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المجالس الفاخرة فی مآتم العترة الطاهرة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39684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83968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839688_1051229030">
            <w:r>
              <w:rPr>
                <w:webHidden/>
                <w:rStyle w:val="IndexLink"/>
                <w:rtl w:val="true"/>
              </w:rPr>
              <w:t>مقدمة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7839690_1051229030">
            <w:r>
              <w:rPr>
                <w:webHidden/>
                <w:rStyle w:val="IndexLink"/>
                <w:rtl w:val="true"/>
              </w:rPr>
              <w:t>ترجمة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7839692_1051229030">
            <w:r>
              <w:rPr>
                <w:webHidden/>
                <w:rStyle w:val="IndexLink"/>
                <w:rtl w:val="true"/>
              </w:rPr>
              <w:t xml:space="preserve">ولادته ونشأته </w:t>
            </w:r>
            <w:r>
              <w:rPr>
                <w:rStyle w:val="IndexLink"/>
                <w:rtl w:val="true"/>
              </w:rPr>
              <w:t>:</w:t>
              <w:tab/>
            </w:r>
            <w:r>
              <w:rPr>
                <w:rStyle w:val="IndexLink"/>
              </w:rPr>
              <w:t>11</w:t>
            </w:r>
          </w:hyperlink>
        </w:p>
        <w:p>
          <w:pPr>
            <w:pStyle w:val="Contents3"/>
            <w:tabs>
              <w:tab w:val="clear" w:pos="8459"/>
              <w:tab w:val="right" w:pos="9026" w:leader="dot"/>
            </w:tabs>
            <w:rPr/>
          </w:pPr>
          <w:hyperlink w:anchor="__RefHeading___Toc7839694_1051229030">
            <w:r>
              <w:rPr>
                <w:webHidden/>
                <w:rStyle w:val="IndexLink"/>
                <w:rtl w:val="true"/>
              </w:rPr>
              <w:t xml:space="preserve">دراسته العلمية </w:t>
            </w:r>
            <w:r>
              <w:rPr>
                <w:rStyle w:val="IndexLink"/>
                <w:rtl w:val="true"/>
              </w:rPr>
              <w:t>:</w:t>
              <w:tab/>
            </w:r>
            <w:r>
              <w:rPr>
                <w:rStyle w:val="IndexLink"/>
              </w:rPr>
              <w:t>11</w:t>
            </w:r>
          </w:hyperlink>
        </w:p>
        <w:p>
          <w:pPr>
            <w:pStyle w:val="Contents3"/>
            <w:tabs>
              <w:tab w:val="clear" w:pos="8459"/>
              <w:tab w:val="right" w:pos="9026" w:leader="dot"/>
            </w:tabs>
            <w:rPr/>
          </w:pPr>
          <w:hyperlink w:anchor="__RefHeading___Toc7839696_1051229030">
            <w:r>
              <w:rPr>
                <w:webHidden/>
                <w:rStyle w:val="IndexLink"/>
                <w:rtl w:val="true"/>
              </w:rPr>
              <w:t xml:space="preserve">عودته إلى جبل عامل </w:t>
            </w:r>
            <w:r>
              <w:rPr>
                <w:rStyle w:val="IndexLink"/>
                <w:rtl w:val="true"/>
              </w:rPr>
              <w:t>:</w:t>
              <w:tab/>
            </w:r>
            <w:r>
              <w:rPr>
                <w:rStyle w:val="IndexLink"/>
              </w:rPr>
              <w:t>12</w:t>
            </w:r>
          </w:hyperlink>
        </w:p>
        <w:p>
          <w:pPr>
            <w:pStyle w:val="Contents3"/>
            <w:tabs>
              <w:tab w:val="clear" w:pos="8459"/>
              <w:tab w:val="right" w:pos="9026" w:leader="dot"/>
            </w:tabs>
            <w:rPr/>
          </w:pPr>
          <w:hyperlink w:anchor="__RefHeading___Toc7839698_1051229030">
            <w:r>
              <w:rPr>
                <w:webHidden/>
                <w:rStyle w:val="IndexLink"/>
                <w:rtl w:val="true"/>
              </w:rPr>
              <w:t xml:space="preserve">أسفاره </w:t>
            </w:r>
            <w:r>
              <w:rPr>
                <w:rStyle w:val="IndexLink"/>
                <w:rtl w:val="true"/>
              </w:rPr>
              <w:t>:</w:t>
              <w:tab/>
            </w:r>
            <w:r>
              <w:rPr>
                <w:rStyle w:val="IndexLink"/>
              </w:rPr>
              <w:t>13</w:t>
            </w:r>
          </w:hyperlink>
        </w:p>
        <w:p>
          <w:pPr>
            <w:pStyle w:val="Contents3"/>
            <w:tabs>
              <w:tab w:val="clear" w:pos="8459"/>
              <w:tab w:val="right" w:pos="9026" w:leader="dot"/>
            </w:tabs>
            <w:rPr/>
          </w:pPr>
          <w:hyperlink w:anchor="__RefHeading___Toc7839700_1051229030">
            <w:r>
              <w:rPr>
                <w:webHidden/>
                <w:rStyle w:val="IndexLink"/>
                <w:rtl w:val="true"/>
              </w:rPr>
              <w:t xml:space="preserve">مؤلفاته </w:t>
            </w:r>
            <w:r>
              <w:rPr>
                <w:rStyle w:val="IndexLink"/>
                <w:rtl w:val="true"/>
              </w:rPr>
              <w:t>:</w:t>
              <w:tab/>
            </w:r>
            <w:r>
              <w:rPr>
                <w:rStyle w:val="IndexLink"/>
              </w:rPr>
              <w:t>14</w:t>
            </w:r>
          </w:hyperlink>
        </w:p>
        <w:p>
          <w:pPr>
            <w:pStyle w:val="Contents3"/>
            <w:tabs>
              <w:tab w:val="clear" w:pos="8459"/>
              <w:tab w:val="right" w:pos="9026" w:leader="dot"/>
            </w:tabs>
            <w:rPr/>
          </w:pPr>
          <w:hyperlink w:anchor="__RefHeading___Toc7839702_1051229030">
            <w:r>
              <w:rPr>
                <w:webHidden/>
                <w:rStyle w:val="IndexLink"/>
                <w:rtl w:val="true"/>
              </w:rPr>
              <w:t>ومن جملة كتبه التي احترقت ولم تطبع</w:t>
            </w:r>
            <w:r>
              <w:rPr>
                <w:rStyle w:val="IndexLink"/>
                <w:rtl w:val="true"/>
              </w:rPr>
              <w:tab/>
            </w:r>
            <w:r>
              <w:rPr>
                <w:rStyle w:val="IndexLink"/>
              </w:rPr>
              <w:t>16</w:t>
            </w:r>
          </w:hyperlink>
        </w:p>
        <w:p>
          <w:pPr>
            <w:pStyle w:val="Contents3"/>
            <w:tabs>
              <w:tab w:val="clear" w:pos="8459"/>
              <w:tab w:val="right" w:pos="9026" w:leader="dot"/>
            </w:tabs>
            <w:rPr/>
          </w:pPr>
          <w:hyperlink w:anchor="__RefHeading___Toc7839704_1051229030">
            <w:r>
              <w:rPr>
                <w:webHidden/>
                <w:rStyle w:val="IndexLink"/>
                <w:rtl w:val="true"/>
              </w:rPr>
              <w:t xml:space="preserve">وفاته ومدفنه </w:t>
            </w:r>
            <w:r>
              <w:rPr>
                <w:rStyle w:val="IndexLink"/>
                <w:rtl w:val="true"/>
              </w:rPr>
              <w:t>:</w:t>
              <w:tab/>
            </w:r>
            <w:r>
              <w:rPr>
                <w:rStyle w:val="IndexLink"/>
              </w:rPr>
              <w:t>16</w:t>
            </w:r>
          </w:hyperlink>
        </w:p>
        <w:p>
          <w:pPr>
            <w:pStyle w:val="Contents2"/>
            <w:tabs>
              <w:tab w:val="clear" w:pos="8743"/>
              <w:tab w:val="right" w:pos="9026" w:leader="dot"/>
            </w:tabs>
            <w:rPr/>
          </w:pPr>
          <w:hyperlink w:anchor="__RefHeading___Toc7839706_1051229030">
            <w:r>
              <w:rPr>
                <w:webHidden/>
                <w:rStyle w:val="IndexLink"/>
                <w:rtl w:val="true"/>
              </w:rPr>
              <w:t>عملنا في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7839708_1051229030">
            <w:r>
              <w:rPr>
                <w:webHidden/>
                <w:rStyle w:val="IndexLink"/>
                <w:rtl w:val="true"/>
              </w:rPr>
              <w:t>المقدمة الزاهرة لكتاب المجالس الفاخرة</w:t>
            </w:r>
            <w:r>
              <w:rPr>
                <w:rStyle w:val="IndexLink"/>
                <w:rtl w:val="true"/>
              </w:rPr>
              <w:tab/>
            </w:r>
            <w:r>
              <w:rPr>
                <w:rStyle w:val="IndexLink"/>
              </w:rPr>
              <w:t>21</w:t>
            </w:r>
          </w:hyperlink>
        </w:p>
        <w:p>
          <w:pPr>
            <w:pStyle w:val="Contents2"/>
            <w:tabs>
              <w:tab w:val="clear" w:pos="8743"/>
              <w:tab w:val="right" w:pos="9026" w:leader="dot"/>
            </w:tabs>
            <w:rPr/>
          </w:pPr>
          <w:hyperlink w:anchor="__RefHeading___Toc7839710_1051229030">
            <w:r>
              <w:rPr>
                <w:webHidden/>
                <w:rStyle w:val="IndexLink"/>
                <w:rtl w:val="true"/>
              </w:rPr>
              <w:t>مقدّمة المؤلّف</w:t>
            </w:r>
            <w:r>
              <w:rPr>
                <w:rStyle w:val="IndexLink"/>
                <w:rtl w:val="true"/>
              </w:rPr>
              <w:tab/>
            </w:r>
            <w:r>
              <w:rPr>
                <w:rStyle w:val="IndexLink"/>
              </w:rPr>
              <w:t>23</w:t>
            </w:r>
          </w:hyperlink>
        </w:p>
        <w:p>
          <w:pPr>
            <w:pStyle w:val="Contents2"/>
            <w:tabs>
              <w:tab w:val="clear" w:pos="8743"/>
              <w:tab w:val="right" w:pos="9026" w:leader="dot"/>
            </w:tabs>
            <w:rPr/>
          </w:pPr>
          <w:hyperlink w:anchor="__RefHeading___Toc7839712_1051229030">
            <w:r>
              <w:rPr>
                <w:webHidden/>
                <w:rStyle w:val="IndexLink"/>
                <w:rtl w:val="true"/>
              </w:rPr>
              <w:t>المطلب الأول</w:t>
            </w:r>
            <w:r>
              <w:rPr>
                <w:rStyle w:val="IndexLink"/>
                <w:rtl w:val="true"/>
              </w:rPr>
              <w:tab/>
            </w:r>
            <w:r>
              <w:rPr>
                <w:rStyle w:val="IndexLink"/>
              </w:rPr>
              <w:t>25</w:t>
            </w:r>
          </w:hyperlink>
        </w:p>
        <w:p>
          <w:pPr>
            <w:pStyle w:val="Contents3"/>
            <w:tabs>
              <w:tab w:val="clear" w:pos="8459"/>
              <w:tab w:val="right" w:pos="9026" w:leader="dot"/>
            </w:tabs>
            <w:rPr/>
          </w:pPr>
          <w:hyperlink w:anchor="__RefHeading___Toc7839714_1051229030">
            <w:r>
              <w:rPr>
                <w:webHidden/>
                <w:rStyle w:val="IndexLink"/>
                <w:rtl w:val="true"/>
              </w:rPr>
              <w:t>فى البكاء</w:t>
            </w:r>
            <w:r>
              <w:rPr>
                <w:rStyle w:val="IndexLink"/>
                <w:rtl w:val="true"/>
              </w:rPr>
              <w:tab/>
            </w:r>
            <w:r>
              <w:rPr>
                <w:rStyle w:val="IndexLink"/>
              </w:rPr>
              <w:t>25</w:t>
            </w:r>
          </w:hyperlink>
        </w:p>
        <w:p>
          <w:pPr>
            <w:pStyle w:val="Contents2"/>
            <w:tabs>
              <w:tab w:val="clear" w:pos="8743"/>
              <w:tab w:val="right" w:pos="9026" w:leader="dot"/>
            </w:tabs>
            <w:rPr/>
          </w:pPr>
          <w:hyperlink w:anchor="__RefHeading___Toc7839716_1051229030">
            <w:r>
              <w:rPr>
                <w:webHidden/>
                <w:rStyle w:val="IndexLink"/>
                <w:rtl w:val="true"/>
              </w:rPr>
              <w:t>المطلب الثاني</w:t>
            </w:r>
            <w:r>
              <w:rPr>
                <w:rStyle w:val="IndexLink"/>
                <w:rtl w:val="true"/>
              </w:rPr>
              <w:tab/>
            </w:r>
            <w:r>
              <w:rPr>
                <w:rStyle w:val="IndexLink"/>
              </w:rPr>
              <w:t>37</w:t>
            </w:r>
          </w:hyperlink>
        </w:p>
        <w:p>
          <w:pPr>
            <w:pStyle w:val="Contents3"/>
            <w:tabs>
              <w:tab w:val="clear" w:pos="8459"/>
              <w:tab w:val="right" w:pos="9026" w:leader="dot"/>
            </w:tabs>
            <w:rPr/>
          </w:pPr>
          <w:hyperlink w:anchor="__RefHeading___Toc7839718_1051229030">
            <w:r>
              <w:rPr>
                <w:webHidden/>
                <w:rStyle w:val="IndexLink"/>
                <w:rtl w:val="true"/>
              </w:rPr>
              <w:t>في رثاء الميّت بالقريض</w:t>
            </w:r>
            <w:r>
              <w:rPr>
                <w:rStyle w:val="IndexLink"/>
                <w:rtl w:val="true"/>
              </w:rPr>
              <w:tab/>
            </w:r>
            <w:r>
              <w:rPr>
                <w:rStyle w:val="IndexLink"/>
              </w:rPr>
              <w:t>37</w:t>
            </w:r>
          </w:hyperlink>
        </w:p>
        <w:p>
          <w:pPr>
            <w:pStyle w:val="Contents2"/>
            <w:tabs>
              <w:tab w:val="clear" w:pos="8743"/>
              <w:tab w:val="right" w:pos="9026" w:leader="dot"/>
            </w:tabs>
            <w:rPr/>
          </w:pPr>
          <w:hyperlink w:anchor="__RefHeading___Toc7839720_1051229030">
            <w:r>
              <w:rPr>
                <w:webHidden/>
                <w:rStyle w:val="IndexLink"/>
                <w:rtl w:val="true"/>
              </w:rPr>
              <w:t>المطلب الثالث</w:t>
            </w:r>
            <w:r>
              <w:rPr>
                <w:rStyle w:val="IndexLink"/>
                <w:rtl w:val="true"/>
              </w:rPr>
              <w:tab/>
            </w:r>
            <w:r>
              <w:rPr>
                <w:rStyle w:val="IndexLink"/>
              </w:rPr>
              <w:t>50</w:t>
            </w:r>
          </w:hyperlink>
        </w:p>
        <w:p>
          <w:pPr>
            <w:pStyle w:val="Contents3"/>
            <w:tabs>
              <w:tab w:val="clear" w:pos="8459"/>
              <w:tab w:val="right" w:pos="9026" w:leader="dot"/>
            </w:tabs>
            <w:rPr/>
          </w:pPr>
          <w:hyperlink w:anchor="__RefHeading___Toc7839722_1051229030">
            <w:r>
              <w:rPr>
                <w:webHidden/>
                <w:rStyle w:val="IndexLink"/>
                <w:rtl w:val="true"/>
              </w:rPr>
              <w:t>في تلاوة الأحاديث المشتملة على مناقب الميت ومصائبه</w:t>
            </w:r>
            <w:r>
              <w:rPr>
                <w:rStyle w:val="IndexLink"/>
                <w:rtl w:val="true"/>
              </w:rPr>
              <w:t>.</w:t>
              <w:tab/>
            </w:r>
            <w:r>
              <w:rPr>
                <w:rStyle w:val="IndexLink"/>
              </w:rPr>
              <w:t>50</w:t>
            </w:r>
          </w:hyperlink>
        </w:p>
        <w:p>
          <w:pPr>
            <w:pStyle w:val="Contents2"/>
            <w:tabs>
              <w:tab w:val="clear" w:pos="8743"/>
              <w:tab w:val="right" w:pos="9026" w:leader="dot"/>
            </w:tabs>
            <w:rPr/>
          </w:pPr>
          <w:hyperlink w:anchor="__RefHeading___Toc7839724_1051229030">
            <w:r>
              <w:rPr>
                <w:webHidden/>
                <w:rStyle w:val="IndexLink"/>
                <w:rtl w:val="true"/>
              </w:rPr>
              <w:t>المطلب الرابع</w:t>
            </w:r>
            <w:r>
              <w:rPr>
                <w:rStyle w:val="IndexLink"/>
                <w:rtl w:val="true"/>
              </w:rPr>
              <w:tab/>
            </w:r>
            <w:r>
              <w:rPr>
                <w:rStyle w:val="IndexLink"/>
              </w:rPr>
              <w:t>53</w:t>
            </w:r>
          </w:hyperlink>
        </w:p>
        <w:p>
          <w:pPr>
            <w:pStyle w:val="Contents3"/>
            <w:tabs>
              <w:tab w:val="clear" w:pos="8459"/>
              <w:tab w:val="right" w:pos="9026" w:leader="dot"/>
            </w:tabs>
            <w:rPr/>
          </w:pPr>
          <w:hyperlink w:anchor="__RefHeading___Toc7839726_1051229030">
            <w:r>
              <w:rPr>
                <w:webHidden/>
                <w:rStyle w:val="IndexLink"/>
                <w:rtl w:val="true"/>
              </w:rPr>
              <w:t>في الجلوس حزناً على الموتى من أهل الحفائظ والأيادي المشكورة</w:t>
            </w:r>
            <w:r>
              <w:rPr>
                <w:rStyle w:val="IndexLink"/>
                <w:rtl w:val="true"/>
              </w:rPr>
              <w:t>.</w:t>
              <w:tab/>
            </w:r>
            <w:r>
              <w:rPr>
                <w:rStyle w:val="IndexLink"/>
              </w:rPr>
              <w:t>53</w:t>
            </w:r>
          </w:hyperlink>
        </w:p>
        <w:p>
          <w:pPr>
            <w:pStyle w:val="Contents2"/>
            <w:tabs>
              <w:tab w:val="clear" w:pos="8743"/>
              <w:tab w:val="right" w:pos="9026" w:leader="dot"/>
            </w:tabs>
            <w:rPr/>
          </w:pPr>
          <w:hyperlink w:anchor="__RefHeading___Toc7839728_1051229030">
            <w:r>
              <w:rPr>
                <w:webHidden/>
                <w:rStyle w:val="IndexLink"/>
                <w:rtl w:val="true"/>
              </w:rPr>
              <w:t>المطلب الخامس</w:t>
            </w:r>
            <w:r>
              <w:rPr>
                <w:rStyle w:val="IndexLink"/>
                <w:rtl w:val="true"/>
              </w:rPr>
              <w:tab/>
            </w:r>
            <w:r>
              <w:rPr>
                <w:rStyle w:val="IndexLink"/>
              </w:rPr>
              <w:t>56</w:t>
            </w:r>
          </w:hyperlink>
        </w:p>
        <w:p>
          <w:pPr>
            <w:pStyle w:val="Contents3"/>
            <w:tabs>
              <w:tab w:val="clear" w:pos="8459"/>
              <w:tab w:val="right" w:pos="9026" w:leader="dot"/>
            </w:tabs>
            <w:rPr/>
          </w:pPr>
          <w:hyperlink w:anchor="__RefHeading___Toc7839730_1051229030">
            <w:r>
              <w:rPr>
                <w:webHidden/>
                <w:rStyle w:val="IndexLink"/>
                <w:rtl w:val="true"/>
              </w:rPr>
              <w:t>في الانفاق عن الميّت في وجوه البر والاحسان</w:t>
            </w:r>
            <w:r>
              <w:rPr>
                <w:rStyle w:val="IndexLink"/>
                <w:rtl w:val="true"/>
              </w:rPr>
              <w:tab/>
            </w:r>
            <w:r>
              <w:rPr>
                <w:rStyle w:val="IndexLink"/>
              </w:rPr>
              <w:t>56</w:t>
            </w:r>
          </w:hyperlink>
        </w:p>
        <w:p>
          <w:pPr>
            <w:pStyle w:val="Contents2"/>
            <w:tabs>
              <w:tab w:val="clear" w:pos="8743"/>
              <w:tab w:val="right" w:pos="9026" w:leader="dot"/>
            </w:tabs>
            <w:rPr/>
          </w:pPr>
          <w:hyperlink w:anchor="__RefHeading___Toc7839732_1051229030">
            <w:r>
              <w:rPr>
                <w:webHidden/>
                <w:rStyle w:val="IndexLink"/>
                <w:rtl w:val="true"/>
              </w:rPr>
              <w:t>فصل</w:t>
            </w:r>
            <w:r>
              <w:rPr>
                <w:rStyle w:val="IndexLink"/>
                <w:rtl w:val="true"/>
              </w:rPr>
              <w:tab/>
            </w:r>
            <w:r>
              <w:rPr>
                <w:rStyle w:val="IndexLink"/>
              </w:rPr>
              <w:t>58</w:t>
            </w:r>
          </w:hyperlink>
        </w:p>
        <w:p>
          <w:pPr>
            <w:pStyle w:val="Contents2"/>
            <w:tabs>
              <w:tab w:val="clear" w:pos="8743"/>
              <w:tab w:val="right" w:pos="9026" w:leader="dot"/>
            </w:tabs>
            <w:rPr/>
          </w:pPr>
          <w:hyperlink w:anchor="__RefHeading___Toc7839734_1051229030">
            <w:r>
              <w:rPr>
                <w:webHidden/>
                <w:rStyle w:val="IndexLink"/>
                <w:rtl w:val="true"/>
              </w:rPr>
              <w:t>فصل</w:t>
            </w:r>
            <w:r>
              <w:rPr>
                <w:rStyle w:val="IndexLink"/>
                <w:rtl w:val="true"/>
              </w:rPr>
              <w:tab/>
            </w:r>
            <w:r>
              <w:rPr>
                <w:rStyle w:val="IndexLink"/>
              </w:rPr>
              <w:t>96</w:t>
            </w:r>
          </w:hyperlink>
        </w:p>
        <w:p>
          <w:pPr>
            <w:pStyle w:val="Contents2"/>
            <w:tabs>
              <w:tab w:val="clear" w:pos="8743"/>
              <w:tab w:val="right" w:pos="9026" w:leader="dot"/>
            </w:tabs>
            <w:rPr/>
          </w:pPr>
          <w:hyperlink w:anchor="__RefHeading___Toc7839736_1051229030">
            <w:r>
              <w:rPr>
                <w:webHidden/>
                <w:rStyle w:val="IndexLink"/>
                <w:rtl w:val="true"/>
              </w:rPr>
              <w:t>المجالس الفاخرة في مآتم العترة الطاهرة</w:t>
            </w:r>
            <w:r>
              <w:rPr>
                <w:rStyle w:val="IndexLink"/>
                <w:rtl w:val="true"/>
              </w:rPr>
              <w:tab/>
            </w:r>
            <w:r>
              <w:rPr>
                <w:rStyle w:val="IndexLink"/>
              </w:rPr>
              <w:t>137</w:t>
            </w:r>
          </w:hyperlink>
        </w:p>
        <w:p>
          <w:pPr>
            <w:pStyle w:val="Contents3"/>
            <w:tabs>
              <w:tab w:val="clear" w:pos="8459"/>
              <w:tab w:val="right" w:pos="9026" w:leader="dot"/>
            </w:tabs>
            <w:rPr/>
          </w:pPr>
          <w:hyperlink w:anchor="__RefHeading___Toc7839738_105122903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7839740_1051229030">
            <w:r>
              <w:rPr>
                <w:webHidden/>
                <w:rStyle w:val="IndexLink"/>
                <w:rtl w:val="true"/>
              </w:rPr>
              <w:t>التعريف الكتاب</w:t>
            </w:r>
            <w:r>
              <w:rPr>
                <w:rStyle w:val="IndexLink"/>
                <w:rtl w:val="true"/>
              </w:rPr>
              <w:tab/>
            </w:r>
            <w:r>
              <w:rPr>
                <w:rStyle w:val="IndexLink"/>
              </w:rPr>
              <w:t>139</w:t>
            </w:r>
          </w:hyperlink>
        </w:p>
        <w:p>
          <w:pPr>
            <w:pStyle w:val="Contents3"/>
            <w:tabs>
              <w:tab w:val="clear" w:pos="8459"/>
              <w:tab w:val="right" w:pos="9026" w:leader="dot"/>
            </w:tabs>
            <w:rPr/>
          </w:pPr>
          <w:hyperlink w:anchor="__RefHeading___Toc7839742_1051229030">
            <w:r>
              <w:rPr>
                <w:webHidden/>
                <w:rStyle w:val="IndexLink"/>
                <w:rtl w:val="true"/>
              </w:rPr>
              <w:t>مقدمة الكتاب</w:t>
            </w:r>
            <w:r>
              <w:rPr>
                <w:rStyle w:val="IndexLink"/>
                <w:rtl w:val="true"/>
              </w:rPr>
              <w:tab/>
            </w:r>
            <w:r>
              <w:rPr>
                <w:rStyle w:val="IndexLink"/>
              </w:rPr>
              <w:t>143</w:t>
            </w:r>
          </w:hyperlink>
        </w:p>
        <w:p>
          <w:pPr>
            <w:pStyle w:val="Contents3"/>
            <w:tabs>
              <w:tab w:val="clear" w:pos="8459"/>
              <w:tab w:val="right" w:pos="9026" w:leader="dot"/>
            </w:tabs>
            <w:rPr/>
          </w:pPr>
          <w:hyperlink w:anchor="__RefHeading___Toc7839744_1051229030">
            <w:r>
              <w:rPr>
                <w:webHidden/>
                <w:rStyle w:val="IndexLink"/>
                <w:rtl w:val="true"/>
              </w:rPr>
              <w:t xml:space="preserve">المجلس الأوّل </w:t>
            </w:r>
            <w:r>
              <w:rPr>
                <w:rStyle w:val="IndexLink"/>
                <w:rtl w:val="true"/>
              </w:rPr>
              <w:t xml:space="preserve">: </w:t>
            </w:r>
            <w:r>
              <w:rPr>
                <w:rStyle w:val="IndexLink"/>
                <w:rtl w:val="true"/>
              </w:rPr>
              <w:t>في البكاء</w:t>
            </w:r>
            <w:r>
              <w:rPr>
                <w:rStyle w:val="IndexLink"/>
                <w:rtl w:val="true"/>
              </w:rPr>
              <w:tab/>
            </w:r>
            <w:r>
              <w:rPr>
                <w:rStyle w:val="IndexLink"/>
              </w:rPr>
              <w:t>144</w:t>
            </w:r>
          </w:hyperlink>
        </w:p>
        <w:p>
          <w:pPr>
            <w:pStyle w:val="Contents3"/>
            <w:tabs>
              <w:tab w:val="clear" w:pos="8459"/>
              <w:tab w:val="right" w:pos="9026" w:leader="dot"/>
            </w:tabs>
            <w:rPr/>
          </w:pPr>
          <w:hyperlink w:anchor="__RefHeading___Toc7839746_1051229030">
            <w:r>
              <w:rPr>
                <w:webHidden/>
                <w:rStyle w:val="IndexLink"/>
                <w:rtl w:val="true"/>
              </w:rPr>
              <w:t xml:space="preserve">المجلس الثاني </w:t>
            </w:r>
            <w:r>
              <w:rPr>
                <w:rStyle w:val="IndexLink"/>
                <w:rtl w:val="true"/>
              </w:rPr>
              <w:t xml:space="preserve">: </w:t>
            </w:r>
            <w:r>
              <w:rPr>
                <w:rStyle w:val="IndexLink"/>
                <w:rtl w:val="true"/>
              </w:rPr>
              <w:t>في الرثاء</w:t>
            </w:r>
            <w:r>
              <w:rPr>
                <w:rStyle w:val="IndexLink"/>
                <w:rtl w:val="true"/>
              </w:rPr>
              <w:tab/>
            </w:r>
            <w:r>
              <w:rPr>
                <w:rStyle w:val="IndexLink"/>
              </w:rPr>
              <w:t>156</w:t>
            </w:r>
          </w:hyperlink>
        </w:p>
        <w:p>
          <w:pPr>
            <w:pStyle w:val="Contents3"/>
            <w:tabs>
              <w:tab w:val="clear" w:pos="8459"/>
              <w:tab w:val="right" w:pos="9026" w:leader="dot"/>
            </w:tabs>
            <w:rPr/>
          </w:pPr>
          <w:hyperlink w:anchor="__RefHeading___Toc7839748_1051229030">
            <w:r>
              <w:rPr>
                <w:webHidden/>
                <w:rStyle w:val="IndexLink"/>
                <w:rtl w:val="true"/>
              </w:rPr>
              <w:t xml:space="preserve">المجلس الثالث </w:t>
            </w:r>
            <w:r>
              <w:rPr>
                <w:rStyle w:val="IndexLink"/>
                <w:rtl w:val="true"/>
              </w:rPr>
              <w:t xml:space="preserve">: </w:t>
            </w:r>
            <w:r>
              <w:rPr>
                <w:rStyle w:val="IndexLink"/>
                <w:rtl w:val="true"/>
              </w:rPr>
              <w:t>في تلاوة الأحاديث</w:t>
            </w:r>
            <w:r>
              <w:rPr>
                <w:rStyle w:val="IndexLink"/>
                <w:rtl w:val="true"/>
              </w:rPr>
              <w:tab/>
            </w:r>
            <w:r>
              <w:rPr>
                <w:rStyle w:val="IndexLink"/>
              </w:rPr>
              <w:t>168</w:t>
            </w:r>
          </w:hyperlink>
        </w:p>
        <w:p>
          <w:pPr>
            <w:pStyle w:val="Contents3"/>
            <w:tabs>
              <w:tab w:val="clear" w:pos="8459"/>
              <w:tab w:val="right" w:pos="9026" w:leader="dot"/>
            </w:tabs>
            <w:rPr/>
          </w:pPr>
          <w:hyperlink w:anchor="__RefHeading___Toc7839750_1051229030">
            <w:r>
              <w:rPr>
                <w:webHidden/>
                <w:rStyle w:val="IndexLink"/>
                <w:rtl w:val="true"/>
              </w:rPr>
              <w:t xml:space="preserve">المجلس الرابع </w:t>
            </w:r>
            <w:r>
              <w:rPr>
                <w:rStyle w:val="IndexLink"/>
                <w:rtl w:val="true"/>
              </w:rPr>
              <w:t xml:space="preserve">: </w:t>
            </w:r>
            <w:r>
              <w:rPr>
                <w:rStyle w:val="IndexLink"/>
                <w:rtl w:val="true"/>
              </w:rPr>
              <w:t>في الجلوس حزناً على الموتى</w:t>
            </w:r>
            <w:r>
              <w:rPr>
                <w:rStyle w:val="IndexLink"/>
                <w:rtl w:val="true"/>
              </w:rPr>
              <w:tab/>
            </w:r>
            <w:r>
              <w:rPr>
                <w:rStyle w:val="IndexLink"/>
              </w:rPr>
              <w:t>174</w:t>
            </w:r>
          </w:hyperlink>
        </w:p>
        <w:p>
          <w:pPr>
            <w:pStyle w:val="Contents3"/>
            <w:tabs>
              <w:tab w:val="clear" w:pos="8459"/>
              <w:tab w:val="right" w:pos="9026" w:leader="dot"/>
            </w:tabs>
            <w:rPr/>
          </w:pPr>
          <w:hyperlink w:anchor="__RefHeading___Toc7839752_1051229030">
            <w:r>
              <w:rPr>
                <w:webHidden/>
                <w:rStyle w:val="IndexLink"/>
                <w:rtl w:val="true"/>
              </w:rPr>
              <w:t xml:space="preserve">المجلس الخامس </w:t>
            </w:r>
            <w:r>
              <w:rPr>
                <w:rStyle w:val="IndexLink"/>
                <w:rtl w:val="true"/>
              </w:rPr>
              <w:t xml:space="preserve">: </w:t>
            </w:r>
            <w:r>
              <w:rPr>
                <w:rStyle w:val="IndexLink"/>
                <w:rtl w:val="true"/>
              </w:rPr>
              <w:t>في الانفاق صدقة عن الميت</w:t>
            </w:r>
            <w:r>
              <w:rPr>
                <w:rStyle w:val="IndexLink"/>
                <w:rtl w:val="true"/>
              </w:rPr>
              <w:tab/>
            </w:r>
            <w:r>
              <w:rPr>
                <w:rStyle w:val="IndexLink"/>
              </w:rPr>
              <w:t>180</w:t>
            </w:r>
          </w:hyperlink>
        </w:p>
        <w:p>
          <w:pPr>
            <w:pStyle w:val="Contents2"/>
            <w:tabs>
              <w:tab w:val="clear" w:pos="8743"/>
              <w:tab w:val="right" w:pos="9026" w:leader="dot"/>
            </w:tabs>
            <w:rPr/>
          </w:pPr>
          <w:hyperlink w:anchor="__RefHeading___Toc7839754_1051229030">
            <w:r>
              <w:rPr>
                <w:webHidden/>
                <w:rStyle w:val="IndexLink"/>
                <w:rtl w:val="true"/>
              </w:rPr>
              <w:t>الفصل الأول</w:t>
            </w:r>
            <w:r>
              <w:rPr>
                <w:rStyle w:val="IndexLink"/>
                <w:rtl w:val="true"/>
              </w:rPr>
              <w:tab/>
            </w:r>
            <w:r>
              <w:rPr>
                <w:rStyle w:val="IndexLink"/>
              </w:rPr>
              <w:t>186</w:t>
            </w:r>
          </w:hyperlink>
        </w:p>
        <w:p>
          <w:pPr>
            <w:pStyle w:val="Contents3"/>
            <w:tabs>
              <w:tab w:val="clear" w:pos="8459"/>
              <w:tab w:val="right" w:pos="9026" w:leader="dot"/>
            </w:tabs>
            <w:rPr/>
          </w:pPr>
          <w:hyperlink w:anchor="__RefHeading___Toc7839756_105122903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7839758_1051229030">
            <w:r>
              <w:rPr>
                <w:webHidden/>
                <w:rStyle w:val="IndexLink"/>
                <w:rtl w:val="true"/>
              </w:rPr>
              <w:t>[</w:t>
            </w:r>
            <w:r>
              <w:rPr>
                <w:rStyle w:val="IndexLink"/>
                <w:rtl w:val="true"/>
              </w:rPr>
              <w:t xml:space="preserve">المجلس الأول </w:t>
            </w:r>
            <w:r>
              <w:rPr>
                <w:rStyle w:val="IndexLink"/>
                <w:rtl w:val="true"/>
              </w:rPr>
              <w:t>]</w:t>
              <w:tab/>
            </w:r>
            <w:r>
              <w:rPr>
                <w:rStyle w:val="IndexLink"/>
              </w:rPr>
              <w:t>188</w:t>
            </w:r>
          </w:hyperlink>
        </w:p>
        <w:p>
          <w:pPr>
            <w:pStyle w:val="Contents3"/>
            <w:tabs>
              <w:tab w:val="clear" w:pos="8459"/>
              <w:tab w:val="right" w:pos="9026" w:leader="dot"/>
            </w:tabs>
            <w:rPr/>
          </w:pPr>
          <w:hyperlink w:anchor="__RefHeading___Toc7839760_1051229030">
            <w:r>
              <w:rPr>
                <w:webHidden/>
                <w:rStyle w:val="IndexLink"/>
                <w:rtl w:val="true"/>
              </w:rPr>
              <w:t xml:space="preserve">[ </w:t>
            </w:r>
            <w:r>
              <w:rPr>
                <w:rStyle w:val="IndexLink"/>
                <w:rtl w:val="true"/>
              </w:rPr>
              <w:t xml:space="preserve">المجلس الثاني </w:t>
            </w:r>
            <w:r>
              <w:rPr>
                <w:rStyle w:val="IndexLink"/>
                <w:rtl w:val="true"/>
              </w:rPr>
              <w:t>]</w:t>
              <w:tab/>
            </w:r>
            <w:r>
              <w:rPr>
                <w:rStyle w:val="IndexLink"/>
              </w:rPr>
              <w:t>195</w:t>
            </w:r>
          </w:hyperlink>
        </w:p>
        <w:p>
          <w:pPr>
            <w:pStyle w:val="Contents3"/>
            <w:tabs>
              <w:tab w:val="clear" w:pos="8459"/>
              <w:tab w:val="right" w:pos="9026" w:leader="dot"/>
            </w:tabs>
            <w:rPr/>
          </w:pPr>
          <w:hyperlink w:anchor="__RefHeading___Toc7839762_1051229030">
            <w:r>
              <w:rPr>
                <w:webHidden/>
                <w:rStyle w:val="IndexLink"/>
                <w:rtl w:val="true"/>
              </w:rPr>
              <w:t xml:space="preserve">[ </w:t>
            </w:r>
            <w:r>
              <w:rPr>
                <w:rStyle w:val="IndexLink"/>
                <w:rtl w:val="true"/>
              </w:rPr>
              <w:t xml:space="preserve">المجلس الثالث </w:t>
            </w:r>
            <w:r>
              <w:rPr>
                <w:rStyle w:val="IndexLink"/>
                <w:rtl w:val="true"/>
              </w:rPr>
              <w:t>]</w:t>
              <w:tab/>
            </w:r>
            <w:r>
              <w:rPr>
                <w:rStyle w:val="IndexLink"/>
              </w:rPr>
              <w:t>200</w:t>
            </w:r>
          </w:hyperlink>
        </w:p>
        <w:p>
          <w:pPr>
            <w:pStyle w:val="Contents3"/>
            <w:tabs>
              <w:tab w:val="clear" w:pos="8459"/>
              <w:tab w:val="right" w:pos="9026" w:leader="dot"/>
            </w:tabs>
            <w:rPr/>
          </w:pPr>
          <w:hyperlink w:anchor="__RefHeading___Toc7839764_1051229030">
            <w:r>
              <w:rPr>
                <w:webHidden/>
                <w:rStyle w:val="IndexLink"/>
                <w:rtl w:val="true"/>
              </w:rPr>
              <w:t xml:space="preserve">[ </w:t>
            </w:r>
            <w:r>
              <w:rPr>
                <w:rStyle w:val="IndexLink"/>
                <w:rtl w:val="true"/>
              </w:rPr>
              <w:t xml:space="preserve">المجلس الرابع </w:t>
            </w:r>
            <w:r>
              <w:rPr>
                <w:rStyle w:val="IndexLink"/>
                <w:rtl w:val="true"/>
              </w:rPr>
              <w:t>]</w:t>
              <w:tab/>
            </w:r>
            <w:r>
              <w:rPr>
                <w:rStyle w:val="IndexLink"/>
              </w:rPr>
              <w:t>204</w:t>
            </w:r>
          </w:hyperlink>
        </w:p>
        <w:p>
          <w:pPr>
            <w:pStyle w:val="Contents3"/>
            <w:tabs>
              <w:tab w:val="clear" w:pos="8459"/>
              <w:tab w:val="right" w:pos="9026" w:leader="dot"/>
            </w:tabs>
            <w:rPr/>
          </w:pPr>
          <w:hyperlink w:anchor="__RefHeading___Toc7839766_1051229030">
            <w:r>
              <w:rPr>
                <w:webHidden/>
                <w:rStyle w:val="IndexLink"/>
                <w:rtl w:val="true"/>
              </w:rPr>
              <w:t xml:space="preserve">[ </w:t>
            </w:r>
            <w:r>
              <w:rPr>
                <w:rStyle w:val="IndexLink"/>
                <w:rtl w:val="true"/>
              </w:rPr>
              <w:t xml:space="preserve">المجلس الخامس </w:t>
            </w:r>
            <w:r>
              <w:rPr>
                <w:rStyle w:val="IndexLink"/>
                <w:rtl w:val="true"/>
              </w:rPr>
              <w:t>]</w:t>
              <w:tab/>
            </w:r>
            <w:r>
              <w:rPr>
                <w:rStyle w:val="IndexLink"/>
              </w:rPr>
              <w:t>213</w:t>
            </w:r>
          </w:hyperlink>
        </w:p>
        <w:p>
          <w:pPr>
            <w:pStyle w:val="Contents3"/>
            <w:tabs>
              <w:tab w:val="clear" w:pos="8459"/>
              <w:tab w:val="right" w:pos="9026" w:leader="dot"/>
            </w:tabs>
            <w:rPr/>
          </w:pPr>
          <w:hyperlink w:anchor="__RefHeading___Toc7839768_1051229030">
            <w:r>
              <w:rPr>
                <w:webHidden/>
                <w:rStyle w:val="IndexLink"/>
                <w:rtl w:val="true"/>
              </w:rPr>
              <w:t>[</w:t>
            </w:r>
            <w:r>
              <w:rPr>
                <w:rStyle w:val="IndexLink"/>
                <w:rtl w:val="true"/>
              </w:rPr>
              <w:t xml:space="preserve">المجلس السادس </w:t>
            </w:r>
            <w:r>
              <w:rPr>
                <w:rStyle w:val="IndexLink"/>
                <w:rtl w:val="true"/>
              </w:rPr>
              <w:t>]</w:t>
              <w:tab/>
            </w:r>
            <w:r>
              <w:rPr>
                <w:rStyle w:val="IndexLink"/>
              </w:rPr>
              <w:t>219</w:t>
            </w:r>
          </w:hyperlink>
        </w:p>
        <w:p>
          <w:pPr>
            <w:pStyle w:val="Contents3"/>
            <w:tabs>
              <w:tab w:val="clear" w:pos="8459"/>
              <w:tab w:val="right" w:pos="9026" w:leader="dot"/>
            </w:tabs>
            <w:rPr/>
          </w:pPr>
          <w:hyperlink w:anchor="__RefHeading___Toc7839770_1051229030">
            <w:r>
              <w:rPr>
                <w:webHidden/>
                <w:rStyle w:val="IndexLink"/>
                <w:rtl w:val="true"/>
              </w:rPr>
              <w:t>[</w:t>
            </w:r>
            <w:r>
              <w:rPr>
                <w:rStyle w:val="IndexLink"/>
                <w:rtl w:val="true"/>
              </w:rPr>
              <w:t xml:space="preserve">المجلس السابع </w:t>
            </w:r>
            <w:r>
              <w:rPr>
                <w:rStyle w:val="IndexLink"/>
                <w:rtl w:val="true"/>
              </w:rPr>
              <w:t>]</w:t>
              <w:tab/>
            </w:r>
            <w:r>
              <w:rPr>
                <w:rStyle w:val="IndexLink"/>
              </w:rPr>
              <w:t>226</w:t>
            </w:r>
          </w:hyperlink>
        </w:p>
        <w:p>
          <w:pPr>
            <w:pStyle w:val="Contents3"/>
            <w:tabs>
              <w:tab w:val="clear" w:pos="8459"/>
              <w:tab w:val="right" w:pos="9026" w:leader="dot"/>
            </w:tabs>
            <w:rPr/>
          </w:pPr>
          <w:hyperlink w:anchor="__RefHeading___Toc7839772_1051229030">
            <w:r>
              <w:rPr>
                <w:webHidden/>
                <w:rStyle w:val="IndexLink"/>
                <w:rtl w:val="true"/>
              </w:rPr>
              <w:t xml:space="preserve">[ </w:t>
            </w:r>
            <w:r>
              <w:rPr>
                <w:rStyle w:val="IndexLink"/>
                <w:rtl w:val="true"/>
              </w:rPr>
              <w:t xml:space="preserve">المجلس الثامن </w:t>
            </w:r>
            <w:r>
              <w:rPr>
                <w:rStyle w:val="IndexLink"/>
                <w:rtl w:val="true"/>
              </w:rPr>
              <w:t>]</w:t>
              <w:tab/>
            </w:r>
            <w:r>
              <w:rPr>
                <w:rStyle w:val="IndexLink"/>
              </w:rPr>
              <w:t>231</w:t>
            </w:r>
          </w:hyperlink>
        </w:p>
        <w:p>
          <w:pPr>
            <w:pStyle w:val="Contents3"/>
            <w:tabs>
              <w:tab w:val="clear" w:pos="8459"/>
              <w:tab w:val="right" w:pos="9026" w:leader="dot"/>
            </w:tabs>
            <w:rPr/>
          </w:pPr>
          <w:hyperlink w:anchor="__RefHeading___Toc7839774_1051229030">
            <w:r>
              <w:rPr>
                <w:webHidden/>
                <w:rStyle w:val="IndexLink"/>
                <w:rtl w:val="true"/>
              </w:rPr>
              <w:t xml:space="preserve">[ </w:t>
            </w:r>
            <w:r>
              <w:rPr>
                <w:rStyle w:val="IndexLink"/>
                <w:rtl w:val="true"/>
              </w:rPr>
              <w:t xml:space="preserve">المجلس التاسع </w:t>
            </w:r>
            <w:r>
              <w:rPr>
                <w:rStyle w:val="IndexLink"/>
                <w:rtl w:val="true"/>
              </w:rPr>
              <w:t>]</w:t>
              <w:tab/>
            </w:r>
            <w:r>
              <w:rPr>
                <w:rStyle w:val="IndexLink"/>
              </w:rPr>
              <w:t>244</w:t>
            </w:r>
          </w:hyperlink>
        </w:p>
        <w:p>
          <w:pPr>
            <w:pStyle w:val="Contents2"/>
            <w:tabs>
              <w:tab w:val="clear" w:pos="8743"/>
              <w:tab w:val="right" w:pos="9026" w:leader="dot"/>
            </w:tabs>
            <w:rPr/>
          </w:pPr>
          <w:hyperlink w:anchor="__RefHeading___Toc7839776_1051229030">
            <w:r>
              <w:rPr>
                <w:webHidden/>
                <w:rStyle w:val="IndexLink"/>
                <w:rtl w:val="true"/>
              </w:rPr>
              <w:t>المجلس العاشر</w:t>
            </w:r>
            <w:r>
              <w:rPr>
                <w:rStyle w:val="IndexLink"/>
                <w:rtl w:val="true"/>
              </w:rPr>
              <w:tab/>
            </w:r>
            <w:r>
              <w:rPr>
                <w:rStyle w:val="IndexLink"/>
              </w:rPr>
              <w:t>249</w:t>
            </w:r>
          </w:hyperlink>
        </w:p>
        <w:p>
          <w:pPr>
            <w:pStyle w:val="Contents3"/>
            <w:tabs>
              <w:tab w:val="clear" w:pos="8459"/>
              <w:tab w:val="right" w:pos="9026" w:leader="dot"/>
            </w:tabs>
            <w:rPr/>
          </w:pPr>
          <w:hyperlink w:anchor="__RefHeading___Toc7839778_105122903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7839780_1051229030">
            <w:r>
              <w:rPr>
                <w:webHidden/>
                <w:rStyle w:val="IndexLink"/>
                <w:rtl w:val="true"/>
              </w:rPr>
              <w:t>[</w:t>
            </w:r>
            <w:r>
              <w:rPr>
                <w:rStyle w:val="IndexLink"/>
                <w:rtl w:val="true"/>
              </w:rPr>
              <w:t xml:space="preserve">المجلس الحادي عشر </w:t>
            </w:r>
            <w:r>
              <w:rPr>
                <w:rStyle w:val="IndexLink"/>
                <w:rtl w:val="true"/>
              </w:rPr>
              <w:t>]</w:t>
              <w:tab/>
            </w:r>
            <w:r>
              <w:rPr>
                <w:rStyle w:val="IndexLink"/>
              </w:rPr>
              <w:t>253</w:t>
            </w:r>
          </w:hyperlink>
        </w:p>
        <w:p>
          <w:pPr>
            <w:pStyle w:val="Contents3"/>
            <w:tabs>
              <w:tab w:val="clear" w:pos="8459"/>
              <w:tab w:val="right" w:pos="9026" w:leader="dot"/>
            </w:tabs>
            <w:rPr/>
          </w:pPr>
          <w:hyperlink w:anchor="__RefHeading___Toc7839782_1051229030">
            <w:r>
              <w:rPr>
                <w:webHidden/>
                <w:rStyle w:val="IndexLink"/>
                <w:rtl w:val="true"/>
              </w:rPr>
              <w:t xml:space="preserve">[ </w:t>
            </w:r>
            <w:r>
              <w:rPr>
                <w:rStyle w:val="IndexLink"/>
                <w:rtl w:val="true"/>
              </w:rPr>
              <w:t xml:space="preserve">المجلس الثاني عشر </w:t>
            </w:r>
            <w:r>
              <w:rPr>
                <w:rStyle w:val="IndexLink"/>
                <w:rtl w:val="true"/>
              </w:rPr>
              <w:t>]</w:t>
              <w:tab/>
            </w:r>
            <w:r>
              <w:rPr>
                <w:rStyle w:val="IndexLink"/>
              </w:rPr>
              <w:t>259</w:t>
            </w:r>
          </w:hyperlink>
        </w:p>
        <w:p>
          <w:pPr>
            <w:pStyle w:val="Contents2"/>
            <w:tabs>
              <w:tab w:val="clear" w:pos="8743"/>
              <w:tab w:val="right" w:pos="9026" w:leader="dot"/>
            </w:tabs>
            <w:rPr/>
          </w:pPr>
          <w:hyperlink w:anchor="__RefHeading___Toc7839784_1051229030">
            <w:r>
              <w:rPr>
                <w:webHidden/>
                <w:rStyle w:val="IndexLink"/>
                <w:rtl w:val="true"/>
              </w:rPr>
              <w:t>الفصل الثانى</w:t>
            </w:r>
            <w:r>
              <w:rPr>
                <w:rStyle w:val="IndexLink"/>
                <w:rtl w:val="true"/>
              </w:rPr>
              <w:tab/>
            </w:r>
            <w:r>
              <w:rPr>
                <w:rStyle w:val="IndexLink"/>
              </w:rPr>
              <w:t>270</w:t>
            </w:r>
          </w:hyperlink>
        </w:p>
        <w:p>
          <w:pPr>
            <w:pStyle w:val="Contents3"/>
            <w:tabs>
              <w:tab w:val="clear" w:pos="8459"/>
              <w:tab w:val="right" w:pos="9026" w:leader="dot"/>
            </w:tabs>
            <w:rPr/>
          </w:pPr>
          <w:hyperlink w:anchor="__RefHeading___Toc7839786_1051229030">
            <w:r>
              <w:rPr>
                <w:webHidden/>
                <w:rStyle w:val="IndexLink"/>
                <w:rtl w:val="true"/>
              </w:rPr>
              <w:t>في هدي النبي وسيرته وذكر خصائصه المقدّسة</w:t>
            </w:r>
            <w:r>
              <w:rPr>
                <w:rStyle w:val="IndexLink"/>
                <w:rtl w:val="true"/>
              </w:rPr>
              <w:tab/>
            </w:r>
            <w:r>
              <w:rPr>
                <w:rStyle w:val="IndexLink"/>
              </w:rPr>
              <w:t>270</w:t>
            </w:r>
          </w:hyperlink>
        </w:p>
        <w:p>
          <w:pPr>
            <w:pStyle w:val="Contents3"/>
            <w:tabs>
              <w:tab w:val="clear" w:pos="8459"/>
              <w:tab w:val="right" w:pos="9026" w:leader="dot"/>
            </w:tabs>
            <w:rPr/>
          </w:pPr>
          <w:hyperlink w:anchor="__RefHeading___Toc7839788_1051229030">
            <w:r>
              <w:rPr>
                <w:webHidden/>
                <w:rStyle w:val="IndexLink"/>
                <w:rtl w:val="true"/>
              </w:rPr>
              <w:t xml:space="preserve">[ </w:t>
            </w:r>
            <w:r>
              <w:rPr>
                <w:rStyle w:val="IndexLink"/>
                <w:rtl w:val="true"/>
              </w:rPr>
              <w:t xml:space="preserve">المجلس الثالث عشر </w:t>
            </w:r>
            <w:r>
              <w:rPr>
                <w:rStyle w:val="IndexLink"/>
                <w:rtl w:val="true"/>
              </w:rPr>
              <w:t>]</w:t>
              <w:tab/>
            </w:r>
            <w:r>
              <w:rPr>
                <w:rStyle w:val="IndexLink"/>
              </w:rPr>
              <w:t>272</w:t>
            </w:r>
          </w:hyperlink>
        </w:p>
        <w:p>
          <w:pPr>
            <w:pStyle w:val="Contents3"/>
            <w:tabs>
              <w:tab w:val="clear" w:pos="8459"/>
              <w:tab w:val="right" w:pos="9026" w:leader="dot"/>
            </w:tabs>
            <w:rPr/>
          </w:pPr>
          <w:hyperlink w:anchor="__RefHeading___Toc7839790_1051229030">
            <w:r>
              <w:rPr>
                <w:webHidden/>
                <w:rStyle w:val="IndexLink"/>
                <w:rtl w:val="true"/>
              </w:rPr>
              <w:t xml:space="preserve">المجلس الرابع عشر </w:t>
            </w:r>
            <w:r>
              <w:rPr>
                <w:rStyle w:val="IndexLink"/>
                <w:rtl w:val="true"/>
              </w:rPr>
              <w:t>]</w:t>
              <w:tab/>
            </w:r>
            <w:r>
              <w:rPr>
                <w:rStyle w:val="IndexLink"/>
              </w:rPr>
              <w:t>278</w:t>
            </w:r>
          </w:hyperlink>
        </w:p>
        <w:p>
          <w:pPr>
            <w:pStyle w:val="Contents3"/>
            <w:tabs>
              <w:tab w:val="clear" w:pos="8459"/>
              <w:tab w:val="right" w:pos="9026" w:leader="dot"/>
            </w:tabs>
            <w:rPr/>
          </w:pPr>
          <w:hyperlink w:anchor="__RefHeading___Toc7839792_1051229030">
            <w:r>
              <w:rPr>
                <w:webHidden/>
                <w:rStyle w:val="IndexLink"/>
                <w:rtl w:val="true"/>
              </w:rPr>
              <w:t>[</w:t>
            </w:r>
            <w:r>
              <w:rPr>
                <w:rStyle w:val="IndexLink"/>
                <w:rtl w:val="true"/>
              </w:rPr>
              <w:t xml:space="preserve">المجلس الخامس عشر </w:t>
            </w:r>
            <w:r>
              <w:rPr>
                <w:rStyle w:val="IndexLink"/>
                <w:rtl w:val="true"/>
              </w:rPr>
              <w:t>]</w:t>
              <w:tab/>
            </w:r>
            <w:r>
              <w:rPr>
                <w:rStyle w:val="IndexLink"/>
              </w:rPr>
              <w:t>282</w:t>
            </w:r>
          </w:hyperlink>
        </w:p>
        <w:p>
          <w:pPr>
            <w:pStyle w:val="Contents3"/>
            <w:tabs>
              <w:tab w:val="clear" w:pos="8459"/>
              <w:tab w:val="right" w:pos="9026" w:leader="dot"/>
            </w:tabs>
            <w:rPr/>
          </w:pPr>
          <w:hyperlink w:anchor="__RefHeading___Toc7839794_1051229030">
            <w:r>
              <w:rPr>
                <w:webHidden/>
                <w:rStyle w:val="IndexLink"/>
                <w:rtl w:val="true"/>
              </w:rPr>
              <w:t xml:space="preserve">[ </w:t>
            </w:r>
            <w:r>
              <w:rPr>
                <w:rStyle w:val="IndexLink"/>
                <w:rtl w:val="true"/>
              </w:rPr>
              <w:t xml:space="preserve">المجلس السادس عشر </w:t>
            </w:r>
            <w:r>
              <w:rPr>
                <w:rStyle w:val="IndexLink"/>
                <w:rtl w:val="true"/>
              </w:rPr>
              <w:t>]</w:t>
              <w:tab/>
            </w:r>
            <w:r>
              <w:rPr>
                <w:rStyle w:val="IndexLink"/>
              </w:rPr>
              <w:t>286</w:t>
            </w:r>
          </w:hyperlink>
        </w:p>
        <w:p>
          <w:pPr>
            <w:pStyle w:val="Contents3"/>
            <w:tabs>
              <w:tab w:val="clear" w:pos="8459"/>
              <w:tab w:val="right" w:pos="9026" w:leader="dot"/>
            </w:tabs>
            <w:rPr/>
          </w:pPr>
          <w:hyperlink w:anchor="__RefHeading___Toc7839796_1051229030">
            <w:r>
              <w:rPr>
                <w:webHidden/>
                <w:rStyle w:val="IndexLink"/>
                <w:rtl w:val="true"/>
              </w:rPr>
              <w:t>[</w:t>
            </w:r>
            <w:r>
              <w:rPr>
                <w:rStyle w:val="IndexLink"/>
                <w:rtl w:val="true"/>
              </w:rPr>
              <w:t xml:space="preserve">المجلس السابع عشر </w:t>
            </w:r>
            <w:r>
              <w:rPr>
                <w:rStyle w:val="IndexLink"/>
                <w:rtl w:val="true"/>
              </w:rPr>
              <w:t>]</w:t>
              <w:tab/>
            </w:r>
            <w:r>
              <w:rPr>
                <w:rStyle w:val="IndexLink"/>
              </w:rPr>
              <w:t>291</w:t>
            </w:r>
          </w:hyperlink>
        </w:p>
        <w:p>
          <w:pPr>
            <w:pStyle w:val="Contents3"/>
            <w:tabs>
              <w:tab w:val="clear" w:pos="8459"/>
              <w:tab w:val="right" w:pos="9026" w:leader="dot"/>
            </w:tabs>
            <w:rPr/>
          </w:pPr>
          <w:hyperlink w:anchor="__RefHeading___Toc7839798_1051229030">
            <w:r>
              <w:rPr>
                <w:webHidden/>
                <w:rStyle w:val="IndexLink"/>
                <w:rtl w:val="true"/>
              </w:rPr>
              <w:t xml:space="preserve">[ </w:t>
            </w:r>
            <w:r>
              <w:rPr>
                <w:rStyle w:val="IndexLink"/>
                <w:rtl w:val="true"/>
              </w:rPr>
              <w:t xml:space="preserve">المجلس الثامن عشر </w:t>
            </w:r>
            <w:r>
              <w:rPr>
                <w:rStyle w:val="IndexLink"/>
                <w:rtl w:val="true"/>
              </w:rPr>
              <w:t>]</w:t>
              <w:tab/>
            </w:r>
            <w:r>
              <w:rPr>
                <w:rStyle w:val="IndexLink"/>
              </w:rPr>
              <w:t>296</w:t>
            </w:r>
          </w:hyperlink>
        </w:p>
        <w:p>
          <w:pPr>
            <w:pStyle w:val="Contents3"/>
            <w:tabs>
              <w:tab w:val="clear" w:pos="8459"/>
              <w:tab w:val="right" w:pos="9026" w:leader="dot"/>
            </w:tabs>
            <w:rPr/>
          </w:pPr>
          <w:hyperlink w:anchor="__RefHeading___Toc7839800_1051229030">
            <w:r>
              <w:rPr>
                <w:webHidden/>
                <w:rStyle w:val="IndexLink"/>
                <w:rtl w:val="true"/>
              </w:rPr>
              <w:t xml:space="preserve">[ </w:t>
            </w:r>
            <w:r>
              <w:rPr>
                <w:rStyle w:val="IndexLink"/>
                <w:rtl w:val="true"/>
              </w:rPr>
              <w:t xml:space="preserve">المجلس التاسع عشر </w:t>
            </w:r>
            <w:r>
              <w:rPr>
                <w:rStyle w:val="IndexLink"/>
                <w:rtl w:val="true"/>
              </w:rPr>
              <w:t>]</w:t>
              <w:tab/>
            </w:r>
            <w:r>
              <w:rPr>
                <w:rStyle w:val="IndexLink"/>
              </w:rPr>
              <w:t>299</w:t>
            </w:r>
          </w:hyperlink>
        </w:p>
        <w:p>
          <w:pPr>
            <w:pStyle w:val="Contents3"/>
            <w:tabs>
              <w:tab w:val="clear" w:pos="8459"/>
              <w:tab w:val="right" w:pos="9026" w:leader="dot"/>
            </w:tabs>
            <w:rPr/>
          </w:pPr>
          <w:hyperlink w:anchor="__RefHeading___Toc7839802_1051229030">
            <w:r>
              <w:rPr>
                <w:webHidden/>
                <w:rStyle w:val="IndexLink"/>
                <w:rtl w:val="true"/>
              </w:rPr>
              <w:t>[</w:t>
            </w:r>
            <w:r>
              <w:rPr>
                <w:rStyle w:val="IndexLink"/>
                <w:rtl w:val="true"/>
              </w:rPr>
              <w:t xml:space="preserve">المجلس العشرون </w:t>
            </w:r>
            <w:r>
              <w:rPr>
                <w:rStyle w:val="IndexLink"/>
                <w:rtl w:val="true"/>
              </w:rPr>
              <w:t>]</w:t>
              <w:tab/>
            </w:r>
            <w:r>
              <w:rPr>
                <w:rStyle w:val="IndexLink"/>
              </w:rPr>
              <w:t>303</w:t>
            </w:r>
          </w:hyperlink>
        </w:p>
        <w:p>
          <w:pPr>
            <w:pStyle w:val="Contents3"/>
            <w:tabs>
              <w:tab w:val="clear" w:pos="8459"/>
              <w:tab w:val="right" w:pos="9026" w:leader="dot"/>
            </w:tabs>
            <w:rPr/>
          </w:pPr>
          <w:hyperlink w:anchor="__RefHeading___Toc7839804_1051229030">
            <w:r>
              <w:rPr>
                <w:webHidden/>
                <w:rStyle w:val="IndexLink"/>
                <w:rtl w:val="true"/>
              </w:rPr>
              <w:t>[</w:t>
            </w:r>
            <w:r>
              <w:rPr>
                <w:rStyle w:val="IndexLink"/>
                <w:rtl w:val="true"/>
              </w:rPr>
              <w:t xml:space="preserve">المجلس الحادي والعشرون </w:t>
            </w:r>
            <w:r>
              <w:rPr>
                <w:rStyle w:val="IndexLink"/>
                <w:rtl w:val="true"/>
              </w:rPr>
              <w:t>]</w:t>
              <w:tab/>
            </w:r>
            <w:r>
              <w:rPr>
                <w:rStyle w:val="IndexLink"/>
              </w:rPr>
              <w:t>306</w:t>
            </w:r>
          </w:hyperlink>
        </w:p>
        <w:p>
          <w:pPr>
            <w:pStyle w:val="Contents3"/>
            <w:tabs>
              <w:tab w:val="clear" w:pos="8459"/>
              <w:tab w:val="right" w:pos="9026" w:leader="dot"/>
            </w:tabs>
            <w:rPr/>
          </w:pPr>
          <w:hyperlink w:anchor="__RefHeading___Toc7839806_1051229030">
            <w:r>
              <w:rPr>
                <w:webHidden/>
                <w:rStyle w:val="IndexLink"/>
                <w:rtl w:val="true"/>
              </w:rPr>
              <w:t>[</w:t>
            </w:r>
            <w:r>
              <w:rPr>
                <w:rStyle w:val="IndexLink"/>
                <w:rtl w:val="true"/>
              </w:rPr>
              <w:t xml:space="preserve">المجلس الثاني والعشرون </w:t>
            </w:r>
            <w:r>
              <w:rPr>
                <w:rStyle w:val="IndexLink"/>
                <w:rtl w:val="true"/>
              </w:rPr>
              <w:t>]</w:t>
              <w:tab/>
            </w:r>
            <w:r>
              <w:rPr>
                <w:rStyle w:val="IndexLink"/>
              </w:rPr>
              <w:t>309</w:t>
            </w:r>
          </w:hyperlink>
        </w:p>
        <w:p>
          <w:pPr>
            <w:pStyle w:val="Contents3"/>
            <w:tabs>
              <w:tab w:val="clear" w:pos="8459"/>
              <w:tab w:val="right" w:pos="9026" w:leader="dot"/>
            </w:tabs>
            <w:rPr/>
          </w:pPr>
          <w:hyperlink w:anchor="__RefHeading___Toc7839808_1051229030">
            <w:r>
              <w:rPr>
                <w:webHidden/>
                <w:rStyle w:val="IndexLink"/>
                <w:rtl w:val="true"/>
              </w:rPr>
              <w:t>[</w:t>
            </w:r>
            <w:r>
              <w:rPr>
                <w:rStyle w:val="IndexLink"/>
                <w:rtl w:val="true"/>
              </w:rPr>
              <w:t xml:space="preserve">المجلس الثالث والعشرون </w:t>
            </w:r>
            <w:r>
              <w:rPr>
                <w:rStyle w:val="IndexLink"/>
                <w:rtl w:val="true"/>
              </w:rPr>
              <w:t>]</w:t>
              <w:tab/>
            </w:r>
            <w:r>
              <w:rPr>
                <w:rStyle w:val="IndexLink"/>
              </w:rPr>
              <w:t>313</w:t>
            </w:r>
          </w:hyperlink>
        </w:p>
        <w:p>
          <w:pPr>
            <w:pStyle w:val="Contents3"/>
            <w:tabs>
              <w:tab w:val="clear" w:pos="8459"/>
              <w:tab w:val="right" w:pos="9026" w:leader="dot"/>
            </w:tabs>
            <w:rPr/>
          </w:pPr>
          <w:hyperlink w:anchor="__RefHeading___Toc7839810_1051229030">
            <w:r>
              <w:rPr>
                <w:webHidden/>
                <w:rStyle w:val="IndexLink"/>
                <w:rtl w:val="true"/>
              </w:rPr>
              <w:t xml:space="preserve">المجلس الرابع والعشرون </w:t>
            </w:r>
            <w:r>
              <w:rPr>
                <w:rStyle w:val="IndexLink"/>
                <w:rtl w:val="true"/>
              </w:rPr>
              <w:t>]</w:t>
              <w:tab/>
            </w:r>
            <w:r>
              <w:rPr>
                <w:rStyle w:val="IndexLink"/>
              </w:rPr>
              <w:t>318</w:t>
            </w:r>
          </w:hyperlink>
        </w:p>
        <w:p>
          <w:pPr>
            <w:pStyle w:val="Contents2"/>
            <w:tabs>
              <w:tab w:val="clear" w:pos="8743"/>
              <w:tab w:val="right" w:pos="9026" w:leader="dot"/>
            </w:tabs>
            <w:rPr/>
          </w:pPr>
          <w:hyperlink w:anchor="__RefHeading___Toc7839812_1051229030">
            <w:r>
              <w:rPr>
                <w:webHidden/>
                <w:rStyle w:val="IndexLink"/>
                <w:rtl w:val="true"/>
              </w:rPr>
              <w:t>الفصل الثالث</w:t>
            </w:r>
            <w:r>
              <w:rPr>
                <w:rStyle w:val="IndexLink"/>
                <w:rtl w:val="true"/>
              </w:rPr>
              <w:tab/>
            </w:r>
            <w:r>
              <w:rPr>
                <w:rStyle w:val="IndexLink"/>
              </w:rPr>
              <w:t>322</w:t>
            </w:r>
          </w:hyperlink>
        </w:p>
        <w:p>
          <w:pPr>
            <w:pStyle w:val="Contents3"/>
            <w:tabs>
              <w:tab w:val="clear" w:pos="8459"/>
              <w:tab w:val="right" w:pos="9026" w:leader="dot"/>
            </w:tabs>
            <w:rPr/>
          </w:pPr>
          <w:hyperlink w:anchor="__RefHeading___Toc7839814_105122903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7839816_1051229030">
            <w:r>
              <w:rPr>
                <w:webHidden/>
                <w:rStyle w:val="IndexLink"/>
                <w:rtl w:val="true"/>
              </w:rPr>
              <w:t xml:space="preserve">المجلس الخامس والعشرون </w:t>
            </w:r>
            <w:r>
              <w:rPr>
                <w:rStyle w:val="IndexLink"/>
                <w:rtl w:val="true"/>
              </w:rPr>
              <w:t>]</w:t>
              <w:tab/>
            </w:r>
            <w:r>
              <w:rPr>
                <w:rStyle w:val="IndexLink"/>
              </w:rPr>
              <w:t>324</w:t>
            </w:r>
          </w:hyperlink>
        </w:p>
        <w:p>
          <w:pPr>
            <w:pStyle w:val="Contents3"/>
            <w:tabs>
              <w:tab w:val="clear" w:pos="8459"/>
              <w:tab w:val="right" w:pos="9026" w:leader="dot"/>
            </w:tabs>
            <w:rPr/>
          </w:pPr>
          <w:hyperlink w:anchor="__RefHeading___Toc7839818_1051229030">
            <w:r>
              <w:rPr>
                <w:webHidden/>
                <w:rStyle w:val="IndexLink"/>
                <w:rtl w:val="true"/>
              </w:rPr>
              <w:t>[</w:t>
            </w:r>
            <w:r>
              <w:rPr>
                <w:rStyle w:val="IndexLink"/>
                <w:rtl w:val="true"/>
              </w:rPr>
              <w:t xml:space="preserve">المجلس السادس والعشرون </w:t>
            </w:r>
            <w:r>
              <w:rPr>
                <w:rStyle w:val="IndexLink"/>
                <w:rtl w:val="true"/>
              </w:rPr>
              <w:t>]</w:t>
              <w:tab/>
            </w:r>
            <w:r>
              <w:rPr>
                <w:rStyle w:val="IndexLink"/>
              </w:rPr>
              <w:t>334</w:t>
            </w:r>
          </w:hyperlink>
        </w:p>
        <w:p>
          <w:pPr>
            <w:pStyle w:val="Contents3"/>
            <w:tabs>
              <w:tab w:val="clear" w:pos="8459"/>
              <w:tab w:val="right" w:pos="9026" w:leader="dot"/>
            </w:tabs>
            <w:rPr/>
          </w:pPr>
          <w:hyperlink w:anchor="__RefHeading___Toc7839820_1051229030">
            <w:r>
              <w:rPr>
                <w:webHidden/>
                <w:rStyle w:val="IndexLink"/>
                <w:rtl w:val="true"/>
              </w:rPr>
              <w:t>[</w:t>
            </w:r>
            <w:r>
              <w:rPr>
                <w:rStyle w:val="IndexLink"/>
                <w:rtl w:val="true"/>
              </w:rPr>
              <w:t xml:space="preserve">المجلس السابع والعشرون </w:t>
            </w:r>
            <w:r>
              <w:rPr>
                <w:rStyle w:val="IndexLink"/>
                <w:rtl w:val="true"/>
              </w:rPr>
              <w:t>]</w:t>
              <w:tab/>
            </w:r>
            <w:r>
              <w:rPr>
                <w:rStyle w:val="IndexLink"/>
              </w:rPr>
              <w:t>337</w:t>
            </w:r>
          </w:hyperlink>
        </w:p>
        <w:p>
          <w:pPr>
            <w:pStyle w:val="Contents3"/>
            <w:tabs>
              <w:tab w:val="clear" w:pos="8459"/>
              <w:tab w:val="right" w:pos="9026" w:leader="dot"/>
            </w:tabs>
            <w:rPr/>
          </w:pPr>
          <w:hyperlink w:anchor="__RefHeading___Toc7839822_1051229030">
            <w:r>
              <w:rPr>
                <w:webHidden/>
                <w:rStyle w:val="IndexLink"/>
                <w:rtl w:val="true"/>
              </w:rPr>
              <w:t>[</w:t>
            </w:r>
            <w:r>
              <w:rPr>
                <w:rStyle w:val="IndexLink"/>
                <w:rtl w:val="true"/>
              </w:rPr>
              <w:t xml:space="preserve">المجلس الثامن والعشرون </w:t>
            </w:r>
            <w:r>
              <w:rPr>
                <w:rStyle w:val="IndexLink"/>
                <w:rtl w:val="true"/>
              </w:rPr>
              <w:t>]</w:t>
              <w:tab/>
            </w:r>
            <w:r>
              <w:rPr>
                <w:rStyle w:val="IndexLink"/>
              </w:rPr>
              <w:t>342</w:t>
            </w:r>
          </w:hyperlink>
        </w:p>
        <w:p>
          <w:pPr>
            <w:pStyle w:val="Contents3"/>
            <w:tabs>
              <w:tab w:val="clear" w:pos="8459"/>
              <w:tab w:val="right" w:pos="9026" w:leader="dot"/>
            </w:tabs>
            <w:rPr/>
          </w:pPr>
          <w:hyperlink w:anchor="__RefHeading___Toc7839824_1051229030">
            <w:r>
              <w:rPr>
                <w:webHidden/>
                <w:rStyle w:val="IndexLink"/>
                <w:rtl w:val="true"/>
              </w:rPr>
              <w:t>[</w:t>
            </w:r>
            <w:r>
              <w:rPr>
                <w:rStyle w:val="IndexLink"/>
                <w:rtl w:val="true"/>
              </w:rPr>
              <w:t xml:space="preserve">المجلس التاسع والعشرون </w:t>
            </w:r>
            <w:r>
              <w:rPr>
                <w:rStyle w:val="IndexLink"/>
                <w:rtl w:val="true"/>
              </w:rPr>
              <w:t>]</w:t>
              <w:tab/>
            </w:r>
            <w:r>
              <w:rPr>
                <w:rStyle w:val="IndexLink"/>
              </w:rPr>
              <w:t>345</w:t>
            </w:r>
          </w:hyperlink>
        </w:p>
        <w:p>
          <w:pPr>
            <w:pStyle w:val="Contents3"/>
            <w:tabs>
              <w:tab w:val="clear" w:pos="8459"/>
              <w:tab w:val="right" w:pos="9026" w:leader="dot"/>
            </w:tabs>
            <w:rPr/>
          </w:pPr>
          <w:hyperlink w:anchor="__RefHeading___Toc7839826_1051229030">
            <w:r>
              <w:rPr>
                <w:webHidden/>
                <w:rStyle w:val="IndexLink"/>
                <w:rtl w:val="true"/>
              </w:rPr>
              <w:t xml:space="preserve">[ </w:t>
            </w:r>
            <w:r>
              <w:rPr>
                <w:rStyle w:val="IndexLink"/>
                <w:rtl w:val="true"/>
              </w:rPr>
              <w:t xml:space="preserve">المجلس الثلاثون </w:t>
            </w:r>
            <w:r>
              <w:rPr>
                <w:rStyle w:val="IndexLink"/>
                <w:rtl w:val="true"/>
              </w:rPr>
              <w:t>]</w:t>
              <w:tab/>
            </w:r>
            <w:r>
              <w:rPr>
                <w:rStyle w:val="IndexLink"/>
              </w:rPr>
              <w:t>348</w:t>
            </w:r>
          </w:hyperlink>
        </w:p>
        <w:p>
          <w:pPr>
            <w:pStyle w:val="Contents3"/>
            <w:tabs>
              <w:tab w:val="clear" w:pos="8459"/>
              <w:tab w:val="right" w:pos="9026" w:leader="dot"/>
            </w:tabs>
            <w:rPr/>
          </w:pPr>
          <w:hyperlink w:anchor="__RefHeading___Toc7839828_1051229030">
            <w:r>
              <w:rPr>
                <w:webHidden/>
                <w:rStyle w:val="IndexLink"/>
                <w:rtl w:val="true"/>
              </w:rPr>
              <w:t>[</w:t>
            </w:r>
            <w:r>
              <w:rPr>
                <w:rStyle w:val="IndexLink"/>
                <w:rtl w:val="true"/>
              </w:rPr>
              <w:t xml:space="preserve">المجلس الحادي والثلاثون </w:t>
            </w:r>
            <w:r>
              <w:rPr>
                <w:rStyle w:val="IndexLink"/>
                <w:rtl w:val="true"/>
              </w:rPr>
              <w:t>]</w:t>
              <w:tab/>
            </w:r>
            <w:r>
              <w:rPr>
                <w:rStyle w:val="IndexLink"/>
              </w:rPr>
              <w:t>351</w:t>
            </w:r>
          </w:hyperlink>
        </w:p>
        <w:p>
          <w:pPr>
            <w:pStyle w:val="Contents3"/>
            <w:tabs>
              <w:tab w:val="clear" w:pos="8459"/>
              <w:tab w:val="right" w:pos="9026" w:leader="dot"/>
            </w:tabs>
            <w:rPr/>
          </w:pPr>
          <w:hyperlink w:anchor="__RefHeading___Toc7839830_1051229030">
            <w:r>
              <w:rPr>
                <w:webHidden/>
                <w:rStyle w:val="IndexLink"/>
                <w:rtl w:val="true"/>
              </w:rPr>
              <w:t>[</w:t>
            </w:r>
            <w:r>
              <w:rPr>
                <w:rStyle w:val="IndexLink"/>
                <w:rtl w:val="true"/>
              </w:rPr>
              <w:t xml:space="preserve">المجلس الثاني والثلاثون </w:t>
            </w:r>
            <w:r>
              <w:rPr>
                <w:rStyle w:val="IndexLink"/>
                <w:rtl w:val="true"/>
              </w:rPr>
              <w:t>]</w:t>
              <w:tab/>
            </w:r>
            <w:r>
              <w:rPr>
                <w:rStyle w:val="IndexLink"/>
              </w:rPr>
              <w:t>354</w:t>
            </w:r>
          </w:hyperlink>
        </w:p>
        <w:p>
          <w:pPr>
            <w:pStyle w:val="Contents3"/>
            <w:tabs>
              <w:tab w:val="clear" w:pos="8459"/>
              <w:tab w:val="right" w:pos="9026" w:leader="dot"/>
            </w:tabs>
            <w:rPr/>
          </w:pPr>
          <w:hyperlink w:anchor="__RefHeading___Toc7839832_1051229030">
            <w:r>
              <w:rPr>
                <w:webHidden/>
                <w:rStyle w:val="IndexLink"/>
                <w:rtl w:val="true"/>
              </w:rPr>
              <w:t>[</w:t>
            </w:r>
            <w:r>
              <w:rPr>
                <w:rStyle w:val="IndexLink"/>
                <w:rtl w:val="true"/>
              </w:rPr>
              <w:t xml:space="preserve">المجلس الثالث والثلاثون </w:t>
            </w:r>
            <w:r>
              <w:rPr>
                <w:rStyle w:val="IndexLink"/>
                <w:rtl w:val="true"/>
              </w:rPr>
              <w:t>]</w:t>
              <w:tab/>
            </w:r>
            <w:r>
              <w:rPr>
                <w:rStyle w:val="IndexLink"/>
              </w:rPr>
              <w:t>362</w:t>
            </w:r>
          </w:hyperlink>
        </w:p>
        <w:p>
          <w:pPr>
            <w:pStyle w:val="Contents3"/>
            <w:tabs>
              <w:tab w:val="clear" w:pos="8459"/>
              <w:tab w:val="right" w:pos="9026" w:leader="dot"/>
            </w:tabs>
            <w:rPr/>
          </w:pPr>
          <w:hyperlink w:anchor="__RefHeading___Toc7839834_1051229030">
            <w:r>
              <w:rPr>
                <w:webHidden/>
                <w:rStyle w:val="IndexLink"/>
                <w:rtl w:val="true"/>
              </w:rPr>
              <w:t>[</w:t>
            </w:r>
            <w:r>
              <w:rPr>
                <w:rStyle w:val="IndexLink"/>
                <w:rtl w:val="true"/>
              </w:rPr>
              <w:t xml:space="preserve">المجلس الرابع والثلاثون </w:t>
            </w:r>
            <w:r>
              <w:rPr>
                <w:rStyle w:val="IndexLink"/>
                <w:rtl w:val="true"/>
              </w:rPr>
              <w:t>]</w:t>
              <w:tab/>
            </w:r>
            <w:r>
              <w:rPr>
                <w:rStyle w:val="IndexLink"/>
              </w:rPr>
              <w:t>365</w:t>
            </w:r>
          </w:hyperlink>
        </w:p>
        <w:p>
          <w:pPr>
            <w:pStyle w:val="Contents2"/>
            <w:tabs>
              <w:tab w:val="clear" w:pos="8743"/>
              <w:tab w:val="right" w:pos="9026" w:leader="dot"/>
            </w:tabs>
            <w:rPr/>
          </w:pPr>
          <w:hyperlink w:anchor="__RefHeading___Toc7839836_1051229030">
            <w:r>
              <w:rPr>
                <w:webHidden/>
                <w:rStyle w:val="IndexLink"/>
                <w:rtl w:val="true"/>
              </w:rPr>
              <w:t>الفهارس العامة</w:t>
            </w:r>
            <w:r>
              <w:rPr>
                <w:rStyle w:val="IndexLink"/>
                <w:rtl w:val="true"/>
              </w:rPr>
              <w:tab/>
            </w:r>
            <w:r>
              <w:rPr>
                <w:rStyle w:val="IndexLink"/>
              </w:rPr>
              <w:t>368</w:t>
            </w:r>
          </w:hyperlink>
        </w:p>
        <w:p>
          <w:pPr>
            <w:pStyle w:val="Contents3"/>
            <w:tabs>
              <w:tab w:val="clear" w:pos="8459"/>
              <w:tab w:val="right" w:pos="9026" w:leader="dot"/>
            </w:tabs>
            <w:rPr/>
          </w:pPr>
          <w:hyperlink w:anchor="__RefHeading___Toc7839838_105122903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7839840_1051229030">
            <w:r>
              <w:rPr>
                <w:webHidden/>
                <w:rStyle w:val="IndexLink"/>
              </w:rPr>
              <w:t>1</w:t>
            </w:r>
            <w:r>
              <w:rPr>
                <w:rStyle w:val="IndexLink"/>
                <w:rtl w:val="true"/>
              </w:rPr>
              <w:t xml:space="preserve"> - </w:t>
            </w:r>
            <w:r>
              <w:rPr>
                <w:rStyle w:val="IndexLink"/>
                <w:rtl w:val="true"/>
              </w:rPr>
              <w:t>فهرس الآيات القرآنية</w:t>
            </w:r>
            <w:r>
              <w:rPr>
                <w:rStyle w:val="IndexLink"/>
                <w:rtl w:val="true"/>
              </w:rPr>
              <w:tab/>
            </w:r>
            <w:r>
              <w:rPr>
                <w:rStyle w:val="IndexLink"/>
              </w:rPr>
              <w:t>370</w:t>
            </w:r>
          </w:hyperlink>
        </w:p>
        <w:p>
          <w:pPr>
            <w:pStyle w:val="Contents3"/>
            <w:tabs>
              <w:tab w:val="clear" w:pos="8459"/>
              <w:tab w:val="right" w:pos="9026" w:leader="dot"/>
            </w:tabs>
            <w:rPr/>
          </w:pPr>
          <w:hyperlink w:anchor="__RefHeading___Toc7839842_1051229030">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372</w:t>
            </w:r>
          </w:hyperlink>
        </w:p>
        <w:p>
          <w:pPr>
            <w:pStyle w:val="Contents3"/>
            <w:tabs>
              <w:tab w:val="clear" w:pos="8459"/>
              <w:tab w:val="right" w:pos="9026" w:leader="dot"/>
            </w:tabs>
            <w:rPr/>
          </w:pPr>
          <w:hyperlink w:anchor="__RefHeading___Toc7839844_1051229030">
            <w:r>
              <w:rPr>
                <w:webHidden/>
                <w:rStyle w:val="IndexLink"/>
              </w:rPr>
              <w:t>3</w:t>
            </w:r>
            <w:r>
              <w:rPr>
                <w:rStyle w:val="IndexLink"/>
                <w:rtl w:val="true"/>
              </w:rPr>
              <w:t xml:space="preserve"> - </w:t>
            </w:r>
            <w:r>
              <w:rPr>
                <w:rStyle w:val="IndexLink"/>
                <w:rtl w:val="true"/>
              </w:rPr>
              <w:t>فهرس الأعلام</w:t>
            </w:r>
            <w:r>
              <w:rPr>
                <w:rStyle w:val="IndexLink"/>
                <w:rtl w:val="true"/>
              </w:rPr>
              <w:tab/>
            </w:r>
            <w:r>
              <w:rPr>
                <w:rStyle w:val="IndexLink"/>
              </w:rPr>
              <w:t>384</w:t>
            </w:r>
          </w:hyperlink>
        </w:p>
        <w:p>
          <w:pPr>
            <w:pStyle w:val="Contents2"/>
            <w:tabs>
              <w:tab w:val="clear" w:pos="8743"/>
              <w:tab w:val="right" w:pos="9026" w:leader="dot"/>
            </w:tabs>
            <w:rPr/>
          </w:pPr>
          <w:hyperlink w:anchor="__RefHeading___Toc7839846_1051229030">
            <w:r>
              <w:rPr>
                <w:webHidden/>
                <w:rStyle w:val="IndexLink"/>
                <w:rtl w:val="true"/>
              </w:rPr>
              <w:t>مصادر التحقيق</w:t>
            </w:r>
            <w:r>
              <w:rPr>
                <w:rStyle w:val="IndexLink"/>
                <w:rtl w:val="true"/>
              </w:rPr>
              <w:tab/>
            </w:r>
            <w:r>
              <w:rPr>
                <w:rStyle w:val="IndexLink"/>
              </w:rPr>
              <w:t>403</w:t>
            </w:r>
          </w:hyperlink>
        </w:p>
        <w:p>
          <w:pPr>
            <w:pStyle w:val="Contents2"/>
            <w:tabs>
              <w:tab w:val="clear" w:pos="8743"/>
              <w:tab w:val="right" w:pos="9026" w:leader="dot"/>
            </w:tabs>
            <w:rPr/>
          </w:pPr>
          <w:hyperlink w:anchor="__RefHeading___Toc7839848_1051229030">
            <w:r>
              <w:rPr>
                <w:webHidden/>
                <w:rStyle w:val="IndexLink"/>
                <w:rtl w:val="true"/>
              </w:rPr>
              <w:t>المحتویات</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0_90576"/>
      <w:bookmarkStart w:id="1" w:name="pg8080_90576"/>
      <w:bookmarkEnd w:id="1"/>
    </w:p>
    <w:p>
      <w:pPr>
        <w:pStyle w:val="Heading2"/>
        <w:numPr>
          <w:ilvl w:val="1"/>
          <w:numId w:val="1"/>
        </w:numPr>
        <w:rPr/>
      </w:pPr>
      <w:bookmarkStart w:id="2" w:name="pg8080_90576"/>
      <w:bookmarkStart w:id="3" w:name="__RefHeading___Toc7839684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عبدالحسین،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الفاخرة في مآتم العترة الطاهرة و بضمنه المقدمة الزاهرة لکتاب المجالس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شرف الدین الموسوي؛ مراجعه و تحقیق محمود البدري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ISBN : 964-6289-85-1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المقدمه الزاهره لکتاب المجالس الفاخره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المجالس الفاخره فی ماتم العتره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ذکر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240001382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964-321-057-x</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أيضا مع الترجمة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الزاهره لکتاب المجالس الفاخره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المجالس الفاخره فی ماتم العتره الطاهره</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 محمود،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مصحح</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BP260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p>
    <w:p>
      <w:pPr>
        <w:pStyle w:val="BookText"/>
        <w:rPr/>
      </w:pPr>
      <w:r>
        <w:rPr>
          <w:rFonts w:ascii="Amiri" w:hAnsi="Amiri" w:eastAsia="Amiri" w:cs="Amiri"/>
          <w:color w:val="111111"/>
          <w:sz w:val="28"/>
          <w:sz w:val="28"/>
          <w:szCs w:val="28"/>
          <w:rtl w:val="true"/>
          <w:lang w:bidi="ar-SA"/>
        </w:rPr>
        <w:t>المجالس الفاخرة</w:t>
      </w:r>
    </w:p>
    <w:p>
      <w:pPr>
        <w:pStyle w:val="BookText"/>
        <w:rPr/>
      </w:pPr>
      <w:r>
        <w:rPr>
          <w:rFonts w:ascii="Amiri" w:hAnsi="Amiri" w:eastAsia="Amiri" w:cs="Amiri"/>
          <w:color w:val="111111"/>
          <w:sz w:val="28"/>
          <w:sz w:val="28"/>
          <w:szCs w:val="28"/>
          <w:rtl w:val="true"/>
          <w:lang w:bidi="ar-SA"/>
        </w:rPr>
        <w:t>في مآتم العترة الطاهرة</w:t>
      </w:r>
    </w:p>
    <w:p>
      <w:pPr>
        <w:pStyle w:val="BookText"/>
        <w:rPr/>
      </w:pPr>
      <w:r>
        <w:rPr>
          <w:rFonts w:ascii="IRNazanin" w:hAnsi="IRNazanin" w:eastAsia="IRNazanin"/>
          <w:color w:val="111111"/>
          <w:sz w:val="28"/>
          <w:sz w:val="28"/>
          <w:szCs w:val="28"/>
          <w:rtl w:val="true"/>
          <w:lang w:bidi="fa-IR"/>
        </w:rPr>
        <w:t>وبضمنه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الزاهرة لكتاب المجالس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عبد الحسين شرف الدين الموسوي قدس سره</w:t>
      </w:r>
    </w:p>
    <w:p>
      <w:pPr>
        <w:pStyle w:val="BookText"/>
        <w:rPr/>
      </w:pPr>
      <w:r>
        <w:rPr>
          <w:rFonts w:ascii="Amiri" w:hAnsi="Amiri" w:eastAsia="Amiri" w:cs="Amiri"/>
          <w:color w:val="111111"/>
          <w:sz w:val="28"/>
          <w:sz w:val="28"/>
          <w:szCs w:val="28"/>
          <w:rtl w:val="true"/>
          <w:lang w:bidi="ar-SA"/>
        </w:rPr>
        <w:t>مراجعة وتحقيق</w:t>
      </w:r>
    </w:p>
    <w:p>
      <w:pPr>
        <w:pStyle w:val="BookText"/>
        <w:rPr/>
      </w:pPr>
      <w:r>
        <w:rPr>
          <w:rFonts w:ascii="Amiri" w:hAnsi="Amiri" w:eastAsia="Amiri" w:cs="Amiri"/>
          <w:color w:val="111111"/>
          <w:sz w:val="28"/>
          <w:sz w:val="28"/>
          <w:szCs w:val="28"/>
          <w:rtl w:val="true"/>
          <w:lang w:bidi="ar-SA"/>
        </w:rPr>
        <w:t>محمود البدري</w:t>
      </w:r>
    </w:p>
    <w:p>
      <w:pPr>
        <w:pStyle w:val="BookText"/>
        <w:rPr/>
      </w:pPr>
      <w:r>
        <w:rPr>
          <w:rFonts w:ascii="Amiri" w:hAnsi="Amiri" w:eastAsia="Amiri" w:cs="Amiri"/>
          <w:color w:val="111111"/>
          <w:sz w:val="28"/>
          <w:sz w:val="28"/>
          <w:szCs w:val="28"/>
          <w:rtl w:val="true"/>
          <w:lang w:bidi="ar-SA"/>
        </w:rPr>
        <w:t>مؤسسة المعارف الاسلامية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3968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شرف الدين، عبد الحسين،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الفاخرة في مآتم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الزاهرة لكتاب المجالس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الحسين شرف الدين الموسوي ؛ مراجعة وتحقيق محمود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عربی</w:t>
      </w:r>
    </w:p>
    <w:p>
      <w:pPr>
        <w:pStyle w:val="BookText"/>
        <w:rPr/>
      </w:pPr>
      <w:r>
        <w:rPr>
          <w:rFonts w:ascii="IRNazanin" w:hAnsi="IRNazanin" w:eastAsia="IRNazanin"/>
          <w:color w:val="111111"/>
          <w:sz w:val="28"/>
          <w:sz w:val="28"/>
          <w:szCs w:val="28"/>
          <w:rtl w:val="true"/>
          <w:lang w:bidi="fa-IR"/>
        </w:rPr>
        <w:t xml:space="preserve">فهرستنویسی بر اساس اطلاعات فيبا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964 - 6289 - 85 - 1</w:t>
      </w:r>
    </w:p>
    <w:p>
      <w:pPr>
        <w:pStyle w:val="BookText"/>
        <w:rPr/>
      </w:pPr>
      <w:r>
        <w:rPr>
          <w:rFonts w:ascii="Amiri" w:hAnsi="Amiri" w:eastAsia="Amiri" w:cs="Amiri"/>
          <w:color w:val="111111"/>
          <w:sz w:val="28"/>
          <w:sz w:val="28"/>
          <w:szCs w:val="28"/>
          <w:rtl w:val="true"/>
          <w:lang w:bidi="ar-SA"/>
        </w:rPr>
        <w:t xml:space="preserve">كتاب المقدمة الزاهرة لكتاب المجالس الفاخرة در سال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المجالس الفاخرة في ماتم العترة الطاهرة توسط انتشارات ذكر منتشر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أحاديث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 محمود ،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الفاخرة في مآتم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الزاهرة لكتاب المجالس الفاخرة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74 / 297</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الفاخرة في مصائب العترة الطاهرة وبضمنه المقدّمة الزاهرة للمجالس الفاخرة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عبد الحسين شرف الدين الموسوي قدس سره</w:t>
      </w:r>
    </w:p>
    <w:p>
      <w:pPr>
        <w:pStyle w:val="BookText"/>
        <w:rPr/>
      </w:pPr>
      <w:r>
        <w:rPr>
          <w:rFonts w:ascii="Amiri" w:hAnsi="Amiri" w:eastAsia="Amiri" w:cs="Amiri"/>
          <w:color w:val="111111"/>
          <w:sz w:val="28"/>
          <w:sz w:val="28"/>
          <w:szCs w:val="28"/>
          <w:rtl w:val="true"/>
          <w:lang w:bidi="ar-SA"/>
        </w:rPr>
        <w:t xml:space="preserve">مراجعة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البدري</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كافة الحقوق محفوظة ومسجّلة لمؤسسة المعارف الاسلامية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743701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80_90580"/>
      <w:bookmarkStart w:id="8" w:name="pg8080_90580"/>
      <w:bookmarkEnd w:id="8"/>
    </w:p>
    <w:p>
      <w:pPr>
        <w:pStyle w:val="Heading2"/>
        <w:numPr>
          <w:ilvl w:val="1"/>
          <w:numId w:val="1"/>
        </w:numPr>
        <w:rPr/>
      </w:pPr>
      <w:bookmarkStart w:id="9" w:name="pg8080_90580"/>
      <w:bookmarkStart w:id="10" w:name="__RefHeading___Toc7839688_1051229030"/>
      <w:bookmarkStart w:id="11" w:name="_Toc3"/>
      <w:bookmarkEnd w:id="9"/>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وأفضل صلواته وسلامه على خير من اصطفى محمد ، وعلى وصيّه المرتضى عليّ ، وأبنائه البررة الأتقياء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كثيرة هي قضايانا الاسلامية التي حظيت بالأهمية البالغة في البحث والكتابة عند الكتاب والمؤرّخين على مر العصور، ومن تلك القضايا التي تناولتها الأقلام بالدراسة والتحليل هي سيرة الرسول الأكرم وخليفته في أُمّته وآل بيتهما عليهم السلام أجمعين ، وكذا المحن والابتلاءات التي عانوا منها طوال حياتهم المقدّسة حتى قضوا جميعاً بين مسموم وقتيل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قضيّة استشهاد الامام الحسين بن على عليه السلام نالت القسط الأكبر من ذلك الاهتمام ، كيف لا وقد كان له المنزلة الكبيرة عند الله سبحانه وتعالى حيث جعل في زيارته عليه السلام من الثواب ما يعادل العمرة المندوبة المتقبلة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ينظر إلى زوّار قبر الحسين عليه السلام نظر </w:t>
      </w:r>
    </w:p>
    <w:p>
      <w:pPr>
        <w:pStyle w:val="BookText"/>
        <w:rPr/>
      </w:pPr>
      <w:r>
        <w:rPr>
          <w:rFonts w:ascii="Amiri" w:hAnsi="Amiri" w:eastAsia="Amiri" w:cs="Amiri"/>
          <w:color w:val="111111"/>
          <w:sz w:val="28"/>
          <w:sz w:val="28"/>
          <w:szCs w:val="28"/>
          <w:rtl w:val="true"/>
          <w:lang w:bidi="ar-SA"/>
        </w:rPr>
        <w:t>الرحمة في يوم عرفة قبل نظره إلى أهل عرفات</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وعلى هذا صار لزيارته عليه السلام آثاراً عظيمة لدى الناس وهم يثابون كلّ حسب حاله وبمقدار معرفته وإخلاصه ، وصار التوسل به عليه السلام متنوّعاً ، وذلك إما من خلال زيارة مرقده الطاهر ، أو عقد مجالس العزاء ، أو بذل الطعام باسمه ، ولن يكون ذلك مُتَقَبّلاً إلّا في تحقّق عنصر الاخلاص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 بين دفتيه طائفة المجالس الفاخرة تناول فيها السيّد المؤلّف قدّس سرّه سيرة وخصائص رسول الله صلّى الله عليه وآله وأمير المؤمنين عليه السلام ، وكذا ضمنه سيرة الإمام أبي عبد الله الحسين عليه السلام من ولادته وحتى استشهاده تتلى صبيحة يوم العاشر من المحرّم بمجلس واحد أو تُتلى في مجالس متعدّدة في سائر أيّام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دواعي السرور أن تأخذ مؤسّستنا مؤسسة المعارف الاسلامية على عاتقها طبع ونشر هذه التحفة النفيسة سائلين الباري تعالى أن يجعله في حسناتنا و شاكرين للأستاذ المحقق محمود البدري جهوده الرائعة في تحقيق الكتاب ، سيّما وأنّه قد ألحق المقدّمة الزاهرة في أوّل الكتاب والتي كتبها السيد المؤلّف قدّس سرّه وطبعت مستقلة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w:t>
      </w:r>
      <w:r>
        <w:rPr>
          <w:rFonts w:eastAsia="Amiri" w:cs="Amiri" w:ascii="Amiri" w:hAnsi="Amiri"/>
          <w:color w:val="111111"/>
          <w:sz w:val="28"/>
          <w:szCs w:val="28"/>
          <w:rtl w:val="true"/>
          <w:lang w:bidi="ar-SA"/>
        </w:rPr>
        <w:t xml:space="preserve">. </w:t>
      </w:r>
      <w:bookmarkStart w:id="12" w:name="pg8080_90582"/>
    </w:p>
    <w:p>
      <w:pPr>
        <w:pStyle w:val="Heading2"/>
        <w:numPr>
          <w:ilvl w:val="1"/>
          <w:numId w:val="1"/>
        </w:numPr>
        <w:rPr/>
      </w:pPr>
      <w:bookmarkStart w:id="13" w:name="__RefHeading___Toc7839690_1051229030"/>
      <w:bookmarkStart w:id="14" w:name="_Toc4"/>
      <w:bookmarkEnd w:id="12"/>
      <w:bookmarkEnd w:id="13"/>
      <w:r>
        <w:rPr>
          <w:rtl w:val="true"/>
        </w:rPr>
        <w:t>ترجمة المؤلّف</w:t>
      </w:r>
      <w:bookmarkEnd w:id="14"/>
    </w:p>
    <w:p>
      <w:pPr>
        <w:pStyle w:val="Heading3"/>
        <w:numPr>
          <w:ilvl w:val="2"/>
          <w:numId w:val="1"/>
        </w:numPr>
        <w:rPr/>
      </w:pPr>
      <w:bookmarkStart w:id="15" w:name="__RefHeading___Toc7839692_1051229030"/>
      <w:bookmarkStart w:id="16" w:name="_Toc5"/>
      <w:bookmarkEnd w:id="15"/>
      <w:r>
        <w:rPr>
          <w:rtl w:val="true"/>
        </w:rPr>
        <w:t xml:space="preserve">ولادته ونشأته </w:t>
      </w:r>
      <w:r>
        <w:rPr>
          <w:rtl w:val="true"/>
        </w:rPr>
        <w:t>:</w:t>
      </w:r>
      <w:bookmarkEnd w:id="16"/>
    </w:p>
    <w:p>
      <w:pPr>
        <w:pStyle w:val="BookText"/>
        <w:rPr/>
      </w:pPr>
      <w:r>
        <w:rPr>
          <w:rFonts w:ascii="IRNazanin" w:hAnsi="IRNazanin" w:eastAsia="IRNazanin"/>
          <w:color w:val="111111"/>
          <w:sz w:val="28"/>
          <w:sz w:val="28"/>
          <w:szCs w:val="28"/>
          <w:rtl w:val="true"/>
          <w:lang w:bidi="fa-IR"/>
        </w:rPr>
        <w:t>هو السيّد عبد الحسين بن السيّد يوسف بن السيّد جواد بن السيّد إسماعيل ابن محمد بن محمد جدّ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جد الاسرتين آل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الصدر بن السيّد إبراهيم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المنتهي نسبه إلى الإمام موسى الكاظم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السيد عبد الحسين في الكاظمية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جدّه لأُمّه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أبوين علويين كريمين، فأبوه العلامة الحجة يوسف بن الشريف جواد بن الشريف إسماعيل، وأمّه العلوية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علي ، الذي ينتهي نسبها إلى شرف الدين كذلك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839694_1051229030"/>
      <w:bookmarkStart w:id="18" w:name="_Toc6"/>
      <w:bookmarkEnd w:id="17"/>
      <w:r>
        <w:rPr>
          <w:rtl w:val="true"/>
        </w:rPr>
        <w:t xml:space="preserve">دراسته العلمية </w:t>
      </w:r>
      <w:r>
        <w:rPr>
          <w:rtl w:val="true"/>
        </w:rPr>
        <w:t>:</w:t>
      </w:r>
      <w:bookmarkEnd w:id="18"/>
    </w:p>
    <w:p>
      <w:pPr>
        <w:pStyle w:val="BookText"/>
        <w:rPr/>
      </w:pPr>
      <w:r>
        <w:rPr>
          <w:rFonts w:ascii="Amiri" w:hAnsi="Amiri" w:eastAsia="Amiri" w:cs="Amiri"/>
          <w:color w:val="111111"/>
          <w:sz w:val="28"/>
          <w:sz w:val="28"/>
          <w:szCs w:val="28"/>
          <w:rtl w:val="true"/>
          <w:lang w:bidi="ar-SA"/>
        </w:rPr>
        <w:t xml:space="preserve">في السنة الثامنة من عمره عاد به والده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الأب فيها واجبه الديني بعد أن نال رتبة الاجتهاد، وشبّ السيّد في كنف والده ينتهل من نمير المعرفة في حدود علوم العربية والمنطق والبلاغة وسطوح الفقه والأصول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بلغ السيد السابعة عشر من عمره أرسله أبوه إلى العراق لاكمال دراسته، وكان له من ذكائه واجتهاده ما ساعده على المضي في الانتهال العلمي </w:t>
      </w:r>
      <w:bookmarkStart w:id="19" w:name="pg8080_90583"/>
    </w:p>
    <w:p>
      <w:pPr>
        <w:pStyle w:val="BookText"/>
        <w:rPr/>
      </w:pPr>
      <w:bookmarkEnd w:id="19"/>
      <w:r>
        <w:rPr>
          <w:rFonts w:ascii="Amiri" w:hAnsi="Amiri" w:eastAsia="Amiri" w:cs="Amiri"/>
          <w:color w:val="111111"/>
          <w:sz w:val="28"/>
          <w:sz w:val="28"/>
          <w:szCs w:val="28"/>
          <w:rtl w:val="true"/>
          <w:lang w:bidi="ar-SA"/>
        </w:rPr>
        <w:t xml:space="preserve">في مدرسة النجف العلمية وشقّ طريقه على يد اساتذة فطاحل شهد لهم بعلو المقام، فقد درس على يد فحول الحوزة العلمية في النجف وسامراء كالمرحوم الملاكاظم الخراساني، والمرحوم السيد كاظم الطباطبائي وشيخ الشريعة الاصفهاني، والشيخ محمد طه ،نجف، والشيخ حسن الكربلائي والسيد إسماعيل الصدر، والسيد حسن الصدر ، وغيرهم من أعلام الدين و أئمة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عليه مرحلة كان يتنقل خلالها في رياض العلم والفضل والأدب حتى إذا ما استوفى نصيبه من هذه المناهل العلمية والأدبية، كان من أولئك الأفراد الذين لمع نجمهم في الأوساط الدينية بمكانته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السؤال والمذاكرة والاستفسار عن مشاكل المسائل كلما اجتمع بعالم كبير يبرز منه الدقة وحب المناظرة والافادة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ترجمته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في العربية فقد كان ممن لا يجارى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بذلك جدّه آية الله المرحوم السيد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علمي المعاني والبيان، إذ بان شأنه فيهما، كنت استصبح بضوئه فيما لم اعتد إليه من معضلات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 للمحقّق التفتازاني فيهديني إليها بنور بيانه وسطوع حجّته، فإذا هي كالشمس في ريعان الضحى، وكم كنت أرجع إليه في مشكلات المنطق والعلوم العربية فيثلج غلتي بما ينفيه عني من معتلج الريب، ويميطه من حجاب الشبهة، وكان على جلالته و شيخوخته يقبل على مباحثتي بانبساطه، ويسترسل إلى مناظرتى بأنسه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839696_1051229030"/>
      <w:bookmarkStart w:id="21" w:name="_Toc7"/>
      <w:bookmarkEnd w:id="20"/>
      <w:r>
        <w:rPr>
          <w:rtl w:val="true"/>
        </w:rPr>
        <w:t xml:space="preserve">عودته إلى جبل عامل </w:t>
      </w:r>
      <w:r>
        <w:rPr>
          <w:rtl w:val="true"/>
        </w:rPr>
        <w:t>:</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بعد ذلك إلى جبل عامل وهو في الثانية والثلاثين من عمره،و استقبلته مدينته استقبالاً رائعاً، وحط فيها موفور الكرامة، محترم الجانب رفيع المقام، </w:t>
      </w:r>
      <w:bookmarkStart w:id="22" w:name="pg8080_90584"/>
    </w:p>
    <w:p>
      <w:pPr>
        <w:pStyle w:val="BookText"/>
        <w:rPr/>
      </w:pPr>
      <w:bookmarkEnd w:id="22"/>
      <w:r>
        <w:rPr>
          <w:rFonts w:ascii="Amiri" w:hAnsi="Amiri" w:eastAsia="Amiri" w:cs="Amiri"/>
          <w:color w:val="111111"/>
          <w:sz w:val="28"/>
          <w:sz w:val="28"/>
          <w:szCs w:val="28"/>
          <w:rtl w:val="true"/>
          <w:lang w:bidi="ar-SA"/>
        </w:rPr>
        <w:t>وأصبح مرجعاً وزعيماً دينياً تمكن من الاصلاح والهداية ونشر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 استقر به المقام حتى بدأ يعمل ويخطط لأمّته كأي مصلح عظيم، ويرعى الجانب العلمي، كما دعم الجانب الاجتماعي والسياسي وكانت له مواقف مشهودة سجلها التاريخ بكلّ اكبار وتقدير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الجانب العلمي نظّم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الدراسة العلمية وهذّبها من كلّ ما يعرقل سيرها، ثمّ كان على اتّصال مستمر بالبحث والمطالعة والكتابة والمناظرة، وكانت حصيلة تلك الجهود العلمية مجموعة كبيرة من المؤلفات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كذلك بفتح مدارس علمية ليوفر عدد طلاب العلوم الدينية ويشجعهم على الاستمرار العلمي، ووضع نواة لكلية جعفرية ، تولى العناية بها من بعده ولده العلامة السيد جعفر شرف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الجانب السياسي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القائد المصلح الذي يحاول أن يبنى لأمته كياناً ، فكانت له مواقف خالدة ضد الاستعمار الأجنبي في العهد التركي والعهد الفرنسي وذلك لاقامة العدل، ولصموده واستقامته حاولوا اغتياله بيد أحد المرتزقة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الله تعالى كفّ أيديهم عنه لكن بقيت مؤامراتهم متصلة إلى أن أدّت إلى تشريد السيّد بأهله وذويه نحو دمشق وترك مكتبته العامرة تحترق بيد الجيش الفرنسي</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839698_1051229030"/>
      <w:bookmarkStart w:id="24" w:name="_Toc8"/>
      <w:bookmarkEnd w:id="23"/>
      <w:r>
        <w:rPr>
          <w:rtl w:val="true"/>
        </w:rPr>
        <w:t xml:space="preserve">أسفاره </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يدم بقاء السيد طويلاً في دمشق، فقد ضاق الفرنسيون به ذرعاً، إذ </w:t>
      </w:r>
      <w:bookmarkStart w:id="25" w:name="pg8080_90585"/>
    </w:p>
    <w:p>
      <w:pPr>
        <w:pStyle w:val="BookText"/>
        <w:rPr/>
      </w:pPr>
      <w:bookmarkEnd w:id="25"/>
      <w:r>
        <w:rPr>
          <w:rFonts w:ascii="IRNazanin" w:hAnsi="IRNazanin" w:eastAsia="IRNazanin"/>
          <w:color w:val="111111"/>
          <w:sz w:val="28"/>
          <w:sz w:val="28"/>
          <w:szCs w:val="28"/>
          <w:rtl w:val="true"/>
          <w:lang w:bidi="fa-IR"/>
        </w:rPr>
        <w:t xml:space="preserve">عرفت فيه الشام عالماً وزعيماً ومجاهداً، وكانت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بقائه في دمشق، فلجأ إلى مصر سنة ألف وتسع وعشرين وثلاثمائة هجرية واجتمع بعلمائها وعلى رأسهم الشيخ سليم البشري المالكي شيخ الأزهر في عصره وانتجت اجتماعاته به ومراسلاته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يمكث طويلاً في مصر ، إذ قصد فلسطين ليكون من هناك على مقربة من بلده يواصل منها جهاده الديني والوطني، وعندما خرج الفرنسيون من لبنان عاد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بلاده منتصراً ظافراً، وكان يوم عودته مشهوداً، وهو يحمل مشعل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سفرات وزيارات أخرى إلى المدينة وفلسطين ومصر والعراق وإيران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839700_1051229030"/>
      <w:bookmarkStart w:id="27" w:name="_Toc9"/>
      <w:bookmarkEnd w:id="26"/>
      <w:r>
        <w:rPr>
          <w:rtl w:val="true"/>
        </w:rPr>
        <w:t xml:space="preserve">مؤلفاته </w:t>
      </w:r>
      <w:r>
        <w:rPr>
          <w:rtl w:val="true"/>
        </w:rPr>
        <w:t>:</w:t>
      </w:r>
      <w:bookmarkEnd w:id="27"/>
    </w:p>
    <w:p>
      <w:pPr>
        <w:pStyle w:val="BookText"/>
        <w:rPr/>
      </w:pPr>
      <w:r>
        <w:rPr>
          <w:rFonts w:ascii="Amiri" w:hAnsi="Amiri" w:eastAsia="Amiri" w:cs="Amiri"/>
          <w:color w:val="111111"/>
          <w:sz w:val="28"/>
          <w:sz w:val="28"/>
          <w:szCs w:val="28"/>
          <w:rtl w:val="true"/>
          <w:lang w:bidi="ar-SA"/>
        </w:rPr>
        <w:t>فيها عن مقام الحوراء زينب عليها السلام ومواقفها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وللسيد شرف الدين مؤلفات كثيرة تدلّ على علمه وسعة اطلاعه وفيما يلي نذكر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وهي آية من الآيات، ومعجزة من المعجزات ببيانها، وقوّة برهانها، وشرف ،هدفها ، طبعت مرّتين فى حياة السيّد والعديد من المرات بعد وفاته وترجمت إلى العديد من اللغات كالفارسية والانكليزية والأوردية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فى تأليف الأمة وهو صرخة مدوية في سبيل جمع الكلمة واتحاد الأمة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مسائل موسى جار الله وهى أجوبة عن عشرين سؤالاً تقدم بها موسى جار الله إلى أعلام الشيعة في البلاد الاسلامية وقد دلّت هذه الاجوبة على </w:t>
      </w:r>
    </w:p>
    <w:p>
      <w:pPr>
        <w:pStyle w:val="BookText"/>
        <w:rPr/>
      </w:pPr>
      <w:r>
        <w:rPr>
          <w:rFonts w:ascii="Amiri" w:hAnsi="Amiri" w:eastAsia="Amiri" w:cs="Amiri"/>
          <w:color w:val="111111"/>
          <w:sz w:val="28"/>
          <w:sz w:val="28"/>
          <w:szCs w:val="28"/>
          <w:rtl w:val="true"/>
          <w:lang w:bidi="ar-SA"/>
        </w:rPr>
        <w:t xml:space="preserve">غزير علم و اطلاع واسع يكتفي بها كل من كان رائده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الغراء في تفضيل الزهراء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الفاخرة فى مآتم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وقد اقتفى السيد فيه أثر العلامة أبو رية المصري في كتاب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والاجتهاد وهو من أعمق الدراسات الاسلامية في العصر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تراجم أعلام آل الصدر وشرف الدين مع عرض لتراجم أساتذتهم وتلامذتهم وصور عن عصرهم وهو من الكتب الجليلة التي تعد في طليعة أدب التراجم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الميثاق والولاية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الاثبات في سلسلة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فيه إلى شيوخه من أعاظم أهل المذاهب الاسلامية باسلوب فريد 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فقهية موضوع فقهي مقارن عميق البحث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المجمع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رد على بعض الشبهات المثارة حول الشيعة، ووجه نصائحه إلى المجمع العلمي يحثه على الوفاق ونبذ الافتراق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الرؤية رسالة عقائدية تبحث مسألة الرؤية بحثاً علمياً عميقاً يثبت به استحالة الرؤية بأدلّة مقنعة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وهي خطبة خطبها في الصحن الزينبي المطهر تحدّث </w:t>
      </w:r>
      <w:bookmarkStart w:id="28" w:name="pg8080_90587"/>
    </w:p>
    <w:p>
      <w:pPr>
        <w:pStyle w:val="BookText"/>
        <w:rPr/>
      </w:pPr>
      <w:bookmarkEnd w:id="28"/>
      <w:r>
        <w:rPr>
          <w:rFonts w:ascii="Amiri" w:hAnsi="Amiri" w:eastAsia="Amiri" w:cs="Amiri"/>
          <w:color w:val="111111"/>
          <w:sz w:val="28"/>
          <w:sz w:val="28"/>
          <w:szCs w:val="28"/>
          <w:rtl w:val="true"/>
          <w:lang w:bidi="ar-SA"/>
        </w:rPr>
        <w:t>فيها عن مقام الحوراء زينب عليها السلام ومواقفها الخالدة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839702_1051229030"/>
      <w:bookmarkStart w:id="30" w:name="_Toc10"/>
      <w:bookmarkEnd w:id="29"/>
      <w:r>
        <w:rPr>
          <w:rtl w:val="true"/>
        </w:rPr>
        <w:t>ومن جملة كتبه التي احترقت ولم تطبع</w:t>
      </w:r>
      <w:bookmarkEnd w:id="3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الجلية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الآيات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المحدّثين فيما أخرج عن الستة المضعفين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بديعة النبهاني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الأساليب البديعة في رجحان مآتم الشيعة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المجلدات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مؤلفوا الشيعة في صدر الاسلام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الأخلاق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839704_1051229030"/>
      <w:bookmarkStart w:id="32" w:name="_Toc11"/>
      <w:bookmarkEnd w:id="31"/>
      <w:r>
        <w:rPr>
          <w:rtl w:val="true"/>
        </w:rPr>
        <w:t xml:space="preserve">وفاته ومدفنه </w:t>
      </w:r>
      <w:r>
        <w:rPr>
          <w:rtl w:val="true"/>
        </w:rPr>
        <w:t>:</w:t>
      </w:r>
      <w:bookmarkEnd w:id="32"/>
    </w:p>
    <w:p>
      <w:pPr>
        <w:pStyle w:val="BookText"/>
        <w:rPr/>
      </w:pPr>
      <w:r>
        <w:rPr>
          <w:rFonts w:ascii="IRNazanin" w:hAnsi="IRNazanin" w:eastAsia="IRNazanin"/>
          <w:color w:val="111111"/>
          <w:sz w:val="28"/>
          <w:sz w:val="28"/>
          <w:szCs w:val="28"/>
          <w:rtl w:val="true"/>
          <w:lang w:bidi="fa-IR"/>
        </w:rPr>
        <w:t xml:space="preserve">توفي رحمه الله يوم الإثنين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جمادي الثانية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سنة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ودفن في النجف الأشرف بجوار جدّه الإمام علي بن أبي طالب علیه السلام داخل الصحن العلوي في إحدى الغرف المحيطة بالضريح تغمد الله الفقيد العظيم برحمته، ونفع الله الأمّة بآثاره كما نفعها بسيرته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bookmarkStart w:id="33" w:name="pg8080_90588"/>
    </w:p>
    <w:p>
      <w:pPr>
        <w:pStyle w:val="Heading2"/>
        <w:numPr>
          <w:ilvl w:val="1"/>
          <w:numId w:val="1"/>
        </w:numPr>
        <w:rPr/>
      </w:pPr>
      <w:bookmarkStart w:id="34" w:name="__RefHeading___Toc7839706_1051229030"/>
      <w:bookmarkStart w:id="35" w:name="_Toc12"/>
      <w:bookmarkEnd w:id="33"/>
      <w:bookmarkEnd w:id="34"/>
      <w:r>
        <w:rPr>
          <w:rtl w:val="true"/>
        </w:rPr>
        <w:t>عملنا في الكتاب</w:t>
      </w:r>
      <w:bookmarkEnd w:id="35"/>
    </w:p>
    <w:p>
      <w:pPr>
        <w:pStyle w:val="BookText"/>
        <w:rPr/>
      </w:pP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قارئنا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بقايا أثر خالد من آثار العلّامة السيد عبد الحسين شرف الدين، وهو واحد من تلك السلسلة القيمة التي خلّفها للمكتبة الاسلامية والتي كان بها أكبر الأثر في تركيز الجانب الفكري والعقائدي الشيعي في القرن الرابع عشر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وضع المؤلف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الفاخرة في مآتم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وضعه في مقدّمة وأربعة أجزاء وكوّن بمجموعه أربعة مجلدات ،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فيها على مطالب خمسة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الموتى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رثائهم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مناقبهم ومآثرهم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المجالس العزائية حزناً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الانفاق عنهم في وجوه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أجزاء الكتاب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فيها عن سيرة الرسول الأعظم صلّى الله عليه وآله وحياته المقدّسة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الثاني وتحدّث فيه عن الإمام علي وفاطمة الزهراء والإمام الحسن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خصّه بحياة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فيه سيرة ة الأئمة المعصومين التسعة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السيّد رحمه الله قد قدم على طبع هذا الكتاب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وما أن أتمّ طبع المقدّمة حتى اندلعت شرارة الحرب العالمية، فمنعت من الاستمرار بالطبع، بل شاء الحظ العاثر أن تخسر المكتبة الاسلامية العديد من آثار السيد الفقيد بعد أن أصدر الاستعمار الفرنسي أمراً بنهب دار السيّد وحرق مكتبته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الكتب التي احترقت هو هذا الكتاب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مرور مدّة طويلة حاول أحد أولاد عمّ المؤلّف وهو السيّد الجليل على ابن إسماعيل أن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أفواه قراء 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المجالس المحفوظة، ويعرضها على سماحة السيّد ويقرأها من أولها حتى نهايتها فأقرّها وحبّذ هذا العمل وباركه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ألقى نظرة على المقدّمة، ورتبها بعض الترتيب وحورها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مقدّمة الكتاب في صيدا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الزاهرة لكتاب المجالس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أُعيد طبعها في كربلاء المقدّسة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ثمّ أعيد طبعها في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اُلحق بها بعض المجالس المتفرقة والتي جمعها السيد على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اعتمدنا في تحقيقنا لهذا الكتاب على النسخة المطبوعة لكتاب المقدمة الزاهرة والتي طبعت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على نسخة المجالس الفاخرة المطبوعة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لكون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الزاهرة المطبوعة بصورة مستقلة المجالس الفاخرة أكثر تفصيلاً من المقدّمة الموجودة ضمن كتاب المجالس </w:t>
      </w:r>
    </w:p>
    <w:p>
      <w:pPr>
        <w:pStyle w:val="BookText"/>
        <w:rPr/>
      </w:pPr>
      <w:r>
        <w:rPr>
          <w:rFonts w:ascii="Amiri" w:hAnsi="Amiri" w:eastAsia="Amiri" w:cs="Amiri"/>
          <w:color w:val="111111"/>
          <w:sz w:val="28"/>
          <w:sz w:val="28"/>
          <w:szCs w:val="28"/>
          <w:rtl w:val="true"/>
          <w:lang w:bidi="ar-SA"/>
        </w:rPr>
        <w:t xml:space="preserve">الفاخرة والمطبوع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القسم الأوّل من كتابنا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الزاهرة لكتاب المجالس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القسم الثاني فسيكون كتاب المجالس الفاخرة بمقدمته المقتضبة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عملنا في الكتاب فكان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النصّ قدر الوسع والامكان والاشارة إلى بعض الاختلافات مع المصادر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الروايات الواردة في المتن من المظان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أقوال المؤلف في الهامش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وتمييز تعليقاتنا في الهامش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التخريجات التي أوردها المؤلف كما هي، مع زيادة العديد من التخريجات والتعليقات ضمن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تراجم مختصرة لأغلب الأعلام الوارد ذكرهم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أضفناه من المصادر أو من عندنا وضعناه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الاشارة إلى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فهارس فنية في آخر الكتاب لكي تعين الباحث في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ربّ العالمين أن ينفع به، وأن يجعله في صحائف أعمالنا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إِلَّا مَنْ أَتَى اللَّهَ بِقَلْبٍ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البدري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ذكرى استشهاد الإمام علي الهادي علیه السلام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080_90592"/>
      <w:bookmarkStart w:id="37" w:name="pg8080_90592"/>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pg8080_90592"/>
      <w:bookmarkStart w:id="39" w:name="__RefHeading___Toc7839708_1051229030"/>
      <w:bookmarkStart w:id="40" w:name="_Toc13"/>
      <w:bookmarkEnd w:id="38"/>
      <w:bookmarkEnd w:id="39"/>
      <w:r>
        <w:rPr>
          <w:rtl w:val="true"/>
        </w:rPr>
        <w:t>المقدمة الزاهرة لكتاب المجالس الفاخرة</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080_90594"/>
      <w:bookmarkStart w:id="42" w:name="pg8080_90594"/>
      <w:bookmarkEnd w:id="42"/>
    </w:p>
    <w:p>
      <w:pPr>
        <w:pStyle w:val="Heading2"/>
        <w:numPr>
          <w:ilvl w:val="1"/>
          <w:numId w:val="1"/>
        </w:numPr>
        <w:rPr/>
      </w:pPr>
      <w:bookmarkStart w:id="43" w:name="pg8080_90594"/>
      <w:bookmarkStart w:id="44" w:name="__RefHeading___Toc7839710_1051229030"/>
      <w:bookmarkStart w:id="45" w:name="_Toc14"/>
      <w:bookmarkEnd w:id="43"/>
      <w:bookmarkEnd w:id="44"/>
      <w:r>
        <w:rPr>
          <w:rtl w:val="true"/>
        </w:rPr>
        <w:t>مقدّمة المؤلّف</w:t>
      </w:r>
      <w:bookmarkEnd w:id="45"/>
    </w:p>
    <w:p>
      <w:pPr>
        <w:pStyle w:val="BookText"/>
        <w:rPr/>
      </w:pPr>
      <w:r>
        <w:rPr>
          <w:rFonts w:ascii="Amiri" w:hAnsi="Amiri" w:eastAsia="Amiri" w:cs="Amiri"/>
          <w:color w:val="111111"/>
          <w:sz w:val="28"/>
          <w:sz w:val="28"/>
          <w:szCs w:val="28"/>
          <w:rtl w:val="true"/>
          <w:lang w:bidi="ar-SA"/>
        </w:rPr>
        <w:t xml:space="preserve">الحمد لله على جميل بلائه وجليل عزائه، والصلاة والسلام على أسوة أنبيائه وعلى الأئمة المظلومين من أوصيائه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الفاخرة في مآتم العترة الطاهرة وضعته تقرباً إليهم في الدنيا ، وتوسلاً بهم في الآخرة ، سائلاً من الله سبحانه ان يكون خالصاً لوجهه الكريم ، أنه هو الرؤوف الرحيم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العملي </w:t>
      </w:r>
      <w:r>
        <w:rPr>
          <w:rStyle w:val="FootnoteAnchor"/>
          <w:rtl w:val="true"/>
        </w:rPr>
        <w:footnoteReference w:id="3"/>
      </w:r>
      <w:r>
        <w:rPr>
          <w:rFonts w:ascii="Amiri" w:hAnsi="Amiri" w:eastAsia="Amiri" w:cs="Amiri"/>
          <w:color w:val="111111"/>
          <w:sz w:val="28"/>
          <w:sz w:val="28"/>
          <w:szCs w:val="28"/>
          <w:rtl w:val="true"/>
          <w:lang w:bidi="ar-SA"/>
        </w:rPr>
        <w:t xml:space="preserve">يقتضي إباحة البكاء على مطلق الموتى ، ورثائهم بالقريض ، وتلاوة مناقبهم ومصائبهم، والجلوس حزناً عليهم، والانفاق عنهم في وجوه البر ، ولا دليل على خلاف هذا الأصل، بل السيرة القطعية </w:t>
      </w:r>
      <w:r>
        <w:rPr>
          <w:rStyle w:val="FootnoteAnchor"/>
          <w:rtl w:val="true"/>
        </w:rPr>
        <w:footnoteReference w:id="4"/>
      </w:r>
      <w:r>
        <w:rPr>
          <w:rFonts w:ascii="Amiri" w:hAnsi="Amiri" w:eastAsia="Amiri" w:cs="Amiri"/>
          <w:color w:val="111111"/>
          <w:sz w:val="28"/>
          <w:sz w:val="28"/>
          <w:szCs w:val="28"/>
          <w:rtl w:val="true"/>
          <w:lang w:bidi="ar-SA"/>
        </w:rPr>
        <w:t xml:space="preserve">، والأدلّة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اللفظية حاكمان بمقتضاه ، بل يستفاد من بعضها استحباب هذه الأمور إذا كان الميّت من أهل المزايا الفاضلة ، والآثار النافعة، وفقاً لقواعد المدنية ، وعملاً بأصول العمران ، لأنّ تمييز المصلحين يكون سبباً في تنشيط أمثالهم ، وأداء حقوقهم يكون داعياً إلى كثرة الناسجين على منوالهم ، وتلاوة أخبارهم تر شد العاملين إلى اقتفاء آثارهم ، وهنا مطالب </w:t>
      </w:r>
      <w:r>
        <w:rPr>
          <w:rFonts w:eastAsia="Amiri" w:cs="Amiri" w:ascii="Amiri" w:hAnsi="Amiri"/>
          <w:color w:val="111111"/>
          <w:sz w:val="28"/>
          <w:szCs w:val="28"/>
          <w:rtl w:val="true"/>
          <w:lang w:bidi="ar-SA"/>
        </w:rPr>
        <w:t xml:space="preserve">: </w:t>
      </w:r>
      <w:bookmarkStart w:id="46" w:name="pg8080_90596"/>
    </w:p>
    <w:p>
      <w:pPr>
        <w:pStyle w:val="Heading2"/>
        <w:numPr>
          <w:ilvl w:val="1"/>
          <w:numId w:val="1"/>
        </w:numPr>
        <w:rPr/>
      </w:pPr>
      <w:bookmarkStart w:id="47" w:name="__RefHeading___Toc7839712_1051229030"/>
      <w:bookmarkStart w:id="48" w:name="_Toc15"/>
      <w:bookmarkEnd w:id="46"/>
      <w:bookmarkEnd w:id="47"/>
      <w:r>
        <w:rPr>
          <w:rtl w:val="true"/>
        </w:rPr>
        <w:t>المطلب الأول</w:t>
      </w:r>
      <w:bookmarkEnd w:id="48"/>
    </w:p>
    <w:p>
      <w:pPr>
        <w:pStyle w:val="Heading3"/>
        <w:numPr>
          <w:ilvl w:val="2"/>
          <w:numId w:val="1"/>
        </w:numPr>
        <w:rPr/>
      </w:pPr>
      <w:bookmarkStart w:id="49" w:name="__RefHeading___Toc7839714_1051229030"/>
      <w:bookmarkStart w:id="50" w:name="_Toc16"/>
      <w:bookmarkEnd w:id="49"/>
      <w:r>
        <w:rPr>
          <w:rtl w:val="true"/>
        </w:rPr>
        <w:t>فى البكاء</w:t>
      </w:r>
      <w:bookmarkEnd w:id="50"/>
    </w:p>
    <w:p>
      <w:pPr>
        <w:pStyle w:val="BookText"/>
        <w:rPr/>
      </w:pPr>
      <w:r>
        <w:rPr>
          <w:rFonts w:ascii="Amiri" w:hAnsi="Amiri" w:eastAsia="Amiri" w:cs="Amiri"/>
          <w:color w:val="111111"/>
          <w:sz w:val="28"/>
          <w:sz w:val="28"/>
          <w:szCs w:val="28"/>
          <w:rtl w:val="true"/>
          <w:lang w:bidi="ar-SA"/>
        </w:rPr>
        <w:t xml:space="preserve">ولنا على ما اخترناه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النبي صلّى الله عليه وآله وسلّم وقوله وتقريره ؛ أمّا الأوّل فأنّه متواتر عنه في موارد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 إذ علم الناس كافة بكائه يومئذ على عمه أسد الله وأسد رسوله حتى قال ابن عبد البر في ترجمة حمزة </w:t>
      </w:r>
      <w:r>
        <w:rPr>
          <w:rStyle w:val="FootnoteAnchor"/>
          <w:rtl w:val="true"/>
        </w:rPr>
        <w:footnoteReference w:id="5"/>
      </w:r>
      <w:r>
        <w:rPr>
          <w:rFonts w:ascii="Amiri" w:hAnsi="Amiri" w:eastAsia="Amiri" w:cs="Amiri"/>
          <w:color w:val="111111"/>
          <w:sz w:val="28"/>
          <w:sz w:val="28"/>
          <w:szCs w:val="28"/>
          <w:rtl w:val="true"/>
          <w:lang w:bidi="ar-SA"/>
        </w:rPr>
        <w:t xml:space="preserve">من استيعابه لما رأى النبي صلّى الله عليه وآله حمزة قتيلاً بكى، فلما رأى ما مثل به شهق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وذكر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أوائل الجزء الخامس عشر من نهج البلاغة </w:t>
      </w:r>
      <w:r>
        <w:rPr>
          <w:rStyle w:val="FootnoteAnchor"/>
          <w:rtl w:val="true"/>
        </w:rPr>
        <w:footnoteReference w:id="7"/>
      </w:r>
      <w:r>
        <w:rPr>
          <w:rFonts w:ascii="Amiri" w:hAnsi="Amiri" w:eastAsia="Amiri" w:cs="Amiri"/>
          <w:color w:val="111111"/>
          <w:sz w:val="28"/>
          <w:sz w:val="28"/>
          <w:szCs w:val="28"/>
          <w:rtl w:val="true"/>
          <w:lang w:bidi="ar-SA"/>
        </w:rPr>
        <w:t>للعلامةالمعتزلي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النّبي صلى الله عليه وآله كان يومئذ إذا بكت صفية يبكي ، وإذا نشجت ينشج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فاطمة تبكي ،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صلّى الله عليه وسلّم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الزهراء عليها السلام يكفي للاستدلال باعتباره حجة في مثل هذا المقام ، إذ أنّها معصومة ، وهي من الذين أذهب الله عنهم الرجس وطهرهم تطهيراً ، وانظر ما الله حول الزهراء فى رسالته القيمة الكلمة الغرّاء فى تفضيل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نعى زيداً وذا الجناحين وابن رواحة ، فيما أخرجه البخاري في الصفحة الثالثة من أبواب الجنائز من صحيحه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عبد البر في ترجمة زيد من استيعابه </w:t>
      </w:r>
      <w:r>
        <w:rPr>
          <w:rStyle w:val="FootnoteAnchor"/>
          <w:rtl w:val="true"/>
        </w:rPr>
        <w:footnoteReference w:id="11"/>
      </w:r>
      <w:r>
        <w:rPr>
          <w:rFonts w:ascii="Amiri" w:hAnsi="Amiri" w:eastAsia="Amiri" w:cs="Amiri"/>
          <w:color w:val="111111"/>
          <w:sz w:val="28"/>
          <w:sz w:val="28"/>
          <w:szCs w:val="28"/>
          <w:rtl w:val="true"/>
          <w:lang w:bidi="ar-SA"/>
        </w:rPr>
        <w:t xml:space="preserve">ان النبي صلى الله عليه و آله بكى على جعفر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انظر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أخواي ومؤنساي ومحدّثاي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 ولده إبراهيم، إذ بكى عليه 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عوف ، انّها رحمه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رحمة ؛ أي والرحمة نعم الفعل ، ونعمت الصفة ، ولیست سخطاً لقضاء الله حتى تكون مذمومة ، وما كان ينبغي أن يقال لرسول الله صلى الله عليه وآله ذلك ، وهو القدوة في أقواله وأفعاله وسكوته ومقاله ،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العين تدمع ، والقلب يحزن ، ولا نقول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ما يرضي ربّنا ، وإنا بفراقك يا إبراهيم لمحزونون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وروي ، بأسانيد وألفاظ متفاوتة،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التعازي للمدائني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للمبرد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دعائم 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ماتت إحدى بناته صلى الله عليه وآله ، إذ جلس على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صفحة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وعيناه تدمعان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أبكي ورسول الله صلى الله عليه وآله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أبكي ، ولكنها رحمة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 صبي لإحدى بناته ، إذ فاضت عيناه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الصحيحين وغيرهما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رسول 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رحمة جعلها الله في 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عباده، وإنّما يرحم الله من عباده الرحماء </w:t>
      </w:r>
      <w:r>
        <w:rPr>
          <w:rStyle w:val="FootnoteAnchor"/>
          <w:rtl w:val="true"/>
        </w:rPr>
        <w:footnoteReference w:id="16"/>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البخاري ومسلم في الصحيحين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سعد فعاده رسول الله صلّى الله عليه وآله وسلّم مع جماعة من أصحابه فوجده في غشية فبكي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رأى القوم بكاءه 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نقرأ بقية الحديث نجده حجة من ثلاث جهات ؛ فعل النبي صلى الله عليه وآله وقوله وتقريره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ذلك لا تحصى ولا تستقصى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وأما قوله وتقريره فمستفیضان و موارد هما كثيرة فمنها ما ذكره ابن عبد البر في ترجمة جعفر من استيعابه </w:t>
      </w:r>
      <w:r>
        <w:rPr>
          <w:rStyle w:val="FootnoteAnchor"/>
          <w:rtl w:val="true"/>
        </w:rPr>
        <w:footnoteReference w:id="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جاء النبي صلّى الله عليه و آله نعى جعفر </w:t>
      </w:r>
      <w:r>
        <w:rPr>
          <w:rStyle w:val="FootnoteAnchor"/>
          <w:rtl w:val="true"/>
        </w:rPr>
        <w:footnoteReference w:id="21"/>
      </w:r>
      <w:r>
        <w:rPr>
          <w:rFonts w:ascii="Amiri" w:hAnsi="Amiri" w:eastAsia="Amiri" w:cs="Amiri"/>
          <w:color w:val="111111"/>
          <w:sz w:val="28"/>
          <w:sz w:val="28"/>
          <w:szCs w:val="28"/>
          <w:rtl w:val="true"/>
          <w:lang w:bidi="ar-SA"/>
        </w:rPr>
        <w:t>أتى امرأته أسماء بنت عميس فعزّاها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دخلت فاطمة وهي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واعماه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جعفر فلتبك </w:t>
      </w:r>
      <w:r>
        <w:rPr>
          <w:rStyle w:val="FootnoteAnchor"/>
          <w:rtl w:val="true"/>
        </w:rPr>
        <w:footnoteReference w:id="22"/>
      </w:r>
      <w:r>
        <w:rPr>
          <w:rFonts w:ascii="Amiri" w:hAnsi="Amiri" w:eastAsia="Amiri" w:cs="Amiri"/>
          <w:color w:val="111111"/>
          <w:sz w:val="28"/>
          <w:sz w:val="28"/>
          <w:szCs w:val="28"/>
          <w:rtl w:val="true"/>
          <w:lang w:bidi="ar-SA"/>
        </w:rPr>
        <w:t>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جرير </w:t>
      </w:r>
      <w:r>
        <w:rPr>
          <w:rStyle w:val="FootnoteAnchor"/>
          <w:rtl w:val="true"/>
        </w:rPr>
        <w:footnoteReference w:id="23"/>
      </w:r>
      <w:r>
        <w:rPr>
          <w:rFonts w:ascii="Amiri" w:hAnsi="Amiri" w:eastAsia="Amiri" w:cs="Amiri"/>
          <w:color w:val="111111"/>
          <w:sz w:val="28"/>
          <w:sz w:val="28"/>
          <w:szCs w:val="28"/>
          <w:rtl w:val="true"/>
          <w:lang w:bidi="ar-SA"/>
        </w:rPr>
        <w:t xml:space="preserve">وابن الأثير </w:t>
      </w:r>
      <w:r>
        <w:rPr>
          <w:rStyle w:val="FootnoteAnchor"/>
          <w:rtl w:val="true"/>
        </w:rPr>
        <w:footnoteReference w:id="24"/>
      </w:r>
      <w:r>
        <w:rPr>
          <w:rFonts w:ascii="Amiri" w:hAnsi="Amiri" w:eastAsia="Amiri" w:cs="Amiri"/>
          <w:color w:val="111111"/>
          <w:sz w:val="28"/>
          <w:sz w:val="28"/>
          <w:szCs w:val="28"/>
          <w:rtl w:val="true"/>
          <w:lang w:bidi="ar-SA"/>
        </w:rPr>
        <w:t xml:space="preserve">وصاحب العقد الفريد </w:t>
      </w:r>
      <w:r>
        <w:rPr>
          <w:rStyle w:val="FootnoteAnchor"/>
          <w:rtl w:val="true"/>
        </w:rPr>
        <w:footnoteReference w:id="25"/>
      </w:r>
      <w:r>
        <w:rPr>
          <w:rFonts w:ascii="Amiri" w:hAnsi="Amiri" w:eastAsia="Amiri" w:cs="Amiri"/>
          <w:color w:val="111111"/>
          <w:sz w:val="28"/>
          <w:sz w:val="28"/>
          <w:szCs w:val="28"/>
          <w:rtl w:val="true"/>
          <w:lang w:bidi="ar-SA"/>
        </w:rPr>
        <w:t xml:space="preserve">وجميع أهل السير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وأخرج كذلك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رسول الله صلى الله عليه وآله باكياً أشدّ من بكائه على حمزة، وضعه في القبلة ، ثم وقف على جنازته وانتحب حتى 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شهق حتى بلغ الغشى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 وأسد الله ، وأسد رسول الله ، يا حمزة ، يا فاعل الخيرات ، يا حمزة ، يا كاشف الكربات ، يا ذابّ ، يا مانع عن وجه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رسول الله صلّى الله عليه وآله عندما رأى حمزة شهيداً ، فكيف به صلوات الله عليه لو نظر إلى ما صنع بولده الحسين وأهل بيته عليهم السلام لكان ذلك المنظر أوجع لقلبه من منظر حمزة ويكون حاله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رسول الله يبعث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لردّت إلى انسان عين مؤرّق</w:t>
      </w:r>
    </w:p>
    <w:p>
      <w:pPr>
        <w:pStyle w:val="BookText"/>
        <w:rPr/>
      </w:pPr>
      <w:r>
        <w:rPr>
          <w:rFonts w:ascii="Amiri" w:hAnsi="Amiri" w:eastAsia="Amiri" w:cs="Amiri"/>
          <w:color w:val="111111"/>
          <w:sz w:val="28"/>
          <w:sz w:val="28"/>
          <w:szCs w:val="28"/>
          <w:rtl w:val="true"/>
          <w:lang w:bidi="ar-SA"/>
        </w:rPr>
        <w:t xml:space="preserve">وهان عليه يوم حمزة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حسين وهو أعظم ما لقي</w:t>
      </w:r>
    </w:p>
    <w:p>
      <w:pPr>
        <w:pStyle w:val="BookText"/>
        <w:rPr/>
      </w:pPr>
      <w:r>
        <w:rPr>
          <w:rFonts w:ascii="Amiri" w:hAnsi="Amiri" w:eastAsia="Amiri" w:cs="Amiri"/>
          <w:color w:val="111111"/>
          <w:sz w:val="28"/>
          <w:sz w:val="28"/>
          <w:szCs w:val="28"/>
          <w:rtl w:val="true"/>
          <w:lang w:bidi="ar-SA"/>
        </w:rPr>
        <w:t>ونال شجى من زينب لم ينله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إذ جاءت بدمع مرقرق فكم بين من للخدر عادت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سيّروها في السبايا بحلّق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وأخرجه الإمام أحمد بن حنبل من حديث ابن عمر في 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مسنده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 فجعلت نساء الأنصار يبكين على مَنْ قُتِل من أزواجهن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حمزة لا بواكى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نام فاستنبه وهن يبكين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 اليوم إذا بكين يبدأن </w:t>
      </w:r>
      <w:r>
        <w:rPr>
          <w:rStyle w:val="FootnoteAnchor"/>
          <w:rtl w:val="true"/>
        </w:rPr>
        <w:footnoteReference w:id="27"/>
      </w:r>
      <w:r>
        <w:rPr>
          <w:rFonts w:ascii="Amiri" w:hAnsi="Amiri" w:eastAsia="Amiri" w:cs="Amiri"/>
          <w:color w:val="111111"/>
          <w:sz w:val="28"/>
          <w:sz w:val="28"/>
          <w:szCs w:val="28"/>
          <w:rtl w:val="true"/>
          <w:lang w:bidi="ar-SA"/>
        </w:rPr>
        <w:t xml:space="preserve">بحمزة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وفي ترجمة حمزة من الاستيعاب، نقلاً عن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امرأة من الأنصار على ميت بعد قول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حمزة لا بواكي له إلى اليوم إلّا بدأت </w:t>
      </w:r>
      <w:r>
        <w:rPr>
          <w:rStyle w:val="FootnoteAnchor"/>
          <w:rtl w:val="true"/>
        </w:rPr>
        <w:footnoteReference w:id="29"/>
      </w:r>
      <w:r>
        <w:rPr>
          <w:rFonts w:ascii="Amiri" w:hAnsi="Amiri" w:eastAsia="Amiri" w:cs="Amiri"/>
          <w:color w:val="111111"/>
          <w:sz w:val="28"/>
          <w:sz w:val="28"/>
          <w:szCs w:val="28"/>
          <w:rtl w:val="true"/>
          <w:lang w:bidi="ar-SA"/>
        </w:rPr>
        <w:t xml:space="preserve">بالبكاء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بكت ميتها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وحسبك تلك السيرة في رجحان البكاء على من هو كحمزة وان بعُد العهد بموته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ما في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حمزة لا بواكي له من البعث على البكاء والملامة لهن على تركه ، وحسبك به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مثل جعفر فلتبك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الإمام أحمد من حديث ابن عبّاس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مسنده من جملة حديث ذكر فيه موت رقية بنت رسول الله صلّى الله عليه وآله وبكاء النساء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عمر يضر بهنّ بسوطه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يبكين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القلب والعين فمن الله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وقعد على شفير القبر وفاطمة إلى جنبه تبكي ، فجعل النبي صلى الله عليه وآله يمسح عين فاطمة بثوبه رحمة لها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أيضاً من حديث أبي هريرة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على رسول الله صلّى الله عليه وآله جنازة معها بواك ، فنهرهنّ عمر ، فقال له رسول الله 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 فإنّ النفس مصابة ، والعين دامعة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والعهد قريب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والعهد قريب لا يدلّ على عدم الجواز مع بعد العهد ، فإنّه بمنزلة التعليل لصعوبة الصبر مع قرب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العهد بعيداً لهان عليهنّ ترك البكاء ، وان كان جائزاً أيضاً ، فلا يدلّ على اختصاص الجواز بقرب العهد ، مع أنّ مثل مصيبة الحسين عليه السلام وما اشتملت عليه من الفظاعة التي لم يسبق لها مثيل كلّما بعد عهدها فهو قريب ، وكما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وفجائع الأيام تبقى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وهي إلى القيامة باقية</w:t>
      </w:r>
    </w:p>
    <w:p>
      <w:pPr>
        <w:pStyle w:val="BookText"/>
        <w:rPr/>
      </w:pPr>
      <w:r>
        <w:rPr>
          <w:rFonts w:ascii="Amiri" w:hAnsi="Amiri" w:eastAsia="Amiri" w:cs="Amiri"/>
          <w:color w:val="111111"/>
          <w:sz w:val="28"/>
          <w:sz w:val="28"/>
          <w:szCs w:val="28"/>
          <w:rtl w:val="true"/>
          <w:lang w:bidi="ar-SA"/>
        </w:rPr>
        <w:t xml:space="preserve">إلى غير ذلك مما لا يسعنا استيفاؤه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بكى يعقوب ، إذ غيّب الله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َأسَفًا عَلَى يُوسُفَ وَابْيَضَّتْ عَيْنَاهُ مِنَ الْحُزْنِ فَهُوَ كَظِيمٌ </w:t>
      </w:r>
      <w:r>
        <w:rPr>
          <w:rStyle w:val="FootnoteAnchor"/>
          <w:rtl w:val="true"/>
        </w:rPr>
        <w:footnoteReference w:id="33"/>
      </w:r>
      <w:r>
        <w:rPr>
          <w:rFonts w:ascii="Amiri" w:hAnsi="Amiri" w:eastAsia="Amiri" w:cs="Amiri"/>
          <w:color w:val="111111"/>
          <w:sz w:val="28"/>
          <w:sz w:val="28"/>
          <w:szCs w:val="28"/>
          <w:rtl w:val="true"/>
          <w:lang w:bidi="ar-SA"/>
        </w:rPr>
        <w:t xml:space="preserve">،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هذه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جنّت عيناه من وقت فراق يوسف إلى حين لقائه ثمانين عاماً، وما على وجه الأرض أكرم على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هذه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وجد يعقوب على يوسف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سبعين ثكلى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له من الأجر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مائة شهيد </w:t>
      </w:r>
      <w:r>
        <w:rPr>
          <w:rStyle w:val="FootnoteAnchor"/>
          <w:rtl w:val="true"/>
        </w:rPr>
        <w:footnoteReference w:id="34"/>
      </w:r>
      <w:r>
        <w:rPr>
          <w:rFonts w:ascii="Amiri" w:hAnsi="Amiri" w:eastAsia="Amiri" w:cs="Amiri"/>
          <w:color w:val="111111"/>
          <w:sz w:val="28"/>
          <w:sz w:val="28"/>
          <w:szCs w:val="28"/>
          <w:rtl w:val="true"/>
          <w:lang w:bidi="ar-SA"/>
        </w:rPr>
        <w:t xml:space="preserve">، وما ساء ظنه بالله ساعة قطّ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عاقل يرغب عن مذهبنا في البكاء بعد ثبوته عن الأنبياء ﴿وَمَنْ يَرْغَبْ عَنْ مِلَّةِ إِبْرَاهِيمَ إِلَّا مَنْ سَفِهَ نَفْسَهُ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وأما ما جاء في الصحيحين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الميت يعذب لبكاء أهله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بكاء أهله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ببكاء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في قبره بما نيح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يبك عليه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خطأ من الراوي بحكم العقل</w:t>
      </w:r>
    </w:p>
    <w:p>
      <w:pPr>
        <w:pStyle w:val="BookText"/>
        <w:rPr/>
      </w:pPr>
      <w:r>
        <w:rPr>
          <w:rFonts w:ascii="Amiri" w:hAnsi="Amiri" w:eastAsia="Amiri" w:cs="Amiri"/>
          <w:color w:val="111111"/>
          <w:sz w:val="28"/>
          <w:sz w:val="28"/>
          <w:szCs w:val="28"/>
          <w:rtl w:val="true"/>
          <w:lang w:bidi="ar-SA"/>
        </w:rPr>
        <w:t xml:space="preserve">قال الفاضل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كلّها من رواية عمر بن الخطاب وابنه عبد الله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وأنكرت عائشة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وقد لعبت عائشة دوراً كبيراً في التاريخ الاسلامي، فهي أول امرأة تقود جيشاً كبيراً لمحاربة خليفة المسلمين ، أنّها عصت أمر الله وأمر رسوله لها بالذات وخرجت فقادت حرب الجمل المشؤومة التي انتهكت فيها المحارم، وقتلت الأبرياء وخانت العهد في الكتاب الذي كتبته مع عثمان بن حنيف وعندما جاؤوها بالرجال مكتفين أمرت بضرب أعناقهم صبراً، وكأنها لم تسمع قول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سجّل لها التاريخ كرهاً وبغضاً للإمام علي لم يعرف له مثيل وصل بها إلى حد أنها لا تطيق ذكر اسمه ولا تطيق رؤيته، وعندما تسمع بأنّ الناس قد بايعوه بالخلافة بعد قتل عثمان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أنّ السماء انطبقت على الأرض قبل أن يليها ابن أبي طالب ، وتعمل كلّ جهودها للإطاحة به ، وتقود ضدّه عسكراً جرّاراً لمحاربته ، وعندما يأتيها خبر موته تسجد شكراً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 ونسبتهما إلى النسيان والاشتباه،واحتجّت</w:t>
      </w:r>
    </w:p>
    <w:p>
      <w:pPr>
        <w:pStyle w:val="BookText"/>
        <w:rPr/>
      </w:pP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والتردد في هذه الأقوال من الراوي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هذه الروايات أيضاً عبدالله بن عبّاس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نسب قريش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على خطأ</w:t>
      </w:r>
    </w:p>
    <w:p>
      <w:pPr>
        <w:pStyle w:val="BookText"/>
        <w:rPr/>
      </w:pPr>
      <w:r>
        <w:rPr>
          <w:rFonts w:ascii="Amiri" w:hAnsi="Amiri" w:eastAsia="Amiri" w:cs="Amiri"/>
          <w:color w:val="111111"/>
          <w:sz w:val="28"/>
          <w:sz w:val="28"/>
          <w:szCs w:val="28"/>
          <w:rtl w:val="true"/>
          <w:lang w:bidi="ar-SA"/>
        </w:rPr>
        <w:t xml:space="preserve">راويها ، والتفصيل في الصحيحين وشروحهما ، وما زالت عائشة وعمر في هذه المسألة على طرفي نقيض حتى أخرج الطبري </w:t>
      </w:r>
      <w:r>
        <w:rPr>
          <w:rStyle w:val="FootnoteAnchor"/>
          <w:rtl w:val="true"/>
        </w:rPr>
        <w:footnoteReference w:id="43"/>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بالإسناد إلى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بكر أقامت عليه عائشة النوح ، فأقبل عمر بن الخطاب حتى قام ببابها فنهاهن عن البكاء على أبي بكر ، فأبين أن ينتهين ، فقال عمر لهشام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فأخرج إليَّ ابنة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لهشام حين سمعت ذلك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أحرج عليك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فقد آذنت لك ، فدخل هشام وأخرج أم فروة أخت أبي بكر إلى عمر فعلاها بالدرّة ، فضربها ضربات ، فتفرّق النوح حين سمعوا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يعلم تقرير النبي صلّى الله عليه وآله نساء الأنصار على البكاء على موتاهنّ ، ولم يبلغه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حمزة لا بواكي له ، وقوله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يرحم الله من عباده الرحماء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نسي نهي النبي صلى الله عليه وآله اياه عن ضرب البواكي يوم ماتت رقية بنت رسول الله صلى الله عليه وآله ، نسي نهيه إياه عن انتهارهن في مقام آخر مر عليك آنفاً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البكاء على الميت حراماً ، فلماذا أباح لنساء بني مخزوم أن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يبكين على خالد بن الوليد </w:t>
      </w:r>
      <w:r>
        <w:rPr>
          <w:rStyle w:val="FootnoteAnchor"/>
          <w:rtl w:val="true"/>
        </w:rPr>
        <w:footnoteReference w:id="45"/>
      </w:r>
      <w:r>
        <w:rPr>
          <w:rFonts w:ascii="Amiri" w:hAnsi="Amiri" w:eastAsia="Amiri" w:cs="Amiri"/>
          <w:color w:val="111111"/>
          <w:sz w:val="28"/>
          <w:sz w:val="28"/>
          <w:szCs w:val="28"/>
          <w:rtl w:val="true"/>
          <w:lang w:bidi="ar-SA"/>
        </w:rPr>
        <w:t xml:space="preserve">حتى ذكر محمد بن سلام كما في ترجمة خالد من الاستيعاب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تبق امرأة من بنى المغيرة إلا وضعت 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حلق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خالد ، وهذا حرام بلا ارتياب والله أعلم </w:t>
      </w:r>
      <w:r>
        <w:rPr>
          <w:rStyle w:val="FootnoteAnchor"/>
          <w:rtl w:val="true"/>
        </w:rPr>
        <w:footnoteReference w:id="47"/>
      </w:r>
      <w:bookmarkStart w:id="51" w:name="pg8080_90608"/>
    </w:p>
    <w:p>
      <w:pPr>
        <w:pStyle w:val="Heading2"/>
        <w:numPr>
          <w:ilvl w:val="1"/>
          <w:numId w:val="1"/>
        </w:numPr>
        <w:rPr/>
      </w:pPr>
      <w:bookmarkStart w:id="52" w:name="__RefHeading___Toc7839716_1051229030"/>
      <w:bookmarkStart w:id="53" w:name="_Toc17"/>
      <w:bookmarkEnd w:id="51"/>
      <w:bookmarkEnd w:id="52"/>
      <w:r>
        <w:rPr>
          <w:rtl w:val="true"/>
        </w:rPr>
        <w:t>المطلب الثاني</w:t>
      </w:r>
      <w:bookmarkEnd w:id="53"/>
    </w:p>
    <w:p>
      <w:pPr>
        <w:pStyle w:val="Heading3"/>
        <w:numPr>
          <w:ilvl w:val="2"/>
          <w:numId w:val="1"/>
        </w:numPr>
        <w:rPr/>
      </w:pPr>
      <w:bookmarkStart w:id="54" w:name="__RefHeading___Toc7839718_1051229030"/>
      <w:bookmarkStart w:id="55" w:name="_Toc18"/>
      <w:bookmarkEnd w:id="54"/>
      <w:r>
        <w:rPr>
          <w:rtl w:val="true"/>
        </w:rPr>
        <w:t>في رثاء الميّت بالقريض</w:t>
      </w:r>
      <w:bookmarkEnd w:id="55"/>
    </w:p>
    <w:p>
      <w:pPr>
        <w:pStyle w:val="BookText"/>
        <w:rPr/>
      </w:pPr>
      <w:r>
        <w:rPr>
          <w:rFonts w:ascii="Amiri" w:hAnsi="Amiri" w:eastAsia="Amiri" w:cs="Amiri"/>
          <w:color w:val="111111"/>
          <w:sz w:val="28"/>
          <w:sz w:val="28"/>
          <w:szCs w:val="28"/>
          <w:rtl w:val="true"/>
          <w:lang w:bidi="ar-SA"/>
        </w:rPr>
        <w:t xml:space="preserve">ويظهر من القسطلاني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Style w:val="FootnoteAnchor"/>
          <w:rtl w:val="true"/>
        </w:rPr>
        <w:footnoteReference w:id="48"/>
      </w:r>
      <w:r>
        <w:rPr>
          <w:rFonts w:ascii="IRNazanin" w:hAnsi="IRNazanin" w:eastAsia="IRNazanin"/>
          <w:color w:val="111111"/>
          <w:sz w:val="28"/>
          <w:sz w:val="28"/>
          <w:szCs w:val="28"/>
          <w:rtl w:val="true"/>
          <w:lang w:bidi="fa-IR"/>
        </w:rPr>
        <w:t xml:space="preserve">انّ الجماعة يفصّلون القول فيه ، فيحرمون ما اشتمل منه على مدح الميّت وذكر محاسنه الباعث على تحريك الحزن وتهييج اللوعة ، ويبيحون ما عدا ذلك ، والحق اباحته مطلقاً ، إذ لا دليل هنا يعدل بنا عن مقتضى الأصل ، والنواهي التي يزعمونها انّما يستفاد منها الكراهة فى موارد مخصوصة على أنها غير صحيحة بلا ارتیاب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رثى آدم عليه السلام ولده هابيل ، واستمرت على ذلك ذرّيته إلى يومنا هذا بلا نكير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فلون الأرض مغبر قبيح</w:t>
      </w:r>
    </w:p>
    <w:p>
      <w:pPr>
        <w:pStyle w:val="BookText"/>
        <w:rPr/>
      </w:pPr>
      <w:r>
        <w:rPr>
          <w:rFonts w:ascii="Amiri" w:hAnsi="Amiri" w:eastAsia="Amiri" w:cs="Amiri"/>
          <w:color w:val="111111"/>
          <w:sz w:val="28"/>
          <w:sz w:val="28"/>
          <w:szCs w:val="28"/>
          <w:rtl w:val="true"/>
          <w:lang w:bidi="ar-SA"/>
        </w:rPr>
        <w:t xml:space="preserve">تغيّر كلّ ذي طعم 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بشاشة الوجه المليح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رسول الله صلّى الله عليه وآله أصحابه عليه مع اكثارهم من تهييج الحزن به ، وتفنّنهم بمدائح الموتى فيه ، وتلك مراثيهم منتشرة في كتب الأخبار ، </w:t>
      </w:r>
    </w:p>
    <w:p>
      <w:pPr>
        <w:pStyle w:val="BookText"/>
        <w:rPr/>
      </w:pPr>
      <w:r>
        <w:rPr>
          <w:rFonts w:ascii="Amiri" w:hAnsi="Amiri" w:eastAsia="Amiri" w:cs="Amiri"/>
          <w:color w:val="111111"/>
          <w:sz w:val="28"/>
          <w:sz w:val="28"/>
          <w:szCs w:val="28"/>
          <w:rtl w:val="true"/>
          <w:lang w:bidi="ar-SA"/>
        </w:rPr>
        <w:t xml:space="preserve">فراجع الاستيعاب إن أردت بعضها أحوال سيّد الشهداء حمزة </w:t>
      </w:r>
      <w:r>
        <w:rPr>
          <w:rStyle w:val="FootnoteAnchor"/>
          <w:rtl w:val="true"/>
        </w:rPr>
        <w:footnoteReference w:id="50"/>
      </w:r>
      <w:r>
        <w:rPr>
          <w:rFonts w:ascii="IRNazanin" w:hAnsi="IRNazanin" w:eastAsia="IRNazanin"/>
          <w:color w:val="111111"/>
          <w:sz w:val="28"/>
          <w:sz w:val="28"/>
          <w:szCs w:val="28"/>
          <w:rtl w:val="true"/>
          <w:lang w:bidi="fa-IR"/>
        </w:rPr>
        <w:t xml:space="preserve">، وعثمان بن مظعون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يا عين جودي بدمع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رزية عثمان بن مظعون</w:t>
      </w:r>
    </w:p>
    <w:p>
      <w:pPr>
        <w:pStyle w:val="BookText"/>
        <w:rPr/>
      </w:pPr>
      <w:r>
        <w:rPr>
          <w:rFonts w:ascii="Amiri" w:hAnsi="Amiri" w:eastAsia="Amiri" w:cs="Amiri"/>
          <w:color w:val="111111"/>
          <w:sz w:val="28"/>
          <w:sz w:val="28"/>
          <w:szCs w:val="28"/>
          <w:rtl w:val="true"/>
          <w:lang w:bidi="ar-SA"/>
        </w:rPr>
        <w:t>على امرىءكان في رضوان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من فقيد الشخص مدفون</w:t>
      </w:r>
    </w:p>
    <w:p>
      <w:pPr>
        <w:pStyle w:val="BookText"/>
        <w:rPr/>
      </w:pPr>
      <w:r>
        <w:rPr>
          <w:rFonts w:ascii="Amiri" w:hAnsi="Amiri" w:eastAsia="Amiri" w:cs="Amiri"/>
          <w:color w:val="111111"/>
          <w:sz w:val="28"/>
          <w:sz w:val="28"/>
          <w:szCs w:val="28"/>
          <w:rtl w:val="true"/>
          <w:lang w:bidi="ar-SA"/>
        </w:rPr>
        <w:t xml:space="preserve">طاب البقيع له سكنى و غرقده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أرضه من بعد تفتين</w:t>
      </w:r>
    </w:p>
    <w:p>
      <w:pPr>
        <w:pStyle w:val="BookText"/>
        <w:rPr/>
      </w:pPr>
      <w:r>
        <w:rPr>
          <w:rFonts w:ascii="Amiri" w:hAnsi="Amiri" w:eastAsia="Amiri" w:cs="Amiri"/>
          <w:color w:val="111111"/>
          <w:sz w:val="28"/>
          <w:sz w:val="28"/>
          <w:szCs w:val="28"/>
          <w:rtl w:val="true"/>
          <w:lang w:bidi="ar-SA"/>
        </w:rPr>
        <w:t xml:space="preserve">و أورث القلب حزناً لا انقطاع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وما ترقى له شوني</w:t>
      </w:r>
    </w:p>
    <w:p>
      <w:pPr>
        <w:pStyle w:val="BookText"/>
        <w:rPr/>
      </w:pPr>
      <w:r>
        <w:rPr>
          <w:rFonts w:ascii="Amiri" w:hAnsi="Amiri" w:eastAsia="Amiri" w:cs="Amiri"/>
          <w:color w:val="111111"/>
          <w:sz w:val="28"/>
          <w:sz w:val="28"/>
          <w:szCs w:val="28"/>
          <w:rtl w:val="true"/>
          <w:lang w:bidi="ar-SA"/>
        </w:rPr>
        <w:t xml:space="preserve">وقد أخرج ابن ماجة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باب ما جاء في تقبيل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رسول الله صلى الله عليه وسلّم عثمان بن مظعون وهو ميت ، فكأني انظر إلى دموعه تسيل على خدّيه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عبدالهادى المعروف بالسندي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خديه ؛ أي خدّي النبي صلّى الله عليه وسلّم ، أو خدّي عثمان ، ويؤيّد الثاني 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سالت دموع النبي صلّى الله عليه وسلّم على وجه عثمان ، والله تعالى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وسعد بن معاذ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لقد سجمت من دمع عيني 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لعيني أن تفيض على سعد</w:t>
      </w:r>
    </w:p>
    <w:p>
      <w:pPr>
        <w:pStyle w:val="BookText"/>
        <w:rPr/>
      </w:pPr>
      <w:r>
        <w:rPr>
          <w:rFonts w:ascii="IRNazanin" w:hAnsi="IRNazanin" w:eastAsia="IRNazanin"/>
          <w:color w:val="111111"/>
          <w:sz w:val="28"/>
          <w:sz w:val="28"/>
          <w:szCs w:val="28"/>
          <w:rtl w:val="true"/>
          <w:lang w:bidi="fa-IR"/>
        </w:rPr>
        <w:t xml:space="preserve">قتیل ثوى في معرك فجعت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ليون ذواري الدمع دائمة الوجد</w:t>
      </w:r>
    </w:p>
    <w:p>
      <w:pPr>
        <w:pStyle w:val="BookText"/>
        <w:rPr/>
      </w:pPr>
      <w:r>
        <w:rPr>
          <w:rFonts w:ascii="Amiri" w:hAnsi="Amiri" w:eastAsia="Amiri" w:cs="Amiri"/>
          <w:color w:val="111111"/>
          <w:sz w:val="28"/>
          <w:sz w:val="28"/>
          <w:szCs w:val="28"/>
          <w:rtl w:val="true"/>
          <w:lang w:bidi="ar-SA"/>
        </w:rPr>
        <w:t xml:space="preserve">على ملة الرحمن وارث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وفدها أكرم الوفد</w:t>
      </w:r>
    </w:p>
    <w:p>
      <w:pPr>
        <w:pStyle w:val="BookText"/>
        <w:rPr/>
      </w:pPr>
      <w:r>
        <w:rPr>
          <w:rFonts w:ascii="Amiri" w:hAnsi="Amiri" w:eastAsia="Amiri" w:cs="Amiri"/>
          <w:color w:val="111111"/>
          <w:sz w:val="28"/>
          <w:sz w:val="28"/>
          <w:szCs w:val="28"/>
          <w:rtl w:val="true"/>
          <w:lang w:bidi="ar-SA"/>
        </w:rPr>
        <w:t xml:space="preserve">مع فإن تك قدودّعتنا وتركتنا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وأمسيت في غبراء مظلمة اللحد</w:t>
      </w:r>
    </w:p>
    <w:p>
      <w:pPr>
        <w:pStyle w:val="BookText"/>
        <w:rPr/>
      </w:pPr>
      <w:r>
        <w:rPr>
          <w:rFonts w:ascii="Amiri" w:hAnsi="Amiri" w:eastAsia="Amiri" w:cs="Amiri"/>
          <w:color w:val="111111"/>
          <w:sz w:val="28"/>
          <w:sz w:val="28"/>
          <w:szCs w:val="28"/>
          <w:rtl w:val="true"/>
          <w:lang w:bidi="ar-SA"/>
        </w:rPr>
        <w:t>فأنت الذي ياسعد أبت بمشهد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وأثواب المكارم والحمد</w:t>
      </w:r>
    </w:p>
    <w:p>
      <w:pPr>
        <w:pStyle w:val="BookText"/>
        <w:rPr/>
      </w:pPr>
      <w:r>
        <w:rPr>
          <w:rFonts w:ascii="Amiri" w:hAnsi="Amiri" w:eastAsia="Amiri" w:cs="Amiri"/>
          <w:color w:val="111111"/>
          <w:sz w:val="28"/>
          <w:sz w:val="28"/>
          <w:szCs w:val="28"/>
          <w:rtl w:val="true"/>
          <w:lang w:bidi="ar-SA"/>
        </w:rPr>
        <w:t xml:space="preserve">بحكمك في حيّي قريظة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الله فيهم ما قضيت على عمد</w:t>
      </w:r>
    </w:p>
    <w:p>
      <w:pPr>
        <w:pStyle w:val="BookText"/>
        <w:rPr/>
      </w:pPr>
      <w:r>
        <w:rPr>
          <w:rFonts w:ascii="Amiri" w:hAnsi="Amiri" w:eastAsia="Amiri" w:cs="Amiri"/>
          <w:color w:val="111111"/>
          <w:sz w:val="28"/>
          <w:sz w:val="28"/>
          <w:szCs w:val="28"/>
          <w:rtl w:val="true"/>
          <w:lang w:bidi="ar-SA"/>
        </w:rPr>
        <w:t>، وشمّاس بن عثمان بن الشريد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عين جودى بفيض غير إيساس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کریم من الفتيان لبّاس</w:t>
      </w:r>
    </w:p>
    <w:p>
      <w:pPr>
        <w:pStyle w:val="BookText"/>
        <w:rPr/>
      </w:pPr>
      <w:r>
        <w:rPr>
          <w:rFonts w:ascii="Amiri" w:hAnsi="Amiri" w:eastAsia="Amiri" w:cs="Amiri"/>
          <w:color w:val="111111"/>
          <w:sz w:val="28"/>
          <w:sz w:val="28"/>
          <w:szCs w:val="28"/>
          <w:rtl w:val="true"/>
          <w:lang w:bidi="ar-SA"/>
        </w:rPr>
        <w:t xml:space="preserve">صعب البديهة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ألوية ركاب أفراس</w:t>
      </w:r>
    </w:p>
    <w:p>
      <w:pPr>
        <w:pStyle w:val="BookText"/>
        <w:rPr/>
      </w:pPr>
      <w:r>
        <w:rPr>
          <w:rFonts w:ascii="Amiri" w:hAnsi="Amiri" w:eastAsia="Amiri" w:cs="Amiri"/>
          <w:color w:val="111111"/>
          <w:sz w:val="28"/>
          <w:sz w:val="28"/>
          <w:szCs w:val="28"/>
          <w:rtl w:val="true"/>
          <w:lang w:bidi="ar-SA"/>
        </w:rPr>
        <w:t xml:space="preserve">أقول لمّا أتى الناعي له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الجواد وأودى المطعم الكاسي</w:t>
      </w:r>
    </w:p>
    <w:p>
      <w:pPr>
        <w:pStyle w:val="BookText"/>
        <w:rPr/>
      </w:pPr>
      <w:r>
        <w:rPr>
          <w:rFonts w:ascii="Amiri" w:hAnsi="Amiri" w:eastAsia="Amiri" w:cs="Amiri"/>
          <w:color w:val="111111"/>
          <w:sz w:val="28"/>
          <w:sz w:val="28"/>
          <w:szCs w:val="28"/>
          <w:rtl w:val="true"/>
          <w:lang w:bidi="ar-SA"/>
        </w:rPr>
        <w:t xml:space="preserve">وقلت لما خلت منه 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عنا قرب شمّاس</w:t>
      </w:r>
    </w:p>
    <w:p>
      <w:pPr>
        <w:pStyle w:val="BookText"/>
        <w:rPr/>
      </w:pPr>
      <w:r>
        <w:rPr>
          <w:rFonts w:ascii="Amiri" w:hAnsi="Amiri" w:eastAsia="Amiri" w:cs="Amiri"/>
          <w:color w:val="111111"/>
          <w:sz w:val="28"/>
          <w:sz w:val="28"/>
          <w:szCs w:val="28"/>
          <w:rtl w:val="true"/>
          <w:lang w:bidi="ar-SA"/>
        </w:rPr>
        <w:t xml:space="preserve">فأجابها أخوها أبو الحكم بن سعيد بن يربوع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اقني حياءك في ستر وفي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شمّاس من الناس</w:t>
      </w:r>
    </w:p>
    <w:p>
      <w:pPr>
        <w:pStyle w:val="BookText"/>
        <w:rPr/>
      </w:pPr>
      <w:r>
        <w:rPr>
          <w:rFonts w:ascii="Amiri" w:hAnsi="Amiri" w:eastAsia="Amiri" w:cs="Amiri"/>
          <w:color w:val="111111"/>
          <w:sz w:val="28"/>
          <w:sz w:val="28"/>
          <w:szCs w:val="28"/>
          <w:rtl w:val="true"/>
          <w:lang w:bidi="ar-SA"/>
        </w:rPr>
        <w:t xml:space="preserve">لا تقتلي النفس إذ حانت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يوم الروع والباس</w:t>
      </w:r>
    </w:p>
    <w:p>
      <w:pPr>
        <w:pStyle w:val="BookText"/>
        <w:rPr/>
      </w:pPr>
      <w:r>
        <w:rPr>
          <w:rFonts w:ascii="Amiri" w:hAnsi="Amiri" w:eastAsia="Amiri" w:cs="Amiri"/>
          <w:color w:val="111111"/>
          <w:sz w:val="28"/>
          <w:sz w:val="28"/>
          <w:szCs w:val="28"/>
          <w:rtl w:val="true"/>
          <w:lang w:bidi="ar-SA"/>
        </w:rPr>
        <w:t>قد كان حمزة ليث الله فاصطبري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 يومئذٍ من كأس شماس</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والوليد بن الوليد</w:t>
      </w:r>
    </w:p>
    <w:p>
      <w:pPr>
        <w:pStyle w:val="BookText"/>
        <w:rPr/>
      </w:pPr>
      <w:r>
        <w:rPr>
          <w:rFonts w:ascii="Amiri" w:hAnsi="Amiri" w:eastAsia="Amiri" w:cs="Amiri"/>
          <w:color w:val="111111"/>
          <w:sz w:val="28"/>
          <w:sz w:val="28"/>
          <w:szCs w:val="28"/>
          <w:rtl w:val="true"/>
          <w:lang w:bidi="ar-SA"/>
        </w:rPr>
        <w:t xml:space="preserve">ابن المغيرة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ياعين فابكي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بن الوليد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غيثاً في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ورحمة فينا وميرة</w:t>
      </w:r>
    </w:p>
    <w:p>
      <w:pPr>
        <w:pStyle w:val="BookText"/>
        <w:rPr/>
      </w:pPr>
      <w:r>
        <w:rPr>
          <w:rFonts w:ascii="IRNazanin" w:hAnsi="IRNazanin" w:eastAsia="IRNazanin"/>
          <w:color w:val="111111"/>
          <w:sz w:val="28"/>
          <w:sz w:val="28"/>
          <w:szCs w:val="28"/>
          <w:rtl w:val="true"/>
          <w:lang w:bidi="fa-IR"/>
        </w:rPr>
        <w:t xml:space="preserve">ضخم الدسيعة ماجداً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یسمو إلى طلب الوتيرة</w:t>
      </w:r>
    </w:p>
    <w:p>
      <w:pPr>
        <w:pStyle w:val="BookText"/>
        <w:rPr/>
      </w:pPr>
      <w:r>
        <w:rPr>
          <w:rFonts w:ascii="Amiri" w:hAnsi="Amiri" w:eastAsia="Amiri" w:cs="Amiri"/>
          <w:color w:val="111111"/>
          <w:sz w:val="28"/>
          <w:sz w:val="28"/>
          <w:szCs w:val="28"/>
          <w:rtl w:val="true"/>
          <w:lang w:bidi="ar-SA"/>
        </w:rPr>
        <w:t xml:space="preserve">مثل الوليد بن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أبي الوليد كفى العشيرة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وأبي خراش الهذلي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فجع أضيافي جميل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مفخر تأوي إليه الأرامل</w:t>
      </w:r>
    </w:p>
    <w:p>
      <w:pPr>
        <w:pStyle w:val="BookText"/>
        <w:rPr/>
      </w:pPr>
      <w:r>
        <w:rPr>
          <w:rFonts w:ascii="Amiri" w:hAnsi="Amiri" w:eastAsia="Amiri" w:cs="Amiri"/>
          <w:color w:val="111111"/>
          <w:sz w:val="28"/>
          <w:sz w:val="28"/>
          <w:szCs w:val="28"/>
          <w:rtl w:val="true"/>
          <w:lang w:bidi="ar-SA"/>
        </w:rPr>
        <w:t>طويل نجاد السيف ليس بحيدر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اهتز واسترخت عليه الحمائل</w:t>
      </w:r>
    </w:p>
    <w:p>
      <w:pPr>
        <w:pStyle w:val="BookText"/>
        <w:rPr/>
      </w:pPr>
      <w:r>
        <w:rPr>
          <w:rFonts w:ascii="Amiri" w:hAnsi="Amiri" w:eastAsia="Amiri" w:cs="Amiri"/>
          <w:color w:val="111111"/>
          <w:sz w:val="28"/>
          <w:sz w:val="28"/>
          <w:szCs w:val="28"/>
          <w:rtl w:val="true"/>
          <w:lang w:bidi="ar-SA"/>
        </w:rPr>
        <w:t xml:space="preserve">إلى بيته يأوي الغريب إذا 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ومهتلك بالي الدريسين عائل</w:t>
      </w:r>
    </w:p>
    <w:p>
      <w:pPr>
        <w:pStyle w:val="BookText"/>
        <w:rPr/>
      </w:pPr>
      <w:r>
        <w:rPr>
          <w:rFonts w:ascii="Amiri" w:hAnsi="Amiri" w:eastAsia="Amiri" w:cs="Amiri"/>
          <w:color w:val="111111"/>
          <w:sz w:val="28"/>
          <w:sz w:val="28"/>
          <w:szCs w:val="28"/>
          <w:rtl w:val="true"/>
          <w:lang w:bidi="ar-SA"/>
        </w:rPr>
        <w:t xml:space="preserve">تكاد يداه تسلمان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الجود لما استقبلته الشمائل</w:t>
      </w:r>
    </w:p>
    <w:p>
      <w:pPr>
        <w:pStyle w:val="BookText"/>
        <w:rPr/>
      </w:pPr>
      <w:r>
        <w:rPr>
          <w:rFonts w:ascii="Amiri" w:hAnsi="Amiri" w:eastAsia="Amiri" w:cs="Amiri"/>
          <w:color w:val="111111"/>
          <w:sz w:val="28"/>
          <w:sz w:val="28"/>
          <w:szCs w:val="28"/>
          <w:rtl w:val="true"/>
          <w:lang w:bidi="ar-SA"/>
        </w:rPr>
        <w:t xml:space="preserve">فأقسم لولاقيته غير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لآبك بالجزع الضياع النواهل</w:t>
      </w:r>
    </w:p>
    <w:p>
      <w:pPr>
        <w:pStyle w:val="BookText"/>
        <w:rPr/>
      </w:pPr>
      <w:r>
        <w:rPr>
          <w:rFonts w:ascii="Amiri" w:hAnsi="Amiri" w:eastAsia="Amiri" w:cs="Amiri"/>
          <w:color w:val="111111"/>
          <w:sz w:val="28"/>
          <w:sz w:val="28"/>
          <w:szCs w:val="28"/>
          <w:rtl w:val="true"/>
          <w:lang w:bidi="ar-SA"/>
        </w:rPr>
        <w:t xml:space="preserve">وانك لو واجهته ولقيته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فنازلته وكنت ممّن ينازل</w:t>
      </w:r>
    </w:p>
    <w:p>
      <w:pPr>
        <w:pStyle w:val="BookText"/>
        <w:rPr/>
      </w:pPr>
      <w:r>
        <w:rPr>
          <w:rFonts w:ascii="Amiri" w:hAnsi="Amiri" w:eastAsia="Amiri" w:cs="Amiri"/>
          <w:color w:val="111111"/>
          <w:sz w:val="28"/>
          <w:sz w:val="28"/>
          <w:szCs w:val="28"/>
          <w:rtl w:val="true"/>
          <w:lang w:bidi="ar-SA"/>
        </w:rPr>
        <w:t>لكنت جميل أسوأ الناس 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أقران الظهور مقاتل</w:t>
      </w:r>
    </w:p>
    <w:p>
      <w:pPr>
        <w:pStyle w:val="BookText"/>
        <w:rPr/>
      </w:pPr>
      <w:r>
        <w:rPr>
          <w:rFonts w:ascii="IRNazanin" w:hAnsi="IRNazanin" w:eastAsia="IRNazanin"/>
          <w:color w:val="111111"/>
          <w:sz w:val="28"/>
          <w:sz w:val="28"/>
          <w:szCs w:val="28"/>
          <w:rtl w:val="true"/>
          <w:lang w:bidi="fa-IR"/>
        </w:rPr>
        <w:t>فليس كعهد الدار یا أم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أحاطت بالرقاب السلاسل</w:t>
      </w:r>
    </w:p>
    <w:p>
      <w:pPr>
        <w:pStyle w:val="BookText"/>
        <w:rPr/>
      </w:pPr>
      <w:r>
        <w:rPr>
          <w:rFonts w:ascii="Amiri" w:hAnsi="Amiri" w:eastAsia="Amiri" w:cs="Amiri"/>
          <w:color w:val="111111"/>
          <w:sz w:val="28"/>
          <w:sz w:val="28"/>
          <w:szCs w:val="28"/>
          <w:rtl w:val="true"/>
          <w:lang w:bidi="ar-SA"/>
        </w:rPr>
        <w:t>وعاد الفتى كالكهل ليس بقائل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الحق شيئاً فاستراح العواذل</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وأياس بن البكير الليثي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ألا يا ليت أُمّي لم تلدني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في الغزاة لدى البقيع</w:t>
      </w:r>
    </w:p>
    <w:p>
      <w:pPr>
        <w:pStyle w:val="BookText"/>
        <w:rPr/>
      </w:pPr>
      <w:r>
        <w:rPr>
          <w:rFonts w:ascii="Amiri" w:hAnsi="Amiri" w:eastAsia="Amiri" w:cs="Amiri"/>
          <w:color w:val="111111"/>
          <w:sz w:val="28"/>
          <w:sz w:val="28"/>
          <w:szCs w:val="28"/>
          <w:rtl w:val="true"/>
          <w:lang w:bidi="ar-SA"/>
        </w:rPr>
        <w:t>ولم أر مصرع ابن الخير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وهدته هنالك من صريع</w:t>
      </w:r>
    </w:p>
    <w:p>
      <w:pPr>
        <w:pStyle w:val="BookText"/>
        <w:rPr/>
      </w:pPr>
      <w:r>
        <w:rPr>
          <w:rFonts w:ascii="Amiri" w:hAnsi="Amiri" w:eastAsia="Amiri" w:cs="Amiri"/>
          <w:color w:val="111111"/>
          <w:sz w:val="28"/>
          <w:sz w:val="28"/>
          <w:szCs w:val="28"/>
          <w:rtl w:val="true"/>
          <w:lang w:bidi="ar-SA"/>
        </w:rPr>
        <w:t>هو الرزء الذي عظمت 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 على الحي الجميع</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وعاتكة بنت</w:t>
      </w:r>
    </w:p>
    <w:p>
      <w:pPr>
        <w:pStyle w:val="BookText"/>
        <w:rPr/>
      </w:pPr>
      <w:r>
        <w:rPr>
          <w:rFonts w:ascii="IRNazanin" w:hAnsi="IRNazanin" w:eastAsia="IRNazanin"/>
          <w:color w:val="111111"/>
          <w:sz w:val="28"/>
          <w:sz w:val="28"/>
          <w:szCs w:val="28"/>
          <w:rtl w:val="true"/>
          <w:lang w:bidi="fa-IR"/>
        </w:rPr>
        <w:t xml:space="preserve">زید بن عمرو بن نفيل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قالت وهي ترثي زوجها عبدالله بن أبي بكر المقتول في وقعة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رزئت بخير الناس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أبي بكر وما كان قصرا</w:t>
      </w:r>
    </w:p>
    <w:p>
      <w:pPr>
        <w:pStyle w:val="BookText"/>
        <w:rPr/>
      </w:pPr>
      <w:r>
        <w:rPr>
          <w:rFonts w:ascii="Amiri" w:hAnsi="Amiri" w:eastAsia="Amiri" w:cs="Amiri"/>
          <w:color w:val="111111"/>
          <w:sz w:val="28"/>
          <w:sz w:val="28"/>
          <w:szCs w:val="28"/>
          <w:rtl w:val="true"/>
          <w:lang w:bidi="ar-SA"/>
        </w:rPr>
        <w:t xml:space="preserve">فاليت لا تنفك عيني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جلدي أغبرا</w:t>
      </w:r>
    </w:p>
    <w:p>
      <w:pPr>
        <w:pStyle w:val="BookText"/>
        <w:rPr/>
      </w:pPr>
      <w:r>
        <w:rPr>
          <w:rFonts w:ascii="Amiri" w:hAnsi="Amiri" w:eastAsia="Amiri" w:cs="Amiri"/>
          <w:color w:val="111111"/>
          <w:sz w:val="28"/>
          <w:sz w:val="28"/>
          <w:szCs w:val="28"/>
          <w:rtl w:val="true"/>
          <w:lang w:bidi="ar-SA"/>
        </w:rPr>
        <w:t xml:space="preserve">فللّه عيناً من رأى مثله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وأحمى في الهياج وأصبرا</w:t>
      </w:r>
    </w:p>
    <w:p>
      <w:pPr>
        <w:pStyle w:val="BookText"/>
        <w:rPr/>
      </w:pPr>
      <w:r>
        <w:rPr>
          <w:rFonts w:ascii="Amiri" w:hAnsi="Amiri" w:eastAsia="Amiri" w:cs="Amiri"/>
          <w:color w:val="111111"/>
          <w:sz w:val="28"/>
          <w:sz w:val="28"/>
          <w:szCs w:val="28"/>
          <w:rtl w:val="true"/>
          <w:lang w:bidi="ar-SA"/>
        </w:rPr>
        <w:t xml:space="preserve">إذا شرعت فيه الأسنة خاضها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حتى يترك الرمح أحمرا</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من الاصابة أحوال ذي الجناحين جعفر بن أبي طالب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 حسان بن ثابت الأنصاري يرثي جعفر بن أبي طالب وأصحاب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ذوالجناحين جعفر</w:t>
      </w:r>
    </w:p>
    <w:p>
      <w:pPr>
        <w:pStyle w:val="BookText"/>
        <w:rPr/>
      </w:pPr>
      <w:r>
        <w:rPr>
          <w:rFonts w:ascii="IRNazanin" w:hAnsi="IRNazanin" w:eastAsia="IRNazanin"/>
          <w:color w:val="111111"/>
          <w:sz w:val="28"/>
          <w:sz w:val="28"/>
          <w:szCs w:val="28"/>
          <w:rtl w:val="true"/>
          <w:lang w:bidi="fa-IR"/>
        </w:rPr>
        <w:t xml:space="preserve">فطاعن حتی مال غیر موسّد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بمعترك فيه قنا متکسّر</w:t>
      </w:r>
    </w:p>
    <w:p>
      <w:p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وملتقُ الحدائق أخضر</w:t>
      </w:r>
    </w:p>
    <w:p>
      <w:pPr>
        <w:pStyle w:val="BookText"/>
        <w:rPr/>
      </w:pPr>
      <w:r>
        <w:rPr>
          <w:rFonts w:ascii="Amiri" w:hAnsi="Amiri" w:eastAsia="Amiri" w:cs="Amiri"/>
          <w:color w:val="111111"/>
          <w:sz w:val="28"/>
          <w:sz w:val="28"/>
          <w:szCs w:val="28"/>
          <w:rtl w:val="true"/>
          <w:lang w:bidi="ar-SA"/>
        </w:rPr>
        <w:t>وكنا نرى في جعفر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وأمراً حازماً حين يأمر</w:t>
      </w:r>
    </w:p>
    <w:p>
      <w:pPr>
        <w:pStyle w:val="BookText"/>
        <w:rPr/>
      </w:pPr>
      <w:r>
        <w:rPr>
          <w:rFonts w:ascii="Amiri" w:hAnsi="Amiri" w:eastAsia="Amiri" w:cs="Amiri"/>
          <w:color w:val="111111"/>
          <w:sz w:val="28"/>
          <w:sz w:val="28"/>
          <w:szCs w:val="28"/>
          <w:rtl w:val="true"/>
          <w:lang w:bidi="ar-SA"/>
        </w:rPr>
        <w:t>فما زال في الإسلام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عزّ لا تزول ومفخر</w:t>
      </w:r>
    </w:p>
    <w:p>
      <w:pPr>
        <w:pStyle w:val="BookText"/>
        <w:rPr/>
      </w:pPr>
      <w:r>
        <w:rPr>
          <w:rFonts w:ascii="Amiri" w:hAnsi="Amiri" w:eastAsia="Amiri" w:cs="Amiri"/>
          <w:color w:val="111111"/>
          <w:sz w:val="28"/>
          <w:sz w:val="28"/>
          <w:szCs w:val="28"/>
          <w:rtl w:val="true"/>
          <w:lang w:bidi="ar-SA"/>
        </w:rPr>
        <w:t xml:space="preserve">بهاليل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 xml:space="preserve">وحمزة والعبّاس منهم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w:t>
      </w:r>
    </w:p>
    <w:p>
      <w:pPr>
        <w:pStyle w:val="BookText"/>
        <w:rPr/>
      </w:pPr>
      <w:r>
        <w:rPr>
          <w:rFonts w:ascii="Amiri" w:hAnsi="Amiri" w:eastAsia="Amiri" w:cs="Amiri"/>
          <w:color w:val="111111"/>
          <w:sz w:val="28"/>
          <w:sz w:val="28"/>
          <w:szCs w:val="28"/>
          <w:rtl w:val="true"/>
          <w:lang w:bidi="ar-SA"/>
        </w:rPr>
        <w:t xml:space="preserve">بهم تفرج اللأواء في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عماسٍ اذا ما ضاق بالناس مصدر</w:t>
      </w:r>
    </w:p>
    <w:p>
      <w:pPr>
        <w:pStyle w:val="BookText"/>
        <w:rPr/>
      </w:pPr>
      <w:r>
        <w:rPr>
          <w:rFonts w:ascii="Amiri" w:hAnsi="Amiri" w:eastAsia="Amiri" w:cs="Amiri"/>
          <w:color w:val="111111"/>
          <w:sz w:val="28"/>
          <w:sz w:val="28"/>
          <w:szCs w:val="28"/>
          <w:rtl w:val="true"/>
          <w:lang w:bidi="ar-SA"/>
        </w:rPr>
        <w:t xml:space="preserve">هم أولياء الله أنزل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وفيهم ذا الكتاب المطهر</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w:t>
      </w:r>
    </w:p>
    <w:p>
      <w:pPr>
        <w:pStyle w:val="BookText"/>
        <w:rPr/>
      </w:pPr>
      <w:r>
        <w:rPr>
          <w:rFonts w:ascii="Amiri" w:hAnsi="Amiri" w:eastAsia="Amiri" w:cs="Amiri"/>
          <w:color w:val="111111"/>
          <w:sz w:val="28"/>
          <w:sz w:val="28"/>
          <w:szCs w:val="28"/>
          <w:rtl w:val="true"/>
          <w:lang w:bidi="ar-SA"/>
        </w:rPr>
        <w:t xml:space="preserve">زُبيد الطائي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 الكرام على ما كان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امرىء جامع للدين مختار</w:t>
      </w:r>
    </w:p>
    <w:p>
      <w:pPr>
        <w:pStyle w:val="BookText"/>
        <w:rPr/>
      </w:pPr>
      <w:r>
        <w:rPr>
          <w:rFonts w:ascii="Amiri" w:hAnsi="Amiri" w:eastAsia="Amiri" w:cs="Amiri"/>
          <w:color w:val="111111"/>
          <w:sz w:val="28"/>
          <w:sz w:val="28"/>
          <w:szCs w:val="28"/>
          <w:rtl w:val="true"/>
          <w:lang w:bidi="ar-SA"/>
        </w:rPr>
        <w:t>حبُّ بصير بأصناف الرجال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بخير رسول الله أخيار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الاصابة 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وأبي سنان بن حريث المخزومي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اقنى حيائك في ستر وفي 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عثمان من الناس</w:t>
      </w:r>
    </w:p>
    <w:p>
      <w:pPr>
        <w:pStyle w:val="BookText"/>
        <w:rPr/>
      </w:pPr>
      <w:r>
        <w:rPr>
          <w:rFonts w:ascii="Amiri" w:hAnsi="Amiri" w:eastAsia="Amiri" w:cs="Amiri"/>
          <w:color w:val="111111"/>
          <w:sz w:val="28"/>
          <w:sz w:val="28"/>
          <w:szCs w:val="28"/>
          <w:rtl w:val="true"/>
          <w:lang w:bidi="ar-SA"/>
        </w:rPr>
        <w:t>لا تقتلى النفس إذ حانت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طاعة الله يوم الروع والباس</w:t>
      </w:r>
    </w:p>
    <w:p>
      <w:pPr>
        <w:pStyle w:val="BookText"/>
        <w:rPr/>
      </w:pPr>
      <w:r>
        <w:rPr>
          <w:rFonts w:ascii="Amiri" w:hAnsi="Amiri" w:eastAsia="Amiri" w:cs="Amiri"/>
          <w:color w:val="111111"/>
          <w:sz w:val="28"/>
          <w:sz w:val="28"/>
          <w:szCs w:val="28"/>
          <w:rtl w:val="true"/>
          <w:lang w:bidi="ar-SA"/>
        </w:rPr>
        <w:t>قدكان حمزة ليث الله فاصطبري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ذاق ما ذاق عثمان بن شمّاس</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والأشهب بن رميلة الدارمي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أعيني قلت عبرة من أخيكما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تسهرا الليل التمام وتجزعا</w:t>
      </w:r>
    </w:p>
    <w:p>
      <w:pPr>
        <w:pStyle w:val="BookText"/>
        <w:rPr/>
      </w:pPr>
      <w:r>
        <w:rPr>
          <w:rFonts w:ascii="Amiri" w:hAnsi="Amiri" w:eastAsia="Amiri" w:cs="Amiri"/>
          <w:color w:val="111111"/>
          <w:sz w:val="28"/>
          <w:sz w:val="28"/>
          <w:szCs w:val="28"/>
          <w:rtl w:val="true"/>
          <w:lang w:bidi="ar-SA"/>
        </w:rPr>
        <w:t xml:space="preserve">و باكية تبكي رباباً 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ما أعف وأمنعا</w:t>
      </w:r>
    </w:p>
    <w:p>
      <w:pPr>
        <w:pStyle w:val="BookText"/>
        <w:rPr/>
      </w:pPr>
      <w:r>
        <w:rPr>
          <w:rFonts w:ascii="Amiri" w:hAnsi="Amiri" w:eastAsia="Amiri" w:cs="Amiri"/>
          <w:color w:val="111111"/>
          <w:sz w:val="28"/>
          <w:sz w:val="28"/>
          <w:szCs w:val="28"/>
          <w:rtl w:val="true"/>
          <w:lang w:bidi="ar-SA"/>
        </w:rPr>
        <w:t>فلوكان قلبي من حديد أذابه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صمّ الصفا لتمصدّعا</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0494</w:t>
      </w:r>
    </w:p>
    <w:p>
      <w:pPr>
        <w:pStyle w:val="BookText"/>
        <w:rPr/>
      </w:pPr>
      <w:r>
        <w:rPr>
          <w:rFonts w:ascii="Amiri" w:hAnsi="Amiri" w:eastAsia="Amiri" w:cs="Amiri"/>
          <w:color w:val="111111"/>
          <w:sz w:val="28"/>
          <w:sz w:val="28"/>
          <w:szCs w:val="28"/>
          <w:rtl w:val="true"/>
          <w:lang w:bidi="ar-SA"/>
        </w:rPr>
        <w:t>، وزينب بنت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أعلام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وعبد الله بن عبد المدان الحارثي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لولا أن تعتّفني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على بني عبدالمدان</w:t>
      </w:r>
    </w:p>
    <w:p>
      <w:pPr>
        <w:pStyle w:val="BookText"/>
        <w:rPr/>
      </w:pPr>
      <w:r>
        <w:rPr>
          <w:rFonts w:ascii="Amiri" w:hAnsi="Amiri" w:eastAsia="Amiri" w:cs="Amiri"/>
          <w:color w:val="111111"/>
          <w:sz w:val="28"/>
          <w:sz w:val="28"/>
          <w:szCs w:val="28"/>
          <w:rtl w:val="true"/>
          <w:lang w:bidi="ar-SA"/>
        </w:rPr>
        <w:t xml:space="preserve">فإنّهم أشد الناس 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لبيت المجد باني</w:t>
      </w:r>
    </w:p>
    <w:p>
      <w:pPr>
        <w:pStyle w:val="BookText"/>
        <w:rPr/>
      </w:pPr>
      <w:r>
        <w:rPr>
          <w:rFonts w:ascii="IRNazanin" w:hAnsi="IRNazanin" w:eastAsia="IRNazanin"/>
          <w:color w:val="111111"/>
          <w:sz w:val="28"/>
          <w:sz w:val="28"/>
          <w:szCs w:val="28"/>
          <w:rtl w:val="true"/>
          <w:lang w:bidi="fa-IR"/>
        </w:rPr>
        <w:t>لهم أبوان قد علمت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آبائهم متقدمان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وجماعة</w:t>
      </w:r>
    </w:p>
    <w:p>
      <w:pPr>
        <w:pStyle w:val="BookText"/>
        <w:rPr/>
      </w:pPr>
      <w:r>
        <w:rPr>
          <w:rFonts w:ascii="Amiri" w:hAnsi="Amiri" w:eastAsia="Amiri" w:cs="Amiri"/>
          <w:color w:val="111111"/>
          <w:sz w:val="28"/>
          <w:sz w:val="28"/>
          <w:szCs w:val="28"/>
          <w:rtl w:val="true"/>
          <w:lang w:bidi="ar-SA"/>
        </w:rPr>
        <w:t xml:space="preserve">آخرين لا تحضرني أسماؤهم ، ودونك كتاب الدرة في التعازي والمراثي ، وهو في أوّل الجزء الثاني من العقد الفريد </w:t>
      </w:r>
      <w:r>
        <w:rPr>
          <w:rStyle w:val="FootnoteAnchor"/>
          <w:rtl w:val="true"/>
        </w:rPr>
        <w:footnoteReference w:id="56"/>
      </w:r>
      <w:r>
        <w:rPr>
          <w:rFonts w:ascii="Amiri" w:hAnsi="Amiri" w:eastAsia="Amiri" w:cs="Amiri"/>
          <w:color w:val="111111"/>
          <w:sz w:val="28"/>
          <w:sz w:val="28"/>
          <w:szCs w:val="28"/>
          <w:rtl w:val="true"/>
          <w:lang w:bidi="ar-SA"/>
        </w:rPr>
        <w:t xml:space="preserve">تجد فيه مراثي الصحابة ومن بعدهم شيئاً كثيراً ، وليس شيء مما أشرنا إليه إلا وقد اشتمل على ما يهيج الحزن ويجدد اللوعة بمدح الميّت وذكر محاسنه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رسول الله صلى الله عليه وآله تنافست فضلاء الصحابة في رثائه ، فرشته سيّدة نساء العالمين عليها السلام بأبيات تهيج الأحزان ، ذكر القسطلاني في ارشاد الساري </w:t>
      </w:r>
      <w:r>
        <w:rPr>
          <w:rStyle w:val="FootnoteAnchor"/>
          <w:rtl w:val="true"/>
        </w:rPr>
        <w:footnoteReference w:id="57"/>
      </w:r>
      <w:r>
        <w:rPr>
          <w:rFonts w:ascii="Amiri" w:hAnsi="Amiri" w:eastAsia="Amiri" w:cs="Amiri"/>
          <w:color w:val="111111"/>
          <w:sz w:val="28"/>
          <w:sz w:val="28"/>
          <w:szCs w:val="28"/>
          <w:rtl w:val="true"/>
          <w:lang w:bidi="ar-SA"/>
        </w:rPr>
        <w:t xml:space="preserve">بيتين منها وهما قولها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ورثته أيضاً بأبيات تثير لواعج الأشجان ذكر ابن عبد ربه المالكي بيتين منها في العقد الفريد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 غِبت عنّا الوحي والكتب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نُعيت وحالت دُونك الكُتب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وقال ابن الاثير 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فاطمة قالت بعد موت النبي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 قومك فاشهدهم ولا تغب وقالت أيضا ترثيه صلّى الله عليه وآله كما أورده أحمد بن زيني دحلان في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واظلم العصران</w:t>
      </w:r>
    </w:p>
    <w:p>
      <w:pPr>
        <w:pStyle w:val="BookText"/>
        <w:rPr/>
      </w:pPr>
      <w:r>
        <w:rPr>
          <w:rFonts w:ascii="Amiri" w:hAnsi="Amiri" w:eastAsia="Amiri" w:cs="Amiri"/>
          <w:color w:val="111111"/>
          <w:sz w:val="28"/>
          <w:sz w:val="28"/>
          <w:szCs w:val="28"/>
          <w:rtl w:val="true"/>
          <w:lang w:bidi="ar-SA"/>
        </w:rPr>
        <w:t xml:space="preserve">والأرض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فلیبکه شرقُ البلاد وغربها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ولیبكه مُضرّ وكلّ يمان</w:t>
      </w:r>
    </w:p>
    <w:p>
      <w:pPr>
        <w:pStyle w:val="BookText"/>
        <w:rPr/>
      </w:pPr>
      <w:r>
        <w:rPr>
          <w:rFonts w:ascii="Amiri" w:hAnsi="Amiri" w:eastAsia="Amiri" w:cs="Amiri"/>
          <w:color w:val="111111"/>
          <w:sz w:val="28"/>
          <w:sz w:val="28"/>
          <w:szCs w:val="28"/>
          <w:rtl w:val="true"/>
          <w:lang w:bidi="ar-SA"/>
        </w:rPr>
        <w:t xml:space="preserve">ورثته عمّته صفية بنت عبد المطلب </w:t>
      </w:r>
      <w:r>
        <w:rPr>
          <w:rStyle w:val="FootnoteAnchor"/>
          <w:rtl w:val="true"/>
        </w:rPr>
        <w:footnoteReference w:id="60"/>
      </w:r>
      <w:r>
        <w:rPr>
          <w:rFonts w:ascii="Amiri" w:hAnsi="Amiri" w:eastAsia="Amiri" w:cs="Amiri"/>
          <w:color w:val="111111"/>
          <w:sz w:val="28"/>
          <w:sz w:val="28"/>
          <w:szCs w:val="28"/>
          <w:rtl w:val="true"/>
          <w:lang w:bidi="ar-SA"/>
        </w:rPr>
        <w:t xml:space="preserve">بقصيدة يائية ، ذكر ابن عبد البر في أحوال النبي صلّى الله عليه وآله من استيعابه جملة منها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ألا يا رسول الله كنت رجاءنا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بنا براً ولم تك جافيا</w:t>
      </w:r>
    </w:p>
    <w:p>
      <w:pPr>
        <w:pStyle w:val="BookText"/>
        <w:rPr/>
      </w:pPr>
      <w:r>
        <w:rPr>
          <w:rFonts w:ascii="Amiri" w:hAnsi="Amiri" w:eastAsia="Amiri" w:cs="Amiri"/>
          <w:color w:val="111111"/>
          <w:sz w:val="28"/>
          <w:sz w:val="28"/>
          <w:szCs w:val="28"/>
          <w:rtl w:val="true"/>
          <w:lang w:bidi="ar-SA"/>
        </w:rPr>
        <w:t xml:space="preserve">وكنت رحيماً هادياً ومعلماً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 عليك اليوم من كان باكيا</w:t>
      </w:r>
    </w:p>
    <w:p>
      <w:pPr>
        <w:pStyle w:val="BookText"/>
        <w:rPr/>
      </w:pPr>
      <w:r>
        <w:rPr>
          <w:rFonts w:ascii="Amiri" w:hAnsi="Amiri" w:eastAsia="Amiri" w:cs="Amiri"/>
          <w:color w:val="111111"/>
          <w:sz w:val="28"/>
          <w:sz w:val="28"/>
          <w:szCs w:val="28"/>
          <w:rtl w:val="true"/>
          <w:lang w:bidi="ar-SA"/>
        </w:rPr>
        <w:t xml:space="preserve">لعمرك ما أبكي النبي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أخشى من الهرج آتيا</w:t>
      </w:r>
    </w:p>
    <w:p>
      <w:pPr>
        <w:pStyle w:val="BookText"/>
        <w:rPr/>
      </w:pPr>
      <w:r>
        <w:rPr>
          <w:rFonts w:ascii="Amiri" w:hAnsi="Amiri" w:eastAsia="Amiri" w:cs="Amiri"/>
          <w:color w:val="111111"/>
          <w:sz w:val="28"/>
          <w:sz w:val="28"/>
          <w:szCs w:val="28"/>
          <w:rtl w:val="true"/>
          <w:lang w:bidi="ar-SA"/>
        </w:rPr>
        <w:t xml:space="preserve">كأنّ على قلبي لذكر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خفت من بعد النبي المكاويا</w:t>
      </w:r>
    </w:p>
    <w:p>
      <w:pPr>
        <w:pStyle w:val="BookText"/>
        <w:rPr/>
      </w:pPr>
      <w:r>
        <w:rPr>
          <w:rFonts w:ascii="Amiri" w:hAnsi="Amiri" w:eastAsia="Amiri" w:cs="Amiri"/>
          <w:color w:val="111111"/>
          <w:sz w:val="28"/>
          <w:sz w:val="28"/>
          <w:szCs w:val="28"/>
          <w:rtl w:val="true"/>
          <w:lang w:bidi="ar-SA"/>
        </w:rPr>
        <w:t xml:space="preserve">أفاطم صلّى الله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جدث أمسى بيثرب ثاويا</w:t>
      </w:r>
    </w:p>
    <w:p>
      <w:pPr>
        <w:pStyle w:val="BookText"/>
        <w:rPr/>
      </w:pPr>
      <w:r>
        <w:rPr>
          <w:rFonts w:ascii="Amiri" w:hAnsi="Amiri" w:eastAsia="Amiri" w:cs="Amiri"/>
          <w:color w:val="111111"/>
          <w:sz w:val="28"/>
          <w:sz w:val="28"/>
          <w:szCs w:val="28"/>
          <w:rtl w:val="true"/>
          <w:lang w:bidi="ar-SA"/>
        </w:rPr>
        <w:t xml:space="preserve">فداً لرسول الله أُمّي وخالتي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وآبائي ونفسي وماليا</w:t>
      </w:r>
    </w:p>
    <w:p>
      <w:pPr>
        <w:pStyle w:val="BookText"/>
        <w:rPr/>
      </w:pPr>
      <w:r>
        <w:rPr>
          <w:rFonts w:ascii="Amiri" w:hAnsi="Amiri" w:eastAsia="Amiri" w:cs="Amiri"/>
          <w:color w:val="111111"/>
          <w:sz w:val="28"/>
          <w:sz w:val="28"/>
          <w:szCs w:val="28"/>
          <w:rtl w:val="true"/>
          <w:lang w:bidi="ar-SA"/>
        </w:rPr>
        <w:t xml:space="preserve">صدقت وبلغت الرسالة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 صليب العود أبلج صافيا</w:t>
      </w:r>
    </w:p>
    <w:p>
      <w:pPr>
        <w:pStyle w:val="BookText"/>
        <w:rPr/>
      </w:pPr>
      <w:r>
        <w:rPr>
          <w:rFonts w:ascii="Amiri" w:hAnsi="Amiri" w:eastAsia="Amiri" w:cs="Amiri"/>
          <w:color w:val="111111"/>
          <w:sz w:val="28"/>
          <w:sz w:val="28"/>
          <w:szCs w:val="28"/>
          <w:rtl w:val="true"/>
          <w:lang w:bidi="ar-SA"/>
        </w:rPr>
        <w:t xml:space="preserve">فلوانّ ربّ الناس أبقى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سعدنا ولكن أمره كان ماضيا</w:t>
      </w:r>
    </w:p>
    <w:p>
      <w:pPr>
        <w:pStyle w:val="BookText"/>
        <w:rPr/>
      </w:pPr>
      <w:r>
        <w:rPr>
          <w:rFonts w:ascii="Amiri" w:hAnsi="Amiri" w:eastAsia="Amiri" w:cs="Amiri"/>
          <w:color w:val="111111"/>
          <w:sz w:val="28"/>
          <w:sz w:val="28"/>
          <w:szCs w:val="28"/>
          <w:rtl w:val="true"/>
          <w:lang w:bidi="ar-SA"/>
        </w:rPr>
        <w:t xml:space="preserve">عليك من الله 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وأخلدت جنّات من العدن راضيا</w:t>
      </w:r>
    </w:p>
    <w:p>
      <w:pPr>
        <w:pStyle w:val="BookText"/>
        <w:rPr/>
      </w:pPr>
      <w:r>
        <w:rPr>
          <w:rFonts w:ascii="Amiri" w:hAnsi="Amiri" w:eastAsia="Amiri" w:cs="Amiri"/>
          <w:color w:val="111111"/>
          <w:sz w:val="28"/>
          <w:sz w:val="28"/>
          <w:szCs w:val="28"/>
          <w:rtl w:val="true"/>
          <w:lang w:bidi="ar-SA"/>
        </w:rPr>
        <w:t xml:space="preserve">أرى حسناً يتّمته وتركته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ويدعو جدّه اليوم نائيا</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ورثاه أبو سفيان بن الحارث بن عبد المطلب </w:t>
      </w:r>
      <w:r>
        <w:rPr>
          <w:rStyle w:val="FootnoteAnchor"/>
          <w:rtl w:val="true"/>
        </w:rPr>
        <w:footnoteReference w:id="62"/>
      </w:r>
      <w:r>
        <w:rPr>
          <w:rFonts w:ascii="Amiri" w:hAnsi="Amiri" w:eastAsia="Amiri" w:cs="Amiri"/>
          <w:color w:val="111111"/>
          <w:sz w:val="28"/>
          <w:sz w:val="28"/>
          <w:szCs w:val="28"/>
          <w:rtl w:val="true"/>
          <w:lang w:bidi="ar-SA"/>
        </w:rPr>
        <w:t xml:space="preserve">بقصيدة لامية ذكر بعضها </w:t>
      </w:r>
    </w:p>
    <w:p>
      <w:pPr>
        <w:pStyle w:val="BookText"/>
        <w:rPr/>
      </w:pPr>
      <w:r>
        <w:rPr>
          <w:rFonts w:ascii="Amiri" w:hAnsi="Amiri" w:eastAsia="Amiri" w:cs="Amiri"/>
          <w:color w:val="111111"/>
          <w:sz w:val="28"/>
          <w:sz w:val="28"/>
          <w:szCs w:val="28"/>
          <w:rtl w:val="true"/>
          <w:lang w:bidi="ar-SA"/>
        </w:rPr>
        <w:t xml:space="preserve">صاحبا الاستيعاب والاصابة في ترجمة أبي سفيان المذكور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أرّقت فبات ليلي 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أخي المصيبة فيه طول</w:t>
      </w:r>
    </w:p>
    <w:p>
      <w:pPr>
        <w:pStyle w:val="BookText"/>
        <w:rPr/>
      </w:pPr>
      <w:r>
        <w:rPr>
          <w:rFonts w:ascii="Amiri" w:hAnsi="Amiri" w:eastAsia="Amiri" w:cs="Amiri"/>
          <w:color w:val="111111"/>
          <w:sz w:val="28"/>
          <w:sz w:val="28"/>
          <w:szCs w:val="28"/>
          <w:rtl w:val="true"/>
          <w:lang w:bidi="ar-SA"/>
        </w:rPr>
        <w:t>فاسعدني البكاء وذاك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المسلمون به قليل</w:t>
      </w:r>
    </w:p>
    <w:p>
      <w:pPr>
        <w:pStyle w:val="BookText"/>
        <w:rPr/>
      </w:pPr>
      <w:r>
        <w:rPr>
          <w:rFonts w:ascii="Amiri" w:hAnsi="Amiri" w:eastAsia="Amiri" w:cs="Amiri"/>
          <w:color w:val="111111"/>
          <w:sz w:val="28"/>
          <w:sz w:val="28"/>
          <w:szCs w:val="28"/>
          <w:rtl w:val="true"/>
          <w:lang w:bidi="ar-SA"/>
        </w:rPr>
        <w:t>لقد عظمت مصيبتنا 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الرسول</w:t>
      </w:r>
    </w:p>
    <w:p>
      <w:pPr>
        <w:pStyle w:val="BookText"/>
        <w:rPr/>
      </w:pPr>
      <w:r>
        <w:rPr>
          <w:rFonts w:ascii="Amiri" w:hAnsi="Amiri" w:eastAsia="Amiri" w:cs="Amiri"/>
          <w:color w:val="111111"/>
          <w:sz w:val="28"/>
          <w:sz w:val="28"/>
          <w:szCs w:val="28"/>
          <w:rtl w:val="true"/>
          <w:lang w:bidi="ar-SA"/>
        </w:rPr>
        <w:t xml:space="preserve">وأضحت ارضنا ممّا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بنا جوانبها تميل</w:t>
      </w:r>
    </w:p>
    <w:p>
      <w:pPr>
        <w:pStyle w:val="BookText"/>
        <w:rPr/>
      </w:pPr>
      <w:r>
        <w:rPr>
          <w:rFonts w:ascii="Amiri" w:hAnsi="Amiri" w:eastAsia="Amiri" w:cs="Amiri"/>
          <w:color w:val="111111"/>
          <w:sz w:val="28"/>
          <w:sz w:val="28"/>
          <w:szCs w:val="28"/>
          <w:rtl w:val="true"/>
          <w:lang w:bidi="ar-SA"/>
        </w:rPr>
        <w:t xml:space="preserve">فقدنا الوحي والتنزيل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 ويغدو جبرئيل</w:t>
      </w:r>
    </w:p>
    <w:p>
      <w:pPr>
        <w:pStyle w:val="BookText"/>
        <w:rPr/>
      </w:pPr>
      <w:r>
        <w:rPr>
          <w:rFonts w:ascii="Amiri" w:hAnsi="Amiri" w:eastAsia="Amiri" w:cs="Amiri"/>
          <w:color w:val="111111"/>
          <w:sz w:val="28"/>
          <w:sz w:val="28"/>
          <w:szCs w:val="28"/>
          <w:rtl w:val="true"/>
          <w:lang w:bidi="ar-SA"/>
        </w:rPr>
        <w:t xml:space="preserve">وذاك أحق ما سالت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الناس أو كادت تسيل</w:t>
      </w:r>
    </w:p>
    <w:p>
      <w:pPr>
        <w:pStyle w:val="BookText"/>
        <w:rPr/>
      </w:pPr>
      <w:r>
        <w:rPr>
          <w:rFonts w:ascii="Amiri" w:hAnsi="Amiri" w:eastAsia="Amiri" w:cs="Amiri"/>
          <w:color w:val="111111"/>
          <w:sz w:val="28"/>
          <w:sz w:val="28"/>
          <w:szCs w:val="28"/>
          <w:rtl w:val="true"/>
          <w:lang w:bidi="ar-SA"/>
        </w:rPr>
        <w:t xml:space="preserve">نبي كان يجلو الشك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يوحى إليه وما يقول</w:t>
      </w:r>
    </w:p>
    <w:p>
      <w:pPr>
        <w:pStyle w:val="BookText"/>
        <w:rPr/>
      </w:pPr>
      <w:r>
        <w:rPr>
          <w:rFonts w:ascii="Amiri" w:hAnsi="Amiri" w:eastAsia="Amiri" w:cs="Amiri"/>
          <w:color w:val="111111"/>
          <w:sz w:val="28"/>
          <w:sz w:val="28"/>
          <w:szCs w:val="28"/>
          <w:rtl w:val="true"/>
          <w:lang w:bidi="ar-SA"/>
        </w:rPr>
        <w:t xml:space="preserve">ويهدينا فلا نخشى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والرسول لنا دليل</w:t>
      </w:r>
    </w:p>
    <w:p>
      <w:pPr>
        <w:pStyle w:val="BookText"/>
        <w:rPr/>
      </w:pPr>
      <w:r>
        <w:rPr>
          <w:rFonts w:ascii="Amiri" w:hAnsi="Amiri" w:eastAsia="Amiri" w:cs="Amiri"/>
          <w:color w:val="111111"/>
          <w:sz w:val="28"/>
          <w:sz w:val="28"/>
          <w:szCs w:val="28"/>
          <w:rtl w:val="true"/>
          <w:lang w:bidi="ar-SA"/>
        </w:rPr>
        <w:t>أفاطم إن جزعت فذاك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تجزعي ذاك السبيل</w:t>
      </w:r>
    </w:p>
    <w:p>
      <w:pPr>
        <w:pStyle w:val="BookText"/>
        <w:rPr/>
      </w:pPr>
      <w:r>
        <w:rPr>
          <w:rFonts w:ascii="Amiri" w:hAnsi="Amiri" w:eastAsia="Amiri" w:cs="Amiri"/>
          <w:color w:val="111111"/>
          <w:sz w:val="28"/>
          <w:sz w:val="28"/>
          <w:szCs w:val="28"/>
          <w:rtl w:val="true"/>
          <w:lang w:bidi="ar-SA"/>
        </w:rPr>
        <w:t xml:space="preserve">فقبر أبيك سيّد كلّ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سيّد الناس الرّسول</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ورثاه أبو ذؤيب الهذلي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من ترجمته في الاستيعاب والاصابة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حائية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كسفت لمصرعه النجوم و بدرها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وتزعزعت آطام بطن الأبطح</w:t>
      </w:r>
    </w:p>
    <w:p>
      <w:pPr>
        <w:pStyle w:val="BookText"/>
        <w:rPr/>
      </w:pPr>
      <w:r>
        <w:rPr>
          <w:rFonts w:ascii="Amiri" w:hAnsi="Amiri" w:eastAsia="Amiri" w:cs="Amiri"/>
          <w:color w:val="111111"/>
          <w:sz w:val="28"/>
          <w:sz w:val="28"/>
          <w:szCs w:val="28"/>
          <w:rtl w:val="true"/>
          <w:lang w:bidi="ar-SA"/>
        </w:rPr>
        <w:t xml:space="preserve">وتزعزعت أجبال يثرب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ونخيلها لحلول خطب مفدح</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ورثاه أبو الهيثم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بن التيهان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عتيك بن التيهان الأنصاري، شهد بدر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أحد قتله عكرمة بن أبي جهل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بصفين مع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التيهان بقصيدة دالية أشار إليها ابن حجر في ترجمة</w:t>
      </w:r>
    </w:p>
    <w:p>
      <w:pPr>
        <w:pStyle w:val="BookText"/>
        <w:rPr/>
      </w:pPr>
      <w:r>
        <w:rPr>
          <w:rFonts w:ascii="Amiri" w:hAnsi="Amiri" w:eastAsia="Amiri" w:cs="Amiri"/>
          <w:color w:val="111111"/>
          <w:sz w:val="28"/>
          <w:sz w:val="28"/>
          <w:szCs w:val="28"/>
          <w:rtl w:val="true"/>
          <w:lang w:bidi="ar-SA"/>
        </w:rPr>
        <w:t xml:space="preserve">أبى الهيثم من اصابته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لقد جدعت آذاننا وانوفنا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فجعنا بالنبي محمّد</w:t>
      </w:r>
    </w:p>
    <w:p>
      <w:pPr>
        <w:pStyle w:val="BookText"/>
        <w:rPr/>
      </w:pPr>
      <w:r>
        <w:rPr>
          <w:rFonts w:ascii="Amiri" w:hAnsi="Amiri" w:eastAsia="Amiri" w:cs="Amiri"/>
          <w:color w:val="111111"/>
          <w:sz w:val="28"/>
          <w:sz w:val="28"/>
          <w:szCs w:val="28"/>
          <w:rtl w:val="true"/>
          <w:lang w:bidi="ar-SA"/>
        </w:rPr>
        <w:t xml:space="preserve">انظر الاصابة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ورثته اُمّ رعلة القشيرية </w:t>
      </w:r>
      <w:r>
        <w:rPr>
          <w:rStyle w:val="FootnoteAnchor"/>
          <w:rtl w:val="true"/>
        </w:rPr>
        <w:footnoteReference w:id="68"/>
      </w:r>
      <w:r>
        <w:rPr>
          <w:rFonts w:ascii="Amiri" w:hAnsi="Amiri" w:eastAsia="Amiri" w:cs="Amiri"/>
          <w:color w:val="111111"/>
          <w:sz w:val="28"/>
          <w:sz w:val="28"/>
          <w:szCs w:val="28"/>
          <w:rtl w:val="true"/>
          <w:lang w:bidi="ar-SA"/>
        </w:rPr>
        <w:t xml:space="preserve">في قصيدة أشار إليها العسقلاني في ترجمة أُم رعلة من اصابته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يا دار فاطمة المعمور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لي حزناً حييت من دار</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ورثاه عامر بن الطفيل بن الحرث الأزدي </w:t>
      </w:r>
      <w:r>
        <w:rPr>
          <w:rStyle w:val="FootnoteAnchor"/>
          <w:rtl w:val="true"/>
        </w:rPr>
        <w:footnoteReference w:id="70"/>
      </w:r>
      <w:r>
        <w:rPr>
          <w:rFonts w:ascii="Amiri" w:hAnsi="Amiri" w:eastAsia="Amiri" w:cs="Amiri"/>
          <w:color w:val="111111"/>
          <w:sz w:val="28"/>
          <w:sz w:val="28"/>
          <w:szCs w:val="28"/>
          <w:rtl w:val="true"/>
          <w:lang w:bidi="ar-SA"/>
        </w:rPr>
        <w:t xml:space="preserve">لقصيدة جيمية أشار إليها ابن حجر في ترجمة عامر من الاصابة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بكت الأرض والسماء على النو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الذى كان للعباد سراج</w:t>
      </w:r>
    </w:p>
    <w:p>
      <w:pPr>
        <w:pStyle w:val="BookText"/>
        <w:rPr/>
      </w:pPr>
      <w:r>
        <w:rPr>
          <w:rFonts w:ascii="Amiri" w:hAnsi="Amiri" w:eastAsia="Amiri" w:cs="Amiri"/>
          <w:color w:val="111111"/>
          <w:sz w:val="28"/>
          <w:sz w:val="28"/>
          <w:szCs w:val="28"/>
          <w:rtl w:val="true"/>
          <w:lang w:bidi="ar-SA"/>
        </w:rPr>
        <w:t>من هدينا به الى سبل 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وكنّا لا نعرف المنهاجا</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استوعب الاستيعاب ، وتصفّح الأصابة ، واسد الغابة ، ومارس كتب الأخبار ، يجد مراثيهم المشتملة على تهييج الحزن بذكر محاسن الموتى شيئاً يتجاوز حد الأحصاء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وقد أكثرت الخنساء </w:t>
      </w:r>
      <w:r>
        <w:rPr>
          <w:rStyle w:val="FootnoteAnchor"/>
          <w:rtl w:val="true"/>
        </w:rPr>
        <w:footnoteReference w:id="73"/>
      </w:r>
      <w:r>
        <w:rPr>
          <w:rFonts w:ascii="Amiri" w:hAnsi="Amiri" w:eastAsia="Amiri" w:cs="Amiri"/>
          <w:color w:val="111111"/>
          <w:sz w:val="28"/>
          <w:sz w:val="28"/>
          <w:szCs w:val="28"/>
          <w:rtl w:val="true"/>
          <w:lang w:bidi="ar-SA"/>
        </w:rPr>
        <w:t xml:space="preserve">وهي صحابية من رثاء أخويها صخر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وأبدعت في مدائح صخر، وأهاجت عليه لواعج الحزن فما أنكر عليها منكر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ومن قولها في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أعينيَّ جودا ولا تجمدا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تبكيان لصخر الندى ؟</w:t>
      </w:r>
    </w:p>
    <w:p>
      <w:pPr>
        <w:pStyle w:val="BookText"/>
        <w:rPr/>
      </w:pPr>
      <w:r>
        <w:rPr>
          <w:rFonts w:ascii="Amiri" w:hAnsi="Amiri" w:eastAsia="Amiri" w:cs="Amiri"/>
          <w:color w:val="111111"/>
          <w:sz w:val="28"/>
          <w:sz w:val="28"/>
          <w:szCs w:val="28"/>
          <w:rtl w:val="true"/>
          <w:lang w:bidi="ar-SA"/>
        </w:rPr>
        <w:t>ألا تبكيان الجري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تبكيان الفتى السيّدا ؟</w:t>
      </w:r>
    </w:p>
    <w:p>
      <w:pPr>
        <w:pStyle w:val="BookText"/>
        <w:rPr/>
      </w:pPr>
      <w:r>
        <w:rPr>
          <w:rFonts w:ascii="Amiri" w:hAnsi="Amiri" w:eastAsia="Amiri" w:cs="Amiri"/>
          <w:color w:val="111111"/>
          <w:sz w:val="28"/>
          <w:sz w:val="28"/>
          <w:szCs w:val="28"/>
          <w:rtl w:val="true"/>
          <w:lang w:bidi="ar-SA"/>
        </w:rPr>
        <w:t>طويل النجاد عظيم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 عشيرته أمردا</w:t>
      </w:r>
    </w:p>
    <w:p>
      <w:pPr>
        <w:pStyle w:val="BookText"/>
        <w:rPr/>
      </w:pPr>
      <w:r>
        <w:rPr>
          <w:rFonts w:ascii="Amiri" w:hAnsi="Amiri" w:eastAsia="Amiri" w:cs="Amiri"/>
          <w:color w:val="111111"/>
          <w:sz w:val="28"/>
          <w:sz w:val="28"/>
          <w:szCs w:val="28"/>
          <w:rtl w:val="true"/>
          <w:lang w:bidi="ar-SA"/>
        </w:rPr>
        <w:t xml:space="preserve">وقالت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صخر إن أبكيت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أضحكتني دهراً طويلاً</w:t>
      </w:r>
    </w:p>
    <w:p>
      <w:pPr>
        <w:pStyle w:val="BookText"/>
        <w:rPr/>
      </w:pPr>
      <w:r>
        <w:rPr>
          <w:rFonts w:ascii="Amiri" w:hAnsi="Amiri" w:eastAsia="Amiri" w:cs="Amiri"/>
          <w:color w:val="111111"/>
          <w:sz w:val="28"/>
          <w:sz w:val="28"/>
          <w:szCs w:val="28"/>
          <w:rtl w:val="true"/>
          <w:lang w:bidi="ar-SA"/>
        </w:rPr>
        <w:t xml:space="preserve">ذكرتك في نساء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من أبدى العويلا</w:t>
      </w:r>
    </w:p>
    <w:p>
      <w:pPr>
        <w:pStyle w:val="BookText"/>
        <w:rPr/>
      </w:pPr>
      <w:r>
        <w:rPr>
          <w:rFonts w:ascii="Amiri" w:hAnsi="Amiri" w:eastAsia="Amiri" w:cs="Amiri"/>
          <w:color w:val="111111"/>
          <w:sz w:val="28"/>
          <w:sz w:val="28"/>
          <w:szCs w:val="28"/>
          <w:rtl w:val="true"/>
          <w:lang w:bidi="ar-SA"/>
        </w:rPr>
        <w:t>دفعت بك الجليل وأنت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يدفع الخطب الجليلا</w:t>
      </w:r>
    </w:p>
    <w:p>
      <w:pPr>
        <w:pStyle w:val="BookText"/>
        <w:rPr/>
      </w:pPr>
      <w:r>
        <w:rPr>
          <w:rFonts w:ascii="Amiri" w:hAnsi="Amiri" w:eastAsia="Amiri" w:cs="Amiri"/>
          <w:color w:val="111111"/>
          <w:sz w:val="28"/>
          <w:sz w:val="28"/>
          <w:szCs w:val="28"/>
          <w:rtl w:val="true"/>
          <w:lang w:bidi="ar-SA"/>
        </w:rPr>
        <w:t xml:space="preserve">إذا قبّح البكاء على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بكاءك الحسن الجميلا</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 أيضاً مُتمِّم بن نُويرة من تهييج الحزن على أخيه مالك في مراثيه السائرة حتى وقف مرّة في المسجد هو غاص بالصحابة أمام أبي بكر بعد صلاة الصبح ، واتّكأ على سيّة قوسه فأنشد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الرياح تناوحت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يا ابن الأزور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ثمّ أوماء إلى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ترجمة وثيمة بن موسى بن الفرات من وفیات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مخاطباً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أدعوته بالله ثم غدرته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هو دعاك بذمّة لم يغدر</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دعوته ، ولا غدرته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حشو الدرع كان وحاسراً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مأوى الطارق المتنوّر</w:t>
      </w:r>
    </w:p>
    <w:p>
      <w:pPr>
        <w:pStyle w:val="BookText"/>
        <w:rPr/>
      </w:pPr>
      <w:r>
        <w:rPr>
          <w:rFonts w:ascii="Amiri" w:hAnsi="Amiri" w:eastAsia="Amiri" w:cs="Amiri"/>
          <w:color w:val="111111"/>
          <w:sz w:val="28"/>
          <w:sz w:val="28"/>
          <w:szCs w:val="28"/>
          <w:rtl w:val="true"/>
          <w:lang w:bidi="ar-SA"/>
        </w:rPr>
        <w:t xml:space="preserve">لا يمسك </w:t>
      </w:r>
      <w:r>
        <w:rPr>
          <w:rStyle w:val="FootnoteAnchor"/>
          <w:rtl w:val="true"/>
        </w:rPr>
        <w:footnoteReference w:id="78"/>
      </w:r>
      <w:r>
        <w:rPr>
          <w:rFonts w:ascii="Amiri" w:hAnsi="Amiri" w:eastAsia="Amiri" w:cs="Amiri"/>
          <w:color w:val="111111"/>
          <w:sz w:val="28"/>
          <w:sz w:val="28"/>
          <w:szCs w:val="28"/>
          <w:rtl w:val="true"/>
          <w:lang w:bidi="ar-SA"/>
        </w:rPr>
        <w:t>الفحشاء تحت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شمائله عفيفُ المئزر</w:t>
      </w:r>
    </w:p>
    <w:p>
      <w:pPr>
        <w:pStyle w:val="BookText"/>
        <w:rPr/>
      </w:pPr>
      <w:r>
        <w:rPr>
          <w:rFonts w:ascii="Amiri" w:hAnsi="Amiri" w:eastAsia="Amiri" w:cs="Amiri"/>
          <w:color w:val="111111"/>
          <w:sz w:val="28"/>
          <w:sz w:val="28"/>
          <w:szCs w:val="28"/>
          <w:rtl w:val="true"/>
          <w:lang w:bidi="ar-SA"/>
        </w:rPr>
        <w:t xml:space="preserve">وبكى حتى عن سيّة قوسه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يبكى حتى دمعت عينه العوراء ، فما أنكر عليه في بكائه ولا رثائه منكر، بل قال له عمر كما في ترجمة وثيمة من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أنك رثيت زيداً أخي بمثل ما رثيت به مالكاً أخاك ، فرثى متمم بعدها زيد بن الخطّاب فما أجاد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ترث زيداً كما رثيت مالكاً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والله ليحرّكني لمالك ما لا يحركني لزيد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واستحسن الصحابة ومن تأخر عنهم مراثيه في مالك ، وكانوا يتمثلون بها كما اتفق ذلك من عائشة ، إذ وقفت على قبر أخيها عبد الرحمن كما في ترجمته من الاستيعاب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عليه وتمثّلت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حتى قيل لن يتصدعا </w:t>
      </w:r>
    </w:p>
    <w:p>
      <w:pPr>
        <w:pStyle w:val="BookText"/>
        <w:rPr/>
      </w:pPr>
      <w:r>
        <w:rPr>
          <w:rFonts w:ascii="Amiri" w:hAnsi="Amiri" w:eastAsia="Amiri" w:cs="Amiri"/>
          <w:color w:val="111111"/>
          <w:sz w:val="28"/>
          <w:sz w:val="28"/>
          <w:szCs w:val="28"/>
          <w:rtl w:val="true"/>
          <w:lang w:bidi="ar-SA"/>
        </w:rPr>
        <w:t xml:space="preserve">فلمّا تفرّقَنا كأنّي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اجتماع لم نبت ليلةً معاً </w:t>
      </w:r>
      <w:r>
        <w:rPr>
          <w:rStyle w:val="FootnoteAnchor"/>
          <w:rtl w:val="true"/>
        </w:rPr>
        <w:footnoteReference w:id="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الرثاء فاشياً بين المسلمين وغيرهم في كل عصر ومصر لا يتناكرونه مطلقاً </w:t>
      </w:r>
      <w:r>
        <w:rPr>
          <w:rFonts w:eastAsia="Amiri" w:cs="Amiri" w:ascii="Amiri" w:hAnsi="Amiri"/>
          <w:color w:val="111111"/>
          <w:sz w:val="28"/>
          <w:szCs w:val="28"/>
          <w:rtl w:val="true"/>
          <w:lang w:bidi="ar-SA"/>
        </w:rPr>
        <w:t xml:space="preserve">. </w:t>
      </w:r>
      <w:bookmarkStart w:id="56" w:name="pg8080_90620"/>
    </w:p>
    <w:p>
      <w:pPr>
        <w:pStyle w:val="Heading2"/>
        <w:numPr>
          <w:ilvl w:val="1"/>
          <w:numId w:val="1"/>
        </w:numPr>
        <w:rPr/>
      </w:pPr>
      <w:bookmarkStart w:id="57" w:name="__RefHeading___Toc7839720_1051229030"/>
      <w:bookmarkStart w:id="58" w:name="_Toc19"/>
      <w:bookmarkEnd w:id="56"/>
      <w:bookmarkEnd w:id="57"/>
      <w:r>
        <w:rPr>
          <w:rtl w:val="true"/>
        </w:rPr>
        <w:t>المطلب الثالث</w:t>
      </w:r>
      <w:bookmarkEnd w:id="58"/>
    </w:p>
    <w:p>
      <w:pPr>
        <w:pStyle w:val="Heading3"/>
        <w:numPr>
          <w:ilvl w:val="2"/>
          <w:numId w:val="1"/>
        </w:numPr>
        <w:rPr/>
      </w:pPr>
      <w:bookmarkStart w:id="59" w:name="__RefHeading___Toc7839722_1051229030"/>
      <w:bookmarkStart w:id="60" w:name="_Toc20"/>
      <w:bookmarkEnd w:id="59"/>
      <w:r>
        <w:rPr>
          <w:rtl w:val="true"/>
        </w:rPr>
        <w:t>في تلاوة الأحاديث المشتملة على مناقب الميت ومصائبه</w:t>
      </w:r>
      <w:r>
        <w:rPr>
          <w:rtl w:val="true"/>
        </w:rPr>
        <w:t>.</w:t>
      </w:r>
      <w:bookmarkEnd w:id="60"/>
    </w:p>
    <w:p>
      <w:pPr>
        <w:pStyle w:val="BookText"/>
        <w:rPr/>
      </w:pPr>
      <w:r>
        <w:rPr>
          <w:rFonts w:ascii="Amiri" w:hAnsi="Amiri" w:eastAsia="Amiri" w:cs="Amiri"/>
          <w:color w:val="111111"/>
          <w:sz w:val="28"/>
          <w:sz w:val="28"/>
          <w:szCs w:val="28"/>
          <w:rtl w:val="true"/>
          <w:lang w:bidi="ar-SA"/>
        </w:rPr>
        <w:t xml:space="preserve">كما كانت عليه سيرة السلف وفعلته عائشة ، إذ وقفت على قبر أبيها باكية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للدنيا مذلّاً بإدبارك عنها ، وكنت للآخرة معزّاً باقبالك عليها ، وكان أجل الحوادث بعد رسول الله رزؤك ، وأعظم المصائب بعده فقدك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وفعله محمد بن الحنفية </w:t>
      </w:r>
      <w:r>
        <w:rPr>
          <w:rStyle w:val="FootnoteAnchor"/>
          <w:rtl w:val="true"/>
        </w:rPr>
        <w:footnoteReference w:id="83"/>
      </w:r>
      <w:r>
        <w:rPr>
          <w:rFonts w:ascii="Amiri" w:hAnsi="Amiri" w:eastAsia="Amiri" w:cs="Amiri"/>
          <w:color w:val="111111"/>
          <w:sz w:val="28"/>
          <w:sz w:val="28"/>
          <w:szCs w:val="28"/>
          <w:rtl w:val="true"/>
          <w:lang w:bidi="ar-SA"/>
        </w:rPr>
        <w:t xml:space="preserve">، إذ وقف على قبر أخيه المجتبى عليه السلام فخنقته العبرة كما في أوائل الجزء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أبا محمد ، فلئن عزّت حياتك فقد هدّت وفاتك ، ولنعم الروح روح ضمّه بدنك ، ولنعم البدن بدن ضمّه كفنك ، وكيف لا تكون كذلك وأنت بقيّة ولد الأنبياء ، وسليل الهدى ، وخامس أصحاب الكساء ، غذتك أكفّ الحق ، وربّيت في حجر الإسلام، فطبت حياً وطبت ميناً ، وإن كانت انفسنا غير طيبة بفراقك ، ولا شاكة في الخيار لك </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بكاءاً شديداً وبكى الحاضرون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نشيجهم </w:t>
      </w:r>
    </w:p>
    <w:p>
      <w:pPr>
        <w:pStyle w:val="BookText"/>
        <w:rPr/>
      </w:pPr>
      <w:r>
        <w:rPr>
          <w:rFonts w:ascii="Amiri" w:hAnsi="Amiri" w:eastAsia="Amiri" w:cs="Amiri"/>
          <w:color w:val="111111"/>
          <w:sz w:val="28"/>
          <w:sz w:val="28"/>
          <w:szCs w:val="28"/>
          <w:rtl w:val="true"/>
          <w:lang w:bidi="ar-SA"/>
        </w:rPr>
        <w:t xml:space="preserve">ووقف أمير المؤمنين عليه السلام على قبر خباب بن الأرت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روى الباوردي أنه أسلم سادس ستة، وهو أوّل من أظهر اسلامه وعُذب عذاباً شديداً لأجل ذلك، شهد بدراً وما بعدها، ونزل الكوفة ومات بها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ظهر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أوّل من دفن هناك كما نص عليه ابن الأثير في آخر تتمة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خباباً ، قد أسلم راغباً ، وهاجر طائعاً ، وعاش مجاهداً ، وابتلي في جسمه أحوالاً ، ولن يضيع الله أجر من أحسن عملاً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توفّى أمير المؤمنين قام الخلف من بعد أبو محمد الحسن الزكي عليهما السلام خطيباً فقال كما في حوادث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ابن جرير وابن الأثير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قتلتم الليلة رجلاً والله ما سبقه أحد كان قبله ، ولا يدركه أحد يكون بعده ، والله إن كان رسول الله صلّى الله عليه وآله ليبعثه في السرية ، وجبرئيل عن يمينه ، وميكائيل عن يساره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صفراء ولا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الإمام زين العابدين على قبر جده أمير المؤمنين عليهما السلام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انك جاهدت في الله حق جهاده، وعملت بكتابه ، واتّبعت سنن نبيه صلّى الله عليه وآله ، حتى دعاك الله إلى جواره ، فقبضك إليه باختياره ، لك كريم ثوابه ، وألزم أعداءك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قتلهم 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لك من الحجج البالغة على جميع خلقه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وعن أنس بن مالك كما في العقد الفريد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فرغنا من دفن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على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كيف طابت أنفسكم أن تحثوا على وجه رسول الله صلّى الله عليه وسلّم التراب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أجاب ربّاً دعاه، يا أبتاه مِن ربّه ما أدُّناه ، يا أبتاه إلى جبريل ننعاه ، يا أبتاه جنّة الفردوس مأواه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نستوفى ما كان من هذا القبيل لخرجنا عن الغرض المقصود وحاصله أن تأبين الموتى من أهل الآثار النافعة بنشر مناقبهم ، وذكر مصائبهم ، ممّا حكم بحسنه العقل والنقل ، واستمرت عليه سيرة السلف والخلف ، وأوجبته قواعد المدنية ، واقتضته أصول الترقي في المعارف ، إذ به تحفظ الآثار النافعة ، وبالتنافس فيه تعرج الخطباء إلى أوج البلاغة ، والقول بتحريمه يستلزم تحريم قراءة التاريخ وعلم الرجال ، بل يستوجب المنع من تلاوة الكتاب والسنّة لاشتمالهما على جملة من مناقب الأنبياء ومصائبهم ، ومن يرضى لنفسه هذا الحمق ، أو يختار لها هذا العمى ، نعوذ بالله من سفه الجاهلين</w:t>
      </w:r>
      <w:r>
        <w:rPr>
          <w:rFonts w:eastAsia="Amiri" w:cs="Amiri" w:ascii="Amiri" w:hAnsi="Amiri"/>
          <w:color w:val="111111"/>
          <w:sz w:val="28"/>
          <w:szCs w:val="28"/>
          <w:rtl w:val="true"/>
          <w:lang w:bidi="ar-SA"/>
        </w:rPr>
        <w:t xml:space="preserve">. </w:t>
      </w:r>
      <w:bookmarkStart w:id="61" w:name="pg8080_90623"/>
    </w:p>
    <w:p>
      <w:pPr>
        <w:pStyle w:val="Heading2"/>
        <w:numPr>
          <w:ilvl w:val="1"/>
          <w:numId w:val="1"/>
        </w:numPr>
        <w:rPr/>
      </w:pPr>
      <w:bookmarkStart w:id="62" w:name="__RefHeading___Toc7839724_1051229030"/>
      <w:bookmarkStart w:id="63" w:name="_Toc21"/>
      <w:bookmarkEnd w:id="61"/>
      <w:bookmarkEnd w:id="62"/>
      <w:r>
        <w:rPr>
          <w:rtl w:val="true"/>
        </w:rPr>
        <w:t>المطلب الرابع</w:t>
      </w:r>
      <w:bookmarkEnd w:id="63"/>
    </w:p>
    <w:p>
      <w:pPr>
        <w:pStyle w:val="Heading3"/>
        <w:numPr>
          <w:ilvl w:val="2"/>
          <w:numId w:val="1"/>
        </w:numPr>
        <w:rPr/>
      </w:pPr>
      <w:bookmarkStart w:id="64" w:name="__RefHeading___Toc7839726_1051229030"/>
      <w:bookmarkStart w:id="65" w:name="_Toc22"/>
      <w:bookmarkEnd w:id="64"/>
      <w:r>
        <w:rPr>
          <w:rtl w:val="true"/>
        </w:rPr>
        <w:t>في الجلوس حزناً على الموتى من أهل الحفائظ والأيادي المشكورة</w:t>
      </w:r>
      <w:r>
        <w:rPr>
          <w:rtl w:val="true"/>
        </w:rPr>
        <w:t>.</w:t>
      </w:r>
      <w:bookmarkEnd w:id="65"/>
    </w:p>
    <w:p>
      <w:pPr>
        <w:pStyle w:val="BookText"/>
        <w:rPr/>
      </w:pPr>
      <w:r>
        <w:rPr>
          <w:rFonts w:ascii="Amiri" w:hAnsi="Amiri" w:eastAsia="Amiri" w:cs="Amiri"/>
          <w:color w:val="111111"/>
          <w:sz w:val="28"/>
          <w:sz w:val="28"/>
          <w:szCs w:val="28"/>
          <w:rtl w:val="true"/>
          <w:lang w:bidi="ar-SA"/>
        </w:rPr>
        <w:t>وحسبك في رجحان ذلك ما تواتر عن رسول الله صلى الله عليه وآله من الحزن الشديد على عمّه أبي طالب وزوجته الصدّيقة الكبرى أمّ المؤمنين عليهما السلام ، وقد ماتا في عام واحد فسمّي 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معلوم بالضرورة من أخبار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جلس عند المصيبة يعرف فيه الحزن من الجزء الأوّل 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النبي صلّى الله عليه وسلّم قتل زيد بن حارثة وجعفر وابن رواحة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المسجد كما في رواية أبي داود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فيه الحزن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في الباب المذكور أيضاً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w:t>
      </w:r>
      <w:r>
        <w:rPr>
          <w:rStyle w:val="FootnoteAnchor"/>
          <w:rtl w:val="true"/>
        </w:rPr>
        <w:footnoteReference w:id="91"/>
      </w:r>
      <w:r>
        <w:rPr>
          <w:rFonts w:ascii="Amiri" w:hAnsi="Amiri" w:eastAsia="Amiri" w:cs="Amiri"/>
          <w:color w:val="111111"/>
          <w:sz w:val="28"/>
          <w:sz w:val="28"/>
          <w:szCs w:val="28"/>
          <w:rtl w:val="true"/>
          <w:lang w:bidi="ar-SA"/>
        </w:rPr>
        <w:t xml:space="preserve">رسول الله صلّى الله عليه وسلّم شهراً حين قتل القرّاء </w:t>
      </w:r>
      <w:r>
        <w:rPr>
          <w:rStyle w:val="FootnoteAnchor"/>
          <w:rtl w:val="true"/>
        </w:rPr>
        <w:footnoteReference w:id="92"/>
      </w:r>
      <w:r>
        <w:rPr>
          <w:rFonts w:ascii="Amiri" w:hAnsi="Amiri" w:eastAsia="Amiri" w:cs="Amiri"/>
          <w:color w:val="111111"/>
          <w:sz w:val="28"/>
          <w:sz w:val="28"/>
          <w:szCs w:val="28"/>
          <w:rtl w:val="true"/>
          <w:lang w:bidi="ar-SA"/>
        </w:rPr>
        <w:t xml:space="preserve">فما رأيت رسول الله صلّى الله عليه وسلّم حزن حزناً قط أشدّ منه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والأخبار في ذلك أكثر من أن تحصى أو تستقصى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بانّه انّما يحسن ترتيب آثار الحزن إذا لم يتقدّم العهد بالمصيبة مدفوع بانّ من الفجائع ما لا تخبو زفرتها ولا تخمد لوعتها ، فقرب العهد بها وبعده عنها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يتمّ قول هؤلاء اللائمين إذا تلاشى الحزن بمرور الأزمنة ولم يكن دليل ولا مصلحة يوجبان التعبد بترتيب آثاره ، وما أحسن قول القائل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 اُميمة عن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ما المعزّي كالشكول</w:t>
      </w:r>
    </w:p>
    <w:p>
      <w:pPr>
        <w:pStyle w:val="BookText"/>
        <w:rPr/>
      </w:pPr>
      <w:r>
        <w:rPr>
          <w:rFonts w:ascii="Amiri" w:hAnsi="Amiri" w:eastAsia="Amiri" w:cs="Amiri"/>
          <w:color w:val="111111"/>
          <w:sz w:val="28"/>
          <w:sz w:val="28"/>
          <w:szCs w:val="28"/>
          <w:rtl w:val="true"/>
          <w:lang w:bidi="ar-SA"/>
        </w:rPr>
        <w:t xml:space="preserve">ما لراقد الوسنان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معذّب القلب العليل</w:t>
      </w:r>
    </w:p>
    <w:p>
      <w:pPr>
        <w:pStyle w:val="BookText"/>
        <w:rPr/>
      </w:pPr>
      <w:r>
        <w:rPr>
          <w:rFonts w:ascii="Amiri" w:hAnsi="Amiri" w:eastAsia="Amiri" w:cs="Amiri"/>
          <w:color w:val="111111"/>
          <w:sz w:val="28"/>
          <w:sz w:val="28"/>
          <w:szCs w:val="28"/>
          <w:rtl w:val="true"/>
          <w:lang w:bidi="ar-SA"/>
        </w:rPr>
        <w:t xml:space="preserve">سهران من ألم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نائم الليل الطويل</w:t>
      </w:r>
    </w:p>
    <w:p>
      <w:pPr>
        <w:pStyle w:val="BookText"/>
        <w:rPr/>
      </w:pPr>
      <w:r>
        <w:rPr>
          <w:rFonts w:ascii="IRNazanin" w:hAnsi="IRNazanin" w:eastAsia="IRNazanin"/>
          <w:color w:val="111111"/>
          <w:sz w:val="28"/>
          <w:sz w:val="28"/>
          <w:szCs w:val="28"/>
          <w:rtl w:val="true"/>
          <w:lang w:bidi="fa-IR"/>
        </w:rPr>
        <w:t xml:space="preserve">ذوقی اُميمة ما أذو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وبعده ماشئت قولي</w:t>
      </w:r>
    </w:p>
    <w:p>
      <w:pPr>
        <w:pStyle w:val="BookText"/>
        <w:rPr/>
      </w:pPr>
      <w:r>
        <w:rPr>
          <w:rFonts w:ascii="Amiri" w:hAnsi="Amiri" w:eastAsia="Amiri" w:cs="Amiri"/>
          <w:color w:val="111111"/>
          <w:sz w:val="28"/>
          <w:sz w:val="28"/>
          <w:szCs w:val="28"/>
          <w:rtl w:val="true"/>
          <w:lang w:bidi="ar-SA"/>
        </w:rPr>
        <w:t xml:space="preserve">على انّ في ترتيب آثار الحزن بما أصاب رسول الله صلّى الله عليه وآله من تلك الفجائع، وحلّ بساحته من هاتيك القوارع حكماً توجب التعبد بترتيب آثار الحزن بسببها على كل حال ، والأدلة على ترتيب تلك الآثار في جميع الأعصار متوفّرة وستسمع اليسير منها ان شاء الله تعالى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 سيرة أهل المدينة الطيبة </w:t>
      </w:r>
      <w:r>
        <w:rPr>
          <w:rStyle w:val="FootnoteAnchor"/>
          <w:rtl w:val="true"/>
        </w:rPr>
        <w:footnoteReference w:id="94"/>
      </w:r>
      <w:r>
        <w:rPr>
          <w:rFonts w:ascii="Amiri" w:hAnsi="Amiri" w:eastAsia="Amiri" w:cs="Amiri"/>
          <w:color w:val="111111"/>
          <w:sz w:val="28"/>
          <w:sz w:val="28"/>
          <w:szCs w:val="28"/>
          <w:rtl w:val="true"/>
          <w:lang w:bidi="ar-SA"/>
        </w:rPr>
        <w:t xml:space="preserve">واستمرارها على ندب حمزة وبكائه مع بعد العهد بمصيبته فلم ينكر عليهم في ذلك أحد حتى بلغنى حتى بلغني أنّهم لا يزالون إلى </w:t>
      </w:r>
    </w:p>
    <w:p>
      <w:pPr>
        <w:pStyle w:val="BookText"/>
        <w:rPr/>
      </w:pPr>
      <w:r>
        <w:rPr>
          <w:rFonts w:ascii="Amiri" w:hAnsi="Amiri" w:eastAsia="Amiri" w:cs="Amiri"/>
          <w:color w:val="111111"/>
          <w:sz w:val="28"/>
          <w:sz w:val="28"/>
          <w:szCs w:val="28"/>
          <w:rtl w:val="true"/>
          <w:lang w:bidi="ar-SA"/>
        </w:rPr>
        <w:t xml:space="preserve">الآن إذا ناحوا على ميت بدأوا بالنياحة عليه ، وما ذاك إلّا مواساة لرسول الله صلى الله عليه وآله بمصيبته في عمّه ، وأداءاً لحق تلك الكلمة التي قالها في البعث على البكاء عليه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الأولى لهم ولسائر المسلمين مواساته في الحزن على أهل بيته والاقتداء به في البكاء عليهم ، وقد لام بعض أهل البيت عليهم السلام من لم يواسيهم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لقلب لا ينصدع لتذكار تلك الأمور ، ويا عجباً من غفلة أهل الدهور، وما عذر أهل الاسلام والايمان في اضاعة أقسام الأحزان ، ألم يعلموا أن محمداً صلى الله عليه وآله موتور وجيع ، وحبيبه مقهور صريع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وقد أصبح لحمه صلوات الله عليه مجرّداً على الرمال، ودمه الشريف مسفوكاً بسيوف 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لفاطمة وأبيها عيناً تنظر إلى بناتها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ما بين مسلوب وجريح ، ومسحوب وذبيح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وقف على كلام أئمّة أهل البيت عليهم السلام في هذا الشأن ، لا يتوقف في ترتيب آثار الحزن عليهم مدى الدوران ، لكنّا منينا بقوم لا ينصفون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 xml:space="preserve">». </w:t>
      </w:r>
      <w:bookmarkStart w:id="66" w:name="pg8080_90626"/>
    </w:p>
    <w:p>
      <w:pPr>
        <w:pStyle w:val="Heading2"/>
        <w:numPr>
          <w:ilvl w:val="1"/>
          <w:numId w:val="1"/>
        </w:numPr>
        <w:rPr/>
      </w:pPr>
      <w:bookmarkStart w:id="67" w:name="__RefHeading___Toc7839728_1051229030"/>
      <w:bookmarkStart w:id="68" w:name="_Toc23"/>
      <w:bookmarkEnd w:id="66"/>
      <w:bookmarkEnd w:id="67"/>
      <w:r>
        <w:rPr>
          <w:rtl w:val="true"/>
        </w:rPr>
        <w:t>المطلب الخامس</w:t>
      </w:r>
      <w:bookmarkEnd w:id="68"/>
    </w:p>
    <w:p>
      <w:pPr>
        <w:pStyle w:val="Heading3"/>
        <w:numPr>
          <w:ilvl w:val="2"/>
          <w:numId w:val="1"/>
        </w:numPr>
        <w:rPr/>
      </w:pPr>
      <w:bookmarkStart w:id="69" w:name="__RefHeading___Toc7839730_1051229030"/>
      <w:bookmarkStart w:id="70" w:name="_Toc24"/>
      <w:bookmarkEnd w:id="69"/>
      <w:r>
        <w:rPr>
          <w:rtl w:val="true"/>
        </w:rPr>
        <w:t>في الانفاق عن الميّت في وجوه البر والاحسان</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استحبابه عموم ما دلّ على استحباب المبرّات والخيرات على ان فعل النبيّ صلّى الله عليه وآله وقوله ، دالان على الاستحباب في خصوص المقام ، وحسبك من فعله، ما أخرجه البخاري ومسلم في صحيحيهما </w:t>
      </w:r>
      <w:r>
        <w:rPr>
          <w:rStyle w:val="FootnoteAnchor"/>
          <w:rtl w:val="true"/>
        </w:rPr>
        <w:footnoteReference w:id="95"/>
      </w:r>
      <w:r>
        <w:rPr>
          <w:rFonts w:ascii="Amiri" w:hAnsi="Amiri" w:eastAsia="Amiri" w:cs="Amiri"/>
          <w:color w:val="111111"/>
          <w:sz w:val="28"/>
          <w:sz w:val="28"/>
          <w:szCs w:val="28"/>
          <w:rtl w:val="true"/>
          <w:lang w:bidi="ar-SA"/>
        </w:rPr>
        <w:t xml:space="preserve">بطرق متعدّدة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أحد من نساء النبي صلى الله عليه وآله ما غرت على خديجة </w:t>
      </w:r>
      <w:r>
        <w:rPr>
          <w:rStyle w:val="FootnoteAnchor"/>
          <w:rtl w:val="true"/>
        </w:rPr>
        <w:footnoteReference w:id="96"/>
      </w:r>
      <w:r>
        <w:rPr>
          <w:rFonts w:ascii="Amiri" w:hAnsi="Amiri" w:eastAsia="Amiri" w:cs="Amiri"/>
          <w:color w:val="111111"/>
          <w:sz w:val="28"/>
          <w:sz w:val="28"/>
          <w:szCs w:val="28"/>
          <w:rtl w:val="true"/>
          <w:lang w:bidi="ar-SA"/>
        </w:rPr>
        <w:t xml:space="preserve">وما رأيتها ، ولكن كان النبي صلّى الله عليه وآله يكثر ذكرها ، وربما ذبح الشاة ، ثمّ يقطعها أعضاء ، ثمّ يبعثها في صدائق خديجة ، فربما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في الدنيا إلاّ خديجة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كانت وكان لي منها ولد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استحباب صلة أصدقاء الميّت ، وأوليائه في الله عزّ وجلّ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من قوله صلى الله عليه وآله ، ما أخرجه مسلم في باب وصول ثواب الصدقة عن الميت إليه ، من كتاب الزكاة في الجزء الأوّل من صحيحه ، بطرق متعدّدة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أُمّي افتلتت </w:t>
      </w:r>
      <w:r>
        <w:rPr>
          <w:rStyle w:val="FootnoteAnchor"/>
          <w:rtl w:val="true"/>
        </w:rPr>
        <w:footnoteReference w:id="98"/>
      </w:r>
      <w:r>
        <w:rPr>
          <w:rFonts w:ascii="Amiri" w:hAnsi="Amiri" w:eastAsia="Amiri" w:cs="Amiri"/>
          <w:color w:val="111111"/>
          <w:sz w:val="28"/>
          <w:sz w:val="28"/>
          <w:szCs w:val="28"/>
          <w:rtl w:val="true"/>
          <w:lang w:bidi="ar-SA"/>
        </w:rPr>
        <w:t>نفسها ولم توص،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وأظنّها لو تكلّمت 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أفلها أجر إن تصدقت عنها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أحمد من حديث عبدالله بن عبّاس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مسنده ، من أن سعد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بكر أخا بني ساعدة توفّيت أمّه وهو غائب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أُمّي توفّيت ، وأنا غائب عنها ، فهل ينفعها إن تصدّقت بشيء عنها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أشهدك انّ حائط المخرف صدقة عليها </w:t>
      </w:r>
      <w:r>
        <w:rPr>
          <w:rStyle w:val="FootnoteAnchor"/>
          <w:rtl w:val="true"/>
        </w:rPr>
        <w:footnoteReference w:id="10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ذلك متضافرة ، ولا سيما من طريق العترة الطاهرة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71" w:name="pg8080_90628"/>
    </w:p>
    <w:p>
      <w:pPr>
        <w:pStyle w:val="Heading2"/>
        <w:numPr>
          <w:ilvl w:val="1"/>
          <w:numId w:val="1"/>
        </w:numPr>
        <w:rPr/>
      </w:pPr>
      <w:bookmarkStart w:id="72" w:name="__RefHeading___Toc7839732_1051229030"/>
      <w:bookmarkStart w:id="73" w:name="_Toc25"/>
      <w:bookmarkEnd w:id="71"/>
      <w:bookmarkEnd w:id="72"/>
      <w:r>
        <w:rPr>
          <w:rtl w:val="true"/>
        </w:rPr>
        <w:t>فصل</w:t>
      </w:r>
      <w:bookmarkEnd w:id="73"/>
    </w:p>
    <w:p>
      <w:pPr>
        <w:pStyle w:val="BookText"/>
        <w:rPr/>
      </w:pPr>
      <w:r>
        <w:rPr>
          <w:rFonts w:ascii="Amiri" w:hAnsi="Amiri" w:eastAsia="Amiri" w:cs="Amiri"/>
          <w:color w:val="111111"/>
          <w:sz w:val="28"/>
          <w:sz w:val="28"/>
          <w:szCs w:val="28"/>
          <w:rtl w:val="true"/>
          <w:lang w:bidi="ar-SA"/>
        </w:rPr>
        <w:t xml:space="preserve">كلّ من وقف على ما سلف من هذه المقدّمة ، يعلم أنّه لا وجه للانكار علينا فى مآتمنا المختصّة بسيد الشهداء عليه السلام، ضرورة أنّه لا تشتمل إلّا في تلك المطالب الخمسة ، وقد عرفت اباحتها بالنسبة إلى مطلق الموتى من كافة المؤمنين وما أدري ، كيف يستنكرون مآتم انعقدت لمواساة النبي صلى الله عليه وآله وأسّست على الحزن لحزنه ؟ أيبكي بأبي هو وأمّي قبل الفاجعة ، ونحن لا نبكي بعدها؟ ما هذا شأن المتأسّى بنبيّه ، والمقتصّ لأثره ، إنّ هذا إلّا خروج عن قواعد المتأسّين ، بل عدول عن سنن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ير و الإمام أحمد بن حنبل من حديث عليّ عليه السلام ، 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مسنده بالاسناد إلى عبد الله بن نجا ، عن أبيه انّه سار مع عليّ عليه السلام ، ، فلمّا حاذى نينوى وهو منطلق إلى صفّين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عبدالله ، صبراً أبا عبدالله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ذات يوم وعيناه تفيضان،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اغضبك أحد ، ما شأن عينيك تفيضان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جبرئيل قبل ، فحدّثني إنّ الحسين يقتل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 فقبض قبضة من تراب ، فأعطانيها ، فلم أملك عيني إن فاضتا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وأخرج ابن سعد ، كما في الفصل الثالث سعد ، كما في الفصل الثالث من الباب الحادي عشر من الصواعق المحرقة لابن حجر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رضي الله عنه بكر بلاء </w:t>
      </w:r>
      <w:r>
        <w:rPr>
          <w:rStyle w:val="FootnoteAnchor"/>
          <w:rtl w:val="true"/>
        </w:rPr>
        <w:footnoteReference w:id="103"/>
      </w:r>
      <w:r>
        <w:rPr>
          <w:rFonts w:ascii="Amiri" w:hAnsi="Amiri" w:eastAsia="Amiri" w:cs="Amiri"/>
          <w:color w:val="111111"/>
          <w:sz w:val="28"/>
          <w:sz w:val="28"/>
          <w:szCs w:val="28"/>
          <w:rtl w:val="true"/>
          <w:lang w:bidi="ar-SA"/>
        </w:rPr>
        <w:t xml:space="preserve">بكربلاء عند مسيره إلى صفّين وحاذى نينوى ، فوقف وسأل عن اسم الأرض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 فبكى حتى بلَّ الأرض من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وهو يبكي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جبرئيل آنفاً ، وأخبرني أنّ ولدي الحسين يقتل بشاطىء الفرات،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مرّ بموضع قبر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مناخ ركابهم ، وها هنا موضع رحالهم، وها هنا مهراق دمائهم فتية من آل محمد ، يقتلون بهذه العرصة ، تبكي عليهم السماء </w:t>
      </w:r>
    </w:p>
    <w:p>
      <w:pPr>
        <w:pStyle w:val="BookText"/>
        <w:rPr/>
      </w:pPr>
      <w:r>
        <w:rPr>
          <w:rFonts w:ascii="IRNazanin" w:hAnsi="IRNazanin" w:eastAsia="IRNazanin"/>
          <w:color w:val="111111"/>
          <w:sz w:val="28"/>
          <w:sz w:val="28"/>
          <w:szCs w:val="28"/>
          <w:rtl w:val="true"/>
          <w:lang w:bidi="fa-IR"/>
        </w:rPr>
        <w:t xml:space="preserve">والأرض </w:t>
      </w:r>
      <w:r>
        <w:rPr>
          <w:rStyle w:val="FootnoteAnchor"/>
          <w:rtl w:val="true"/>
        </w:rPr>
        <w:footnoteReference w:id="10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حديث أُمّ سلمة </w:t>
      </w:r>
      <w:r>
        <w:rPr>
          <w:rStyle w:val="FootnoteAnchor"/>
          <w:rtl w:val="true"/>
        </w:rPr>
        <w:footnoteReference w:id="106"/>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النبي صلّى الله عليه وآله ومعي الحسين ، فدنا من النبي صلّى الله عليه وآله فأخذته ، فبكى فتركته ، فدنا منه ، فأخذته فبكى فتركته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اُمّتك ، ستقتله وان شئت أريتك من تربة الأرض التي يقتل 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جناحيه ، فأراه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صلّى الله عليه وسلّم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وللاطلاع أكثر على روايات أمّ سلمة في هذا الموضوع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السوي للشيخاني المدني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جوهرة الكلام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التثريب للحافظ العراقي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لأبي نعيم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التذكرة للقرطبي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ضوء 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جوهرة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بهجة المحافل لعماد الدين العامري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للخوارزمي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الماوردي الشافعي ، في باب انذار النبي صلّى الله عليه وآله بما سيحدث بعده ،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على على رسول الله صلّى الله عليه وآله وهو يوحى إليه ، فقال </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أُمتك ستفتتن بعدك وتقتل ابنك هذا من بعدك ، ومدّ يده فأتاه بتربة بيضاء ، وقال فى هذه يقتل ابنك اسمها الطف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جبرئيل ، خرج رسول الله صلّى الله عليه وسلّم إلى أصحابه والتربة بيده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 وعمر ، وعلي ،وحذيفة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روى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حذيفة الموت وكان قد عاش بعد عثمان أربعين ليلة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والطاعة لأمير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وأبوذر ، 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الحسين يقتل بعدي بأرض الطف ، وجاءني بهذه التربة ، فأخبرني إن فيها مضجعه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أخرج الترمذي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الصواعق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 سلمة رأت النبي صلى الله عليه وآله وسلّم فيما يراه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 وبرأسه ولحيته التراب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رآه ابن عباس نصف النهار ، أشعث أغبر ، بيد قارورة ، فيها دم يلتقطه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وأصحابه ، لم أزل أتتتعه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فوجدوه قد قتل في ذلك اليوم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صحاحنا فانّها متواترة في بكائه صلّى الله عليه وآله ، على الحسين عليه السلام في مقامات عديدة ، يوم ولادته وقبلها </w:t>
      </w:r>
      <w:r>
        <w:rPr>
          <w:rStyle w:val="FootnoteAnchor"/>
          <w:rtl w:val="true"/>
        </w:rPr>
        <w:footnoteReference w:id="112"/>
      </w:r>
      <w:r>
        <w:rPr>
          <w:rFonts w:ascii="Amiri" w:hAnsi="Amiri" w:eastAsia="Amiri" w:cs="Amiri"/>
          <w:color w:val="111111"/>
          <w:sz w:val="28"/>
          <w:sz w:val="28"/>
          <w:szCs w:val="28"/>
          <w:rtl w:val="true"/>
          <w:lang w:bidi="ar-SA"/>
        </w:rPr>
        <w:t xml:space="preserve">، ويوم السابع من مولده </w:t>
      </w:r>
      <w:r>
        <w:rPr>
          <w:rStyle w:val="FootnoteAnchor"/>
          <w:rtl w:val="true"/>
        </w:rPr>
        <w:footnoteReference w:id="113"/>
      </w:r>
      <w:r>
        <w:rPr>
          <w:rFonts w:ascii="Amiri" w:hAnsi="Amiri" w:eastAsia="Amiri" w:cs="Amiri"/>
          <w:color w:val="111111"/>
          <w:sz w:val="28"/>
          <w:sz w:val="28"/>
          <w:szCs w:val="28"/>
          <w:rtl w:val="true"/>
          <w:lang w:bidi="ar-SA"/>
        </w:rPr>
        <w:t xml:space="preserve">، وبعده في وبعده في بيت فاطمة </w:t>
      </w:r>
      <w:r>
        <w:rPr>
          <w:rStyle w:val="FootnoteAnchor"/>
          <w:rtl w:val="true"/>
        </w:rPr>
        <w:footnoteReference w:id="114"/>
      </w:r>
      <w:r>
        <w:rPr>
          <w:rFonts w:ascii="Amiri" w:hAnsi="Amiri" w:eastAsia="Amiri" w:cs="Amiri"/>
          <w:color w:val="111111"/>
          <w:sz w:val="28"/>
          <w:sz w:val="28"/>
          <w:szCs w:val="28"/>
          <w:rtl w:val="true"/>
          <w:lang w:bidi="ar-SA"/>
        </w:rPr>
        <w:t xml:space="preserve">، وفي حجرته </w:t>
      </w:r>
      <w:r>
        <w:rPr>
          <w:rStyle w:val="FootnoteAnchor"/>
          <w:rtl w:val="true"/>
        </w:rPr>
        <w:footnoteReference w:id="115"/>
      </w:r>
      <w:r>
        <w:rPr>
          <w:rFonts w:ascii="IRNazanin" w:hAnsi="IRNazanin" w:eastAsia="IRNazanin"/>
          <w:color w:val="111111"/>
          <w:sz w:val="28"/>
          <w:sz w:val="28"/>
          <w:szCs w:val="28"/>
          <w:rtl w:val="true"/>
          <w:lang w:bidi="fa-IR"/>
        </w:rPr>
        <w:t xml:space="preserve">، وعلى منبره </w:t>
      </w:r>
      <w:r>
        <w:rPr>
          <w:rStyle w:val="FootnoteAnchor"/>
          <w:rtl w:val="true"/>
        </w:rPr>
        <w:footnoteReference w:id="116"/>
      </w:r>
      <w:r>
        <w:rPr>
          <w:rFonts w:ascii="Amiri" w:hAnsi="Amiri" w:eastAsia="Amiri" w:cs="Amiri"/>
          <w:color w:val="111111"/>
          <w:sz w:val="28"/>
          <w:sz w:val="28"/>
          <w:szCs w:val="28"/>
          <w:rtl w:val="true"/>
          <w:lang w:bidi="ar-SA"/>
        </w:rPr>
        <w:t xml:space="preserve">وفي بعض </w:t>
      </w:r>
      <w:r>
        <w:rPr>
          <w:rStyle w:val="FootnoteAnchor"/>
          <w:rtl w:val="true"/>
        </w:rPr>
        <w:footnoteReference w:id="117"/>
      </w:r>
      <w:r>
        <w:rPr>
          <w:rFonts w:ascii="IRNazanin" w:hAnsi="IRNazanin" w:eastAsia="IRNazanin"/>
          <w:color w:val="111111"/>
          <w:sz w:val="28"/>
          <w:sz w:val="28"/>
          <w:szCs w:val="28"/>
          <w:rtl w:val="true"/>
          <w:lang w:bidi="fa-IR"/>
        </w:rPr>
        <w:t xml:space="preserve">أسفاره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تارة يبكيه وحده يقبّله في نحره ، ويبكي ، ويقبّله في شفتیه </w:t>
      </w:r>
    </w:p>
    <w:p>
      <w:pPr>
        <w:pStyle w:val="BookText"/>
        <w:rPr/>
      </w:pPr>
      <w:r>
        <w:rPr>
          <w:rFonts w:ascii="Amiri" w:hAnsi="Amiri" w:eastAsia="Amiri" w:cs="Amiri"/>
          <w:color w:val="111111"/>
          <w:sz w:val="28"/>
          <w:sz w:val="28"/>
          <w:szCs w:val="28"/>
          <w:rtl w:val="true"/>
          <w:lang w:bidi="ar-SA"/>
        </w:rPr>
        <w:t>ويبكى، وإذا رآه فرحاً يبكى ، وإذا رآه حزناً يبكى ، بل صحّ انّه قد بكاه آدم ونوح ، وإبراهيم وإسماعيل ، وموسى وعيسى ، وزكريا ، ويحيى ، والخضر، وسليمان عليهم السلام ، وتفصيل ذلك كلّه موكول إلى مظانه من كتب الحديث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أئمّة العترة الطاهرة الذين هم كسفينة نوح </w:t>
      </w:r>
      <w:r>
        <w:rPr>
          <w:rStyle w:val="FootnoteAnchor"/>
          <w:rtl w:val="true"/>
        </w:rPr>
        <w:footnoteReference w:id="118"/>
      </w:r>
      <w:r>
        <w:rPr>
          <w:rFonts w:ascii="Amiri" w:hAnsi="Amiri" w:eastAsia="Amiri" w:cs="Amiri"/>
          <w:color w:val="111111"/>
          <w:sz w:val="28"/>
          <w:sz w:val="28"/>
          <w:szCs w:val="28"/>
          <w:rtl w:val="true"/>
          <w:lang w:bidi="ar-SA"/>
        </w:rPr>
        <w:t xml:space="preserve">، وباب حطّة </w:t>
      </w:r>
      <w:r>
        <w:rPr>
          <w:rStyle w:val="FootnoteAnchor"/>
          <w:rtl w:val="true"/>
        </w:rPr>
        <w:footnoteReference w:id="119"/>
      </w:r>
      <w:r>
        <w:rPr>
          <w:rFonts w:ascii="IRNazanin" w:hAnsi="IRNazanin" w:eastAsia="IRNazanin"/>
          <w:color w:val="111111"/>
          <w:sz w:val="28"/>
          <w:sz w:val="28"/>
          <w:szCs w:val="28"/>
          <w:rtl w:val="true"/>
          <w:lang w:bidi="fa-IR"/>
        </w:rPr>
        <w:t xml:space="preserve">، وأمان أهل الأرض </w:t>
      </w:r>
      <w:r>
        <w:rPr>
          <w:rStyle w:val="FootnoteAnchor"/>
          <w:rtl w:val="true"/>
        </w:rPr>
        <w:footnoteReference w:id="120"/>
      </w:r>
      <w:r>
        <w:rPr>
          <w:rFonts w:ascii="Amiri" w:hAnsi="Amiri" w:eastAsia="Amiri" w:cs="Amiri"/>
          <w:color w:val="111111"/>
          <w:sz w:val="28"/>
          <w:sz w:val="28"/>
          <w:szCs w:val="28"/>
          <w:rtl w:val="true"/>
          <w:lang w:bidi="ar-SA"/>
        </w:rPr>
        <w:t xml:space="preserve">، وأحد الثقلين </w:t>
      </w:r>
      <w:r>
        <w:rPr>
          <w:rStyle w:val="FootnoteAnchor"/>
          <w:rtl w:val="true"/>
        </w:rPr>
        <w:footnoteReference w:id="121"/>
      </w:r>
      <w:r>
        <w:rPr>
          <w:rFonts w:ascii="Amiri" w:hAnsi="Amiri" w:eastAsia="Amiri" w:cs="Amiri"/>
          <w:color w:val="111111"/>
          <w:sz w:val="28"/>
          <w:sz w:val="28"/>
          <w:szCs w:val="28"/>
          <w:rtl w:val="true"/>
          <w:lang w:bidi="ar-SA"/>
        </w:rPr>
        <w:t xml:space="preserve">اللذين لا يضلّ من تمسّك بهما ، ولا يهتدى </w:t>
      </w:r>
    </w:p>
    <w:p>
      <w:pPr>
        <w:pStyle w:val="BookText"/>
        <w:rPr/>
      </w:pPr>
      <w:r>
        <w:rPr>
          <w:rFonts w:ascii="Amiri" w:hAnsi="Amiri" w:eastAsia="Amiri" w:cs="Amiri"/>
          <w:color w:val="111111"/>
          <w:sz w:val="28"/>
          <w:sz w:val="28"/>
          <w:szCs w:val="28"/>
          <w:rtl w:val="true"/>
          <w:lang w:bidi="ar-SA"/>
        </w:rPr>
        <w:t xml:space="preserve">إلى الله من صدّ عنهما فقد استمرت سيرتهم على الندب والعويل ، وأمروا أوليائهم بإقامة مآتم الحزن ، جيلاً بعد جيل، فعن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رواه ابن قولويه في الكامل ، وابن شهراشوب في المناقب وغيرهما ان عليّ بن الحسين عليهما السلام ، بكى على أبيه مدة حياته ، وما وضع بين يديه طعام إلا بكي ، ولا أتى بشراب إلا بكى ، حتى قال له أحد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يا ابن رسول الله إنّي أخاف أن تكون من الهالكين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أَشْكُو بَثّي وَحُزْنِي إِلَى اللهِ وَأَعْلَمُ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إنّي لم اذكر مصرع بني فاطمة إلا خنقتني العبرة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وروى ابن قولويه ، وابن شهراشوب أيضاً ، وغيرهما أنّه لمّا كثر بكاؤه ، 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لحزنك أن ينقضى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يعقوب النبيّ عليه السلام كان له اثنا عشر ولداً ، فغيّب الله واحداً منهم ، فابيضّت عيناه من كثرة بكائه ، واحد ودب ظهره من الغمّ ، وابنّه حيّ في الدنيا ، وأنا نظرت إلى أبي وأخي وعمومتي وسبعة عشر من أهل بيتى مقتولين حولي ، فكيف ينقضي حزني ؟ </w:t>
      </w:r>
      <w:r>
        <w:rPr>
          <w:rStyle w:val="FootnoteAnchor"/>
          <w:rtl w:val="true"/>
        </w:rPr>
        <w:footnoteReference w:id="12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بن على عليه السلام دمعة حتى تسيل على خدّه ، بوّأه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غرفاً يسكنها أحقاباً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وأيّما مؤمن دمعت عيناه حتى تسيل على خده فينا ، لأذى مسّنا من عدوّنا في الدنيا بوّأه الله في الجنّة مبوأ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وأيّما مؤمن مسّه أذى فينا ، فدمعت عيناه حتى تسيل على خده ، صرف الله عن وجهه الأذى ، وآمنه يوم القيامة من سخطه والنار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الثامن من أئمة أهل الهدى، 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المحرّم شهر كان أهل الجاهلية يحرّمون فيه القتال ، فاستحلّت فيه دماؤنا ، وهتكت فيه حرمتنا ، وسبيت فيه ذرارينا ونساؤنا ، وأضرمت فيه النار في مضاربنا ، وانتهب ما فيها من ثَقلنا </w:t>
      </w:r>
      <w:r>
        <w:rPr>
          <w:rStyle w:val="FootnoteAnchor"/>
          <w:rtl w:val="true"/>
        </w:rPr>
        <w:footnoteReference w:id="126"/>
      </w:r>
      <w:r>
        <w:rPr>
          <w:rFonts w:ascii="Amiri" w:hAnsi="Amiri" w:eastAsia="Amiri" w:cs="Amiri"/>
          <w:color w:val="111111"/>
          <w:sz w:val="28"/>
          <w:sz w:val="28"/>
          <w:szCs w:val="28"/>
          <w:rtl w:val="true"/>
          <w:lang w:bidi="ar-SA"/>
        </w:rPr>
        <w:t xml:space="preserve">، ولم ترع لرسول الله صلّى الله عليه وآله حرمة في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يوم الحسين أقرح جفوننا ، وأسبل دموعنا ، وأذلّ عزيزنا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بأرض كرب وبلاء ، وأورثنا الكرب والبلاء إلى يوم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مثل الحسين فليبك الباكون ، فإنّ البكاء عليه يحطُّ الذنوب العظام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دخل شهر المحرّم لا يُرى ضاحكاً ، وكانت الكآبة تغلب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تمضي عشرة أيّام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العاشر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مصابنا وبكى لما ارتكب منّا كان معنا في درجتنا يوم القيامة ، ومن ذكر مصابنا فبكى وأبكي ، لم تبك عينه يوم تبكي العيون، ومن جلس مجلساً يحيى فيه أمرنا لم يمت قلبه يوم تموت القلوب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وعن الريّان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أخرجه الشيخ الصدوق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في أوّل يوم من المحرّم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 إنّ المحرّم هو الشهر الذي كان أهل الجاهلية فيما مضى يحرّمون فيه الظلم والقتال لحرمته ، فما عرفت هذه الأُمة حرمة شهرها ، ولا حرمة نبيّها صلّى الله عليه وآله ، إذ قتلوا في هذا الشهر ذرّيّته ، وسبوا نساءه ، وانتهبوا ثقله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غفر الله لهم ذلك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شبيب ، إن كنت باكياً لشيء ، فابك للحسين عليه السلام ، فإنّه ذبح كما يذبح الكبش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وقد أجمل الإمام عليه أفضل الصلاة والسلام لما أدى عن الفاجعة وأهميتها بهذا الكلام القصير ، وأشار به إلى معنى جسيم يدركه الباحث المتعمق بعد التحليل والاختبار ، ويندهش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الرزية عندما علم أنّه لم يوجد بين تلك الجموع المحتشدة في كربلاء من يردعهم عن موقفهم البغيض ، ولا أقل من تسائل بعضهم ، لماذا نقاتل الحسين، وبأي عمل استحق ذلك منا ؟ أو هل كان دم الحسين عليه السلام مباحاً إلى حد اباحة دم 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ملامة لائم ، ومن دون خشية محاسب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وقتل معه من أهل بيته ثمانية عشر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الدميري في حياة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تذكرة الخواص لسبط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ويضيف إليهم اثنين برواية المدائني فيكون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القول يلتقي مع قول ابن الجوزي برواية المدائني ، ويقترب من قول أبي الفرج في مقاتله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من قُتِلَ يوم الطف من ولد أبي طالب سوى من يختلف في أمره اثنان وعشرون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ويكاد يتفق الخوارزمي في مقتله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شهراشوب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وكلاهما من أبناء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إلى الأكثر بأن مجموع القتلى من أهل البيت عليهم السلام لا يتجاوز السبعة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 فالذي يرجح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استعرضنا الكثير من المصادر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النيف والعشرون ، بل الاثنان والعشرون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القولان المتطرفان في القلة والكثرة لا يساعد عليهما الاعتبار وعامة النصوص التاريخية المعتبرة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في الأرض شبيه ، ولقد بكت السماوات السبع والأرضون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 ان سرّك أن تكون معنا في الدرجات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فاحزن لحزننا ، وأفرح لفرحنا ، وعليك بولايتنا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أخرجه الصدوق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 ومن كان يوم عاشوراء يوم مصيبته وحزنه وبكائه ، جعل الله عزّ وجلّ يوم القيامة يوم فرحه وسروره ، وقرّت بنا في الجنان عينه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صلوات الله عليه إذ أنشده دعبل بن علي الخزاعي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راجع ترجمته في الأغاني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قصيدته التائية السائرة حتى أغمي عليه في أثنائها مرتين ، كما نص عليه الفاضل العباسي في ترجمة دعبل من معاهد التنصيص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وغيره من أهل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أمر قبل انشادها بستر ، فضرب دون عقائله فجلسن خلفه يسمعن الرثاء ، ويبكين على جدهن سيّد الشهداء وانه قال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من بكى ، أو أبكى على مصابنا ولو واحداً كان أجره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دعبل ، من ذرفت عيناه على مصابنا حشره الله معنا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فأنشده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وحي مقفر العرصات</w:t>
      </w:r>
    </w:p>
    <w:p>
      <w:pPr>
        <w:pStyle w:val="BookText"/>
        <w:rPr/>
      </w:pPr>
      <w:r>
        <w:rPr>
          <w:rFonts w:ascii="IRNazanin" w:hAnsi="IRNazanin" w:eastAsia="IRNazanin"/>
          <w:color w:val="111111"/>
          <w:sz w:val="28"/>
          <w:sz w:val="28"/>
          <w:szCs w:val="28"/>
          <w:rtl w:val="true"/>
          <w:lang w:bidi="fa-IR"/>
        </w:rPr>
        <w:t xml:space="preserve">فلما بلغ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فيأهم في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 xml:space="preserve">بكى أبو الحسن الرضا عليه السلام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وتروا مدّوا إلى واتريهم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جعل أبو الحسن يقلّب كفّيه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منقبضات</w:t>
      </w:r>
    </w:p>
    <w:p>
      <w:pPr>
        <w:pStyle w:val="BookText"/>
        <w:rPr/>
      </w:pPr>
      <w:r>
        <w:rPr>
          <w:rFonts w:ascii="IRNazanin" w:hAnsi="IRNazanin" w:eastAsia="IRNazanin"/>
          <w:color w:val="111111"/>
          <w:sz w:val="28"/>
          <w:sz w:val="28"/>
          <w:szCs w:val="28"/>
          <w:rtl w:val="true"/>
          <w:lang w:bidi="fa-IR"/>
        </w:rPr>
        <w:t xml:space="preserve">فلما بلغ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في الدنيا وأيام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آمنك الله يوم الفزع الأكبر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انتهى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الحق لك بهذا الموضع بيتين بهما تمام قصيدتك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الأحشاء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ascii="IRNazanin" w:hAnsi="IRNazanin" w:eastAsia="IRNazanin"/>
          <w:color w:val="111111"/>
          <w:sz w:val="28"/>
          <w:sz w:val="28"/>
          <w:szCs w:val="28"/>
          <w:rtl w:val="true"/>
          <w:lang w:bidi="fa-IR"/>
        </w:rPr>
        <w:t xml:space="preserve">فقال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هذا القبر الذي بطوس قبر من هو ؟</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للخوارزمی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الحدائق الوردية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المؤمنين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دعبل للدجيلي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ترجمة الكميت ، من معاهد التنصيص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الكميت </w:t>
      </w:r>
      <w:r>
        <w:rPr>
          <w:rStyle w:val="FootnoteAnchor"/>
          <w:rtl w:val="true"/>
        </w:rPr>
        <w:footnoteReference w:id="135"/>
      </w:r>
      <w:r>
        <w:rPr>
          <w:rFonts w:ascii="Amiri" w:hAnsi="Amiri" w:eastAsia="Amiri" w:cs="Amiri"/>
          <w:color w:val="111111"/>
          <w:sz w:val="28"/>
          <w:sz w:val="28"/>
          <w:szCs w:val="28"/>
          <w:rtl w:val="true"/>
          <w:lang w:bidi="ar-SA"/>
        </w:rPr>
        <w:t xml:space="preserve">على أبي عبد الله جعفر بن محمد الصادق عليه السلام في أيام التشريق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من لقلبٍ مُتيّمٍ مُسهام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ولا أحلام</w:t>
      </w:r>
    </w:p>
    <w:p>
      <w:pPr>
        <w:pStyle w:val="BookText"/>
        <w:rPr/>
      </w:pPr>
      <w:r>
        <w:rPr>
          <w:rFonts w:ascii="IRNazanin" w:hAnsi="IRNazanin" w:eastAsia="IRNazanin"/>
          <w:color w:val="111111"/>
          <w:sz w:val="28"/>
          <w:sz w:val="28"/>
          <w:szCs w:val="28"/>
          <w:rtl w:val="true"/>
          <w:lang w:bidi="fa-IR"/>
        </w:rPr>
        <w:t xml:space="preserve">فلما بلغ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وقتيل بالطفّ غودر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وطغام</w:t>
      </w:r>
    </w:p>
    <w:p>
      <w:pPr>
        <w:pStyle w:val="BookText"/>
        <w:rPr/>
      </w:pPr>
      <w:r>
        <w:rPr>
          <w:rFonts w:ascii="Amiri" w:hAnsi="Amiri" w:eastAsia="Amiri" w:cs="Amiri"/>
          <w:color w:val="111111"/>
          <w:sz w:val="28"/>
          <w:sz w:val="28"/>
          <w:szCs w:val="28"/>
          <w:rtl w:val="true"/>
          <w:lang w:bidi="ar-SA"/>
        </w:rPr>
        <w:t>وأبو الفضل إنّ ذكرهم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النفوس والأسقام</w:t>
      </w:r>
    </w:p>
    <w:p>
      <w:pPr>
        <w:pStyle w:val="BookText"/>
        <w:rPr/>
      </w:pPr>
      <w:r>
        <w:rPr>
          <w:rFonts w:ascii="Amiri" w:hAnsi="Amiri" w:eastAsia="Amiri" w:cs="Amiri"/>
          <w:color w:val="111111"/>
          <w:sz w:val="28"/>
          <w:sz w:val="28"/>
          <w:szCs w:val="28"/>
          <w:rtl w:val="true"/>
          <w:lang w:bidi="ar-SA"/>
        </w:rPr>
        <w:t xml:space="preserve">قُتِلَ الأدعياء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p>
    <w:p>
      <w:pPr>
        <w:pStyle w:val="BookText"/>
        <w:rPr/>
      </w:pPr>
      <w:r>
        <w:rPr>
          <w:rFonts w:ascii="Amiri" w:hAnsi="Amiri" w:eastAsia="Amiri" w:cs="Amiri"/>
          <w:color w:val="111111"/>
          <w:sz w:val="28"/>
          <w:sz w:val="28"/>
          <w:szCs w:val="28"/>
          <w:rtl w:val="true"/>
          <w:lang w:bidi="ar-SA"/>
        </w:rPr>
        <w:t xml:space="preserve">بكي أبو جعفر عليه السلام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 لو كان عندنا مال لأعطيناك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لك ما قال رسول الله صلى الله عليه وآله لحسّان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مؤيّداً بروح القدس ما ذببت عنا أهل البيت ، ثم رفع يديه بالدعاء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 اللهم اغفر للكميت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ألا أنشدك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أيّام 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وبعث أبو عبد الله إلى بعض أهله ، فقرب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فكثر البكاء حتى أتى على هذا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يصيب به الرامون عن قوس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آخراً أسدى له الغي أوّل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عليه السلام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للكميت ما قدّم </w:t>
      </w:r>
    </w:p>
    <w:p>
      <w:pPr>
        <w:pStyle w:val="BookText"/>
        <w:rPr/>
      </w:pPr>
      <w:r>
        <w:rPr>
          <w:rFonts w:ascii="Amiri" w:hAnsi="Amiri" w:eastAsia="Amiri" w:cs="Amiri"/>
          <w:color w:val="111111"/>
          <w:sz w:val="28"/>
          <w:sz w:val="28"/>
          <w:szCs w:val="28"/>
          <w:rtl w:val="true"/>
          <w:lang w:bidi="ar-SA"/>
        </w:rPr>
        <w:t xml:space="preserve">وما أخّر ، وما أسرّ وما أعلن حتى يرضى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بنى لهم الماضون أساس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على أساس تلك القواعد</w:t>
      </w:r>
    </w:p>
    <w:p>
      <w:pPr>
        <w:pStyle w:val="BookText"/>
        <w:rPr/>
      </w:pP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سيّدة نساء عصرها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أشارت إلى هذا المعنى بقولها مخاطبة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من سوّل لك ، ومكنك من رقاب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أشار إليه معاوية ، إذ كتب إليه محمد بن أبي بكر يلومه في تمرده على أمير المؤمنين عليه السلام ، ويذكر له فضله وسابقته فكتب له معاوية في الجواب ما يتضمن الإشارة إلى المعنى الذي نظمه الكميت ، فراجع ذلك الجواب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أو شرح النهج الحديدي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بذلك المعنى يزيد بن معاوية ، إذ كتب إليه ابن عمر يلومه على قتل الحسين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فأنا أقبلنا على فرش ممهدة ، ونمارق منضدة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الكتاب ، وقد نقله البلاذري وغيره من أهل السير والأخبار ، وفي كتابنا سبيل المؤمنين من هذا شيء كثير ، فحقيق بالباحثين أن يقفوا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يطّلع القارىء على مضمون هذه الرسائل نذكرها هنا ، فالرسالة التي كتبها محمد بن أبي بكر فيها حقائق دامغة لكل باحث عن الحقيقة، فهى تصف معاوية بأنه ضال مضل ، وأنه لعين ابن لعين ، وأنه يعمل كل ما في وسعه لإطفاء نور الله ويبذل الأموال لتحريف الدين ويبغي لدين الله الغوائل ، وأنه عدو الله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هنا هو ردّ معاوية بن أبي سفيان على هذه الرسالة ، لتعرف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وخفايا ودسائس التاريخ ، وتكشف من خلالها خيوط المؤامرة التي أبعدت الخلافة عن صاحبها الشرعي وتسببت في انحراف الأمة، فاليك الرسالة والردّ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محمد بن أبي بكر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محمد بن أبي بكر إلى الغاوي معاوية بن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أهل طاعة الله ، ممّن هو سلم لأهل ولاية الله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بجلاله وعظمته وسلطانه وقدرته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أوّل من أجاب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و آمن وصدق وأسلم وسلم ، أخوه وابن عمه علي بن أبي طالب عليه السلام صدقه بالغيب الكتوم وآثره على كلّ حميم ، ووقاه بنفسه كل هول وواساه بنفسه في كل خوف ، وحارب حربه واسلم سلمه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رأيتك تساميه ، وأنت أنت ، وهو السابق المبرز في كل خير ، أول الناس إسلاماً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وأصدق الناس نيّة ، وأفضل الناس ذريّة وخير الناس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اللعين ابن اللعين ، لم تزل أنت وأبوك تبغيان لدين الله الغوائل ، وتجهدان في إطفاء نور الله ، تجمعان على ذلك الجموع ، وتبذلان فيه المال وتؤلبان عليه القبال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يا لك الويل تعدل نفسك بعلي وهو وارث رسول الله صلى الله عليه وآله ووصيه وأبو ولده ، وأول الناس له اتباعاً وأقربهم به عهداً ، يخبره بسره ويطلعه على أمره ، وأنت عدوه وابن عدوه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معاوية على محمد بن أبي بكر من معاوية بن صخر إلى الزاري على أبيه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أهل طاعة الله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أتاني كتابك تذكر فيه ما الله أهله في عظمته وقدرته وسلطانه ، وما أصفى به رسول الله صلّى الله عليه وسلم مع كلام كثير الفته ووضعته لرأيك فيه تضعيف ، ولأبيك فيه تعنيف، ذكرت فيه فضل ابن أبي طالب وقديم سوابقه و قرابته من رسول الله صلى الله عليه وسلم ونصرته له ومواساته إياه في كلّ هول وخوف ، فكان احتجاجك عليَّ وفخرك بفضل غيرك لا بفضلك ، فأحمد ربّاً صرف هذا الفضل عنك وجعله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كنا وأبوك معنا في حياة نبينا نعرف حق ابن أبي طالب لازماً لنا ، وفضله مبرزاً علينا فلما اختار الله لنبيه عليه الصلاة والسلام ما عنده وأتمّ له ما وعده ، وأظهر دعوته ته ، وأفلج حجته ، وقبضه الله إليه صلوات الله عليه ، كان أبوك وفاروقه أوّل من ابتزه حقه وخالفه على أمره ، على ذلك اتفقا واتسقا ، ثمّ إنّهما دعواه إلى بيعتهما فأبطأ عنهما وتلكأ عليهما، فهمابه الهموم وأرادا به العظيم ، ثمّ إنّه بايعهما وسلم لهما ، وأقاما لا يشركانه في أمرهما ولا يطلعانه على سرّهما ، حتى قبضهما الله وانقضى أمرهما ، ثمّ قام ثالثهما عثمان فهدي بهديهما وسار بسيرتهما ، فعبته أنت وصاحبك حتى طمع فيه الأقاصي من أهل المعاصي فطلبتما له الغوائل حتى بلغتمأ فيه منا 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 حذرك يا ابن أبى بكر ، فسترى وبال أمرك ، وقس شبرك بقترك تقصر عن أن توازي أو تساوي من يزن الجبال حلمه ، ولا تلين على قسر قناته ، ولا يدرك ذو مدى أناته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مهد له مهاده ، وبنى ملكه وشاده ، فإن يك ما نحن فيه صواباً فأبوك أوله ، وإن يكن جوراً فأبوك استبد به ونحن شركاؤه ، فيهديه أخذنا ، وبفعله اقتدينا ، ولولا ما فعل أبوك من قبل ما خالفنا ابن أبي طالب ، ولسلمنا إليه ، ولكنا رأينا أباك فعل ذلك من قبلنا ، فاحتذينا مثاله ، واقتدينا بفعاله ، فعب أباك بما بدا لك أو دع ، والسلام على من أناب ورجع من غوايته و 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جمهرة رسائل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للمسعودي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ونستنتج من هذا الرد بأن معاوية لا ينكر فضائل عليّ بن أبي طالب ومزاياه، ولكنّه تجرّاً عليه احتذاء بأبي بكر وعمر ، ولولاهما لما استصغر شأن عليّ ولا تقدم عليه أحد من الناس ، كما يعترف معاوية بأنّ أبا بكر هو الذي مهد لبني أمية وهو الذي بني ملكهم وشاده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ونفهم كذلك من هذه الرسالة بأن معاوية لم يقتد برسول الله صلى الله عليه وآله ولم يهتد بهديه ، عندما اعترف بأنّ عثمان هدى بهدي أبي بكر وعمر وسار بسيرتهما ولتعميم الفائدة لا بأس بذكر الرسالة الثانية والتي ردّ فيها يزيد بن معاوية على ابن عمر وهي على اختصارها ترمي نفس المرمى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عبد الله بن عمر إلى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البلاذري في تاريخه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بن علي بن أبي طالب ، كتب عبدالله بن عمر رسالة إلى يزيد بن معاوية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عظمت الرزية وجلّت المصيبة ، وحدث في الاسلام حدث عظيم ، ولا يوم كيوم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يزيد على كتاب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جئنا إلى بيوت مجددة ، وفرش ممهدة ، ووسائد منضدة ، فقاتلنا عنها فإن يكن الحق لنا فعن حقنا قاتلنا ، وإن كان الحق لغيرنا فأبوك أوّل من سن هذا واستأثر بالحق على أهله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ردّ معاوية على ابن أبي بكر ، وردّ يزيد على ابن عمر تجد نفس المنطق ونفس الاحتجاج ، وهو لعمري أمر ضروري يقرّه الوجدان ، ويدركه كلّ عاقل ولا يحتاج في الحقيقة إلى شهادة معاوية وابنه يزيد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وفي كامل الزيارات بالاسناد عن عبدالله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فأنشدته مرثية الحسين بن علي ، فلما انتهيت إلى قولي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w:t>
      </w:r>
      <w:r>
        <w:rPr>
          <w:rStyle w:val="FootnoteAnchor"/>
          <w:rtl w:val="true"/>
        </w:rPr>
        <w:footnoteReference w:id="138"/>
      </w:r>
      <w:r>
        <w:rPr>
          <w:rFonts w:ascii="Amiri" w:hAnsi="Amiri" w:eastAsia="Amiri" w:cs="Amiri"/>
          <w:color w:val="111111"/>
          <w:sz w:val="28"/>
          <w:sz w:val="28"/>
          <w:szCs w:val="28"/>
          <w:rtl w:val="true"/>
          <w:lang w:bidi="ar-SA"/>
        </w:rPr>
        <w:t>صاحت باكية من وراء الستر يا ابتاه</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الأمالي وثواب الأعمال، وابن قولويه بأسانيد معتبرة ، عن أبي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 من أنشدني في الحسين ، فأنشدته فبكى ، ثم أنشدته فبكى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أنشده وهو يبكي ، حتى سمعت البكاء من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 من أنشد في الحسين بن على عليهما السلام فأبكى خمسين فله الجنّة ، ومن أنشد في الحسين بن علي عليهما السلام فأبكى ثلاثين فله الجنّة ، ومن أنشد في الحسين فأبكى عشرين فله الجنّة ، ومن أنشد في الحسين فأبكى عشرة فله الجنّة ، ومن أنشد في الحسين فبكى فله الجنّة ، ومن أنشد ن أنشد في الحسين فتباكى فله الجنة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وروى الصدوق في ثواب الأعمال ، بالاسناد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هارون المكفوف </w:t>
      </w:r>
      <w:r>
        <w:rPr>
          <w:rStyle w:val="FootnoteAnchor"/>
          <w:rtl w:val="true"/>
        </w:rPr>
        <w:footnoteReference w:id="1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الصادق عليه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هارون ، أنشدني ، فأنشدته في الحسين عليه السلام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انشدني کما تنشدون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بالرقة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وسها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بالبلدة التي على الفرات التي هي بفتح الراء</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أمرُز على جَدَث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وقُل لأعظُمه الزكيّة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فأنشدته القصيدة الأخرى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یا مريم قومي واندبي مولاكِ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الحسين فأسعدي ببكاكِ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وسمعت البكاء من خلف الستر ، 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 مَنْ أنشد في الحسين فبكى وأبكى عشرة كتبت له الجنّة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ذُكر الحسين عنده فخرج من عينيه مقدار جناح ذبابة ، كان ثوابه على الله عزّ </w:t>
      </w:r>
    </w:p>
    <w:p>
      <w:pPr>
        <w:pStyle w:val="BookText"/>
        <w:rPr/>
      </w:pPr>
      <w:r>
        <w:rPr>
          <w:rFonts w:ascii="Amiri" w:hAnsi="Amiri" w:eastAsia="Amiri" w:cs="Amiri"/>
          <w:color w:val="111111"/>
          <w:sz w:val="28"/>
          <w:sz w:val="28"/>
          <w:szCs w:val="28"/>
          <w:rtl w:val="true"/>
          <w:lang w:bidi="ar-SA"/>
        </w:rPr>
        <w:t xml:space="preserve">وجلّ ، ولم يرض له بدون الجنة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وروى الكشي بسند معتبر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 فدخل عليه جعفر بن عفّان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وهو الذي ردّ على مروان ابن أبي حفصة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الطريق لمعشر عاداتهم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 المناكب كل يوم زحام</w:t>
      </w:r>
    </w:p>
    <w:p>
      <w:pPr>
        <w:pStyle w:val="BookText"/>
        <w:rPr/>
      </w:pPr>
      <w:r>
        <w:rPr>
          <w:rFonts w:ascii="Amiri" w:hAnsi="Amiri" w:eastAsia="Amiri" w:cs="Amiri"/>
          <w:color w:val="111111"/>
          <w:sz w:val="28"/>
          <w:sz w:val="28"/>
          <w:szCs w:val="28"/>
          <w:rtl w:val="true"/>
          <w:lang w:bidi="ar-SA"/>
        </w:rPr>
        <w:t>ارضوا بما قسم الإله 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وراثة كل أحيد حام</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 xml:space="preserve">فقال جعفر بن عفّان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لا يكون وان ذاك الكائن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الطليق مخافة الصمصام</w:t>
      </w:r>
    </w:p>
    <w:p>
      <w:pPr>
        <w:pStyle w:val="BookText"/>
        <w:rPr/>
      </w:pPr>
      <w:r>
        <w:rPr>
          <w:rFonts w:ascii="Amiri" w:hAnsi="Amiri" w:eastAsia="Amiri" w:cs="Amiri"/>
          <w:color w:val="111111"/>
          <w:sz w:val="28"/>
          <w:sz w:val="28"/>
          <w:szCs w:val="28"/>
          <w:rtl w:val="true"/>
          <w:lang w:bidi="ar-SA"/>
        </w:rPr>
        <w:t xml:space="preserve">ومن مراثيه في الإمام الحسين عليه السلام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ضيّعت أحكامه واستحلت</w:t>
      </w:r>
    </w:p>
    <w:p>
      <w:pPr>
        <w:pStyle w:val="BookText"/>
        <w:rPr/>
      </w:pPr>
      <w:r>
        <w:rPr>
          <w:rFonts w:ascii="Amiri" w:hAnsi="Amiri" w:eastAsia="Amiri" w:cs="Amiri"/>
          <w:color w:val="111111"/>
          <w:sz w:val="28"/>
          <w:sz w:val="28"/>
          <w:szCs w:val="28"/>
          <w:rtl w:val="true"/>
          <w:lang w:bidi="ar-SA"/>
        </w:rPr>
        <w:t xml:space="preserve">غداة حسين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السيوف وعلّت</w:t>
      </w:r>
    </w:p>
    <w:p>
      <w:pPr>
        <w:pStyle w:val="BookText"/>
        <w:rPr/>
      </w:pPr>
      <w:r>
        <w:rPr>
          <w:rFonts w:ascii="Amiri" w:hAnsi="Amiri" w:eastAsia="Amiri" w:cs="Amiri"/>
          <w:color w:val="111111"/>
          <w:sz w:val="28"/>
          <w:sz w:val="28"/>
          <w:szCs w:val="28"/>
          <w:rtl w:val="true"/>
          <w:lang w:bidi="ar-SA"/>
        </w:rPr>
        <w:t xml:space="preserve">وغودر في الصحراء لحما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عتاق الطير باتت وظلّت</w:t>
      </w:r>
    </w:p>
    <w:p>
      <w:pPr>
        <w:pStyle w:val="BookText"/>
        <w:rPr/>
      </w:pPr>
      <w:r>
        <w:rPr>
          <w:rFonts w:ascii="Amiri" w:hAnsi="Amiri" w:eastAsia="Amiri" w:cs="Amiri"/>
          <w:color w:val="111111"/>
          <w:sz w:val="28"/>
          <w:sz w:val="28"/>
          <w:szCs w:val="28"/>
          <w:rtl w:val="true"/>
          <w:lang w:bidi="ar-SA"/>
        </w:rPr>
        <w:t xml:space="preserve">فما نصرته أمة السوء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طاشت الأحلام منها وضلّت</w:t>
      </w:r>
    </w:p>
    <w:p>
      <w:pPr>
        <w:pStyle w:val="BookText"/>
        <w:rPr/>
      </w:pPr>
      <w:r>
        <w:rPr>
          <w:rFonts w:ascii="IRNazanin" w:hAnsi="IRNazanin" w:eastAsia="IRNazanin"/>
          <w:color w:val="111111"/>
          <w:sz w:val="28"/>
          <w:sz w:val="28"/>
          <w:szCs w:val="28"/>
          <w:rtl w:val="true"/>
          <w:lang w:bidi="fa-IR"/>
        </w:rPr>
        <w:t xml:space="preserve">بلی قد محوا أنوارهم بأكفّهم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سلمت تلك الأكف وشلّت</w:t>
      </w:r>
    </w:p>
    <w:p>
      <w:pPr>
        <w:pStyle w:val="BookText"/>
        <w:rPr/>
      </w:pPr>
      <w:r>
        <w:rPr>
          <w:rFonts w:ascii="Amiri" w:hAnsi="Amiri" w:eastAsia="Amiri" w:cs="Amiri"/>
          <w:color w:val="111111"/>
          <w:sz w:val="28"/>
          <w:sz w:val="28"/>
          <w:szCs w:val="28"/>
          <w:rtl w:val="true"/>
          <w:lang w:bidi="ar-SA"/>
        </w:rPr>
        <w:t xml:space="preserve">و ناداهم جهداً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ابنه من نفسه حيث حلّت</w:t>
      </w:r>
    </w:p>
    <w:p>
      <w:pPr>
        <w:pStyle w:val="BookText"/>
        <w:rPr/>
      </w:pPr>
      <w:r>
        <w:rPr>
          <w:rFonts w:ascii="Amiri" w:hAnsi="Amiri" w:eastAsia="Amiri" w:cs="Amiri"/>
          <w:color w:val="111111"/>
          <w:sz w:val="28"/>
          <w:sz w:val="28"/>
          <w:szCs w:val="28"/>
          <w:rtl w:val="true"/>
          <w:lang w:bidi="ar-SA"/>
        </w:rPr>
        <w:t xml:space="preserve">فما حفظوا قرب النبي ولا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وزلّت بهم أقدامهم واستزلّت</w:t>
      </w:r>
    </w:p>
    <w:p>
      <w:pPr>
        <w:pStyle w:val="BookText"/>
        <w:rPr/>
      </w:pPr>
      <w:r>
        <w:rPr>
          <w:rFonts w:ascii="Amiri" w:hAnsi="Amiri" w:eastAsia="Amiri" w:cs="Amiri"/>
          <w:color w:val="111111"/>
          <w:sz w:val="28"/>
          <w:sz w:val="28"/>
          <w:szCs w:val="28"/>
          <w:rtl w:val="true"/>
          <w:lang w:bidi="ar-SA"/>
        </w:rPr>
        <w:t xml:space="preserve">اذاقته حرّ القتل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نعلها في كربلاء وزلّت</w:t>
      </w:r>
    </w:p>
    <w:p>
      <w:pPr>
        <w:pStyle w:val="BookText"/>
        <w:rPr/>
      </w:pPr>
      <w:r>
        <w:rPr>
          <w:rFonts w:ascii="Amiri" w:hAnsi="Amiri" w:eastAsia="Amiri" w:cs="Amiri"/>
          <w:color w:val="111111"/>
          <w:sz w:val="28"/>
          <w:sz w:val="28"/>
          <w:szCs w:val="28"/>
          <w:rtl w:val="true"/>
          <w:lang w:bidi="ar-SA"/>
        </w:rPr>
        <w:t xml:space="preserve">فلا قدّس الرحمن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صامت للإله وصلت</w:t>
      </w:r>
    </w:p>
    <w:p>
      <w:pPr>
        <w:pStyle w:val="BookText"/>
        <w:rPr/>
      </w:pPr>
      <w:r>
        <w:rPr>
          <w:rFonts w:ascii="Amiri" w:hAnsi="Amiri" w:eastAsia="Amiri" w:cs="Amiri"/>
          <w:color w:val="111111"/>
          <w:sz w:val="28"/>
          <w:sz w:val="28"/>
          <w:szCs w:val="28"/>
          <w:rtl w:val="true"/>
          <w:lang w:bidi="ar-SA"/>
        </w:rPr>
        <w:t>كما أفجعت بنت النبيّ بنسلها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حماة الحرب حيث استقلت</w:t>
      </w:r>
    </w:p>
    <w:p>
      <w:pPr>
        <w:pStyle w:val="BookText"/>
        <w:rPr/>
      </w:pPr>
      <w:r>
        <w:rPr>
          <w:rFonts w:ascii="Amiri" w:hAnsi="Amiri" w:eastAsia="Amiri" w:cs="Amiri"/>
          <w:color w:val="111111"/>
          <w:sz w:val="28"/>
          <w:sz w:val="28"/>
          <w:szCs w:val="28"/>
          <w:rtl w:val="true"/>
          <w:lang w:bidi="ar-SA"/>
        </w:rPr>
        <w:t xml:space="preserve">وكانوا سروراً ثم عادوا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وجلّت</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شعراء الشيعة للمرزباني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الخوارزمي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فقربه وأدناه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يلغنى انك تقول الشعر في الحسين عليه السلام وتجيد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جعلني الله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فأنشده فبكى ومن حوله حتى صارت الدموع على وجهه ولحيته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والله لقد شهدت الملائكة المقربون قولك في الحسين عليه السلام ، ولقد بكوا كما بكينا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قال في الحسين شعراً فبكى وأبكى به إلّا أوجب الله له الجنّة ، وغفر له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وروى ابن قولويه فى الكامل بسند معتبر عن الصادق عليه السلام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جدي علي بن الحسين عليهما السلام إذا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حتى تملأ عيناه لحيته ، وحتى يبكي لبكائه رحمة له من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الملائكة الذين قبره ليبكون ، فيبكي لبكائهم كلّ من في الهواء</w:t>
      </w:r>
    </w:p>
    <w:p>
      <w:pPr>
        <w:pStyle w:val="BookText"/>
        <w:rPr/>
      </w:pPr>
      <w:r>
        <w:rPr>
          <w:rFonts w:ascii="Amiri" w:hAnsi="Amiri" w:eastAsia="Amiri" w:cs="Amiri"/>
          <w:color w:val="111111"/>
          <w:sz w:val="28"/>
          <w:sz w:val="28"/>
          <w:szCs w:val="28"/>
          <w:rtl w:val="true"/>
          <w:lang w:bidi="ar-SA"/>
        </w:rPr>
        <w:t xml:space="preserve">والسماء ، وما من باك يبكيه إلا وقد وصل فاطمة وأسعدها ، ووصل رسول الله صلّى الله عليه وآله ، وأدّى حقنا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قرب الإسناد عن بكر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أتجلسون وتحدّثون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المجالس أحبّها ، فأحيوا أمرنا ، فرحم الله من أحيا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فضيل ، من ذكرنا أو ذكرنا عنده فخرج من عينه مثل جناح الذباب ، 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وفي خصال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اطلع إلى الأرض فاختارنا ، واختار لنا شيعة ينصروننا ، ويفرحون الفرحنا ، ويحزنون لحزننا ، ويبذلون أموالهم وأنفسهم فينا ، أولئك منا وإلينا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وفي كامل الزيارات بالإسناد إلى أبي عمارة المنشد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الحسين عليه السلام عند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يوم قط فرؤي متبسماً في ذلك اليوم إلى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عبرة كلّ مؤمن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عبرة كلّ مؤمن من باب ذكر المسبب وإرادة السبب لقصد المبالغة ؛ أي سبب لاستعباره وبكائه وهو قريب من قول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بالإسناد إلى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لا يذكرنى مؤمن إلا استعبر </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صحاح الأخبار المتواترة عن الأئمة الأبرار ، وناهيك بها </w:t>
      </w:r>
    </w:p>
    <w:p>
      <w:pPr>
        <w:pStyle w:val="BookText"/>
        <w:rPr/>
      </w:pPr>
      <w:r>
        <w:rPr>
          <w:rFonts w:ascii="Amiri" w:hAnsi="Amiri" w:eastAsia="Amiri" w:cs="Amiri"/>
          <w:color w:val="111111"/>
          <w:sz w:val="28"/>
          <w:sz w:val="28"/>
          <w:szCs w:val="28"/>
          <w:rtl w:val="true"/>
          <w:lang w:bidi="ar-SA"/>
        </w:rPr>
        <w:t xml:space="preserve">حجة على رجحان هذه المآتم ، واستحبابها شرعاً ، فإنّ أقوال أئمة الهدى من أهل البيت عليهم السلام وأفعالهم وتقريرهم ، حجّة بالغة لوجوب عصمتهم بحكم العقل والنقل ، كما هو مقرّر في مظانه من كتب المتكلّمين من أصحابنا ، والتفصيل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ان الاقتداء بهم في هذه المآتم وغيرها لا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في عصمتهم ، بل يكفينا فيه ما اتفقت عليه الكلمة من إمامتهم في الفتوى ، وأنّهم أنفسهم لا يقصرون عن الفقهاء الأربعة، والثوري ، والأوزاعي ، وأضرابهم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هذه المآتم لو ثبتت عن أبى حنيفة ، أو صاحبيه أبي يوسف والشيباني مثلاً ، لاستبق الخصم إليها ، وعكف أيّام حياته عليها ، فلما ينكرها علينا ، ويندد بها بعد ثبوتها عن أئمة أهل البيت يا منصفون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أتراه يرى في أئمّة الثقلين أمراً يقتضي الإعراض عنهم ، أو يجد فيهم شيئاً يستوجب الانكار على الأخذ بمذهبهم ، أو انّ هناك أدلّة خاصة تقتصر الإمامة في الفتوى على أئمّة خصومنا ولا نبيح الرجوع إلى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ان واقع الأمر وحقيقة الحال بالعكس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حديث الثقلين </w:t>
      </w:r>
      <w:r>
        <w:rPr>
          <w:rStyle w:val="FootnoteAnchor"/>
          <w:rtl w:val="true"/>
        </w:rPr>
        <w:footnoteReference w:id="155"/>
      </w:r>
      <w:r>
        <w:rPr>
          <w:rFonts w:ascii="Amiri" w:hAnsi="Amiri" w:eastAsia="Amiri" w:cs="Amiri"/>
          <w:color w:val="111111"/>
          <w:sz w:val="28"/>
          <w:sz w:val="28"/>
          <w:szCs w:val="28"/>
          <w:rtl w:val="true"/>
          <w:lang w:bidi="ar-SA"/>
        </w:rPr>
        <w:t xml:space="preserve">المجمع على صحته واستفاضته ، قد أنزل العترة منزلة الكتاب ، وجعلها قدوة لأولي الألباب ، فراجعه في باب فضائل عليّ من صحيح </w:t>
      </w:r>
    </w:p>
    <w:p>
      <w:pPr>
        <w:pStyle w:val="BookText"/>
        <w:rPr/>
      </w:pPr>
      <w:r>
        <w:rPr>
          <w:rFonts w:ascii="Amiri" w:hAnsi="Amiri" w:eastAsia="Amiri" w:cs="Amiri"/>
          <w:color w:val="111111"/>
          <w:sz w:val="28"/>
          <w:sz w:val="28"/>
          <w:szCs w:val="28"/>
          <w:rtl w:val="true"/>
          <w:lang w:bidi="ar-SA"/>
        </w:rPr>
        <w:t xml:space="preserve">مسلم أو في الجمع بين الصحيحين ، أو الجمع بين الصحاح الستة ، أو في حديث سعيد الخدري من مسند أحمد بن حنبل ، أو خصائص علي للإمام النسائي ، أو في تفسيري الثعلبي والبيهقي، أو في حلية الحافظ الأصفهاني ، أو كتب الحاكم والطبراني ، وغيرها من كتب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أورده لك بلفظ الترمذي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له طرق مبسوطة في حادي عشر الشبه ، وفي بعض تلك الطرق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حجة الوداع بعرفة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قاله بالمدينة في مرضه ، وقد امتلأت الحجرة بأصحابه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ذلك في غدير 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قاله لما قام خطيباً بعد انصرافه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 إذ لا مانع من أنّه كرّر عليهم ذلك في تلك المواطن وغيرها اهتماماً بشأن الكتاب العزيز والعترة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بحذف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أن تمسكتم به لن تضلوا الثقلين أحدهما أعظم من الآخر ؛ كتاب الله عزّ وجلّ حبل ممدود من السماء إلى الأرض، وعترتي أهل بيتي ، ولن يفترقا حتى يردا عليَّ الحوض ، فانظروا كيف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تقدموهما فتهلكوا ، ولا تقصروا عنهما فتهلكوا ، ولا تعلموهم فانّهم أعلم منكم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تعليق عدم الضلال على التمسك بهما ، يقتضي بحكم </w:t>
      </w:r>
    </w:p>
    <w:p>
      <w:pPr>
        <w:pStyle w:val="BookText"/>
        <w:rPr/>
      </w:pPr>
      <w:r>
        <w:rPr>
          <w:rFonts w:ascii="Amiri" w:hAnsi="Amiri" w:eastAsia="Amiri" w:cs="Amiri"/>
          <w:color w:val="111111"/>
          <w:sz w:val="28"/>
          <w:sz w:val="28"/>
          <w:szCs w:val="28"/>
          <w:rtl w:val="true"/>
          <w:lang w:bidi="ar-SA"/>
        </w:rPr>
        <w:t xml:space="preserve">المفهوم ثبوت الضلال لمن تخلّى عن أحدهما ، وناهيك به في وجوب اتباع العترة والانقطاع في الدين إليها ، وإلى القرآن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اقترانهم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في وجوب التمسك بهم مثله دليل قاطع على حجية أقوالهم وأفعالهم ، وانّ الرجوع في الدين إلى خلافهم ليس إلا كترك القرآن ، والرجوع إلى كتاب يخالف أحكامه ، ولا تنس دلالة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يفترقا ، على عدم خلو الزمان ممّن يفرغ منهم عن القرآن ، والقرآن يفرغ عنه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أخرجه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الآية الرابعة من الآيات التي أوردها ابن حجر في الفصل الأوّل من الباب الحادي عشر من صواعقه ، وفي هذا المعنى صحاح متواترة من طريق العترة الطاهرة ، بل هو من ضروريات مذهبهم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تقدموهم فتهلكوا ولا تقصروا عنهم فتهلكواولاتعلموهم فانّهم أعلم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فيما قلناه كما لا يخفى ، وكم لهذا الحديث من نظير في الدلالة على وجوب الاقتداء بالعترة الطاهرة ، أو المنع من مخالفتها نستلفت الباحثين إلى ما أخرجناه من ذلك من مبحث العصمة من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وحسبك منه ما أخرجه الحاكم بسند صححه على شرط البخاري ومسلم عن رسول الله صلى الله عليه وآله قال من جملة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بيتي أمان لأمتي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خالفتها قبيلة من العرب في بعض أحكام الدين 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فتاويهم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فصاروا حزب ابلیس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أليس هذا نصاً في وجوب اتباعهم، وحرمة مخالفتهم، وهل في لغة العرب أو غيرها عبارة أبلغ منه في انذار مخالفيهم ؟</w:t>
      </w:r>
    </w:p>
    <w:p>
      <w:pPr>
        <w:pStyle w:val="BookText"/>
        <w:rPr/>
      </w:pPr>
      <w:r>
        <w:rPr>
          <w:rFonts w:ascii="Amiri" w:hAnsi="Amiri" w:eastAsia="Amiri" w:cs="Amiri"/>
          <w:color w:val="111111"/>
          <w:sz w:val="28"/>
          <w:sz w:val="28"/>
          <w:szCs w:val="28"/>
          <w:rtl w:val="true"/>
          <w:lang w:bidi="ar-SA"/>
        </w:rPr>
        <w:t xml:space="preserve">وأخرج أحمد بن حنبل وغيره بالإسناد إلى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 فإذا ذهبت ذهبوا ، وأهل بيتي أمان لأهل الأرض ، فإذا ذهبت ذهب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أهل بيتي جاء أهل الأرض من الآيات ما كانوا</w:t>
      </w:r>
    </w:p>
    <w:p>
      <w:pPr>
        <w:pStyle w:val="BookText"/>
        <w:rPr/>
      </w:pP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صحاح متظافرة من طريق العترة الطاهرة ومتى كانوا أماناً لأهل الأرض ، فكيف يستبدل بهم ، وأنّى يعدل عنهم وجاء من طرق عديدة يقوّي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ابن حجر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أنه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بيتى فيكم كمثل سفينة نوح من ركبها 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مثل أهل بيتي فيكم مثل باب حطة في بني إسرائيل ، من دخله غفر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الذنوب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المراد من تمثيلهم بسفينة نوح ، أنّما هو الزام الأمة باتباع طريقهم ، والتمسك بالعروة الوثقى من ولايتهم ، وليس المراد من النجاة بذلك إلا رضوان الله عزّوجلّ والجنّة، كما أنّ المراد بغرق المتخلفين عنهم أو هلاكهم إنّما هو </w:t>
      </w:r>
    </w:p>
    <w:p>
      <w:pPr>
        <w:pStyle w:val="BookText"/>
        <w:rPr/>
      </w:pPr>
      <w:r>
        <w:rPr>
          <w:rFonts w:ascii="IRNazanin" w:hAnsi="IRNazanin" w:eastAsia="IRNazanin"/>
          <w:color w:val="111111"/>
          <w:sz w:val="28"/>
          <w:sz w:val="28"/>
          <w:szCs w:val="28"/>
          <w:rtl w:val="true"/>
          <w:lang w:bidi="fa-IR"/>
        </w:rPr>
        <w:t xml:space="preserve">سخط الله سبحانه والنار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تمثيلهم بباب حطّة انّما هو بعض الأمّة على التواضع لله عزّ</w:t>
      </w:r>
    </w:p>
    <w:p>
      <w:pPr>
        <w:pStyle w:val="BookText"/>
        <w:rPr/>
      </w:pPr>
      <w:r>
        <w:rPr>
          <w:rFonts w:ascii="Amiri" w:hAnsi="Amiri" w:eastAsia="Amiri" w:cs="Amiri"/>
          <w:color w:val="111111"/>
          <w:sz w:val="28"/>
          <w:sz w:val="28"/>
          <w:szCs w:val="28"/>
          <w:rtl w:val="true"/>
          <w:lang w:bidi="ar-SA"/>
        </w:rPr>
        <w:t xml:space="preserve">وجلّ بالاقتداء بهم والاستسلام لأوامرهم ونواهيهم ، وهذا كله ظاهر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هذه الأحاديث في تفسير الآية السابعة من الآيات التي أوردها في الفصل الأوّل من الباب الحادي عشر من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تشبيههم بالسفينة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أحبّهم وعظّمهم ، شكراً لنعمة مشرفهم صلّى الله عليه وآله وسلّم ، وأخذ بهدى علمائهم ، نجا من ظلمه المخالفات ومن تخلّف عن ذلك غرق في بحر كفر النعم ، وهلك في مفاوز، 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جعل دخول ذلك الباب الذي هو باب اريحاء أو بيت المقدس مع التواضع والاستغفار سبباً للمغفرة ، وجعل لهده الأمة مودّة أهل البيت سبباً لها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أردنا استيفاء ما جاء من صحاح الستّة في وجوب اتباع أئمّة أهل البيت ، والانقطاع في الدين إليهم عن العالمين لطال المقام، وخرجنا عن موضوع هذه المقدّمة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مآتمنا بما فيها من الجلوس بعنوان الحزن على مصائب أهل البيت ، والانفاق عنهم في وجوه البر ، وتلاوة رثائهم ومناقبهم ، والبكاء رحمة لهم ، سيرة قطعية قد استمرت عليها أئمة الهدى من أهل البيت ، وأمروا بها </w:t>
      </w:r>
    </w:p>
    <w:p>
      <w:pPr>
        <w:pStyle w:val="BookText"/>
        <w:rPr/>
      </w:pPr>
      <w:r>
        <w:rPr>
          <w:rFonts w:ascii="Amiri" w:hAnsi="Amiri" w:eastAsia="Amiri" w:cs="Amiri"/>
          <w:color w:val="111111"/>
          <w:sz w:val="28"/>
          <w:sz w:val="28"/>
          <w:szCs w:val="28"/>
          <w:rtl w:val="true"/>
          <w:lang w:bidi="ar-SA"/>
        </w:rPr>
        <w:t xml:space="preserve">أولياءهم على مرّ الليالي والأيام فورثناها منهم ، وثابرنا عليها عملاً بما هو المأثور عنهم ، فكيف 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تنكرونها علينا ، وتقولون فيها ما تقولون ؟ والله يعلم أنّها ليست كما تظنون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بكاء الأنبياء والأوصياء ، ودع عنك ما كان من ملائكة السماء ، وقل لي هل جهلت نوح الجن في طبقاتها </w:t>
      </w:r>
      <w:r>
        <w:rPr>
          <w:rStyle w:val="FootnoteAnchor"/>
          <w:rtl w:val="true"/>
        </w:rPr>
        <w:footnoteReference w:id="160"/>
      </w:r>
      <w:r>
        <w:rPr>
          <w:rFonts w:ascii="Amiri" w:hAnsi="Amiri" w:eastAsia="Amiri" w:cs="Amiri"/>
          <w:color w:val="111111"/>
          <w:sz w:val="28"/>
          <w:sz w:val="28"/>
          <w:szCs w:val="28"/>
          <w:rtl w:val="true"/>
          <w:lang w:bidi="ar-SA"/>
        </w:rPr>
        <w:t xml:space="preserve">، ورثاء الطير في وكناتها </w:t>
      </w:r>
      <w:r>
        <w:rPr>
          <w:rStyle w:val="FootnoteAnchor"/>
          <w:rtl w:val="true"/>
        </w:rPr>
        <w:footnoteReference w:id="161"/>
      </w:r>
      <w:r>
        <w:rPr>
          <w:rFonts w:ascii="Amiri" w:hAnsi="Amiri" w:eastAsia="Amiri" w:cs="Amiri"/>
          <w:color w:val="111111"/>
          <w:sz w:val="28"/>
          <w:sz w:val="28"/>
          <w:szCs w:val="28"/>
          <w:rtl w:val="true"/>
          <w:lang w:bidi="ar-SA"/>
        </w:rPr>
        <w:t xml:space="preserve">، وبكاء الوحش في فلواتها </w:t>
      </w:r>
      <w:r>
        <w:rPr>
          <w:rStyle w:val="FootnoteAnchor"/>
          <w:rtl w:val="true"/>
        </w:rPr>
        <w:footnoteReference w:id="162"/>
      </w:r>
      <w:r>
        <w:rPr>
          <w:rFonts w:ascii="Amiri" w:hAnsi="Amiri" w:eastAsia="Amiri" w:cs="Amiri"/>
          <w:color w:val="111111"/>
          <w:sz w:val="28"/>
          <w:sz w:val="28"/>
          <w:szCs w:val="28"/>
          <w:rtl w:val="true"/>
          <w:lang w:bidi="ar-SA"/>
        </w:rPr>
        <w:t xml:space="preserve">، ورسيس حيتان البحر في غمراتها </w:t>
      </w:r>
      <w:r>
        <w:rPr>
          <w:rStyle w:val="FootnoteAnchor"/>
          <w:rtl w:val="true"/>
        </w:rPr>
        <w:footnoteReference w:id="163"/>
      </w:r>
      <w:r>
        <w:rPr>
          <w:rFonts w:ascii="Amiri" w:hAnsi="Amiri" w:eastAsia="Amiri" w:cs="Amiri"/>
          <w:color w:val="111111"/>
          <w:sz w:val="28"/>
          <w:sz w:val="28"/>
          <w:szCs w:val="28"/>
          <w:rtl w:val="true"/>
          <w:lang w:bidi="ar-SA"/>
        </w:rPr>
        <w:t xml:space="preserve">؟ وهل نسيت الشمس وكسوفها ، والنجوم وخسوفها ، والأرض وزلزالها </w:t>
      </w:r>
      <w:r>
        <w:rPr>
          <w:rStyle w:val="FootnoteAnchor"/>
          <w:rtl w:val="true"/>
        </w:rPr>
        <w:footnoteReference w:id="164"/>
      </w:r>
      <w:r>
        <w:rPr>
          <w:rFonts w:ascii="Amiri" w:hAnsi="Amiri" w:eastAsia="Amiri" w:cs="Amiri"/>
          <w:color w:val="111111"/>
          <w:sz w:val="28"/>
          <w:sz w:val="28"/>
          <w:szCs w:val="28"/>
          <w:rtl w:val="true"/>
          <w:lang w:bidi="ar-SA"/>
        </w:rPr>
        <w:t xml:space="preserve">، وتلك الفجائع وأهوالها ؟ أم هل ذهلت عن الأحجار ودمائها ، والأشجار وبكائها ، والآفاق وغبرتها ، والسماء حمرتها ، وقارورة أم سلمة وحصياتها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أيّها القاتلون جهلاً حسيناً ابشروا بالعذاب والتذليل قد لعنتم على لسان ابن داو د وموسى وحامل الإنجيل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وفتحت القارورة ، فإذا الحصيات قد جرت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أيضاً حديث أم سلمة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أسماء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آکام المرجان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المآل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النجا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الشرف المؤبد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التذكرة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المختصر من المقتبس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الساعة وآياتها ؟</w:t>
      </w:r>
    </w:p>
    <w:p>
      <w:pPr>
        <w:pStyle w:val="BookText"/>
        <w:rPr/>
      </w:pPr>
      <w:r>
        <w:rPr>
          <w:rFonts w:ascii="Amiri" w:hAnsi="Amiri" w:eastAsia="Amiri" w:cs="Amiri"/>
          <w:color w:val="111111"/>
          <w:sz w:val="28"/>
          <w:sz w:val="28"/>
          <w:szCs w:val="28"/>
          <w:rtl w:val="true"/>
          <w:lang w:bidi="ar-SA"/>
        </w:rPr>
        <w:t xml:space="preserve">ألم يرو الملأ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الصواعق </w:t>
      </w:r>
      <w:r>
        <w:rPr>
          <w:rStyle w:val="FootnoteAnchor"/>
          <w:rtl w:val="true"/>
        </w:rPr>
        <w:footnoteReference w:id="166"/>
      </w:r>
      <w:r>
        <w:rPr>
          <w:rFonts w:ascii="Amiri" w:hAnsi="Amiri" w:eastAsia="Amiri" w:cs="Amiri"/>
          <w:color w:val="111111"/>
          <w:sz w:val="28"/>
          <w:sz w:val="28"/>
          <w:szCs w:val="28"/>
          <w:rtl w:val="true"/>
          <w:lang w:bidi="ar-SA"/>
        </w:rPr>
        <w:t xml:space="preserve">وغيرها </w:t>
      </w:r>
      <w:r>
        <w:rPr>
          <w:rStyle w:val="FootnoteAnchor"/>
          <w:rtl w:val="true"/>
        </w:rPr>
        <w:footnoteReference w:id="167"/>
      </w:r>
      <w:r>
        <w:rPr>
          <w:rFonts w:ascii="Amiri" w:hAnsi="Amiri" w:eastAsia="Amiri" w:cs="Amiri"/>
          <w:color w:val="111111"/>
          <w:sz w:val="28"/>
          <w:sz w:val="28"/>
          <w:szCs w:val="28"/>
          <w:rtl w:val="true"/>
          <w:lang w:bidi="ar-SA"/>
        </w:rPr>
        <w:t xml:space="preserve">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الجن على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سعد كما في الصواعق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بكت حينئذٍ حتى غشي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الحافظ في الدلائل عنها كما نقله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الجن تبكي على الحسين وتنوح عليه </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ثعلب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الخلفاء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جناب الكلبي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كربلاء، فقلت لرجل من أشراف العرب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بلغني </w:t>
      </w:r>
    </w:p>
    <w:p>
      <w:pPr>
        <w:pStyle w:val="BookText"/>
        <w:rPr/>
      </w:pPr>
      <w:r>
        <w:rPr>
          <w:rFonts w:ascii="Amiri" w:hAnsi="Amiri" w:eastAsia="Amiri" w:cs="Amiri"/>
          <w:color w:val="111111"/>
          <w:sz w:val="28"/>
          <w:sz w:val="28"/>
          <w:szCs w:val="28"/>
          <w:rtl w:val="true"/>
          <w:lang w:bidi="ar-SA"/>
        </w:rPr>
        <w:t xml:space="preserve">انكم تسمعون من نوح الجن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تلقى أحداً </w:t>
      </w:r>
      <w:r>
        <w:rPr>
          <w:rStyle w:val="FootnoteAnchor"/>
          <w:rtl w:val="true"/>
        </w:rPr>
        <w:footnoteReference w:id="170"/>
      </w:r>
      <w:r>
        <w:rPr>
          <w:rFonts w:ascii="Amiri" w:hAnsi="Amiri" w:eastAsia="Amiri" w:cs="Amiri"/>
          <w:color w:val="111111"/>
          <w:sz w:val="28"/>
          <w:sz w:val="28"/>
          <w:szCs w:val="28"/>
          <w:rtl w:val="true"/>
          <w:lang w:bidi="ar-SA"/>
        </w:rPr>
        <w:t xml:space="preserve">إلّا أخبرك أنه سمع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بما سمعت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وجدّه خير الجدودِ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والمساوىء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إلى الشاعر كعب بن زهير ، والظاهر أنه كعب بن زهير الصحابي ، ولم أجد الأبيات المنسوبة إليه في غير هذا الكتاب ، فإن صحت هذه النسبة ، فهي مما كتمت في أيام الأمويين والعباسيين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نصرة الأزدية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على أمطرت السماء دماً ، فأصبحنا وحبابنا وجرارنا مملوءة دماً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إيراده في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روي في أحاديث غير هذه </w:t>
      </w:r>
      <w:r>
        <w:rPr>
          <w:rStyle w:val="FootnoteAnchor"/>
          <w:rtl w:val="true"/>
        </w:rPr>
        <w:footnoteReference w:id="17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ظهر يوم قتله من الآيات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إسودّت إسوداداً عظيماً حتى رؤيت النجوم نهاراً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يرفع حجر إلّا وجد تحته دم عبيط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وأخرج أبو الشيخ كما في الصواعق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احمرت لقتله عليه السلام وانكسفت الشمس حتى بدت الكواكب نصف النهار وظنّ الناس ان القيامة قد 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يرفع حجر في الشام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إلا رؤي تحته دم عبيط وأخرج عثمان بن أبي شيبة كما في الصواعق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الشمس مكثت بعد قتله عليه السلام سبعة ايام ترى على الحيطان كأنّها ملاحف معصفرة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شدّة حمرتها وضربت الكواكب بعضها بعضاً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الصواعق ونقل ابن الجوزي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أظلمت ثلاثة أيام ثم ظهرت الحمرة في السماء </w:t>
      </w:r>
      <w:r>
        <w:rPr>
          <w:rStyle w:val="FootnoteAnchor"/>
          <w:rtl w:val="true"/>
        </w:rPr>
        <w:footnoteReference w:id="1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من الدنيا إلا وتحته دم الثياب حتى </w:t>
      </w:r>
    </w:p>
    <w:p>
      <w:pPr>
        <w:pStyle w:val="BookText"/>
        <w:rPr/>
      </w:pPr>
      <w:r>
        <w:rPr>
          <w:rFonts w:ascii="IRNazanin" w:hAnsi="IRNazanin" w:eastAsia="IRNazanin"/>
          <w:color w:val="111111"/>
          <w:sz w:val="28"/>
          <w:sz w:val="28"/>
          <w:szCs w:val="28"/>
          <w:rtl w:val="true"/>
          <w:lang w:bidi="fa-IR"/>
        </w:rPr>
        <w:t xml:space="preserve">تقطعت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بكت وبكاؤها حمرتها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آفاق السماء ستّة أشهر بعد قتله ، ثمّ لا زالت الحمرة ترى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أنّ الحمرة التي مع الشفق لم تكن قبل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الحمرة لم تر في السماء قبل قتله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هو مذكور في كتب السنّة ، ممّا يدلّك على انقلاب الكون بمقتله عليه السلام ، وأنّه قد بكته السماء ، وصخور الأرض دماً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خصمنا جاهلاً بما في تلك الكتب ممّا سمعت بعضه ، فهل يجهل ما قام به ابن نباتة </w:t>
      </w:r>
      <w:r>
        <w:rPr>
          <w:rStyle w:val="FootnoteAnchor"/>
          <w:rtl w:val="true"/>
        </w:rPr>
        <w:footnoteReference w:id="178"/>
      </w:r>
      <w:r>
        <w:rPr>
          <w:rFonts w:ascii="Amiri" w:hAnsi="Amiri" w:eastAsia="Amiri" w:cs="Amiri"/>
          <w:color w:val="111111"/>
          <w:sz w:val="28"/>
          <w:sz w:val="28"/>
          <w:szCs w:val="28"/>
          <w:rtl w:val="true"/>
          <w:lang w:bidi="ar-SA"/>
        </w:rPr>
        <w:t xml:space="preserve">خطيباً على أعواده ، وتركه سنة لخطباء المسلمين في </w:t>
      </w:r>
    </w:p>
    <w:p>
      <w:pPr>
        <w:pStyle w:val="BookText"/>
        <w:rPr/>
      </w:pPr>
      <w:r>
        <w:rPr>
          <w:rFonts w:ascii="Amiri" w:hAnsi="Amiri" w:eastAsia="Amiri" w:cs="Amiri"/>
          <w:color w:val="111111"/>
          <w:sz w:val="28"/>
          <w:sz w:val="28"/>
          <w:szCs w:val="28"/>
          <w:rtl w:val="true"/>
          <w:lang w:bidi="ar-SA"/>
        </w:rPr>
        <w:t xml:space="preserve">الجمعة الثانية من المحرم في كلّ سنة ، وإليك ما اشتملت عليه تلك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شهركم هذا استشهد فيه الحسين بن علي بن أبي طالب فنال بذلك أعلى المفاخر والمراتب ، وكان ذلك في أرض يقال لها كربلاء ، أحلّ الله يقاتله كلّ كرب و 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لموته الأرض والسماوات ، وأمطرت دماً ، وأظلمت الأفلاك من الكسوف ، واشتدّ سواد السماء ودام ذلك ثلاثة أيام ، والكواكب في أفلاكها تتهافت ، وعظمت الأهوال حتى ظنّ أنّ القيامة قد قامت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وهو ابن السيّدة فاطمة الزهراء عليها السلام وسبط سيد الخلائق دنيا وآخرة ، وكان عليه الصلاة والسلام من حبّه في الحسين يقبل شفتيه ، ويحمله كثيراً على كتفيه ، فكيف لو رآه ملقى على جنبيه ، شديد العطش والماء بين يديه ، وأطفاله يصيحون بالبكاء عليه ؟ لصاح عليه الصلاة والسلام ، وخرّ مغشياً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فتأسّفوا رحمكم الله على هذا السبط السعيد الشهيد ، وتسلّوا بما أصابه عمّا سلف لكم من موت الأحرار والعبيد ، واتقوا الله حق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 الناس في عرصات القيامة ، نادى مناد من وراء حجب العرش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الموقف ، غضوا أبصاركم حتى تجوز فاطمة بنت محمد ، فتجوز وعليها ثوب مخضوب بدم الحسين ، وتتعلّق بساق العرش،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الجبّار العدل، اقض بيني وبين من قتل ابني ، فيقضي الله بينها وبينه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شفّعني فيمن بكى على مصيبتي ، فيشفّعها الله تعالى فیهم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على مصائب أهل البيت بدعة ، وهب أنّك لا ترجو شفاعة الزهراء ، ولا تبكى لبكاء الأنبياء والأوصياء ، فابك لبكاء الشمس والقمر ، ولا يكن قلبك أقسى من الحجر ، إبك لبكاء عمر بن سعد ر </w:t>
      </w:r>
      <w:r>
        <w:rPr>
          <w:rStyle w:val="FootnoteAnchor"/>
          <w:rtl w:val="true"/>
        </w:rPr>
        <w:footnoteReference w:id="180"/>
      </w:r>
      <w:r>
        <w:rPr>
          <w:rFonts w:ascii="IRNazanin" w:hAnsi="IRNazanin" w:eastAsia="IRNazanin"/>
          <w:color w:val="111111"/>
          <w:sz w:val="28"/>
          <w:sz w:val="28"/>
          <w:szCs w:val="28"/>
          <w:rtl w:val="true"/>
          <w:lang w:bidi="fa-IR"/>
        </w:rPr>
        <w:t xml:space="preserve">، أو عمرو بن الحجاج </w:t>
      </w:r>
      <w:r>
        <w:rPr>
          <w:rStyle w:val="FootnoteAnchor"/>
          <w:rtl w:val="true"/>
        </w:rPr>
        <w:footnoteReference w:id="181"/>
      </w:r>
      <w:r>
        <w:rPr>
          <w:rFonts w:ascii="Amiri" w:hAnsi="Amiri" w:eastAsia="Amiri" w:cs="Amiri"/>
          <w:color w:val="111111"/>
          <w:sz w:val="28"/>
          <w:sz w:val="28"/>
          <w:szCs w:val="28"/>
          <w:rtl w:val="true"/>
          <w:lang w:bidi="ar-SA"/>
        </w:rPr>
        <w:t xml:space="preserve">والأخنس بن يزيد </w:t>
      </w:r>
      <w:r>
        <w:rPr>
          <w:rStyle w:val="FootnoteAnchor"/>
          <w:rtl w:val="true"/>
        </w:rPr>
        <w:footnoteReference w:id="182"/>
      </w:r>
      <w:r>
        <w:rPr>
          <w:rFonts w:ascii="Amiri" w:hAnsi="Amiri" w:eastAsia="Amiri" w:cs="Amiri"/>
          <w:color w:val="111111"/>
          <w:sz w:val="28"/>
          <w:sz w:val="28"/>
          <w:szCs w:val="28"/>
          <w:rtl w:val="true"/>
          <w:lang w:bidi="ar-SA"/>
        </w:rPr>
        <w:t xml:space="preserve">، ويزيد بن معاوية </w:t>
      </w:r>
      <w:r>
        <w:rPr>
          <w:rStyle w:val="FootnoteAnchor"/>
          <w:rtl w:val="true"/>
        </w:rPr>
        <w:footnoteReference w:id="183"/>
      </w:r>
      <w:r>
        <w:rPr>
          <w:rFonts w:ascii="IRNazanin" w:hAnsi="IRNazanin" w:eastAsia="IRNazanin"/>
          <w:color w:val="111111"/>
          <w:sz w:val="28"/>
          <w:sz w:val="28"/>
          <w:szCs w:val="28"/>
          <w:rtl w:val="true"/>
          <w:lang w:bidi="fa-IR"/>
        </w:rPr>
        <w:t xml:space="preserve">، أو خولى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بقي خولي في أيام المختار متخفياً، إلا ان زوجته الأخرى واسمهاعيوف بنت مالك دلّت عليه أصحاب المختار، وكانت هذه المرأة قد غضبت عليه منذ أن جاء برأس الحسين، فأخذوا خولي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مستدركات علم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الحسين 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والسالب لحلي فاطمة بنت الحسين </w:t>
      </w:r>
      <w:r>
        <w:rPr>
          <w:rStyle w:val="FootnoteAnchor"/>
          <w:rtl w:val="true"/>
        </w:rPr>
        <w:footnoteReference w:id="185"/>
      </w:r>
      <w:r>
        <w:rPr>
          <w:rFonts w:ascii="Amiri" w:hAnsi="Amiri" w:eastAsia="Amiri" w:cs="Amiri"/>
          <w:color w:val="111111"/>
          <w:sz w:val="28"/>
          <w:sz w:val="28"/>
          <w:szCs w:val="28"/>
          <w:rtl w:val="true"/>
          <w:lang w:bidi="ar-SA"/>
        </w:rPr>
        <w:t xml:space="preserve">عليه السلام ، إبك لبكاء العسكر بأجمعه ، فقد شهدت كتب السير بكائهم ، مع خبث أُمهاتهم وآبائهم ، أيحسن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يصاب رسول الله صلى الله عليه وآله بهذه الفجائع ، وتحل بساحته تلك القوارع ، ثم تتخذها ظهرياً ، وتكون عندك نسياً ، ما هذا شأن أهل الوفاء ، ولا يهذا تكون المواساة لسيد الأنبياء صلى الله عليه وآله وسلّم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الانقلاب الهائل ، وتلك الأحوال المدهشة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الخسوف والكسوف ورجفة الأرض ، وظلمة الأفق وتهافت النجوم ، وحمرة السماء وبكاء الصخر الأصم دماً ، لم تكن إلا إظهاراً لغضب الله عزّ وجلّ ، وتنبيهاً على فظاعة الخطب ، وتسجيلاً لتلك النازلة في صفحات الأفق ، لئلا تنسى على مر الليالي والأيام ، وفيها من بعث الناس على استشعار الحزن وادثار الكآبة ما لا يخفى على أولي الألباب </w:t>
      </w:r>
      <w:r>
        <w:rPr>
          <w:rFonts w:eastAsia="Amiri" w:cs="Amiri" w:ascii="Amiri" w:hAnsi="Amiri"/>
          <w:color w:val="111111"/>
          <w:sz w:val="28"/>
          <w:szCs w:val="28"/>
          <w:rtl w:val="true"/>
          <w:lang w:bidi="ar-SA"/>
        </w:rPr>
        <w:t xml:space="preserve">. </w:t>
      </w:r>
      <w:bookmarkStart w:id="74" w:name="pg8080_90662"/>
    </w:p>
    <w:p>
      <w:pPr>
        <w:pStyle w:val="Heading2"/>
        <w:numPr>
          <w:ilvl w:val="1"/>
          <w:numId w:val="1"/>
        </w:numPr>
        <w:rPr/>
      </w:pPr>
      <w:bookmarkStart w:id="75" w:name="__RefHeading___Toc7839734_1051229030"/>
      <w:bookmarkStart w:id="76" w:name="_Toc26"/>
      <w:bookmarkEnd w:id="74"/>
      <w:bookmarkEnd w:id="75"/>
      <w:r>
        <w:rPr>
          <w:rtl w:val="true"/>
        </w:rPr>
        <w:t>فصل</w:t>
      </w:r>
      <w:bookmarkEnd w:id="76"/>
    </w:p>
    <w:p>
      <w:pPr>
        <w:pStyle w:val="BookText"/>
        <w:rPr/>
      </w:pPr>
      <w:r>
        <w:rPr>
          <w:rFonts w:ascii="Amiri" w:hAnsi="Amiri" w:eastAsia="Amiri" w:cs="Amiri"/>
          <w:color w:val="111111"/>
          <w:sz w:val="28"/>
          <w:sz w:val="28"/>
          <w:szCs w:val="28"/>
          <w:rtl w:val="true"/>
          <w:lang w:bidi="ar-SA"/>
        </w:rPr>
        <w:t xml:space="preserve">علم الباحثون من مدققي الفلاسفة ان في مآتمنا المختصة بأهل البيت عليهم السلام أسراراً شريفة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لم تكن هذه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القرون الإسلامية الأولى كأختها ، ويمكن أن تنسب قلتهم إلى 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الرئاسة والحكومة التي هي سبب سبب ازدياد تابعي المذهب كانت من بدء الإسلام بيد الفرقة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القتل والإغارة عليهم في كل زمان ومكان ، ولهذا حكم أحد أئمتهم في أوائل القرن الثاني من الإسلام بالتقية واخفاء مذهب الشيعة ، حفظاً لنفوسهم وأمواله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 في قوتهم ، لأنهم حيث لم يكونوا ظاهرين لم تنلهم أيدي أعدائهم القوية بالقتل والغارة ، وأقاموا المآتم تحت الستار يبكون فيها على الحسين فأثّرت هذه المآتم في قلوب هذه الطائفة إلى حد انه لم يمر عليها زمن كثير حتى بلغت الأوج في الترقّي ، ودخل في هذه الطائفة بعض الوزراء وكثير من الملوك والخلفاء ، فبعضهم أخفى ذلك تقيّة ، وبعضهم أظهره جهراً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بعد الأمير تيمور الكورگاني و رجوع سلطنة إيران قليلاً قليلاً إلى الصفوية ، اتخذت فرقة الشيعة إيران مركزاً لها، وبمقتضى تخمين بعض سائحي فرنسا أن الشيعة سدس أو سبع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إلى ترقي هذه الطائفة في مدة قليلة بدون اجبار أصلاً يمكن القول بأنّه لا يمضى قرن أو قرنان حتى يزيد عددها على عدد سائر فرق المسلمين ، والعلة في ذلك ؛ هي إقامة هذه المآتم التي جعلت كلّ فرد من أفرادها داعية إلى مذهبه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لا يوجد نقطة من نقاط العالم يكون فيها شخصان من الشيعة إلا ويقيمان فيها المآتم ، ويبذلان المال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الفندق شخصاً واحداً عربياً شيعياً من أهل البحرين يقيم المأتم منفرداً جالساً على الكرسي بيده الكتاب يقرأ ويبكي ، وكان قد أعد مائدة من الطعام ففرّقها على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الطائفة تصرف فى هذا السبيل الأموال على قسمين ، فبعضهم يبذلون في كلّ سنة من أموالهم خاصة في هذا السبيل بقدر استطاعتهم ما يقدر بالملايين من الفرنكات ، والبعض الآخر من أوقاف خصصت لإقامة هذه المآتم ، وهذا المبلغ طائل جداً، ويمكن القول بأنّ جميع فرق المسلمين منضمة بعضها إلى بعض لا تبذل في سبيل مذهبها ما تبذله هذه الطائفة، وموقوفات هذه الفرقة هي ضعف أوقاف سائر المسلمين أو ثلاثة أضعافها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من هذه الفرقة بلا استثناء سائر في طريق الدعوة إلى مذهبه ، وهذه النكتة مستورة عن جميع المسلمين حتى الشيعة أنفسهم ، فإنهم لا يتصوّرون هذه الفائدة من عملهم هذا ، بل قصدهم الثواب الاخروي ، ولكن بما أن كلّ عمل في هذا العالم لا بد أن يظهر له بطبيعته أثر ، فهذا العمل أيضاً يؤثر ثمرات للشيعة ، من المسلّم أن المذهب الذي دعاته من خمسين إلى ستين مليوناً لا محالة يترقى على التدريج ترقياً لائقاً بهم ، حتى أنّ الرؤساء الروحانية ، والملوك والوزراء لهذه الفرقة ليسوا بخارجين عن صفة الدعوة ، فقراء وضعفاء هذه الفرقة بما أنّهم حصلوا ويحصلون على فوائد كلية من هذا الطريق ، فهم يحافظون على إقامة هذه المآتم أكثر من كبرائها ؛ لأنهم رأوا في هذا العمل ثواب الآخرة وأجر الدنيا ، فلهذا ترك جمع غفير من عرفاء هذه الفرقة أسباب معاشهم ، واشتغلوا بهذا العمل ، فهم يتحملون المشاق ليتمكنوا من ذكر فضائل كبراء دينهم ، والمصائب التي أصابت أهل هذا البيت بأحسن وجه وأقوى تقرير على رؤوس المنابر وفي المجالس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هذه المشاقّ التي اختارتها هذه الجماعة في هذا الفن تفوّقت خطباء هذه الفرقة على جميع الطوائف الإسلامية ، وحيث ان تكرار المطلب الواحد يورث اشمئزاز القلوب وعدم التأثير ، فهؤلاء الجماعة يتحمّلون المشاق فيذكرون جميع المسائل الإسلامية العائدة لمذهبهم في هذه الطريقة على المنابر ، حتى آل الأمر إلى أن أصبح الأميون من الشيعة أعرف في مسائل مذهبهم ممن يقرأون ويفهمون من الفرق الإسلامية الأخرى من كثرة ما سمعوا من عرفائهم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إذا نظرنا في كلّ نقطة من نقاط العالم من حيث العدد والنفوس نرى أن أليق المسلمين بالمعرفة والعلم والحرفة والثروة هي فرقة الشيعة، دعوة هذه الفرقة غير محصورة أهل مذهبهم أو في سائر الفرق الاسلامية ، بل أي قوم وضع أفراد هذه الطائفة أقدامهم بينهم يسرى في قلوب أهل تلك الملة هذا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العدد الكثير الذي يرى اليوم في بلاد الهند من الشيعة هو من تأثير إقامة هذه المآتم ، فرقة الشيعة حتى في زمان السلاطين الصفوية لم تسع في ترقّى مذهبها بقوة السيف، بل ترقت هذا الترقي المحيّر للعقول بقوّة الكلام الذي هو أشدّ تأثيراً من السيف ، ترقت اليوم هذه الفرقة في إداء مراسمها المذهبية بدرجة جعلت ثلثي المسلمين يتبعونها في حركاتها ، جم غفير من الهنود والفرس وسائر المذاهب أيضاً شاركوهم في أعمالهم ، وهذا أمر واضح بعد مضي قرن تودّع هذه الخيالات بطريق الإرث لأبناء تلك الطوائف ، فيسلّمون بها أو يعتقدون بذلك المذهب ، وحيث ان فرقة الشيعة تعتقد أن جميع مطالبها مرتبطة بكبراء مذهبها ويطلبون المدد منهم في الحوائج والشدائد ، فسائر الفرق أيضاً التي تشاركهم في أفعالهم وأعمالهم تتأسّى بهم كثيراً ، فبمجرّد مصادفة قضاء حوائجهم تزداد عقيدتهم رسوخاً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القرائن والأسباب يمكن ان يستدرك أنّه لا يمر زمن قليل على هذه الفرقة حتى تتفوّق من حيث العدد على جميع الفرق الإسلامية ، كان أكثر هذه الفرقة الى ما قبل قرن أو قرنين ما عدا إيران يعملون بالتقيّة في مذهبهم لقلة العدد، وعدم القدرة ، ومن الزمن الذي استولت فيه دول الغرب على الممالك الشرقية وأعطت الحرّية لجميع المذاهب ، تظاهرت هذه الفرقة بمراسم مذهبها في كلّ نقطة ، وهذه الحرّية أفادتهم بدرجة أنّها رفعت من مذهب الشيعة اسم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بمناسبة الأسباب التي ذكرت ، وقفت هذه الفرقة على مقتضيات العصر أكثر من سائر الفرق الإسلامية ، وأقدمت على كسب المعاش وتحصيل العلوم أكثر من الآخرين ، ومن هذه الوجهة فالرجال العاملون الذين يعيشون بكدّ اليمين يوجدون فيهم أكثر من سائر فرق المسلمين ، وحيث ان الغالب عليهم العمل ، فالملازمون لهم وخدامهم يصيرون بالطبع تابعين لهم، وعلاوة على ذلك أنّهم بواسطة الأعمال يحتاج الناس إليهم ، ومحبتهم ومعاشرتهم لسائر الفرق موجبة لاختلاط الآخرين معهم عند مشاركتهم لهم في مجالسهم ومحافلهم ، وحينما يصغى المباشرون لهم إلى سماع أصول مذهبهم وأحاديثهم مرة بعد مرة لا محالة يألفون مشربهم ، وهذا هو عمل الدعاة، والأثر الذي يترتب على هذه الوضعية هو الأثر الذي توخته عرفاء دول الغرب في ترقية دين المسيح مع بذل أموال تحيّر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الأمور السياسية التي ألبستها روؤساء فرقة الشيعة لباس المذهب من قرون وصارت مورثة جداً لجلب قلوبهم وقلوب غيرهم ؛ هي أصول التمثيل باسم الشييه والتعزية في مأتم الحسين ، التمثيل أدخلته حكماء الهند في عباداتها لعدة أغراض خارجة عن موضوع بحثنا ، الاوربيون بمقتضى السياسة ألبسوا التمثيل لباس التفرّج، وأظهروا في محلات التفرج العمومية لأنظار العام والخاص أموراً سياسية مهمة لاستجلاب القلوب ، وقليلاً قليلاً أصابوا هدفين بسهم واحد ؛ تفريح الطبائع، وجلب قلوب العامة في في الأمور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الشيعة حصلت من هذه النكتة على فائدة تامة فألبست ذلك لباس المذهب ، فيستنبط أنّ فرقة الشيعة أخذت هذا العمل من الهنود ، وعلى كل حال فالتأثير الذي يلزم أن يحصل على قلوب العامة والخاصة في إقامة العزاء والشبيه قد 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يذكرون في مجالس قراءة التعزية المتواصلة ، وعلى المنابر المصائب التي وردت على روؤساء دينهم ، والمظالم التي وردت على الحسين ، ومع تلك الأحاديث المشوّقة إلى البكاء على مصائب آل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فتمثيل تلك المصائب للأنظار أيضاً له تأثير عظيم ويجعل العام والخاص من هذه الفرقة راسخ العقيدة فوق التصوّر ، وهذه النكات الدقيقة صارت سبباً في أنّه لم يسمع بأحد من هذه الفرقة من ابتداء ترقّي مذهب الشيعة أنه ترك دين الإسلام أو دخل في فرقة اسلامية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الفرقة تعمل الشبيه بأقسام مختلفة ، فتارة في مجالس مخصوصة ومقامات معينة ، وحيث أنّه في أمثال هذه المجالس المخصوصة والمقامات المعينة يكون اشتراك الفرق الأخرى معهم أقل ، أوجدوا تمثيلاً بوضع خاص، فعملوا الشبيه في الأزقة والأسواق ، وداروا به بين جميع الفرق ، وبهذا السبب تتأثر قلوب جميع الفرق منهم ومن غيرهم بذلك الأثر الذي يجب أن يحصل من التمثيل ، ولم يزل هذا العمل شيئاً فشيئاً يورث توجّه العام والخاص إليه ، حتى أن بعض الفرق الاسلامية الأخرى وبعض الهنود قلدوا الشيعة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واشتركوا معهم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الشبيه في الهند أكثر رواجاً منه في جميع الممالك الاسلامية ، كما ان سائر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الاسلام هناك أكثر اشتراكاً مع الشيعة في هذا العمل من سائر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أن أصول التمثيل وعمل الشبيه بين الشيعة قد جاءت من جهة سياسة السلاطين الصفوية الذين كانوا أول سلسلة استولت على السلطنة بقوّة المذهب وروؤساء الشيعةالروحانيون شيئاً فشيئاً أيّدوا هذا العمل وأجازوه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الأمور التي صارت سبباً في ترقي هذه الفرقة وشهرتها في كل مكان هو إرادة أنفسهم بالمرأى الحسن ، بمعنى أن هذه الطائفة بواسطة مجالس المأتم ، وعمل الشبيه واللطم والدوران ، وحمل الأعلام في مأتم الحسين ، جلبت إليها قلوب باقي الفرق بالجاه والإعتبار والقوة والشوكة ، لأنه من المعلوم أنّ كلّ جمعية وجماعة تجلب إليها الأنظار وتوجه إليها الخواطر إلى درجة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في مدينة عشرة آلاف نفس متفرقين ، وكان في محل ألف نفس مجتم كانت شوكة الألف وعظمتهم في أنظار الخاص والعام أكثر من العشرة آلاف ، مضافاً إلى أنه إذا اجتمع ألف نفس انضم إليهم من غيرهم بقدر هم بعضهم للتفرج ، وبعضهم للصداقة والرفاقة ، وبعضهم لأغراض خاصة ، وبهذا الانضمام تتضاعف قوة الألف وشوكتهم في الأنظار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تعود على الأمة بصلاح آخرتها ودنياها ، أنبهك إليها بذكر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بعضها وأوكل الباقي إلى فطنتك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جامعة اسلامية ، ورابطة إمامية باسم النّبي وآله صلّى الله عليه وآله ينبعث عنها الاعتصام بحبل الله عزّ وجلّ ، والتمسّك بثقلي رسول الله صلّى الله عليه وآله وفيها من اجتماع القلوب على اداء الرسالة بمودّة القربي ، وترادف </w:t>
      </w:r>
    </w:p>
    <w:p>
      <w:pPr>
        <w:pStyle w:val="BookText"/>
        <w:rPr/>
      </w:pPr>
      <w:r>
        <w:rPr>
          <w:rFonts w:ascii="Amiri" w:hAnsi="Amiri" w:eastAsia="Amiri" w:cs="Amiri"/>
          <w:color w:val="111111"/>
          <w:sz w:val="28"/>
          <w:sz w:val="28"/>
          <w:szCs w:val="28"/>
          <w:rtl w:val="true"/>
          <w:lang w:bidi="ar-SA"/>
        </w:rPr>
        <w:t xml:space="preserve">العزائم على إحياء أمر أهل البيت عليهم السلام ما ليس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في رجحانها ما يتسنّى بها للحكيم من إلقاء المواعظ والنصائح ، وإيقاف المجتمعين على الشؤون الاسلامية ، والأمور الإمامية ولو إجمالاً ، وبذلك يكون أمل العاملي </w:t>
      </w:r>
      <w:r>
        <w:rPr>
          <w:rStyle w:val="FootnoteAnchor"/>
          <w:rtl w:val="true"/>
        </w:rPr>
        <w:footnoteReference w:id="187"/>
      </w:r>
      <w:r>
        <w:rPr>
          <w:rFonts w:ascii="Amiri" w:hAnsi="Amiri" w:eastAsia="Amiri" w:cs="Amiri"/>
          <w:color w:val="111111"/>
          <w:sz w:val="28"/>
          <w:sz w:val="28"/>
          <w:szCs w:val="28"/>
          <w:rtl w:val="true"/>
          <w:lang w:bidi="ar-SA"/>
        </w:rPr>
        <w:t xml:space="preserve">، نفس أمل اخوانه في العراق وفارس والبحرين والهند وغيرها من بلاد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ما يتهيّأ للمجتمعين فيها من الاطّلاع على شؤونهم ، والبحث عن شؤون اخوانهم النائين عنهم ، وما يتيسر لهم حينئذٍ من تبادل الآراء فيما يعود عليهم بالنفع ، ويجعلهم كالبنيان المرصوص ، يشد بعضه بعضاً ، أو كالجسد الواحد ، إذا اشتكى منه عضواً أنّت له سائر الأعضاء ، وبذلك يكونون مستقيمين في السير على خطة واحدة يسعون فيها وراء كلّ ما يرمون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المآتم دعوة إلى الدين بأحسن صورة وألطف اسلوب ، بل هي أعلى صرخة للإسلام توقظ الغافل من سباته ، وتنبّه الجاهل من سكراته ، بما تشربه في قلوب المجتمعين ، وتنفثه في آذان المستمعين ، وثبّته في العالم ، وتصوره قالباً لجميع بني آدم من أعلام الرسالة ، وآيات الاسلام ، وأدلّة الدين ، المسلمين ، والسيرة النبوية ، والخصائص العلويّة ، ومصائب أهل البيت وحجج عليهم السلام في سبيل الله ، وصبرهم على الأذى فى اعلاء كلمة الله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فاُولوا النظر والتحقيق يعلمون أنّ خطباء المآتم كلّهم دعاة إلى الدين من حيث لم يقصدوا ذلك ، بل لا مبشر بالإسلام على التحقيق سواهم ، وأنت تعلم أنّ الموظفين لهذا العمل الشريف لا يقصرون في انحاء البسيطة عن الألوف المؤلّفة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بذل المسلمون شطر أموالهم ليوظفوا دعاة إلى دينهم بعد اُولئك الخطباء ما تيسّر ذلك لهم ، ولو تيسّر من يستمع الدعوة على مرّ الدهور استماع الناس لما يُتلى في هذه المآتم بكل رغبة واقبال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أثبته العيان ، وشهد به الحس والوجدان من بثّ روح المعارف هذه المآتم ، ونشر أطراف من العلوم ببركتها ،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كونها على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أرقى مدارس للعوام ، يستضيئون فيها بأنوار الحكم من جوامع الكلم ، ويلتقطوت منها دور السير ، ويقفون بها على أنواع العبر ، ويتلقون فيها من الحديث والتفسير والفقه ما يلزمهم حمله ولا يسعهم جهله ، بل هي المدرسة الوحيدة للعوام في جميع بلاد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تفنّن خطباؤها في ما يصدعون به أولاً على أعوادها ثم يتخلّصون منه إلى ذكر المصيبة وتلاوة الفاجعة ؛ فمنهم من يشنف المسامع ويشرف الجوامع بالحكم النبويّة ، والمواعظ العلوية ، أو يتلو أوّلاً من كلام أئمة أهل البيت عليهم السلام ما يقرّب المستمعين إلى الله ، ويأخذ بأعناقهم إلى تقواه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يتلو أوّلاً من سيرة النبي صلّى الله عليه وآله وتارخ أوصيائه عليهم السلام ما يبعث المستمعين على مودتهم ، ويضطرهم إلى بذل الجهد في 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ينبّه الأفكار أوّلاً إلى فضل رسول الله صلّى الله عليه وآله ومقام أوصيائه عليهم السلام بما يسرده من الأحاديث الصحيحة ، والآيات المحكمة الصريحة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يتلو أوّلاً الأحكام الشرعية والعقائد الدينية ما تعمّ به البلوى المكلّفين ولا مندوحة من معرفته لأحد من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سيرتهم المستمرة ایّام حياتهم ، فهل ترى بجدك للعوام مدرسة تقوم مقامها في جسيم فوائدها وعظيم مقاصدها ؟ لا وسرّ الحكماء الذين بعثوا شيعتهم عليها وحكمة الأوصياء الذين أرشدوا أوليائهم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الارتقاء في الخطابة ، والعروج إلى منتهى البراعة ، كما يشهد الوجدان ، ولا نحتاج فيه إلى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العزاء عن كلّ مصيبة ، والسلوة لكلّ فادحة ، إذ تهون الفجائع بذكر فجائعهم ، وتنسى القوارع بتلاوة قوارعهم ، كما قيل في رثائهم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انعاش أهل الفاقة ، واثلاج أكباد حرّى من أهل المسكنة على الدوام بما نفق في هذه المآتم من الأموال في سبيل الله عزّ وجلّ ، وما يبذل فيها لأهل المسغبة وغيرهم ، وأنت تعلم أنّه لا وسيلة لقراء تلك المآتم في التعيّش غالباً إلا هذه الوظيفة ، وهم 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عمّن يقومون بنفقته ، اُلوف مؤلّفة يعيشون ببركة أهل البيت عليهم السلام ويتنعمون بيمن مآتمهم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التي استشهد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سبيلها ، وسفك دمه الزكى تلقاءها ، تستوجب استمرار هذه المآتم ، وتقتضي دوامها إلى يوم القيامة وبيان ذلك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المنافقين حيث دفعوا أهل البيت عليهم السلام عن مقامهم ، وأزالوهم عن مراتبهم التي رتبهم الله فيها ، ظهروا للناس بمظاهر النيابة عن رسول الله صلّى الله عليه وآله ، وأظهروا التأييد لدينه ، والخدمة لشريعته ، فوقع الإلتباس ، واغترّ </w:t>
      </w:r>
    </w:p>
    <w:p>
      <w:pPr>
        <w:pStyle w:val="BookText"/>
        <w:rPr/>
      </w:pPr>
      <w:r>
        <w:rPr>
          <w:rFonts w:ascii="Amiri" w:hAnsi="Amiri" w:eastAsia="Amiri" w:cs="Amiri"/>
          <w:color w:val="111111"/>
          <w:sz w:val="28"/>
          <w:sz w:val="28"/>
          <w:szCs w:val="28"/>
          <w:rtl w:val="true"/>
          <w:lang w:bidi="ar-SA"/>
        </w:rPr>
        <w:t xml:space="preserve">بهم أكثر الناس ، ولما ملكوا من الأمّة أزمتها ، واستسلمت لهم برمّتها ، 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سنة عن سوء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حلال الله ما شاؤوا ، وحلّلوا من حرامه ما أرادوا ، وعاثوا في الدين وحكموا فيه القاسطين ، فسمّلوا أعين أولياء الله ، وقطعوا أيديهم وأرجلهم من خلاف ، وصلبوهم على جذوع النخل ، ونفوهم عن عقر ديارهم حتى تفرقوا أيدي سبأ ، ولعنوا أمير المؤمنين عليه السلام وكنّوا به عن ، أخيه الصادق الأمين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دامت تلك الأحوال ، وهم أولياء السلطة المطلقة ، والرئاسة الروحانية ، لما أبقوا للإسلام عيناً ولا أثراً ، لكن ثار الحسين عليه السلام فادياً دين الله عزّ وجلّ بنفسه وأحبائه حتى وردوا حياض المنايا ، ولسان حاله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دين محمد 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pStyle w:val="BookText"/>
        <w:rPr/>
      </w:pPr>
      <w:r>
        <w:rPr>
          <w:rFonts w:ascii="Amiri" w:hAnsi="Amiri" w:eastAsia="Amiri" w:cs="Amiri"/>
          <w:color w:val="111111"/>
          <w:sz w:val="28"/>
          <w:sz w:val="28"/>
          <w:szCs w:val="28"/>
          <w:rtl w:val="true"/>
          <w:lang w:bidi="ar-SA"/>
        </w:rPr>
        <w:t xml:space="preserve">فاستنقذ الدين من أيدي الظالمين ، وانكشف الغطاء بوقوع تلك الرزايا عن نفاق القوم حتى تجلّت عداوتهم لله عزّ وجلّ، وظهر انتقامهم من رسول الله صلى الله عليه وآله ، إذ لم يكتفوا بقتل الرجال من بنيه عطاشى والماء تعبث فيه خنازير البر وكلابه ، ولم يقنعوا بذبح الأطفال من أشباله أحياء وقد غارت أعينهم من شدّة العطش ، ولا اكتفوا باستئصال العترة الطاهرة ونجوم الأرض من شيبة الحمد حتى وطأوا جثتهم بسنابك الخيل ، وحملوا رؤوسهم على أطراف الأسنة ، وتركوا أشلائهم الموزعة عارية بالعراء ، مباحة لوحوش الأرض وطير السماء ، ثم أرزوا ودائع الرسالة وحرائر الوحى مسلبات ، وطافوا البلاد بهنّ سبايا كأنّهنّ من كوافر البربر ، حتى أدخلوهنّ تارة على ابن مرجانة ، واخرى على ابن آكلة الأكباد ، وأوقفوهنّ على درج الجامع في دمشق حيث تباع جواري السبي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تبق بعدها وقفة من عداوتهم الله ، ولا ريبة بنفاقهم في دين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وعلم حينئذ أهل البحث والتنقيب من اّولي الألباب انّ هذه اّمور دبّرت بليل ، وانّها عن عهد السلف بها إلى إلى خلفه ، وما كانت ارتجالاً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المسبب لو لم ينجح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تزل أنوار هذه الحقيقة تتجلّى لكلّ من نظر نظراً فلسفياً في فجائع الطف وخطوب أهل البيت عليهم السلام ، أو بَحَثَ بَحْث مدقّق عن أساس تلك القوارع، وأسباب هاتيك الفظائع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أهل التدقيق من اّولى البصائر أنّه ما كان لهذا الفاجر أن يرتكب من أهل البيت ما ارتكب ، لولا ما مهده سلفه من هدم سورهم ، واطفاء نورهم ، وحمله الناس على رقابهم ، وفعله الشنيع يوم بابهم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جئنا إلى بيوت مجدّدة ، وفرش ممهّدة ، ووسائد منضدة ، فقاتلنا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الحق لنا فعن حقنا قاتلنا ، وإن كان الحق لغيرنا فأبوك أوّل من سنَّ هذا واستأثر بالحقّ على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وتالله لولا ما بذله الحسين عليه السلام في سبيل إحياء الدين من الزكية ، ونفوس احبّائه بتلك الكيفية ، لأمسى الاسلام خبراً من الأخبار السالفة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ولقد كان هذا العزم أعظم خطأ سياسي صدر من بني أمية الذي جعلهم نسياً منسياً ولم يبق منهم أثر ولا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دلالة على انّ الحسين أقدم على قتل نفسه ، ولم تكن في نظره سلطنة ولا رئاسة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مضافاً إلى ما كان عليه من العلم والسياسة والتجربة التي وقف عليه زمن أبيه وأخيه قتال بني أُميّة كان يعلم أنّه مع عدم تهيئة الأسباب له واقتدار يزيد لا يمكنه المقاومة والغلبة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توفي والده انه يقتل ، وأعلن يوم خروجه من المدينة أنّه يمضي إلى القتل وأظهر ذلك لأصحابه والذى اتبعوه من باب اتمام الحجة حتى يتفرّق الذين التفّوا حوله طمعاً بالدنيا ، وطالما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لي مصرع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لم يكن قصده ذلك ولم يكن عالماً عامداً لجمع الجنود والسعى في تكثير أصحابه وزيادة استعداده لا أن يفرق الذين كانوا معه ، ولكن لما لم يكن له قصد إلّا القتل مقدّمة لذلك المقصد العالي واعلان الثورة المقدّسة ضد يزيد رأى أنّ خير الوسائل إلى ذلك الوحدة والمظلومية فان أثر هكذا مصائب أشدّ وأكثر في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الظاهر ان الحسين مع ما كانت له من المحبوبية في قلوب المسلمين في ذلك الزمان لو كان يطلب قوّة واستعداداً لأمكنه أن يخرج إلى حرب يزيد جيشاً جرّاراً ، ولكنّه لو وضع ذلك لكان قتله في سبيل طلب السلطنة والامارة ، ولم يفز بالمظلومية التي انتجت تلك الثورة العظيمة ، هذا هو الذي سبب أن لا يبقى معه أحداً ، إلا الذين لا يمكن انفكاكهم عنه ، كأولاده وأخوانه وبني أخوته وبني أعمامه وجماعة من خواص أصحابه ، حتى أنّه أمر هؤلاء أيضاً بمفارقته ، ولكنّهم أبوا عليه ذلك ، وهؤلاء أيضاً كانوا من المعروفين بين المسلمين بجلالة القدر ، وعظيم المنزلة، وقتلهم معه ممّا يزيد في عظم المصيبة وأثر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 الحسين بمبلغ علمه وحسن سياسته بذل كمال جهده في افشاء ظلم بني أمية واظهار عداوتهم لبني هاشم وسلك في ذلك كلّ طريق ، لما كان يعلم عداوة بني أمية له ولبني هاشم ، ويعرف أنّه بعد قتله يأسرون عياله وأطفاله ، وذلك يؤيّد مقصده ، ويكون له اثر عظيم في قلوب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العرب كما وقع ذلك حملهم معه وجاء بهم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أنّ ظلم بني أُميّة وقساوة قلوبهم في معاملاتهم مع حرم محمد وصباياه أثر في قلوب المسلمين تأثيراً عظيماً لا ينقص عن أثر قتله وأصحابه ، ولقد أظهر في فعله هذا عقيدة بني أمية في الاسلام وسلوكهم مع المسلمين سيما ذراري نبتهم ، لهذا كان الحسين يقول في جواب أصحابه والذين كانوا يمنعونه عن هذا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أمضي إلى القتل ، ولما كانت أفكار المانعين محدودة ، و أنظارهم قاصرة لا يدركون مقاصد الحسين العالية لم يألوا جهدهم في منعه وآخر ما أجابهم به ان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ذلك ، وجدي أمرني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تمضي إلى القتل فما وجه حملك النسوة والأطفال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شاء أن يراهن سبايا ولما كان بينهم رئيساً روحانياً لم يكن لهم بد عن السكوت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أنّه لم يكن له غرض إلا ذلك المقصد العالي الذي كان في نفسه ولم يتحمل تلك المصائب لسلطنة وامارة ولم يقدم على هذا الخطر من غير علم ودراية كما تصوّره بعض المؤرخين منّا انّه قال لبعض ذوي النباهة قبل الواقعة بأعوام كثيرة على سبيل التسلية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بعد قتلي وظهور تلك المصائب المحزنة يبعث الله رجالاً يعرفون الحق من الباطل ، يزورون قبورنا ، ويبكون على مصابنا ، ويأخذون بثأرنا من أعدائنا ، وأولئك جماعة ينشرون دين الله وشريعة جدّي ، وأنا وجدي نحبهم وهم يحشرون معنا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تأمل المتأمل في كلام الحسين عليه السلام وحركاته يرى أنّه لم يترك طريقاً من السياسية إلا سلكه في إظهار شنائع بني أمية وعداوتهم القلبية لبني هاشم ومظلومية نفسه وهذا ممّا يدلّ على حسن سياسته وقوة قلبه وتضحية نفسه في طريق الوصول إلى المقصد الذي كان في نظره حتى أنّه في آخر ساعات حياته عمل عملاً حيّر عقول الفلاسفة ولم يصرف نظره عن ذلك المقصد العالى مع تلك المصائب المحزنة ، والهموم المتراكمة ، وكثرة العطش والجراحات وهو قصة الرضيع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يعلم أنّ بني أمية لا أمية لا يرحمون له صغيراً رفع طفله الصغير تعظيماً للمصيبة على يده أمام القوم ، وطلب منهم أن يأتوه شربة من الماء فلم يجيبوه إلا بالسهم ، ويغلب على الظن ان غرض الحسين من هذا العمل تفهيم العالم بشدّة عداوة بني أمية لبني هاشم وأنها إلى أي درجة بلغت ، ولا يظن أحد ان يزيد كان مجبوراً على تلك الاقدام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الفجيعة لأجل الدفاع عن نفسه ، لأنّ قتل الطفل الرضيع في ذلك الحال بتلك الكيفية ليس هو إلا توحش وعداوة سبعية منافية لقواعد كل دين وشريعة ، ويمكن أن تكون هذه الفاجعة كافية في افتضاح بني أمية ورفع الستار عن قبائح أعمالهم ونيّاتهم الفاسدة بين العالم سيما المسلمين ، وأنهم يخالفون الاسلام في حركاتهم، بل يسعون بعصبية جاهلية إلى اضمحلال آل محمد وجعلهم أيدي 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لتلك المقاصد العالية التي كانت في نظر الحسين مضافاً إلى وفور علمه وسياسته التي كان لا يشكّ فيها اثنان لم يرتكب أمراً يوجب مجبورية بني أمية للدفاع حتى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ذلك النفوذ والاقتدار الذي كان له في ذلك العصر ، لم يسع في تسخير البلاد الاسلامية وضمها إليه ، ولا هاجم ولاية من ولايات يزيد إلى أن حاصروه في وادٍ غير ذي زرع ، قبل أن تبدو منه أقل حركة عدائية ، أو تظهر منه ثورة ضد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يقل الحسين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سأكون ملكاً أو سلطاناً ، وأصبح صاحب سلطة ، نعم ، كان يبتّ روح الثورة في المسلمين بنشره شنائع بني أمية واضمحلال الدين أن دام ذلك الحال ، وكان يخبر بقتله ومظلوميته وهو مسرور ، ولما حوصر في تلك الأرض القفراء أظهر لهم من باب اتمام الحجة بأنهم لو تركوه لرحل بعياله وأطفاله ، وخرج من سلطة يزيد ، ولقد كان لهذا الاظهار الدالّ على سلامة نفس الحسين فى قلوب المسلمين غاية التأثير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قبل الحسين ظلماً وعدواناً كثير من الرؤساء الروحانيين وأرباب الديانات ، وقامت الثورة بعد قتلهم بين تابعيهم ضدّ الأعداء ، كما وقع مكرّراً في بني إسرائيل وقصة يحيى من أعظم الحوادث التأريخية ، ومعاملة اليهود مع المسيح لم ير نظيرها إلى ذلك العهد ، ولكن واقعة الحسين فاقت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واتماماً للفائدة أكثر نذكر بعض عبارات المسيو ماربين الألماني والتي لم يذكرها المصنف رحمه الله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المسيو ماربين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بن أبي طالب بن عبدالمطلب بن هاشم بن عبد مناف هو سبط محمد المتولد من ابنته وحبيبته فاطمة عليهم السلام ويمكننا القول بأنه كان جامعاً للأخلاق والصفات المستحسنة عند العرب في ذلك الزمان ، ووارثاً للشجاعة من أبيه ، وأعلم المسلمين بأحكام دين جده ، وحاوياً بدرجة كاملة للجود الذي هو أحبّ الصفات ، وكان طلق اللسان ، فصيح البيان للغاية ، اتفق المسلمون بلا مخالف على حسن العقيدة في الحسين حتى أنّ الطوائف التي تذمّ أباه وأخاه تمدحه وتثني عليه ، وكتبهم مشحونة بذكر ملكاته الحسنة ، وسجاياه المستحسنة ، وكان غيوراً صادقاً غير هياب ، وان لغالب فرق المسلمين عقائد عظيمة في الحسين عليه السلام ، ولكن الذي نقدر أن نكتبه في كتابنا بكمال الطمأنينة ، وبلا خوف المعارضة هو أنّ تابعي علي عليه السلام يعتقدون في الحسين أكثر مما تقوله النصارى في المسيح عليه السلام ، فكما أننا نقول إن عيسى تحمّل هذه المصائب لتكفير السيئات ، هم يقولون ذلك في الحسين ، ويعدونه الشفيع المطلق يوم القيامة ، والشيء الذي لا يقبل الانكار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قلناه في الحسين هو أنّه كان في عصره أوّل شخص سياسي ، ويمكن أن نقول أنه لم يختر أحد من أرباب الديانات سياسة مؤثرة مثل سياسته ، ومع أن أباه عليّاً هو حكيم الإسلام ، وحكمياته وكليّاته الشخصية لم تكن بأقل ممّا هو لسائر حكماء العالم المعروفين ، لم يظهر منه مثل السياسة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اثبات هذه المسألة يلزم الإلتفات قليلاً إلى تاريخ العرب قبل الإسلام ، فنرى أنها كانت قرابة بين بني هاشم وبني أمية ؛ أي أنّهم بنو أعمام لأنّ أُميّة وهاشم أنجال عبد مناف ، ومن قبل الإسلام كان بينهم نفور وكدورة بدرجة متناهية ، وحصل بينهم مراراً مجادلات وقتال ، وكان كلّ من الطرفين طالباً ثأره من الآخر ، وكان بنو هاشم وبنو أمية أعزاء محترمين في قريش ، ولهم السيادة ، بنو أمية من جهة الغنى والرئاسة الدنيوية ، وبنو هاشم من جهة العلم والرئاسة الروحانية ، وفي بدء الاسلام ازدادت العداوة بين بني هاشم وبني أُمية إلى أن فتح النبي محمد صلى الله عليه وآله وسلّم مكة ، وأدخل في طاعته وتحت أمره عموم قريش وبني أمية ، وفي الواقع استولى على رئاسة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الدينية والدنيوية فلأجل ذلك ارتفع قدر بني هاشم بين العرب واطاعتهم بنو أمية ، وأضرم هذا التقدّم في الباطن نار الحسد لبنى هاشم في صدور بني أمية ، وكانوا على استعداد للإيقاع ببني هاشم حقداً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النبي صلى الله عليه وآله وسلّم اتّسع لهم المجال لذلك ، فسعوا أولاً أن لا يكون الخليفة للنبي صلى الله عليه وآله وسلّم على أصول ولاية العهد ، بل على أصول أكثرية الآراء ولم تدع شدّة مخالفة بني أمية أن تكون أكثرية الآراء في الخلافة بجانب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هاشم ، فهنا نال بنو أمية مآربهم، وتغلبوا على 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وبسبب الخلافة تمكّن بنو أمية من الحصول على مقام منيع ، فسهلوا الطريق لمستقبلهم ، وكانوا يسعون في رفعة منزلتهم عند الخلفاء يوماً فيوماً ، وأصبحوا ركناً من أركان السلطنة الإسلامية حتى أصبح الخليفة الثالث منهم ، وأصبح بنو أمية متفوقين تفوّقاً مطلقاً في كل عمل ومكان ، ووطّدوا مقامهم للمستقبل، ونظراً إلى تلك العداوة والثارات التي كانت لبني أمية عند بني هاشم حسب عوائد العرب في ذلك الزمان كان إظهارهم لخلوص العقيدة والنية الصافية للإسلام أقل من سواهم ، وكانوا باطناً يرون من العار أن يتبعوا ديناً يكون ختامه باسم بني هاشم ، ولكثرة المسلمين في ذلك الزمان كان بنو أمية يسيرون وراء مقاصدهم تحت ظلّ هذا الدين ، ولم يعلنوا بمخالفته ، وتظاهروا بمتابعته ، ولما رأوا أنفسهم في المقامات العالية ، ووطّدوا مقامهم في الجاه والجلالة ، أظهروا تمردهم عن أحكام الإسلام حتى أنهم كانوا في المحافل يستهزئون بدین جاء به بنو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رأى بنو هاشم انّ الأمر صار الى هذا ، واطلعوا على نوايا بني أمية لم يقعدوا عن العمل ، وأظهروا للناس أعمال الخليفة الثالث بأساليب عجيبة ، فأثاروا المسلمين عليه حتى آل الأمر إلى أن اشترك رؤساء طبقات المسلمين في قتله، وبأكثرية الآراء أصبح عليّ الخليفة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هذه الواقعة تأكد بنو أمية أنها ستكون لبني هاشم السيادة والعظمة كما كانت لهم في زمن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قام معاوية الذي كان حاكماً لبلاد الشام من قبل الخلفاء السابقين ، وكان ذا إقتدار ودهاء ونظر بعيد ناشراً لواء العصيان على علي بدعوى أن قتل عثمان كان بإشارة منه والقى الخلاف بين المسلمين وبتلك الطريقة كانت بين العرب قبل الإسلام شهر السيف بينهم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ومعاوية وان لم يغلب عليّاً في هذه الحروب العديدة ، لكنّه لم يكن مغلوباً ، ولم يطل زمن تمرّد بني أمية على رئاسة بنى هاشم حتى قتلوا عليّاً عليه السلام وعندئذ تغلّب معاوية ، وصالحه الحسن الذي هو الأخ الأكبر للحسين وهو الخليفة الخامس ، وعادت الخلافة الى بنى أُميّة فكان معاوية من جهة يسعى في تقوية ملكه ، ومن جهة أخرى يسعى في اضمحلال بني هاشم، ولم يفتر دقيقة واحدة عن محوهم وكان الحسين مع أنه تحت نفوذ أخيه الحسن لم يطع بني أمية ، ولم يظهر مخالفتهم وكان يقول علناً لا بد أن اقتل في سبيل الحق ، ولا استسلم للباطل، وكان بنو أمية في اضطراب منه ، وبقي هذا ، الاضطراب إلى أن مضى الحسن ومعاوية وجلس يزيد في مقام أبيه على أصول ولاية العهد ، وابطلت الخلافة بأكثرية الآراء من بعد علي عليه السلام، ولكن بعد تعيينه لولاية العهد استحصل معاوية على صلّ بأخذ البيعة له من رؤساء القوم ، ورأى الحسين عليه السلام من جهة ان حركات بني أمية الذين كانت لهم السلطة المطلقة والرئاسة الروحانية الإسلامية قاربت أن تزعزع عقيدة المسلمين من دين جده ، ومن جهة أخرى كان يعلم أنه إذا أطاع يزيد أو لم يطعه ، فبنو أمية نظراً لعداوتهم وبغضهم لبني هاشم لا يألون جهداً في محوهم ، وإذا دامت هذه الحال مدّة لا يبقى أثر لبني هاشم في عالم الوجود فلهذا صمم الحسين عليه السلام على القاء الثورة بين المسلمين ضد بني أمية ، كما أنه رأى من حين جلوس يزيد في مقام أبيه وجوب عدم اطاعته ، ولم يخف مخالفته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وأضحى المسلمون أمة من الأمم التالفة ، إذ لو بقي المنافقون على ما كانوا عليه من الظهور للعامة بالنيابة عن رسول الله والنصح لدينه صلّى الله عليه وآله، وهم أولياء السلطة المطلقة والإرادة المقدّسة لغرسوا من شجرة النفاق ما أرادوا وبتّوا من روح الزندقة ما شاؤوا وفعلوا بالدين ما توجبه عداواتهم له وارتكبوا من الشريعة كلّ أمر يقتضيه نفاقهم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وشيبة الحسين عليه السلام المخضوبة بدمه الطاهر ، لولا ما تحمّله سلام الله عليه في سبيل الله ما قامت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 ولا 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أولوا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تأخر عنهم أحد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المنافقين، وأسقطهم من أنظار العالمين، واستلفت الأبصار مصيبته إلى سائر مصائب أهل البيت ، واضطر الناس بحلول هذه القارعة إلى البحث عن اساسها ، وحملهم على التنقيب عن أسبابها، والفحص عن جذرها وبذرها واستنهض الهمم إلى حفظ مقام أهل البيت عليهم السلام ، وحرك الحمية على الانتصار لهم ، لأنّ </w:t>
      </w:r>
    </w:p>
    <w:p>
      <w:pPr>
        <w:pStyle w:val="BookText"/>
        <w:rPr/>
      </w:pPr>
      <w:r>
        <w:rPr>
          <w:rFonts w:ascii="Amiri" w:hAnsi="Amiri" w:eastAsia="Amiri" w:cs="Amiri"/>
          <w:color w:val="111111"/>
          <w:sz w:val="28"/>
          <w:sz w:val="28"/>
          <w:szCs w:val="28"/>
          <w:rtl w:val="true"/>
          <w:lang w:bidi="ar-SA"/>
        </w:rPr>
        <w:t xml:space="preserve">الطبيعة البشرية ، والجبلة الانسانية تنتصر للمظلومين وتنتقم بجهدها من الظالمين فاندفع المسلمون إلى موالاة أهل البيت عليهم السلام حتى كأنهم قد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فاجعة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 جديد ، وظهرت الروحانية الاسلامية بأجلى مظاهرها وسطع نور أهل البيت عليهم السلام بعد أن كان محجوباً بسحائب ظلم الظالمين ، وانتبه الناس إلى نصوص الكتاب والسنّة فيهم عليهم السلام ، فهدى الله بها من هدى لدينه ، وضلّ عنها من عمى عن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 ترتّب هذه الآثار الشريفة على قتله ، وانتهاب رحله ، وذبح أطفاله ، وسبي عياله ، بل لم يجد طريقاً لإرشاد الخلق إلى الأئمّة بالحق ، واستنقاذ الدين من أئمة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خفي مكرهم ، وعلا في نفوس العامة أمرهم إلا الاستسلام لتلك الرزايا ، والصبر على هاتيك البلايا ، وما قصد كربلاء إلا لتحمّل ذلك البلاء عهد معهود عن أخيه ، عن أبيه ، عن جده ، عن الله عزّ وجلّ ، ويرشدك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أخبارنا المتواترة من طريق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أقواله ، وقرائن أفعاله ، فانّها نصٌ فيما قلناه ، وحسبك منها جوابه لأمّ سلمة إذ قالت له كما في البحار وجلاء العيون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تحزني بخروجك الى العراق فإنّي سمعت جدّك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ولدى الحسين بأرض يقال لها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وأنا والله أعلم ذلك ، وأنّي مقتول لا محالة ، وليس لي منه بدّ ، وقد شاء الله أن يراني مقتولاً ، ويرى حرمي مشرّدين وأطفالي مذبوحين </w:t>
      </w:r>
      <w:r>
        <w:rPr>
          <w:rStyle w:val="FootnoteAnchor"/>
          <w:rtl w:val="true"/>
        </w:rPr>
        <w:footnoteReference w:id="19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لأخيه عمر إذ قال له حين امتنع من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أخوك أبو </w:t>
      </w:r>
    </w:p>
    <w:p>
      <w:pPr>
        <w:pStyle w:val="BookText"/>
        <w:rPr/>
      </w:pPr>
      <w:r>
        <w:rPr>
          <w:rFonts w:ascii="Amiri" w:hAnsi="Amiri" w:eastAsia="Amiri" w:cs="Amiri"/>
          <w:color w:val="111111"/>
          <w:sz w:val="28"/>
          <w:sz w:val="28"/>
          <w:szCs w:val="28"/>
          <w:rtl w:val="true"/>
          <w:lang w:bidi="ar-SA"/>
        </w:rPr>
        <w:t xml:space="preserve">محمد ، عن أبيه ، ثمّ بكى حتى علا شهيقه ، فضمه الحسين إليه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الملهوف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حدّثك أنّى مقتول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حوشیت یا 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أبيك بقتلي خبّرك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فلو بايعت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صلى الله عليه وآله أخبره بقتله وقتلي ، وانّ تربتي تكون بقرب تربته ، أتظنّ أنّك علمت ما لم أعلم ؟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والرؤيا التي رآها في مسجد جده صلى الله عليه وآله حين ذهب ليودعه وقول النبي له فيها كما في أمالي الصدوق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كأني أراك مرمّلاً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بدمك بين عصابة من هذه الأمّة ما لهم عند الله من خلاق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وكتابه إلى بني هاشم لما فصل من المدينة ،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الملهوف نقلاً عن رسائل ثقة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لحق بي استشهد ، ومن تخلف عنّي لم يبلغ الفتح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وخطبته ليلة خروجه من مكّة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والهلاك، وسمّي البلد الحرام مكة لأنّها تنقض الذنوب وتنفيها، أو تمك من قصدها بالظلم، أي 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وقوله فيها كما في المهلوف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كأنّى بأوصالي تقطعها عسلان الفلوات بين النواويس </w:t>
      </w:r>
      <w:r>
        <w:rPr>
          <w:rStyle w:val="FootnoteAnchor"/>
          <w:rtl w:val="true"/>
        </w:rPr>
        <w:footnoteReference w:id="195"/>
      </w:r>
      <w:r>
        <w:rPr>
          <w:rFonts w:ascii="Amiri" w:hAnsi="Amiri" w:eastAsia="Amiri" w:cs="Amiri"/>
          <w:color w:val="111111"/>
          <w:sz w:val="28"/>
          <w:sz w:val="28"/>
          <w:szCs w:val="28"/>
          <w:rtl w:val="true"/>
          <w:lang w:bidi="ar-SA"/>
        </w:rPr>
        <w:t xml:space="preserve">وكربلاء </w:t>
      </w:r>
      <w:r>
        <w:rPr>
          <w:rStyle w:val="FootnoteAnchor"/>
          <w:rtl w:val="true"/>
        </w:rPr>
        <w:footnoteReference w:id="196"/>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ومن كان باذلاً فينا وهجته ، موطئاً على لقاء الله نفسه ، فليرحل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راحل مصبحاً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كما في الملهوف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تقارب الأشياء ، وهبوط الأجل </w:t>
      </w:r>
      <w:r>
        <w:rPr>
          <w:rStyle w:val="FootnoteAnchor"/>
          <w:rtl w:val="true"/>
        </w:rPr>
        <w:footnoteReference w:id="197"/>
      </w:r>
      <w:r>
        <w:rPr>
          <w:rFonts w:ascii="IRNazanin" w:hAnsi="IRNazanin" w:eastAsia="IRNazanin"/>
          <w:color w:val="111111"/>
          <w:sz w:val="28"/>
          <w:sz w:val="28"/>
          <w:szCs w:val="28"/>
          <w:rtl w:val="true"/>
          <w:lang w:bidi="fa-IR"/>
        </w:rPr>
        <w:t xml:space="preserve">لقاتلتهم بهؤلاء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انظر الملهوف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 ولكنّي أعلم يقيناً أن من هناك مصرعي ومصرع أصحابي ، لا ينجو منهم إلا ولدي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وجوابه لأخيه محمد بن الحنفية إذ قال له كما في الملهوف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ألم تعدني النظر فيما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أتاني رسول الله صلّى الله عليه وآله بعدما فارقتك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حسين، أخرج، فإن الله قد شاء أن يراك قتيلاً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فما معنى حملك هذه النسوة وأنت تخرج على مثل هذا الحال ؟ </w:t>
      </w:r>
    </w:p>
    <w:p>
      <w:pPr>
        <w:pStyle w:val="BookText"/>
        <w:rPr/>
      </w:pPr>
      <w:r>
        <w:rPr>
          <w:rFonts w:ascii="Amiri" w:hAnsi="Amiri" w:eastAsia="Amiri" w:cs="Amiri"/>
          <w:color w:val="111111"/>
          <w:sz w:val="28"/>
          <w:sz w:val="28"/>
          <w:szCs w:val="28"/>
          <w:rtl w:val="true"/>
          <w:lang w:bidi="ar-SA"/>
        </w:rPr>
        <w:t xml:space="preserve">قال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أن يراهنّ سبايا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وجوابه لابن عبّاس وابن الزبير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انظر تاريخ ابن الأثير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إذ أشارا عليه بالإمساك فقال لهما كما</w:t>
      </w:r>
    </w:p>
    <w:p>
      <w:pPr>
        <w:pStyle w:val="BookText"/>
        <w:rPr/>
      </w:pPr>
      <w:r>
        <w:rPr>
          <w:rFonts w:ascii="Amiri" w:hAnsi="Amiri" w:eastAsia="Amiri" w:cs="Amiri"/>
          <w:color w:val="111111"/>
          <w:sz w:val="28"/>
          <w:sz w:val="28"/>
          <w:szCs w:val="28"/>
          <w:rtl w:val="true"/>
          <w:lang w:bidi="ar-SA"/>
        </w:rPr>
        <w:t xml:space="preserve">في المهلوف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أمرنى بأمر ، وأنا ماض فيه فخرج ابن عبّاس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وجوابه لعبد الله بن جعفر </w:t>
      </w:r>
      <w:r>
        <w:rPr>
          <w:rStyle w:val="FootnoteAnchor"/>
          <w:rtl w:val="true"/>
        </w:rPr>
        <w:footnoteReference w:id="202"/>
      </w:r>
      <w:r>
        <w:rPr>
          <w:rFonts w:ascii="Amiri" w:hAnsi="Amiri" w:eastAsia="Amiri" w:cs="Amiri"/>
          <w:color w:val="111111"/>
          <w:sz w:val="28"/>
          <w:sz w:val="28"/>
          <w:szCs w:val="28"/>
          <w:rtl w:val="true"/>
          <w:lang w:bidi="ar-SA"/>
        </w:rPr>
        <w:t xml:space="preserve">ويحيى بن سعيد إذ حاولا منه الرجوع فأبى وقال لهما كما في تاريخي ابن جرير وابن الأثير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في المنام وأمرني ما أنا ماض له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مع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كنت في حجر هامة من هذه الهوام لاستخرجوني حتى يقضوا في حاجتهم ، ووالله ليعتدن كما اعتدت اليهود </w:t>
      </w:r>
    </w:p>
    <w:p>
      <w:pPr>
        <w:pStyle w:val="BookText"/>
        <w:rPr/>
      </w:pPr>
      <w:r>
        <w:rPr>
          <w:rFonts w:ascii="Amiri" w:hAnsi="Amiri" w:eastAsia="Amiri" w:cs="Amiri"/>
          <w:color w:val="111111"/>
          <w:sz w:val="28"/>
          <w:sz w:val="28"/>
          <w:szCs w:val="28"/>
          <w:rtl w:val="true"/>
          <w:lang w:bidi="ar-SA"/>
        </w:rPr>
        <w:t xml:space="preserve">في السبت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وقوله في مقام آخر كما في كامل ابن الأثير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يدعونني حتى يستخرجوا هذه العلقة من جوفي، فإذا فعلوا ذلك سلط الله عليهم من يذلّهم حتى يكونوا أذلّ من فرام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خرقة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لأبي 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ابن جرير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لتقتلنى الفئة الباغية </w:t>
      </w:r>
      <w:r>
        <w:rPr>
          <w:rStyle w:val="FootnoteAnchor"/>
          <w:rtl w:val="true"/>
        </w:rPr>
        <w:footnoteReference w:id="204"/>
      </w:r>
      <w:r>
        <w:rPr>
          <w:rFonts w:ascii="Amiri" w:hAnsi="Amiri" w:eastAsia="Amiri" w:cs="Amiri"/>
          <w:color w:val="111111"/>
          <w:sz w:val="28"/>
          <w:sz w:val="28"/>
          <w:szCs w:val="28"/>
          <w:rtl w:val="true"/>
          <w:lang w:bidi="ar-SA"/>
        </w:rPr>
        <w:t xml:space="preserve">ورؤياه التي رآها لما ارتحل من قصر بني مقاتل </w:t>
      </w:r>
      <w:r>
        <w:rPr>
          <w:rStyle w:val="FootnoteAnchor"/>
          <w:rtl w:val="true"/>
        </w:rPr>
        <w:footnoteReference w:id="205"/>
      </w:r>
      <w:r>
        <w:rPr>
          <w:rFonts w:ascii="Amiri" w:hAnsi="Amiri" w:eastAsia="Amiri" w:cs="Amiri"/>
          <w:color w:val="111111"/>
          <w:sz w:val="28"/>
          <w:sz w:val="28"/>
          <w:szCs w:val="28"/>
          <w:rtl w:val="true"/>
          <w:lang w:bidi="ar-SA"/>
        </w:rPr>
        <w:t xml:space="preserve">كما في تاريخ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حين 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وإنا إليه راجعون ،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عليه ابنه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جعلت فداك ممّا حمدت الله</w:t>
      </w:r>
    </w:p>
    <w:p>
      <w:pPr>
        <w:pStyle w:val="BookText"/>
        <w:rPr/>
      </w:pPr>
      <w:r>
        <w:rPr>
          <w:rFonts w:ascii="IRNazanin" w:hAnsi="IRNazanin" w:eastAsia="IRNazanin"/>
          <w:color w:val="111111"/>
          <w:sz w:val="28"/>
          <w:sz w:val="28"/>
          <w:szCs w:val="28"/>
          <w:rtl w:val="true"/>
          <w:lang w:bidi="fa-IR"/>
        </w:rPr>
        <w:t>واسترجعت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خفقت برأسي فعنّ لي فارس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والمنايا إليهم ، فعلمت أنها انفسنا نعيت 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 ألسنا على الحق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والذي إليه مرجع العباد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نبالي نموت محقّين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ولد خير ما جزى ولداً عن والده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وقوله لما اُخبر بقتل قيس بن مسهر الصيدواي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ولما وافى الإمام الحسين الحاجز من بطن ذي الرمة ، كتب كتاباً لشيعته من أهل الكوفة يعلمهم بالقدوم اليهم ، ودفع الكتاب إلى البطل الفذ قيس بن مسهر الصيداوي ، حتى انتهى إلى القادسية فاستولت عليه مفرزة من الشرطة اقيمت هناك وعلى رأسها الحصين بن نمير وهو من قادة جيش الكوفة، وأسرع قيس إلى الكتاب فخرقه لئلا تطلع الشرطة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مخفوراً إلى عبيد الله بن زياد، الذي لم ينجح في الحصول على الأسماء الواردة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تناهى خبر استشهاده إلى الحسين استعبر باكياً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ولشيعتنا منزلاً كريماً عندك ، واجمع بيننا واياهم في مستقر رحمتك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تاريخ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أقواله الصريحة بانّه كان على يقين ممّا انتهت إليه حاله ، وأنّه ما خرج إلا ليبذل في سبيل الله نفسه وجميع ما ملكته يده ، ويضحي في احياء الله أولاده واخوته ، وأبناء أخيه ، وبني عمومته وخاصة أوليائه ، والعقائل الطاهرات من نسائه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لم ير السبط للدين الحنيف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 دمه في نصره سفکا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سمعنا عليلاً لا علاج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بنفس مداويه إذا هلكا </w:t>
      </w:r>
    </w:p>
    <w:p>
      <w:pPr>
        <w:pStyle w:val="BookText"/>
        <w:rPr/>
      </w:pPr>
      <w:r>
        <w:rPr>
          <w:rFonts w:ascii="Amiri" w:hAnsi="Amiri" w:eastAsia="Amiri" w:cs="Amiri"/>
          <w:color w:val="111111"/>
          <w:sz w:val="28"/>
          <w:sz w:val="28"/>
          <w:szCs w:val="28"/>
          <w:rtl w:val="true"/>
          <w:lang w:bidi="ar-SA"/>
        </w:rPr>
        <w:t xml:space="preserve">بقتله ناح للاسلام طيب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ذكرته المسلمون ذكا</w:t>
      </w:r>
    </w:p>
    <w:p>
      <w:pPr>
        <w:pStyle w:val="BookText"/>
        <w:rPr/>
      </w:pPr>
      <w:r>
        <w:rPr>
          <w:rFonts w:ascii="Amiri" w:hAnsi="Amiri" w:eastAsia="Amiri" w:cs="Amiri"/>
          <w:color w:val="111111"/>
          <w:sz w:val="28"/>
          <w:sz w:val="28"/>
          <w:szCs w:val="28"/>
          <w:rtl w:val="true"/>
          <w:lang w:bidi="ar-SA"/>
        </w:rPr>
        <w:t>وصان ستر الهدى عن كلّ 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الفواطم يوم الطف إذ هتكا نفسي الفداء لفاد شرع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وبأهليه وما ملكا</w:t>
      </w:r>
    </w:p>
    <w:p>
      <w:pPr>
        <w:pStyle w:val="BookText"/>
        <w:rPr/>
      </w:pPr>
      <w:r>
        <w:rPr>
          <w:rFonts w:ascii="Amiri" w:hAnsi="Amiri" w:eastAsia="Amiri" w:cs="Amiri"/>
          <w:color w:val="111111"/>
          <w:sz w:val="28"/>
          <w:sz w:val="28"/>
          <w:szCs w:val="28"/>
          <w:rtl w:val="true"/>
          <w:lang w:bidi="ar-SA"/>
        </w:rPr>
        <w:t>قد آثر الدين أن يحيى فقحمها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استقام القنا الخطي واشتبكا </w:t>
      </w:r>
      <w:r>
        <w:rPr>
          <w:rStyle w:val="FootnoteAnchor"/>
          <w:rtl w:val="true"/>
        </w:rPr>
        <w:footnoteReference w:id="208"/>
      </w:r>
      <w:r>
        <w:rPr>
          <w:rFonts w:ascii="Amiri" w:hAnsi="Amiri" w:eastAsia="Amiri" w:cs="Amiri"/>
          <w:color w:val="111111"/>
          <w:sz w:val="28"/>
          <w:sz w:val="28"/>
          <w:szCs w:val="28"/>
          <w:rtl w:val="true"/>
          <w:lang w:bidi="ar-SA"/>
        </w:rPr>
        <w:t xml:space="preserve">على انّ الأمر الذي انتهت إليه حاله كان من الوضوح بمثابة لم تخف على أحد ، وقد نهاه عن ذلك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جهلاً بمقاصده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الناس ، وأشفقوا عليه وأنذروه بلؤم بني أمية وغدر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أخوه محمد بن الحنفية كما في الملهوف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من قد عرفت غدرهم بأبيك وأخيك ، وقد خفت أن يكون حالك كحال من مضى، فإن رأيت أن تقيم فإنّك أعزّ من فى الحرم وأمنعه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خفتُ أن يغتالني يزيد بن معاوية بالحرم، فأكون الذي يُستباح به حرمة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خفت فسر إلى اليمن أو بعض نواحي البرّ ، فإنّك أمنع الناس به، ولا يقدر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 الحسين عليه السلام برأفة ورفق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فيما قلت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وأتاه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 قد ارجف الناس انك سائر إلى العراق فبين لي ما أنت صانع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أجمعت المسير في أحد يومي هذين ان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ابن عبّاس كما في تاريخي الطبري وابن الاثير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ذلك، أتسير إلى قوم قتلوا أميرهم وضبطوا بلادهم ونفوا عدوهم ؟ فان كانوا فعلوا ذلك فسر إليهم وان كانوا انّما دعوك إليهم وأميرهم عليهم قاهر لهم، وعماله تجبي بلادهم ، فانّهم أنّما دعوك إلى الحرب والقتال ، ولا آمن عليك أن يغروك ويكذبوك ويخالفوك ويخذلوك ، وأن يستنفروا إليك ، فيكونون أشرّ الناس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فردّه الحسين عليه السلام ردّ رحمة وحنان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وانظر ما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ابن عبّاس ، ثمّ جاءه مرّة اُخرى فقال له كما في تاريخي الطبري وابن الاثير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أنّي أتصبر ولا أصبر ، إنِّي أتخوّف عليك في هذا الوجه الهلاك والاستئصال ، انّ أهل العراق قوم غدر فلا تقربنّهم أقم بهذا البلد ، فانّك سيّد أهل الحجاز ، فان كان أهل العراق يريدونك كما زعموا فاكتب إليهم ، فلينفوا عدوّهم ثمّ أقدم عليهم ، فان أبيت إلا أن تخرج فسر إلى اليمن فانّ بها حصوناً وشعاباً ، ولأبيك بها شيعة ، فتكتب إلى الناس وتبت دعاتك ، فانّي أرجو أن يأتيك عند ذلك الذي تحبّ في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 انّي لا علم والله انك ناصح مشفق ، ولكن قد أز معت وأجمعت على المسير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عليه عمر بن عبد الرحمن المخزومي </w:t>
      </w:r>
      <w:r>
        <w:rPr>
          <w:rStyle w:val="FootnoteAnchor"/>
          <w:rtl w:val="true"/>
        </w:rPr>
        <w:footnoteReference w:id="210"/>
      </w:r>
      <w:r>
        <w:rPr>
          <w:rFonts w:ascii="IRNazanin" w:hAnsi="IRNazanin" w:eastAsia="IRNazanin"/>
          <w:color w:val="111111"/>
          <w:sz w:val="28"/>
          <w:sz w:val="28"/>
          <w:szCs w:val="28"/>
          <w:rtl w:val="true"/>
          <w:lang w:bidi="fa-IR"/>
        </w:rPr>
        <w:t xml:space="preserve">فقال له كما في تاريخي الطبري وابن الاثير وغيرهما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مشفق عليك ، انك تأتي بلداً فیه عمّاله </w:t>
      </w:r>
    </w:p>
    <w:p>
      <w:pPr>
        <w:pStyle w:val="BookText"/>
        <w:rPr/>
      </w:pPr>
      <w:r>
        <w:rPr>
          <w:rFonts w:ascii="Amiri" w:hAnsi="Amiri" w:eastAsia="Amiri" w:cs="Amiri"/>
          <w:color w:val="111111"/>
          <w:sz w:val="28"/>
          <w:sz w:val="28"/>
          <w:szCs w:val="28"/>
          <w:rtl w:val="true"/>
          <w:lang w:bidi="ar-SA"/>
        </w:rPr>
        <w:t>واّمراؤه ، ومعهم بيوت وأموال ، وانما الناس عبيد الدينار والدرهم ، فلا آمن عليك أن يقاتلك من وعدك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ابن عم ، فقد علمت انك مشيت بنصح وتكلّمت بعقل ، ومهما يقض من أمر يكن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وكتب إليه عبد الله بن جعفر بعد خروجه من مكة كما في تاريخي الطبري وابن الاثير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فانّي أسألك بالله لما انصرفت حين تقرأ كتابي هذا ، فانّي مشفق عليك من هذا الوجه أن يكون فيه هلاكك واستئصال أهل بيتك ، وإن هلكت اليوم طفىء نور الأرض ، فانّك علم المهتدين ، ورجاء المؤمنين ، فلا تعجل بالسير فانّي في أثر كتابي والسلام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وقام عبد الله بن جعفر إلى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عامل يزيد يومئذٍ بمكة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للحسين كتاباً تجعل له الأمان فيه ، وتمنّيه فيه البر والصلة ، واسأله الرجوع، ففعل عمر و ذلك، وأرسل الكتاب مع أخيه يحيى بن سعيد وعبدالله بن جعفر فلحقاه وقرأى عليه الكتاب ، وجهدا أن يرجع ،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عبد الله بن مطيع إذ إجتمع به في الطريق على بعض مياه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يا ابن رسول الله وحرمة الاسلام أن تنتهك ، أنشدك الله في حرمة رسول الله صلى الله عليه وآله ، أنشدك الله في حرمة العرب ، فوالله لأن طلبت ما في أيدي بني أمية ليقتلنك ، ولئن قتلوك لا يهابون بعدك أحداً أبداً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إنّها لحرمة الاسلام تنتهك ، ورحمة قريش ، وحرمة ،العرب ، فلا تفعل ، </w:t>
      </w:r>
    </w:p>
    <w:p>
      <w:pPr>
        <w:pStyle w:val="BookText"/>
        <w:rPr/>
      </w:pPr>
      <w:r>
        <w:rPr>
          <w:rFonts w:ascii="Amiri" w:hAnsi="Amiri" w:eastAsia="Amiri" w:cs="Amiri"/>
          <w:color w:val="111111"/>
          <w:sz w:val="28"/>
          <w:sz w:val="28"/>
          <w:szCs w:val="28"/>
          <w:rtl w:val="true"/>
          <w:lang w:bidi="ar-SA"/>
        </w:rPr>
        <w:t xml:space="preserve">ولا تأت الكوفة ، ولا تعرض لبنى أُميّة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إلا أن يمضي إنجازاً لمقاصده السامية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ولقيه أحد بني عكرمة ببطن العقبة كما في تاريخ الطبري وغيره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لما انصرفت ، فوالله لو كانوا كفوك مؤنة القتال ووطأوا لك الأشياء ، فقدمت عليهم كان ذلك رأياً ، فأما على هذه الحال فانّي لا أرى لك أن تفعل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انه ليس يخفي عليَّ ، الرأي ما رأيت ، ولكن الله لا يغلب على أمره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ولقيه بعض بني تميم قريباً من القادسية كما في تاريخ الطبري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فانّي لم أدع لك خيراً ارجوه </w:t>
      </w:r>
      <w:r>
        <w:rPr>
          <w:rStyle w:val="FootnoteAnchor"/>
          <w:rtl w:val="true"/>
        </w:rPr>
        <w:footnoteReference w:id="2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لقيه الفرزدق بن غالب </w:t>
      </w:r>
      <w:r>
        <w:rPr>
          <w:rStyle w:val="FootnoteAnchor"/>
          <w:rtl w:val="true"/>
        </w:rPr>
        <w:footnoteReference w:id="216"/>
      </w:r>
      <w:r>
        <w:rPr>
          <w:rFonts w:ascii="Amiri" w:hAnsi="Amiri" w:eastAsia="Amiri" w:cs="Amiri"/>
          <w:color w:val="111111"/>
          <w:sz w:val="28"/>
          <w:sz w:val="28"/>
          <w:szCs w:val="28"/>
          <w:rtl w:val="true"/>
          <w:lang w:bidi="ar-SA"/>
        </w:rPr>
        <w:t xml:space="preserve">الشاعر في الصفاح </w:t>
      </w:r>
      <w:r>
        <w:rPr>
          <w:rStyle w:val="FootnoteAnchor"/>
          <w:rtl w:val="true"/>
        </w:rPr>
        <w:footnoteReference w:id="217"/>
      </w:r>
      <w:r>
        <w:rPr>
          <w:rFonts w:ascii="Amiri" w:hAnsi="Amiri" w:eastAsia="Amiri" w:cs="Amiri"/>
          <w:color w:val="111111"/>
          <w:sz w:val="28"/>
          <w:sz w:val="28"/>
          <w:szCs w:val="28"/>
          <w:rtl w:val="true"/>
          <w:lang w:bidi="ar-SA"/>
        </w:rPr>
        <w:t xml:space="preserve">كما في تاريخ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الناس معك ، وسيوفهم مع بني أمية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وما إلتقى بالطريق بأحد إلا إلتمسه على الرجوع إشفاقاً عليه من لؤم بني </w:t>
      </w:r>
    </w:p>
    <w:p>
      <w:pPr>
        <w:pStyle w:val="BookText"/>
        <w:rPr/>
      </w:pPr>
      <w:r>
        <w:rPr>
          <w:rFonts w:ascii="Amiri" w:hAnsi="Amiri" w:eastAsia="Amiri" w:cs="Amiri"/>
          <w:color w:val="111111"/>
          <w:sz w:val="28"/>
          <w:sz w:val="28"/>
          <w:szCs w:val="28"/>
          <w:rtl w:val="true"/>
          <w:lang w:bidi="ar-SA"/>
        </w:rPr>
        <w:t xml:space="preserve">أميّة وغدر أهل العراق ، وما كان ليخفي عليه ما ظهر لأغلب الناس ، لكنه وهؤلاء 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بواد والعذول بوادي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ولا ارتحل منه كما في الإرشاد وغيره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إلا ذكر يحيى بن زكريا وقتله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الدنيا على الله إنّ رأس يحيى بن زكريا اُهدي إلى بغي من بغايا بني إسرائيل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وقد انتقم الله لدم يحيى ان سلّط على أولئك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منهم سبعين ألفاً، وأوحى الله تعالى إلى النبي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قتلت في مقابل قتل يحيى ألفاً ، وسأقتل لقاء قتل ابن بنتك ضعف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ومثلما وضعوا رأس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الطشت ، ذبحوا الحسين بن علي أيضاً في كربلاء ، ولعلّ هذا التشابه هو الذي جعل الإمام الحسين يذكر يحيى بن زكريا في كلّ موضع يحلّ فيه أو يرحل عنه ، وقال في أحد الأيام انّ من هو ان الدنيا أن يهدى رأس النبي يحيى إلى بغي من بغايا بني اسرائيل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المناقب لابن شهر اشوب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قصة طريفة يرويها صاحب تفسير البرهان في شرحه للحروف القرآنية المقطعة في أول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من أنباء الغيب أطلع عليها عبده زكريا ثم قصها على محمد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 زكريا سأل ربه أن يعلمه أسماء الخمسة فأهبط عليه جبرائيل فعلمه إياها، فكان زكريا إذا ذكر محمداً وعلياً وفاطمة والحسن عليهم السلام سري عنه همه و انجلى كربه، وإذا ذكر اسم الحسين خنقته العبرة، فسأل الله عن سبب ذلك فأخبره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فالكاف اسم كربلاء، والهاء هلاك العترة الطاهرة، والياء يزيد وهو ظالم الحسين، والعين عطشه والصاد صبره ، فلمّا زكريا لم يفارق مسجده ثلاثة أيام وأقبل على البكاء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يدعو ربه أن يرزقه ولد تقر به عينه على الكبر ، وأن يفتنه بحبّه ، ثمّ يفجعه به كما فجع محمداً بولده، فرزقه الله وفجعه به ، وكان حمله مثل الحسين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فهل تراه أراد بهذا غير الإشارة إلى أنّ سبيله في هذا الوجه إنما هو سبيل يحيى عليه السلام ؟</w:t>
      </w:r>
    </w:p>
    <w:p>
      <w:pPr>
        <w:pStyle w:val="BookText"/>
        <w:rPr/>
      </w:pPr>
      <w:r>
        <w:rPr>
          <w:rFonts w:ascii="Amiri" w:hAnsi="Amiri" w:eastAsia="Amiri" w:cs="Amiri"/>
          <w:color w:val="111111"/>
          <w:sz w:val="28"/>
          <w:sz w:val="28"/>
          <w:szCs w:val="28"/>
          <w:rtl w:val="true"/>
          <w:lang w:bidi="ar-SA"/>
        </w:rPr>
        <w:t xml:space="preserve">وأخبره الأسديان </w:t>
      </w:r>
      <w:r>
        <w:rPr>
          <w:rStyle w:val="FootnoteAnchor"/>
          <w:rtl w:val="true"/>
        </w:rPr>
        <w:footnoteReference w:id="221"/>
      </w:r>
      <w:r>
        <w:rPr>
          <w:rFonts w:ascii="Amiri" w:hAnsi="Amiri" w:eastAsia="Amiri" w:cs="Amiri"/>
          <w:color w:val="111111"/>
          <w:sz w:val="28"/>
          <w:sz w:val="28"/>
          <w:szCs w:val="28"/>
          <w:rtl w:val="true"/>
          <w:lang w:bidi="ar-SA"/>
        </w:rPr>
        <w:t xml:space="preserve">وهو نازل في الثعلبية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وفي هذا الموضع لقي الإمام الحسين عليه السلام الطرماح ودعاه إلى الانضمام إليه، فذهب الرجل ليوصل بضاعته إلى عائلته لكنّه لمّا عاد كان الحسين عليه السلام قد قُتِل، وفيه أيضاً أتاه رجل نصراني مع أمه واسلما على يده ، وفيه كذلك بلغه خبر شهادة مسلم بن عقيل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الطبري وغيره بقتل مسلم بن عقيل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وهاني بن 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لك حرباً حثها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لنقصها ضلالها</w:t>
      </w:r>
    </w:p>
    <w:p>
      <w:pPr>
        <w:pStyle w:val="BookText"/>
        <w:rPr/>
      </w:pPr>
      <w:r>
        <w:rPr>
          <w:rFonts w:ascii="IRNazanin" w:hAnsi="IRNazanin" w:eastAsia="IRNazanin"/>
          <w:color w:val="111111"/>
          <w:sz w:val="28"/>
          <w:sz w:val="28"/>
          <w:szCs w:val="28"/>
          <w:rtl w:val="true"/>
          <w:lang w:bidi="fa-IR"/>
        </w:rPr>
        <w:t>هذا علىٌ حوله أقبالها</w:t>
      </w:r>
    </w:p>
    <w:p>
      <w:pPr>
        <w:pStyle w:val="BookText"/>
        <w:rPr/>
      </w:pPr>
      <w:r>
        <w:rPr>
          <w:rFonts w:ascii="Amiri" w:hAnsi="Amiri" w:eastAsia="Amiri" w:cs="Amiri"/>
          <w:color w:val="111111"/>
          <w:sz w:val="28"/>
          <w:sz w:val="28"/>
          <w:szCs w:val="28"/>
          <w:rtl w:val="true"/>
          <w:lang w:bidi="ar-SA"/>
        </w:rPr>
        <w:t xml:space="preserve">كان من أركان حركة حجر بن عدي الكندي ضد زياد بن أبيه، قتله عبيد الله بن زياد في اليوم الثامن من ذي الحجة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برأسه مع رأس مسلم إلى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رغبة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وأنهما يجرّان بأرجلهما في الأسواق</w:t>
      </w:r>
    </w:p>
    <w:p>
      <w:pPr>
        <w:pStyle w:val="BookText"/>
        <w:rPr/>
      </w:pPr>
      <w:r>
        <w:rPr>
          <w:rFonts w:ascii="Amiri" w:hAnsi="Amiri" w:eastAsia="Amiri" w:cs="Amiri"/>
          <w:color w:val="111111"/>
          <w:sz w:val="28"/>
          <w:sz w:val="28"/>
          <w:szCs w:val="28"/>
          <w:rtl w:val="true"/>
          <w:lang w:bidi="ar-SA"/>
        </w:rPr>
        <w:t xml:space="preserve">بلا نكير ، فهل يمكن بعد هذا أن يبقى له أمل بنصرة أهل الكوفة ، أو طمع في شيء من خيرهم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جاءهم إلا يائساً منهم ، عالماً بكل ما كان منهم عليه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وقد كتب وهو نازل بزبالة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وفي هذا الموضع سمع الإمام الحسين بخبر شهادة عبدالله بن يقطر مبعوثه إلى أهل الكوفة وإلى مسلم بن عقيل ، وقد استشهد بالتزامن مع شهادة مسلم وهانىء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الحسين في طريقه إلى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كتاباً قرىء بأمره على الناس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فانّه قد أتانا خبر فضيع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مسلم بن عقيل ، وهاني بن عروة وعبد الله بن يقطر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قبض عليه وهو يحمل رسالة من الحسين بعد خروجه من مكة إلى مسلم بن عقيل، فأمر به عبیدالله ابن زياد فالقي من فوق القصر فتكسرت عظامه وبقي فيه رمق فاجهز عليه عبدالملك بن عمير اللخمي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عبدالله بن يقظة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خذلتنا شيعتنا ، فمن أحبّ منكم</w:t>
      </w:r>
    </w:p>
    <w:p>
      <w:pPr>
        <w:pStyle w:val="BookText"/>
        <w:rPr/>
      </w:pPr>
      <w:r>
        <w:rPr>
          <w:rFonts w:ascii="Amiri" w:hAnsi="Amiri" w:eastAsia="Amiri" w:cs="Amiri"/>
          <w:color w:val="111111"/>
          <w:sz w:val="28"/>
          <w:sz w:val="28"/>
          <w:szCs w:val="28"/>
          <w:rtl w:val="true"/>
          <w:lang w:bidi="ar-SA"/>
        </w:rPr>
        <w:t xml:space="preserve">الانصراف فلينصرف ليس عليه منّا ذمام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قال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الأمم والملوك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فتفرق الناس تفرّقاً ، فأخذوا يميناً وشمالاً حتى بقى فى أصحابه الذين جاؤوا معه من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 ذلك لأنه ظنّ إنّما اتبعه الأعراب لأنهم ظنوا انه يأتى بلداً قد استقامت له طاعة أهله ، فكره أن يسيروا معه إلا وهم يعلمون على ما يقدمون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أنّهم إذا بين لهم لم يصحبه إلا من يريد مواساته والموت معه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وذكر أهل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الطرماح بن عدي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يا ناقتي لاتذعري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وشمّري بنا قبل طلوع الفجر</w:t>
      </w:r>
    </w:p>
    <w:p>
      <w:pPr>
        <w:pStyle w:val="BookText"/>
        <w:rPr/>
      </w:pPr>
      <w:r>
        <w:rPr>
          <w:rFonts w:ascii="IRNazanin" w:hAnsi="IRNazanin" w:eastAsia="IRNazanin"/>
          <w:color w:val="111111"/>
          <w:sz w:val="28"/>
          <w:sz w:val="28"/>
          <w:szCs w:val="28"/>
          <w:rtl w:val="true"/>
          <w:lang w:bidi="fa-IR"/>
        </w:rPr>
        <w:t xml:space="preserve">بخير ركبان و خير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تجلّى بكريم النجر</w:t>
      </w:r>
    </w:p>
    <w:p>
      <w:pPr>
        <w:pStyle w:val="BookText"/>
        <w:rPr/>
      </w:pPr>
      <w:r>
        <w:rPr>
          <w:rFonts w:ascii="Amiri" w:hAnsi="Amiri" w:eastAsia="Amiri" w:cs="Amiri"/>
          <w:color w:val="111111"/>
          <w:sz w:val="28"/>
          <w:sz w:val="28"/>
          <w:szCs w:val="28"/>
          <w:rtl w:val="true"/>
          <w:lang w:bidi="ar-SA"/>
        </w:rPr>
        <w:t xml:space="preserve">أتى به الله بخير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أبقاه بقاء الدهر</w:t>
      </w:r>
    </w:p>
    <w:p>
      <w:pPr>
        <w:pStyle w:val="BookText"/>
        <w:rPr/>
      </w:pPr>
      <w:r>
        <w:rPr>
          <w:rFonts w:ascii="Amiri" w:hAnsi="Amiri" w:eastAsia="Amiri" w:cs="Amiri"/>
          <w:color w:val="111111"/>
          <w:sz w:val="28"/>
          <w:sz w:val="28"/>
          <w:szCs w:val="28"/>
          <w:rtl w:val="true"/>
          <w:lang w:bidi="ar-SA"/>
        </w:rPr>
        <w:t xml:space="preserve">واستأذن الطرماح من الإمام أن يمضي لأهله ليوصل إليهم الميرة ويعود إلى نصرته ، فأذن له ، فانصرف، وعندما رجع ووصل الى عذيب الهجانات بلغه مقتل الامام، فأخذ يبكي على ما فاته من شرف الشهادة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اجتمع به في عذيب</w:t>
      </w:r>
    </w:p>
    <w:p>
      <w:pPr>
        <w:pStyle w:val="BookText"/>
        <w:rPr/>
      </w:pPr>
      <w:r>
        <w:rPr>
          <w:rFonts w:ascii="IRNazanin" w:hAnsi="IRNazanin" w:eastAsia="IRNazanin"/>
          <w:color w:val="111111"/>
          <w:sz w:val="28"/>
          <w:sz w:val="28"/>
          <w:szCs w:val="28"/>
          <w:rtl w:val="true"/>
          <w:lang w:bidi="fa-IR"/>
        </w:rPr>
        <w:t xml:space="preserve">الهجانات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في هذا المنزل لقى أبو عبد الله عليه السلام أربعة رجال قادمين من الكوفة وفيهم نافع بن هلال وبعد ان كلّمهم الإمام انضموا إليه وقاتلوا معه، وعند حركة قافلة الإمام تحرك الحرّ بجيشه أيضاً ، وفي الاثناء أتى كتاب ابن زياد إلى الحرّ يدعوه فيه للتضييق على الحسين فعمل الحر على منع القافلة من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دنا منه فقال له كما في تاريخ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لأنظر فما أرى معك أحداً ، ولو لم يقاتلك إلّا هؤلاء الذين أراهم ملازميك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كفى بهم ، وقد رأيت قبل خروجي من الكوفة إليك بيوم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وفيه من الناس ما لم تر عيناي في صعيد واحد جمعاً أكثر منه ،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يسرحوا إلى حرب الحسين ، فانشدك الله إن قدرت أن لا تقدم عليهم شبراً إلا فعلت، فإن أردت أن تنزل بلداً يمنعك الله به حتى ترى من رأيك ويستبين لك ما أنت صانع ، فسر حتى أنزلك مناع جبلنا الذي</w:t>
      </w:r>
    </w:p>
    <w:p>
      <w:pPr>
        <w:pStyle w:val="BookText"/>
        <w:rPr/>
      </w:pP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امتنعنا والله به من ملوك غسان وحمير ، ومن النعمان بن المنذر ، ومن الأسود والأحمر ، والله ما دخل علينا فيه ذلّ قط ، فاسير معك حتى أنزلك القرية ، ثمّ نبعث إلى الرجال ممن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طيء ، فوالله لا يأتي عليك عشرة أيام حتى تأتيك طيء رجالاً وركباناً ، ثمّ أقم فينا ما بدا لك ، فان هاجك هيج فأنا زعيم لك بعشرين ألف طائي يضربون بين يديك بأسيافهم ، والله لا يوصل إليك أبداً ومنهم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وقومك خيراً ، وأبى أن ينصرف عن مقصده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أنّه لو كان له رغبة في غلبة ، أو ميل إلى سلطان ، لكان لكلام الطرماح وقع في نفسه عليه السلام ، ولظهر منه الميل إلى ما عرضه عليه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إلا الفوز بالشهادة ، والموت في احياء دين الاسلام ، وقد صرّح بذلك فيها تمثل به ، إذ 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في نفسك ، فانّي أشهد لئن قاتلت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كما في تاريخ الطبري وغيره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نوى حقاً وجاهد مسلماً 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مثبوراً وخالف مُجرماً وحسبك في إثبات علمه من أوّل الأمر بما انتهت إليه حال ما سمعته من إخبار النبي صلى الله عليه وآله بقتله في شاطىء الفرات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وبكائه عليه ، ونداء أمير المؤمنين عليه السلام لمّا حاذى نينوى وهو منصرف إلى </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عبدالله ، صبراً أبا عبدالله بشاطىء الفرات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وقوله إذ مرّ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مناخ ركابهم، وهاهنا موضع رحالهم ، وها هنا مهراق 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الحسين عليه السلام لأخيه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رسول الله صلى الله عليه وآله أخبره بقتله وقتلى ، وإن تربتي تكون بقرب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الحسن للحسين عليهما السلام كما في أمالي الصدوق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كلام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يوم كيومك يا أبا عبد الله ، يزدلف إليك ثلاثون ألف رجل ، فيجتمعون على قتلك وسفك دمك وانتهاك حرمتك ، وسبي ذراريك ونسائك ، وانتهاب ثقلك ، فعندها يحلّ الله ببنى أُميّة اللعنة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إلى غير ذلك من الأخبار الدالة على ان قتل الحسين عليه السلام كان معروفاً عند أهل البيت منذ أخبر الله به نبيه صلى الله عليه وآله ، بل صريح أخبارنا ان ذلك مما أوحى إلى الأنبياء السابقين ، وقد سمعت ما أشرنا إليه من بكائهم عليهم السلام ، ويظهر من بعض الأخبار انّ قتل الحسين عليه السلام كان معروفاً عند جملة من الصحابة والتابعين حتى أنّهم ليعلمون ان قاتله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ما نقله ابن الأثير حيث ذكر مقتل عمر بن سعد في كامله عن عبدالله بن 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أصحاب الأردية المعلمة ، وأصحاب البرانس السود من أصحاب السواري إذا مرّ بهم عمر بن سعد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الحسين عليه السلام ، وذلك قبل أن يقتله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قمت مقاماً </w:t>
      </w:r>
    </w:p>
    <w:p>
      <w:pPr>
        <w:pStyle w:val="BookText"/>
        <w:rPr/>
      </w:pPr>
      <w:r>
        <w:rPr>
          <w:rFonts w:ascii="Amiri" w:hAnsi="Amiri" w:eastAsia="Amiri" w:cs="Amiri"/>
          <w:color w:val="111111"/>
          <w:sz w:val="28"/>
          <w:sz w:val="28"/>
          <w:szCs w:val="28"/>
          <w:rtl w:val="true"/>
          <w:lang w:bidi="ar-SA"/>
        </w:rPr>
        <w:t xml:space="preserve">تخيّر فيه بين الجنة والنار ، فتختار النار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أترى الحسين عليه السلام كان جاهلاً بما عليه أصحاب السواري ؟</w:t>
      </w:r>
    </w:p>
    <w:p>
      <w:pPr>
        <w:pStyle w:val="BookText"/>
        <w:rPr/>
      </w:pPr>
      <w:r>
        <w:rPr>
          <w:rFonts w:ascii="Amiri" w:hAnsi="Amiri" w:eastAsia="Amiri" w:cs="Amiri"/>
          <w:color w:val="111111"/>
          <w:sz w:val="28"/>
          <w:sz w:val="28"/>
          <w:szCs w:val="28"/>
          <w:rtl w:val="true"/>
          <w:lang w:bidi="ar-SA"/>
        </w:rPr>
        <w:t xml:space="preserve">كلاً ، والله ما علم أصحاب البرانس السود ذلك إلا منه ، أو من أخيه ، أو من جده ، أو من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أطلنا الكلام في هذا المقام ، إذ لم نجد من وفاه حقه ، وخرج من عهده التكليف بإيضاحه ، والحمد لله على التوفيق لتحرير هذه المسألة ، وتقرير شواهدها وأدلّتها على وجه تركن النفس إليه ، ولا يجد المنصف بداً من البناء عليه ، بل لا أظن أحداً يقف على ما تلوناه، ثمّ يرتاب فيما قررناه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 xml:space="preserve">. </w:t>
      </w:r>
      <w:bookmarkStart w:id="77" w:name="pg8080_90696"/>
    </w:p>
    <w:p>
      <w:pPr>
        <w:pStyle w:val="Heading2"/>
        <w:numPr>
          <w:ilvl w:val="1"/>
          <w:numId w:val="1"/>
        </w:numPr>
        <w:rPr/>
      </w:pPr>
      <w:bookmarkStart w:id="78" w:name="__RefHeading___Toc7839736_1051229030"/>
      <w:bookmarkStart w:id="79" w:name="_Toc27"/>
      <w:bookmarkEnd w:id="77"/>
      <w:bookmarkEnd w:id="78"/>
      <w:r>
        <w:rPr>
          <w:rtl w:val="true"/>
        </w:rPr>
        <w:t>المجالس الفاخرة في مآتم العترة الطاهرة</w:t>
      </w:r>
      <w:bookmarkEnd w:id="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7839738_1051229030"/>
      <w:bookmarkStart w:id="81" w:name="_Toc28"/>
      <w:bookmarkEnd w:id="80"/>
      <w:r>
        <w:rPr>
          <w:rtl w:val="true"/>
        </w:rPr>
        <w:t>اشارة</w:t>
      </w:r>
      <w:bookmarkEnd w:id="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080_90698"/>
      <w:bookmarkStart w:id="83" w:name="pg8080_90698"/>
      <w:bookmarkEnd w:id="83"/>
    </w:p>
    <w:p>
      <w:pPr>
        <w:pStyle w:val="Heading3"/>
        <w:numPr>
          <w:ilvl w:val="2"/>
          <w:numId w:val="1"/>
        </w:numPr>
        <w:rPr/>
      </w:pPr>
      <w:bookmarkStart w:id="84" w:name="pg8080_90698"/>
      <w:bookmarkStart w:id="85" w:name="__RefHeading___Toc7839740_1051229030"/>
      <w:bookmarkStart w:id="86" w:name="_Toc29"/>
      <w:bookmarkEnd w:id="84"/>
      <w:bookmarkEnd w:id="85"/>
      <w:r>
        <w:rPr>
          <w:rtl w:val="true"/>
        </w:rPr>
        <w:t>التعريف الكتاب</w:t>
      </w:r>
      <w:bookmarkEnd w:id="86"/>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خاتم رسله ، وأهدى سبله ، محمّد سيد الأنبياء ، وأفضل من أقلته الأرض ومن عرج به إلى السماء، وعلي آله المعصومين المظلومين، الذين افترض الله تعالى مودتهم وولايتهم وسلم تسليماً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العبد الجاني علي بن إسماعيل بن جواد بن إسماعيل بن محمد بن محمد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العاملي غفر الله ذنوبه ، وستر عيوبه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سيّدنا ومولانا سماحة الامام وآية الله الملك العلّام السيد عبد الحسين شرف الدين الموسوي العاملي رفع الله درجته كان قد ألف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الفاخرة في مآتم العترة الطاهرة ، فجعله عبارة عن مقدمة وأربعة أجزاء في مجلدات أربعة وفي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في طبعه ، فما تم طبع المقدّمة حتى طرقت العالمين طوارق الحرب العامة </w:t>
      </w:r>
      <w:r>
        <w:rPr>
          <w:rStyle w:val="FootnoteAnchor"/>
          <w:rtl w:val="true"/>
        </w:rPr>
        <w:footnoteReference w:id="235"/>
      </w:r>
      <w:r>
        <w:rPr>
          <w:rFonts w:ascii="Amiri" w:hAnsi="Amiri" w:eastAsia="Amiri" w:cs="Amiri"/>
          <w:color w:val="111111"/>
          <w:sz w:val="28"/>
          <w:sz w:val="28"/>
          <w:szCs w:val="28"/>
          <w:rtl w:val="true"/>
          <w:lang w:bidi="ar-SA"/>
        </w:rPr>
        <w:t xml:space="preserve">فمنعت من إكمال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قدس الله سرّه في سبيل الله بما مُني به أجداده الطاهرون ، فشرّد في الله عزّ وجلّ، ونُهبت داره ، وتمزقت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الله تعالى كتبه كلّ ممزّق ، فكان هذا الكتاب ممّا أُصيبت الأمة بفقده يومئذ</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المجلد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 النبي وسيرته صلى الله عليه وآله منذ نشأ </w:t>
      </w:r>
    </w:p>
    <w:p>
      <w:pPr>
        <w:pStyle w:val="BookText"/>
        <w:rPr/>
      </w:pPr>
      <w:r>
        <w:rPr>
          <w:rFonts w:ascii="Amiri" w:hAnsi="Amiri" w:eastAsia="Amiri" w:cs="Amiri"/>
          <w:color w:val="111111"/>
          <w:sz w:val="28"/>
          <w:sz w:val="28"/>
          <w:szCs w:val="28"/>
          <w:rtl w:val="true"/>
          <w:lang w:bidi="ar-SA"/>
        </w:rPr>
        <w:t xml:space="preserve">حتى اختار الله له دار كرامته ، وقد تتبّع خصائصه المقدّسة قبل البعثة وبعدها، فمثلها أعلاماً لنبوّته ، وآيات بينات على صدق ،دعوته ، فكانت شؤونه بمجرّدها أدلّ على رسالته من سائر معجزاته الباهرة ، وآياته الظاهرة ، وقد أقام قدّس سرّه أفعال النبيّ وأقواله صلى الله عليه وآله أدلّة محسوسة ، وبراهين ملموسة ، على طرز حديث، واسلوب جديد، يألفه فلاسفة العصر ولا يسعهم أن يقفوا أمامه إلا موقف التسليم طوعاً أو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أمير المؤمنين ، وسيّدة نساء العالمين ومجتباهما أبي محمد السبط الأكبر سيّد شباب أهل الجنّة ، وقد اشتمل على سيرتهم ومناقبهم وفضائلهم ، وقد أوردها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الاستدلال على عصمتهم وإمامتهم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بسيّد الشهداء أرواحنا له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التسعة من أبنائه المعصومين عليهم السلام ، وقد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يأت به أحد من الاستدلال على إمامة التسعة بمجرّد هديهم وسمتهم ، وأفعالهم وأقوالهم ، وقد أبرز أسراراً مكنونة ، وحكماً في أفعالهم بالغة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وتخلص في كلّ مجلس من مجالس الأجزاء الأربعة إلى مصائب أهل البيت عليهم السلام الدالة على جلالة قدرهم ، وعظيم صبرهم ، فأسفاً على فقد هذا الكتاب الذي لم يبق منه إلا مقدّمته المطبوعة كرسالة على حدة ، وهي في بابها ممّا لا نظير له ، وقد أثبت فيها بالأدلة الشرعية، والفلسفة العقلية، حسن المآتم الإمامية ، والمظاهرات الحسينية، بما لم يسبق إليه ، ولا يلحق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التقطت من أفواه قرّاء المآتم بعض المجالس المحفوظة، وهي غير مرتبة ، ولا واقعة في مواقعها التي أوقعها فيها المؤلّف أعلى الله مقامه </w:t>
      </w:r>
    </w:p>
    <w:p>
      <w:pPr>
        <w:pStyle w:val="BookText"/>
        <w:rPr/>
      </w:pPr>
      <w:r>
        <w:rPr>
          <w:rFonts w:ascii="Amiri" w:hAnsi="Amiri" w:eastAsia="Amiri" w:cs="Amiri"/>
          <w:color w:val="111111"/>
          <w:sz w:val="28"/>
          <w:sz w:val="28"/>
          <w:szCs w:val="28"/>
          <w:rtl w:val="true"/>
          <w:lang w:bidi="ar-SA"/>
        </w:rPr>
        <w:t>وجمعتها في حياته قدّس الله نفسه الزكية، وقرأتها عليه من أوّلها حتى انتهائها ، فأقرها ، وحبّذ عملى هذا وباركه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خسرنا كما خسرت الأمّة الاسلامية قائداً حكيماً ، ومصلحاً عظيماً ، وبطلاً معلماً من أبطال الفكر والقلم ، والعلم والعمل، والإصلاح والبناء ، تغمده الله برحمته ورضوانه ، وأسكنه الفسيح من جنانه ،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أعلى الله مقامه قد ألقى نظرة على المقدّمة، ورتبها بعض الترتيب وحوّرها مجالس نثبتها كما هي بلا نقيصة ولا زيارة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8080_90702"/>
      <w:bookmarkStart w:id="88" w:name="pg8080_90702"/>
      <w:bookmarkEnd w:id="88"/>
    </w:p>
    <w:p>
      <w:pPr>
        <w:pStyle w:val="Heading3"/>
        <w:numPr>
          <w:ilvl w:val="2"/>
          <w:numId w:val="1"/>
        </w:numPr>
        <w:rPr/>
      </w:pPr>
      <w:bookmarkStart w:id="89" w:name="pg8080_90702"/>
      <w:bookmarkStart w:id="90" w:name="__RefHeading___Toc7839742_1051229030"/>
      <w:bookmarkStart w:id="91" w:name="_Toc30"/>
      <w:bookmarkEnd w:id="89"/>
      <w:bookmarkEnd w:id="90"/>
      <w:r>
        <w:rPr>
          <w:rtl w:val="true"/>
        </w:rPr>
        <w:t>مقدمة الكتاب</w:t>
      </w:r>
      <w:bookmarkEnd w:id="91"/>
    </w:p>
    <w:p>
      <w:pPr>
        <w:pStyle w:val="BookText"/>
        <w:rPr/>
      </w:pP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العملي يقتضي إباحة البكاء على مطلق الموتي من المؤمنين ، ورثائهم بالقريض ، وتلاوة مناقبهم ومصائبهم ، والجلوس حزناً عليهم ، والانفاق عنهم في وجوه البر ، ولا دليل على خلاف هذا الأصل ، بل السيرة القطعية ، والأدلّة اللفظية حاكمان بمقتضاه ، بل يستفاد من بعضها استحباب هذه الأمور إذا كان الميت من أهل المزايا والآثار النافعة، وفقاً لقواعد المدنية ، وعملاً بأصول العمران ، لأنّ تمييز المصلحين يكون سبباً في تنشيط أمثالهم ، واداء حقوقهم يكون داعياً إلى كثرة الناسجين على منوالهم ، وتلاوة أخبارهم ترشد العالمين إلى اقتفاء آثارهم، وذكرى ما أصاب الائمة في سبيل مصالح الأمة ، تبعث فيها إلى روح الايمان والهدى، وتأخذ بأعناقها وقلوبها إليهم ، وإن طال العهد وبعد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مطالب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تلاوة مناقب الميّت ومصائبه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الجلوس حزناً عليه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الانفاق عنه في وجوه البر </w:t>
      </w:r>
      <w:r>
        <w:rPr>
          <w:rFonts w:eastAsia="Amiri" w:cs="Amiri" w:ascii="Amiri" w:hAnsi="Amiri"/>
          <w:color w:val="111111"/>
          <w:sz w:val="28"/>
          <w:szCs w:val="28"/>
          <w:rtl w:val="true"/>
          <w:lang w:bidi="ar-SA"/>
        </w:rPr>
        <w:t xml:space="preserve">. </w:t>
      </w:r>
      <w:bookmarkStart w:id="92" w:name="pg8080_90703"/>
    </w:p>
    <w:p>
      <w:pPr>
        <w:pStyle w:val="BookText"/>
        <w:rPr/>
      </w:pPr>
      <w:bookmarkEnd w:id="92"/>
      <w:r>
        <w:rPr>
          <w:rFonts w:ascii="Amiri" w:hAnsi="Amiri" w:eastAsia="Amiri" w:cs="Amiri"/>
          <w:color w:val="111111"/>
          <w:sz w:val="28"/>
          <w:sz w:val="28"/>
          <w:szCs w:val="28"/>
          <w:rtl w:val="true"/>
          <w:lang w:bidi="ar-SA"/>
        </w:rPr>
        <w:t xml:space="preserve">وهذه المطالب الخمسة هي كلّ ما تقوم به الشيعة في مجالسها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هذه المقدّمة تثبت استحبابها شرعاً ، وإنا مقتدون فيها بأهل بيت العصمة ، ومعدن الهدى والرحمة ، وانّ الحكم فيها بين الرجال والنساء سواء ، وانّ الفلسفة الصحيحة تقتضي رجحان هذه المآتم عقلاً، وتفصيل ذلك كله في مجالس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839744_1051229030"/>
      <w:bookmarkStart w:id="94" w:name="_Toc31"/>
      <w:bookmarkEnd w:id="93"/>
      <w:r>
        <w:rPr>
          <w:rtl w:val="true"/>
        </w:rPr>
        <w:t xml:space="preserve">المجلس الأوّل </w:t>
      </w:r>
      <w:r>
        <w:rPr>
          <w:rtl w:val="true"/>
        </w:rPr>
        <w:t xml:space="preserve">: </w:t>
      </w:r>
      <w:r>
        <w:rPr>
          <w:rtl w:val="true"/>
        </w:rPr>
        <w:t>في البكاء</w:t>
      </w:r>
      <w:bookmarkEnd w:id="94"/>
    </w:p>
    <w:p>
      <w:pPr>
        <w:pStyle w:val="BookText"/>
        <w:rPr/>
      </w:pPr>
      <w:r>
        <w:rPr>
          <w:rFonts w:ascii="IRNazanin" w:hAnsi="IRNazanin" w:eastAsia="IRNazanin"/>
          <w:color w:val="111111"/>
          <w:sz w:val="28"/>
          <w:sz w:val="28"/>
          <w:szCs w:val="28"/>
          <w:rtl w:val="true"/>
          <w:lang w:bidi="fa-IR"/>
        </w:rPr>
        <w:t xml:space="preserve">لاريب في جواز البكاء على موتى المؤمنين ، بدليل فعل النبي صلى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فعله فمتواتر في موارد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 عمه وكافله أبوطالب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استشهد عمّه الحمزة في أحد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وسائر من أرّخ مقتل حمزة في غزوة اُحد ، وترى ندبة النّبي ونياحته هذه قد عدد فيها محاسن عمّه بما يهيج الحزن واللوعة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في ترجمة حمزة من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النبي صلى الله عليه وآله حمزة قتيلاً بكى ، فلما رأى ما مثل به شهق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يومئذ إذا بكت صفية يبكي ، وإذا نشجت ينشج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فاطمة تبكي ، فلما بكت بكى رسول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حجّة من جهة جواز البكاء من جهة أنّه بكى صلى الله عليه وآله ، ومن جهة أنّه أقرّ صفيّة والزهراء على بكائهما ، على ان مجرّد بكاء سيدة النساء حجّة 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استشهد ابن عمه جعفر، وزيد بن حارثة ، وعبد الله بن رواحة في مؤتة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وأخرج البخاري في أبواب الجنائز 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وسلّم نعى جعفراً وزيداً وابن رواحة وان عينيه لتذرفان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يوم مات ولده إبراهيم إذ 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عوف ، أنها رحمة </w:t>
      </w:r>
      <w:r>
        <w:rPr>
          <w:rStyle w:val="FootnoteAnchor"/>
          <w:rtl w:val="true"/>
        </w:rPr>
        <w:footnoteReference w:id="240"/>
      </w:r>
      <w:r>
        <w:rPr>
          <w:rFonts w:ascii="Amiri" w:hAnsi="Amiri" w:eastAsia="Amiri" w:cs="Amiri"/>
          <w:color w:val="111111"/>
          <w:sz w:val="28"/>
          <w:sz w:val="28"/>
          <w:szCs w:val="28"/>
          <w:rtl w:val="true"/>
          <w:lang w:bidi="ar-SA"/>
        </w:rPr>
        <w:t xml:space="preserve">ثم اتبعها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بأخرى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العين تدمع والقلب يحزن ، ولا نقول إلا ما يرضي ربنا ، وإنّا بفراقك يا إبراهيم لمحزونون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يوم زار صلّى الله عليه وآله قبر اُمّه آمنة ، فبكى وأبكي من </w:t>
      </w:r>
    </w:p>
    <w:p>
      <w:pPr>
        <w:pStyle w:val="BookText"/>
        <w:rPr/>
      </w:pPr>
      <w:r>
        <w:rPr>
          <w:rFonts w:ascii="IRNazanin" w:hAnsi="IRNazanin" w:eastAsia="IRNazanin"/>
          <w:color w:val="111111"/>
          <w:sz w:val="28"/>
          <w:sz w:val="28"/>
          <w:szCs w:val="28"/>
          <w:rtl w:val="true"/>
          <w:lang w:bidi="fa-IR"/>
        </w:rPr>
        <w:t xml:space="preserve">حوله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الطبرسي في اعلام الورى بأعلام الهدى بإسناده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النبي صلى الله عليه وآله إلى رسم قبر فجلس وجلس الناس حوله ، فجعل يحرّك رأسه كالمخاطب ، ثم بكى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آمنة بنت وهب ، استأذنت ربي في أن أزور قبرها فأذن لي فأدركتني رقتها فبكيت ، فما رأيت ساعة أكثر باكياً من تلك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رسول الله صلى الله عليه وآله على أمّه وإقامته المأتم عليها بعد عشرات من السنين ، حتى بكى وأبكى أصحابه ، وهي باعتقاد أهل السنة كافرة ، لهذا روى مسلم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أن استغفر لها ، فلم يأذن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الساري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الجنائز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سادسها يوم ماتت احدى بناته صلى الله عليه وآله ، إذ جلس على قبرها وعيناه تدمعان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 صبي لأحدى بناته إذ فاضت عيناه يومئذ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رحمة جعلها الله في قلوب عباده ، وانما يرحم الله من عباده الرحماء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اشتكى سعد بن عبادة فأتاه النبي صلّى الله عليه وآله ومعه بعض أصحابه ، فوجده في غاشية أهله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فبكى النبي صلّى الله عليه وآله ، فلما رأى القوم </w:t>
      </w:r>
    </w:p>
    <w:p>
      <w:pPr>
        <w:pStyle w:val="BookText"/>
        <w:rPr/>
      </w:pPr>
      <w:r>
        <w:rPr>
          <w:rFonts w:ascii="Amiri" w:hAnsi="Amiri" w:eastAsia="Amiri" w:cs="Amiri"/>
          <w:color w:val="111111"/>
          <w:sz w:val="28"/>
          <w:sz w:val="28"/>
          <w:szCs w:val="28"/>
          <w:rtl w:val="true"/>
          <w:lang w:bidi="ar-SA"/>
        </w:rPr>
        <w:t xml:space="preserve">بكاءه بكوا،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يعذب بدمع العين ولا بحزن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والصحاح الدالة على بكائه على الموتى ممّا لا يكاد يحص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صلّى الله عليه وآله وتقريره الدالان على جوازالبكا فمستفیضان ومواردهما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يوم استشهد جعفر الطيار ، إذ جاءت النبي صلى الله عليه وآله امرأته أسماء بنت عميس فعزّاها ، ودخلت فاطمة عليها السلام وهي تبكي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رجع رسول الله صلى الله عليه و آله من أحد ، وجعلت نساء الأنصار يبكين على من قتل من رجالهن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أقرهنّ على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حمزة لا بواكي له ، ثم نام فانتبه وهن يبكين حمزة فهن إلى اليوم إذا بكين يندبن حمزة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وأما ما جاء في صحيحي البخاري ومسلم من ان 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ببكاء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في قبره بما ينح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يبك عليه يعذب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خطأ من الراوي بحكم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هذه الروايات في باب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كلّها من رواية عمر بن الخطاب وابنه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وأنكرت عائشة عليهما ونسبتهما إلى النسيان والاشتباه، واحتجت بقوله تعالى ﴿وَلَا تَزِرُ وَازِرَةٌ وِزْرَ أُخْرَى 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هذه الروايات أيضاً ابن عبّاس واحتج على خطأ راويها ، والتفصيل في الصحيحين وشروحهما ، وما زالت عائشة وعمر في هذه المسألة على طرفي نقيض حتى أخرج الطبري في حوادث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عند ذكر وفاة أبي بكر في الجزء الرابع من تاريخه بالإسناد إلى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بكر أقامت عليه عائشة النوح ، فأقبل عمر بن الخطاب حتى قام ببابها فنهاهن عن البكاء على أبي بكر ، فأبين أن ينتهين ، وقال عمر لهشام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فأخرج إليَّ ابنة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لهشام حين سمعت ذلك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أحرج عليك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فقد أذنت لك ، فدخل هشام وأخرج أمّ فروة أخت أبي بكر إلى عمر فعلاها بالدرّة ، فضربها ضربات ، فتفرق النوح حين سمعوا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يعلم تقرير النبي صلى الله عليه وآله نساء الأنصار على البكاء على موتاهنّ ، ولم يبلغه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 وقوله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يرحم الله من وآله عباده الرحماء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نسي نهي النبي صلى الله عليه وآله اياه عن ضرب البواكي يوم ماتت رقية بنت رسول الله صلى الله عليه وآله ، ونسي نهيه إياه عن انتهار هن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ماتت رقية بنت رسول الله صلّى الله عليه وآله حيث بكت عليها النساء فجعل عمر يضربهنّ 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النبي صلى الله عليه وآله أقرّهنّ على البكاء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يبكين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القلب والعين فمن الله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صلّى الله عليه وآله على شفير القبر وفاطمة إلى جنبه تبكي </w:t>
      </w:r>
    </w:p>
    <w:p>
      <w:pPr>
        <w:pStyle w:val="BookText"/>
        <w:rPr/>
      </w:pPr>
      <w:r>
        <w:rPr>
          <w:rFonts w:ascii="Amiri" w:hAnsi="Amiri" w:eastAsia="Amiri" w:cs="Amiri"/>
          <w:color w:val="111111"/>
          <w:sz w:val="28"/>
          <w:sz w:val="28"/>
          <w:szCs w:val="28"/>
          <w:rtl w:val="true"/>
          <w:lang w:bidi="ar-SA"/>
        </w:rPr>
        <w:t>فجعل صلّى الله عليه وآله يمسح دمعها بثوبه رحمة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يوم مرّت جنازة على رسول الله صلّى الله عليه وآله ومعها بواکی فنهرهنّ عمر ، فقال له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دعهنّ يا عمر ، فان النفس مصابة والعين دامعة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ممّا لا يسعنا استيفاؤه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بكي يعقوب بن إسحاق بن إبراهيم عليهم السلام ، إذ غيّب الله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 أَسَفًا عَلَى يُوسُفَ وَابْيَضَّتْ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جفت عيناه من وقت فراق يوسف إلى حين لقائه ثمانين عاماً ، وما على وجه الأرض أكرم على الله تعالى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جبرائيل عليه السلام ما بلغ وجد يعقوب على يوسف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سبعين ثكلى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له من الأجر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مائة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عاقل يرغب عن مذهبنا في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 عن الأنبياء ﴿وَمَنْ يَرْغَبْ عَنْ مِلَّةِ إِبْرَاهِيمَ إِلَّا مَنْ سَفِهَ نَفْسَهُ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وقد استمرّت سيرة الائمة على الندب والعويل ، وأمروا أولياءهم بإقامة مآتم الحزن على الحسين جيلاً بعد جيل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 السلام بكى على أبيه </w:t>
      </w:r>
    </w:p>
    <w:p>
      <w:pPr>
        <w:pStyle w:val="BookText"/>
        <w:rPr/>
      </w:pPr>
      <w:r>
        <w:rPr>
          <w:rFonts w:ascii="Amiri" w:hAnsi="Amiri" w:eastAsia="Amiri" w:cs="Amiri"/>
          <w:color w:val="111111"/>
          <w:sz w:val="28"/>
          <w:sz w:val="28"/>
          <w:szCs w:val="28"/>
          <w:rtl w:val="true"/>
          <w:lang w:bidi="ar-SA"/>
        </w:rPr>
        <w:t xml:space="preserve">مدة حياته ، وما وضع بين يديه طعام إلّا بكى ولا أوتي بشراب إلّا بكى ، حتى 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 إنّي اخاف أن 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 بَنّي وَحُزْنِي إِلَى اللهِ 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48"/>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وفي رواية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 يعقوب عليه السلام كان له اثنا عشر ولداً فغيّب الله واحداً منهم فابيضت عيناه من كثرة بكائه عليه ، واحدودب ظهره من الغم وابنه حتي في الدنيا، وأنا نظرت إلى أبي وأخي وعمومتي وسبعة عشر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أهل بيتي مقتولين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أخذ إناء ليشرب بكى حتى يملأها دماً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أبكى وقد منع أبي الماء الذي كان مطلقاً للسباع والوحوش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البكّاؤون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بكى على الجنّة ، ويعقوب بكى على يوسف، ويوسف بكي على يعقوب ، وفاطمة بكت على رسول الله صلى الله عليه وآله حتى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آذيتنا بكثرة بكائك ، وعلي بن الحسين بكى على أبيه حتى لحق بربّه ، وما وضع بين يديه طعام إلا بكى،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أذكر مصرع بني فاطمة إلا خنقتني لذلك العبرة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جدّي علي بن الحسين عليهما السلام إذا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حتى يبكى لبكائه رحمة له 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الملائكة الذين عند قبره ليبكون فيبكي لبكائهم كل من في الهواء والسماء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من باك يبكيه إلا وقد وصل فاطمة وأسعدها ، ووصل رسول الله صلّى الله عليه وآله وأدّى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شهر كان أهل الجاهلية يحرّمون فيه الظلم والقتال فاستحلّت فيه دماؤنا ، وهتكت فيه حرمتنا، وسبيت فيه ذرارينا ونساؤنا ، وأضرمت النار في مضاربنا ، وانتهب ما فيها من ثقلنا ، ولم ترع لرسول الله صلى الله عليه وآله حرمة فى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الحسين أقرح جفوننا ، وأسبل دموعنا ، وأذلّ عزيزنا ، فعلى مثل الحسين فليبك الباكون، فانّ البكاء عليه يحطّ الذنوب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دخل شهر المحرّم لا يرى فيه ضاحكاً ، وكانت الكآبة تغلب عليه ، فإذا كان يوم العاشر كان ذلك اليوم يوم مصيبته وحزنه وبكائه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 من تذكّر مصابنا وبكى لما ارتكب منّا كان معنا في درجتنا يوم القيامة ، ومن ذكر مصابنا فبكى وأبكى لم تبك عينه يوم تبكي العيون ، ومن جلس مجلساً يحيى فيه فيه أمرنا لم يمت قلبه يوم تموت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الريّان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في أول يوم من المحرّم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شبيب ، ان المحرّم هو الشهر الذي كان أهل الجاهلية يحرمون فيه الظلم والقتال لحرمته ، فما عرفت هذه الأمة حرمة شهرها ، ولا حرمة نبيّها صلّى الله عليه وآله ، إذ قتلوا فى هذا الشهر ذرّيّته ، وسبوا نساءه ، وانتهبوا ثقله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شبيب ، إن كنت باكياً لشيء فابك للحسين عليه السلام ، فانّه ذُبح كما يُذبح الكبش ، وقتل معه من أهل بيته ثمانية عشر رجلاً ما لهم في الأرض من </w:t>
      </w:r>
    </w:p>
    <w:p>
      <w:pPr>
        <w:pStyle w:val="BookText"/>
        <w:rPr/>
      </w:pPr>
      <w:r>
        <w:rPr>
          <w:rFonts w:ascii="Amiri" w:hAnsi="Amiri" w:eastAsia="Amiri" w:cs="Amiri"/>
          <w:color w:val="111111"/>
          <w:sz w:val="28"/>
          <w:sz w:val="28"/>
          <w:szCs w:val="28"/>
          <w:rtl w:val="true"/>
          <w:lang w:bidi="ar-SA"/>
        </w:rPr>
        <w:t xml:space="preserve">شبيه ، ولقد بكت السماوات السبع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شبيب ، ان سرّك أن تكون معنا فى الدرجات العلى، فاحزن لحزننا،</w:t>
      </w:r>
    </w:p>
    <w:p>
      <w:pPr>
        <w:pStyle w:val="BookText"/>
        <w:rPr/>
      </w:pPr>
      <w:r>
        <w:rPr>
          <w:rFonts w:ascii="Amiri" w:hAnsi="Amiri" w:eastAsia="Amiri" w:cs="Amiri"/>
          <w:color w:val="111111"/>
          <w:sz w:val="28"/>
          <w:sz w:val="28"/>
          <w:szCs w:val="28"/>
          <w:rtl w:val="true"/>
          <w:lang w:bidi="ar-SA"/>
        </w:rPr>
        <w:t xml:space="preserve">وافرح لفرحنا ، وعليك بولايتنا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 ومن كان يوم عاشوراء يوم مصيبته وحزنه وبكائه ، جعل الله عزّ وجلّ يوم القيامة يوم فرحه وسروره ، وقرّت بنا في الجنان عينه وعن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عليه السلام دمعة حتى تسيل على خدّه ، صرف الله عن وجهه الأذى ، و آمنه يوم القيامة من سخطه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أتجلسون وتتحدثون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المجالس أحبّها ، فأحيوا أمرنا ، فرحم الله من أحيا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فضيل ، من ذكرنا أو ذكرنا عنده فخرج من عينه مثل جناح الذباب غفر الله له ذنوبه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عمارة المنشد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الحسين عليه السلام عند أبي عبدالله الصادق عليه السلام في يوم قط فرؤى فيه مبتسماً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عبرة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 </w:t>
      </w:r>
    </w:p>
    <w:p>
      <w:pPr>
        <w:pStyle w:val="BookText"/>
        <w:rPr/>
      </w:pPr>
      <w:r>
        <w:rPr>
          <w:rFonts w:ascii="Amiri" w:hAnsi="Amiri" w:eastAsia="Amiri" w:cs="Amiri"/>
          <w:color w:val="111111"/>
          <w:sz w:val="28"/>
          <w:sz w:val="28"/>
          <w:szCs w:val="28"/>
          <w:rtl w:val="true"/>
          <w:lang w:bidi="ar-SA"/>
        </w:rPr>
        <w:t xml:space="preserve">لا يذكرني مؤمن إلّا استعبر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وكنّا فصلنا القول فيه فى كتابنا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الاقتداء بهم لا يتوقف عند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عصمتهم ، بل يكفينا فيه ما اتفقت عليه الكلمة من إمامتهم في الفتوى وانهم في أنفسهم لا يقصرون عن الفقهاء الأربعة وأضرابهم كالثوري ، والأوزاعي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هذه المآتم لو ثبتت عن أبي حنيفة ، أو صاحبيه أبي يوسف والشيباني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لاستبق الخصم إليها ، وعكف أيام حياته عليها ، فلم ينكرها علينا ، ويندد بها بعد ثبوتها عن أئمّة أهل البيت يا منصفون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 xml:space="preserve">يا بن النبي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 الزكى ابن البتول الزاكية</w:t>
      </w:r>
    </w:p>
    <w:p>
      <w:pPr>
        <w:pStyle w:val="BookText"/>
        <w:rPr/>
      </w:pPr>
      <w:r>
        <w:rPr>
          <w:rFonts w:ascii="Amiri" w:hAnsi="Amiri" w:eastAsia="Amiri" w:cs="Amiri"/>
          <w:color w:val="111111"/>
          <w:sz w:val="28"/>
          <w:sz w:val="28"/>
          <w:szCs w:val="28"/>
          <w:rtl w:val="true"/>
          <w:lang w:bidi="ar-SA"/>
        </w:rPr>
        <w:t xml:space="preserve">تبكيك عيني لا لأجل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عيني لأجلك باكية</w:t>
      </w:r>
    </w:p>
    <w:p>
      <w:pPr>
        <w:pStyle w:val="BookText"/>
        <w:rPr/>
      </w:pPr>
      <w:r>
        <w:rPr>
          <w:rFonts w:ascii="IRNazanin" w:hAnsi="IRNazanin" w:eastAsia="IRNazanin"/>
          <w:color w:val="111111"/>
          <w:sz w:val="28"/>
          <w:sz w:val="28"/>
          <w:szCs w:val="28"/>
          <w:rtl w:val="true"/>
          <w:lang w:bidi="fa-IR"/>
        </w:rPr>
        <w:t xml:space="preserve">تبتلّ منکم کربلا بدم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منّي بالدموع الجارية</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pStyle w:val="BookText"/>
        <w:rPr/>
      </w:pPr>
      <w:r>
        <w:rPr>
          <w:rFonts w:ascii="Amiri" w:hAnsi="Amiri" w:eastAsia="Amiri" w:cs="Amiri"/>
          <w:color w:val="111111"/>
          <w:sz w:val="28"/>
          <w:sz w:val="28"/>
          <w:szCs w:val="28"/>
          <w:rtl w:val="true"/>
          <w:lang w:bidi="ar-SA"/>
        </w:rPr>
        <w:t xml:space="preserve">ولقد يعزّ على رسول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نساءه إلى يزيد الطاغية</w:t>
      </w:r>
    </w:p>
    <w:p>
      <w:pPr>
        <w:pStyle w:val="BookText"/>
        <w:rPr/>
      </w:pPr>
      <w:r>
        <w:rPr>
          <w:rFonts w:ascii="IRNazanin" w:hAnsi="IRNazanin" w:eastAsia="IRNazanin"/>
          <w:color w:val="111111"/>
          <w:sz w:val="28"/>
          <w:sz w:val="28"/>
          <w:szCs w:val="28"/>
          <w:rtl w:val="true"/>
          <w:lang w:bidi="fa-IR"/>
        </w:rPr>
        <w:t xml:space="preserve">ویری حسيناً وهو قرّة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لم تبق منهم باقية</w:t>
      </w:r>
    </w:p>
    <w:p>
      <w:pPr>
        <w:pStyle w:val="BookText"/>
        <w:rPr/>
      </w:pPr>
      <w:r>
        <w:rPr>
          <w:rFonts w:ascii="Amiri" w:hAnsi="Amiri" w:eastAsia="Amiri" w:cs="Amiri"/>
          <w:color w:val="111111"/>
          <w:sz w:val="28"/>
          <w:sz w:val="28"/>
          <w:szCs w:val="28"/>
          <w:rtl w:val="true"/>
          <w:lang w:bidi="ar-SA"/>
        </w:rPr>
        <w:t>وجسومهم تحت السنابك بالعرى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ورؤوسهم فوق الرماح العالية ويزيد يقرع ثغره بقضيبه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مترنّماً منه الشماتة بادية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قد أوهنت جلدي الديار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ما للديار ومالية</w:t>
      </w:r>
    </w:p>
    <w:p>
      <w:pPr>
        <w:pStyle w:val="BookText"/>
        <w:rPr/>
      </w:pPr>
      <w:r>
        <w:rPr>
          <w:rFonts w:ascii="Amiri" w:hAnsi="Amiri" w:eastAsia="Amiri" w:cs="Amiri"/>
          <w:color w:val="111111"/>
          <w:sz w:val="28"/>
          <w:sz w:val="28"/>
          <w:szCs w:val="28"/>
          <w:rtl w:val="true"/>
          <w:lang w:bidi="ar-SA"/>
        </w:rPr>
        <w:t xml:space="preserve">ومتى سألت الدار عن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الصدى منها سؤالى ثانية</w:t>
      </w:r>
    </w:p>
    <w:p>
      <w:pPr>
        <w:pStyle w:val="BookText"/>
        <w:rPr/>
      </w:pPr>
      <w:r>
        <w:rPr>
          <w:rFonts w:ascii="Amiri" w:hAnsi="Amiri" w:eastAsia="Amiri" w:cs="Amiri"/>
          <w:color w:val="111111"/>
          <w:sz w:val="28"/>
          <w:sz w:val="28"/>
          <w:szCs w:val="28"/>
          <w:rtl w:val="true"/>
          <w:lang w:bidi="ar-SA"/>
        </w:rPr>
        <w:t xml:space="preserve">ومعالم أضحت مآتم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سوى ناع يجاوب ناعية</w:t>
      </w:r>
    </w:p>
    <w:p>
      <w:pPr>
        <w:pStyle w:val="BookText"/>
        <w:rPr/>
      </w:pPr>
      <w:r>
        <w:rPr>
          <w:rFonts w:ascii="Amiri" w:hAnsi="Amiri" w:eastAsia="Amiri" w:cs="Amiri"/>
          <w:color w:val="111111"/>
          <w:sz w:val="28"/>
          <w:sz w:val="28"/>
          <w:szCs w:val="28"/>
          <w:rtl w:val="true"/>
          <w:lang w:bidi="ar-SA"/>
        </w:rPr>
        <w:t>كانت غياثاً للمنوب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فلجميع أنواع النوائب حاوية</w:t>
      </w:r>
    </w:p>
    <w:p>
      <w:pPr>
        <w:pStyle w:val="BookText"/>
        <w:rPr/>
      </w:pPr>
      <w:r>
        <w:rPr>
          <w:rFonts w:ascii="Amiri" w:hAnsi="Amiri" w:eastAsia="Amiri" w:cs="Amiri"/>
          <w:color w:val="111111"/>
          <w:sz w:val="28"/>
          <w:sz w:val="28"/>
          <w:szCs w:val="28"/>
          <w:rtl w:val="true"/>
          <w:lang w:bidi="ar-SA"/>
        </w:rPr>
        <w:t>ورد الحسين الى العراق وظنهم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النفاق اذ العراق كما هية</w:t>
      </w:r>
    </w:p>
    <w:p>
      <w:pPr>
        <w:pStyle w:val="BookText"/>
        <w:rPr/>
      </w:pPr>
      <w:r>
        <w:rPr>
          <w:rFonts w:ascii="Amiri" w:hAnsi="Amiri" w:eastAsia="Amiri" w:cs="Amiri"/>
          <w:color w:val="111111"/>
          <w:sz w:val="28"/>
          <w:sz w:val="28"/>
          <w:szCs w:val="28"/>
          <w:rtl w:val="true"/>
          <w:lang w:bidi="ar-SA"/>
        </w:rPr>
        <w:t xml:space="preserve">قست القلوب فلم تمل 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 تيك القلوب القاسية</w:t>
      </w:r>
    </w:p>
    <w:p>
      <w:pPr>
        <w:pStyle w:val="BookText"/>
        <w:rPr/>
      </w:pPr>
      <w:r>
        <w:rPr>
          <w:rFonts w:ascii="Amiri" w:hAnsi="Amiri" w:eastAsia="Amiri" w:cs="Amiri"/>
          <w:color w:val="111111"/>
          <w:sz w:val="28"/>
          <w:sz w:val="28"/>
          <w:szCs w:val="28"/>
          <w:rtl w:val="true"/>
          <w:lang w:bidi="ar-SA"/>
        </w:rPr>
        <w:t>ما ذاق طعم فراتهم حتى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فغسل بالدماء القانية</w:t>
      </w:r>
    </w:p>
    <w:p>
      <w:pPr>
        <w:pStyle w:val="BookText"/>
        <w:rPr/>
      </w:pPr>
      <w:r>
        <w:rPr>
          <w:rFonts w:ascii="Amiri" w:hAnsi="Amiri" w:eastAsia="Amiri" w:cs="Amiri"/>
          <w:color w:val="111111"/>
          <w:sz w:val="28"/>
          <w:sz w:val="28"/>
          <w:szCs w:val="28"/>
          <w:rtl w:val="true"/>
          <w:lang w:bidi="ar-SA"/>
        </w:rPr>
        <w:t xml:space="preserve">لابن النبي المصطفى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الزكي ابن البتول الزاكية</w:t>
      </w:r>
    </w:p>
    <w:p>
      <w:pPr>
        <w:pStyle w:val="BookText"/>
        <w:rPr/>
      </w:pPr>
      <w:r>
        <w:rPr>
          <w:rFonts w:ascii="Amiri" w:hAnsi="Amiri" w:eastAsia="Amiri" w:cs="Amiri"/>
          <w:color w:val="111111"/>
          <w:sz w:val="28"/>
          <w:sz w:val="28"/>
          <w:szCs w:val="28"/>
          <w:rtl w:val="true"/>
          <w:lang w:bidi="ar-SA"/>
        </w:rPr>
        <w:t xml:space="preserve">تبكيك عيني لا لأجل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عيني لأجلك باكية</w:t>
      </w:r>
    </w:p>
    <w:p>
      <w:pPr>
        <w:pStyle w:val="BookText"/>
        <w:rPr/>
      </w:pPr>
      <w:r>
        <w:rPr>
          <w:rFonts w:ascii="IRNazanin" w:hAnsi="IRNazanin" w:eastAsia="IRNazanin"/>
          <w:color w:val="111111"/>
          <w:sz w:val="28"/>
          <w:sz w:val="28"/>
          <w:szCs w:val="28"/>
          <w:rtl w:val="true"/>
          <w:lang w:bidi="fa-IR"/>
        </w:rPr>
        <w:t xml:space="preserve">تبتل منکم کربلا بدم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مني بالدموع الجارية</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 هونت الرزايا الاتية</w:t>
      </w:r>
    </w:p>
    <w:p>
      <w:pPr>
        <w:pStyle w:val="BookText"/>
        <w:rPr/>
      </w:pPr>
      <w:r>
        <w:rPr>
          <w:rFonts w:ascii="Amiri" w:hAnsi="Amiri" w:eastAsia="Amiri" w:cs="Amiri"/>
          <w:color w:val="111111"/>
          <w:sz w:val="28"/>
          <w:sz w:val="28"/>
          <w:szCs w:val="28"/>
          <w:rtl w:val="true"/>
          <w:lang w:bidi="ar-SA"/>
        </w:rPr>
        <w:t xml:space="preserve">وفجائع الأيام تبقى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وهي الى القيامة باقية</w:t>
      </w:r>
    </w:p>
    <w:p>
      <w:pPr>
        <w:pStyle w:val="BookText"/>
        <w:rPr/>
      </w:pPr>
      <w:r>
        <w:rPr>
          <w:rFonts w:ascii="Amiri" w:hAnsi="Amiri" w:eastAsia="Amiri" w:cs="Amiri"/>
          <w:color w:val="111111"/>
          <w:sz w:val="28"/>
          <w:sz w:val="28"/>
          <w:szCs w:val="28"/>
          <w:rtl w:val="true"/>
          <w:lang w:bidi="ar-SA"/>
        </w:rPr>
        <w:t>لهفي لركب صرّعوا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بها آجالهم متدانية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نصروا ابن نبيهم 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سامية</w:t>
      </w:r>
      <w:bookmarkStart w:id="95" w:name="pg8080_90713"/>
    </w:p>
    <w:p>
      <w:pPr>
        <w:pStyle w:val="Heading3"/>
        <w:numPr>
          <w:ilvl w:val="2"/>
          <w:numId w:val="1"/>
        </w:numPr>
        <w:rPr/>
      </w:pPr>
      <w:bookmarkStart w:id="96" w:name="__RefHeading___Toc7839746_1051229030"/>
      <w:bookmarkStart w:id="97" w:name="_Toc32"/>
      <w:bookmarkEnd w:id="95"/>
      <w:bookmarkEnd w:id="96"/>
      <w:r>
        <w:rPr>
          <w:rtl w:val="true"/>
        </w:rPr>
        <w:t xml:space="preserve">المجلس الثاني </w:t>
      </w:r>
      <w:r>
        <w:rPr>
          <w:rtl w:val="true"/>
        </w:rPr>
        <w:t xml:space="preserve">: </w:t>
      </w:r>
      <w:r>
        <w:rPr>
          <w:rtl w:val="true"/>
        </w:rPr>
        <w:t>في الرثاء</w:t>
      </w:r>
      <w:bookmarkEnd w:id="9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جواز رثاء موتى المؤمنين ، لأصالة الإباحة، وعدم الدليل على خلافها </w:t>
      </w:r>
      <w:r>
        <w:rPr>
          <w:rStyle w:val="FootnoteAnchor"/>
          <w:rtl w:val="true"/>
        </w:rPr>
        <w:footnoteReference w:id="254"/>
      </w:r>
      <w:r>
        <w:rPr>
          <w:rFonts w:ascii="Amiri" w:hAnsi="Amiri" w:eastAsia="Amiri" w:cs="Amiri"/>
          <w:color w:val="111111"/>
          <w:sz w:val="28"/>
          <w:sz w:val="28"/>
          <w:szCs w:val="28"/>
          <w:rtl w:val="true"/>
          <w:lang w:bidi="ar-SA"/>
        </w:rPr>
        <w:t xml:space="preserve">وقد رثي آدم ولده هابيل ، واستمرت على ذلك ذرّيّته إلى يومنا هذا بلا </w:t>
      </w:r>
    </w:p>
    <w:p>
      <w:pPr>
        <w:pStyle w:val="BookText"/>
        <w:rPr/>
      </w:pP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 رسول الله صلّى الله عليه و آله عليه اصحابه مع اكثارهم من تهيج الحزن ،به ، وتفنّنهم في ذلك بذكر مدائح الموتى فى أخلاقهم وأفعالهم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ولاحظ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ذي الجناحين جعفر بن أبي طالب ، وأبي زيد الطائي ، وأبي سنان بن حريث المخزومي ، والأشهب بن رميلة الدارمي ، وزينب بنت العوام ، وعبد الله بن عبد المدان الحارثي ، وجماعة آخرين لا يحضرني أسمائهم ، ودونك كتاب الدرّة في التعازي والمراثي وهو في أوّل الجزء الثاني من العقد الفريد تجد فيه مراثي الصحابة ومن بعدهم شيئاً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تتبعت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الكثير من مراثي الصحابة ، وليس شيء مما أشرنا إليه إلا وقد اشتمل على ما يهيج الحزن ، ويجدّد اللوعة بمدح الميّت بالحق ، وذكر محاسنة بالصدق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الكلام في كلّ ما ذكره المصنف رحمه الله في مقدمة الكتاب ، فيمكنك مراجعة ذلك للاطلاع أكثر على تلك المراثي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توفّي رسول الله صلى الله عليه وآله تنافست فضلاء الصحابة في 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فرثته بضعته الزهراء سيدة نساء العالمين عليها السلام بأبيات تهيج الأحزان، ذكر القسطلاني منها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p>
    <w:p>
      <w:pPr>
        <w:pStyle w:val="BookText"/>
        <w:rPr/>
      </w:pPr>
      <w:r>
        <w:rPr>
          <w:rFonts w:ascii="Amiri" w:hAnsi="Amiri" w:eastAsia="Amiri" w:cs="Amiri"/>
          <w:color w:val="111111"/>
          <w:sz w:val="28"/>
          <w:sz w:val="28"/>
          <w:szCs w:val="28"/>
          <w:rtl w:val="true"/>
          <w:lang w:bidi="ar-SA"/>
        </w:rPr>
        <w:t xml:space="preserve">ورثته أيضاً بأبيات تثير الأشجان ، ذكر ابن عبد ربّه منها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وغاب مذغبت عنّا الوحي والكتب</w:t>
      </w:r>
    </w:p>
    <w:p>
      <w:pPr>
        <w:pStyle w:val="BookText"/>
        <w:rPr/>
      </w:pPr>
      <w:r>
        <w:rPr>
          <w:rFonts w:ascii="Amiri" w:hAnsi="Amiri" w:eastAsia="Amiri" w:cs="Amiri"/>
          <w:color w:val="111111"/>
          <w:sz w:val="28"/>
          <w:sz w:val="28"/>
          <w:szCs w:val="28"/>
          <w:rtl w:val="true"/>
          <w:lang w:bidi="ar-SA"/>
        </w:rPr>
        <w:t>فليت قبلك كان الموت صادفنا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نعيت وحالت دونك الكتب</w:t>
      </w:r>
    </w:p>
    <w:p>
      <w:pPr>
        <w:pStyle w:val="BookText"/>
        <w:rPr/>
      </w:pPr>
      <w:r>
        <w:rPr>
          <w:rFonts w:ascii="Amiri" w:hAnsi="Amiri" w:eastAsia="Amiri" w:cs="Amiri"/>
          <w:color w:val="111111"/>
          <w:sz w:val="28"/>
          <w:sz w:val="28"/>
          <w:szCs w:val="28"/>
          <w:rtl w:val="true"/>
          <w:lang w:bidi="ar-SA"/>
        </w:rPr>
        <w:t xml:space="preserve">ورثاه كلّ من عمّته صفية ، وابن عمه أبي سفيان بن الحارث بن عبد المطلب ، وأبي ذؤيب الهذلي ، وأبي الهيثم بن التيهان ، وأمّ رعلة القشيرية ، وعامر بن الطفيل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استوعب الاستيعاب، وتتبع طبقات ابن سعد واسد الغابة والاصابة يجد من مراثي الصحابة شيئاً كثيراً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وقد أكثرت الخنساء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صحابية ذات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رثاء أخويها صخر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وابدعت في مدائح صخر ، وأهاجت عليه لواعج الأحزان ، على أنّها كانت من الصالحات، وقد بذلت أولادها الأربعة في نشر الدعوة الإسلامية ، وسرّها قتلهم في هذا السبيل، وما برحت ترثى أخويها حتى ماتت ، فما أنكر عليها في ذلك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أيضاً متمم بن نويرة من تهيج الحزن على أخيه مالك في مراثيه السائرة حتى وقف مرّة في المسجد وهو غاص بالصحابة ، واتكأ على سيّة قوسه أمام أبي بكر بعد صلاة الصبح فأنشد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القتيل إذ الرياح تناوحت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البيوت قتلت يا بن الأزور</w:t>
      </w:r>
    </w:p>
    <w:p>
      <w:pPr>
        <w:pStyle w:val="BookText"/>
        <w:rPr/>
      </w:pPr>
      <w:r>
        <w:rPr>
          <w:rFonts w:ascii="Amiri" w:hAnsi="Amiri" w:eastAsia="Amiri" w:cs="Amiri"/>
          <w:color w:val="111111"/>
          <w:sz w:val="28"/>
          <w:sz w:val="28"/>
          <w:szCs w:val="28"/>
          <w:rtl w:val="true"/>
          <w:lang w:bidi="ar-SA"/>
        </w:rPr>
        <w:t xml:space="preserve">ثم أوماً إلى أبى بكر فقال مخاطباً له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أدعوته بالله ثم غدرته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لو دعاك بذمة لم يغدر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دعوته ، ولا غدرته ، ثمّ قال متمّم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حشو الدرع كان وحاسراً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مأوى الطارق المتنوّر</w:t>
      </w:r>
    </w:p>
    <w:p>
      <w:pPr>
        <w:pStyle w:val="BookText"/>
        <w:rPr/>
      </w:pPr>
      <w:r>
        <w:rPr>
          <w:rFonts w:ascii="Amiri" w:hAnsi="Amiri" w:eastAsia="Amiri" w:cs="Amiri"/>
          <w:color w:val="111111"/>
          <w:sz w:val="28"/>
          <w:sz w:val="28"/>
          <w:szCs w:val="28"/>
          <w:rtl w:val="true"/>
          <w:lang w:bidi="ar-SA"/>
        </w:rPr>
        <w:t xml:space="preserve">لا يمسك الفحشاء تحت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شمائله عفيف المأزر</w:t>
      </w:r>
    </w:p>
    <w:p>
      <w:pPr>
        <w:pStyle w:val="BookText"/>
        <w:rPr/>
      </w:pPr>
      <w:r>
        <w:rPr>
          <w:rFonts w:ascii="Amiri" w:hAnsi="Amiri" w:eastAsia="Amiri" w:cs="Amiri"/>
          <w:color w:val="111111"/>
          <w:sz w:val="28"/>
          <w:sz w:val="28"/>
          <w:szCs w:val="28"/>
          <w:rtl w:val="true"/>
          <w:lang w:bidi="ar-SA"/>
        </w:rPr>
        <w:t xml:space="preserve">وبكي حتى انحط عن سية قوسه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يبكى حتى دمعت عينه العوراء، فما أنكر عليه في بكائه ، ولا في رثائه منكر ، مع ما في بكائه ورثائه من المغازي السياسية ، بل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انك رثيت زيداً أخي بمثل ما رثيت به مالكاً أخاك ، فرثي متمم بعدها زيداً فما أجاد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فعاتبه عمر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ترث أخي كما رثيت اخاك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ليحرّكني لأخي ما لا يحرّكني لأخيك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 الصحابة والتابعين ومن بعدهم مراثيه في مالك ، فكانوا يتمثلون ها إذا اقتضى الأمر ذلك ، كما فعلته عائشة إذ وقفت على قبر أخيها عبد الرحمن فبكت عليه وتمثلت بقول متمّم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وکنا كندماني جذيمة حقبة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كأنى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الرثاء فاشياً بين المسلمين في كل عصر ومصر لا يتناكرونه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دليلاً على استحبابه فى مآتمنا ما رواه أصحابنا عن زيدالشحّام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الصادق عليه السلام نحن وجماعة من الكوفيين ، فدخل جعفر بن عفّان فقر به الإمام وأدناه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بلغني انّك تقول الشعر في الحسين وتجيد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ضيعت أحكامه واستحلّت غداة حسين للرماح 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السيوف وعلّت</w:t>
      </w:r>
    </w:p>
    <w:p>
      <w:pPr>
        <w:pStyle w:val="BookText"/>
        <w:rPr/>
      </w:pPr>
      <w:r>
        <w:rPr>
          <w:rFonts w:ascii="Amiri" w:hAnsi="Amiri" w:eastAsia="Amiri" w:cs="Amiri"/>
          <w:color w:val="111111"/>
          <w:sz w:val="28"/>
          <w:sz w:val="28"/>
          <w:szCs w:val="28"/>
          <w:rtl w:val="true"/>
          <w:lang w:bidi="ar-SA"/>
        </w:rPr>
        <w:t xml:space="preserve">وغودر في الصحراء شلواً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عتاق الطير باتت وظلّت</w:t>
      </w:r>
    </w:p>
    <w:p>
      <w:pPr>
        <w:pStyle w:val="BookText"/>
        <w:rPr/>
      </w:pPr>
      <w:r>
        <w:rPr>
          <w:rFonts w:ascii="Amiri" w:hAnsi="Amiri" w:eastAsia="Amiri" w:cs="Amiri"/>
          <w:color w:val="111111"/>
          <w:sz w:val="28"/>
          <w:sz w:val="28"/>
          <w:szCs w:val="28"/>
          <w:rtl w:val="true"/>
          <w:lang w:bidi="ar-SA"/>
        </w:rPr>
        <w:t xml:space="preserve">فما نصرته أُمّة السوء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طاشت الأحلام منهم وظلّت</w:t>
      </w:r>
    </w:p>
    <w:p>
      <w:pPr>
        <w:pStyle w:val="BookText"/>
        <w:rPr/>
      </w:pPr>
      <w:r>
        <w:rPr>
          <w:rFonts w:ascii="Amiri" w:hAnsi="Amiri" w:eastAsia="Amiri" w:cs="Amiri"/>
          <w:color w:val="111111"/>
          <w:sz w:val="28"/>
          <w:sz w:val="28"/>
          <w:szCs w:val="28"/>
          <w:rtl w:val="true"/>
          <w:lang w:bidi="ar-SA"/>
        </w:rPr>
        <w:t xml:space="preserve">وما حفظت قرب النبي ولا 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وزلّت بها أقدامها واستزلّت أذاقته حرّ القتل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أكف الظالمين وشلّت</w:t>
      </w:r>
    </w:p>
    <w:p>
      <w:pPr>
        <w:pStyle w:val="BookText"/>
        <w:rPr/>
      </w:pPr>
      <w:r>
        <w:rPr>
          <w:rFonts w:ascii="Amiri" w:hAnsi="Amiri" w:eastAsia="Amiri" w:cs="Amiri"/>
          <w:color w:val="111111"/>
          <w:sz w:val="28"/>
          <w:sz w:val="28"/>
          <w:szCs w:val="28"/>
          <w:rtl w:val="true"/>
          <w:lang w:bidi="ar-SA"/>
        </w:rPr>
        <w:t xml:space="preserve">فلا قدّس الرحمن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صامت للإله وصلت</w:t>
      </w:r>
    </w:p>
    <w:p>
      <w:pPr>
        <w:pStyle w:val="BookText"/>
        <w:rPr/>
      </w:pPr>
      <w:r>
        <w:rPr>
          <w:rFonts w:ascii="Amiri" w:hAnsi="Amiri" w:eastAsia="Amiri" w:cs="Amiri"/>
          <w:color w:val="111111"/>
          <w:sz w:val="28"/>
          <w:sz w:val="28"/>
          <w:szCs w:val="28"/>
          <w:rtl w:val="true"/>
          <w:lang w:bidi="ar-SA"/>
        </w:rPr>
        <w:t>كما فجعت بنت الرسول بنسلها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وكانواكماة </w:t>
      </w:r>
      <w:r>
        <w:rPr>
          <w:rStyle w:val="FootnoteAnchor"/>
          <w:rtl w:val="true"/>
        </w:rPr>
        <w:footnoteReference w:id="257"/>
      </w:r>
      <w:r>
        <w:rPr>
          <w:rFonts w:ascii="Amiri" w:hAnsi="Amiri" w:eastAsia="Amiri" w:cs="Amiri"/>
          <w:color w:val="111111"/>
          <w:sz w:val="28"/>
          <w:sz w:val="28"/>
          <w:szCs w:val="28"/>
          <w:rtl w:val="true"/>
          <w:lang w:bidi="ar-SA"/>
        </w:rPr>
        <w:t>الحرب حين استقلت</w:t>
      </w:r>
    </w:p>
    <w:p>
      <w:pPr>
        <w:pStyle w:val="BookText"/>
        <w:rPr/>
      </w:pPr>
      <w:r>
        <w:rPr>
          <w:rFonts w:ascii="Amiri" w:hAnsi="Amiri" w:eastAsia="Amiri" w:cs="Amiri"/>
          <w:color w:val="111111"/>
          <w:sz w:val="28"/>
          <w:sz w:val="28"/>
          <w:szCs w:val="28"/>
          <w:rtl w:val="true"/>
          <w:lang w:bidi="ar-SA"/>
        </w:rPr>
        <w:t xml:space="preserve">فبكي الصادق عليه السلام ومن حوله حتى صارت الدموع على وجهه ولحيته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والله لقد شهدك الملائكة المقربون ، وأنهم لهاهنا يسمعون قولك في الحسين ، ولقد بكواكما بكينا وأكثر ، وقد أوجب الله تعالى لك يا جعفر في ساعتك الجنّة وغفر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ازيدك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قال في الحسين شعراً ، فبكى وأبكى إلا أوجب الله له الجنّة وغفر 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نسج جعفر بن عفّان في هذا الرثاء على روي سليمان بن قتّة </w:t>
      </w:r>
    </w:p>
    <w:p>
      <w:pPr>
        <w:pStyle w:val="BookText"/>
        <w:rPr/>
      </w:pPr>
      <w:r>
        <w:rPr>
          <w:rFonts w:ascii="Amiri" w:hAnsi="Amiri" w:eastAsia="Amiri" w:cs="Amiri"/>
          <w:color w:val="111111"/>
          <w:sz w:val="28"/>
          <w:sz w:val="28"/>
          <w:szCs w:val="28"/>
          <w:rtl w:val="true"/>
          <w:lang w:bidi="ar-SA"/>
        </w:rPr>
        <w:t xml:space="preserve">العدوي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وانّ قتيل 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وهو مولى بني تيم بن مرّة ، توفّي بدمشق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وينبغي أن يكون أوّل من رثى الحسين عليه السلام ، لأنه مرّ بكربلاء بعد قتل الحسين عليه السلام بثلاث ليال، فنظر إلى ،مضاربهم ، واتّكأ على قوس له عربية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المرثيّة لأبي الرميح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انّ قتّة 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إذ مرّ بكربلاء لثلاث بعد قتل الحسين وأصحابه ، فنظر إلى مصارعهم ومضاربهم، فأنشأ يقول ويبكي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أبيات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أرها أمثالها </w:t>
      </w:r>
      <w:r>
        <w:rPr>
          <w:rStyle w:val="FootnoteAnchor"/>
          <w:rtl w:val="true"/>
        </w:rPr>
        <w:footnoteReference w:id="259"/>
      </w:r>
      <w:r>
        <w:rPr>
          <w:rFonts w:ascii="Amiri" w:hAnsi="Amiri" w:eastAsia="Amiri" w:cs="Amiri"/>
          <w:color w:val="111111"/>
          <w:sz w:val="28"/>
          <w:sz w:val="28"/>
          <w:szCs w:val="28"/>
          <w:rtl w:val="true"/>
          <w:lang w:bidi="ar-SA"/>
        </w:rPr>
        <w:t>حين حلّت</w:t>
      </w:r>
    </w:p>
    <w:p>
      <w:pPr>
        <w:pStyle w:val="BookText"/>
        <w:rPr/>
      </w:pPr>
      <w:r>
        <w:rPr>
          <w:rFonts w:ascii="Amiri" w:hAnsi="Amiri" w:eastAsia="Amiri" w:cs="Amiri"/>
          <w:color w:val="111111"/>
          <w:sz w:val="28"/>
          <w:sz w:val="28"/>
          <w:szCs w:val="28"/>
          <w:rtl w:val="true"/>
          <w:lang w:bidi="ar-SA"/>
        </w:rPr>
        <w:t xml:space="preserve">فلا يبعد الله 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منهم برغمي تخلّت وانّ قتيل 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وكانوا غياثاً ثم أضحوا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عظمت تلك الرزايا وجلّت</w:t>
      </w:r>
    </w:p>
    <w:p>
      <w:pPr>
        <w:pStyle w:val="BookText"/>
        <w:rPr/>
      </w:pPr>
      <w:r>
        <w:rPr>
          <w:rFonts w:ascii="Amiri" w:hAnsi="Amiri" w:eastAsia="Amiri" w:cs="Amiri"/>
          <w:color w:val="111111"/>
          <w:sz w:val="28"/>
          <w:sz w:val="28"/>
          <w:szCs w:val="28"/>
          <w:rtl w:val="true"/>
          <w:lang w:bidi="ar-SA"/>
        </w:rPr>
        <w:t>ألم ترأن الشمس أضحت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حسين والبلاد اقشعرت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أعولت تبكى السماء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وأنجمها ناحت عليه وصلت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ورحم الله الحسين بن الضحاك </w:t>
      </w:r>
      <w:r>
        <w:rPr>
          <w:rStyle w:val="FootnoteAnchor"/>
          <w:rtl w:val="true"/>
        </w:rPr>
        <w:footnoteReference w:id="261"/>
      </w:r>
      <w:r>
        <w:rPr>
          <w:rFonts w:ascii="Amiri" w:hAnsi="Amiri" w:eastAsia="Amiri" w:cs="Amiri"/>
          <w:color w:val="111111"/>
          <w:sz w:val="28"/>
          <w:sz w:val="28"/>
          <w:szCs w:val="28"/>
          <w:rtl w:val="true"/>
          <w:lang w:bidi="ar-SA"/>
        </w:rPr>
        <w:t xml:space="preserve">إذ نسج على هذا الروي والقافية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شجا قلبي وأسبل </w:t>
      </w:r>
      <w:r>
        <w:rPr>
          <w:rStyle w:val="FootnoteAnchor"/>
          <w:rtl w:val="true"/>
        </w:rPr>
        <w:footnoteReference w:id="262"/>
      </w:r>
      <w:r>
        <w:rPr>
          <w:rFonts w:ascii="Amiri" w:hAnsi="Amiri" w:eastAsia="Amiri" w:cs="Amiri"/>
          <w:color w:val="111111"/>
          <w:sz w:val="28"/>
          <w:sz w:val="28"/>
          <w:szCs w:val="28"/>
          <w:rtl w:val="true"/>
          <w:lang w:bidi="ar-SA"/>
        </w:rPr>
        <w:t xml:space="preserve">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محارم من آل النبي استحلّت ومهتوكة بالطف عنها سجوفها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كقرن الشمس لما تبدت</w:t>
      </w:r>
    </w:p>
    <w:p>
      <w:pPr>
        <w:pStyle w:val="BookText"/>
        <w:rPr/>
      </w:pPr>
      <w:r>
        <w:rPr>
          <w:rFonts w:ascii="Amiri" w:hAnsi="Amiri" w:eastAsia="Amiri" w:cs="Amiri"/>
          <w:color w:val="111111"/>
          <w:sz w:val="28"/>
          <w:sz w:val="28"/>
          <w:szCs w:val="28"/>
          <w:rtl w:val="true"/>
          <w:lang w:bidi="ar-SA"/>
        </w:rPr>
        <w:t xml:space="preserve">إذا حفزتها وزعة من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المرط عادت بالخضوع ورنّت</w:t>
      </w:r>
    </w:p>
    <w:p>
      <w:pPr>
        <w:pStyle w:val="BookText"/>
        <w:rPr/>
      </w:pPr>
      <w:r>
        <w:rPr>
          <w:rFonts w:ascii="Amiri" w:hAnsi="Amiri" w:eastAsia="Amiri" w:cs="Amiri"/>
          <w:color w:val="111111"/>
          <w:sz w:val="28"/>
          <w:sz w:val="28"/>
          <w:szCs w:val="28"/>
          <w:rtl w:val="true"/>
          <w:lang w:bidi="ar-SA"/>
        </w:rPr>
        <w:t xml:space="preserve">وربّات خدرٍ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هتفن بدعوى خير حي وميت</w:t>
      </w:r>
    </w:p>
    <w:p>
      <w:pPr>
        <w:pStyle w:val="BookText"/>
        <w:rPr/>
      </w:pPr>
      <w:r>
        <w:rPr>
          <w:rFonts w:ascii="Amiri" w:hAnsi="Amiri" w:eastAsia="Amiri" w:cs="Amiri"/>
          <w:color w:val="111111"/>
          <w:sz w:val="28"/>
          <w:sz w:val="28"/>
          <w:szCs w:val="28"/>
          <w:rtl w:val="true"/>
          <w:lang w:bidi="ar-SA"/>
        </w:rPr>
        <w:t xml:space="preserve">أردّ يداً منّي إذا ما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حتى و قلب مفتّت</w:t>
      </w:r>
    </w:p>
    <w:p>
      <w:pPr>
        <w:pStyle w:val="BookText"/>
        <w:rPr/>
      </w:pPr>
      <w:r>
        <w:rPr>
          <w:rFonts w:ascii="Amiri" w:hAnsi="Amiri" w:eastAsia="Amiri" w:cs="Amiri"/>
          <w:color w:val="111111"/>
          <w:sz w:val="28"/>
          <w:sz w:val="28"/>
          <w:szCs w:val="28"/>
          <w:rtl w:val="true"/>
          <w:lang w:bidi="ar-SA"/>
        </w:rPr>
        <w:t xml:space="preserve">فلا بات ليل الشامتين بغيظه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بلغت آمالها ما تمنّت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ولله درّ عواطف الامام محمد بن إدريس الشافعي </w:t>
      </w:r>
      <w:r>
        <w:rPr>
          <w:rStyle w:val="FootnoteAnchor"/>
          <w:rtl w:val="true"/>
        </w:rPr>
        <w:footnoteReference w:id="265"/>
      </w:r>
      <w:r>
        <w:rPr>
          <w:rFonts w:ascii="Amiri" w:hAnsi="Amiri" w:eastAsia="Amiri" w:cs="Amiri"/>
          <w:color w:val="111111"/>
          <w:sz w:val="28"/>
          <w:sz w:val="28"/>
          <w:szCs w:val="28"/>
          <w:rtl w:val="true"/>
          <w:lang w:bidi="ar-SA"/>
        </w:rPr>
        <w:t xml:space="preserve">حيث يقول من أبيات له في رثاء الحسين عليه السلام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لهم صمّ الجبال تذوب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كرهتها أنفس وقلوب</w:t>
      </w:r>
    </w:p>
    <w:p>
      <w:pPr>
        <w:pStyle w:val="BookText"/>
        <w:rPr/>
      </w:pPr>
      <w:r>
        <w:rPr>
          <w:rFonts w:ascii="IRNazanin" w:hAnsi="IRNazanin" w:eastAsia="IRNazanin"/>
          <w:color w:val="111111"/>
          <w:sz w:val="28"/>
          <w:sz w:val="28"/>
          <w:szCs w:val="28"/>
          <w:rtl w:val="true"/>
          <w:lang w:bidi="fa-IR"/>
        </w:rPr>
        <w:t xml:space="preserve">قتیل بلا جرم كأن قميصه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صبيغ بماء الأرجوان خضيب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هذه الأبيات ابن شهر اشوب في مناقب آل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تأوّب غمّي والفؤاد كئیب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وأرّق نومى فالرقاد غریب</w:t>
      </w:r>
    </w:p>
    <w:p>
      <w:pPr>
        <w:pStyle w:val="BookText"/>
        <w:rPr/>
      </w:pPr>
      <w:r>
        <w:rPr>
          <w:rFonts w:ascii="Amiri" w:hAnsi="Amiri" w:eastAsia="Amiri" w:cs="Amiri"/>
          <w:color w:val="111111"/>
          <w:sz w:val="28"/>
          <w:sz w:val="28"/>
          <w:szCs w:val="28"/>
          <w:rtl w:val="true"/>
          <w:lang w:bidi="ar-SA"/>
        </w:rPr>
        <w:t>وممّا نفى نومي وشيّب 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كرهتها أنفس وقلوب</w:t>
      </w:r>
    </w:p>
    <w:p>
      <w:pPr>
        <w:pStyle w:val="BookText"/>
        <w:rPr/>
      </w:pPr>
      <w:r>
        <w:rPr>
          <w:rFonts w:ascii="Amiri" w:hAnsi="Amiri" w:eastAsia="Amiri" w:cs="Amiri"/>
          <w:color w:val="111111"/>
          <w:sz w:val="28"/>
          <w:sz w:val="28"/>
          <w:szCs w:val="28"/>
          <w:rtl w:val="true"/>
          <w:lang w:bidi="ar-SA"/>
        </w:rPr>
        <w:t xml:space="preserve">قتيل بلاجرم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سبيغ بماء الأرجوان خضيب</w:t>
      </w:r>
    </w:p>
    <w:p>
      <w:pPr>
        <w:pStyle w:val="BookText"/>
        <w:rPr/>
      </w:pPr>
      <w:r>
        <w:rPr>
          <w:rFonts w:ascii="Amiri" w:hAnsi="Amiri" w:eastAsia="Amiri" w:cs="Amiri"/>
          <w:color w:val="111111"/>
          <w:sz w:val="28"/>
          <w:sz w:val="28"/>
          <w:szCs w:val="28"/>
          <w:rtl w:val="true"/>
          <w:lang w:bidi="ar-SA"/>
        </w:rPr>
        <w:t xml:space="preserve">وللسيف أعوال و للرمح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وللخيل من بعد الصهيل نحيب</w:t>
      </w:r>
    </w:p>
    <w:p>
      <w:pPr>
        <w:pStyle w:val="BookText"/>
        <w:rPr/>
      </w:pPr>
      <w:r>
        <w:rPr>
          <w:rFonts w:ascii="Amiri" w:hAnsi="Amiri" w:eastAsia="Amiri" w:cs="Amiri"/>
          <w:color w:val="111111"/>
          <w:sz w:val="28"/>
          <w:sz w:val="28"/>
          <w:szCs w:val="28"/>
          <w:rtl w:val="true"/>
          <w:lang w:bidi="ar-SA"/>
        </w:rPr>
        <w:t xml:space="preserve">لزلزلت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لهم صمّ الجبال تذوب</w:t>
      </w:r>
    </w:p>
    <w:p>
      <w:pPr>
        <w:pStyle w:val="BookText"/>
        <w:rPr/>
      </w:pPr>
      <w:r>
        <w:rPr>
          <w:rFonts w:ascii="Amiri" w:hAnsi="Amiri" w:eastAsia="Amiri" w:cs="Amiri"/>
          <w:color w:val="111111"/>
          <w:sz w:val="28"/>
          <w:sz w:val="28"/>
          <w:szCs w:val="28"/>
          <w:rtl w:val="true"/>
          <w:lang w:bidi="ar-SA"/>
        </w:rPr>
        <w:t>و غارت نجوم واقشعرت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أستار وشقّ جيوب</w:t>
      </w:r>
    </w:p>
    <w:p>
      <w:pPr>
        <w:pStyle w:val="BookText"/>
        <w:rPr/>
      </w:pPr>
      <w:r>
        <w:rPr>
          <w:rFonts w:ascii="IRNazanin" w:hAnsi="IRNazanin" w:eastAsia="IRNazanin"/>
          <w:color w:val="111111"/>
          <w:sz w:val="28"/>
          <w:sz w:val="28"/>
          <w:szCs w:val="28"/>
          <w:rtl w:val="true"/>
          <w:lang w:bidi="fa-IR"/>
        </w:rPr>
        <w:t>يصلّى على المبعوث من آل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ويغزی بنوه إنّ ذا لعجيب</w:t>
      </w:r>
    </w:p>
    <w:p>
      <w:pPr>
        <w:pStyle w:val="BookText"/>
        <w:rPr/>
      </w:pPr>
      <w:r>
        <w:rPr>
          <w:rFonts w:ascii="Amiri" w:hAnsi="Amiri" w:eastAsia="Amiri" w:cs="Amiri"/>
          <w:color w:val="111111"/>
          <w:sz w:val="28"/>
          <w:sz w:val="28"/>
          <w:szCs w:val="28"/>
          <w:rtl w:val="true"/>
          <w:lang w:bidi="ar-SA"/>
        </w:rPr>
        <w:t>لئن كان ذنبي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هم شفعائي يوم حشري وموقفي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بدت للناظرين خطوب</w:t>
      </w:r>
    </w:p>
    <w:p>
      <w:pPr>
        <w:pStyle w:val="BookText"/>
        <w:rPr/>
      </w:pPr>
      <w:r>
        <w:rPr>
          <w:rFonts w:ascii="Amiri" w:hAnsi="Amiri" w:eastAsia="Amiri" w:cs="Amiri"/>
          <w:color w:val="111111"/>
          <w:sz w:val="28"/>
          <w:sz w:val="28"/>
          <w:szCs w:val="28"/>
          <w:rtl w:val="true"/>
          <w:lang w:bidi="ar-SA"/>
        </w:rPr>
        <w:t>وقال الشيخ سليمان الحنفي 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جمال الدين مدني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الشافعي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تأوه قلبى والفؤاد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 نومي فالسهاد عجيب</w:t>
      </w:r>
    </w:p>
    <w:p>
      <w:pPr>
        <w:pStyle w:val="BookText"/>
        <w:rPr/>
      </w:pPr>
      <w:r>
        <w:rPr>
          <w:rFonts w:ascii="Amiri" w:hAnsi="Amiri" w:eastAsia="Amiri" w:cs="Amiri"/>
          <w:color w:val="111111"/>
          <w:sz w:val="28"/>
          <w:sz w:val="28"/>
          <w:szCs w:val="28"/>
          <w:rtl w:val="true"/>
          <w:lang w:bidi="ar-SA"/>
        </w:rPr>
        <w:t xml:space="preserve">فمن مبلغ عني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كرهتها أنفس وقلوب</w:t>
      </w:r>
    </w:p>
    <w:p>
      <w:pPr>
        <w:pStyle w:val="BookText"/>
        <w:rPr/>
      </w:pPr>
      <w:r>
        <w:rPr>
          <w:rFonts w:ascii="IRNazanin" w:hAnsi="IRNazanin" w:eastAsia="IRNazanin"/>
          <w:color w:val="111111"/>
          <w:sz w:val="28"/>
          <w:sz w:val="28"/>
          <w:szCs w:val="28"/>
          <w:rtl w:val="true"/>
          <w:lang w:bidi="fa-IR"/>
        </w:rPr>
        <w:t xml:space="preserve">ذبیح بلا جرم كأن قميصه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صبيغ بماء الارجوان خضيب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 xml:space="preserve">وروى الصدوق في أماليه وفي ثواب الأعمال ؛ وابن قولويه في كامله بالإسناد إلى أبي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الصادق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في الحسين ، فأنشدته فبكى ، ثمّ أنشدته فبكى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أنشده وهو يبكى حتى سمعت البكاء من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من أنشد في الحسين فأبكى فله الجنّة، ومن أنشد في الحسين فتباكى فله الجنّة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فى ثواب الأعمال ، وابن قولويه في كامله بالإسناد إلى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ابی عبدالله الصادق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أبا هارون ، انشدنى فى الحسين ، 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يعجبه الانشاد لخلوّه من الرقّة المشجية وكأنّه تركها حياء من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يعني لا تنشد بهذه الطريقة ، بل كما تنشدون ، وكما ترثيه عند قبره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Style w:val="FootnoteAnchor"/>
          <w:rtl w:val="true"/>
        </w:rPr>
        <w:footnoteReference w:id="268"/>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لأعظمه الزكية</w:t>
      </w:r>
    </w:p>
    <w:p>
      <w:pPr>
        <w:pStyle w:val="BookText"/>
        <w:rPr/>
      </w:pPr>
      <w:r>
        <w:rPr>
          <w:rFonts w:ascii="Amiri" w:hAnsi="Amiri" w:eastAsia="Amiri" w:cs="Amiri"/>
          <w:color w:val="111111"/>
          <w:sz w:val="28"/>
          <w:sz w:val="28"/>
          <w:szCs w:val="28"/>
          <w:rtl w:val="true"/>
          <w:lang w:bidi="ar-SA"/>
        </w:rPr>
        <w:t xml:space="preserve">يا أعظماً لا 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وطفاء ساكبة رويّة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pStyle w:val="BookText"/>
        <w:rPr/>
      </w:pPr>
      <w:r>
        <w:rPr>
          <w:rFonts w:ascii="Amiri" w:hAnsi="Amiri" w:eastAsia="Amiri" w:cs="Amiri"/>
          <w:color w:val="111111"/>
          <w:sz w:val="28"/>
          <w:sz w:val="28"/>
          <w:szCs w:val="28"/>
          <w:rtl w:val="true"/>
          <w:lang w:bidi="ar-SA"/>
        </w:rPr>
        <w:t xml:space="preserve">وابك المطهّر للطه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والمطهّره التقيّة</w:t>
      </w:r>
    </w:p>
    <w:p>
      <w:pPr>
        <w:pStyle w:val="BookText"/>
        <w:rPr/>
      </w:pPr>
      <w:r>
        <w:rPr>
          <w:rFonts w:ascii="Amiri" w:hAnsi="Amiri" w:eastAsia="Amiri" w:cs="Amiri"/>
          <w:color w:val="111111"/>
          <w:sz w:val="28"/>
          <w:sz w:val="28"/>
          <w:szCs w:val="28"/>
          <w:rtl w:val="true"/>
          <w:lang w:bidi="ar-SA"/>
        </w:rPr>
        <w:t xml:space="preserve">كبكاء معولة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لواحدها المنيّة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 فأنشدته القصيدة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مريم قومي واندبي مولاك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الحسين اسعدي ببكاك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الصادق وتهايج النساء من خلف الستر ، فلما أن سكتن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 مَن أنشد فى الحسين فبكى وأبكى عشرة كتبت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ذُكر الحسين عنده فخرج من عينه مقدار جناح ذبابة كان ثوابه على الله ولم يرض له بدون الجنّة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عبدالله بن غالب على الإمام الصادق عليه السلام فأنشده مرثیّته في الحسين عليه السلام، فلما انتهى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،صاحت باكية من وراء </w:t>
      </w:r>
    </w:p>
    <w:p>
      <w:pPr>
        <w:pStyle w:val="BookText"/>
        <w:rPr/>
      </w:pPr>
      <w:r>
        <w:rPr>
          <w:rFonts w:ascii="IRNazanin" w:hAnsi="IRNazanin" w:eastAsia="IRNazanin"/>
          <w:color w:val="111111"/>
          <w:sz w:val="28"/>
          <w:sz w:val="28"/>
          <w:szCs w:val="28"/>
          <w:rtl w:val="true"/>
          <w:lang w:bidi="fa-IR"/>
        </w:rPr>
        <w:t xml:space="preserve">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وللإمام الثامن الضامن عليه السلام مع دعبل الخزاعى قضية مشهورة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أمّاً أبيات القصيدة التي أنشدها دعبل فمنها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لآل رسول الله من خيف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 xml:space="preserve">ديار علي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ذي الثفناتِ</w:t>
      </w:r>
    </w:p>
    <w:p>
      <w:pPr>
        <w:pStyle w:val="BookText"/>
        <w:rPr/>
      </w:pPr>
      <w:r>
        <w:rPr>
          <w:rFonts w:ascii="Amiri" w:hAnsi="Amiri" w:eastAsia="Amiri" w:cs="Amiri"/>
          <w:color w:val="111111"/>
          <w:sz w:val="28"/>
          <w:sz w:val="28"/>
          <w:szCs w:val="28"/>
          <w:rtl w:val="true"/>
          <w:lang w:bidi="ar-SA"/>
        </w:rPr>
        <w:t xml:space="preserve">منازل كانت للصلاة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والتطهير والحسناتِ</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لم يقبل الصلواتِ</w:t>
      </w:r>
    </w:p>
    <w:p>
      <w:pPr>
        <w:pStyle w:val="BookText"/>
        <w:rPr/>
      </w:pPr>
      <w:r>
        <w:rPr>
          <w:rFonts w:ascii="Amiri" w:hAnsi="Amiri" w:eastAsia="Amiri" w:cs="Amiri"/>
          <w:color w:val="111111"/>
          <w:sz w:val="28"/>
          <w:sz w:val="28"/>
          <w:szCs w:val="28"/>
          <w:rtl w:val="true"/>
          <w:lang w:bidi="ar-SA"/>
        </w:rPr>
        <w:t>فيا رب زدني في هواي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 xml:space="preserve">سأبكيهم ما حج الله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ناخ قمري على الشجراتِ</w:t>
      </w:r>
    </w:p>
    <w:p>
      <w:pPr>
        <w:pStyle w:val="BookText"/>
        <w:rPr/>
      </w:pPr>
      <w:r>
        <w:rPr>
          <w:rFonts w:ascii="Amiri" w:hAnsi="Amiri" w:eastAsia="Amiri" w:cs="Amiri"/>
          <w:color w:val="111111"/>
          <w:sz w:val="28"/>
          <w:sz w:val="28"/>
          <w:szCs w:val="28"/>
          <w:rtl w:val="true"/>
          <w:lang w:bidi="ar-SA"/>
        </w:rPr>
        <w:t xml:space="preserve">سقى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والبركاتِ</w:t>
      </w:r>
    </w:p>
    <w:p>
      <w:pPr>
        <w:pStyle w:val="BookText"/>
        <w:rPr/>
      </w:pPr>
      <w:r>
        <w:rPr>
          <w:rFonts w:ascii="Amiri" w:hAnsi="Amiri" w:eastAsia="Amiri" w:cs="Amiri"/>
          <w:color w:val="111111"/>
          <w:sz w:val="28"/>
          <w:sz w:val="28"/>
          <w:szCs w:val="28"/>
          <w:rtl w:val="true"/>
          <w:lang w:bidi="ar-SA"/>
        </w:rPr>
        <w:t>قبور ببطن النهر من جنب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الى الله أشكو لوعة عند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الشكل والفظعاتِ</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اذاً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IRNazanin" w:hAnsi="IRNazanin" w:eastAsia="IRNazanin"/>
          <w:color w:val="111111"/>
          <w:sz w:val="28"/>
          <w:sz w:val="28"/>
          <w:szCs w:val="28"/>
          <w:rtl w:val="true"/>
          <w:lang w:bidi="fa-IR"/>
        </w:rPr>
        <w:t>أفاطم قومي يا ابنة الخير واندبی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جوم سماواتٍ بأرض فلاةِ</w:t>
      </w:r>
    </w:p>
    <w:p>
      <w:pPr>
        <w:pStyle w:val="BookText"/>
        <w:rPr/>
      </w:pP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تسكن الحجراتِ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زياد في القصور 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 xml:space="preserve">وذلك لما وفد عليه بعبقريته التائية تلك القصيدة التاريخية الرنانة ، التي تجاذبت بها أندية الأدب ، وانتشرت في أقطار العرب ، وقامت بتلاوتها في دار الرضا قيامة الأحزان ، وقرعت ساحته الشريفة بنوح دعبل بها الأشجان ، فبكى الإمام أحرّ بكاء، وعلا من وراء الستر صراخ النساء ، وكان لأطفاله رنين ومأق ورغاء </w:t>
      </w:r>
      <w:r>
        <w:rPr>
          <w:rStyle w:val="FootnoteAnchor"/>
          <w:rtl w:val="true"/>
        </w:rPr>
        <w:footnoteReference w:id="272"/>
      </w:r>
      <w:r>
        <w:rPr>
          <w:rFonts w:ascii="Amiri" w:hAnsi="Amiri" w:eastAsia="Amiri" w:cs="Amiri"/>
          <w:color w:val="111111"/>
          <w:sz w:val="28"/>
          <w:sz w:val="28"/>
          <w:szCs w:val="28"/>
          <w:rtl w:val="true"/>
          <w:lang w:bidi="ar-SA"/>
        </w:rPr>
        <w:t>حتى استولي عليه الاغماء ، واشترك في البكاء معه جنّة الأرض وملائكة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الناس أنّ الإمام زين العابدين عليه السلام قد أمر بشراً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برثاء سيّد الشهداء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بشر ، رحم الله أباك لقد كان شاعراً ، فهل تقدر على شيء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المدينة وأنع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بن حذلم فركبت ،فرسي ، وركضت حتى دخلت المدينة ، فلمّا بلغت مسجد النبي صلى الله عليه وآله رفعت صوتي بالبكاء ، وأنشأت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منه على القناة يدار </w:t>
      </w:r>
      <w:r>
        <w:rPr>
          <w:rStyle w:val="FootnoteAnchor"/>
          <w:rtl w:val="true"/>
        </w:rPr>
        <w:footnoteReference w:id="274"/>
      </w:r>
      <w:bookmarkStart w:id="98" w:name="pg8080_90724"/>
    </w:p>
    <w:p>
      <w:pPr>
        <w:pStyle w:val="Heading3"/>
        <w:numPr>
          <w:ilvl w:val="2"/>
          <w:numId w:val="1"/>
        </w:numPr>
        <w:rPr/>
      </w:pPr>
      <w:bookmarkStart w:id="99" w:name="__RefHeading___Toc7839748_1051229030"/>
      <w:bookmarkStart w:id="100" w:name="_Toc33"/>
      <w:bookmarkEnd w:id="98"/>
      <w:bookmarkEnd w:id="99"/>
      <w:r>
        <w:rPr>
          <w:rtl w:val="true"/>
        </w:rPr>
        <w:t xml:space="preserve">المجلس الثالث </w:t>
      </w:r>
      <w:r>
        <w:rPr>
          <w:rtl w:val="true"/>
        </w:rPr>
        <w:t xml:space="preserve">: </w:t>
      </w:r>
      <w:r>
        <w:rPr>
          <w:rtl w:val="true"/>
        </w:rPr>
        <w:t>في تلاوة الأحاديث</w:t>
      </w:r>
      <w:bookmarkEnd w:id="100"/>
    </w:p>
    <w:p>
      <w:pPr>
        <w:pStyle w:val="BookText"/>
        <w:rPr/>
      </w:pPr>
      <w:r>
        <w:rPr>
          <w:rFonts w:ascii="Amiri" w:hAnsi="Amiri" w:eastAsia="Amiri" w:cs="Amiri"/>
          <w:color w:val="111111"/>
          <w:sz w:val="28"/>
          <w:sz w:val="28"/>
          <w:szCs w:val="28"/>
          <w:rtl w:val="true"/>
          <w:lang w:bidi="ar-SA"/>
        </w:rPr>
        <w:t xml:space="preserve">لا ريب في رجحان تلاوة الأحاديث المشتملة على مناقب الموتى المؤمنين ومصائبهم ، إذ تكون كذكرى لحياتهم ، تنتفع الأمة بها على قدر مكانتهم في محامد الصفات، ومكارم الأخلاق، ومحاسن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أُمّة تهتم بتاريخ عظمائها الممتازين في دينهم ودنياهم، لتعد حافظة مجدها ، ناصحة لمن بعدها ، وقد جرت سيرة الخلف والسلف على ذكر مناقب الموتى ومصائبهم ، كتابة وخطابة ، نظماً ونثراً ، والعقل والنقل يحكمان بحسن ذلك ، وقواعد المدنية تقتضيه ، وأصول الترقى فى المعارف والفضائل توجبه ، إذ به تحفظ الآثار النافعة ، وتخلّد الأرواح الشريفة ، وبالتنافس فيه تعرج أبطال المنابر إلى أوج البلاغة ، وتستوي رجال المحابر بيراعتها على عرش البراعة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أحوج الأمّة إلى ذكرى ما أصاب سلفها من النوائب أيّام بؤسهم، وما اكتسبوه من المآثر والمناقب أيام عزّهم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كتاب الله عزّ وجلّ وسنّة رسوله صلّى الله عليه وآله يمثّلان مناقب الأنبياء ومصائبهم بأجلى مظاهر التمثيل، ويصوّران مثالب أعداء الله وأعداء أنبيائه بأوضح التصوير، ولولا الكتاب والسنة ، ما عرفنا فضائل أنبياء الله ، ولا رذائل أعدائه ، وأنّى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بالوقوف على نصح الأنبياء الله تعالى ولعباده ، والصبر على الأذى الذي نالهم في سبيل الحق من النماردة </w:t>
      </w:r>
    </w:p>
    <w:p>
      <w:pPr>
        <w:pStyle w:val="BookText"/>
        <w:rPr/>
      </w:pPr>
      <w:r>
        <w:rPr>
          <w:rFonts w:ascii="Amiri" w:hAnsi="Amiri" w:eastAsia="Amiri" w:cs="Amiri"/>
          <w:color w:val="111111"/>
          <w:sz w:val="28"/>
          <w:sz w:val="28"/>
          <w:szCs w:val="28"/>
          <w:rtl w:val="true"/>
          <w:lang w:bidi="ar-SA"/>
        </w:rPr>
        <w:t>والفراعنة والعمالقة ، وأصحاب الرس والأخدود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بتحريم تلاوة مناقب أهل المناقب من الموتى ومصائبهم يستلزم تحريم تلاوة الكتاب والسنّة ، وقراءة التاريخ وعلم الرجال، ومن يرضى لنفسه هذا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ويختار البصيرته هذا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سفه الجاهلين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 أمير المؤمنین علیه السلام علی قبر خباب بن الأرت في ظهر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أول من دفن هناك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خباباً ، لقد أسلم راغباً ، وهاجر طائعاً ، وعاش مجاهداً ، وابتلي في جسمه أحوالاً ، ولن يضيع الله أجر من أحسن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الإمام زين العابدين على قبر جده أمير المؤمنين عليهما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انك جاهدت في الله حقّ جهاده ، وعملت بكتابه ، واتبعت سنن نبيّه صلى الله عليه وآله ، حتى دعاك الله إلى جواره ، فقبضك إليه باختياره ، لك كريم ثوابه ، وألزم أعداءك الحجّة في ظلمهم اياك مع ما لك من الحجج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الإمام الصادق عليه السلام على قبر جدّه الإمام الحسين عليه السلام فقال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 وأطعت الله ورسوله ، وعبدته مخلصاً ، وجاهدت في سبيله صابراً محتسباً حتى أتاك اليقين ، فلعن الله أُمّة قتلتك ، ولعن الله أُمّة ظلمتك ، ولعن الله أمة سمعت بذلك فرضيت به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ووقف الحسين على قبر أخيه الحسن عليهما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اادهنُ رأسي أم تطيب مجالسي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معفور وأنت تريب</w:t>
      </w:r>
    </w:p>
    <w:p>
      <w:pPr>
        <w:pStyle w:val="BookText"/>
        <w:rPr/>
      </w:pPr>
      <w:r>
        <w:rPr>
          <w:rFonts w:ascii="Amiri" w:hAnsi="Amiri" w:eastAsia="Amiri" w:cs="Amiri"/>
          <w:color w:val="111111"/>
          <w:sz w:val="28"/>
          <w:sz w:val="28"/>
          <w:szCs w:val="28"/>
          <w:rtl w:val="true"/>
          <w:lang w:bidi="ar-SA"/>
        </w:rPr>
        <w:t>وليس حريباً من أصيب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pStyle w:val="BookText"/>
        <w:rPr/>
      </w:pPr>
      <w:r>
        <w:rPr>
          <w:rFonts w:ascii="Amiri" w:hAnsi="Amiri" w:eastAsia="Amiri" w:cs="Amiri"/>
          <w:color w:val="111111"/>
          <w:sz w:val="28"/>
          <w:sz w:val="28"/>
          <w:szCs w:val="28"/>
          <w:rtl w:val="true"/>
          <w:lang w:bidi="ar-SA"/>
        </w:rPr>
        <w:t>غريب وأطراف البيوت تحوطه ألاكلّ من تحت التراب غريب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بعيد والمزار قريب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أأدهنُ رأسي أم أطيب مجالسي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عفور وأنت سليب</w:t>
      </w:r>
    </w:p>
    <w:p>
      <w:pPr>
        <w:pStyle w:val="BookText"/>
        <w:rPr/>
      </w:pPr>
      <w:r>
        <w:rPr>
          <w:rFonts w:ascii="Amiri" w:hAnsi="Amiri" w:eastAsia="Amiri" w:cs="Amiri"/>
          <w:color w:val="111111"/>
          <w:sz w:val="28"/>
          <w:sz w:val="28"/>
          <w:szCs w:val="28"/>
          <w:rtl w:val="true"/>
          <w:lang w:bidi="ar-SA"/>
        </w:rPr>
        <w:t xml:space="preserve">أو استمتع الدنيا بشيء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 أدنى إليك حبيب</w:t>
      </w:r>
    </w:p>
    <w:p>
      <w:pPr>
        <w:pStyle w:val="BookText"/>
        <w:rPr/>
      </w:pPr>
      <w:r>
        <w:rPr>
          <w:rFonts w:ascii="Amiri" w:hAnsi="Amiri" w:eastAsia="Amiri" w:cs="Amiri"/>
          <w:color w:val="111111"/>
          <w:sz w:val="28"/>
          <w:sz w:val="28"/>
          <w:szCs w:val="28"/>
          <w:rtl w:val="true"/>
          <w:lang w:bidi="ar-SA"/>
        </w:rPr>
        <w:t>فلا زلت أبكي ما تغنّت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وماهملت عيني من الدمع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أخضرفي دوح الحجاز قضيب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 قريب</w:t>
      </w:r>
    </w:p>
    <w:p>
      <w:pPr>
        <w:pStyle w:val="BookText"/>
        <w:rPr/>
      </w:pPr>
      <w:r>
        <w:rPr>
          <w:rFonts w:ascii="Amiri" w:hAnsi="Amiri" w:eastAsia="Amiri" w:cs="Amiri"/>
          <w:color w:val="111111"/>
          <w:sz w:val="28"/>
          <w:sz w:val="28"/>
          <w:szCs w:val="28"/>
          <w:rtl w:val="true"/>
          <w:lang w:bidi="ar-SA"/>
        </w:rPr>
        <w:t xml:space="preserve">غريب وأطراف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فلا يفرح الباقي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للموت فيه نصيب</w:t>
      </w:r>
    </w:p>
    <w:p>
      <w:pPr>
        <w:pStyle w:val="BookText"/>
        <w:rPr/>
      </w:pPr>
      <w:r>
        <w:rPr>
          <w:rFonts w:ascii="IRNazanin" w:hAnsi="IRNazanin" w:eastAsia="IRNazanin"/>
          <w:color w:val="111111"/>
          <w:sz w:val="28"/>
          <w:sz w:val="28"/>
          <w:szCs w:val="28"/>
          <w:rtl w:val="true"/>
          <w:lang w:bidi="fa-IR"/>
        </w:rPr>
        <w:t xml:space="preserve">وليس حريباً من أصيب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وارى أخاه حریب</w:t>
      </w:r>
    </w:p>
    <w:p>
      <w:pPr>
        <w:pStyle w:val="BookText"/>
        <w:rPr/>
      </w:pPr>
      <w:r>
        <w:rPr>
          <w:rFonts w:ascii="Amiri" w:hAnsi="Amiri" w:eastAsia="Amiri" w:cs="Amiri"/>
          <w:color w:val="111111"/>
          <w:sz w:val="28"/>
          <w:sz w:val="28"/>
          <w:szCs w:val="28"/>
          <w:rtl w:val="true"/>
          <w:lang w:bidi="ar-SA"/>
        </w:rPr>
        <w:t>نسيبك من أمسى يناجيك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تحت التراب نسيب</w:t>
      </w:r>
    </w:p>
    <w:p>
      <w:pPr>
        <w:pStyle w:val="BookText"/>
        <w:rPr/>
      </w:pPr>
      <w:r>
        <w:rPr>
          <w:rFonts w:ascii="Amiri" w:hAnsi="Amiri" w:eastAsia="Amiri" w:cs="Amiri"/>
          <w:color w:val="111111"/>
          <w:sz w:val="28"/>
          <w:sz w:val="28"/>
          <w:szCs w:val="28"/>
          <w:rtl w:val="true"/>
          <w:lang w:bidi="ar-SA"/>
        </w:rPr>
        <w:t>انظر مناقب ابن شهراشوب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ووقف محمد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أخيه ، وخليفة أبيه أبي محمد الحسن الزكي المجتبى عليه السلام فخنقته العبرة فقال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يرحمك الله أبا محمد ، فلئن عزّت حياتك فقد هدّت وفاتك ، ولنعم الروح ضمّه بدنك ، ولنعم البدن بدن ضمّه كفنك ، وكيف لا تكون كذلك وأنت بقيّة ولد الأنبياء ، وسليل الهدى ، وخامس أصحاب الكساء ، غذّتك أكفّ الحقّ ، وربّيت في حجر الإسلام، فطبت حيّاً وطبت ميتاً ، وإن كانت أنفسنا غير طيّبة </w:t>
      </w:r>
    </w:p>
    <w:p>
      <w:pPr>
        <w:pStyle w:val="BookText"/>
        <w:rPr/>
      </w:pPr>
      <w:r>
        <w:rPr>
          <w:rFonts w:ascii="Amiri" w:hAnsi="Amiri" w:eastAsia="Amiri" w:cs="Amiri"/>
          <w:color w:val="111111"/>
          <w:sz w:val="28"/>
          <w:sz w:val="28"/>
          <w:szCs w:val="28"/>
          <w:rtl w:val="true"/>
          <w:lang w:bidi="ar-SA"/>
        </w:rPr>
        <w:t xml:space="preserve">بفراقك ، ولا شاكَّة فى الخيار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بكاءاً شديداً وبكى الحاضرون حتى علا نشيجهم وفيهم الحسين واخوته وابن عبّاس وسائر الهاشميين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ولما توفى أمير المؤمنين عليه السلام قام الخلف من بعده أبو محمد الحسن الزكي عليهما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قتلتم الليلة رجلاً والله ما سبقه أحد كان قبله ، ولا يدركه أحد يكون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رسول الله صلّى الله عليه وآله وسلّم ليبعثه في السرية ، وجبرئيل عن يمينه ، وميكائيل عن يساره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بيضاء ولا صفراء إلى آخر كلامه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ووقف أمير المؤمنين عليه السلام على الضريح الأقدس ، ضريح النبي صلى الله عليه وآله ساعة دفنه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الصبر لجميل إلا عنك ، وان الجزع لقبيح إلّا عليك ، وان المصاب بك الجليل ، وأنه بعدك لقليل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فرغنا من دفن رسول الله صلّى الله عليه وسلّم أقبلت فاطمة عليها السلام فقالت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كيف طابت أنفسكم أن تحثوا على وجه رسول الله صلّى الله عليه وسلّم التراب ؟ </w:t>
      </w:r>
    </w:p>
    <w:p>
      <w:pPr>
        <w:pStyle w:val="BookText"/>
        <w:rPr/>
      </w:pPr>
      <w:r>
        <w:rPr>
          <w:rFonts w:ascii="Amiri" w:hAnsi="Amiri" w:eastAsia="Amiri" w:cs="Amiri"/>
          <w:color w:val="111111"/>
          <w:sz w:val="28"/>
          <w:sz w:val="28"/>
          <w:szCs w:val="28"/>
          <w:rtl w:val="true"/>
          <w:lang w:bidi="ar-SA"/>
        </w:rPr>
        <w:t xml:space="preserve">ثم بكت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أجاب رباً دعاه يا أبتاه من ربِّه ما أدْناه ، يا أبتاه مِن ربّه ناداه ، يا أبتاه إلى جبريل ننعاه ، يا أبتاه جنّة الفردوس مأواه ، يا أبتاه لست بعد اليوم أراه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وكأنّى بها وقد أصلى ضلعها الخطب ، ولاع قلبها الكرب ، ولج فؤادها الحزن ، واستوقد صدرها الغبن ، حين ذهبت كاظمة ، ورجعت راغمة ، ثم انكفأت إلى قبر أبيها باكية شاكية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 قومك فاشهدهم فقد نكبوا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فليت بعدك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قضيت وحالت دونك الكتب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أبيها صلى الله عليه وآله ذات غصّة لا تساغ ودموع تترى من مقلة عبرى، قد استسلمت للوجد، واخلدت في بيت أحزانها إلى الشجون ، حتى لحقت بأبيها صلّى الله عليه وآله معصبة الرأس، قد ضاقت عليها الأرض برحبها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أمير المؤمنين عليه السلام من دفنها في ظلام الليل ، ورهقه من الحزن عليها ما عيل به صبره ، وضاق به صدره، استقبل بوجهه ضریح رسول الله صلّى الله عليه وآله يشكو إليه بته وحزنه ، وقد جاشت في صدره غصص الهموم </w:t>
      </w:r>
    </w:p>
    <w:p>
      <w:pPr>
        <w:pStyle w:val="BookText"/>
        <w:rPr/>
      </w:pPr>
      <w:r>
        <w:rPr>
          <w:rFonts w:ascii="Amiri" w:hAnsi="Amiri" w:eastAsia="Amiri" w:cs="Amiri"/>
          <w:color w:val="111111"/>
          <w:sz w:val="28"/>
          <w:sz w:val="28"/>
          <w:szCs w:val="28"/>
          <w:rtl w:val="true"/>
          <w:lang w:bidi="ar-SA"/>
        </w:rPr>
        <w:t xml:space="preserve">واعتلجت فيه حزازات الغموم ، فقال وهو يجرض بريقه ، ويميد به شجوه ، وقد انحلت عقود دموعه ، وتناثرت لآلىء جفونه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 وعلى ابنتك النازلة في جوارك ، والسريعة اللحاق بك ، قلّ يا رسول الله عن صفيتك صبري ، ورق عنها تجلّدي ، ألا أن لي في التأسي بعظيم فرقتك ، وفادح مصيبتك موضع تعز ، فلقد وشدتك في ملحودة قبرك ، وفاضت بين نحري وصدري نفسك ، فإنّا لله وإنا إليه راجعون ، فلقد استرجعت الوديعة ، وأخذت الرهينة ، وأما حزنى فسرمد ، وأمّا ليلى فمسهد ، أو يحتار الله لي دارك التي أنت بها مقيم ، وستنبؤك ابنتك بتظافر أمتك على هضمها ، فأحفّها السؤال ، واستخبرها الحال ، هذا ولم يطل العهد ، ولم يخلق منك الذكر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فلأي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فمضت وهى أعظم الناس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pStyle w:val="BookText"/>
        <w:rPr/>
      </w:pPr>
      <w:r>
        <w:rPr>
          <w:rFonts w:ascii="IRNazanin" w:hAnsi="IRNazanin" w:eastAsia="IRNazanin"/>
          <w:color w:val="111111"/>
          <w:sz w:val="28"/>
          <w:sz w:val="28"/>
          <w:szCs w:val="28"/>
          <w:rtl w:val="true"/>
          <w:lang w:bidi="fa-IR"/>
        </w:rPr>
        <w:t>وكأنّى بأمير المؤمنين عليه السلام واقفاً على قبرها وهو شجي بغصصه، لا يملك دمعه ولا قلبه ، وکانی به ینشد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افتقادي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r>
        <w:rPr>
          <w:rStyle w:val="FootnoteAnchor"/>
          <w:rtl w:val="true"/>
        </w:rPr>
        <w:footnoteReference w:id="285"/>
      </w:r>
      <w:bookmarkStart w:id="101" w:name="pg8080_90730"/>
    </w:p>
    <w:p>
      <w:pPr>
        <w:pStyle w:val="Heading3"/>
        <w:numPr>
          <w:ilvl w:val="2"/>
          <w:numId w:val="1"/>
        </w:numPr>
        <w:rPr/>
      </w:pPr>
      <w:bookmarkStart w:id="102" w:name="__RefHeading___Toc7839750_1051229030"/>
      <w:bookmarkStart w:id="103" w:name="_Toc34"/>
      <w:bookmarkEnd w:id="101"/>
      <w:bookmarkEnd w:id="102"/>
      <w:r>
        <w:rPr>
          <w:rtl w:val="true"/>
        </w:rPr>
        <w:t xml:space="preserve">المجلس الرابع </w:t>
      </w:r>
      <w:r>
        <w:rPr>
          <w:rtl w:val="true"/>
        </w:rPr>
        <w:t xml:space="preserve">: </w:t>
      </w:r>
      <w:r>
        <w:rPr>
          <w:rtl w:val="true"/>
        </w:rPr>
        <w:t>في الجلوس حزناً على الموتى</w:t>
      </w:r>
      <w:bookmarkEnd w:id="103"/>
    </w:p>
    <w:p>
      <w:pPr>
        <w:pStyle w:val="BookText"/>
        <w:rPr/>
      </w:pPr>
      <w:r>
        <w:rPr>
          <w:rFonts w:ascii="Amiri" w:hAnsi="Amiri" w:eastAsia="Amiri" w:cs="Amiri"/>
          <w:color w:val="111111"/>
          <w:sz w:val="28"/>
          <w:sz w:val="28"/>
          <w:szCs w:val="28"/>
          <w:rtl w:val="true"/>
          <w:lang w:bidi="ar-SA"/>
        </w:rPr>
        <w:t xml:space="preserve">لا ريب في أن النبي صلّى الله عليه وآله حزن حزناً شديداً على شيخ الأباطح وبيضة البلد ، عمّه وكافله أبى طالب ، وعلى صديقته الكبرى أم المؤمنين ، وقد ماتا في عام واحد ، فسماه النبي صلّى الله عليه وآله عام الحزن، ولزم </w:t>
      </w:r>
      <w:r>
        <w:rPr>
          <w:rStyle w:val="FootnoteAnchor"/>
          <w:rtl w:val="true"/>
        </w:rPr>
        <w:footnoteReference w:id="286"/>
      </w:r>
      <w:r>
        <w:rPr>
          <w:rFonts w:ascii="Amiri" w:hAnsi="Amiri" w:eastAsia="Amiri" w:cs="Amiri"/>
          <w:color w:val="111111"/>
          <w:sz w:val="28"/>
          <w:sz w:val="28"/>
          <w:szCs w:val="28"/>
          <w:rtl w:val="true"/>
          <w:lang w:bidi="ar-SA"/>
        </w:rPr>
        <w:t>وأقلّ من الخروج حزناً عليهما ، وكان إذاتهجمت عليه قريش يندب عمّه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ما أسرع ما وجدت فقدك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بيته وصح جلوسه في المسجد حزناً على ابن عمه جعفر وصاحبيه زيد وابن رواحة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وصح أيضاً أنه حزن حزناً شديداً ، لم ير أشدّ منه حين قتل القراء من أصحابه وقنت شهراً يستغفر لهم، ويدعو على قاتليهم في قنوته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يحكم برجحان الجلوس حزناً على فقد المصلحين من أهل الحفائظ والأيادي المشكورة ، لأن تمييزهم بذلك يكون سبباً في تنشيط أمثالهم، وأداء حقهم بعد موتهم ، ويكون داعياً إلى كثرة الناسجين على منوالهم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الجلوس لذكرى ما أصاب الأئمة في سبيل مصالح الأمة ، فيبعث فيها روح الايمان والهدى ، ويأخذ بقلوبها إليهم ، وان بعد العهد وطال المدى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يحسن الجلوس حزناً على الميت إذا تقادم العهد بموته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وروى ابن ماجة وأبو يعلى عنه هذا الحديث أيضاً كما في ترجمته عليه السلام من الاصابة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يتمّ في فجائعنا بأهل البيت، حيث لا يتلاشى الحزن عليهم مهما تقادم العهد بهم ، بل لا تخبو زفرة تلك الفجائع ، ولا تخمد لوعة هاتيك القوارع ، ما بقي الزمان ، وكرّ الجديدان ، فقربُ العهد بها وبعده عنها سيان ، وما أولى هذا اللائم ، بقول بعض الأعاظم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خلى اّميمة عن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ما المعزّي كالثكول</w:t>
      </w:r>
    </w:p>
    <w:p>
      <w:pPr>
        <w:pStyle w:val="BookText"/>
        <w:rPr/>
      </w:pPr>
      <w:r>
        <w:rPr>
          <w:rFonts w:ascii="Amiri" w:hAnsi="Amiri" w:eastAsia="Amiri" w:cs="Amiri"/>
          <w:color w:val="111111"/>
          <w:sz w:val="28"/>
          <w:sz w:val="28"/>
          <w:szCs w:val="28"/>
          <w:rtl w:val="true"/>
          <w:lang w:bidi="ar-SA"/>
        </w:rPr>
        <w:t>ما الراقد الوسنان 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معذب القلب العليل</w:t>
      </w:r>
    </w:p>
    <w:p>
      <w:pPr>
        <w:pStyle w:val="BookText"/>
        <w:rPr/>
      </w:pPr>
      <w:r>
        <w:rPr>
          <w:rFonts w:ascii="Amiri" w:hAnsi="Amiri" w:eastAsia="Amiri" w:cs="Amiri"/>
          <w:color w:val="111111"/>
          <w:sz w:val="28"/>
          <w:sz w:val="28"/>
          <w:szCs w:val="28"/>
          <w:rtl w:val="true"/>
          <w:lang w:bidi="ar-SA"/>
        </w:rPr>
        <w:t xml:space="preserve">سهران من ألم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نائم الليل الطويل</w:t>
      </w:r>
    </w:p>
    <w:p>
      <w:pPr>
        <w:pStyle w:val="BookText"/>
        <w:rPr/>
      </w:pPr>
      <w:r>
        <w:rPr>
          <w:rFonts w:ascii="IRNazanin" w:hAnsi="IRNazanin" w:eastAsia="IRNazanin"/>
          <w:color w:val="111111"/>
          <w:sz w:val="28"/>
          <w:sz w:val="28"/>
          <w:szCs w:val="28"/>
          <w:rtl w:val="true"/>
          <w:lang w:bidi="fa-IR"/>
        </w:rPr>
        <w:t xml:space="preserve">ذوقی أميمة ما أذو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وبعده ما شئت قولي</w:t>
      </w:r>
    </w:p>
    <w:p>
      <w:pPr>
        <w:pStyle w:val="BookText"/>
        <w:rPr/>
      </w:pPr>
      <w:r>
        <w:rPr>
          <w:rFonts w:ascii="IRNazanin" w:hAnsi="IRNazanin" w:eastAsia="IRNazanin"/>
          <w:color w:val="111111"/>
          <w:sz w:val="28"/>
          <w:sz w:val="28"/>
          <w:szCs w:val="28"/>
          <w:rtl w:val="true"/>
          <w:lang w:bidi="fa-IR"/>
        </w:rPr>
        <w:t xml:space="preserve">ورحم الله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قلبي الشجى ممّا يعاني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ملام الخلي طعناً ووخزا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اللائم الأحمق بما في حزننا على أهل البيت من النصرة لهم ، والحرب الطاحنة لأعدائهم ، لخشع أمام حزننا الطويل ، ولأكبرالحكمة المقصودة من هذا النوح والعويل ، ولأذعن للأسرار في استمرارنا على ذلك في كل جيل </w:t>
      </w:r>
    </w:p>
    <w:p>
      <w:pPr>
        <w:pStyle w:val="BookText"/>
        <w:rPr/>
      </w:pPr>
      <w:r>
        <w:rPr>
          <w:rFonts w:ascii="Amiri" w:hAnsi="Amiri" w:eastAsia="Amiri" w:cs="Amiri"/>
          <w:color w:val="111111"/>
          <w:sz w:val="28"/>
          <w:sz w:val="28"/>
          <w:szCs w:val="28"/>
          <w:rtl w:val="true"/>
          <w:lang w:bidi="ar-SA"/>
        </w:rPr>
        <w:t>وما أولاه وإيانا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لوكنت تعلم ما أقول عذرتني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أجهلُ ما تقول عذلتكا</w:t>
      </w:r>
    </w:p>
    <w:p>
      <w:pPr>
        <w:pStyle w:val="BookText"/>
        <w:rPr/>
      </w:pPr>
      <w:r>
        <w:rPr>
          <w:rFonts w:ascii="Amiri" w:hAnsi="Amiri" w:eastAsia="Amiri" w:cs="Amiri"/>
          <w:color w:val="111111"/>
          <w:sz w:val="28"/>
          <w:sz w:val="28"/>
          <w:szCs w:val="28"/>
          <w:rtl w:val="true"/>
          <w:lang w:bidi="ar-SA"/>
        </w:rPr>
        <w:t xml:space="preserve">لكن جهلت مقالتي فعذلتني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جاهل فعذر تكا</w:t>
      </w:r>
    </w:p>
    <w:p>
      <w:pPr>
        <w:pStyle w:val="BookText"/>
        <w:rPr/>
      </w:pPr>
      <w:r>
        <w:rPr>
          <w:rFonts w:ascii="Amiri" w:hAnsi="Amiri" w:eastAsia="Amiri" w:cs="Amiri"/>
          <w:color w:val="111111"/>
          <w:sz w:val="28"/>
          <w:sz w:val="28"/>
          <w:szCs w:val="28"/>
          <w:rtl w:val="true"/>
          <w:lang w:bidi="ar-SA"/>
        </w:rPr>
        <w:t>على أنّ الأوامر المتواترة عن أئمّة العترة الطاهرة تستوجب التعبد بترتيب آثار الحزن على الدوام ، ولو ثبّت هذه الأوامر عن أئمّة المذاهب الأربعة لعمل اللائمون بها ، فلماذا إذن يلوموننا بعد ثبوتها عن أئمّة العترة، وسفينة نجاة الأمة ، وباب حطّة ، وأمان أهل الأرض ، وأعدل كتاب الله ، وعيبة رسوله ، لو كانوا ينصفون ؟؟</w:t>
      </w:r>
    </w:p>
    <w:p>
      <w:pPr>
        <w:pStyle w:val="BookText"/>
        <w:rPr/>
      </w:pPr>
      <w:r>
        <w:rPr>
          <w:rFonts w:ascii="Amiri" w:hAnsi="Amiri" w:eastAsia="Amiri" w:cs="Amiri"/>
          <w:color w:val="111111"/>
          <w:sz w:val="28"/>
          <w:sz w:val="28"/>
          <w:szCs w:val="28"/>
          <w:rtl w:val="true"/>
          <w:lang w:bidi="ar-SA"/>
        </w:rPr>
        <w:t>ولم يلومنا اللائمون في حزننا ، مع تقادم العهد بمصيبتنا ، ويحبّذون استمرار أهل المدينة على ندب حمزة كلّما ناحوا على ميّت منهم؟</w:t>
      </w:r>
    </w:p>
    <w:p>
      <w:pPr>
        <w:pStyle w:val="BookText"/>
        <w:rPr/>
      </w:pPr>
      <w:r>
        <w:rPr>
          <w:rFonts w:ascii="Amiri" w:hAnsi="Amiri" w:eastAsia="Amiri" w:cs="Amiri"/>
          <w:color w:val="111111"/>
          <w:sz w:val="28"/>
          <w:sz w:val="28"/>
          <w:szCs w:val="28"/>
          <w:rtl w:val="true"/>
          <w:lang w:bidi="ar-SA"/>
        </w:rPr>
        <w:t xml:space="preserve">فإن كان بكاؤهم على حمزة مواساة لرسول الله صلى الله عليه وآله بمصيبته في عمّه ، وأداء لواجب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بكاؤنا انّما هو مواساة له فى مصيبته بريحانته من الدنيا ، وقرّة عينه ، واداء لواجب بكائه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أيبكي رسول الله صلّى الله عليه وآله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الفاجعة ونحن لا نبكيه بعدها ؟؟</w:t>
      </w:r>
    </w:p>
    <w:p>
      <w:pPr>
        <w:pStyle w:val="BookText"/>
        <w:rPr/>
      </w:pPr>
      <w:r>
        <w:rPr>
          <w:rFonts w:ascii="Amiri" w:hAnsi="Amiri" w:eastAsia="Amiri" w:cs="Amiri"/>
          <w:color w:val="111111"/>
          <w:sz w:val="28"/>
          <w:sz w:val="28"/>
          <w:szCs w:val="28"/>
          <w:rtl w:val="true"/>
          <w:lang w:bidi="ar-SA"/>
        </w:rPr>
        <w:t xml:space="preserve">ما هذا شأن المتأشي بنبيّه، والمواسي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يرو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لما حاذى نينوى وهو منطلق إلى صفّين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عبدالله ، صبراً أبا عبدالله بشطّ الفرات ، فسئل عن ذلك فقال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رسول الله صلى الله عليه وآله ذات يوم وهو يبكي ، فسألته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جبرئيل فحدثني إنّ الحسين يقتل بشط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 فقبض قبضة من تراب ، فأعطانيها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رضي الله عنه بكربلاء عند مسيره إلى صفّين ، فوقف وسأل عن اسم الأرض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 فبكى حتى بل الأرض من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وهو يبكي فقلت ما يبكيك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جبرئيل آنفاً ، وأخبرني أنّ ولدي الحسين يقتل بشاطىء الفرات ،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مرّ بموضع قبر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مناخ ركابهم ، وها هنا موضع رحالهم ، وها هنا مهراق دمائهم فتية من آل محمد ، يقتلون بهذه العرصة ، تبكي عليهم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النّبي صلّى الله عليه وآله ومعي الحسين ، فدنا من النبي صلى الله عليه وآله فأخذته ، فبكى فتركته ، فدنا منه ، فأخذته ، فبكى فتركته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اُمّتك ستقتله، وان شئت أريتك الأرض التي يقتل بها ، فبكى النبي صلّى الله عليه وسلّم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الماوردي الشافعي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p>
    <w:p>
      <w:pPr>
        <w:pStyle w:val="BookText"/>
        <w:rPr/>
      </w:pPr>
      <w:r>
        <w:rPr>
          <w:rFonts w:ascii="Amiri" w:hAnsi="Amiri" w:eastAsia="Amiri" w:cs="Amiri"/>
          <w:color w:val="111111"/>
          <w:sz w:val="28"/>
          <w:sz w:val="28"/>
          <w:szCs w:val="28"/>
          <w:rtl w:val="true"/>
          <w:lang w:bidi="ar-SA"/>
        </w:rPr>
        <w:t xml:space="preserve">على رسول الله صلى الله عليه وآله وهو يوحى إليه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أمّتك ستفتتن بعدك وتقتل ابنك هذا من بعدك ، ومدّ يده فأتاه بتربة بيضاء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يقتل ابنك اسمها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عرج جبرئيل عليه السلام ، خرج رسول الله صلّى الله عليه وآله وسلّم إلى أصحابه والتربة بيده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وعمر ، وعلي ، وحذيفة ، وعمار ، وأبو ذر ، وهو يبكى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الحسين يقتل بعدي بأرض الطف ، وجاء هذه التربة </w:t>
      </w:r>
      <w:r>
        <w:rPr>
          <w:rStyle w:val="FootnoteAnchor"/>
          <w:rtl w:val="true"/>
        </w:rPr>
        <w:footnoteReference w:id="290"/>
      </w:r>
      <w:r>
        <w:rPr>
          <w:rFonts w:ascii="Amiri" w:hAnsi="Amiri" w:eastAsia="Amiri" w:cs="Amiri"/>
          <w:color w:val="111111"/>
          <w:sz w:val="28"/>
          <w:sz w:val="28"/>
          <w:szCs w:val="28"/>
          <w:rtl w:val="true"/>
          <w:lang w:bidi="ar-SA"/>
        </w:rPr>
        <w:t>، فأخبرني إن فيها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أوّل من بكى في هذه الأمة على الحسين ، وأوّل من أهدي إليه تربته ، وأوّل من شمّها ، وأوّل من تلا على الناس مقتل الحسين بأرض الطف لهو رسول الله صلى الله عليه وآله ، وأوّل من سمَّع حديث مقتله لأصحابه الكرام، ولا احتمل إلّا أنّهم واسوا يومئذٍ رسول الله صلّى الله عليه وآله في حزنه وبكائه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فَإِنَّ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رأت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يراه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 وبرأسه ولحيته التراب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آنفاً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رأه ابن عباس نصف النهار ، أشعث أغبر ، وفي </w:t>
      </w:r>
    </w:p>
    <w:p>
      <w:pPr>
        <w:pStyle w:val="BookText"/>
        <w:rPr/>
      </w:pPr>
      <w:r>
        <w:rPr>
          <w:rFonts w:ascii="Amiri" w:hAnsi="Amiri" w:eastAsia="Amiri" w:cs="Amiri"/>
          <w:color w:val="111111"/>
          <w:sz w:val="28"/>
          <w:sz w:val="28"/>
          <w:szCs w:val="28"/>
          <w:rtl w:val="true"/>
          <w:lang w:bidi="ar-SA"/>
        </w:rPr>
        <w:t xml:space="preserve">يده قارورة فيها دم يلتقطه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وأصحابه ، لم أزل أتتبّعه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فوجدوه قد قتل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صحاحنا فانّها متواترة فى بكائه صلّى الله عليه وآله ، على سبطه وريحانته في مقامات عديدة ، يوم ولادته وقبلها ، ويوم السابع من مولده ، وبعده في بيت الزهراء ، وفي حجرته ، وعلى منبره ، وفي بعض أسفاره ، تارة يبكيه وحده ، ومرّة هو والملائكة ، وأحياناً هو وعلي وفاطمة ، وربّما بكاه هو وبعض أصحابه ، وربّما قبله في نحره وبكى ، وربّما قبّله في شفتيه فبكى ، وربّما بكى إذا راه فرحاً أو رآه حزناً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درّ السيّد الرضي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رسول الله يحيا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 xml:space="preserve">جزر وا جَرْزَ الأضاحى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 xml:space="preserve">ليس هذا الرَسُولِ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الطغيان والبغي جزا</w:t>
      </w:r>
    </w:p>
    <w:p>
      <w:pPr>
        <w:pStyle w:val="BookText"/>
        <w:rPr/>
      </w:pPr>
      <w:r>
        <w:rPr>
          <w:rFonts w:ascii="Amiri" w:hAnsi="Amiri" w:eastAsia="Amiri" w:cs="Amiri"/>
          <w:color w:val="111111"/>
          <w:sz w:val="28"/>
          <w:sz w:val="28"/>
          <w:szCs w:val="28"/>
          <w:rtl w:val="true"/>
          <w:lang w:bidi="ar-SA"/>
        </w:rPr>
        <w:t>يا رسولَ اللهِ لو أبصرتهم</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قَتْلَى وَسِبَا</w:t>
      </w:r>
    </w:p>
    <w:p>
      <w:pPr>
        <w:pStyle w:val="BookText"/>
        <w:rPr/>
      </w:pPr>
      <w:r>
        <w:rPr>
          <w:rFonts w:ascii="Amiri" w:hAnsi="Amiri" w:eastAsia="Amiri" w:cs="Amiri"/>
          <w:color w:val="111111"/>
          <w:sz w:val="28"/>
          <w:sz w:val="28"/>
          <w:szCs w:val="28"/>
          <w:rtl w:val="true"/>
          <w:lang w:bidi="ar-SA"/>
        </w:rPr>
        <w:t xml:space="preserve">مِنْ رَمِيضٍ يُمنعُ الظَّلَّ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 xml:space="preserve">ومسوقٍ عارٍ يُسعى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على غير وطا</w:t>
      </w:r>
    </w:p>
    <w:p>
      <w:pPr>
        <w:pStyle w:val="BookText"/>
        <w:rPr/>
      </w:pPr>
      <w:r>
        <w:rPr>
          <w:rFonts w:ascii="Amiri" w:hAnsi="Amiri" w:eastAsia="Amiri" w:cs="Amiri"/>
          <w:color w:val="111111"/>
          <w:sz w:val="28"/>
          <w:sz w:val="28"/>
          <w:szCs w:val="28"/>
          <w:rtl w:val="true"/>
          <w:lang w:bidi="ar-SA"/>
        </w:rPr>
        <w:t xml:space="preserve">لرأتُ عيناك منهم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للحَشَى شَجُواً وَللعَين قذا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أرى حُزنكُم يُنسى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كم يُسلى وإِن طالَ المَدَى </w:t>
      </w:r>
      <w:r>
        <w:rPr>
          <w:rStyle w:val="FootnoteAnchor"/>
          <w:rtl w:val="true"/>
        </w:rPr>
        <w:footnoteReference w:id="294"/>
      </w:r>
      <w:bookmarkStart w:id="104" w:name="pg8080_90736"/>
    </w:p>
    <w:p>
      <w:pPr>
        <w:pStyle w:val="Heading3"/>
        <w:numPr>
          <w:ilvl w:val="2"/>
          <w:numId w:val="1"/>
        </w:numPr>
        <w:rPr/>
      </w:pPr>
      <w:bookmarkStart w:id="105" w:name="__RefHeading___Toc7839752_1051229030"/>
      <w:bookmarkStart w:id="106" w:name="_Toc35"/>
      <w:bookmarkEnd w:id="104"/>
      <w:bookmarkEnd w:id="105"/>
      <w:r>
        <w:rPr>
          <w:rtl w:val="true"/>
        </w:rPr>
        <w:t xml:space="preserve">المجلس الخامس </w:t>
      </w:r>
      <w:r>
        <w:rPr>
          <w:rtl w:val="true"/>
        </w:rPr>
        <w:t xml:space="preserve">: </w:t>
      </w:r>
      <w:r>
        <w:rPr>
          <w:rtl w:val="true"/>
        </w:rPr>
        <w:t>في الانفاق صدقة عن الميت</w:t>
      </w:r>
      <w:bookmarkEnd w:id="106"/>
    </w:p>
    <w:p>
      <w:pPr>
        <w:pStyle w:val="BookText"/>
        <w:rPr/>
      </w:pPr>
      <w:r>
        <w:rPr>
          <w:rFonts w:ascii="Amiri" w:hAnsi="Amiri" w:eastAsia="Amiri" w:cs="Amiri"/>
          <w:color w:val="111111"/>
          <w:sz w:val="28"/>
          <w:sz w:val="28"/>
          <w:szCs w:val="28"/>
          <w:rtl w:val="true"/>
          <w:lang w:bidi="ar-SA"/>
        </w:rPr>
        <w:t xml:space="preserve">لا ريب في استحباب الانفاق صدقة عن موتى المؤمنين ، وقد فعل النبي صلّى الله عليه وآله ذلك وأمر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الصحيحين بطرق متعدّدة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أحد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خديجة وما رأيتها ، لكن كان النبي صلّى الله عليه وآله يكثر ذكرها ، وربما ذبح الشاة ثمّ يقطعها أعضاء ثم يبعثها في صدائق خديجة ، فربّما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في الدنيا إلا خديجة ،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وكانت وكان لى منها ولد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وأخرج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اقتلت نفسها ولم توص، أفلها أجر إن تصدقت عنها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الإمام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سعد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بكر أخا بني ساعدة توفيت أمه وهو غائب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توفّيت وأنا غائب عنها ، فهل ينفعها إن تصدقت بشيء عنها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أشهدك أن حائط المخرف صدقة عليها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الانسان انقطع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 أو علم ينتفع به ، أو ولد صالح يدعوله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خصال الصدوق بالإسناد إلى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اطّلع إلى الأرض فاختارنا ، واختار لنا شيعة ينصروننا ، ويفرحون لفرحنا ، ويحزنون لحزننا ، ويبذلون أموالهم وأنفسهم فينا ، أولئك منا وإلينا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بأبى أنتم واُمّى أهل بيت الرحمة ، أسبغتم على العالمين آلاءكم ، وأفضتم على أهل الأرض سجال نعمائكم ، فأياديكم تسترقّ الأعناق ، ومننكم تستعبد قلوب الأحرار ، وما رأى الراؤون أعطى لجزيل عن ظهر يد منكم </w:t>
      </w:r>
      <w:r>
        <w:rPr>
          <w:rStyle w:val="FootnoteAnchor"/>
          <w:rtl w:val="true"/>
        </w:rPr>
        <w:footnoteReference w:id="297"/>
      </w:r>
      <w:r>
        <w:rPr>
          <w:rFonts w:ascii="Amiri" w:hAnsi="Amiri" w:eastAsia="Amiri" w:cs="Amiri"/>
          <w:color w:val="111111"/>
          <w:sz w:val="28"/>
          <w:sz w:val="28"/>
          <w:szCs w:val="28"/>
          <w:rtl w:val="true"/>
          <w:lang w:bidi="ar-SA"/>
        </w:rPr>
        <w:t xml:space="preserve">، أنشأتم الهدى ، وكافحتم الكفر والضلال، والبغى والفساد والعمى ، وسنّيتم في الأرض صراطاً مستقيماً ، وقاسيتم من الناس فى سبيل هدايتهم بلاءً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سلبوكم بشبا الصوارم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الوجود بسرّها المكنون</w:t>
      </w:r>
    </w:p>
    <w:p>
      <w:pPr>
        <w:pStyle w:val="BookText"/>
        <w:rPr/>
      </w:pPr>
      <w:r>
        <w:rPr>
          <w:rFonts w:ascii="Amiri" w:hAnsi="Amiri" w:eastAsia="Amiri" w:cs="Amiri"/>
          <w:color w:val="111111"/>
          <w:sz w:val="28"/>
          <w:sz w:val="28"/>
          <w:szCs w:val="28"/>
          <w:rtl w:val="true"/>
          <w:lang w:bidi="ar-SA"/>
        </w:rPr>
        <w:t xml:space="preserve">فما خطر أموالنا وأنفسنا في جنب أموالكم وأنفسكم التي بذلتموها فينا ، وكيف نستكثر أموالاً وأنفساً نقابل بها تلك الأموال والأنفس ، وانّ الجرأة عليكم من بسلب عقال من أموالكم المقدّسة ، أو مسيل قطرة من دمائكم الزكية لأفظع اجتياح أموال العالمين وأنفسهم كافة ، فالويل لمن قتلكم وسلبكم ، ما أجرأهم على الله وعلى انتهاك حرمة الرسول ، تبت أيديهم ولعنوا بما ارتكبوا ، إذ قتلوا عترة رسول الله وبقيته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أمّة قاتلت امام هداها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ترى أين زال عنها حياها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ويحهم أخزاهم الله ، كيف سلبوه حتى ثيابه ، فأخذ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حوية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بعد استشهاد الإمام الحسين عليه السلام عصر يوم عاشوراء نادى عمر بن سعد في أصحابه من ينتدب إلى الحسين فيوطئه بفرسه ؟ فانتدب منهم عشرة، حيث داسوا الحسين بخيولهم حتى رضوا صدره وظهره،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حوية الحضرمي الذي سلب الحسين عليه السلام قميصه ، وأخنس بن مرثد ، وحكيم بن طفيل السبيعي، وعمر بن صبيح الصيداوي ، ورجاء بن منقذ العبدي ، وسالم بن خيثمة الجعفي، وواحظ بن ناعم ، وصالح بن وهب الجعفي، وهاني بن ثبيت الحضرمي ، وأسيد بن مالك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هؤلاء العشرة حتى وقفوا على ابن زياد، فقال أحدهم وهو أسيد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يعسوب شديد الأسر</w:t>
      </w:r>
    </w:p>
    <w:p>
      <w:pPr>
        <w:pStyle w:val="BookText"/>
        <w:rPr/>
      </w:pPr>
      <w:r>
        <w:rPr>
          <w:rFonts w:ascii="Amiri" w:hAnsi="Amiri" w:eastAsia="Amiri" w:cs="Amiri"/>
          <w:color w:val="111111"/>
          <w:sz w:val="28"/>
          <w:sz w:val="28"/>
          <w:szCs w:val="28"/>
          <w:rtl w:val="true"/>
          <w:lang w:bidi="ar-SA"/>
        </w:rPr>
        <w:t xml:space="preserve">فقال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وطئنا بخيولنا ظهر الحسين حتى طحنا حناجر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الزاهد فنظرنا في هؤلاء العشرة فوجدناهم جميعاً أولاد 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أخذهم المختار رحمه الله فشدّ أيديهم وأرجلهم بسلاسل الحديد، وأوطأ الخيل ظهورهم حتّى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زينة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وأخذ سراويله أبجر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وأخذ عمامته أخنس بن</w:t>
      </w:r>
    </w:p>
    <w:p>
      <w:pPr>
        <w:pStyle w:val="BookText"/>
        <w:rPr/>
      </w:pPr>
      <w:r>
        <w:rPr>
          <w:rFonts w:ascii="Amiri" w:hAnsi="Amiri" w:eastAsia="Amiri" w:cs="Amiri"/>
          <w:color w:val="111111"/>
          <w:sz w:val="28"/>
          <w:sz w:val="28"/>
          <w:szCs w:val="28"/>
          <w:rtl w:val="true"/>
          <w:lang w:bidi="ar-SA"/>
        </w:rPr>
        <w:t xml:space="preserve">مرثد ، وأخذ سيفه رجل من بنى دارم ، وانتهبوا رحله وإبله وأثقاله ، وسلبوا نساءه وهنّ عقائل النبوّة ، وخفرات بين الوحي والتنزيل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حمید بن مسلم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وفي مستدركات علم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 الكوفي، عد من مجاهيل أصحاب السجاد عليه السلام وهو ناقل جملة من قضايا كربلاء على نحو يظهر منه أنّه كان في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جند سليمان بن صرد الخزاعي من طرف المختار في مقتل عين الوردة في حرب الشام لطلب ثأر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أكثر من شخص بهذا الاسم، فأحدهما كان في وقعة الطف ونقل بعض الوقائع وأرسل عمر بن سعد رأس الحسين معه ومع جماعة إلى عبيد الله بن زياد، ممّا يدل على أنه كان من أعوان عمر بن سعد، والثاني إمامي من أصحاب الإمام السجاد ومن جند سلیمان بن صرد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كنت أرى المرأة من نساءالحسين وبناته وأهله تنازع ثوبها عن ظهرها حتى تغلب عليه فيذهب به منها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انتهينا إلى علي بن الحسين عليهما السلام وهو منبسط على فراش ، وهو شديد المرض ، ومع شمر </w:t>
      </w:r>
      <w:r>
        <w:rPr>
          <w:rStyle w:val="FootnoteAnchor"/>
          <w:rtl w:val="true"/>
        </w:rPr>
        <w:footnoteReference w:id="300"/>
      </w:r>
      <w:r>
        <w:rPr>
          <w:rFonts w:ascii="Amiri" w:hAnsi="Amiri" w:eastAsia="Amiri" w:cs="Amiri"/>
          <w:color w:val="111111"/>
          <w:sz w:val="28"/>
          <w:sz w:val="28"/>
          <w:szCs w:val="28"/>
          <w:rtl w:val="true"/>
          <w:lang w:bidi="ar-SA"/>
        </w:rPr>
        <w:t xml:space="preserve">جماعة من الرجالة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w:t>
      </w:r>
    </w:p>
    <w:p>
      <w:pPr>
        <w:pStyle w:val="BookText"/>
        <w:rPr/>
      </w:pPr>
      <w:r>
        <w:rPr>
          <w:rFonts w:ascii="Amiri" w:hAnsi="Amiri" w:eastAsia="Amiri" w:cs="Amiri"/>
          <w:color w:val="111111"/>
          <w:sz w:val="28"/>
          <w:sz w:val="28"/>
          <w:szCs w:val="28"/>
          <w:rtl w:val="true"/>
          <w:lang w:bidi="ar-SA"/>
        </w:rPr>
        <w:t xml:space="preserve">العليل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أيقتل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صبي وأنّه لما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حتى دفعتهم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عمر بن سعد فصاح النساء في وجهه وبكين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منكم بيوت هؤلاء النسوة ، ولا تتعرّضوا لهذا الغلام المريض ، وسألته النسوة ليسترجع ما أخذ منهنّ ليسترن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متاعهنّ شيء فليرده عليهنّ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ردّ أحد منهم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حميد بن مسلم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امرأة من بكر بن وائل كانت زوجها في أصحاب عمر بن سعد ، فلما رأت القوم قد اقتحموا على نساء الحسين عليه السلام فسطاطهنّ ، وهم يسلبونهنّ أخذت سيفاً وأقبلت نحو الفسطاط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بكر بن وائل أتُسلب بنات رسول الله ؟ لا حكم إلا لله ، يا لثارات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زوجها وردّها إلى رحله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أأنسى هجوم الخيل ضابحة </w:t>
      </w:r>
      <w:r>
        <w:rPr>
          <w:rStyle w:val="FootnoteAnchor"/>
          <w:rtl w:val="true"/>
        </w:rPr>
        <w:footnoteReference w:id="301"/>
      </w:r>
      <w:r>
        <w:rPr>
          <w:rFonts w:ascii="IRNazanin" w:hAnsi="IRNazanin" w:eastAsia="IRNazanin"/>
          <w:color w:val="111111"/>
          <w:sz w:val="28"/>
          <w:sz w:val="28"/>
          <w:szCs w:val="28"/>
          <w:rtl w:val="true"/>
          <w:lang w:bidi="fa-IR"/>
        </w:rPr>
        <w:t xml:space="preserve">على خیام نساكم بالعواسل والقضب </w:t>
      </w:r>
    </w:p>
    <w:p>
      <w:pPr>
        <w:pStyle w:val="BookText"/>
        <w:rPr/>
      </w:pPr>
      <w:r>
        <w:rPr>
          <w:rFonts w:ascii="Amiri" w:hAnsi="Amiri" w:eastAsia="Amiri" w:cs="Amiri"/>
          <w:color w:val="111111"/>
          <w:sz w:val="28"/>
          <w:sz w:val="28"/>
          <w:szCs w:val="28"/>
          <w:rtl w:val="true"/>
          <w:lang w:bidi="ar-SA"/>
        </w:rPr>
        <w:t xml:space="preserve">عشية حنّت جزعاً خفراتكم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بأوجهها ندباً لحامي الحمى الندب</w:t>
      </w:r>
    </w:p>
    <w:p>
      <w:pPr>
        <w:pStyle w:val="BookText"/>
        <w:rPr/>
      </w:pPr>
      <w:r>
        <w:rPr>
          <w:rFonts w:ascii="Amiri" w:hAnsi="Amiri" w:eastAsia="Amiri" w:cs="Amiri"/>
          <w:color w:val="111111"/>
          <w:sz w:val="28"/>
          <w:sz w:val="28"/>
          <w:szCs w:val="28"/>
          <w:rtl w:val="true"/>
          <w:lang w:bidi="ar-SA"/>
        </w:rPr>
        <w:t xml:space="preserve">صرخن بلاليّ وما زال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ولكن صحن من دهشة اللب</w:t>
      </w:r>
    </w:p>
    <w:p>
      <w:pPr>
        <w:pStyle w:val="BookText"/>
        <w:rPr/>
      </w:pPr>
      <w:r>
        <w:rPr>
          <w:rFonts w:ascii="IRNazanin" w:hAnsi="IRNazanin" w:eastAsia="IRNazanin"/>
          <w:color w:val="111111"/>
          <w:sz w:val="28"/>
          <w:sz w:val="28"/>
          <w:szCs w:val="28"/>
          <w:rtl w:val="true"/>
          <w:lang w:bidi="fa-IR"/>
        </w:rPr>
        <w:t>فا برزن من حجب الخدور تودّ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قضت نحبها قبل الخروج من الحجب</w:t>
      </w:r>
    </w:p>
    <w:p>
      <w:pPr>
        <w:pStyle w:val="BookText"/>
        <w:rPr/>
      </w:pPr>
      <w:r>
        <w:rPr>
          <w:rFonts w:ascii="Amiri" w:hAnsi="Amiri" w:eastAsia="Amiri" w:cs="Amiri"/>
          <w:color w:val="111111"/>
          <w:sz w:val="28"/>
          <w:sz w:val="28"/>
          <w:szCs w:val="28"/>
          <w:rtl w:val="true"/>
          <w:lang w:bidi="ar-SA"/>
        </w:rPr>
        <w:t>وسيقت سبايا فوق أحلاس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تطوي البيد سهباً على سهب</w:t>
      </w:r>
    </w:p>
    <w:p>
      <w:pPr>
        <w:pStyle w:val="BookText"/>
        <w:rPr/>
      </w:pPr>
      <w:r>
        <w:rPr>
          <w:rFonts w:ascii="Amiri" w:hAnsi="Amiri" w:eastAsia="Amiri" w:cs="Amiri"/>
          <w:color w:val="111111"/>
          <w:sz w:val="28"/>
          <w:sz w:val="28"/>
          <w:szCs w:val="28"/>
          <w:rtl w:val="true"/>
          <w:lang w:bidi="ar-SA"/>
        </w:rPr>
        <w:t>يسار بها عنفاً بلا رفق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غير مغلول يحن على صعب</w:t>
      </w:r>
    </w:p>
    <w:p>
      <w:pPr>
        <w:pStyle w:val="BookText"/>
        <w:rPr/>
      </w:pPr>
      <w:r>
        <w:rPr>
          <w:rFonts w:ascii="Amiri" w:hAnsi="Amiri" w:eastAsia="Amiri" w:cs="Amiri"/>
          <w:color w:val="111111"/>
          <w:sz w:val="28"/>
          <w:sz w:val="28"/>
          <w:szCs w:val="28"/>
          <w:rtl w:val="true"/>
          <w:lang w:bidi="ar-SA"/>
        </w:rPr>
        <w:t xml:space="preserve">ويحضرها الطاغي يناديه شامتاً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نال أهل البيت من فادح الخطب</w:t>
      </w:r>
    </w:p>
    <w:p>
      <w:pPr>
        <w:pStyle w:val="BookText"/>
        <w:rPr/>
      </w:pPr>
      <w:r>
        <w:rPr>
          <w:rFonts w:ascii="Amiri" w:hAnsi="Amiri" w:eastAsia="Amiri" w:cs="Amiri"/>
          <w:color w:val="111111"/>
          <w:sz w:val="28"/>
          <w:sz w:val="28"/>
          <w:szCs w:val="28"/>
          <w:rtl w:val="true"/>
          <w:lang w:bidi="ar-SA"/>
        </w:rPr>
        <w:t xml:space="preserve">ويوضع رأس السبط بين يديه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 عليه الراح في مجلس الشرب</w:t>
      </w:r>
    </w:p>
    <w:p>
      <w:pPr>
        <w:pStyle w:val="BookText"/>
        <w:rPr/>
      </w:pPr>
      <w:r>
        <w:rPr>
          <w:rFonts w:ascii="Amiri" w:hAnsi="Amiri" w:eastAsia="Amiri" w:cs="Amiri"/>
          <w:color w:val="111111"/>
          <w:sz w:val="28"/>
          <w:sz w:val="28"/>
          <w:szCs w:val="28"/>
          <w:rtl w:val="true"/>
          <w:lang w:bidi="ar-SA"/>
        </w:rPr>
        <w:t xml:space="preserve">بسمع آل الله شتم خطيبه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الممدوح في محكم الكتب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يصلّي عليه الله جلّ وتجتري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سبّه من خصّها الله بالسّبّ </w:t>
      </w:r>
      <w:bookmarkStart w:id="107" w:name="pg8080_90742"/>
    </w:p>
    <w:p>
      <w:pPr>
        <w:pStyle w:val="Heading2"/>
        <w:numPr>
          <w:ilvl w:val="1"/>
          <w:numId w:val="1"/>
        </w:numPr>
        <w:rPr/>
      </w:pPr>
      <w:bookmarkStart w:id="108" w:name="__RefHeading___Toc7839754_1051229030"/>
      <w:bookmarkStart w:id="109" w:name="_Toc36"/>
      <w:bookmarkEnd w:id="107"/>
      <w:bookmarkEnd w:id="108"/>
      <w:r>
        <w:rPr>
          <w:rtl w:val="true"/>
        </w:rPr>
        <w:t>الفصل الأول</w:t>
      </w:r>
      <w:bookmarkEnd w:id="109"/>
    </w:p>
    <w:p>
      <w:pPr>
        <w:pStyle w:val="Heading3"/>
        <w:numPr>
          <w:ilvl w:val="2"/>
          <w:numId w:val="1"/>
        </w:numPr>
        <w:rPr/>
      </w:pPr>
      <w:bookmarkStart w:id="110" w:name="__RefHeading___Toc7839756_1051229030"/>
      <w:bookmarkStart w:id="111" w:name="_Toc37"/>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فيما يُتلى بتمامه صبيحة العاشر من المحرم ويتلى مجالس متعدّدة في سائر أيام العشر أو في باقي أيام السنة ، فهو ليوم العاشر مجلس واحد ، ولغيره اثنا عشر مجلساً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فلينتبه القارىء في غير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بوقوفه عليها ، وليذكرني بأدعيته فانّي مضطر إليها ، والله ولي التوفيق وهو حسبنا ونعم الوكيل</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8080_90744"/>
      <w:bookmarkStart w:id="113" w:name="pg8080_90744"/>
      <w:bookmarkEnd w:id="113"/>
    </w:p>
    <w:p>
      <w:pPr>
        <w:pStyle w:val="Heading3"/>
        <w:numPr>
          <w:ilvl w:val="2"/>
          <w:numId w:val="1"/>
        </w:numPr>
        <w:rPr/>
      </w:pPr>
      <w:bookmarkStart w:id="114" w:name="pg8080_90744"/>
      <w:bookmarkStart w:id="115" w:name="__RefHeading___Toc7839758_1051229030"/>
      <w:bookmarkStart w:id="116" w:name="_Toc38"/>
      <w:bookmarkEnd w:id="114"/>
      <w:bookmarkEnd w:id="115"/>
      <w:r>
        <w:rPr>
          <w:rtl w:val="true"/>
        </w:rPr>
        <w:t>[</w:t>
      </w:r>
      <w:r>
        <w:rPr>
          <w:rtl w:val="true"/>
        </w:rPr>
        <w:t xml:space="preserve">المجلس الأول </w:t>
      </w:r>
      <w:r>
        <w:rPr>
          <w:rtl w:val="true"/>
        </w:rPr>
        <w:t>]</w:t>
      </w:r>
      <w:bookmarkEnd w:id="116"/>
    </w:p>
    <w:p>
      <w:pPr>
        <w:pStyle w:val="BookText"/>
        <w:rPr/>
      </w:pPr>
      <w:r>
        <w:rPr>
          <w:rFonts w:ascii="Amiri" w:hAnsi="Amiri" w:eastAsia="Amiri" w:cs="Amiri"/>
          <w:color w:val="111111"/>
          <w:sz w:val="28"/>
          <w:sz w:val="28"/>
          <w:szCs w:val="28"/>
          <w:rtl w:val="true"/>
          <w:lang w:bidi="ar-SA"/>
        </w:rPr>
        <w:t xml:space="preserve">كان مولد الحسين عليه السلام 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خلون من شعبان سنة أربع للهجرة، وروى غير ذلك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ولد هبط جبرئل عليه السلام في ألف ملك يهنئون النبي صلى الله عليه وآله ، وقد سر به وسمّاه حسيناً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 الفضل </w:t>
      </w:r>
      <w:r>
        <w:rPr>
          <w:rStyle w:val="FootnoteAnchor"/>
          <w:rtl w:val="true"/>
        </w:rPr>
        <w:footnoteReference w:id="303"/>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منامي قبل مولد الحسين عليه السلام </w:t>
      </w:r>
      <w:r>
        <w:rPr>
          <w:rStyle w:val="FootnoteAnchor"/>
          <w:rtl w:val="true"/>
        </w:rPr>
        <w:footnoteReference w:id="304"/>
      </w:r>
      <w:r>
        <w:rPr>
          <w:rFonts w:ascii="Amiri" w:hAnsi="Amiri" w:eastAsia="Amiri" w:cs="Amiri"/>
          <w:color w:val="111111"/>
          <w:sz w:val="28"/>
          <w:sz w:val="28"/>
          <w:szCs w:val="28"/>
          <w:rtl w:val="true"/>
          <w:lang w:bidi="ar-SA"/>
        </w:rPr>
        <w:t xml:space="preserve">كأنّ قطعة من لحم رسول الله صلّى الله عليه وآله قُطعت فوضعت في حجري ، فقصصت ذلك على رسول الله صلّى الله عليه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 إن </w:t>
      </w:r>
    </w:p>
    <w:p>
      <w:pPr>
        <w:pStyle w:val="BookText"/>
        <w:rPr/>
      </w:pPr>
      <w:r>
        <w:rPr>
          <w:rFonts w:ascii="Amiri" w:hAnsi="Amiri" w:eastAsia="Amiri" w:cs="Amiri"/>
          <w:color w:val="111111"/>
          <w:sz w:val="28"/>
          <w:sz w:val="28"/>
          <w:szCs w:val="28"/>
          <w:rtl w:val="true"/>
          <w:lang w:bidi="ar-SA"/>
        </w:rPr>
        <w:t>صدقت رؤياك فإنّ فاطمة تلد غلاماً ، وأدفعه إليك لترضعينه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الأمر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به يوماً إليه فوضعته في حجره ، فبينما هو يقبله بال ، فقطرت من بوله قطرة على ثوب النبي صلّى الله عليه وآله ، فقرصته، فبكى ، فقال النبي كالمغضب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أُمّ الفضل ، فهذا ثوبي يُغسل، وقد أوجعتِ ابني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في حجره وقمت لآتيه بماء ، فجئت إليه فوجدته يبكي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جبرئيل أتاني فأخبرني أنّ أُمّتي ستقتل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أنالهم الله شفاعتي يوم القيامة</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ولمّا أتت على الحسين من مولده سنة كاملة هبط على رسول الله صلّى الله عليه وآله اثنا عشر ملكاً محمرّة وجوههم ، باكية عيونهم ،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سينزل بولدك الحسين ما نزل بهابيل من قابيل ، وسيعطى مثل أجر هابيل ، ويحمل على قاتله مثل وزر قابیل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يبق في السماوات ملك مقرب إلا ونزل إلى النبي صلّى الله عليه وآله يقرؤه السلام ، ويعزّيه عن الحسين ، ويخبره في ثواب ما يُعطى ، ويعرض </w:t>
      </w:r>
    </w:p>
    <w:p>
      <w:pPr>
        <w:pStyle w:val="BookText"/>
        <w:rPr/>
      </w:pPr>
      <w:r>
        <w:rPr>
          <w:rFonts w:ascii="Amiri" w:hAnsi="Amiri" w:eastAsia="Amiri" w:cs="Amiri"/>
          <w:color w:val="111111"/>
          <w:sz w:val="28"/>
          <w:sz w:val="28"/>
          <w:szCs w:val="28"/>
          <w:rtl w:val="true"/>
          <w:lang w:bidi="ar-SA"/>
        </w:rPr>
        <w:t xml:space="preserve">عليه تربته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فلم أملك عيني ان فاضتا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اخذل من خذله ، واقتل من قتله ، ولا تمتعه بما طلبه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أتى على مولده سنتان خرج النبي صلّى الله عليه وآله في سفرٍ له، فوقف في بعض الطريق، واسترجع ودمعت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يخبرني عن أرض بشط الفرات يقال لها كربلاء ، يقتل فيها ولدي الحسين بن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يقتله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اسمه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مصرعه ومدفنه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صلّى الله عليه وآله من سفره مهموماً مغموماً ، فصعد المنبر فخطب، والحسن والحسين بين يديه ، ثم نزل فوضع يده اليمنى على رأس الحسن ويده اليسرى على رأس الحسين ، وقد رفع رأسه إلى السماء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محمداً عبدك ونبيك ، وهذان أطائب عترتي وخيار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وأرومتي </w:t>
      </w:r>
      <w:r>
        <w:rPr>
          <w:rStyle w:val="FootnoteAnchor"/>
          <w:rtl w:val="true"/>
        </w:rPr>
        <w:footnoteReference w:id="307"/>
      </w:r>
      <w:r>
        <w:rPr>
          <w:rFonts w:ascii="Amiri" w:hAnsi="Amiri" w:eastAsia="Amiri" w:cs="Amiri"/>
          <w:color w:val="111111"/>
          <w:sz w:val="28"/>
          <w:sz w:val="28"/>
          <w:szCs w:val="28"/>
          <w:rtl w:val="true"/>
          <w:lang w:bidi="ar-SA"/>
        </w:rPr>
        <w:t xml:space="preserve">ومن اُخلفهما في أُمتي ، وقد أخبرني جبرئيل عليه السلام أنّ ولدي </w:t>
      </w:r>
    </w:p>
    <w:p>
      <w:pPr>
        <w:pStyle w:val="BookText"/>
        <w:rPr/>
      </w:pPr>
      <w:r>
        <w:rPr>
          <w:rFonts w:ascii="Amiri" w:hAnsi="Amiri" w:eastAsia="Amiri" w:cs="Amiri"/>
          <w:color w:val="111111"/>
          <w:sz w:val="28"/>
          <w:sz w:val="28"/>
          <w:szCs w:val="28"/>
          <w:rtl w:val="true"/>
          <w:lang w:bidi="ar-SA"/>
        </w:rPr>
        <w:t>هذا مخذول مقتول اللّهمَّ بارك له في قتله ، واجعله من سادات الشهداء ، اللهم ولا تبارك في قاتله وخاذله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فضج الناس في المسجد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أتبكون ولا تنصرونه؟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فكن له أنت وليّاً وناصراً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ثم رجع صلّى الله عليه وآله فخطب خطبة أخرى موجزة وهو متغيّر اللون عيناه تهملان دموعاً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 أهل بيتي ، وانّهما لن يفترقا حتى يردا عليَّ الحوض، ألا وإنّي أنتظرهما ، وإنّي لا أسألكم في ذلك إلا ما أمرني ربي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وإنّه سترد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رايات من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مظلمة قد فزعت لها الملائكة، فتقف عليَّ،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w:t>
      </w:r>
    </w:p>
    <w:p>
      <w:pPr>
        <w:pStyle w:val="BookText"/>
        <w:rPr/>
      </w:pPr>
      <w:r>
        <w:rPr>
          <w:rFonts w:ascii="Amiri" w:hAnsi="Amiri" w:eastAsia="Amiri" w:cs="Amiri"/>
          <w:color w:val="111111"/>
          <w:sz w:val="28"/>
          <w:sz w:val="28"/>
          <w:szCs w:val="28"/>
          <w:rtl w:val="true"/>
          <w:lang w:bidi="ar-SA"/>
        </w:rPr>
        <w:t xml:space="preserve">فينسون ذكري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التوحيد من العرب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أحمد نبي العرب والعجم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اُمتَّتك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عترتي وكتاب ربّي ؟</w:t>
      </w:r>
    </w:p>
    <w:p>
      <w:pPr>
        <w:pStyle w:val="BookText"/>
        <w:rPr/>
      </w:pPr>
      <w:r>
        <w:rPr>
          <w:rFonts w:ascii="Amiri" w:hAnsi="Amiri" w:eastAsia="Amiri" w:cs="Amiri"/>
          <w:color w:val="111111"/>
          <w:sz w:val="28"/>
          <w:sz w:val="28"/>
          <w:szCs w:val="28"/>
          <w:rtl w:val="true"/>
          <w:lang w:bidi="ar-SA"/>
        </w:rPr>
        <w:t xml:space="preserve">فيقولون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فضيعناه ، وامّا عترتك فحرصنا على أن نبيدهم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فاُولّي عنهم وجهي ، فيصدرون عطاشاً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اُخرى أشدّ سواداً من الأولى،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الثقلين الأكبر والأصغر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ربّي وعترتي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فخالفناه، وأمّا الأصغر فخذلناهم ومزّقناهم </w:t>
      </w:r>
      <w:r>
        <w:rPr>
          <w:rStyle w:val="FootnoteAnchor"/>
          <w:rtl w:val="true"/>
        </w:rPr>
        <w:footnoteReference w:id="310"/>
      </w:r>
      <w:r>
        <w:rPr>
          <w:rFonts w:ascii="Amiri" w:hAnsi="Amiri" w:eastAsia="Amiri" w:cs="Amiri"/>
          <w:color w:val="111111"/>
          <w:sz w:val="28"/>
          <w:sz w:val="28"/>
          <w:szCs w:val="28"/>
          <w:rtl w:val="true"/>
          <w:lang w:bidi="ar-SA"/>
        </w:rPr>
        <w:t>كلّ 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فيصدرون ظماءً عطاشاً مسودة وجوههم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ترد عليَّ راية اُخرى تلمع وجوههم نوراً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أُمّة محمد المصطفى ، ونحن بقية أهل الحق ، حملنا كتاب ربّنا فأحللنا حلاله وحرمنا حرامه ، وأحببنا </w:t>
      </w:r>
    </w:p>
    <w:p>
      <w:pPr>
        <w:pStyle w:val="BookText"/>
        <w:rPr/>
      </w:pPr>
      <w:r>
        <w:rPr>
          <w:rFonts w:ascii="Amiri" w:hAnsi="Amiri" w:eastAsia="Amiri" w:cs="Amiri"/>
          <w:color w:val="111111"/>
          <w:sz w:val="28"/>
          <w:sz w:val="28"/>
          <w:szCs w:val="28"/>
          <w:rtl w:val="true"/>
          <w:lang w:bidi="ar-SA"/>
        </w:rPr>
        <w:t xml:space="preserve">ذرّيّة نبيّنا فنصرناهم وقاتلنا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فانّي نبيكم محمد ، ولقد كنتم في دار الدنيا كما وصفتم ، ثمّ أسقيهم من حوضي فيصدرون مرويين مستبشرين ، ثمّ يدخلون الجنّة خالدين فيها أبد الآبدين</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ورو الشيخ في الأمالي بأسانيده إلى الرضا ، عن آبائه عليهم السلام ،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الحسين عليهما السلام كنت أخدمها في نفاسها به ، فجاء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يا أسماء ، فدفعته إليه في خرقة بيضاء ، فأخذه وجعله في حجره ، وأذّن في أذنه اليمنى ، وأقام في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 الله صلى الله عليه 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لك حديث ، اللّهمّ العن قاتله ، لا تعلمي فاطمة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السابع من مولده جاء النبي صلى الله عليه وآله فعقّ عنه كبشاً أملح، وأعطى القابلة الورك ورجلاً ، وحلق رأس الحسين وتصدّق بوزن الشعر ،ورقاً ، وخلق رأسه بالخلوق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وضعته في حجره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عزيز عليّ ، ثمّ بكى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ممّا بكاؤك في هذا اليوم وفي اليوم </w:t>
      </w:r>
    </w:p>
    <w:p>
      <w:pPr>
        <w:pStyle w:val="BookText"/>
        <w:rPr/>
      </w:pPr>
      <w:r>
        <w:rPr>
          <w:rFonts w:ascii="IRNazanin" w:hAnsi="IRNazanin" w:eastAsia="IRNazanin"/>
          <w:color w:val="111111"/>
          <w:sz w:val="28"/>
          <w:sz w:val="28"/>
          <w:szCs w:val="28"/>
          <w:rtl w:val="true"/>
          <w:lang w:bidi="fa-IR"/>
        </w:rPr>
        <w:t xml:space="preserve">الأول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على ابني هذا تقتله فئة باغية كافرة من بني أمية لا أنالهم الله شفاعتي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فيهما ما سألك إبراهيم عليه السلام في 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أحبّهما وأحبّ من يحبّهما ، والعن من يبغضهما ملء السماء والأرض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اشدد يداً بحب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عقدة فوز لا تحلّ</w:t>
      </w:r>
    </w:p>
    <w:p>
      <w:pPr>
        <w:pStyle w:val="BookText"/>
        <w:rPr/>
      </w:pPr>
      <w:r>
        <w:rPr>
          <w:rFonts w:ascii="Amiri" w:hAnsi="Amiri" w:eastAsia="Amiri" w:cs="Amiri"/>
          <w:color w:val="111111"/>
          <w:sz w:val="28"/>
          <w:sz w:val="28"/>
          <w:szCs w:val="28"/>
          <w:rtl w:val="true"/>
          <w:lang w:bidi="ar-SA"/>
        </w:rPr>
        <w:t xml:space="preserve">وابعث لهم مراثياً ومدحاً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ما راض الضمير ونخل</w:t>
      </w:r>
    </w:p>
    <w:p>
      <w:pPr>
        <w:pStyle w:val="BookText"/>
        <w:rPr/>
      </w:pPr>
      <w:r>
        <w:rPr>
          <w:rFonts w:ascii="IRNazanin" w:hAnsi="IRNazanin" w:eastAsia="IRNazanin"/>
          <w:color w:val="111111"/>
          <w:sz w:val="28"/>
          <w:sz w:val="28"/>
          <w:szCs w:val="28"/>
          <w:rtl w:val="true"/>
          <w:lang w:bidi="fa-IR"/>
        </w:rPr>
        <w:t xml:space="preserve">وما الخبیثان ابن هند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طغى أمرهما بعد وجل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بمبدعين للّذي جاءا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تقفيا تلك السبل </w:t>
      </w:r>
      <w:bookmarkStart w:id="117" w:name="pg8080_90751"/>
    </w:p>
    <w:p>
      <w:pPr>
        <w:pStyle w:val="Heading3"/>
        <w:numPr>
          <w:ilvl w:val="2"/>
          <w:numId w:val="1"/>
        </w:numPr>
        <w:rPr/>
      </w:pPr>
      <w:bookmarkStart w:id="118" w:name="__RefHeading___Toc7839760_1051229030"/>
      <w:bookmarkStart w:id="119" w:name="_Toc39"/>
      <w:bookmarkEnd w:id="117"/>
      <w:bookmarkEnd w:id="118"/>
      <w:r>
        <w:rPr>
          <w:rtl w:val="true"/>
        </w:rPr>
        <w:t xml:space="preserve">[ </w:t>
      </w:r>
      <w:r>
        <w:rPr>
          <w:rtl w:val="true"/>
        </w:rPr>
        <w:t xml:space="preserve">المجلس الثاني </w:t>
      </w:r>
      <w:r>
        <w:rPr>
          <w:rtl w:val="true"/>
        </w:rPr>
        <w:t>]</w:t>
      </w:r>
      <w:bookmarkEnd w:id="119"/>
    </w:p>
    <w:p>
      <w:pPr>
        <w:pStyle w:val="BookText"/>
        <w:rPr/>
      </w:pPr>
      <w:r>
        <w:rPr>
          <w:rFonts w:ascii="Amiri" w:hAnsi="Amiri" w:eastAsia="Amiri" w:cs="Amiri"/>
          <w:color w:val="111111"/>
          <w:sz w:val="28"/>
          <w:sz w:val="28"/>
          <w:szCs w:val="28"/>
          <w:rtl w:val="true"/>
          <w:lang w:bidi="ar-SA"/>
        </w:rPr>
        <w:t xml:space="preserve">كانت إمامة الحسين بعد أخيه الحسن عليهما السلام ثابتة ، وطاعته على جميع الخلق فريضة ، بنص أبيه وجده عليهما السلام عليه ، وعهد أخيه الحسن ووصيّته إليه ، وكانا سيدي شباب أهل الجنة </w:t>
      </w:r>
      <w:r>
        <w:rPr>
          <w:rStyle w:val="FootnoteAnchor"/>
          <w:rtl w:val="true"/>
        </w:rPr>
        <w:footnoteReference w:id="313"/>
      </w:r>
      <w:r>
        <w:rPr>
          <w:rFonts w:ascii="Amiri" w:hAnsi="Amiri" w:eastAsia="Amiri" w:cs="Amiri"/>
          <w:color w:val="111111"/>
          <w:sz w:val="28"/>
          <w:sz w:val="28"/>
          <w:szCs w:val="28"/>
          <w:rtl w:val="true"/>
          <w:lang w:bidi="ar-SA"/>
        </w:rPr>
        <w:t xml:space="preserve">بشهادة جدّهما رسول الله صلّى الله عليه وآله وهما سبطاه بالاتفاق الذي لا مرية فيه ، وريحانتاه من الدنيا </w:t>
      </w:r>
      <w:r>
        <w:rPr>
          <w:rStyle w:val="FootnoteAnchor"/>
          <w:rtl w:val="true"/>
        </w:rPr>
        <w:footnoteReference w:id="314"/>
      </w:r>
      <w:r>
        <w:rPr>
          <w:rFonts w:ascii="Amiri" w:hAnsi="Amiri" w:eastAsia="Amiri" w:cs="Amiri"/>
          <w:color w:val="111111"/>
          <w:sz w:val="28"/>
          <w:sz w:val="28"/>
          <w:szCs w:val="28"/>
          <w:rtl w:val="true"/>
          <w:lang w:bidi="ar-SA"/>
        </w:rPr>
        <w:t xml:space="preserve">وحبيباه من جميع أهله ، وهما حجّتا الله لنبيه صلى الله عليه وآله فى المباهلة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فقد أجمع الجمهور على أن هذه الآية الشريفة نزلت في النبي صلى الله عليه وآله وأمير المؤمنين وفاطمة والحسن والحسين عليهم السلام وذلك لما أراد المباهلة مع نصاری نجران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للحاكم الحسكاني الحنفي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للحاكم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أسباب النزول للواحدي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للتستري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لابن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الكتاب المصنف لا بن أبي شيبة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المطالب العلية لابن حجر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3949</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وحجّتا</w:t>
      </w:r>
    </w:p>
    <w:p>
      <w:pPr>
        <w:pStyle w:val="BookText"/>
        <w:rPr/>
      </w:pPr>
      <w:r>
        <w:rPr>
          <w:rFonts w:ascii="Amiri" w:hAnsi="Amiri" w:eastAsia="Amiri" w:cs="Amiri"/>
          <w:color w:val="111111"/>
          <w:sz w:val="28"/>
          <w:sz w:val="28"/>
          <w:szCs w:val="28"/>
          <w:rtl w:val="true"/>
          <w:lang w:bidi="ar-SA"/>
        </w:rPr>
        <w:t xml:space="preserve">الله بعد على الأمة في الدين والملّة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برهان كمالهما ، وحجّة اختصاص الله لهما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رسول الله صلّى الله عليه وآله لهما ، ولم يبايع صبياً غيرهما ، وكان من عناية الله الخاصة بهما الدالّة على تفضيلهما نزول القرآن بإيجاب الجنّة ثواباً على عملهما أيام طفولتيهما حيث 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بالنَّذْرِ وَيَخَافُونَ يَوماً كَانَ شَرُّهُ مُسْتَطِيراً وَيُطْعِمُون الطَّعَامَ عَلَى حُبّهِ مِسْكِيناً وَيَتِيماً وَأَسِيراً إِنَّمَا نُطْعِمُكُمْ لِوَجْهِ اللهِ لَا تُرِيدُ مِنْكُمْ جَزَاءً وَلَا شُكُوراً إِنَّا نَخَافُ مِنْ رَبِّنَا يَوْماً عَبُوساً قَمْطَرِيراً فَوَقَاهُمُ اللهُ شَرَّ ذَلِكَ الْيَومِ وَلَقَّاهُمْ نَظْرَةً وَسُرُوراً وَجَزَاهُم بِمَا صَبَرُوا جَنَّةً وَحَرِيراً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ولم ينزل قرآن بذلك في طفلين سواهما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رسول الله صلّى الله عليه وآله على إمامتهما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هذين إمامان قاما أو قعدا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ودلّت وصيّة الحسن إلى الحسين على إمامته ، كما دلّت وصية أمير المؤمنين إلى الحسن على إمامته ، ووصيّة رسول الله صلى الله عليه وآله إلى أمير المؤمنين عليه السلام على إمامته من بعده وتفصيل هذا في مظانه من كتب الأعلام من علمائنا رضي الله عنهم ورضوا عنه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فالحسين إمام بعد صنوه المجتبى ، وإن لم يدع إلى نفسه أيام معاوية </w:t>
      </w:r>
      <w:r>
        <w:rPr>
          <w:rStyle w:val="FootnoteAnchor"/>
          <w:rtl w:val="true"/>
        </w:rPr>
        <w:footnoteReference w:id="31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للتقية التي كانوا عليها ، والحال التي آل أمرهم بعد النبي صلّى الله عليه وآله إليها ، فهو في ذلك كأبيه أمير المؤمنين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وصفقت أرتئى بين أن أصول بيد جذاء ، أو أصبر على طخية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 وفي الحلق شذى ، أرى تراثى نهباً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يقول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وفي نسخة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أنّ محلّي منها محلّ القطب من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عنّي السيل ، ولا يرقى إليّ الطّير ، فسدلت دونها ثوباً ، وطويت عنها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وطفقت أرتئي بين أن أصول بيد جذاء، أو أصبر على طخية عمياء، يهرم فيها الكبير ، ويشيب فيها الصغير، ويكدح فيها مؤمن حتى يلقى ربِّه فرأيت أنّ الصبر على هاتا ،أحجى فصبرت وفي العين قذي، وفي الحلق شجاً ، أرى تراثي نهباً ، حتى مضى الأول لسبيله، فأدلى بها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ابن الخطاب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أخى جابر فيا عجبا</w:t>
      </w:r>
    </w:p>
    <w:p>
      <w:pPr>
        <w:pStyle w:val="BookText"/>
        <w:rPr/>
      </w:pPr>
      <w:r>
        <w:rPr>
          <w:rFonts w:ascii="Amiri" w:hAnsi="Amiri" w:eastAsia="Amiri" w:cs="Amiri"/>
          <w:color w:val="111111"/>
          <w:sz w:val="28"/>
          <w:sz w:val="28"/>
          <w:szCs w:val="28"/>
          <w:rtl w:val="true"/>
          <w:lang w:bidi="ar-SA"/>
        </w:rPr>
        <w:t xml:space="preserve">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فصيرها فى حوزة خشناء يغلظ كلمها ويخشن مسها ، ويكثر العثار فيها ، والاعتذار منها ، فصاحبها كراكب الصعبة إن أشنق لها خرم وإن أسلس لها تقحم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وتلوّن و اعتراض ، فصبرت على طول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المحنة ، حتى إذا مضى لسبيله جعلها في جماعة زعم أحدهم في الله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حتى صرت أقرن إلى هذه 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لكنّى أسففت إذ أسفوا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وطرت إذ طاروا ، فصغا رجل منهم لضغنه ، ومال الآخر لصهره ، مع هن وهن ، إلى أن قام ثالث القوم نافجاً حضنيه بين نثيله ومعتلفه ، وقام معه بنو أبيه يخضمون مال الله خضمة الابل نبتة الربيع ، إلى أن انتكث عليه فتله ، وأجهز عليه عمله ، وكبت به بطنته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راعني إلا والناس كعرف الضبع إلي ، ينثالون علي من كل جانبِ ، حتى لقد وطىء الحسنان ، وشق عطفاي، مجتمعين حولي كرييضة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نكشت طائفة، ومرقت أخرى وقسط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يسمعوا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فى الأرض ولا فساداً، والعاقبة للمتقين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 ولكنهم حليت الدنيا في أعينهم، وراقهم زبرجها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والّذي فلق الحبة ، وبرأ النّسمة ، لولا حضور الحاضر ، وقيام الحجة بوجود الناصر ، وما أخذ الله على العلماء ألا يقاروا على كفّة ظالم ولا سعب مظلوم، لا لقيت حبلها على غاربها ، ولسقيت آخرها بكأس أولها ، ولألفيتم دنياكم هذه أزهد عندي من عفطة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لمحمد عبدة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المنوال نسج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الهدنة ، إذ تغلب عليه ابن آكلة الأكباد ، وهم جميعاً على سنن النبي في أول أمره حيث لم يتمكن صلّى الله عليه وآله من دعوة أحد إلى الله حينئذ أصلاً ، وحال أوصيائه من بعده كحاله حين كان في الشعب محصوراً ، وفى الغار مستوراً ، ولئن كانت هذه الحال منافية للنبوّة فهى غير منافية للإمامة بطريق أولى كما يعلمه أولوا الألباب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هلك معاوية وانقضت الهدنة التي كانت تمنع الحسين عليه السلام من الدعوة إلى نفسه ووجد فى ظاهر الحال من الأنصار ما يتسنّى له القيام بالدعوة إلى الله تعالى ، نهض بأعبائها ، وتوجّه بولده وأهل بيته من حرم الله تعالى وحرم رسوله إلى العراق للإستنصار على الظالمين ، بمن دعاه إلى ذلك من أهل الكوفة ، وقدّم أمامه ابن عمّه مسلماً للدعوة إلى الله عزّ وجلّ ، والبيعة له على الجهاد في اعلاء كلمته تعالى ، وانقاذ الدين والمسلمين من أولئك المنافقين ، فبايعه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الكوفة على ذلك وعاهدوه ، وضمنوا له النصرة والنصيحة وواثقوه ، ثمّ لم تطل المدّة حتى نكثوا البيعة ، وأسلموا مسلماً فقتل بينهم غريباً مظلوماً ، وحيداً شهيداً ، وخرجوا إلى حرب الحسين عليه السلام ففعلوا به ما لم يفعلوه </w:t>
      </w:r>
    </w:p>
    <w:p>
      <w:pPr>
        <w:pStyle w:val="BookText"/>
        <w:rPr/>
      </w:pPr>
      <w:r>
        <w:rPr>
          <w:rFonts w:ascii="Amiri" w:hAnsi="Amiri" w:eastAsia="Amiri" w:cs="Amiri"/>
          <w:color w:val="111111"/>
          <w:sz w:val="28"/>
          <w:sz w:val="28"/>
          <w:szCs w:val="28"/>
          <w:rtl w:val="true"/>
          <w:lang w:bidi="ar-SA"/>
        </w:rPr>
        <w:t>بالخوارج، وقابلوه بما لم يقابلوا به أهل الخنا والريب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جعجعوا </w:t>
      </w:r>
      <w:r>
        <w:rPr>
          <w:rStyle w:val="FootnoteAnchor"/>
          <w:rtl w:val="true"/>
        </w:rPr>
        <w:footnoteReference w:id="321"/>
      </w:r>
      <w:r>
        <w:rPr>
          <w:rFonts w:ascii="Amiri" w:hAnsi="Amiri" w:eastAsia="Amiri" w:cs="Amiri"/>
          <w:color w:val="111111"/>
          <w:sz w:val="28"/>
          <w:sz w:val="28"/>
          <w:szCs w:val="28"/>
          <w:rtl w:val="true"/>
          <w:lang w:bidi="ar-SA"/>
        </w:rPr>
        <w:t xml:space="preserve">به ومنعوه المسير إلى بلاد الله ، وحالوا بينه وبين ماء الفرات ، حتى قضى شهيداً ظمآناً ، مظلوماً مهموماً ، مجاهداً مكابداً ، صابراً محتسباً ، قد نكثت بيعته ، واستحلّت حرمته ، ولم يوف له بعهد، ولا رعيت فيه ذمة وعقد وانتهبوا أمواله ، وسبوا عياله ، فلهفى لآل الرسول ، وللخفرات من عقائل البتول وقد ضاقت بهم المذاهب ، وارتجت عليهم المسالك ، مولهين مدلهين ، خائفين مترقبين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بحيث عليها قومها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أرضه من عزّهم حرم</w:t>
      </w:r>
    </w:p>
    <w:p>
      <w:pPr>
        <w:pStyle w:val="BookText"/>
        <w:rPr/>
      </w:pPr>
      <w:r>
        <w:rPr>
          <w:rFonts w:ascii="IRNazanin" w:hAnsi="IRNazanin" w:eastAsia="IRNazanin"/>
          <w:color w:val="111111"/>
          <w:sz w:val="28"/>
          <w:sz w:val="28"/>
          <w:szCs w:val="28"/>
          <w:rtl w:val="true"/>
          <w:lang w:bidi="fa-IR"/>
        </w:rPr>
        <w:t xml:space="preserve">یکاد من هيبة أن لا يطوف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الملائك لولا أنّهم خدم</w:t>
      </w:r>
    </w:p>
    <w:p>
      <w:pPr>
        <w:pStyle w:val="BookText"/>
        <w:rPr/>
      </w:pPr>
      <w:r>
        <w:rPr>
          <w:rFonts w:ascii="Amiri" w:hAnsi="Amiri" w:eastAsia="Amiri" w:cs="Amiri"/>
          <w:color w:val="111111"/>
          <w:sz w:val="28"/>
          <w:sz w:val="28"/>
          <w:szCs w:val="28"/>
          <w:rtl w:val="true"/>
          <w:lang w:bidi="ar-SA"/>
        </w:rPr>
        <w:t xml:space="preserve">فغودرت بين أدي القوم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وليس لها من فيه تعتصم</w:t>
      </w:r>
    </w:p>
    <w:p>
      <w:pPr>
        <w:pStyle w:val="BookText"/>
        <w:rPr/>
      </w:pPr>
      <w:r>
        <w:rPr>
          <w:rFonts w:ascii="Amiri" w:hAnsi="Amiri" w:eastAsia="Amiri" w:cs="Amiri"/>
          <w:color w:val="111111"/>
          <w:sz w:val="28"/>
          <w:sz w:val="28"/>
          <w:szCs w:val="28"/>
          <w:rtl w:val="true"/>
          <w:lang w:bidi="ar-SA"/>
        </w:rPr>
        <w:t xml:space="preserve">نعم لوت جيدها للعتب هاتفة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بقومها وحشاها ملؤه ضرم</w:t>
      </w:r>
    </w:p>
    <w:p>
      <w:pPr>
        <w:pStyle w:val="BookText"/>
        <w:rPr/>
      </w:pPr>
      <w:r>
        <w:rPr>
          <w:rFonts w:ascii="Amiri" w:hAnsi="Amiri" w:eastAsia="Amiri" w:cs="Amiri"/>
          <w:color w:val="111111"/>
          <w:sz w:val="28"/>
          <w:sz w:val="28"/>
          <w:szCs w:val="28"/>
          <w:rtl w:val="true"/>
          <w:lang w:bidi="ar-SA"/>
        </w:rPr>
        <w:t>عجت بهم مذ على أبرادها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العدو ولكن من لها بهم</w:t>
      </w:r>
    </w:p>
    <w:p>
      <w:pPr>
        <w:pStyle w:val="BookText"/>
        <w:rPr/>
      </w:pPr>
      <w:r>
        <w:rPr>
          <w:rFonts w:ascii="Amiri" w:hAnsi="Amiri" w:eastAsia="Amiri" w:cs="Amiri"/>
          <w:color w:val="111111"/>
          <w:sz w:val="28"/>
          <w:sz w:val="28"/>
          <w:szCs w:val="28"/>
          <w:rtl w:val="true"/>
          <w:lang w:bidi="ar-SA"/>
        </w:rPr>
        <w:t>قومي الأولى عقدوا قدماً مآزرهم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الحمية ما ضيموا ولا اهتضموا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بالهم لا عفت منهم رسومهم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وقد حملتنا الأنين الرسم </w:t>
      </w:r>
      <w:bookmarkStart w:id="120" w:name="pg8080_90756"/>
    </w:p>
    <w:p>
      <w:pPr>
        <w:pStyle w:val="Heading3"/>
        <w:numPr>
          <w:ilvl w:val="2"/>
          <w:numId w:val="1"/>
        </w:numPr>
        <w:rPr/>
      </w:pPr>
      <w:bookmarkStart w:id="121" w:name="__RefHeading___Toc7839762_1051229030"/>
      <w:bookmarkStart w:id="122" w:name="_Toc40"/>
      <w:bookmarkEnd w:id="120"/>
      <w:bookmarkEnd w:id="121"/>
      <w:r>
        <w:rPr>
          <w:rtl w:val="true"/>
        </w:rPr>
        <w:t xml:space="preserve">[ </w:t>
      </w:r>
      <w:r>
        <w:rPr>
          <w:rtl w:val="true"/>
        </w:rPr>
        <w:t xml:space="preserve">المجلس الثالث </w:t>
      </w:r>
      <w:r>
        <w:rPr>
          <w:rtl w:val="true"/>
        </w:rPr>
        <w:t>]</w:t>
      </w:r>
      <w:bookmarkEnd w:id="122"/>
    </w:p>
    <w:p>
      <w:pPr>
        <w:pStyle w:val="BookText"/>
        <w:rPr/>
      </w:pPr>
      <w:r>
        <w:rPr>
          <w:rFonts w:ascii="Amiri" w:hAnsi="Amiri" w:eastAsia="Amiri" w:cs="Amiri"/>
          <w:color w:val="111111"/>
          <w:sz w:val="28"/>
          <w:sz w:val="28"/>
          <w:szCs w:val="28"/>
          <w:rtl w:val="true"/>
          <w:lang w:bidi="ar-SA"/>
        </w:rPr>
        <w:t xml:space="preserve">لما اختار الله تعالى للإمام أبي محمد الحسن السبط عليه السلام دار كرامته ومأوى أصفيائه ، كتب الشيعة في العراق إلى الحسين عليه السلام يعرضون عليه البيعة </w:t>
      </w:r>
      <w:r>
        <w:rPr>
          <w:rStyle w:val="FootnoteAnchor"/>
          <w:rtl w:val="true"/>
        </w:rPr>
        <w:footnoteReference w:id="322"/>
      </w:r>
      <w:r>
        <w:rPr>
          <w:rFonts w:ascii="IRNazanin" w:hAnsi="IRNazanin" w:eastAsia="IRNazanin"/>
          <w:color w:val="111111"/>
          <w:sz w:val="28"/>
          <w:sz w:val="28"/>
          <w:szCs w:val="28"/>
          <w:rtl w:val="true"/>
          <w:lang w:bidi="fa-IR"/>
        </w:rPr>
        <w:t>ويبذلون له النصرة فأبى عليهم ، وذكر أن بينهم عليهم السلام وبين معاوية هدنة لا يجوز لهم نقضها ، فلما هلك معاوية وذلك للنصف من رجب سنه ستین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قام من بعده ولي عهده يزيده المتهتك ، وسكيره المفضوح ، وهو صبي يشرب الشراب ، ويلعب بالكلاب ، ولا يعرف من الدين موطىء قدمه ، ولا يرقب إلاّ ولا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ابن عمه الوليد بن عتبة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مرآة الجنان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نسب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بأخذ البيعة له من الناس عامة ، ومن الحسين خاصة ، ويقول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أبى عليك الحسين فاضرب عنقه ، وابعث إليّ برأسه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فاستشار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w:t>
      </w:r>
      <w:r>
        <w:rPr>
          <w:rStyle w:val="FootnoteAnchor"/>
          <w:rtl w:val="true"/>
        </w:rPr>
        <w:footnoteReference w:id="325"/>
      </w:r>
      <w:r>
        <w:rPr>
          <w:rFonts w:ascii="Amiri" w:hAnsi="Amiri" w:eastAsia="Amiri" w:cs="Amiri"/>
          <w:color w:val="111111"/>
          <w:sz w:val="28"/>
          <w:sz w:val="28"/>
          <w:szCs w:val="28"/>
          <w:rtl w:val="true"/>
          <w:lang w:bidi="ar-SA"/>
        </w:rPr>
        <w:t xml:space="preserve">في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يبايع ، ولو كنت مكانك لضربت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إلى الحسين عليه السلام، فجاءه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رجلاً من أهل بيته ومواليه ، فنعى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معاوية، وكلّفه بالبيعة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لا تكون سرّاً ، فإذا دعوت الناس غداً فادعنا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أيها الأمير عذره ، فان بايع الآن وإلا فاضرب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الحسين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بك يا بن الزرقاء، أنت تقتلني أم هو ؟ كذبت والله وأثمت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على الوليد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بيت النبوة ومعدن الرسالة ومختلف الملائكة ، وبنا فتح الله وبنا ختم ویزید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الخمور ، قاتل النفس المحرّمة ، معلن بالفسق ، ومثلي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خرج عليه السلام فقال مروان للوليد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عصيتني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أنك أشرت عليّ بذهاب ديني ودنياي ، والله ما أُحبّ أنّ الدنيا بأسرها تكون لي وأنّني قتلتُ حسيناً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ابايع ، والله ما أظن أن </w:t>
      </w:r>
    </w:p>
    <w:p>
      <w:pPr>
        <w:pStyle w:val="BookText"/>
        <w:rPr/>
      </w:pPr>
      <w:r>
        <w:rPr>
          <w:rFonts w:ascii="Amiri" w:hAnsi="Amiri" w:eastAsia="Amiri" w:cs="Amiri"/>
          <w:color w:val="111111"/>
          <w:sz w:val="28"/>
          <w:sz w:val="28"/>
          <w:szCs w:val="28"/>
          <w:rtl w:val="true"/>
          <w:lang w:bidi="ar-SA"/>
        </w:rPr>
        <w:t xml:space="preserve">أحداً يلقى الله بدم الحسين عليه السلام إلّا وهو خفيف الميزان يوم القيامة ، لا ينظر الله إليه ولا يزكّيه وله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الحسين عليه السلام في منزله تلك الليلة ، وهي ليلة السبت لثلاث بقين من رجب سنة 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يستمع الأخبار فلقيه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إنّني لك ناصح ، فاطعني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قل حتى أسمع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 ببيعة يزيد فانّه خير لك في دينك ودنياك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على الاسلام السلام إذا قد بليت الأمة براع مثل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الحديث بينهما حتى ولى مروان وهو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يوم السبت بعث الوليد برجاله إلى الحسين ليحضر فيبايع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ثم ترون ونرى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فكفّوا عنه ولم يلحّوا عليه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ليلته وهي ليلة الأحد ليومين بقيا من رجب متوجهاً نحو مكة ومعه بنوه وبنو أخيه واخوته وجلّ أهل بيته ، سار من المدينة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ولزم الطريق الأعظم ، فسئل أن يتنكب الطريق كما فعل ابن الزبير كي لا يلحقه الطلب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أفارقه حتى يقضي الله ما هو قاض ، وكان دخوله </w:t>
      </w:r>
    </w:p>
    <w:p>
      <w:pPr>
        <w:pStyle w:val="BookText"/>
        <w:rPr/>
      </w:pPr>
      <w:r>
        <w:rPr>
          <w:rFonts w:ascii="Amiri" w:hAnsi="Amiri" w:eastAsia="Amiri" w:cs="Amiri"/>
          <w:color w:val="111111"/>
          <w:sz w:val="28"/>
          <w:sz w:val="28"/>
          <w:szCs w:val="28"/>
          <w:rtl w:val="true"/>
          <w:lang w:bidi="ar-SA"/>
        </w:rPr>
        <w:t xml:space="preserve">مكّة ليلة الجمعة لثلاث مضين من شعبان دخلها وهو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فأقام فيها باقي شعبان وشهر رمضان وشوال وذي القعدة وثمان ليال من ذي الحجة ، ثمّ لم يأمن على نفسه ، ولم يتمكن من تمام حجه مخافة أن يقبض عليه بمكة فينفذ به إلى يزيد بن معاوية فأحل من احرامه وجعلها عمرة مفردة وخرج من مكة وهي حرم الله الذي يأمن فيه الوحش والطير ، كما خرج من المدينة وهي حرم جدّه رسول الله خائفاً يترقب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فوالهفتاه و واجز عاه عليك يا وديعة المصطفى ، وريحانته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وواحر قلباه لك يا خامس أصحاب الكساء ، وقرّة عين سيّدة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مكّة ومنى ، وابن زمزم والصّفا خفت على نفسك في الحرم ، وأنت أمن الخائفين ، وفررت منهم لما خفتهم بأطفالك وعيالك ، وأنت ملجأ الهاربين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للّه من هذه الفادحة التي أثكلت جبرائيل ، ووامصيبتاه من هذه النازلة إذ عظمت على الربّ الجليل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ابن فاطمة يبيت مشرّداً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ویزيد في لذاته متنعّم</w:t>
      </w:r>
    </w:p>
    <w:p>
      <w:pPr>
        <w:pStyle w:val="BookText"/>
        <w:rPr/>
      </w:pPr>
      <w:r>
        <w:rPr>
          <w:rFonts w:ascii="Amiri" w:hAnsi="Amiri" w:eastAsia="Amiri" w:cs="Amiri"/>
          <w:color w:val="111111"/>
          <w:sz w:val="28"/>
          <w:sz w:val="28"/>
          <w:szCs w:val="28"/>
          <w:rtl w:val="true"/>
          <w:lang w:bidi="ar-SA"/>
        </w:rPr>
        <w:t>ويضيق الدنيا على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تقاذفه الفضاء الأعظم</w:t>
      </w:r>
    </w:p>
    <w:p>
      <w:pPr>
        <w:pStyle w:val="BookText"/>
        <w:rPr/>
      </w:pPr>
      <w:r>
        <w:rPr>
          <w:rFonts w:ascii="Amiri" w:hAnsi="Amiri" w:eastAsia="Amiri" w:cs="Amiri"/>
          <w:color w:val="111111"/>
          <w:sz w:val="28"/>
          <w:sz w:val="28"/>
          <w:szCs w:val="28"/>
          <w:rtl w:val="true"/>
          <w:lang w:bidi="ar-SA"/>
        </w:rPr>
        <w:t>خرج الحسين من المدينة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موسى خائفاً يتكتم</w:t>
      </w:r>
    </w:p>
    <w:p>
      <w:pPr>
        <w:pStyle w:val="BookText"/>
        <w:rPr/>
      </w:pPr>
      <w:r>
        <w:rPr>
          <w:rFonts w:ascii="Amiri" w:hAnsi="Amiri" w:eastAsia="Amiri" w:cs="Amiri"/>
          <w:color w:val="111111"/>
          <w:sz w:val="28"/>
          <w:sz w:val="28"/>
          <w:szCs w:val="28"/>
          <w:rtl w:val="true"/>
          <w:lang w:bidi="ar-SA"/>
        </w:rPr>
        <w:t xml:space="preserve">وقد انجلى عن مكة وهو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تشرفت الحطيم وزمزم</w:t>
      </w:r>
    </w:p>
    <w:p>
      <w:pPr>
        <w:pStyle w:val="BookText"/>
        <w:rPr/>
      </w:pPr>
      <w:r>
        <w:rPr>
          <w:rFonts w:ascii="Amiri" w:hAnsi="Amiri" w:eastAsia="Amiri" w:cs="Amiri"/>
          <w:color w:val="111111"/>
          <w:sz w:val="28"/>
          <w:sz w:val="28"/>
          <w:szCs w:val="28"/>
          <w:rtl w:val="true"/>
          <w:lang w:bidi="ar-SA"/>
        </w:rPr>
        <w:t xml:space="preserve">لم يدر أين يريح بدون ركابه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المأوى عليه محرم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فمشت تؤم به العراق نجائب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النعم به تخب و ترسم </w:t>
      </w:r>
      <w:bookmarkStart w:id="123" w:name="pg8080_90760"/>
    </w:p>
    <w:p>
      <w:pPr>
        <w:pStyle w:val="Heading3"/>
        <w:numPr>
          <w:ilvl w:val="2"/>
          <w:numId w:val="1"/>
        </w:numPr>
        <w:rPr/>
      </w:pPr>
      <w:bookmarkStart w:id="124" w:name="__RefHeading___Toc7839764_1051229030"/>
      <w:bookmarkStart w:id="125" w:name="_Toc41"/>
      <w:bookmarkEnd w:id="123"/>
      <w:bookmarkEnd w:id="124"/>
      <w:r>
        <w:rPr>
          <w:rtl w:val="true"/>
        </w:rPr>
        <w:t xml:space="preserve">[ </w:t>
      </w:r>
      <w:r>
        <w:rPr>
          <w:rtl w:val="true"/>
        </w:rPr>
        <w:t xml:space="preserve">المجلس الرابع </w:t>
      </w:r>
      <w:r>
        <w:rPr>
          <w:rtl w:val="true"/>
        </w:rPr>
        <w:t>]</w:t>
      </w:r>
      <w:bookmarkEnd w:id="125"/>
    </w:p>
    <w:p>
      <w:pPr>
        <w:pStyle w:val="BookText"/>
        <w:rPr/>
      </w:pPr>
      <w:r>
        <w:rPr>
          <w:rFonts w:ascii="Amiri" w:hAnsi="Amiri" w:eastAsia="Amiri" w:cs="Amiri"/>
          <w:color w:val="111111"/>
          <w:sz w:val="28"/>
          <w:sz w:val="28"/>
          <w:szCs w:val="28"/>
          <w:rtl w:val="true"/>
          <w:lang w:bidi="ar-SA"/>
        </w:rPr>
        <w:t>ولما نزل الحسين عليه السلام مكّة أقبل أهلها ومن كان فيها من المعتمرين وأهل الآفاق يختلفون إليه ، وجاءه ابن عبّاس وابن الزبير فأشارا عليه بالامساك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وآله أمرنى بأمر وأنا ماض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ابن عباس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وجاءه ابن عمر فأشار عليه بالصلح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 الرحمن أما علمت أن من هوان الدنيا الله أن رأس يحيى بن زكريا أهدي الى بغي من بغايا بني إسرائيل ، أما تعلم أنّ بني إسرائيل كانوا يقتلون ما بين طلوعى الفجر والشمس سبعين نبياً ، ثمّ يجلسون في أسواقهم يبيعون ويشترون كأنّهم لم يصنعوا شيئاً فلم يعجل الله عليهم ثمّ أخذهم أخذ عزيز ذي انتقام اتق الله يا أبا عبد الرحمن ولا تدعنّ نصرتی </w:t>
      </w:r>
      <w:r>
        <w:rPr>
          <w:rStyle w:val="FootnoteAnchor"/>
          <w:rtl w:val="true"/>
        </w:rPr>
        <w:footnoteReference w:id="33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أهل الكوفة هلاك معاوية فأرجفوا بيزيد ، وعرفوا بامتناع الحسين من بيعته ، ومجيئه إلى مكة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فاجتمعت الشيعة في منزل سليمان بن صرد الخزاعي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بعد موت معاوية كان من جملة من كتب إلى الحسين يدعوه للقدوم إلى الكوفة ، وقف إلى جانب مسلم بن عقيل عند وثوبه فيها ، لكن ابن زياد ألقاه في السجن ؛ ولهذا لم يحظ بالمشاركة في معركة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واقعة كربلاء ، حين استشعر أهل الكوفة الندم لنكولهم عن نصرة الحسين ، اضطلع هو بقيادة ثورة التوابين الذين أعلنوا ثورتهم 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وكان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اشتبكوا مع جيش ابن زياد في موضع يُقال له عين الوردة واستشهد في هذه المعركة هو وعدّة من أصحابه ، قتله الحصين بن نمير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استشهد اثناء الاشتباك مع القوات التي كانت موفدة من الشام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سليمان بن صرد عند استشهاده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وبعد استشهاده أرسلوا رأسه إلى مروان بن الحكم في الشام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3450</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تاريخ الاسلام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فلمّا تكاملوا قام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 وان حسيناً قد تقبض على القوم ببيعته ، وخرج إلى مكة ، وأنتم شيعته وشيعة أبيه ، فان كنتم تعلمون أنكم ناصروه ومجاهدوا عدوّه، ونقتل أنفسنا دونه فاكتبوا إليه ، وان خفتم الفشل والوهن فلا تغروا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نقاتل عدوّه ونقتل أنفسنا 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فاكتبوا إذاّ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للحسين بن على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سليمان بن صرد والمسيب بن نجبة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كان المسيب من أشد الناس حسرة على عدم شهادته بين يدي ريحانة رسول الله صلى الله عليه وآله ، وقد أعلن ندمه في خطابه الذي ألقاه على جموع التوّابين، وقد أسف كثيراً على عدم نصرته له بعدما وصله كتاب الإمام ومبعوثه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8424</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الاسلام للذهبي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ورفاعة بن شداد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مظاهر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بني أما قصة حواره مع ميثم التمار فهي مشهورة، وذلك أنّهما مرًا في مجلس لبني أسد قبل عاشوراء بسنوات، وتحدّث كلّ منهما عن الكيفية التي سيستشهد بها الآخر ، وكان ذلك مدعاة لتعجب الحاضرين كان يرتجز يوم الطف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حبیب وأبي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هيجاء وحرب تسعر</w:t>
      </w:r>
    </w:p>
    <w:p>
      <w:pPr>
        <w:pStyle w:val="BookText"/>
        <w:rPr/>
      </w:pPr>
      <w:r>
        <w:rPr>
          <w:rFonts w:ascii="IRNazanin" w:hAnsi="IRNazanin" w:eastAsia="IRNazanin"/>
          <w:color w:val="111111"/>
          <w:sz w:val="28"/>
          <w:sz w:val="28"/>
          <w:szCs w:val="28"/>
          <w:rtl w:val="true"/>
          <w:lang w:bidi="fa-IR"/>
        </w:rPr>
        <w:t>في كربلاء كان حبيب بن مظاهر مستبشراً بقرب استشهاده و رواحه الجنّة ، فكان يمزح مع برير بن خضير ، ولما قتل حبيب هدَّ ذلك حسيناً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أحتسب نفسي وحماة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بديل بن صريم الغفقاني، وكان عمره آنذاك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وطافوا برأسه أيضاً بالكوفة مع سائر رؤوس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تاريخ الطبري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وشيعته المؤمنين والمسلمين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 فانّا نحمد إليك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قصم عدوّك الجبّار العنيد ، الّذي انتزى على هذه الأمّة فابتزّها ،أمرها ، وغصبها فيئها ، وتأمّر عليها بغير رضاً منها ، ثمّ قتل خيارها واستبقى شرارها ، وجعل مال الله دولة بين جبابرتها وأغنيائها ، فبعداً له كما بعدت ثمود ، وإنه ليس علينا إمام، فاقبل لعلّ الله أن يجمعنا بك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 بن بشير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انظر جمهره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قصر الامارة، ولسنا نجتمع معه في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نخرج معه إلى عيد ، ولو بلغنا أنك قد أقبلت إلينا أخرجناه حتى نلحقه بالشام ان شاء الله تعالى ، والسلام عليك يا بن رسول الله وعلى أبيك من قبلك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سرّحوا الكتاب مع عبد الله بن مسمع الهمداني ، وعبد الله بن وال ، وأمروهما بالنجاء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مسرعين حتى قدما على الإمام عليه السلام بمكة لعشر مضين من شهر رمضان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يومين من تسريحهم بالكتاب </w:t>
      </w:r>
      <w:r>
        <w:rPr>
          <w:rStyle w:val="FootnoteAnchor"/>
          <w:rtl w:val="true"/>
        </w:rPr>
        <w:footnoteReference w:id="337"/>
      </w:r>
      <w:r>
        <w:rPr>
          <w:rFonts w:ascii="Amiri" w:hAnsi="Amiri" w:eastAsia="Amiri" w:cs="Amiri"/>
          <w:color w:val="111111"/>
          <w:sz w:val="28"/>
          <w:sz w:val="28"/>
          <w:szCs w:val="28"/>
          <w:rtl w:val="true"/>
          <w:lang w:bidi="ar-SA"/>
        </w:rPr>
        <w:t xml:space="preserve">أنفذوا قيس بن مسهر الصيداوي وعبدالله وعبدالرحمن ابني شداد الأرحبي، وعمارة بن عبدالله السلولي ، ومعهم نحو مائة وخمسين صحيفة من الرجل والاثنين والأربعة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لبثوا يومين آخرين وسرّحوا اليه عليه السلام هاني بن هاني السبيعي</w:t>
      </w:r>
      <w:r>
        <w:rPr>
          <w:rStyle w:val="FootnoteAnchor"/>
          <w:rtl w:val="true"/>
        </w:rPr>
        <w:footnoteReference w:id="338"/>
      </w:r>
      <w:r>
        <w:rPr>
          <w:rFonts w:ascii="Amiri" w:hAnsi="Amiri" w:eastAsia="Amiri" w:cs="Amiri"/>
          <w:color w:val="111111"/>
          <w:sz w:val="28"/>
          <w:sz w:val="28"/>
          <w:szCs w:val="28"/>
          <w:rtl w:val="true"/>
          <w:lang w:bidi="ar-SA"/>
        </w:rPr>
        <w:t xml:space="preserve">وسعيد بن عبد الله الحنفى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شيعته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فحىّ هلا فانّ الناس ينتظرونك، لا رأي لهم غيرك ، فالعجل العجل ثمّ العجل العجل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شبث بن ربعي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قبض على شبث قال له إبراهيم أصدقني ما عملت يوم 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وجهه الشريف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ويلك يا ملعون ما خفت من الله تعالى ولا من جده رسول الله، ثم جعل يشرح أفخاذه حتى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ترجمة رقم </w:t>
      </w:r>
      <w:r>
        <w:rPr>
          <w:rFonts w:eastAsia="IRNazanin" w:cs="IRNazanin"/>
          <w:color w:val="111111"/>
          <w:sz w:val="28"/>
          <w:szCs w:val="28"/>
          <w:lang w:bidi="fa-IR"/>
        </w:rPr>
        <w:t>3950</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وحجار بن أبجر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ويزيد بن الحارث</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وعروة بن قيس </w:t>
      </w:r>
      <w:r>
        <w:rPr>
          <w:rStyle w:val="FootnoteAnchor"/>
          <w:rtl w:val="true"/>
        </w:rPr>
        <w:footnoteReference w:id="341"/>
      </w:r>
      <w:r>
        <w:rPr>
          <w:rFonts w:ascii="Amiri" w:hAnsi="Amiri" w:eastAsia="Amiri" w:cs="Amiri"/>
          <w:color w:val="111111"/>
          <w:sz w:val="28"/>
          <w:sz w:val="28"/>
          <w:szCs w:val="28"/>
          <w:rtl w:val="true"/>
          <w:lang w:bidi="ar-SA"/>
        </w:rPr>
        <w:t xml:space="preserve">، وعمرو بن الحجاج الزبيدي ، ومحمد بن عمرو التميمي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اخضرّ الجناب </w:t>
      </w:r>
      <w:r>
        <w:rPr>
          <w:rStyle w:val="FootnoteAnchor"/>
          <w:rtl w:val="true"/>
        </w:rPr>
        <w:footnoteReference w:id="343"/>
      </w:r>
      <w:r>
        <w:rPr>
          <w:rFonts w:ascii="Amiri" w:hAnsi="Amiri" w:eastAsia="Amiri" w:cs="Amiri"/>
          <w:color w:val="111111"/>
          <w:sz w:val="28"/>
          <w:sz w:val="28"/>
          <w:szCs w:val="28"/>
          <w:rtl w:val="true"/>
          <w:lang w:bidi="ar-SA"/>
        </w:rPr>
        <w:t>، وأينعت الثمار،وأعشبت الأرض وأورقت الأشجار، فإذا شئت فاقبل على جند لك مجندة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وتواترت عليه الكتب حتى اجتمع عنده في نوب متفرّقة اثنا عشر الف كتاب ، وهو مع ذلك يتأنّي ولا يجبهم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عليه في يوم واحد ست مائة كتاب ، وتلاقت الرسل كلّها عنده فسألهم عن الناس ، وقال لهاني بن هاني السبيعي وسعيد بن عبد الله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خبّراني من اجتمع على هذا الكتاب ؟</w:t>
      </w:r>
    </w:p>
    <w:p>
      <w:pPr>
        <w:pStyle w:val="BookText"/>
        <w:rPr/>
      </w:pPr>
      <w:r>
        <w:rPr>
          <w:rFonts w:ascii="Amiri" w:hAnsi="Amiri" w:eastAsia="Amiri" w:cs="Amiri"/>
          <w:color w:val="111111"/>
          <w:sz w:val="28"/>
          <w:sz w:val="28"/>
          <w:szCs w:val="28"/>
          <w:rtl w:val="true"/>
          <w:lang w:bidi="ar-SA"/>
        </w:rPr>
        <w:t xml:space="preserve">فذكرا له وجوه أهل الكوفة ، وأولى الرأى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فصلى ركعتين بين الركن والمقام ، ثم كتب مع هاني وسعيد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الملأ من المؤمنين والمسلمين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هانياً وسعيداً قدما عليَّ بكتبكم ، وكانا آخر من قدم عليَّ من </w:t>
      </w:r>
    </w:p>
    <w:p>
      <w:pPr>
        <w:pStyle w:val="BookText"/>
        <w:rPr/>
      </w:pPr>
      <w:r>
        <w:rPr>
          <w:rFonts w:ascii="Amiri" w:hAnsi="Amiri" w:eastAsia="Amiri" w:cs="Amiri"/>
          <w:color w:val="111111"/>
          <w:sz w:val="28"/>
          <w:sz w:val="28"/>
          <w:szCs w:val="28"/>
          <w:rtl w:val="true"/>
          <w:lang w:bidi="ar-SA"/>
        </w:rPr>
        <w:t xml:space="preserve">رسلكم ، وقد فهمت كلّ الذي اقتصصتم وذكرتم ، ومقالة جلّكم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علينا إمام فاقبل لعلّ الله يجمعنا بك على الحق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باعث إليكم أخي وابن عمّي وثقتي من أهل بيتي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كتب إليَّ أنه قد اجتمع رأى ملئكم ، وذوي الحجي والفضل منكم على ما قدمت به رسلكم ، وقرأت في كتبكم ، فانّي أقدم إليكم وشيكاً ان شاء الله تعالى فلعمري ما الإمام إلّا الحاكم بالكتاب، القائم بالقسط ، الداين بدين الحق ، الحابس نفسه على ذات الله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سلام الله عليه مسلم بن عقيل فسرّحه مع قيس بن مسهر الصيداوي وعمارة بن عبدالله السلولي وعبد الله وعبد الرحمن الأرحبتين ، وأمره بالتقوى وكتمان أمره واللطف ، فان رأى الناس مجتمعين مستوسقين عجّل إليه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مسلم رضوان الله عليه حتى أتى المدينة فصلّى في مسجد رسول الله صلّى الله عليه وآله وودع أهله ومن يحب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حتى وصل الكوفة فنزل في دار المختار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الثقفي</w:t>
      </w:r>
      <w:r>
        <w:rPr>
          <w:rStyle w:val="FootnoteAnchor"/>
          <w:rtl w:val="true"/>
        </w:rPr>
        <w:footnoteReference w:id="344"/>
      </w:r>
      <w:r>
        <w:rPr>
          <w:rFonts w:ascii="Amiri" w:hAnsi="Amiri" w:eastAsia="Amiri" w:cs="Amiri"/>
          <w:color w:val="111111"/>
          <w:sz w:val="28"/>
          <w:sz w:val="28"/>
          <w:szCs w:val="28"/>
          <w:rtl w:val="true"/>
          <w:lang w:bidi="ar-SA"/>
        </w:rPr>
        <w:t xml:space="preserve">وأقبلت الشيعة تختلف إليه ، وكلّما اجتمع إليه منهم جماعة قرأ عليهم كتاب الحسين عليه السلام وهم يبكون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وبايعه الناس حتى بايعه منهم ثمانية عشر 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مسلم إلى الحسين بذلك ، وطلب منه القدوم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الشيعة تختلف إلى مسلم بن عقيل ، حتى علم النعمان بن بشير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الكوفة من قبل معاوية فأقرّه يزيد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بمكان مسلم فلم يتعرّض له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عبدالله بن مسلم بن ربيعة الحضرمي حليف بني أمية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يصلح ما ترى أيّها الأمير إلا الغشم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هذا الذي أنت عليه فيما بينك وبين عدوّك لرأي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يزيد كتاباً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 بن عقيل قدم الكوفة وبايعت الشيعة للحسين ، فان يكن لك فيها حاجة فابعث إليها قويّاً ينفذ أمرك ويعمل مثل عملك في عدوك ، فانّ النعمان رجل ضعيف أو هو يتضعّف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كل من عمارة بن عقبة وعمر بن سعد بنحو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وصول كتبهم إلى يزيد كتب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ولّاه الكوفة وضمّها إليه ، وعرّفه أمر مسلم بن عقيل وشدّد عليه في تحصيله وقتله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فأسرع اللعين إلى الكوفة ، واستخلف أخاه عثمان على البصرة ، وكان دخوله إلى الكوفة ليلاً ، فظنّ أهلها أنّه الحسين عليه السلام فتباشروا بقدومه ودنوا منه ، فلمّا عرفوا أنه ابن مرجانة تفرّقوا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قصر الامارة وبات فيه إلى الغداة ، ثم خرج فأبرق وأرعد، ووعد وتوعّد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مسلم بن عقيل بذلك خاف على نفسه ، فقصد هاني بن عروة </w:t>
      </w:r>
    </w:p>
    <w:p>
      <w:pPr>
        <w:pStyle w:val="BookText"/>
        <w:rPr/>
      </w:pPr>
      <w:r>
        <w:rPr>
          <w:rFonts w:ascii="Amiri" w:hAnsi="Amiri" w:eastAsia="Amiri" w:cs="Amiri"/>
          <w:color w:val="111111"/>
          <w:sz w:val="28"/>
          <w:sz w:val="28"/>
          <w:szCs w:val="28"/>
          <w:rtl w:val="true"/>
          <w:lang w:bidi="ar-SA"/>
        </w:rPr>
        <w:t>فآواه وأكرم مثواه ، وكثر اختلاف أصحابه إليه يبايعونه على 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نقضوا بعد ذلك بيعته ، واخفر وا ذمّته ، ولم يثبتوا معه على عهد، ولا وفوا له بعقد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أسود الوقائع ، وسقاة الحتوف ، وأباة الذلّ، وأولي الحفائظ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أسلمه أصحابه ، واشتد البأس بينه وبين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كريم ، وموقف عظيم ، إذ جاءه العدو من فوقه ومن تحته ، وأحاط به من جميع نواحيه ، وهو وحيد فريد لا ناصر له ولا معين ، فأبلى بلاء حسناً ، وصبر الأحرار على ضرب سيوفهم ، ورضخ أحجارهم </w:t>
      </w:r>
      <w:r>
        <w:rPr>
          <w:rStyle w:val="FootnoteAnchor"/>
          <w:rtl w:val="true"/>
        </w:rPr>
        <w:footnoteReference w:id="346"/>
      </w:r>
      <w:r>
        <w:rPr>
          <w:rFonts w:ascii="Amiri" w:hAnsi="Amiri" w:eastAsia="Amiri" w:cs="Amiri"/>
          <w:color w:val="111111"/>
          <w:sz w:val="28"/>
          <w:sz w:val="28"/>
          <w:szCs w:val="28"/>
          <w:rtl w:val="true"/>
          <w:lang w:bidi="ar-SA"/>
        </w:rPr>
        <w:t xml:space="preserve">و ما ناله من ضياتهم الشحيذة ، وأطنان قصبهم الملتهبة ، التي كانوا يرمونه من فوق البيت عليه ، حتى وقع في أيديهم أسيراً ، بعد أن فتك بهم ، وأذاقهم وبال أمرهم ، ثم قتلوه ظمئاناً ، وهو يكبر الله ويستغفره ، ويصلّى على رسوله صلّى الله عليه وآله ، وصلبوا جثته بالكناسة ، وبعثوا برأسه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 الله جسماً بالكنائس مصلباً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رأساً له فوق السنان مركبا</w:t>
      </w:r>
    </w:p>
    <w:p>
      <w:pPr>
        <w:pStyle w:val="BookText"/>
        <w:rPr/>
      </w:pPr>
      <w:r>
        <w:rPr>
          <w:rFonts w:ascii="Amiri" w:hAnsi="Amiri" w:eastAsia="Amiri" w:cs="Amiri"/>
          <w:color w:val="111111"/>
          <w:sz w:val="28"/>
          <w:sz w:val="28"/>
          <w:szCs w:val="28"/>
          <w:rtl w:val="true"/>
          <w:lang w:bidi="ar-SA"/>
        </w:rPr>
        <w:t xml:space="preserve">لقد سامه الأعداءخفضاً فما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الرفع فوق السمهرية منصبا</w:t>
      </w:r>
    </w:p>
    <w:p>
      <w:pPr>
        <w:pStyle w:val="BookText"/>
        <w:rPr/>
      </w:pPr>
      <w:r>
        <w:rPr>
          <w:rFonts w:ascii="Amiri" w:hAnsi="Amiri" w:eastAsia="Amiri" w:cs="Amiri"/>
          <w:color w:val="111111"/>
          <w:sz w:val="28"/>
          <w:sz w:val="28"/>
          <w:szCs w:val="28"/>
          <w:rtl w:val="true"/>
          <w:lang w:bidi="ar-SA"/>
        </w:rPr>
        <w:t xml:space="preserve">وقفت بمستنّ النزال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الموت فى الهيجا من الضيم مهربا</w:t>
      </w:r>
    </w:p>
    <w:p>
      <w:pPr>
        <w:pStyle w:val="BookText"/>
        <w:rPr/>
      </w:pPr>
      <w:r>
        <w:rPr>
          <w:rFonts w:ascii="Amiri" w:hAnsi="Amiri" w:eastAsia="Amiri" w:cs="Amiri"/>
          <w:color w:val="111111"/>
          <w:sz w:val="28"/>
          <w:sz w:val="28"/>
          <w:szCs w:val="28"/>
          <w:rtl w:val="true"/>
          <w:lang w:bidi="ar-SA"/>
        </w:rPr>
        <w:t xml:space="preserve">إلى أن وردت الموت والموت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عرفت تحت الأسنة والضيا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ولاعيب في الحرّ الكريم إذا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الضبا حراً كريماً مهذّبا </w:t>
      </w:r>
      <w:bookmarkStart w:id="126" w:name="pg8080_90769"/>
    </w:p>
    <w:p>
      <w:pPr>
        <w:pStyle w:val="Heading3"/>
        <w:numPr>
          <w:ilvl w:val="2"/>
          <w:numId w:val="1"/>
        </w:numPr>
        <w:rPr/>
      </w:pPr>
      <w:bookmarkStart w:id="127" w:name="__RefHeading___Toc7839766_1051229030"/>
      <w:bookmarkStart w:id="128" w:name="_Toc42"/>
      <w:bookmarkEnd w:id="126"/>
      <w:bookmarkEnd w:id="127"/>
      <w:r>
        <w:rPr>
          <w:rtl w:val="true"/>
        </w:rPr>
        <w:t xml:space="preserve">[ </w:t>
      </w:r>
      <w:r>
        <w:rPr>
          <w:rtl w:val="true"/>
        </w:rPr>
        <w:t xml:space="preserve">المجلس الخامس </w:t>
      </w:r>
      <w:r>
        <w:rPr>
          <w:rtl w:val="true"/>
        </w:rPr>
        <w:t>]</w:t>
      </w:r>
      <w:bookmarkEnd w:id="128"/>
    </w:p>
    <w:p>
      <w:pPr>
        <w:pStyle w:val="BookText"/>
        <w:rPr/>
      </w:pPr>
      <w:r>
        <w:rPr>
          <w:rFonts w:ascii="Amiri" w:hAnsi="Amiri" w:eastAsia="Amiri" w:cs="Amiri"/>
          <w:color w:val="111111"/>
          <w:sz w:val="28"/>
          <w:sz w:val="28"/>
          <w:szCs w:val="28"/>
          <w:rtl w:val="true"/>
          <w:lang w:bidi="ar-SA"/>
        </w:rPr>
        <w:t xml:space="preserve">لما جاء عبيد الله بن زياد </w:t>
      </w:r>
      <w:r>
        <w:rPr>
          <w:rStyle w:val="FootnoteAnchor"/>
          <w:rtl w:val="true"/>
        </w:rPr>
        <w:footnoteReference w:id="347"/>
      </w:r>
      <w:r>
        <w:rPr>
          <w:rFonts w:ascii="Amiri" w:hAnsi="Amiri" w:eastAsia="Amiri" w:cs="Amiri"/>
          <w:color w:val="111111"/>
          <w:sz w:val="28"/>
          <w:sz w:val="28"/>
          <w:szCs w:val="28"/>
          <w:rtl w:val="true"/>
          <w:lang w:bidi="ar-SA"/>
        </w:rPr>
        <w:t xml:space="preserve">الى الكوفة </w:t>
      </w:r>
      <w:r>
        <w:rPr>
          <w:rStyle w:val="FootnoteAnchor"/>
          <w:rtl w:val="true"/>
        </w:rPr>
        <w:footnoteReference w:id="348"/>
      </w:r>
      <w:r>
        <w:rPr>
          <w:rFonts w:ascii="Amiri" w:hAnsi="Amiri" w:eastAsia="Amiri" w:cs="Amiri"/>
          <w:color w:val="111111"/>
          <w:sz w:val="28"/>
          <w:sz w:val="28"/>
          <w:szCs w:val="28"/>
          <w:rtl w:val="true"/>
          <w:lang w:bidi="ar-SA"/>
        </w:rPr>
        <w:t xml:space="preserve">، وضع المراصد ، وبثّ الجواسيس فيها على مسلم ، حتى علم أنّه في دار هاني ، فدعامحمّد بن الأشعث </w:t>
      </w:r>
      <w:r>
        <w:rPr>
          <w:rStyle w:val="FootnoteAnchor"/>
          <w:rtl w:val="true"/>
        </w:rPr>
        <w:footnoteReference w:id="349"/>
      </w:r>
      <w:r>
        <w:rPr>
          <w:rFonts w:ascii="Amiri" w:hAnsi="Amiri" w:eastAsia="Amiri" w:cs="Amiri"/>
          <w:color w:val="111111"/>
          <w:sz w:val="28"/>
          <w:sz w:val="28"/>
          <w:szCs w:val="28"/>
          <w:rtl w:val="true"/>
          <w:lang w:bidi="ar-SA"/>
        </w:rPr>
        <w:t xml:space="preserve">وأسماء بن خارجة </w:t>
      </w:r>
      <w:r>
        <w:rPr>
          <w:rStyle w:val="FootnoteAnchor"/>
          <w:rtl w:val="true"/>
        </w:rPr>
        <w:footnoteReference w:id="350"/>
      </w:r>
      <w:r>
        <w:rPr>
          <w:rFonts w:ascii="IRNazanin" w:hAnsi="IRNazanin" w:eastAsia="IRNazanin"/>
          <w:color w:val="111111"/>
          <w:sz w:val="28"/>
          <w:sz w:val="28"/>
          <w:szCs w:val="28"/>
          <w:rtl w:val="true"/>
          <w:lang w:bidi="fa-IR"/>
        </w:rPr>
        <w:t>وعمرو بن الحجاج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يمنع هانياً من إتياننا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يشتكي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ذلك ، ثم علمت أنه قد برىء وأنه يجلس على باب داره ولو أعلم أنه شاكٍ لعُدته ، فألقوه ومروه أن لا يدع ما يجب عليه من حقنا، فإنّي لا أحبّ أن يفسد عندى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أشراف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فأتوه ووقفوا عشيّةً على باب داره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يمعنك من لقاء الأمير فإنّه ذكرك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شاكٍ لعُدته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تمنعنى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بلغه جلوسك كلّ عشيّة على باب دارك ، وقد استبطأك والإبطاء والجفاء لا يتحمّله السلطان من مثلك، لأنك سيّد قومك ، ونحن نقسم عليك إلّا ركبت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زالوا به حتى غلبوه على رأيه ، فدعا بثيابه فلبسها ، ثم دعا ببغلته فركبها ، فلما دنا من القصر أحس ببعض الذي كان ، فقال لحسّان بن أسماء بن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أخي إنّي والله لخائف من هذا الرجل فما ترى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 ما أتخوّف عليك شيئاً ، فلا تجعل على نفسك سبيلاً ، ولم يكن حسّان يعلم الذي أضمر ابن مرجانة لهاني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رحمه الله تعالى والقوم معه حتى دخلوا جميعاً على ابن زياد ، فلمّا رأى هانياً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بخائن </w:t>
      </w:r>
      <w:r>
        <w:rPr>
          <w:rStyle w:val="FootnoteAnchor"/>
          <w:rtl w:val="true"/>
        </w:rPr>
        <w:footnoteReference w:id="351"/>
      </w:r>
      <w:r>
        <w:rPr>
          <w:rFonts w:ascii="Amiri" w:hAnsi="Amiri" w:eastAsia="Amiri" w:cs="Amiri"/>
          <w:color w:val="111111"/>
          <w:sz w:val="28"/>
          <w:sz w:val="28"/>
          <w:szCs w:val="28"/>
          <w:rtl w:val="true"/>
          <w:lang w:bidi="ar-SA"/>
        </w:rPr>
        <w:t xml:space="preserve">رجلاه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فقال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خليلك من مراد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فقال له 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هانى ما هذه الأمور التى تُربصُ في دارك لأميرالمؤمنين وعامة المسلمين ؟ جئت بابن عقيل فأدخلته دارك ، وجمعت له السلاح والرجال في الدور حولك ، وظننت أن ذلك يخفى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كثر ذلك بينهما وأبى هانى إلّا الانكار ، دعا ابن زیاد بمعقل </w:t>
      </w:r>
      <w:r>
        <w:rPr>
          <w:rStyle w:val="FootnoteAnchor"/>
          <w:rtl w:val="true"/>
        </w:rPr>
        <w:footnoteReference w:id="353"/>
      </w:r>
      <w:r>
        <w:rPr>
          <w:rFonts w:ascii="Amiri" w:hAnsi="Amiri" w:eastAsia="Amiri" w:cs="Amiri"/>
          <w:color w:val="111111"/>
          <w:sz w:val="28"/>
          <w:sz w:val="28"/>
          <w:szCs w:val="28"/>
          <w:rtl w:val="true"/>
          <w:lang w:bidi="ar-SA"/>
        </w:rPr>
        <w:t xml:space="preserve">مولاه حتى وقف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عيناً له على أخبارهم من حيث لا يدرون ، وقد عرف كثيراً من أسرارهم ، إذ كان يظهر لهم الاخلاص لأهل البيت والتفاني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هاني علم أنّه كان عيناً عليهم ، وأنّه قد أتاه بأخبارهم ، فأسقط في يده ، ثم راجعته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والله ما بعثت إلى مسلم بن عقيل ، ولا دعوته ، ولكن جاءني مستجيراً فأجرته ، واستحييت من ردّه ، ودخلني من ذلك ذمام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ضيفته وآويته ، والآن فخلّ سبيلى حتى أرجع إليه وأمره بالخروج من داري إلى حيث شاء من الأرض لأخرج بذلك من ذمامه وجواره، ثمّ ارجع إليك حتى أضع يدي في يدك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تفارقنى حتى تأتینی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آتيك به أبداً ، آتيك بضيفى تقتله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لتاتینی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آتيك به ، فلما كثر الكلام بينهما قام مسلم بن عمر و الباهلي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خلنى وإيَّاه حتى أكلّمه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فخلى به ناحية وهما بحيث يراهما ابن زياد ويسمع كلامهما فبينما هما يتناجيان إذ رفعا أصواتهما ، فقال الباهلي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هاني أنشدك بالله لا تقتل نفسك ، ولا تدخل البلاء على عشيرتك فوالله انّي لأنفس بك عن القتل ، ان هذا الرجل ابن عم القوم وليسوا قاتليه ولا ضائريه ، فادفعه إليهم فانّه ليس عليك بذلك مخزاة ولا منقصة وانما تدفعه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عليّ في ذلك الخزي والعار أن أدفع جاري وضيفي ورسول ابن رسول الله وأنا صحيح الساعدين كثير الأعوان ، والله لو لم أكن إلا واحداً ليس لى ناصر لم أدفعه حتى أموت دونه ، فأخذ يناشده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لا أدفعه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ابن زیاد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ادنوه منّي فأدنى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لتأتيني لاضربنّ عنقك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تكثر البارقة حول دارك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والهفاه عليك أبا البارقة تخوّفني ؟ وهاني يظن أنّ عشيرته يمنعونه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ادنوه مني فادني منه ، فاستعرض وجهه بالقضيب فلم يزل يصرب أنفه وجبهته وخده حتى كسر أنفه وسال الدماء على ثيابه ونثر لحم خده وجبينه على لحيته الشريفة فانكسر القضيب وضرب هاني يده على قائم سيف شرطي فجاذبه ذلك الرجل ، فصاح </w:t>
      </w:r>
    </w:p>
    <w:p>
      <w:pPr>
        <w:pStyle w:val="BookText"/>
        <w:rPr/>
      </w:pPr>
      <w:r>
        <w:rPr>
          <w:rFonts w:ascii="IRNazanin" w:hAnsi="IRNazanin" w:eastAsia="IRNazanin"/>
          <w:color w:val="111111"/>
          <w:sz w:val="28"/>
          <w:sz w:val="28"/>
          <w:szCs w:val="28"/>
          <w:rtl w:val="true"/>
          <w:lang w:bidi="fa-IR"/>
        </w:rPr>
        <w:t xml:space="preserve">اللعين ابن مرجانة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 فجروه حتى ألقوه في بيت من بيوت الدار ، وأغلقوا علیه بابه وجعلوا عليه حرسا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حسّان بن أسماء بن خارجة إلى ابن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اليوم أيّها الامير ، أرسلتنا الى الرجل ، وأمرتنا أن نجيئك به ، حتى إذا جئناك به هشمت وجهه ، وأسلت دماءه وزعمت أنك تقتله ؟</w:t>
      </w:r>
    </w:p>
    <w:p>
      <w:pPr>
        <w:pStyle w:val="BookText"/>
        <w:rPr/>
      </w:pPr>
      <w:r>
        <w:rPr>
          <w:rFonts w:ascii="Amiri" w:hAnsi="Amiri" w:eastAsia="Amiri" w:cs="Amiri"/>
          <w:color w:val="111111"/>
          <w:sz w:val="28"/>
          <w:sz w:val="28"/>
          <w:szCs w:val="28"/>
          <w:rtl w:val="true"/>
          <w:lang w:bidi="ar-SA"/>
        </w:rPr>
        <w:t xml:space="preserve">فغضب ابن مرجانة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لها هنا ، ثم أمر به فضرب وقيد وحبس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إلى نفسي انعاك يا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عمرو بن الحجاج أن هانياً قد قتل ، وكان هاني صهره على بنته رويحة </w:t>
      </w:r>
      <w:r>
        <w:rPr>
          <w:rStyle w:val="FootnoteAnchor"/>
          <w:rtl w:val="true"/>
        </w:rPr>
        <w:footnoteReference w:id="355"/>
      </w:r>
      <w:r>
        <w:rPr>
          <w:rFonts w:ascii="Amiri" w:hAnsi="Amiri" w:eastAsia="Amiri" w:cs="Amiri"/>
          <w:color w:val="111111"/>
          <w:sz w:val="28"/>
          <w:sz w:val="28"/>
          <w:szCs w:val="28"/>
          <w:rtl w:val="true"/>
          <w:lang w:bidi="ar-SA"/>
        </w:rPr>
        <w:t xml:space="preserve">، فأقبل عمرو في مذحج كافة حتى أحاط بالقصر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عمرو بن الحجاج وهذه فرسان مذحج ووجوهها لم تخلع طاعة ، ولم تفارق جماعة ، وقد بلغنا أن صاحبنا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القاضي شريح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ابن زياد في القصر حين دخل عليه هاني وفعل معه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بسلامته فرضوابقوله وانصرفوا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 لهم وترحاً ، لقد خطمهم </w:t>
      </w:r>
      <w:r>
        <w:rPr>
          <w:rStyle w:val="FootnoteAnchor"/>
          <w:rtl w:val="true"/>
        </w:rPr>
        <w:footnoteReference w:id="357"/>
      </w:r>
      <w:r>
        <w:rPr>
          <w:rFonts w:ascii="Amiri" w:hAnsi="Amiri" w:eastAsia="Amiri" w:cs="Amiri"/>
          <w:color w:val="111111"/>
          <w:sz w:val="28"/>
          <w:sz w:val="28"/>
          <w:szCs w:val="28"/>
          <w:rtl w:val="true"/>
          <w:lang w:bidi="ar-SA"/>
        </w:rPr>
        <w:t xml:space="preserve">ابن مرجانة بالذل ، وقادهم ببرة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الهوان ، وعفر وجوههم إذ هشم وجه سيدهم ، وأرغم أنا فهم إذ كسر أنفه ، وألقاهم في </w:t>
      </w:r>
    </w:p>
    <w:p>
      <w:pPr>
        <w:pStyle w:val="BookText"/>
        <w:rPr/>
      </w:pPr>
      <w:r>
        <w:rPr>
          <w:rFonts w:ascii="Amiri" w:hAnsi="Amiri" w:eastAsia="Amiri" w:cs="Amiri"/>
          <w:color w:val="111111"/>
          <w:sz w:val="28"/>
          <w:sz w:val="28"/>
          <w:szCs w:val="28"/>
          <w:rtl w:val="true"/>
          <w:lang w:bidi="ar-SA"/>
        </w:rPr>
        <w:t xml:space="preserve">مراغة </w:t>
      </w:r>
      <w:r>
        <w:rPr>
          <w:rStyle w:val="FootnoteAnchor"/>
          <w:rtl w:val="true"/>
        </w:rPr>
        <w:footnoteReference w:id="358"/>
      </w:r>
      <w:r>
        <w:rPr>
          <w:rFonts w:ascii="Amiri" w:hAnsi="Amiri" w:eastAsia="Amiri" w:cs="Amiri"/>
          <w:color w:val="111111"/>
          <w:sz w:val="28"/>
          <w:sz w:val="28"/>
          <w:szCs w:val="28"/>
          <w:rtl w:val="true"/>
          <w:lang w:bidi="ar-SA"/>
        </w:rPr>
        <w:t xml:space="preserve">الذل إذ ألقاه في الحبس ، ومرّغهم في حمأة </w:t>
      </w:r>
      <w:r>
        <w:rPr>
          <w:rStyle w:val="FootnoteAnchor"/>
          <w:rtl w:val="true"/>
        </w:rPr>
        <w:footnoteReference w:id="359"/>
      </w:r>
      <w:r>
        <w:rPr>
          <w:rFonts w:ascii="Amiri" w:hAnsi="Amiri" w:eastAsia="Amiri" w:cs="Amiri"/>
          <w:color w:val="111111"/>
          <w:sz w:val="28"/>
          <w:sz w:val="28"/>
          <w:szCs w:val="28"/>
          <w:rtl w:val="true"/>
          <w:lang w:bidi="ar-SA"/>
        </w:rPr>
        <w:t xml:space="preserve">الهوان إذ جروه قتيلاً برجله في الاسواق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هانى فقد فاز بالشهادة ، وختمت أيامه بالسعادة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وواسى الرجال الصالحين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وقد ثارت به الحمية الله عزّ وجلّ ، وعصفت في رأسه لرسول الله صلى الله عليه وآله ، وأخذته حفائظ الولاية لآله الطيبين الطاهرين ، فبذل نفسه ، ووقاهم بمهجته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 لهفاه ما أعزّ جانبه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وأسفاً عليه ما أمنع حوزته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وحزناً لوجهه الميمون المشرق وقد شوّهه اللعين ضرباً بعصاه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ونفسي الفداء لذلك الأنف الحمي وقد كسر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تناثر اللحم من جبينه الوضاح ، وخده الزاهر ، وجبهته المباركة على كريمته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عين الله خضّبت تلك الشيبة العزيزة بدماء ذلك الأغر ، دون أن يهتضم جاره أو يستباح ذماره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أبى شم الدنية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فأشممه شوك الوشيج المسدّد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 یا نفس وقفة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حياض الردى لا وقفة المتردّ </w:t>
      </w:r>
      <w:bookmarkStart w:id="129" w:name="pg8080_90775"/>
    </w:p>
    <w:p>
      <w:pPr>
        <w:pStyle w:val="Heading3"/>
        <w:numPr>
          <w:ilvl w:val="2"/>
          <w:numId w:val="1"/>
        </w:numPr>
        <w:rPr/>
      </w:pPr>
      <w:bookmarkStart w:id="130" w:name="__RefHeading___Toc7839768_1051229030"/>
      <w:bookmarkStart w:id="131" w:name="_Toc43"/>
      <w:bookmarkEnd w:id="129"/>
      <w:bookmarkEnd w:id="130"/>
      <w:r>
        <w:rPr>
          <w:rtl w:val="true"/>
        </w:rPr>
        <w:t>[</w:t>
      </w:r>
      <w:r>
        <w:rPr>
          <w:rtl w:val="true"/>
        </w:rPr>
        <w:t xml:space="preserve">المجلس السادس </w:t>
      </w:r>
      <w:r>
        <w:rPr>
          <w:rtl w:val="true"/>
        </w:rPr>
        <w:t>]</w:t>
      </w:r>
      <w:bookmarkEnd w:id="131"/>
    </w:p>
    <w:p>
      <w:pPr>
        <w:pStyle w:val="BookText"/>
        <w:rPr/>
      </w:pPr>
      <w:r>
        <w:rPr>
          <w:rFonts w:ascii="IRNazanin" w:hAnsi="IRNazanin" w:eastAsia="IRNazanin"/>
          <w:color w:val="111111"/>
          <w:sz w:val="28"/>
          <w:sz w:val="28"/>
          <w:szCs w:val="28"/>
          <w:rtl w:val="true"/>
          <w:lang w:bidi="fa-IR"/>
        </w:rPr>
        <w:t xml:space="preserve">لما بلغ مسلم بن عقيل ما فعل ابن زياد بهاني بن عروة، خرج بمن بايعه لانقاذ هانی و حرب ابن زیاد </w:t>
      </w:r>
      <w:r>
        <w:rPr>
          <w:rStyle w:val="FootnoteAnchor"/>
          <w:rtl w:val="true"/>
        </w:rPr>
        <w:footnoteReference w:id="360"/>
      </w:r>
      <w:r>
        <w:rPr>
          <w:rFonts w:ascii="Amiri" w:hAnsi="Amiri" w:eastAsia="Amiri" w:cs="Amiri"/>
          <w:color w:val="111111"/>
          <w:sz w:val="28"/>
          <w:sz w:val="28"/>
          <w:szCs w:val="28"/>
          <w:rtl w:val="true"/>
          <w:lang w:bidi="ar-SA"/>
        </w:rPr>
        <w:t>فتحصّن اللعين عنه بقصر الامارة واقتتل أصحابه وأصحاب مسلم ، وجعل أصحابه الذين معه في القصر يشرفون منه ويحذرون أصحاب مسلم ويتوعدونهم بأجناد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كذلك حتى جاء الليل، فجعل أصحاب مسلم يتفرّقون عنه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نصنع بتعجيل الفتنة ، وينبغي أن نقعد في منازلنا وندع هؤلاء القوم حتى يصلح الله ذات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زالوا يتفرّقون حتى أمسى ابن عقيل وصلّى المغرب وما معه إلا ثلاثون نفساً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خرج متوجهاً نحو أبواب كندة ، فما بلغها إلا ومعه منهم عشرة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الباب فإذا ليس معه انسان يدلّه ، فالتفت فإذا لا يحس بأحد،فمضى على وجهه متلدّداً في أزقة الكوفة لا يدري كيف يصنع ولا 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حتى انتهى إلى باب امرأة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كانت للأشعث ابن قيس فأعتقها ، فتزوّجت أسيد الحضر مى فولدت له بلالاً ، وكان بلال قد خرج مع الناس وأمه قائمة تنتظره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عليها مسلم فردت عليه ، ثمّ طلب منها </w:t>
      </w:r>
    </w:p>
    <w:p>
      <w:pPr>
        <w:pStyle w:val="BookText"/>
        <w:rPr/>
      </w:pPr>
      <w:r>
        <w:rPr>
          <w:rFonts w:ascii="IRNazanin" w:hAnsi="IRNazanin" w:eastAsia="IRNazanin"/>
          <w:color w:val="111111"/>
          <w:sz w:val="28"/>
          <w:sz w:val="28"/>
          <w:szCs w:val="28"/>
          <w:rtl w:val="true"/>
          <w:lang w:bidi="fa-IR"/>
        </w:rPr>
        <w:t xml:space="preserve">ماء فسقته ، وأدخلت الاناء ، ثم خرجت فوجدته جالساً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تشرب الماء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أعادت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عبد الله قم عافاك الله إلى أهلك فانّه لا يصلح لك الجلوس على بابي ولا أحله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لي في هذا المصر منزل ولا عشيرة، فهل لك من أجر ومعروف ولعلى مكافيك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وما ذاك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 وأخرجوني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 فدخل بيتاً في دارها غير البيت الذي تكون فيه ، وفرشت له ، وعرضت عليه العشاء فلم يتعشّ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ابنها وعرف بمكان مسلم فوشى به إلى ابن زياد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فأحضر محمد بن الأشعث، وضمّ إليه قومه ، وبعث معه عبيد الله بن عباس السلمي في سبعين رجلاً من قيس ، حتى أتوا الدار التي فيها مسلم ، فلما سمع وقع حوافر الخيل، وأصوات الرجال علم أنّه قد اتي فخرج إليهم بسيفه واقتحموا عليه الدار فشدّ عليهم فضربهم بسيفه حتى أخرجهم من الدار ، ثم </w:t>
      </w:r>
    </w:p>
    <w:p>
      <w:pPr>
        <w:pStyle w:val="BookText"/>
        <w:rPr/>
      </w:pPr>
      <w:r>
        <w:rPr>
          <w:rFonts w:ascii="Amiri" w:hAnsi="Amiri" w:eastAsia="Amiri" w:cs="Amiri"/>
          <w:color w:val="111111"/>
          <w:sz w:val="28"/>
          <w:sz w:val="28"/>
          <w:szCs w:val="28"/>
          <w:rtl w:val="true"/>
          <w:lang w:bidi="ar-SA"/>
        </w:rPr>
        <w:t xml:space="preserve">عادوا إليه فشدّ عليهم كذلك ، فاختلف هو وبكر بن حمران الأحمري </w:t>
      </w:r>
      <w:r>
        <w:rPr>
          <w:rStyle w:val="FootnoteAnchor"/>
          <w:rtl w:val="true"/>
        </w:rPr>
        <w:footnoteReference w:id="361"/>
      </w:r>
      <w:r>
        <w:rPr>
          <w:rFonts w:ascii="Amiri" w:hAnsi="Amiri" w:eastAsia="Amiri" w:cs="Amiri"/>
          <w:color w:val="111111"/>
          <w:sz w:val="28"/>
          <w:sz w:val="28"/>
          <w:szCs w:val="28"/>
          <w:rtl w:val="true"/>
          <w:lang w:bidi="ar-SA"/>
        </w:rPr>
        <w:t xml:space="preserve">فضرب بكر لعنة الله فم مسلم فقطع شفته العليا وأسرع السيف في السفلى ، وفصلت ثنيتاه ، وضربه مسلم على رأسه ضربة منكرة ، وثنى بأخرى على حبل عاتقه كادت تطلع من جوفه ، وجعل يحارب أصحاب ابن زياد حتى قتل منهم جماعة ، فلمّا رأوا ذلك أشرفوا عليه من فوق البيت فأخذوا يرمونه بالحجارة ، ويلهبون النار في أطناب القصب، ثمّ يلقونه عليه من فوق السطح، فخرج عليهم مصلّتاً بسيفه فناداه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لا تقتل نفسك ، وهو يقاتلهم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أكره أن أخدع أو أغرّاً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أخلط البارد سخناً مُرّا</w:t>
      </w:r>
    </w:p>
    <w:p>
      <w:pPr>
        <w:pStyle w:val="BookText"/>
        <w:rPr/>
      </w:pPr>
      <w:r>
        <w:rPr>
          <w:rFonts w:ascii="Amiri" w:hAnsi="Amiri" w:eastAsia="Amiri" w:cs="Amiri"/>
          <w:color w:val="111111"/>
          <w:sz w:val="28"/>
          <w:sz w:val="28"/>
          <w:szCs w:val="28"/>
          <w:rtl w:val="true"/>
          <w:lang w:bidi="ar-SA"/>
        </w:rPr>
        <w:t xml:space="preserve">کلّ امرىء يوماً يلاقي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أخاف ضرا</w:t>
      </w:r>
    </w:p>
    <w:p>
      <w:pPr>
        <w:pStyle w:val="BookText"/>
        <w:rPr/>
      </w:pPr>
      <w:r>
        <w:rPr>
          <w:rFonts w:ascii="Amiri" w:hAnsi="Amiri" w:eastAsia="Amiri" w:cs="Amiri"/>
          <w:color w:val="111111"/>
          <w:sz w:val="28"/>
          <w:sz w:val="28"/>
          <w:szCs w:val="28"/>
          <w:rtl w:val="true"/>
          <w:lang w:bidi="ar-SA"/>
        </w:rPr>
        <w:t>فناداه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تكذب 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أثخن بالحجارة ، وعجز عن القتال ، فأسند ظهره إلى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ابن الأشعث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آمن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ألى الأمان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تؤمنوني ما وضعت يدي في أيديكم ، وأوتي ببغلة فحمل عليها، فاجتمعوا حوله، وانتزعوا سيفه ، فكأنّه عند ذلك يأس من نفسه فدمعت </w:t>
      </w:r>
    </w:p>
    <w:p>
      <w:pPr>
        <w:pStyle w:val="BookText"/>
        <w:rPr/>
      </w:pPr>
      <w:r>
        <w:rPr>
          <w:rFonts w:ascii="Amiri" w:hAnsi="Amiri" w:eastAsia="Amiri" w:cs="Amiri"/>
          <w:color w:val="111111"/>
          <w:sz w:val="28"/>
          <w:sz w:val="28"/>
          <w:szCs w:val="28"/>
          <w:rtl w:val="true"/>
          <w:lang w:bidi="ar-SA"/>
        </w:rPr>
        <w:t xml:space="preserve">عيناه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 الغدر أين أمانكم ؟ إنا لله وإنا إليه راجعون ،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يطلب مثل الذي تطلب إذا نزل به مثل الذى نزل بك لم يبك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لنفسي بكيت ولا لها من القتل أرثي ، وإن كنت لا أحب لها طرفة عين تلفاً ، ولكن أبكي لأهلي المقبلين إلي ، أبكي للحسين وآل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ستعجز عن أماني ، فهل عندك خير ؟</w:t>
      </w:r>
    </w:p>
    <w:p>
      <w:pPr>
        <w:pStyle w:val="BookText"/>
        <w:rPr/>
      </w:pPr>
      <w:r>
        <w:rPr>
          <w:rFonts w:ascii="Amiri" w:hAnsi="Amiri" w:eastAsia="Amiri" w:cs="Amiri"/>
          <w:color w:val="111111"/>
          <w:sz w:val="28"/>
          <w:sz w:val="28"/>
          <w:szCs w:val="28"/>
          <w:rtl w:val="true"/>
          <w:lang w:bidi="ar-SA"/>
        </w:rPr>
        <w:t xml:space="preserve">تستطيع أن تبعث من عندك رجلاً على لساني يبلغ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أراه إلا قد خرج اليوم ، أو هو خارج غداً بأهل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عقيل بعثني إليك ، وهو أسير في أيدي القوم لا يرى أنه يمسي حتى يقتل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فداك أبي وأمي بأهل بيتك، ولا يغرك أهل الكوفة فانهم أصحاب أبيك الذين كان يتمنّى فراقهم بالموت أو القتل ، إن أهل الكوفة كذَّبوك ، وليس لمكذوب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ابن الأشعث بمسلم إلى باب القصر ، فدخل على ابن زياد فأخبره الخبر، وقد اشتد العطش بمسلم وعلى باب القصر جماعة ينتظرون الإذن ، وإذا قلّة باردة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بن عمر و الباهلي أتراها ما أبردها، والله لا تذوق منها قطرة أبداً حتى تذوق الحميم في نار جهنم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الثكل ما أجفاك وأفضّك وأقسى قلبك ، أنت يا بن باهلة أولى بالحميم والخلود في نار جهنم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تساند إلى حائط وجاء عمرو بن حريث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بقلّة عليها منديل وقدح فصبّ فيه ماء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كلّما شرب امتلأ القدح دماً من فيه ، ففعل ذلك مرّتين ، فلما ذهب الثالثة ليشرب سقطت ثنيتاه في القدح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لو كان لي من الرزق المقسوم شربته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على ابن مرجانة فلم يسلّم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ويحك والله ما هو لى بأمير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زياد إيهاً يا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الناس وهم جميع ، فشتت بينهم وفرّقت كلمتهم ، وحملت بعضهم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لذلك أتيت ، ولكن أهل المصر زعموا أن أباك قتل خيارهم، وسفك دماءهم، وعمل فيهم أعمال كسرى وقيصر فأتيناهم لنأمر بالعدل، وندعوا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وما أنت وذاك ، ثم قال 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إن نفسك تمنيك ما حال الله دونه ولم يرك له أهلاً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إذا لم نكن نحن أهله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أهله أمير المؤمنين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اقتلك قتلة لم يقتلها أحد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أحق من أحدث في الاسلام ما لم يكن ، وانك لا تدع سوءالقتلة ، وقبح المثلة ، وخبث السريرة ، ولؤم الغلبة لأحد أولى بها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ابن زياد يشتمه ويشتم الحسين وعلياً وعقيلاً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مسلم لا يكلّمه ، ونظر الى جلساء ابن زياد وفيهم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ان بيني وبينك قرابة ، ولي إليك حاجة ، وقد يجب عليك نجح حاجتي ، وهي سرّ بيننا ، فامتنع اللعين أن يسمع منه ، فأمره ابن مرجانة بذلك ، فقاما إلى ناحية في المجلس وابن مرجانة يراهما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علىّ سبعمائة درهم لبعض أهل الكوفة فبع سيفي ودرعي واقضها عنّي ، وإذا قتلت فاستوهب جثتي ،فوارها وابعث إلى الحسين عليه السلام من يردّه، فانّى كتبت إليه أنّ الناس معه ، ولا أراه إلا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أيها الأمير ما قال ؟ إنّه ذكر كذا وكذا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إنه لا يخونك الأمين، ولكن قد يؤتمن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لعنة الله أن يصعدوا به فوق القصر ويضربوا عنقه ، ثمّ يتبعوه جسده ودعا بكر بن حمران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إصعد وكن أنت الذي تضرب عنقه ، فصعد به وهو يكبّر الله ويستغفره ،ويصلّى على رسوله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احكم بيننا وبين قوم غرّونا وكذّبونا وخذلونا، فأشرف على موضع الحذاتين فضرب عنقه وأتبع جسده رأسه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ابن زياد بهاني في الحال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اخرجوه إلى السوق فاضربوا عنقه، فأّخرج وهو مكتوف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وامذحجاه ولا مذحج لي اليوم، يا مذحجاه يا مذحجاه ، وأين مذحج؟ فلما رأى أن أحداً لا ينصره جذب يده فنزعها من الكتاف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عصا أو سكين أو حجر يحاجز بها رجل عن نفسه ؟</w:t>
      </w:r>
    </w:p>
    <w:p>
      <w:pPr>
        <w:pStyle w:val="BookText"/>
        <w:rPr/>
      </w:pPr>
      <w:r>
        <w:rPr>
          <w:rFonts w:ascii="Amiri" w:hAnsi="Amiri" w:eastAsia="Amiri" w:cs="Amiri"/>
          <w:color w:val="111111"/>
          <w:sz w:val="28"/>
          <w:sz w:val="28"/>
          <w:szCs w:val="28"/>
          <w:rtl w:val="true"/>
          <w:lang w:bidi="ar-SA"/>
        </w:rPr>
        <w:t xml:space="preserve">فوثبوا إليه فشدّوه وثاقاً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،سخى، وما أنا بمعينكم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فضربه مولى 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فلم يصنع شيئاً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 ورضوانك ثمّ ضربه أخرى فقتله شهيداً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مسلم وهاني يقول عبد الله بن زبير الأسدي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فإن كنتِ لاتدرين ماالموت فانظري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هانيء في السوق وابن عقيل</w:t>
      </w:r>
    </w:p>
    <w:p>
      <w:pPr>
        <w:pStyle w:val="BookText"/>
        <w:rPr/>
      </w:pPr>
      <w:r>
        <w:rPr>
          <w:rFonts w:ascii="Amiri" w:hAnsi="Amiri" w:eastAsia="Amiri" w:cs="Amiri"/>
          <w:color w:val="111111"/>
          <w:sz w:val="28"/>
          <w:sz w:val="28"/>
          <w:szCs w:val="28"/>
          <w:rtl w:val="true"/>
          <w:lang w:bidi="ar-SA"/>
        </w:rPr>
        <w:t xml:space="preserve">إلى بطل قدهشّم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يهوى من طمار </w:t>
      </w:r>
      <w:r>
        <w:rPr>
          <w:rStyle w:val="FootnoteAnchor"/>
          <w:rtl w:val="true"/>
        </w:rPr>
        <w:footnoteReference w:id="364"/>
      </w:r>
      <w:r>
        <w:rPr>
          <w:rFonts w:ascii="Amiri" w:hAnsi="Amiri" w:eastAsia="Amiri" w:cs="Amiri"/>
          <w:color w:val="111111"/>
          <w:sz w:val="28"/>
          <w:sz w:val="28"/>
          <w:szCs w:val="28"/>
          <w:rtl w:val="true"/>
          <w:lang w:bidi="ar-SA"/>
        </w:rPr>
        <w:t xml:space="preserve">قتيل أصابهما أمر اللعين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IRNazanin" w:hAnsi="IRNazanin" w:eastAsia="IRNazanin"/>
          <w:color w:val="111111"/>
          <w:sz w:val="28"/>
          <w:sz w:val="28"/>
          <w:szCs w:val="28"/>
          <w:rtl w:val="true"/>
          <w:lang w:bidi="fa-IR"/>
        </w:rPr>
        <w:t xml:space="preserve">ترى جسداً قد غيّرالموت 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نضح دم قد سال کل مسیل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فتى كان أحيى من فتاة 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من ذي شفرتين صقيل </w:t>
      </w:r>
      <w:r>
        <w:rPr>
          <w:rStyle w:val="FootnoteAnchor"/>
          <w:rtl w:val="true"/>
        </w:rPr>
        <w:footnoteReference w:id="365"/>
      </w:r>
      <w:bookmarkStart w:id="132" w:name="pg8080_90782"/>
    </w:p>
    <w:p>
      <w:pPr>
        <w:pStyle w:val="Heading3"/>
        <w:numPr>
          <w:ilvl w:val="2"/>
          <w:numId w:val="1"/>
        </w:numPr>
        <w:rPr/>
      </w:pPr>
      <w:bookmarkStart w:id="133" w:name="__RefHeading___Toc7839770_1051229030"/>
      <w:bookmarkStart w:id="134" w:name="_Toc44"/>
      <w:bookmarkEnd w:id="132"/>
      <w:bookmarkEnd w:id="133"/>
      <w:r>
        <w:rPr>
          <w:rtl w:val="true"/>
        </w:rPr>
        <w:t>[</w:t>
      </w:r>
      <w:r>
        <w:rPr>
          <w:rtl w:val="true"/>
        </w:rPr>
        <w:t xml:space="preserve">المجلس السابع </w:t>
      </w:r>
      <w:r>
        <w:rPr>
          <w:rtl w:val="true"/>
        </w:rPr>
        <w:t>]</w:t>
      </w:r>
      <w:bookmarkEnd w:id="134"/>
    </w:p>
    <w:p>
      <w:pPr>
        <w:pStyle w:val="BookText"/>
        <w:rPr/>
      </w:pPr>
      <w:r>
        <w:rPr>
          <w:rFonts w:ascii="Amiri" w:hAnsi="Amiri" w:eastAsia="Amiri" w:cs="Amiri"/>
          <w:color w:val="111111"/>
          <w:sz w:val="28"/>
          <w:sz w:val="28"/>
          <w:szCs w:val="28"/>
          <w:rtl w:val="true"/>
          <w:lang w:bidi="ar-SA"/>
        </w:rPr>
        <w:t xml:space="preserve">لما عزم الحسين عليه السلام على الخروج إلى العراق قام خطيباً ، فكان ممّا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أولهني إلى أسلافي اشتياق يعقوب إلى يوسف ، وخير لي مصرع أنا لاقيه ، كأنّى بأوصالي تقطعها عسلان الفلوات بين النواويس وكربلاء ، فيملأن مني أكراشاً جوفاً ، وأجربة سغباً ، لا محيص عن يوم خط بالقلم ، رضا الله رضانا أهل البيت ، نصبر على بلائه ، ويوفينا أجر الصابرين ، لن تشذَّ عن رسول الله صلّى الله عليه وآله لحمته ، بل هي مجموعة له في حضيرة القدس ، تقرّ بهم عينه ، وينجز بهم وعده ، ألا ومن كان باذلاً فينا مهجته ، وموطئاً على لقاء الله نفسه فليرحل معنا ، فانّي راحل مصبحاً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وجاءه تلك الليلة أخوه محمد بن الحنفية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أخى إنّ أهل الكوفة من قد عرفت غدرهم بأبيك وأخيك،وقدخفت أن يكون حالك كحال من مضى ، فان رأيت أن تقيم فانّك أعزّ من في الحرم وأمنعه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أن يغتالني يزيد في الحرم فأكون الذي يستباح به حرمة هذا البيت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خفت ذلك فسر إلى اليمن ، أو بعض نواحي البر ، فانّك أمنع الناس به ، ولا يُقدر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السحر ارتحل عليه السلام ، فبلغ ذلك ابن الحنفية فأتاه فأخذ زمام ناقته التي ركبها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تعدني النظر فيما سألتك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 الله عليه وآله بعد ما فارقتك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اخرج ، فان الله قد شاء أن يراك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فما معنى حملك هؤلاء النساء معك على مثل هذه الحالة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أن يراهن 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ولقيه أبو محمد الراقدي وزرارة بن خلج قبل أن يخرج عليه السلام إلى العراق فأخبراه ضعف الناس بالكوفة ، وأنّ قلوبهم معه وسيوفهم عليه ، فأوماء بيده نحو السماء ففتحت أبوابها ، ونزلت الملائكة عدد لا يحصيهم إلا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تقارب الأشياء ، وهبوط الأجل لقاتلتهم بهؤلاء ، ولكن أعلم يقيناً أنّ هناك مصرعي ، ومصرع أصحابي لا ينجو منهم إلا ولدي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لثمانٍ مضين من ذي الحجة سنة ستين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قال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التروية قدم عمر بن سعد بن أبي وقاص إلى مكة في جند كثيف ، قد أمره يزيد أن يناجز الحسين القتال إن هو ناجزه ، أو يقتله إن 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الحسين عليه السلام يوم التروية ، حين يُخرج إلى عرفة إذ لم يتمكن من تمام حجّه ، مخافة أن تستباح حرمات بيت الله الحرام ، ومشاعره العظام ، فأحلَّ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إحرامه ، وجعلها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انجلى عن مكة وهو ابنها وبه تشرفت الحطيم وزمزم ولم يدر أين يريح بدن ركابه فكأنّما المأوى عليه محرّم وعن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المفيد </w:t>
      </w:r>
      <w:r>
        <w:rPr>
          <w:rStyle w:val="FootnoteAnchor"/>
          <w:rtl w:val="true"/>
        </w:rPr>
        <w:footnoteReference w:id="369"/>
      </w:r>
      <w:r>
        <w:rPr>
          <w:rFonts w:ascii="Amiri" w:hAnsi="Amiri" w:eastAsia="Amiri" w:cs="Amiri"/>
          <w:color w:val="111111"/>
          <w:sz w:val="28"/>
          <w:sz w:val="28"/>
          <w:szCs w:val="28"/>
          <w:rtl w:val="true"/>
          <w:lang w:bidi="ar-SA"/>
        </w:rPr>
        <w:t xml:space="preserve">باسناده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الحسين صلوات الله عليه من مكة لقيه أفواج من الملائكة المسومين والمردفين في أيديهم الحراب على نجب من نجب الجنّة ، فسلّموا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وأخيه ، إن الله عز وجل أمد جدّك رسول الله صلّى الله عليه وآله بنا فى مواطن كثيرة ، وانّ الله أمدّك بنا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حفرتي وبقعتي التي استشهد فيها وهي كربلاء ، فإذا وردتها فأتوني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إن الله أمرنا أن نسمع لك ونطيع ، فهل تخشى من عدو يلقاك فنكون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لهم عليّ ، ولا يلقوني بكريهة أو أصل إلى بقعتي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وأنته أفواج من مؤمني الجن فقالوا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مولانا نحن شيعتك وأنصارك فمرنا بما تشاء ، فلو أمرتنا بقتل كلّ عدو لك وأنت بمكانك لكفيناك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قرأتم كتاب الله المنزل على جدّي رسول الله صلّى الله عليه وآله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Style w:val="FootnoteAnchor"/>
          <w:rtl w:val="true"/>
        </w:rPr>
        <w:footnoteReference w:id="370"/>
      </w:r>
      <w:r>
        <w:rPr>
          <w:rFonts w:ascii="Amiri" w:hAnsi="Amiri" w:eastAsia="Amiri" w:cs="Amiri"/>
          <w:color w:val="111111"/>
          <w:sz w:val="28"/>
          <w:sz w:val="28"/>
          <w:szCs w:val="28"/>
          <w:rtl w:val="true"/>
          <w:lang w:bidi="ar-SA"/>
        </w:rPr>
        <w:t>فإذا أقمت في مكاني فبماذا يمتحن هذا الخلق المتعوس ، وبماذا يختبرون ، ومن ذا يكون ساكن حفرتي ، وقد اختارها الله تعالى لي يوم دحى الأرض ، وجعلها معقلاً لشيعتنا ومحبّينا ، تقبل فيها أعمالهم وصلواتهم ، ويجاب دعاؤهم ، وتسكن إليها شيعتنا ، فنكون لهم أماناً في الدنيا والآخرة ، ولكن تحضرون يوم عاشوراء الذي في آخره اُقتل ، ولا يبقى بعدي مطلوب من أهلى ونسبي واخوتي وأهل بيتي ، ويسار برأسي إلى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ساروا </w:t>
      </w:r>
      <w:r>
        <w:rPr>
          <w:rStyle w:val="FootnoteAnchor"/>
          <w:rtl w:val="true"/>
        </w:rPr>
        <w:footnoteReference w:id="371"/>
      </w:r>
      <w:r>
        <w:rPr>
          <w:rFonts w:ascii="Amiri" w:hAnsi="Amiri" w:eastAsia="Amiri" w:cs="Amiri"/>
          <w:color w:val="111111"/>
          <w:sz w:val="28"/>
          <w:sz w:val="28"/>
          <w:szCs w:val="28"/>
          <w:rtl w:val="true"/>
          <w:lang w:bidi="ar-SA"/>
        </w:rPr>
        <w:t>برأسك يا بن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متز ملاً بدمائه تز ميلا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وكأنما بك يا بن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قتلوك عطشاناً ولمبا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والتنزيلا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والتهليلا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والمسلمون بمنظرٍ وبمسمعٍ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كحلت بمنظرك العيون 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 رزؤك كلّ أُذن تسمعُ</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قال ابن طاووس في الملهوف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ويحق لي أن أتمثل هنا أبياتاً لبعض ذوي العقول، يرثي بها قتيلاً من آل الرسول صلى الله عليه وآله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رأس ابن بنت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أيقظت أجفاناً وكنت لهاكرى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وأنمت عيناً لم تكن بك تهجعُ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حفرة ولخط قبرك مضجعُ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5" w:name="pg8080_90787"/>
    </w:p>
    <w:p>
      <w:pPr>
        <w:pStyle w:val="Heading3"/>
        <w:numPr>
          <w:ilvl w:val="2"/>
          <w:numId w:val="1"/>
        </w:numPr>
        <w:rPr/>
      </w:pPr>
      <w:bookmarkStart w:id="136" w:name="__RefHeading___Toc7839772_1051229030"/>
      <w:bookmarkStart w:id="137" w:name="_Toc45"/>
      <w:bookmarkEnd w:id="135"/>
      <w:bookmarkEnd w:id="136"/>
      <w:r>
        <w:rPr>
          <w:rtl w:val="true"/>
        </w:rPr>
        <w:t xml:space="preserve">[ </w:t>
      </w:r>
      <w:r>
        <w:rPr>
          <w:rtl w:val="true"/>
        </w:rPr>
        <w:t xml:space="preserve">المجلس الثامن </w:t>
      </w:r>
      <w:r>
        <w:rPr>
          <w:rtl w:val="true"/>
        </w:rPr>
        <w:t>]</w:t>
      </w:r>
      <w:bookmarkEnd w:id="137"/>
    </w:p>
    <w:p>
      <w:pPr>
        <w:pStyle w:val="BookText"/>
        <w:rPr/>
      </w:pPr>
      <w:r>
        <w:rPr>
          <w:rFonts w:ascii="Amiri" w:hAnsi="Amiri" w:eastAsia="Amiri" w:cs="Amiri"/>
          <w:color w:val="111111"/>
          <w:sz w:val="28"/>
          <w:sz w:val="28"/>
          <w:szCs w:val="28"/>
          <w:rtl w:val="true"/>
          <w:lang w:bidi="ar-SA"/>
        </w:rPr>
        <w:t xml:space="preserve">كان توجّه الحسين عليه السلام من مكّة إلى العراق يوم خروج مسلم للقتال بالكوفة </w:t>
      </w:r>
      <w:r>
        <w:rPr>
          <w:rStyle w:val="FootnoteAnchor"/>
          <w:rtl w:val="true"/>
        </w:rPr>
        <w:footnoteReference w:id="375"/>
      </w:r>
      <w:r>
        <w:rPr>
          <w:rFonts w:ascii="Amiri" w:hAnsi="Amiri" w:eastAsia="Amiri" w:cs="Amiri"/>
          <w:color w:val="111111"/>
          <w:sz w:val="28"/>
          <w:sz w:val="28"/>
          <w:szCs w:val="28"/>
          <w:rtl w:val="true"/>
          <w:lang w:bidi="ar-SA"/>
        </w:rPr>
        <w:t xml:space="preserve">، وهو يوم التروية ، واستشهد مسلم في الثامن من خروجه وهو يوم عرفة ، وكان قد اجتمع إلى الحسين نفر من أصحابه من أهل الحجاز والبصرة انضافوا إلى أهل بيته ومواليه ولما أراد التوجه إلى العراق طاف وسعى وحلّ من احرام جعلها عمرة مفردة وخرج مبادراً بأهله وولده ، ومن انضم إليه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الفرزدق الشاعر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بأمّى سنة ستين فبينا أنا أسوق بعيرها حين دخلت الحرم ، إذ لقيت الحسين عليه السلام خارجاً من مكة في أسيافه وأتراسه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على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فسلمت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فيما تحب بأبي أنت وأمى يا بن رسول الله ما أعجلك عن الحج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أعجل لأخذت ، من أنت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العرب ، فوالله ما فتشني عن أكثر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قلوب الناس معك ، وأسيافهم عليك ، والقضاء ينزل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الأمر وكلّ يوم هو في شأن ، إن نزل القضاء بما نحب فنحمد الله على نعمائه ، وهو المستعان على اداء الشكر ، وإن حال القضاء دون الرجاء فلم يبعد من كان الحق نيته والتقوى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بلّغك الله ما تحب ، وكفاك ما تحذر ، وسألته عن أشياء من نذور ومناسك فأخبرني بها ، وحرّك راحلته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ثم 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سلام الله عليه لما خرج اعترضه يحيى بن سعيد وجماعة أرسلهم عمرو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يزيد يومئذٍ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عليهم الحسين عليه السلام وامتنع منهم هو وأصحابه امتناعاً قوياً، وتدافع الفريقان واضطربوا بالسياط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التنعيم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نزل فيه الإمام الحسين عليه السلام في مسيره الكوفة لقي قافلة قادمة من اليمن تحمل بضائع ليزيد فاستولى عليها ، ويبدو ان هدفه كان الاضرار الاقتصادي بالعدو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امّارجال القافلة فقد خيّرهم الإمام بين المسير معه إلى كربلاء أو ان يدفع لهم اُجرة الطريق ليسيروا حيث ما شاءوا، وقد سار معه جماعة منهم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 عيراً قد أقبلت من اليمن</w:t>
      </w:r>
    </w:p>
    <w:p>
      <w:pPr>
        <w:pStyle w:val="BookText"/>
        <w:rPr/>
      </w:pPr>
      <w:r>
        <w:rPr>
          <w:rFonts w:ascii="IRNazanin" w:hAnsi="IRNazanin" w:eastAsia="IRNazanin"/>
          <w:color w:val="111111"/>
          <w:sz w:val="28"/>
          <w:sz w:val="28"/>
          <w:szCs w:val="28"/>
          <w:rtl w:val="true"/>
          <w:lang w:bidi="fa-IR"/>
        </w:rPr>
        <w:t xml:space="preserve">فاستأجر من أهلها جمالاً لرحله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وألحقه عبد الله بن جعفر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وماكنت كالأغر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المال لا يبقى فأبقى له ذكرا</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بابنيه عون ومحمد وكتب معهما إليه كتاباً يقول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أسألك بالله لما انصرفت حين تنظر في كتابي فانّي مشفق عليك من الوجه الّذي توجهت له أن يكون فيه هلاكك واستئصال أهل بيتك ، وإن هلكت اليوم طفيء نور الأرض ، فانّك علم المهتدين ، ورجاء المؤمنين ، فلا تعجل في المسير فانّي في أثر كتابي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عبد الله إلى عمرو بن سعيد فسأله أن يكتب للحسين أماناً ليرجع عن وجهه ، فكتب إليه عمرو في ذلك ، وأنفذ كتابه مع أخيه يحيى وعبد الله بن جعفر ، ودفعا إليه الكتاب ، وجهدا به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وآله في المنام ، وأمرني بما أنا ماضٍ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يأس عبد الله بن جعفر أمر ابنيه عوناً ومحمداً بلزومه والمسير معه ، والجهاد دونه ، ورجع مع يحيى بن سعيد إلى مكة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وتوجّه الحسين عليه السلام نحو العراق مغذاً لا يلوي على شيء ، حتى </w:t>
      </w:r>
    </w:p>
    <w:p>
      <w:pPr>
        <w:pStyle w:val="BookText"/>
        <w:rPr/>
      </w:pPr>
      <w:r>
        <w:rPr>
          <w:rFonts w:ascii="IRNazanin" w:hAnsi="IRNazanin" w:eastAsia="IRNazanin"/>
          <w:color w:val="111111"/>
          <w:sz w:val="28"/>
          <w:sz w:val="28"/>
          <w:szCs w:val="28"/>
          <w:rtl w:val="true"/>
          <w:lang w:bidi="fa-IR"/>
        </w:rPr>
        <w:t xml:space="preserve">نزل ذات عرق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بطن الرمة فهو نجد إلى ثنايا ذات عرق، وعرق هو الجبل المشرف على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المنازل التي مر بها سيّد الشهداء بعد وادي العقيق، وتوقف فيه يوماً أو يومين، ثمّ شدّ رحاله وواصل المسير، وفي هذا المنزل لقي الإمام بشر بن غالب وكان قادماً من العراق، وسأله عن وضع العراق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معك والسيوف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الإمام إلى المنزل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المنزل بعث كتاباً إلى أهل الكوفة يخبرهم فيه بنبأ قدومه إليهم ، وأنفذه إليهم بواسطة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فلقي بشر بن غالب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وارداً من العراق ، فسأله عن 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القلوب معك ، والسيوف مع بني أميّة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أخو بني أسد إن الله يفعل ما يشاء ويحكم ما يريد </w:t>
      </w:r>
      <w:r>
        <w:rPr>
          <w:rStyle w:val="FootnoteAnchor"/>
          <w:rtl w:val="true"/>
        </w:rPr>
        <w:footnoteReference w:id="380"/>
      </w:r>
      <w:r>
        <w:rPr>
          <w:rFonts w:ascii="Amiri" w:hAnsi="Amiri" w:eastAsia="Amiri" w:cs="Amiri"/>
          <w:color w:val="111111"/>
          <w:sz w:val="28"/>
          <w:sz w:val="28"/>
          <w:szCs w:val="28"/>
          <w:rtl w:val="true"/>
          <w:lang w:bidi="ar-SA"/>
        </w:rPr>
        <w:t xml:space="preserve">ولما بلغ عبيد الله بن زياد إقبال الحسين عليه السلام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صاحب شرطته الحصين بن نمير </w:t>
      </w:r>
      <w:r>
        <w:rPr>
          <w:rStyle w:val="FootnoteAnchor"/>
          <w:rtl w:val="true"/>
        </w:rPr>
        <w:footnoteReference w:id="381"/>
      </w:r>
      <w:r>
        <w:rPr>
          <w:rFonts w:ascii="Amiri" w:hAnsi="Amiri" w:eastAsia="Amiri" w:cs="Amiri"/>
          <w:color w:val="111111"/>
          <w:sz w:val="28"/>
          <w:sz w:val="28"/>
          <w:szCs w:val="28"/>
          <w:rtl w:val="true"/>
          <w:lang w:bidi="ar-SA"/>
        </w:rPr>
        <w:t xml:space="preserve">حتى نزل القادسية ، ونظم الخيل ما بين </w:t>
      </w:r>
    </w:p>
    <w:p>
      <w:pPr>
        <w:pStyle w:val="BookText"/>
        <w:rPr/>
      </w:pPr>
      <w:r>
        <w:rPr>
          <w:rFonts w:ascii="Amiri" w:hAnsi="Amiri" w:eastAsia="Amiri" w:cs="Amiri"/>
          <w:color w:val="111111"/>
          <w:sz w:val="28"/>
          <w:sz w:val="28"/>
          <w:szCs w:val="28"/>
          <w:rtl w:val="true"/>
          <w:lang w:bidi="ar-SA"/>
        </w:rPr>
        <w:t xml:space="preserve">القادسية </w:t>
      </w:r>
      <w:r>
        <w:rPr>
          <w:rStyle w:val="FootnoteAnchor"/>
          <w:rtl w:val="true"/>
        </w:rPr>
        <w:footnoteReference w:id="382"/>
      </w:r>
      <w:r>
        <w:rPr>
          <w:rFonts w:ascii="Amiri" w:hAnsi="Amiri" w:eastAsia="Amiri" w:cs="Amiri"/>
          <w:color w:val="111111"/>
          <w:sz w:val="28"/>
          <w:sz w:val="28"/>
          <w:szCs w:val="28"/>
          <w:rtl w:val="true"/>
          <w:lang w:bidi="ar-SA"/>
        </w:rPr>
        <w:t xml:space="preserve">إلى خفان ، وما بين القادسية الى القطقطانية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الحسين عليه السلام الحاجز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الرمة واد معروف بعالية نجد وقال ابن دريد الرمة قاع عظيم بنجد تنصب إليه أودية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المنزل تسلّم الإمام الحسين كتاب مسلم بن عقيل من الكوفة ، وكتب الجواب إلى أهل الكوفة وأرسله مع مبعوثه قيس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بطن الرمة بعث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بل بعث أخاه من الرضاعة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 ولم</w:t>
      </w:r>
    </w:p>
    <w:p>
      <w:pPr>
        <w:pStyle w:val="BookText"/>
        <w:rPr/>
      </w:pPr>
      <w:r>
        <w:rPr>
          <w:rFonts w:ascii="Amiri" w:hAnsi="Amiri" w:eastAsia="Amiri" w:cs="Amiri"/>
          <w:color w:val="111111"/>
          <w:sz w:val="28"/>
          <w:sz w:val="28"/>
          <w:szCs w:val="28"/>
          <w:rtl w:val="true"/>
          <w:lang w:bidi="ar-SA"/>
        </w:rPr>
        <w:t>يكن عليه السلام علم بخبر ابن عقيل وكتب معه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اخوانه من المؤمنين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فانّي أحمد إليكم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كتاب مسلم بن عقيل جاءني يخبر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رأيكم ، واجتماع ملأكم على نصرنا ، والطلب بحقنا، فسألت الله أن يحسن لكم الصنع ، وأن يثيبكم على ذلك أعظم الأجر، وقدشخصت إليكم من مكة لثمان مضين من ذي الحجة يوم التروية فإذا قدم عليكم رسولي فانكمشوا في أمركم وجدوا فانّى قادم عليكم في أيامى هذه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مسلم كتب إليه قبل أن يقتل بسبع وعشرين ليلة ، وكتب إليه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 هنا مائة الف سيف فلا تتأخّر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قيس بن مسهر إلى الكوفة بكتاب الحسين عليه السلام حتى انتهى إلى القادسية ، أخذه الحصين بن نمیر فبعث به الی ابن زياد فأمره اللعين أن يسبّ الحسين وأباه وأخاه على المنبر ، فصعد قيس فحمد الله وأثنى عليه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 هذا الحسين بن على خير خلق الله ، وابن فاطمة بنت رسول الله صلّى الله عليه وآله وأنا رسوله إليكم فأجيبوه ، ثمّ لعن عبيد الله بن زياد وأباه ، واستغفر لعلي بن أبي طالب وصلّى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ابن زياد أن يرمى به من فوق القصر ، فرموا به فتقطّع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إلى الأرض مكتوفاً فتكسرت عظامه وبقي به رمق </w:t>
      </w:r>
    </w:p>
    <w:p>
      <w:pPr>
        <w:pStyle w:val="BookText"/>
        <w:rPr/>
      </w:pPr>
      <w:r>
        <w:rPr>
          <w:rFonts w:ascii="Amiri" w:hAnsi="Amiri" w:eastAsia="Amiri" w:cs="Amiri"/>
          <w:color w:val="111111"/>
          <w:sz w:val="28"/>
          <w:sz w:val="28"/>
          <w:szCs w:val="28"/>
          <w:rtl w:val="true"/>
          <w:lang w:bidi="ar-SA"/>
        </w:rPr>
        <w:t xml:space="preserve">فجاءه عبد الملك بن عمير اللخمي فذبحه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الحسين عليه السلام من الحاجز يسير نحو الكوفة فانتهى إلى ماء من مياه العرب فإذا عليه عبد الله بن مطيع العدوي ، فلمّا رأى الحسين عليه السلام قام إليه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بن رسول الله ما أقدمك ؟ واحتمله فأنزله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موت معاوية ما قد بلغك ، فكتب إلى أهل العراق يدعونني إلى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اذكرك الله يا بن رسول الله وحرمة الاسلام أن تنهتك ، أنشدك الله في حرمة قريش ، أنشدك الله في حرمة العرب ، فوالله لئن طلبت ما في أيدي بني أُميّة ليقتلنك ، ولئن قتلوك لا يهابوا بعدك أحداً ، والله أنّها لحرمة الاسلام تنهتك ، وحرمة قريش ، وحرمة ،العرب ، فلا تفعل ، ولا تأت الكوفة ، ولا تعرض نفسك لبني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الحسين عليه السلام إلّا أن يمضى انجازاً لمقاصده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زياد أمر فأخذ ما بين واقصة </w:t>
      </w:r>
      <w:r>
        <w:rPr>
          <w:rStyle w:val="FootnoteAnchor"/>
          <w:rtl w:val="true"/>
        </w:rPr>
        <w:footnoteReference w:id="385"/>
      </w:r>
      <w:r>
        <w:rPr>
          <w:rFonts w:ascii="Amiri" w:hAnsi="Amiri" w:eastAsia="Amiri" w:cs="Amiri"/>
          <w:color w:val="111111"/>
          <w:sz w:val="28"/>
          <w:sz w:val="28"/>
          <w:szCs w:val="28"/>
          <w:rtl w:val="true"/>
          <w:lang w:bidi="ar-SA"/>
        </w:rPr>
        <w:t>إلى طريق الشام إلى طريق البصرة فلا يدعون أحداً يلج ولا أحداً يخرج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الحسين عليه السلام فلقي الأعراب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 غير انّا لا نستطيع أن نلج ولا نخرج ، فسار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وحدّث جماعة من فزارة وبجيلة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زهير بن القين البجلي</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وتحدث في يوم عاشوراء معلناً عن موقفه القاطع في مناصرة الحسين ، واستعداده للبذل في سبيله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اقتل ألف مرّة ما تركت نصرة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العاشر من محرّم جعله الحسين عند تعبئة عسكره على الميمنة، وزهير أول من خطب بالقوم بعد الحسين ، وهو يحمل سلاحه ، وابلغ لهم في النصح ، فرماه الشمر بسهم، وجرى حوار بينه وبين الشمر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ظهيرة يوم العاشر وقف هو وسعيد بن عبد الله يقيان الإمام من السهام حتى ينهي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بعدها إلى القتال، وقاتل قتال الأبطال وكان حينها يرتجز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زهير و انا ابن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ازودكم بالسيف عن حسين</w:t>
      </w:r>
    </w:p>
    <w:p>
      <w:pPr>
        <w:pStyle w:val="BookText"/>
        <w:rPr/>
      </w:pPr>
      <w:r>
        <w:rPr>
          <w:rFonts w:ascii="Amiri" w:hAnsi="Amiri" w:eastAsia="Amiri" w:cs="Amiri"/>
          <w:color w:val="111111"/>
          <w:sz w:val="28"/>
          <w:sz w:val="28"/>
          <w:szCs w:val="28"/>
          <w:rtl w:val="true"/>
          <w:lang w:bidi="ar-SA"/>
        </w:rPr>
        <w:t>ان حسيناً أحد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ذاك رسول الله غيرالمين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بكم ولا ارى من شين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أقبلنا من مكة فكنا نساير الحسين عليه السلام ، فلم يكن شيء أبغض إلينا من أن ننازله في منزل فإذا نزل منزلاً لم نجد بداً من أن تنازله فيه ، كنا ننزل في جانب غير الجانب الذي ينزل فيه الحسين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نحن جلوس نتغذّى من طعام لنا إذ أقبل رسول الحسين عليه السلام حتى سلّم ،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زهير إن أبا عبدالله الحسين عليه السلام بعثني إليك لتأتيه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فطرح کلّ انسان منّا ما في يده حتى كأنّ على رؤوسنا الطير،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ديلم بنت عمر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أيبعث إليك ابن رسول الله ثمّ لاتأتيه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أتيته فسمعت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إليه زهير فما لبث أن جاء مستبشراً قد أشرق وجهه،فأمر بفسطاطه وثقله و رحله ومتاعه فحوّل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طالق ، إلحقي بأهلك، فانّي لا أحبّ أن يصيبك بسببي إلا خيراً، وقد عزمت على صحبة الحسين عليه السلام لأفديه بروحي ، وأقيه بنفسي ، ثمّ أعطاها ما لها وسلّمها إلى بعض بني عمها ليوصلها إلى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إليه وبكت وودعته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 الله لك، اسألك أن تذكرني في القيامة عند جد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منكم أن يتبعني ، وإلا فهو آخر العهد بی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سأحدثكم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غزونا البحر ففتح الله علينا ، وأصبنا غنائم ، فقال لنا سلمان الفارسي</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أفرحتم بما فتح الله عليكم وأصبتم من الغنائم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سيّد شباب آل محمد فكونوا أشدّ فرحاً بقتالكم معه ممّا اصبتم اليوم، فأمّا أنا فأستودعكم الله ، ثمّ لحق بالحسين عليه السلام ففاز بنصرته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عبدالله بن سليمان، والمنذر بن مشعل الأسديان،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قضينا حجنا لم تكن لنا همّة إلّا اللحاق بالحسين عليه السلام في الطريق لننظر ما يكون من أمره ، فأقبلنا ترفل بنا ناقتانا مسرعين حتى لحقناه بزرود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ولمّا نزل الحسين في زرود نزل بالقرب منه زهير بن القين البجلي ، فدعاه الإمام إلى نصرته والمسير معه ، فلبّي الدعوة، والتحق بقافلة الحسين ، وقدّم معهم إلى كربلاء وقتل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زرود اخبر بقتل مسلم بن عقيل ، وهاني بن عروة ، اخبر بذلك رجلان قادمان من الكوفة يريدان الحج ، فبكى وترحم عليهما ، وبكى بنو هاشم وباتوا ليلتهم هناك، وفي الصباح حملوا الماء وساروا إلى الثعلبية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فلما دنونا منه إذا نحن برجل من أهل الكوفة قد عدل عن الطريق حين رأى الحسين عليه السلام فوقف سلام الله عليه كأنه يريده ، ثم تركه ومضى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ومضينا نحوه حتى انتهينا إليه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أسديان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بن فلان وانتسبنا له ، ثمّ قلنا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الناس وراءك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أخرج من الكوفة حتى قتل مسلم بن عقيل وهاني بن عروة ورأيتهما يجران بارجلهما في السوق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فأقبلنا حتى لحقنا الحسين عليه السلام فسايرناه حتى نزل الثعلبية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اناخ الإمام الحسين في هذا الموضع ومكث فيه ليلة واحدة، وفيه لقي الطرماح ودعاه إلى الانضمام إليه ، فذهب الرجل ليوصل بضاعته إلى عائلته لكنّه لما عاد كان الحسين قد قُتِل ، وفي هذا المنزل أيضاً أتاه رجل نصراني مع أمه واسلما على يده ، وفيه أيضاً بلغه خبر شهادة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ممسياً فجئناه حين نزل فسلمنا عليه فرد علينا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عندنا خبراً إن شئت حدثناك به علانية ، وإن شئت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إلينا والى أصحابه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هؤلاء 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الراكب الذي استقبلته مساء أمس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أردت مسألته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استبرأنا لك خبره ، وكفيناك مسألته ، وهو امرؤ منّا ذو رأي وصدق وعقل، وأنه حدثنا أنه لم يخرج من الكوفة حتى قتل مسلم وهاني </w:t>
      </w:r>
    </w:p>
    <w:p>
      <w:pPr>
        <w:pStyle w:val="BookText"/>
        <w:rPr/>
      </w:pPr>
      <w:r>
        <w:rPr>
          <w:rFonts w:ascii="Amiri" w:hAnsi="Amiri" w:eastAsia="Amiri" w:cs="Amiri"/>
          <w:color w:val="111111"/>
          <w:sz w:val="28"/>
          <w:sz w:val="28"/>
          <w:szCs w:val="28"/>
          <w:rtl w:val="true"/>
          <w:lang w:bidi="ar-SA"/>
        </w:rPr>
        <w:t xml:space="preserve">و رآهما يُجران في السوق بأرجلهما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رحمة الله عليهما يردّد ذلك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انتظر حتى إذا كان السحر ، قال لفتيانه وغلمانه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الماء، فاستقوا وأكثروا ، ثم ارتحلوا </w:t>
      </w:r>
      <w:r>
        <w:rPr>
          <w:rStyle w:val="FootnoteAnchor"/>
          <w:rtl w:val="true"/>
        </w:rPr>
        <w:footnoteReference w:id="391"/>
      </w:r>
      <w:r>
        <w:rPr>
          <w:rFonts w:ascii="Amiri" w:hAnsi="Amiri" w:eastAsia="Amiri" w:cs="Amiri"/>
          <w:color w:val="111111"/>
          <w:sz w:val="28"/>
          <w:sz w:val="28"/>
          <w:szCs w:val="28"/>
          <w:rtl w:val="true"/>
          <w:lang w:bidi="ar-SA"/>
        </w:rPr>
        <w:t xml:space="preserve">فسار حتى انتهى إلى زبالة ، فأتاه خبر عبدالله بن يقطر ، فأخرج إلى الناس كتاباً قرأ عليهم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أتانا خبر فظيع قتل مسلم بن عقيل وهاني بن عروة وعبدالله بن يقطر ، وقد خذلنا شيعتنا ، فمن أحبّ منكم الانصراف فلينصرف في غیر حرج ليس معه ذمام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فتفرق الناس عنه ، وأخذوا يميناً وشمالاً حتى بقى في أصحابه الذين جاءوا معه من المدينة ونفر يسير ممّن انضموا إليه ، وانّما فعل ذلك لأنّه عليه السلام علم أنّ الأعراب الذين اتبعوه إنّما اتبعوه لأنّهم ظنّوا أنّه يأتي بلداً استقامت له طاعة ،أهله ، فكره أن يسيروا معه إلا وهم يعلمون على ما يقدمون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حتى مرّ ببطن العقبة </w:t>
      </w:r>
      <w:r>
        <w:rPr>
          <w:rStyle w:val="FootnoteAnchor"/>
          <w:rtl w:val="true"/>
        </w:rPr>
        <w:footnoteReference w:id="392"/>
      </w:r>
      <w:r>
        <w:rPr>
          <w:rFonts w:ascii="Amiri" w:hAnsi="Amiri" w:eastAsia="Amiri" w:cs="Amiri"/>
          <w:color w:val="111111"/>
          <w:sz w:val="28"/>
          <w:sz w:val="28"/>
          <w:szCs w:val="28"/>
          <w:rtl w:val="true"/>
          <w:lang w:bidi="ar-SA"/>
        </w:rPr>
        <w:t xml:space="preserve">فنزل عليها ، فلقيه شيخ من بني عكرمة يقال له عمر بن لوذان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الكوفة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لما انصرفت فوالله ما تقدم إلا على الأسنة وحدّ ، السيوف، وانّ هؤلاء الذين بعثوا إليك لو كانوا كفوك مؤنة القتال، ووطّؤا لك الأشياء فقدمت عليهم كان ذلك رأياً ، فأما على هذه الحال التي تذكر فانّي لا أرى لك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يخفى عليَّ الرأي، لكن الله تعالى لا يغلب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يدعونني حتى يستخرجوا هذه العلقة من جوفي ، فإذا فعلوا ذلك سلّط الله عليهم من يذلّهم حتى يكونوا أذلّ فرق الاُمم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إن يقتلوك فلا عن فقد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معروفة بالعين والأثر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قدكنت في مشرق الدنياومغربها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كالحمد لم تغن عنها سائرالسور </w:t>
      </w:r>
      <w:bookmarkStart w:id="138" w:name="pg8080_90800"/>
    </w:p>
    <w:p>
      <w:pPr>
        <w:pStyle w:val="Heading3"/>
        <w:numPr>
          <w:ilvl w:val="2"/>
          <w:numId w:val="1"/>
        </w:numPr>
        <w:rPr/>
      </w:pPr>
      <w:bookmarkStart w:id="139" w:name="__RefHeading___Toc7839774_1051229030"/>
      <w:bookmarkStart w:id="140" w:name="_Toc46"/>
      <w:bookmarkEnd w:id="138"/>
      <w:bookmarkEnd w:id="139"/>
      <w:r>
        <w:rPr>
          <w:rtl w:val="true"/>
        </w:rPr>
        <w:t xml:space="preserve">[ </w:t>
      </w:r>
      <w:r>
        <w:rPr>
          <w:rtl w:val="true"/>
        </w:rPr>
        <w:t xml:space="preserve">المجلس التاسع </w:t>
      </w:r>
      <w:r>
        <w:rPr>
          <w:rtl w:val="true"/>
        </w:rPr>
        <w:t>]</w:t>
      </w:r>
      <w:bookmarkEnd w:id="140"/>
    </w:p>
    <w:p>
      <w:pPr>
        <w:pStyle w:val="BookText"/>
        <w:rPr/>
      </w:pPr>
      <w:r>
        <w:rPr>
          <w:rFonts w:ascii="Amiri" w:hAnsi="Amiri" w:eastAsia="Amiri" w:cs="Amiri"/>
          <w:color w:val="111111"/>
          <w:sz w:val="28"/>
          <w:sz w:val="28"/>
          <w:szCs w:val="28"/>
          <w:rtl w:val="true"/>
          <w:lang w:bidi="ar-SA"/>
        </w:rPr>
        <w:t xml:space="preserve">سار الحسين عليه السلام حتى صار على مرحلتين من الكوفة ، فإذا بالحر ابن يزيد في ألف فارس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 أم علينا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عليك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العلى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تردّد الكلام بينهما حتى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كنتم على خلاف ما أتتني به كتبكم وقدمت به عليَّ رسلكم ، فانّي راجع الى الموضع الذي أتيت منه ، منه ، فمنعه الحر وأصحابه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 يا بن رسول الله طريقاً لا يدخلك الكوفة ، ولا يصلك إلى المدينة لأعتذر الى ابن زياد بانك خالفتني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فتياسر الحسين عليه السلام حتى إذا وصل إلى عذيب الهجانات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في هذا المنزل لقى أبو عبد الله عليه السلام أربعة رجال قادمين من الكوفة وفيهم نافع بن هلال وبعد ان كلّمهم الإمام انضموا إليه وقاتلوا معه ، وعند حركة قافلة الإمام تحرك الحرّ بجيشه معه أيضاً، وفي الاثناء أتى كتاب ابن زياد إلى الحرّ يدعوه فيه للتضييق على الحسين فعمل الحر على منع القافلة من المسير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فورد کتاب عبید الله بن زياد لعنه الله إلى الحر يلومه في أمر الحسين ، ويأمره بالتضييق عليه ، فعرض له الحر وأصحابه ومنعوه من السير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تأمرنا بالعدول عن الطريق ؟ </w:t>
      </w:r>
    </w:p>
    <w:p>
      <w:pPr>
        <w:pStyle w:val="BookText"/>
        <w:rPr/>
      </w:pP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كتاب الأمير قد وصل يأمرني فيه بالتضييق عليك ، وقد جعل على عيناً يطالبني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عليه السلام خطيباً في أصحابه ، فحمد الله وأثنى عليه وذكر جده فصلى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نزل بنا من الأمر ما قد ترون ، وانّ الدنيا قد تغيّرت وتنكرت وأدبر معروفها واستمرت هذاء ، ولم يبق منها إلا صبابة كصبابة الإناء ، وخسيس عيش كالمرعى الوبيل ، ألا ترون إلى الحق لا يعمل به ، وإلى الباطل لا يتناهى عنه ، فليرغب المؤمن في لقاء ربه محقاً ، فانّي لا أرى الموت إلا سعادة ، والحياة مع الظالمين إلا برما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يا بن رسول الله مقالتك ، ولو كانت الدنيا لنا باقية ، وكنا فيها مخلّدين ، لآثرنا النهوض معك على الاقامة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هلال بن نافع البجلي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انظر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ماكرهنا لقاء ربّنا ، وإنا على نياتنا وبصائرنا نوالى من والاك ونعادي من عاداك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بریر بن خضیر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وفي كربلاء تحدّث عدّة مرّات مخاطباً جيش العدو، وكلماته في نصرة سيد الشهداء معروفة ، وبرز إلى القتال في يوم الطف وتكلّم في ذمّ جيش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إلى الميدان من بعد استشهاد الحرّ وقاتل حتى نال الشهادة ، وكان يرتجز ساعة القتال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برير وأبي خضير وكل خير فله بريرٌ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 رسول الله لقد منّ الله بك علينا أن</w:t>
      </w:r>
    </w:p>
    <w:p>
      <w:pPr>
        <w:pStyle w:val="BookText"/>
        <w:rPr/>
      </w:pPr>
      <w:r>
        <w:rPr>
          <w:rFonts w:ascii="Amiri" w:hAnsi="Amiri" w:eastAsia="Amiri" w:cs="Amiri"/>
          <w:color w:val="111111"/>
          <w:sz w:val="28"/>
          <w:sz w:val="28"/>
          <w:szCs w:val="28"/>
          <w:rtl w:val="true"/>
          <w:lang w:bidi="ar-SA"/>
        </w:rPr>
        <w:t xml:space="preserve">نقاتل بين يديك ، وتقطع فيك أعضاؤنا ثمّ يكون جدّك شفيعنا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ثمّ ان الحسين عليه السلام ركب 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أراد المسير يمنعونه تارة ، ويسايرونه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عظم رعب النساء ووجل الاطفال حينئذ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بلغوا كربلاء في اليوم الثاني من المحرم فسأل الحسين عليه السلام عن اسم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أعوذ بك من الكرب والبلاء،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وبلاء ، انزلوا ، هاهنا محط ركابنا ، وسفك دمائنا ، وهنا محل قبورنا بهذا حدثني جدّي رسول الله صلّى الله عليه وآله ، فنزلوا جميعاً ، ونزل الحر وأصحابه ناحية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وجلس الحسين عليه السلام يصلح سيفه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دهر أفٌّ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وصاحب 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الأمر إلى الجليل </w:t>
      </w:r>
    </w:p>
    <w:p>
      <w:pPr>
        <w:pStyle w:val="BookText"/>
        <w:rPr/>
      </w:pPr>
      <w:r>
        <w:rPr>
          <w:rFonts w:ascii="Amiri" w:hAnsi="Amiri" w:eastAsia="Amiri" w:cs="Amiri"/>
          <w:color w:val="111111"/>
          <w:sz w:val="28"/>
          <w:sz w:val="28"/>
          <w:szCs w:val="28"/>
          <w:rtl w:val="true"/>
          <w:lang w:bidi="ar-SA"/>
        </w:rPr>
        <w:t xml:space="preserve">فسمعت أُخته زينب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هذا كلام من أيقن بالقتل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أُختاه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ينعى الحسين إلى نفسه ، وبكى النسوة ولطمن الخدود ، وشققن الجيوب ، وجعلت أم كلثوم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راجع مصادر ترجمتها أجوبة المسائل السروية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أعلام النساء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محمداه وا عليّاه وا امّاه وا أخاه واحسناه واضيعتنا بعدك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الحسين عليه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تعزي بعزاء الله فانّ سكان السماوات يفنون ، وأهل الأرض كلهم يموتون ، وجميع البرية يهلكون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وروي من طريق آخر أنّها عليها السلام لما سمعت مضمون الأبيات ، وكانت في موضع منفردة مع النساء والبنات خرجت حاسرة تجرّ ثوبها حتى وقفت عليه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ثكلاه ، ليت الموت أعدمني الحياة ، اليوم ماتت أمي فاطمة وأبي علي وأخى الحسن ، يا خليفة الماضين وثمال الباقين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 لا يُذهِبَنَّ بحلمك الشيطان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أتستقتل </w:t>
      </w:r>
      <w:r>
        <w:rPr>
          <w:rStyle w:val="FootnoteAnchor"/>
          <w:rtl w:val="true"/>
        </w:rPr>
        <w:footnoteReference w:id="400"/>
      </w:r>
      <w:r>
        <w:rPr>
          <w:rFonts w:ascii="Amiri" w:hAnsi="Amiri" w:eastAsia="Amiri" w:cs="Amiri"/>
          <w:color w:val="111111"/>
          <w:sz w:val="28"/>
          <w:sz w:val="28"/>
          <w:szCs w:val="28"/>
          <w:rtl w:val="true"/>
          <w:lang w:bidi="ar-SA"/>
        </w:rPr>
        <w:t xml:space="preserve">نفسي لك الفداء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فردّدت عليه غصته ، وتغرغرت عيناه بالدموع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القطا ليلا لنام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ألا يا قومنا ارتَحِلوا وسيروا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ليلاً لناما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مجمع الأمثال العربية للميداني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افتغتصب نفسك اغتصابا ، فذلك اقرح لقلبي ، واشدّ على نفسى ، ثم أهوت الى جيبها فشقته ، وخرت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عليه السلام فصبّ عليها الماء حتى أفاقت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نادت فقطعت القلوب بشجوها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لكنما انتظم البيان فريدا</w:t>
      </w:r>
    </w:p>
    <w:p>
      <w:pPr>
        <w:pStyle w:val="BookText"/>
        <w:rPr/>
      </w:pPr>
      <w:r>
        <w:rPr>
          <w:rFonts w:ascii="Amiri" w:hAnsi="Amiri" w:eastAsia="Amiri" w:cs="Amiri"/>
          <w:color w:val="111111"/>
          <w:sz w:val="28"/>
          <w:sz w:val="28"/>
          <w:szCs w:val="28"/>
          <w:rtl w:val="true"/>
          <w:lang w:bidi="ar-SA"/>
        </w:rPr>
        <w:t xml:space="preserve">انسان عيني ياحسين اخي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وعقد جماني المنضودا</w:t>
      </w:r>
    </w:p>
    <w:p>
      <w:pPr>
        <w:pStyle w:val="BookText"/>
        <w:rPr/>
      </w:pPr>
      <w:r>
        <w:rPr>
          <w:rFonts w:ascii="Amiri" w:hAnsi="Amiri" w:eastAsia="Amiri" w:cs="Amiri"/>
          <w:color w:val="111111"/>
          <w:sz w:val="28"/>
          <w:sz w:val="28"/>
          <w:szCs w:val="28"/>
          <w:rtl w:val="true"/>
          <w:lang w:bidi="ar-SA"/>
        </w:rPr>
        <w:t>إن تنع أعطت كلّ قلب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تدعُ صدّعت الجبال الميدا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عبراتها تحيي الثرى لو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زفراتها تدع الرياض همودا </w:t>
      </w:r>
      <w:bookmarkStart w:id="141" w:name="pg8080_90805"/>
    </w:p>
    <w:p>
      <w:pPr>
        <w:pStyle w:val="Heading2"/>
        <w:numPr>
          <w:ilvl w:val="1"/>
          <w:numId w:val="1"/>
        </w:numPr>
        <w:rPr/>
      </w:pPr>
      <w:bookmarkStart w:id="142" w:name="__RefHeading___Toc7839776_1051229030"/>
      <w:bookmarkStart w:id="143" w:name="_Toc47"/>
      <w:bookmarkEnd w:id="141"/>
      <w:bookmarkEnd w:id="142"/>
      <w:r>
        <w:rPr>
          <w:rtl w:val="true"/>
        </w:rPr>
        <w:t>المجلس العاشر</w:t>
      </w:r>
      <w:bookmarkEnd w:id="143"/>
    </w:p>
    <w:p>
      <w:pPr>
        <w:pStyle w:val="Heading3"/>
        <w:numPr>
          <w:ilvl w:val="2"/>
          <w:numId w:val="1"/>
        </w:numPr>
        <w:rPr/>
      </w:pPr>
      <w:bookmarkStart w:id="144" w:name="__RefHeading___Toc7839778_1051229030"/>
      <w:bookmarkStart w:id="145" w:name="_Toc48"/>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لمّا نزل الحسين عليه السلام بأرض كربلاء،كان نافع بن هلال البجلي من أخص أصحابه به وأكثرهم ملازمة له ، ولا سيّما في مظان الاغتيال ، لأنّه كان حازماً بصيراً بالسياسة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الحسين عليه السلام ذات ليلة خارج الخيام حتى أبعد ، فتقلّد سيفه وأسرع في أثره ، فرآه يختبر الثنايا والعقبات والأكمات المشرفة على المنزل فالتفت الحسین علیه السلام فرآه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الرجل ؟ نافع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ما أخرجك في هذا الليل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أزعجني خروجك ليلاً إلى جهة هذا الباغي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خرجت أتفقد هذه التلعات مخافة أن تكون مكمناً لهجوم الخيل على مخيمنا يوم يحملون وتحملون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وهو قابض على يساري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والله وعد لا خلف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 ألا تسلك بين هذين الجبلين وانج بنفسك فوقع نافع بن هلال على قدميه يقبلهما ويبكى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ثكلت نافعاً أُمّه ، سيّدي إنّ سيفي بألف وفرسي بمثله ، فوالله الّذي مَنَّ عليَّ بك في هذا المكان لن أُفارقك أبا عبد الله حتى يكلأ عن فري وجري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فارقني ودخل خيمة اخته زينب عليهما السلام ووقفت انتظره، فاستقبلته زينب ووضعت له متكأ وجلس يحدثها سراً فما لبثت أن اختنقت بعبرتها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واحسيناه ، أشاهد مصرعك وابتلي برعايتي هذه المذاعير من النساء، والقوم يا بن أُمّى كما تعلم ما هم عليه من عليه من الحقد القديم ذلك خطب جسيم يعزّ عليَّ مصرع هذه الفتية وأقمار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أُمّي هل استعلمت من أصحابك نياتهم فانّي أخاف أن يسلّموك عند الوثبة واصطكاك الأسنّة ، 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بلوتهم فما رأيت فيهم إلا الأشوس الأقعس يستأنسون بالمنية دوني استئناس الطفل بلبن 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رقّةً لها ، ثمّ أتيت حبيب بن مظاهر فرأيته جالساً في خيمته وبيده سيف مصلت و هو يقول كانه يخاطبه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الصارم استعد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لسؤال إذا العجاج اثيرا</w:t>
      </w:r>
    </w:p>
    <w:p>
      <w:pPr>
        <w:pStyle w:val="BookText"/>
        <w:rPr/>
      </w:pPr>
      <w:r>
        <w:rPr>
          <w:rFonts w:ascii="Amiri" w:hAnsi="Amiri" w:eastAsia="Amiri" w:cs="Amiri"/>
          <w:color w:val="111111"/>
          <w:sz w:val="28"/>
          <w:sz w:val="28"/>
          <w:szCs w:val="28"/>
          <w:rtl w:val="true"/>
          <w:lang w:bidi="ar-SA"/>
        </w:rPr>
        <w:t>والمواضى برق وقد تخذالبا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المطهّمات سريرا</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فرد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ما الّذي أخرجك في هذا الليل؟</w:t>
      </w:r>
    </w:p>
    <w:p>
      <w:pPr>
        <w:pStyle w:val="BookText"/>
        <w:rPr/>
      </w:pPr>
      <w:r>
        <w:rPr>
          <w:rFonts w:ascii="Amiri" w:hAnsi="Amiri" w:eastAsia="Amiri" w:cs="Amiri"/>
          <w:color w:val="111111"/>
          <w:sz w:val="28"/>
          <w:sz w:val="28"/>
          <w:szCs w:val="28"/>
          <w:rtl w:val="true"/>
          <w:lang w:bidi="ar-SA"/>
        </w:rPr>
        <w:t>فحكيت له القصة من أوّلها إلى ما كان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يستأنسون بالمنيّة دوني استئناس الطفل بلبن أمّه</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حبيب قائماً على قدميه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 لولا انتظار أمره لعاجلتهم </w:t>
      </w:r>
    </w:p>
    <w:p>
      <w:pPr>
        <w:pStyle w:val="BookText"/>
        <w:rPr/>
      </w:pPr>
      <w:r>
        <w:rPr>
          <w:rFonts w:ascii="Amiri" w:hAnsi="Amiri" w:eastAsia="Amiri" w:cs="Amiri"/>
          <w:color w:val="111111"/>
          <w:sz w:val="28"/>
          <w:sz w:val="28"/>
          <w:szCs w:val="28"/>
          <w:rtl w:val="true"/>
          <w:lang w:bidi="ar-SA"/>
        </w:rPr>
        <w:t xml:space="preserve">وعالجتهم الليلة بسيفي هذا ما ثبت قائمه بيدى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فارقت الحسين عليه السلام مع أخته زينب في حال وجل ورعب ، واظنّ انّ النساء قد شاركنها في الزفرة والحسرة فهل لك أن أصحابك وتمضي إليهم بكلام يسكن قلوبهنّ ويذهب رعبهنّ، فلقد شاهدت ما لا قرار لى على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طوع إرادتك ، فبرز حبيب ناحية ونافع إلى جنبه وانتدب أصحابه فنادى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أنصار الله ؟ أين أنصار رسول الله صلّى الله عليه وآله، أين أنصار أمير المؤمنين ؟ أين أنصار فاطمة ؟ أين أنصار الحسين ؟ أين أنصار الاسلام ؟</w:t>
      </w:r>
    </w:p>
    <w:p>
      <w:pPr>
        <w:pStyle w:val="BookText"/>
        <w:rPr/>
      </w:pPr>
      <w:r>
        <w:rPr>
          <w:rFonts w:ascii="Amiri" w:hAnsi="Amiri" w:eastAsia="Amiri" w:cs="Amiri"/>
          <w:color w:val="111111"/>
          <w:sz w:val="28"/>
          <w:sz w:val="28"/>
          <w:szCs w:val="28"/>
          <w:rtl w:val="true"/>
          <w:lang w:bidi="ar-SA"/>
        </w:rPr>
        <w:t xml:space="preserve">فتطالعوا من منازلهم كالليوث الضارية يقدمهم أبو الفضل العبّاس </w:t>
      </w:r>
      <w:r>
        <w:rPr>
          <w:rStyle w:val="FootnoteAnchor"/>
          <w:rtl w:val="true"/>
        </w:rPr>
        <w:footnoteReference w:id="403"/>
      </w:r>
      <w:r>
        <w:rPr>
          <w:rFonts w:ascii="Amiri" w:hAnsi="Amiri" w:eastAsia="Amiri" w:cs="Amiri"/>
          <w:color w:val="111111"/>
          <w:sz w:val="28"/>
          <w:sz w:val="28"/>
          <w:szCs w:val="28"/>
          <w:rtl w:val="true"/>
          <w:lang w:bidi="ar-SA"/>
        </w:rPr>
        <w:t xml:space="preserve">عليه السلام فلما اجتمعوا قال لبنى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منازلكم لا سهرت عيونكم ، ثم خطب أصحابه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الحمية ، وليوث الكريهة ، هذا نافع بن هلال يخبرني الساعة بكذا وكذا فاخبروني عن نياتكم، فجردوا صوار مهم ، ورموا عمائمهم وقالوا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يا بن مظاهر لئن زحف القوم إلينا لنحصدن رؤوسهم ولنلحقهم </w:t>
      </w:r>
    </w:p>
    <w:p>
      <w:pPr>
        <w:pStyle w:val="BookText"/>
        <w:rPr/>
      </w:pPr>
      <w:r>
        <w:rPr>
          <w:rFonts w:ascii="Amiri" w:hAnsi="Amiri" w:eastAsia="Amiri" w:cs="Amiri"/>
          <w:color w:val="111111"/>
          <w:sz w:val="28"/>
          <w:sz w:val="28"/>
          <w:szCs w:val="28"/>
          <w:rtl w:val="true"/>
          <w:lang w:bidi="ar-SA"/>
        </w:rPr>
        <w:t>بأشياخهم ، ولنحفظنّ رسول الله صلّى الله عليه وآله في عترته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معي ، فقام يخبط الأرض بهم وهم يعدون خلفه حتى وقف بين أطناب الخيم ونادى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علیکم یا ساداتنا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یا معشر حرم رسول الله صلّى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صوارم فتيانكم آلوا أن لا يغمدوها إلّافي رقاب من يبتغي السوءفیکم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أسنّة غلمانكم آلوا أن لا يركزوها إلا في صدور من يفرّق بين ناديكم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جزاكم الله عن أهل بيت نبيكم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تواصوا حيث طابت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وأنفسهم بالصبرحتى قضوا صبرا</w:t>
      </w:r>
    </w:p>
    <w:p>
      <w:pPr>
        <w:pStyle w:val="BookText"/>
        <w:rPr/>
      </w:pPr>
      <w:r>
        <w:rPr>
          <w:rFonts w:ascii="Amiri" w:hAnsi="Amiri" w:eastAsia="Amiri" w:cs="Amiri"/>
          <w:color w:val="111111"/>
          <w:sz w:val="28"/>
          <w:sz w:val="28"/>
          <w:szCs w:val="28"/>
          <w:rtl w:val="true"/>
          <w:lang w:bidi="ar-SA"/>
        </w:rPr>
        <w:t xml:space="preserve">حماة حموا خدراً أبى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 شرّفه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بنات المصطفى أبرزت حسرا </w:t>
      </w:r>
      <w:r>
        <w:rPr>
          <w:rStyle w:val="FootnoteAnchor"/>
          <w:rtl w:val="true"/>
        </w:rPr>
        <w:footnoteReference w:id="404"/>
      </w:r>
      <w:bookmarkStart w:id="146" w:name="pg8080_90809"/>
    </w:p>
    <w:p>
      <w:pPr>
        <w:pStyle w:val="Heading3"/>
        <w:numPr>
          <w:ilvl w:val="2"/>
          <w:numId w:val="1"/>
        </w:numPr>
        <w:rPr/>
      </w:pPr>
      <w:bookmarkStart w:id="147" w:name="__RefHeading___Toc7839780_1051229030"/>
      <w:bookmarkStart w:id="148" w:name="_Toc49"/>
      <w:bookmarkEnd w:id="146"/>
      <w:bookmarkEnd w:id="147"/>
      <w:r>
        <w:rPr>
          <w:rtl w:val="true"/>
        </w:rPr>
        <w:t>[</w:t>
      </w:r>
      <w:r>
        <w:rPr>
          <w:rtl w:val="true"/>
        </w:rPr>
        <w:t xml:space="preserve">المجلس الحادي عشر </w:t>
      </w:r>
      <w:r>
        <w:rPr>
          <w:rtl w:val="true"/>
        </w:rPr>
        <w:t>]</w:t>
      </w:r>
      <w:bookmarkEnd w:id="148"/>
    </w:p>
    <w:p>
      <w:pPr>
        <w:pStyle w:val="BookText"/>
        <w:rPr/>
      </w:pPr>
      <w:r>
        <w:rPr>
          <w:rFonts w:ascii="Amiri" w:hAnsi="Amiri" w:eastAsia="Amiri" w:cs="Amiri"/>
          <w:color w:val="111111"/>
          <w:sz w:val="28"/>
          <w:sz w:val="28"/>
          <w:szCs w:val="28"/>
          <w:rtl w:val="true"/>
          <w:lang w:bidi="ar-SA"/>
        </w:rPr>
        <w:t xml:space="preserve">عن مولانا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الحسين عليه السلام وعمر بن سعد وقامت الحرب أنزل الله النصر حتى رفرف على رأس الحسين ثمّ خيّر بين النصر على أعدائه الله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ثمّ صاح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مغيث يغيثنا لوجه الله ؟ أما من ذابِ يذبّ عن حرم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الحرّ بن يزيد الرياحي قد أقبل إلى ابن سعد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أمقاتل أنت هذا الرجل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 قتال أيسره أن تطير الرؤوس وتطيح 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الحرّ ووقف موقفاً من أصحابه وأخذه مثل الأفكل </w:t>
      </w:r>
      <w:r>
        <w:rPr>
          <w:rStyle w:val="FootnoteAnchor"/>
          <w:rtl w:val="true"/>
        </w:rPr>
        <w:footnoteReference w:id="406"/>
      </w:r>
      <w:r>
        <w:rPr>
          <w:rFonts w:ascii="IRNazanin" w:hAnsi="IRNazanin" w:eastAsia="IRNazanin"/>
          <w:color w:val="111111"/>
          <w:sz w:val="28"/>
          <w:sz w:val="28"/>
          <w:szCs w:val="28"/>
          <w:rtl w:val="true"/>
          <w:lang w:bidi="fa-IR"/>
        </w:rPr>
        <w:t xml:space="preserve">فقال له المهاجر بن أوس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فهل المهاجر بن أوس اثنان؟ أم واحد كان في عسكر ابن سعد ثم التحق بمعسكر الإمام الحسين عليه السلام واستشهد معه ؟ الله أعلم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أمرك لمريب ،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w:t>
      </w:r>
    </w:p>
    <w:p>
      <w:pPr>
        <w:pStyle w:val="BookText"/>
        <w:rPr/>
      </w:pPr>
      <w:r>
        <w:rPr>
          <w:rFonts w:ascii="Amiri" w:hAnsi="Amiri" w:eastAsia="Amiri" w:cs="Amiri"/>
          <w:color w:val="111111"/>
          <w:sz w:val="28"/>
          <w:sz w:val="28"/>
          <w:szCs w:val="28"/>
          <w:rtl w:val="true"/>
          <w:lang w:bidi="ar-SA"/>
        </w:rPr>
        <w:t>أهل الكوفة لما عدوتك، فما هذا الذى أرى منك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أخيّر نفسي بين الجنّة والنار، فوالله لا أختار على الجنّة شيئاً ولو قطّعت وحرّقت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فرسه قاصداً إلى الحسين عليه السلام ويده على رأسه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أنبت فتب عليَّ، فقد أرعبت قلوب أولياؤك أولاد بنت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صاحبك الذي حبسك عن الرجوع وجعجع بك ، وما ظننت أنّ القوم يبلغون بك ما أرى ، وأنا تائب إلى الله تعالى فهل ترى لي من 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لك راجلاً وإلى النزول يصير آخر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خرج عليك فأذن لي أن أكون أوّل قتيل بين يديك لعلّي أكون ممّن يصافح جدّك محمداً صلى الله عليه وآله غداً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فجعل يقاتل أحسن قتال حتى قتل جماعة من الشجعان والأبطال ثمّ استشهد فحمل إلى الحسين عليه السلام فجعل يمسح التراب عن وجهه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الحركما سمّتك أمك حرّاً في الدنيا والآخرة </w:t>
      </w:r>
      <w:r>
        <w:rPr>
          <w:rStyle w:val="FootnoteAnchor"/>
          <w:rtl w:val="true"/>
        </w:rPr>
        <w:footnoteReference w:id="40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برير بن خضير وكان زاهداً عابداً فخرج إليه يزيد بن </w:t>
      </w:r>
    </w:p>
    <w:p>
      <w:pPr>
        <w:pStyle w:val="BookText"/>
        <w:rPr/>
      </w:pPr>
      <w:r>
        <w:rPr>
          <w:rFonts w:ascii="IRNazanin" w:hAnsi="IRNazanin" w:eastAsia="IRNazanin"/>
          <w:color w:val="111111"/>
          <w:sz w:val="28"/>
          <w:sz w:val="28"/>
          <w:szCs w:val="28"/>
          <w:rtl w:val="true"/>
          <w:lang w:bidi="fa-IR"/>
        </w:rPr>
        <w:t xml:space="preserve">المغفل </w:t>
      </w:r>
      <w:r>
        <w:rPr>
          <w:rStyle w:val="FootnoteAnchor"/>
          <w:rtl w:val="true"/>
        </w:rPr>
        <w:footnoteReference w:id="409"/>
      </w:r>
      <w:r>
        <w:rPr>
          <w:rFonts w:ascii="Amiri" w:hAnsi="Amiri" w:eastAsia="Amiri" w:cs="Amiri"/>
          <w:color w:val="111111"/>
          <w:sz w:val="28"/>
          <w:sz w:val="28"/>
          <w:szCs w:val="28"/>
          <w:rtl w:val="true"/>
          <w:lang w:bidi="ar-SA"/>
        </w:rPr>
        <w:t xml:space="preserve">فاتّفقا على المباهلة إلى الله تعالى في أن يقتل المحقّ منهما المبطل ولم يزل يقاتل حتى قّتل رحمه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وهب بن حباب الكلبي </w:t>
      </w:r>
      <w:r>
        <w:rPr>
          <w:rStyle w:val="FootnoteAnchor"/>
          <w:rtl w:val="true"/>
        </w:rPr>
        <w:footnoteReference w:id="410"/>
      </w:r>
      <w:r>
        <w:rPr>
          <w:rFonts w:ascii="Amiri" w:hAnsi="Amiri" w:eastAsia="Amiri" w:cs="Amiri"/>
          <w:color w:val="111111"/>
          <w:sz w:val="28"/>
          <w:sz w:val="28"/>
          <w:szCs w:val="28"/>
          <w:rtl w:val="true"/>
          <w:lang w:bidi="ar-SA"/>
        </w:rPr>
        <w:t xml:space="preserve">، فأحسن في الجلاد ، وبالغ في الجهاد، وكانت معه أمرأته ووالدته فرجع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أرضيتِ أم لا ؟</w:t>
      </w:r>
    </w:p>
    <w:p>
      <w:pPr>
        <w:pStyle w:val="BookText"/>
        <w:rPr/>
      </w:pPr>
      <w:r>
        <w:rPr>
          <w:rFonts w:ascii="Amiri" w:hAnsi="Amiri" w:eastAsia="Amiri" w:cs="Amiri"/>
          <w:color w:val="111111"/>
          <w:sz w:val="28"/>
          <w:sz w:val="28"/>
          <w:szCs w:val="28"/>
          <w:rtl w:val="true"/>
          <w:lang w:bidi="ar-SA"/>
        </w:rPr>
        <w:t xml:space="preserve">فقالت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حتى تقتل بين يدي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لا تفجعنى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أعزب عن قول زوجتك وارجع فقاتل بين يدي ابن بنت نبيّك تنل شفاعة جدّه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ولم يزل يقاتل حتى قُطعت يداه، فأخذت امرأته عموداً وأقبلت نحوه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قاتل دون الطيبين حرم رسول الله صلّى الله عليه وآله،فأقبل كي يردّها إلى النساء، فأخذت بجانب ثوبه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أعود دون أن أموت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جُزيتم من أهل بيتٍ خيراً، ارجعي إلى النساء رحمك الله فانصرفت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الكلبي يقاتل حتى قُتل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مسلم بن عوسجة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وكان ساعة البراز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تسألوا عني فاني ذو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في ذرى بني أسد</w:t>
      </w:r>
    </w:p>
    <w:p>
      <w:pPr>
        <w:pStyle w:val="BookText"/>
        <w:rPr/>
      </w:pPr>
      <w:r>
        <w:rPr>
          <w:rFonts w:ascii="IRNazanin" w:hAnsi="IRNazanin" w:eastAsia="IRNazanin"/>
          <w:color w:val="111111"/>
          <w:sz w:val="28"/>
          <w:sz w:val="28"/>
          <w:szCs w:val="28"/>
          <w:rtl w:val="true"/>
          <w:lang w:bidi="fa-IR"/>
        </w:rPr>
        <w:t xml:space="preserve">فمن بغانا حايد عن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بدين جبّار صمد</w:t>
      </w:r>
    </w:p>
    <w:p>
      <w:pPr>
        <w:pStyle w:val="BookText"/>
        <w:rPr/>
      </w:pPr>
      <w:r>
        <w:rPr>
          <w:rFonts w:ascii="Amiri" w:hAnsi="Amiri" w:eastAsia="Amiri" w:cs="Amiri"/>
          <w:color w:val="111111"/>
          <w:sz w:val="28"/>
          <w:sz w:val="28"/>
          <w:szCs w:val="28"/>
          <w:rtl w:val="true"/>
          <w:lang w:bidi="ar-SA"/>
        </w:rPr>
        <w:t xml:space="preserve">وعند القتال لم يتجرّأ أحد من الأعداء على مبارزته ، فرضخوه بالحجارة ولمّا سقط على الأرض وكان به رمق مشى إليه الحسين عليه السلام وحبيب بن مظاهر ، فدعا له الحسين وبشره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اقترب منه حبيب بن مظاهر 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دونه حتى تموت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تسمية من قتل مع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السعدي من بني سعد بن ثعلبة قتله مسلم بن عبدالله وعبيد الله بن أبي خشكارة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فبالغ في قتال الأعداء ،</w:t>
      </w:r>
    </w:p>
    <w:p>
      <w:pPr>
        <w:pStyle w:val="BookText"/>
        <w:rPr/>
      </w:pPr>
      <w:r>
        <w:rPr>
          <w:rFonts w:ascii="Amiri" w:hAnsi="Amiri" w:eastAsia="Amiri" w:cs="Amiri"/>
          <w:color w:val="111111"/>
          <w:sz w:val="28"/>
          <w:sz w:val="28"/>
          <w:szCs w:val="28"/>
          <w:rtl w:val="true"/>
          <w:lang w:bidi="ar-SA"/>
        </w:rPr>
        <w:t xml:space="preserve">وصبر على أهوال البلاءحتى سقط إلى الأرض وبه رمق، فمشى إليه الحسين عليه السلام ومعه حبيب بن 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فمنهم مَن قضى نحبه ومنهم من ينتظر وما بدّلوا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ودنا منه حبيب رضي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أخي يا مسلم أبشِر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أعلم أنّني في الأثر لأحببتُ أن توصي إليّ بكلّ ما </w:t>
      </w:r>
    </w:p>
    <w:p>
      <w:pPr>
        <w:pStyle w:val="BookText"/>
        <w:rPr/>
      </w:pPr>
      <w:r>
        <w:rPr>
          <w:rFonts w:ascii="Amiri" w:hAnsi="Amiri" w:eastAsia="Amiri" w:cs="Amiri"/>
          <w:color w:val="111111"/>
          <w:sz w:val="28"/>
          <w:sz w:val="28"/>
          <w:szCs w:val="28"/>
          <w:rtl w:val="true"/>
          <w:lang w:bidi="ar-SA"/>
        </w:rPr>
        <w:t xml:space="preserve">أهمّك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دونه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لأَنْعُمَنّك 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صلاة الظهر فأمر الحسين عليه السلام زهير بن القين وسعيد بن عبد الله الحنفي أن يتقدّما أمامه بنصف من تخلّف معه ثمّ صلّى بهم صلاة الخوف فوصل إلى الحسين عليه السلام سهم فتقدّم سعيد بن عبد الله بهم الحنفي يقيه بنفسه ما زال ولا تخطّى حتى سقط إلى الأرض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 لعن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ابلغ نبيّك عنّي السلام وابلغه ما لقيت من ألم الجراح فانّي أردت ثوابك في نصر ذرّيّة نبيّك، ثمّ قضى نحبه فوجد به ثلاثة عشرسهماً سوى ما به من ضرب السيوف وطعن الرماح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سويد بن عمرو بن أبي المطاع </w:t>
      </w:r>
      <w:r>
        <w:rPr>
          <w:rStyle w:val="FootnoteAnchor"/>
          <w:rtl w:val="true"/>
        </w:rPr>
        <w:footnoteReference w:id="412"/>
      </w:r>
      <w:r>
        <w:rPr>
          <w:rFonts w:ascii="Amiri" w:hAnsi="Amiri" w:eastAsia="Amiri" w:cs="Amiri"/>
          <w:color w:val="111111"/>
          <w:sz w:val="28"/>
          <w:sz w:val="28"/>
          <w:szCs w:val="28"/>
          <w:rtl w:val="true"/>
          <w:lang w:bidi="ar-SA"/>
        </w:rPr>
        <w:t xml:space="preserve">وكان شريفاً كثير الصلاة فقاتل قتال الأسد الباسل ، وبالغ في الصبر على الخطب النازل حتى القتلى وقد أثخن بالجراح ، فلم يزل كذلك وليس به حراك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فتحامل واخرج من خفّه سكيناً وجعل يقاتلهم </w:t>
      </w:r>
    </w:p>
    <w:p>
      <w:pPr>
        <w:pStyle w:val="BookText"/>
        <w:rPr/>
      </w:pPr>
      <w:r>
        <w:rPr>
          <w:rFonts w:ascii="IRNazanin" w:hAnsi="IRNazanin" w:eastAsia="IRNazanin"/>
          <w:color w:val="111111"/>
          <w:sz w:val="28"/>
          <w:sz w:val="28"/>
          <w:szCs w:val="28"/>
          <w:rtl w:val="true"/>
          <w:lang w:bidi="fa-IR"/>
        </w:rPr>
        <w:t xml:space="preserve">به حتى 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أصحاب الحسين يسارعون إلى القتل بين يديه فكانوا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البسوا القلوب على الدروع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يتهافتون على ذهاب الأنفس </w:t>
      </w:r>
      <w:r>
        <w:rPr>
          <w:rStyle w:val="FootnoteAnchor"/>
          <w:rtl w:val="true"/>
        </w:rPr>
        <w:footnoteReference w:id="413"/>
      </w:r>
      <w:bookmarkStart w:id="149" w:name="pg8080_90815"/>
    </w:p>
    <w:p>
      <w:pPr>
        <w:pStyle w:val="Heading3"/>
        <w:numPr>
          <w:ilvl w:val="2"/>
          <w:numId w:val="1"/>
        </w:numPr>
        <w:rPr/>
      </w:pPr>
      <w:bookmarkStart w:id="150" w:name="__RefHeading___Toc7839782_1051229030"/>
      <w:bookmarkStart w:id="151" w:name="_Toc50"/>
      <w:bookmarkEnd w:id="149"/>
      <w:bookmarkEnd w:id="150"/>
      <w:r>
        <w:rPr>
          <w:rtl w:val="true"/>
        </w:rPr>
        <w:t xml:space="preserve">[ </w:t>
      </w:r>
      <w:r>
        <w:rPr>
          <w:rtl w:val="true"/>
        </w:rPr>
        <w:t xml:space="preserve">المجلس الثاني عشر </w:t>
      </w:r>
      <w:r>
        <w:rPr>
          <w:rtl w:val="true"/>
        </w:rPr>
        <w:t>]</w:t>
      </w:r>
      <w:bookmarkEnd w:id="151"/>
    </w:p>
    <w:p>
      <w:pPr>
        <w:pStyle w:val="BookText"/>
        <w:rPr/>
      </w:pPr>
      <w:r>
        <w:rPr>
          <w:rFonts w:ascii="Amiri" w:hAnsi="Amiri" w:eastAsia="Amiri" w:cs="Amiri"/>
          <w:color w:val="111111"/>
          <w:sz w:val="28"/>
          <w:sz w:val="28"/>
          <w:szCs w:val="28"/>
          <w:rtl w:val="true"/>
          <w:lang w:bidi="ar-SA"/>
        </w:rPr>
        <w:t xml:space="preserve">لمّا زحف القوم نحو الحسين عليه السلام وطلب العبّاس منهم تأجيل القتال إلى غدٍ، أمر الحسين عليه السلام أصحابه أن يقرّبوا بيوتهم ، ويدخلوا الأطناب بعضها ببعض، ويكونوا أمام البيوت فيستقبلوا القوم من وجه واحد ، والبيوت من ورائهم وعن أيمانهم وشمائلهم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الحسين عليه السلام وأصحابه الليل كلّه يصلّون ويستغفرون ويدعون ويتضرعون ، وباتوا ولهم دوي كدوي النحل،ما بين قائم وقاعد،و راكع وساجد ، فعبر عليهم في تلك الليلة من عسكر ابن زياد اثنان وثلاثون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ضيقوا على الحسين عليه السلام ونال منه ومن أصحابه العطش قام واتكأ على قائم سيفه ، ونادى بأعلى صوته فقال ؟</w:t>
      </w:r>
    </w:p>
    <w:p>
      <w:pPr>
        <w:pStyle w:val="BookText"/>
        <w:rPr/>
      </w:pPr>
      <w:r>
        <w:rPr>
          <w:rFonts w:ascii="Amiri" w:hAnsi="Amiri" w:eastAsia="Amiri" w:cs="Amiri"/>
          <w:color w:val="111111"/>
          <w:sz w:val="28"/>
          <w:sz w:val="28"/>
          <w:szCs w:val="28"/>
          <w:rtl w:val="true"/>
          <w:lang w:bidi="ar-SA"/>
        </w:rPr>
        <w:t>أنشدكم الله هل تعرفوني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وسيطه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جدّي رسول الله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أُمّي فاطمة بنت محمد صلى الله عليه وآله؟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أبي علي بن أبي طالب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اسلاماً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جعفر الطيّار في الجنّة عمّي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ان هذا سيف رسول الله أنا متقلّده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هذه عمامة رسول الله صلّى الله عليه وآله أنا لابسها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علياً عليه السلام كان أوّل القوم إسلاماً،وأعلمهم علماً ، وأعظمهم حلماً ، وأنه ولي كلّ مؤمن ومؤمنة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وأبي الذائد عن الحوض يذود عنه رجالاً كما يذاد البعير الصادرعن الماء،ولواء الحمد بيد أبي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ونحن غير تاركيك حتى تذوق الموت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خطب هذه الخطبة وسمع بناته وأخته زينب كلامه بكين وندبن ولطمن الخدود وارتفعت أصواتهن، فوجه إليهن أخاه العبّاس عليه السلام وعليّاً ابنه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سكتاهنّ فلعمري ليكثر بكاؤهن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يبق معه سوى أهل بيته خرج علي بن الحسين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وكان</w:t>
      </w:r>
    </w:p>
    <w:p>
      <w:pPr>
        <w:pStyle w:val="BookText"/>
        <w:rPr/>
      </w:pPr>
      <w:r>
        <w:rPr>
          <w:rFonts w:ascii="Amiri" w:hAnsi="Amiri" w:eastAsia="Amiri" w:cs="Amiri"/>
          <w:color w:val="111111"/>
          <w:sz w:val="28"/>
          <w:sz w:val="28"/>
          <w:szCs w:val="28"/>
          <w:rtl w:val="true"/>
          <w:lang w:bidi="ar-SA"/>
        </w:rPr>
        <w:t xml:space="preserve">من أصبح الناس وجهاً ، وأحسنهم خلقاً، فأستأذن أباه في القتال فأذن له، ثمّ نظر إليه نظرة آيس منه، وأرخى عينيه بالدموع وبكى،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فقد برز إليهم غلام أشبه الناس خلقاً وخُلقاً ومنطقاً برسولك، وكُنّا إذا اشتقنا إلى نبيك نظرنا إليه فصاح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سعد قطع الله رحمك كما قطعت رحمي ، فتقدم نحو القوم وقاتل قتالاً شديداً وقتل جمعاً كثيراً، ثمّ رجع إلى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 قد قتلني،وثقل الحديد قد أجهدني ، فهل إلى شربة ماء من سبيل اَتقوّى بها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بني من أين أتي لك بالماء؟ قاتل قليلاً فما أسرع ما تلقى جدك محمداً صلى الله عليه وآله فيسقيك بكأسه الأوفى شربة لا تظماً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موقف النزال وقاتل أعظم قتال ، فرماه منقذ بن مرّة العبدي </w:t>
      </w:r>
      <w:r>
        <w:rPr>
          <w:rStyle w:val="FootnoteAnchor"/>
          <w:rtl w:val="true"/>
        </w:rPr>
        <w:footnoteReference w:id="415"/>
      </w:r>
      <w:r>
        <w:rPr>
          <w:rFonts w:ascii="IRNazanin" w:hAnsi="IRNazanin" w:eastAsia="IRNazanin"/>
          <w:color w:val="111111"/>
          <w:sz w:val="28"/>
          <w:sz w:val="28"/>
          <w:szCs w:val="28"/>
          <w:rtl w:val="true"/>
          <w:lang w:bidi="fa-IR"/>
        </w:rPr>
        <w:t xml:space="preserve">بسهم فصرعه فنادی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 عليك منّي السلام، هذا جدّي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p>
    <w:p>
      <w:pPr>
        <w:pStyle w:val="BookText"/>
        <w:rPr/>
      </w:pPr>
      <w:r>
        <w:rPr>
          <w:rFonts w:ascii="Amiri" w:hAnsi="Amiri" w:eastAsia="Amiri" w:cs="Amiri"/>
          <w:color w:val="111111"/>
          <w:sz w:val="28"/>
          <w:sz w:val="28"/>
          <w:szCs w:val="28"/>
          <w:rtl w:val="true"/>
          <w:lang w:bidi="ar-SA"/>
        </w:rPr>
        <w:t>القدوم إلينا، ثمّ شهق شهقة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الحسين عليه السلام حتى وقف عليه ووضع خدّه على خدّه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الله قوماً قتلوك يا بني، ما أجرأهم على الله وعلى انتهاك حرمة الرسول ،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بنت علي عليه السلام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 بن أخاه، وجاءت فانكبت عليه، فجاء الحسين عليه السلام فأخذها وردّها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أهل بيته يخرج منهم الرجل بعد الرجل حتى قتل القوم منهم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الحسين عليه السلام في تلك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يا بني عمومتی، صبراً يا أهل بيتي،فوالله لارأيتم هواناً بعد هذا اليوم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غلام كأنّ وجهه شقة قمر،فجعل يقاتل فضربه ابن فضيل الأزدي </w:t>
      </w:r>
      <w:r>
        <w:rPr>
          <w:rStyle w:val="FootnoteAnchor"/>
          <w:rtl w:val="true"/>
        </w:rPr>
        <w:footnoteReference w:id="416"/>
      </w:r>
      <w:r>
        <w:rPr>
          <w:rFonts w:ascii="Amiri" w:hAnsi="Amiri" w:eastAsia="Amiri" w:cs="Amiri"/>
          <w:color w:val="111111"/>
          <w:sz w:val="28"/>
          <w:sz w:val="28"/>
          <w:szCs w:val="28"/>
          <w:rtl w:val="true"/>
          <w:lang w:bidi="ar-SA"/>
        </w:rPr>
        <w:t>على رأسه، ففلقه، فوقع الغلام لوجهه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الحسين عليه السلام كما يجلس الصقر </w:t>
      </w:r>
      <w:r>
        <w:rPr>
          <w:rStyle w:val="FootnoteAnchor"/>
          <w:rtl w:val="true"/>
        </w:rPr>
        <w:footnoteReference w:id="417"/>
      </w:r>
      <w:r>
        <w:rPr>
          <w:rFonts w:ascii="Amiri" w:hAnsi="Amiri" w:eastAsia="Amiri" w:cs="Amiri"/>
          <w:color w:val="111111"/>
          <w:sz w:val="28"/>
          <w:sz w:val="28"/>
          <w:szCs w:val="28"/>
          <w:rtl w:val="true"/>
          <w:lang w:bidi="ar-SA"/>
        </w:rPr>
        <w:t xml:space="preserve">، ثمّ شدّ شدّة ليثٍ أغضب، فضرب ابن فضيل بالسيف، فاتّقاها بالساعد ، فأطنّه من لدن المرفق ، فصاح صيحة سمعه أهل العسكر،و حمل أهل الكوفة ليستنقذوه، فوطأته الخيل حتى هلك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الحسين على رأس الغلام وهو يفحص برجليه والحسين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لقوم قتلوك، ومن خصمهم يوم القيامة فيك جدّك وأبوك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والله على عمّك أن تدعوه فلا يجيبك، أو يجيبك فلا ينفعك صوت، والله كثر واتره وقلّ ناصره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 السلام الغلام على صدره حتى ألقاه بين القتلى من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الحسين عليه السلام مصارع فتيانه وأحبته، عزم على لقاء القوم بمهجته ونادى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ذابّ يذبّ عن حرم رسول الله صلّى الله عليه وآله ؟</w:t>
      </w:r>
    </w:p>
    <w:p>
      <w:pPr>
        <w:pStyle w:val="BookText"/>
        <w:rPr/>
      </w:pPr>
      <w:r>
        <w:rPr>
          <w:rFonts w:ascii="Amiri" w:hAnsi="Amiri" w:eastAsia="Amiri" w:cs="Amiri"/>
          <w:color w:val="111111"/>
          <w:sz w:val="28"/>
          <w:sz w:val="28"/>
          <w:szCs w:val="28"/>
          <w:rtl w:val="true"/>
          <w:lang w:bidi="ar-SA"/>
        </w:rPr>
        <w:t>هل من موحّدٍ يخاف الله فينا ؟</w:t>
      </w:r>
    </w:p>
    <w:p>
      <w:pPr>
        <w:pStyle w:val="BookText"/>
        <w:rPr/>
      </w:pPr>
      <w:r>
        <w:rPr>
          <w:rFonts w:ascii="Amiri" w:hAnsi="Amiri" w:eastAsia="Amiri" w:cs="Amiri"/>
          <w:color w:val="111111"/>
          <w:sz w:val="28"/>
          <w:sz w:val="28"/>
          <w:szCs w:val="28"/>
          <w:rtl w:val="true"/>
          <w:lang w:bidi="ar-SA"/>
        </w:rPr>
        <w:t>هل من مغيثٍ يرجو الله بإغاثتنا ؟</w:t>
      </w:r>
    </w:p>
    <w:p>
      <w:pPr>
        <w:pStyle w:val="BookText"/>
        <w:rPr/>
      </w:pPr>
      <w:r>
        <w:rPr>
          <w:rFonts w:ascii="Amiri" w:hAnsi="Amiri" w:eastAsia="Amiri" w:cs="Amiri"/>
          <w:color w:val="111111"/>
          <w:sz w:val="28"/>
          <w:sz w:val="28"/>
          <w:szCs w:val="28"/>
          <w:rtl w:val="true"/>
          <w:lang w:bidi="ar-SA"/>
        </w:rPr>
        <w:t>هل من معينٍ يرجو الله في إعانتنا ؟</w:t>
      </w:r>
    </w:p>
    <w:p>
      <w:pPr>
        <w:pStyle w:val="BookText"/>
        <w:rPr/>
      </w:pPr>
      <w:r>
        <w:rPr>
          <w:rFonts w:ascii="Amiri" w:hAnsi="Amiri" w:eastAsia="Amiri" w:cs="Amiri"/>
          <w:color w:val="111111"/>
          <w:sz w:val="28"/>
          <w:sz w:val="28"/>
          <w:szCs w:val="28"/>
          <w:rtl w:val="true"/>
          <w:lang w:bidi="ar-SA"/>
        </w:rPr>
        <w:t xml:space="preserve">فارتفعت أصوات النساء بالعويل ، فتقدّم إلى باب الخيمة وقال لزينب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ناولينى ولدي الصغير </w:t>
      </w:r>
      <w:r>
        <w:rPr>
          <w:rStyle w:val="FootnoteAnchor"/>
          <w:rtl w:val="true"/>
        </w:rPr>
        <w:footnoteReference w:id="418"/>
      </w:r>
      <w:r>
        <w:rPr>
          <w:rFonts w:ascii="Amiri" w:hAnsi="Amiri" w:eastAsia="Amiri" w:cs="Amiri"/>
          <w:color w:val="111111"/>
          <w:sz w:val="28"/>
          <w:sz w:val="28"/>
          <w:szCs w:val="28"/>
          <w:rtl w:val="true"/>
          <w:lang w:bidi="ar-SA"/>
        </w:rPr>
        <w:t xml:space="preserve">حتى اودّعه ، فأخذه وأومأ إليه ليقبله فرماه حرملة ابن كاهل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نظرالمختار إلى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مكّنني منك يا عدوّ الله، ثمّ أحضر الجزار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يديه ورجليه فقطعهما،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فاحضرت بين يديه، فأخذ قضيباً من حديد وجعله في النار حتى احمرّ ثمّ أبيضّ، فوضعه على رقبته، فصارت رقبته تجوش من النار وهو يستغيث حتى قطعت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حكاية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بسهم فوقع في نحره فذبحه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 ثمّ تلقّى الدم بكفّيه ، فلما امتلأت رمى بالدم نحو السماء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 عليّ ما نزل بي ، أنّه بعين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يسقط من ذلك الدم قطرة إلى الأرض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العطش بالحسين عليه السلام فركب المسنّاة يريد الفرات والعبّاس أخوه بين يديه فاعترضته خیل ابن سعد ، فرمى رجل من بني دارم الحسين عليه السلام بسهم فأثبته في حنكه الشريف، فانتزع السهم وبسط يديه تحت حنكه حتى امتلأت راحتاه من الدم ثمّ رمى به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أنّى أشكو إليك ما يفعل بابن بنت نبيّك، ثمّ انهم اقتطعوا العبّاس عنه وأحاطوا به من كلّ جانب حتى قتلوه قدس الله روحه ، فبكى الحسين لقتله بكاءً شديداً، وفي ذلك يقول الشاعر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IRNazanin" w:hAnsi="IRNazanin" w:eastAsia="IRNazanin"/>
          <w:color w:val="111111"/>
          <w:sz w:val="28"/>
          <w:sz w:val="28"/>
          <w:szCs w:val="28"/>
          <w:rtl w:val="true"/>
          <w:lang w:bidi="fa-IR"/>
        </w:rPr>
        <w:t xml:space="preserve">أخوه و ابن والده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له على عطش بماء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ولما دخل بشير بن حذلم المدينة المنورة لينعى الحسين عليه السلام التقى بأم البنين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نحن بنوأم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الضاريين الهام وسط المجمعة وكانت من بيت كرم وشجاعة وفصاحة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الصديقة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نسابة العرب وعرّافة بأحسابها وعاداتها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أبغني امرأة قد ولدتها الفحولة من العرب لأتزوجها فتلدني غلاماً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فاطمة بنت حزام بن خالد الكلابية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وهى أمّ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الله لك الأجر بولدك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سيّدي ومولاي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الأجر بولدك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سيدي ومولاي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لك الأجر بولدك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سيّدي ومولاي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لك الأجر بولدك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سيدي ومولاي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فصاحت ولطمت خدّها ، وشقّت جيبها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 واسيّداه ، ثمّ</w:t>
      </w:r>
    </w:p>
    <w:p>
      <w:pPr>
        <w:pStyle w:val="BookText"/>
        <w:rPr/>
      </w:pPr>
      <w:r>
        <w:rPr>
          <w:rFonts w:ascii="IRNazanin" w:hAnsi="IRNazanin" w:eastAsia="IRNazanin"/>
          <w:color w:val="111111"/>
          <w:sz w:val="28"/>
          <w:sz w:val="28"/>
          <w:szCs w:val="28"/>
          <w:rtl w:val="true"/>
          <w:lang w:bidi="fa-IR"/>
        </w:rPr>
        <w:t xml:space="preserve">أنشدت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كانت بنون لي أدعى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 xml:space="preserve">أربعة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أمسى صريعاً طعين </w:t>
      </w:r>
    </w:p>
    <w:p>
      <w:pPr>
        <w:pStyle w:val="BookText"/>
        <w:rPr/>
      </w:pPr>
      <w:r>
        <w:rPr>
          <w:rFonts w:ascii="Amiri" w:hAnsi="Amiri" w:eastAsia="Amiri" w:cs="Amiri"/>
          <w:color w:val="111111"/>
          <w:sz w:val="28"/>
          <w:sz w:val="28"/>
          <w:szCs w:val="28"/>
          <w:rtl w:val="true"/>
          <w:lang w:bidi="ar-SA"/>
        </w:rPr>
        <w:t xml:space="preserve">يا 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عباساً قطيع اليمين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ثمّ انّ الحسين عليه السلام دعا الناس إلى البراز فلم يزل يقتل كلّ من برز إليه حتى قتل مقتلة عظيمة وهو 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أولى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ركوب النار</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مكثوراً قط قد قتل ولده وأهل بيته وأصحابه أربط جأشاً منه ، وان كانت الرجال لتشدّ عليه فيشدّ عليها بسيفه فتنكشف عنه انكشاف المعزى إذا شدّ فيها الذئب، ولقد كان يحمل فيهم وقد تكملوا ثلاثين ألفاً فينهزمون بين يديه كأنهم الجراد المنتشر،ثم يرجع إلى مركزه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يقاتلهم حتى حالوا بينه وبين رحله فصاح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شيعة آل أبي سفيان، إن لم يكن لكم دين وكنتم لا تخافون المعاد فكونوا أحراراً في دنياكم هذه، وارجعوا إلى أحسابكم إن كنتم عرباً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بن فاطمة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أقاتلكم وتقاتلوني والنساء ليس عليهن جناح فامنعوا عتاتكم وجهالكم وطغاتكم من التعرّض لحرمي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بن فاطمة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فقصدوه بالحرب فجعل يحمل عليهم ويحملون عليه وهو في ذلك يطلب شربة من ماءفلا يجد،حتى أصابه اثنتان وسبعون جراحة فوقف يستريح ساعة </w:t>
      </w:r>
    </w:p>
    <w:p>
      <w:pPr>
        <w:pStyle w:val="BookText"/>
        <w:rPr/>
      </w:pPr>
      <w:r>
        <w:rPr>
          <w:rFonts w:ascii="Amiri" w:hAnsi="Amiri" w:eastAsia="Amiri" w:cs="Amiri"/>
          <w:color w:val="111111"/>
          <w:sz w:val="28"/>
          <w:sz w:val="28"/>
          <w:szCs w:val="28"/>
          <w:rtl w:val="true"/>
          <w:lang w:bidi="ar-SA"/>
        </w:rPr>
        <w:t xml:space="preserve">وقد ضعف عن القتال ، فبينا هو واقف إذ أتاه حجر فوقع على جبهته ، فأخذ الثوب ليسمح الدم عن جبهته ، فأتاه ، فأتاه سهم مسموم له ثلاث شعب فوقع على قلبه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رأسه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أنت تعلم انهم يقتلون رجلاً ليس على وجه الأرض ابن نبي غيره ، ثمّ أخذ السهم فأخرجه من وراء ظهره فاتبعث الدم كأنه ميزاب فضعف عن القتال ووقف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أتاه رجل انصرف عنه كراهة أن يلقى الله بدمه، حتى جاءه رجل من كندة يقال له مالك بن النسر فشتم الحسين عليه السلام وضربه على رأسه الشريف بالسيف، فقطع البرنس ووصل السيف إلى رأسه فامتلأ البرنس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الحسين بخرقة فشدّ بها رأسه، واستدعى بقلنسوة فلبسها واعتم عليها ، فلبثوا هنيئة ثم عادوا إليه وأحاطوا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عبد الله بن الحسن بن علي </w:t>
      </w:r>
      <w:r>
        <w:rPr>
          <w:rStyle w:val="FootnoteAnchor"/>
          <w:rtl w:val="true"/>
        </w:rPr>
        <w:footnoteReference w:id="425"/>
      </w:r>
      <w:r>
        <w:rPr>
          <w:rFonts w:ascii="Amiri" w:hAnsi="Amiri" w:eastAsia="Amiri" w:cs="Amiri"/>
          <w:color w:val="111111"/>
          <w:sz w:val="28"/>
          <w:sz w:val="28"/>
          <w:szCs w:val="28"/>
          <w:rtl w:val="true"/>
          <w:lang w:bidi="ar-SA"/>
        </w:rPr>
        <w:t xml:space="preserve">وهو غلام لم يراهق من عند النساء يشتد حتى وقف إلى جنب الحسين عليه السلام فلحقته زينب بنت علي لتحبسه فأبى وامتنع امتناعاً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عمّي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فأهوى بحر بن كعب </w:t>
      </w:r>
      <w:r>
        <w:rPr>
          <w:rStyle w:val="FootnoteAnchor"/>
          <w:rtl w:val="true"/>
        </w:rPr>
        <w:footnoteReference w:id="426"/>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إلى الحسين عليه السلام بالسيف،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بن الخبيثة ، أتقتل عمّى ؟ فضربه بالسيف </w:t>
      </w:r>
    </w:p>
    <w:p>
      <w:pPr>
        <w:pStyle w:val="BookText"/>
        <w:rPr/>
      </w:pPr>
      <w:r>
        <w:rPr>
          <w:rFonts w:ascii="IRNazanin" w:hAnsi="IRNazanin" w:eastAsia="IRNazanin"/>
          <w:color w:val="111111"/>
          <w:sz w:val="28"/>
          <w:sz w:val="28"/>
          <w:szCs w:val="28"/>
          <w:rtl w:val="true"/>
          <w:lang w:bidi="fa-IR"/>
        </w:rPr>
        <w:t>فاتّقاها الغلام بيده فأطنّها إلى الجلد فإذا هی معلّقة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الحسين عليه السلام وضمّه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اصبر على ما نزل بك واحتسب في ذلك الخير فان الله يلحقك بآبائك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حرملة بن كاهل بسهم فذبحه وهو في حجر عمّه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اُثخن الحسين عليه السلام بالجراح وبقي كالقنفذ ، طعنه صالح بن وهب المري على خاصرته فسقط الحسين عليه السلام عن فرسه إلى الأرض على خده الأيمن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زينب من باب الفسطاط وهى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واسيّداه واأهل بيتاه،ليت السماء أطبقت على الأرض ، وليت الجبال تدكدكت على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كان ممّا لست أذكره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ما بين قتل و سبا</w:t>
      </w:r>
    </w:p>
    <w:p>
      <w:pPr>
        <w:pStyle w:val="BookText"/>
        <w:rPr/>
      </w:pPr>
      <w:r>
        <w:rPr>
          <w:rFonts w:ascii="Amiri" w:hAnsi="Amiri" w:eastAsia="Amiri" w:cs="Amiri"/>
          <w:color w:val="111111"/>
          <w:sz w:val="28"/>
          <w:sz w:val="28"/>
          <w:szCs w:val="28"/>
          <w:rtl w:val="true"/>
          <w:lang w:bidi="ar-SA"/>
        </w:rPr>
        <w:t>من رميض يمنع الظل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 xml:space="preserve">جز روا جزر الأضاحي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الاما</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خامس أصحاب الكسا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الطغيان والكفر جزا </w:t>
      </w:r>
      <w:r>
        <w:rPr>
          <w:rStyle w:val="FootnoteAnchor"/>
          <w:rtl w:val="true"/>
        </w:rPr>
        <w:footnoteReference w:id="42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8080_90826"/>
      <w:bookmarkStart w:id="153" w:name="pg8080_90826"/>
      <w:bookmarkEnd w:id="153"/>
    </w:p>
    <w:p>
      <w:pPr>
        <w:pStyle w:val="Heading2"/>
        <w:numPr>
          <w:ilvl w:val="1"/>
          <w:numId w:val="1"/>
        </w:numPr>
        <w:rPr/>
      </w:pPr>
      <w:bookmarkStart w:id="154" w:name="pg8080_90826"/>
      <w:bookmarkStart w:id="155" w:name="__RefHeading___Toc7839784_1051229030"/>
      <w:bookmarkStart w:id="156" w:name="_Toc51"/>
      <w:bookmarkEnd w:id="154"/>
      <w:bookmarkEnd w:id="155"/>
      <w:r>
        <w:rPr>
          <w:rtl w:val="true"/>
        </w:rPr>
        <w:t>الفصل الثانى</w:t>
      </w:r>
      <w:bookmarkEnd w:id="15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7839786_1051229030"/>
      <w:bookmarkStart w:id="158" w:name="_Toc52"/>
      <w:bookmarkEnd w:id="157"/>
      <w:r>
        <w:rPr>
          <w:rtl w:val="true"/>
        </w:rPr>
        <w:t>في هدي النبي وسيرته وذكر خصائصه المقدّسة</w:t>
      </w:r>
      <w:bookmarkEnd w:id="15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8080_90828"/>
      <w:bookmarkStart w:id="160" w:name="pg8080_90828"/>
      <w:bookmarkEnd w:id="160"/>
    </w:p>
    <w:p>
      <w:pPr>
        <w:pStyle w:val="Heading3"/>
        <w:numPr>
          <w:ilvl w:val="2"/>
          <w:numId w:val="1"/>
        </w:numPr>
        <w:rPr/>
      </w:pPr>
      <w:bookmarkStart w:id="161" w:name="pg8080_90828"/>
      <w:bookmarkStart w:id="162" w:name="__RefHeading___Toc7839788_1051229030"/>
      <w:bookmarkStart w:id="163" w:name="_Toc53"/>
      <w:bookmarkEnd w:id="161"/>
      <w:bookmarkEnd w:id="162"/>
      <w:r>
        <w:rPr>
          <w:rtl w:val="true"/>
        </w:rPr>
        <w:t xml:space="preserve">[ </w:t>
      </w:r>
      <w:r>
        <w:rPr>
          <w:rtl w:val="true"/>
        </w:rPr>
        <w:t xml:space="preserve">المجلس الثالث عشر </w:t>
      </w:r>
      <w:r>
        <w:rPr>
          <w:rtl w:val="true"/>
        </w:rPr>
        <w:t>]</w:t>
      </w:r>
      <w:bookmarkEnd w:id="163"/>
    </w:p>
    <w:p>
      <w:pPr>
        <w:pStyle w:val="BookText"/>
        <w:rPr/>
      </w:pPr>
      <w:r>
        <w:rPr>
          <w:rFonts w:ascii="Amiri" w:hAnsi="Amiri" w:eastAsia="Amiri" w:cs="Amiri"/>
          <w:color w:val="111111"/>
          <w:sz w:val="28"/>
          <w:sz w:val="28"/>
          <w:szCs w:val="28"/>
          <w:rtl w:val="true"/>
          <w:lang w:bidi="ar-SA"/>
        </w:rPr>
        <w:t xml:space="preserve">إن رسول الله صلى الله عليه وآله ، قد اتسعت أعلام نبوّته، وتواترت دلائل رسالته ، ونطقت له السماوات قبل بعثته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نوّهت باسمه السماوات والأر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كما نوّهت بصبح ذكاها هو محمد بن عبد الله بن عبد المطلب بن هاشم بن عبدمناف بن قصي بن كلاب بن مرة بن كعب بن لؤي بن غالب بن فهر بن غالب بن فهر بن مالك بن النضر بن كنانة خزيمة بن مدركة بن الياس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أحمد الذي بشر به عيسى عليه السلام، وهوالمصطفی والمختار والمحمود ،والماحي الذي يمحو الله به الذنوب، والعاقب والحاشر والمهيمن وكنيته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وفي ذلك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ممّن قد برا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الخلق بنو هاشم</w:t>
      </w:r>
    </w:p>
    <w:p>
      <w:pPr>
        <w:pStyle w:val="BookText"/>
        <w:rPr/>
      </w:pPr>
      <w:r>
        <w:rPr>
          <w:rFonts w:ascii="Amiri" w:hAnsi="Amiri" w:eastAsia="Amiri" w:cs="Amiri"/>
          <w:color w:val="111111"/>
          <w:sz w:val="28"/>
          <w:sz w:val="28"/>
          <w:szCs w:val="28"/>
          <w:rtl w:val="true"/>
          <w:lang w:bidi="ar-SA"/>
        </w:rPr>
        <w:t>وصفوة الصفوة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النور أبو القاسم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مولده المبارك عام الفيل وطير الأبابيل لسبع عشرة خلون من ربيع الأوّل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الثاني عشر منه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خلون منه قبل الهجرة المباركة بثلاث وخمسين سنة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ولد صلّى الله عليه وآله بمكة المعظمة بدار ابن يوسف التي بنتها بعد ذلك </w:t>
      </w:r>
    </w:p>
    <w:p>
      <w:pPr>
        <w:pStyle w:val="BookText"/>
        <w:rPr/>
      </w:pPr>
      <w:r>
        <w:rPr>
          <w:rFonts w:ascii="Amiri" w:hAnsi="Amiri" w:eastAsia="Amiri" w:cs="Amiri"/>
          <w:color w:val="111111"/>
          <w:sz w:val="28"/>
          <w:sz w:val="28"/>
          <w:szCs w:val="28"/>
          <w:rtl w:val="true"/>
          <w:lang w:bidi="ar-SA"/>
        </w:rPr>
        <w:t xml:space="preserve">الخيزران أمّ الهادي والرشيد مسجداً ، وكان أبوه عبدالله غائباً بأرض الشام ، فانصرف مريضاً فقضى نحبه بالمدينة الطيبة والنبي صلّى الله عليه وآله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آمنة بنت وهب بن عبد مناف بن زهرة بن كلاب بن مرة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الأولى من مولده رفع إلى حليمة بنت عبد الله ابن الحارث ترضعه فكانت تقول وهي تلاعبه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قدسادفي المهدعلى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بالبيت ذي الأركان</w:t>
      </w:r>
    </w:p>
    <w:p>
      <w:pPr>
        <w:pStyle w:val="BookText"/>
        <w:rPr/>
      </w:pPr>
      <w:r>
        <w:rPr>
          <w:rFonts w:ascii="Amiri" w:hAnsi="Amiri" w:eastAsia="Amiri" w:cs="Amiri"/>
          <w:color w:val="111111"/>
          <w:sz w:val="28"/>
          <w:sz w:val="28"/>
          <w:szCs w:val="28"/>
          <w:rtl w:val="true"/>
          <w:lang w:bidi="ar-SA"/>
        </w:rPr>
        <w:t>فبقى في بني سعد إلى السنة الرابعة من مولده، وفي تلك السنة أرجعته ضعته حليمة إلى أمه آمنة في مستهل السادسة من عمره الشريف ، وبين ذلك وبين عام الفيل خمس سنين وشهران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السابعة من مولده خرجت به أمّه إلى أخواله تزورهم فتوفّيت بالأبواء</w:t>
      </w:r>
      <w:r>
        <w:rPr>
          <w:rStyle w:val="FootnoteAnchor"/>
          <w:rtl w:val="true"/>
        </w:rPr>
        <w:footnoteReference w:id="429"/>
      </w:r>
      <w:r>
        <w:rPr>
          <w:rFonts w:ascii="Amiri" w:hAnsi="Amiri" w:eastAsia="Amiri" w:cs="Amiri"/>
          <w:color w:val="111111"/>
          <w:sz w:val="28"/>
          <w:sz w:val="28"/>
          <w:szCs w:val="28"/>
          <w:rtl w:val="true"/>
          <w:lang w:bidi="ar-SA"/>
        </w:rPr>
        <w:t xml:space="preserve">، وقدمت به أم أيمن إلى مكة بعد خمسة أيام من موت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السنة الثامنة من مولده توفّي جدّه شيبة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عبد المطلب وضته عمه أبو طالب إليه ، وكان في حجره يؤثره على ولده ونفسه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مع عمّه إلى الشام وله ثلاث عشرة سنة، ثم خرج في تجارة لخديجة بنت خويلد ومعه غلامها ميسرة وكان صلّى الله عليه وآله ابن خمس وعشرين سنة ، فنظر تشطور الراهب وهو في صومعته إليه وقد ظلّلته الغمامة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وهو آخر الأنبياء وخاتم الرسل</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وكان منه ما قد تواترت به الأخبار واشتهر اشتهار 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هدمت الكعبة بالسيل بنتها قريش فرفعت سمكها ، وتأتي لها ما أرادت فى بنيانها من الخشب الذي ابتاعوه من السفينة التي رمى بها البحر إلى ساحلهم ، وكان قد بعث بها ملك الروم من القلزم من بلاد مصر إلى الحبشة لتبني هنالك له كنيسة ، وانتهت قريش إلى موضع الحجر الأسود وتنازعوا أيهم يضعه فاتفقوا على تحكيم الصادق الأمين محمد صلّى الله عليه وآله وكان يعرف عندهم جميعاً بالأمين ، وكانوا على اختلاف مشاربهم ونزعاتهم وضغائنهم ، واعجاب كلّ قبيلة من قبائلهم بنفسها مجمعين على حبّه وأمانته وعدالته في كلّ شؤونه فحكموه فيما تنازعوا فيه ، وانقادوا إلى 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فبسط رداءه وأخذ الحجر فوضعه في وسطه ، ثمّ قال لأربعة من زعماء قريش ، وأهل الرياسة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عتبة بن ربيعة بن عبد شمس بن عبدمناف،والأسود بن عبدالمطلب بن أسد بن عبد العزى بن قصي، وأبو حذيفة بن المغيرة بن عمرو بن مخزوم ، وقيس بن عدى السهم ليأخذ كل واحد منكم بجنب من جنبات هذا الرداء ، فشالوه حتى ارتفع ودنا من موضعه فأخذه صلّى الله عليه وآله ووضعه في مكانه وقريش كلّها حضور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قائل لمن حضر من قريش متعجباً من فعلهم وانقيادهم إلى أصغرهم 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واعجباً لقوم أهل شرف ورياسة كهولاً وشيوخاً عمدوا إلى أصغرهم سنّاً </w:t>
      </w:r>
    </w:p>
    <w:p>
      <w:pPr>
        <w:pStyle w:val="BookText"/>
        <w:rPr/>
      </w:pPr>
      <w:r>
        <w:rPr>
          <w:rFonts w:ascii="Amiri" w:hAnsi="Amiri" w:eastAsia="Amiri" w:cs="Amiri"/>
          <w:color w:val="111111"/>
          <w:sz w:val="28"/>
          <w:sz w:val="28"/>
          <w:szCs w:val="28"/>
          <w:rtl w:val="true"/>
          <w:lang w:bidi="ar-SA"/>
        </w:rPr>
        <w:t>فجعلوه عليهم رئيساً وحاكماً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واللات والعزّى ليقسمنّ بينهم حظوظاً وجدوداً ، وليكوننّ له بعد هذا اليوم شأن ونبأ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طالب حاضراً ، فلمّا سمع هذا الكلام 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لنا أوّله 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العدل لن ينكره</w:t>
      </w:r>
    </w:p>
    <w:p>
      <w:pPr>
        <w:pStyle w:val="BookText"/>
        <w:rPr/>
      </w:pPr>
      <w:r>
        <w:rPr>
          <w:rFonts w:ascii="Amiri" w:hAnsi="Amiri" w:eastAsia="Amiri" w:cs="Amiri"/>
          <w:color w:val="111111"/>
          <w:sz w:val="28"/>
          <w:sz w:val="28"/>
          <w:szCs w:val="28"/>
          <w:rtl w:val="true"/>
          <w:lang w:bidi="ar-SA"/>
        </w:rPr>
        <w:t xml:space="preserve">قاتل الله أهل العناد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مَا عَرَفُوا كَفَرُوا بِهِ فَلَعْنَةُ اللهِ عَلَى الكَافِرِينَ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كذَّبوه وأنّهم ليعلمونه الصادق الأمين ، وأنكروا نبوّته ، وهم منها على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ثمّ لم يألوا جهداً ، ولم يدخروا وسعاً في اطفاء نور الله من مشكاته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وَيَأْبَى الله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كَرِه الْمُشْرِكُونَ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ظلموه وشتموه وأجلوه عن حرم الله عزّ وجلّ مسقط رأسه ، ومحل أنسه ، ثمّ لم يكتفوا بما كان منهم في مكة المعظمة من فضائع وفجائع ، وأمور تستك منها المسامع ، حتى غزوه وهو في دار هجرته ، ومحل غربته ، فكانت حروب تشيب الأطفال ، وتميد بها الجبال ، لكنّها والحمد لله طحنتهم بكلكلها ، وقرّت الكلاب أشلاءهم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بأبي أنت وأمي يا رسول الله ، بأبي أنت وأمي يا نبي الرحمة ، كم أسديت لهذه الأمّة من نعمة ، وكم لك عليها من يد بيضاء تستوجب الشكر والثناء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 فتحت مكة بعد أن أجلوك عنها ، وكان من أبي سفيان ما كان من التحريض على قتلك ومحاربتك ، فأمرت مناديك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يتم على ولدك وسبطك وريحانتك ما 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ملكتم سال بالدم أبطح</w:t>
      </w:r>
    </w:p>
    <w:p>
      <w:pPr>
        <w:pStyle w:val="BookText"/>
        <w:rPr/>
      </w:pPr>
      <w:r>
        <w:rPr>
          <w:rFonts w:ascii="IRNazanin" w:hAnsi="IRNazanin" w:eastAsia="IRNazanin"/>
          <w:color w:val="111111"/>
          <w:sz w:val="28"/>
          <w:sz w:val="28"/>
          <w:szCs w:val="28"/>
          <w:rtl w:val="true"/>
          <w:lang w:bidi="fa-IR"/>
        </w:rPr>
        <w:t>وحللتم قتل الاسارى وطالما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على الأسرى فنعفو ونصفح</w:t>
      </w:r>
    </w:p>
    <w:p>
      <w:pPr>
        <w:pStyle w:val="BookText"/>
        <w:rPr/>
      </w:pPr>
      <w:r>
        <w:rPr>
          <w:rFonts w:ascii="Amiri" w:hAnsi="Amiri" w:eastAsia="Amiri" w:cs="Amiri"/>
          <w:color w:val="111111"/>
          <w:sz w:val="28"/>
          <w:sz w:val="28"/>
          <w:szCs w:val="28"/>
          <w:rtl w:val="true"/>
          <w:lang w:bidi="ar-SA"/>
        </w:rPr>
        <w:t xml:space="preserve">وحسبكم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اناء بالذي فيه ينضح</w:t>
      </w:r>
    </w:p>
    <w:p>
      <w:pPr>
        <w:pStyle w:val="BookText"/>
        <w:rPr/>
      </w:pPr>
      <w:r>
        <w:rPr>
          <w:rFonts w:ascii="Amiri" w:hAnsi="Amiri" w:eastAsia="Amiri" w:cs="Amiri"/>
          <w:color w:val="111111"/>
          <w:sz w:val="28"/>
          <w:sz w:val="28"/>
          <w:szCs w:val="28"/>
          <w:rtl w:val="true"/>
          <w:lang w:bidi="ar-SA"/>
        </w:rPr>
        <w:t xml:space="preserve">قال عبد الله بن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اشتدّ برسول الله صلى الله عليه و آله مرضه الذى مات فيه وقد ضمّ الحسين إلى صدره يسيل من عرقه عليه وهو يجود بنفسه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وليزيد لا بارك الله فيه ، اللهم العن يزيد ، ثمّ غشي عليه طويلاً وأفاق وجعل يقبل الحسين عليه السلام وعيناه تذرفان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لى ولقاتلك مقاماً بين يدي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وآله جالساً ، إذ أقبل الحسن عليه السلام ، فلمّا رآه يبكي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 فأجلسه على فخذه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الحسين عليه السلام ، فلمّا رآه بكى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 فأجلسه على فخذه اليسرى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أقبلت فاطمة عليها السلام، فلمّا رآها بكى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فأجلسها بين يديه </w:t>
      </w:r>
    </w:p>
    <w:p>
      <w:pPr>
        <w:pStyle w:val="BookText"/>
        <w:rPr/>
      </w:pPr>
      <w:r>
        <w:rPr>
          <w:rFonts w:ascii="Amiri" w:hAnsi="Amiri" w:eastAsia="Amiri" w:cs="Amiri"/>
          <w:color w:val="111111"/>
          <w:sz w:val="28"/>
          <w:sz w:val="28"/>
          <w:szCs w:val="28"/>
          <w:rtl w:val="true"/>
          <w:lang w:bidi="ar-SA"/>
        </w:rPr>
        <w:t xml:space="preserve">ثمّ أقبل علي السلام فرآه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 وأجلسه إلى جانبه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ترى واحداً من هؤلاء إلّا وبكيت أو ما فيهم من تسر برؤيته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بالنبوّة على جميع البرية ما على وجه الأرض نسمة أحب إليَّ منهم ، وانما بكيت لما يحل بهم بعدي وما يصنع بهذا ولدي الحسين به ، وقد استجار بحرمي وقبري فلا يجار ثم يرتحل إلى أرض مقتله صرعه أرض كرب وبلاء تنصره عصابة من المسلمين ، أولئك سادة شهداء أمتي يوم القيامة ، فكأني انظر إليه وقد رمي بسهم فخر عن فرسه صريعاً ثم يذبح كما يذبح الكبش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انتحب صلى الله عليه وآله وسلّم وبكى من حوله وارتفعت أصواتهم بالضجيج ثمّ قام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أشكو إليك ما يلقى أهل بيتي بعدي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والمسلمون بمنظر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وبمسمع لا منكر منهم ولا متفرّع كحلت بمنظرك العيون عماية وأصم رزؤك كلّ اذن تسمع أيقظت أجفاناً وكنت لها كرى وأنمت عيناً لم تكن بك تهجع </w:t>
      </w:r>
      <w:r>
        <w:rPr>
          <w:rStyle w:val="FootnoteAnchor"/>
          <w:rtl w:val="true"/>
        </w:rPr>
        <w:footnoteReference w:id="435"/>
      </w:r>
      <w:bookmarkStart w:id="164" w:name="pg8080_90834"/>
    </w:p>
    <w:p>
      <w:pPr>
        <w:pStyle w:val="Heading3"/>
        <w:numPr>
          <w:ilvl w:val="2"/>
          <w:numId w:val="1"/>
        </w:numPr>
        <w:rPr/>
      </w:pPr>
      <w:bookmarkStart w:id="165" w:name="__RefHeading___Toc7839790_1051229030"/>
      <w:bookmarkStart w:id="166" w:name="_Toc54"/>
      <w:bookmarkEnd w:id="164"/>
      <w:bookmarkEnd w:id="165"/>
      <w:r>
        <w:rPr>
          <w:rtl w:val="true"/>
        </w:rPr>
        <w:t xml:space="preserve">المجلس الرابع عشر </w:t>
      </w:r>
      <w:r>
        <w:rPr>
          <w:rtl w:val="true"/>
        </w:rPr>
        <w:t>]</w:t>
      </w:r>
      <w:bookmarkEnd w:id="166"/>
    </w:p>
    <w:p>
      <w:pPr>
        <w:pStyle w:val="BookText"/>
        <w:rPr/>
      </w:pPr>
      <w:r>
        <w:rPr>
          <w:rFonts w:ascii="Amiri" w:hAnsi="Amiri" w:eastAsia="Amiri" w:cs="Amiri"/>
          <w:color w:val="111111"/>
          <w:sz w:val="28"/>
          <w:sz w:val="28"/>
          <w:szCs w:val="28"/>
          <w:rtl w:val="true"/>
          <w:lang w:bidi="ar-SA"/>
        </w:rPr>
        <w:t xml:space="preserve">ولد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الأنبياء قدراً، وأرفع الرسل في الملأ الأعلى ذكراً الّذي بشّرت الرسل بظهوره ، وخلقت الأنوار بعد نوره يوم السابع عشر من ربيع الأول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الثاني عشر منه ، بمكة المشرفة في شعب أبي طالب يوم الجمعة بعد الزوال أو عند الفجر عام الفيل وطير الأبابيل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أبو القاسم محمد المصطفى بن عبد الله بن عبد المطلب بن هاشم بن مالك عبد مناف بن قصي بن كلاب بن مرة بن كعب بن لؤي بن غالب بن فهر بن ابن النضر بن كنانة بن خزيمة بن مدركة بن الياس بن مضر بن نزار بن معد بن عدنان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آمنة بنت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وأزواجه خمسة عشر ، 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 سبع من قريش ،</w:t>
      </w:r>
    </w:p>
    <w:p>
      <w:pPr>
        <w:pStyle w:val="BookText"/>
        <w:rPr/>
      </w:pPr>
      <w:r>
        <w:rPr>
          <w:rFonts w:ascii="Amiri" w:hAnsi="Amiri" w:eastAsia="Amiri" w:cs="Amiri"/>
          <w:color w:val="111111"/>
          <w:sz w:val="28"/>
          <w:sz w:val="28"/>
          <w:szCs w:val="28"/>
          <w:rtl w:val="true"/>
          <w:lang w:bidi="ar-SA"/>
        </w:rPr>
        <w:t>وواحدة من حلفائهم ، وتسع من سائر القبائل وواحدة من بني إسرائيل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من الاماء ثلاثة عجميتين وعربية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الأولاد من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 ورقية ، وزينب ، وأم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رقيّة وزينب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المبعث ولد من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والطاهر، وسيّدة نساء العالمين، وله ولد أيضاً من مارية القبطية اسمه إبراهيم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عليه الوحي صلّى الله عليه وآله ، وتحمل أعباء الرسالة يوم السابع </w:t>
      </w:r>
    </w:p>
    <w:p>
      <w:pPr>
        <w:pStyle w:val="BookText"/>
        <w:rPr/>
      </w:pPr>
      <w:r>
        <w:rPr>
          <w:rFonts w:ascii="Amiri" w:hAnsi="Amiri" w:eastAsia="Amiri" w:cs="Amiri"/>
          <w:color w:val="111111"/>
          <w:sz w:val="28"/>
          <w:sz w:val="28"/>
          <w:szCs w:val="28"/>
          <w:rtl w:val="true"/>
          <w:lang w:bidi="ar-SA"/>
        </w:rPr>
        <w:t xml:space="preserve">والعشرين من رجب وهو ابن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واصطفاه ربّه بالمدينة مسموماً يوم الاثنين لليلتين بقيتا من صفر سنة احدى عشرمن الهجرة المباركة وله ثلاث وستون سنة ، ودفن في حجرته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أبوه وهو ابن شهرين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سنتان وأربع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حمل ، وماتت أمه فى الأبواء وكان صلى الله عليه وآله كما وصفه ولده باقر علوم الأولين والآخرين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اللون مشرّباً بحمرة ، أدعج العينين، مقرون الحاجبين، عظيم المنكين، إذا التفت التفت جميعاً، سائل الأطراف،كأنّ عنقه ابريق فضّة، وإذا تكفاً كأنّه إلى منحدر، لم ير الراؤون مثل نبي الله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معاجزه الباهرة، وآياته الظاهرة، فقد قصرت عن حصرها الحساب، وكلت عن سطرها الكتاب، كانشقاق القمر، وتظليل الغمام،وحنين الجذع،وتسبيح الحصى، وتكليم الموتى، ومخاطبة البهائم ، واثمار يابس الشجر، وغرس الأشجار وأثمارها على الفور، وقصة الغزالة مع خشفيها، وخروج الماء من بين أصابعه، وانتقال النخلة بأمره، واخبار الذراع له بالسم، والنصر بالرعب، ونوم عينيه دون قلبه، وعدم طول قامة أحد على قامته واكثار اللبن من شاة أُمّ معبد،ورؤيته من خلفه كما يرى من خلفه كما يرى من أمامه، واطعامه من القليل الجم الغفير، وطى البعيد،له ، وشفاء الأرمد إن تفل في عينيه ، وقصة الأسد، ونزول المطر بدعائه ، ودعائه على سراقة فساخت به الأرض، وأخباره بالمغيبات، كأنبائه عن العترة الطاهرة واحداً بعد واحد، وما يجري عليهم من الأعداء في أرض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البحار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الحسين عليهما السلام جاء النبي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هلمي إليَّ بابني يا 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إليه في خرقة بيضاء، ففعل به كما فعل بالحسن يوم ولادته وبكى رسول الله صلى الله عليه وآله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سيكون لك حديث اللهم العن قاتله، لا تعلمى فاطمة بذلك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سابعه جاء النبي صلّى الله عليه وآله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هلمي بابني فأتيته به ، ففعل به كما فعل بالحسن عليه السلام وعقّ عنه كبشاً أملحاً، وحلق رأسه،وتصدّق بوزن الشعر ورقاً ، ثمّ وضعه في حجره، وخلق رأسه بالخلوق،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عزّ علىّ ثم بكى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حين خلق رأس الحسين عليه السلام بالخلوق أنّ هذا الرأس يهدى إلى يزيد لحّاه الله على رمح طويل من العراق إلى الشام مع سبعة عشر رأساً من العترة الطاهرة، تشرق أنوارها على أطراف الرماح كأنها الأقمار الزاهرة،و جسومهم منبوذة بالعراء، لا مغسّلين ولا مكفّنين، ولا مدفونين ، تصهرهم الشمس ، وبالعزيز عليك يا رسول الله أن يبقى سبطك وريحانتك عارى اللباس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قطيع الرأس منخمد الأنفا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في جندل كالجمرمضطرم</w:t>
      </w:r>
    </w:p>
    <w:p>
      <w:pPr>
        <w:pStyle w:val="BookText"/>
        <w:rPr/>
      </w:pPr>
      <w:r>
        <w:rPr>
          <w:rFonts w:ascii="Amiri" w:hAnsi="Amiri" w:eastAsia="Amiri" w:cs="Amiri"/>
          <w:color w:val="111111"/>
          <w:sz w:val="28"/>
          <w:sz w:val="28"/>
          <w:szCs w:val="28"/>
          <w:rtl w:val="true"/>
          <w:lang w:bidi="ar-SA"/>
        </w:rPr>
        <w:t xml:space="preserve">ثوى ثلاث ليال بالعراءبلا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ولا كفن الله من حكم</w:t>
      </w:r>
    </w:p>
    <w:p>
      <w:pPr>
        <w:pStyle w:val="BookText"/>
        <w:rPr/>
      </w:pPr>
      <w:r>
        <w:rPr>
          <w:rFonts w:ascii="Amiri" w:hAnsi="Amiri" w:eastAsia="Amiri" w:cs="Amiri"/>
          <w:color w:val="111111"/>
          <w:sz w:val="28"/>
          <w:sz w:val="28"/>
          <w:szCs w:val="28"/>
          <w:rtl w:val="true"/>
          <w:lang w:bidi="ar-SA"/>
        </w:rPr>
        <w:t xml:space="preserve">وكريمتك يا رسول الله تناديك بصوت حزين ، وقلب كئيب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 يا جدّاه ، صلّى عليك مليك السماء ، هذا حسينك بالعراء، </w:t>
      </w:r>
    </w:p>
    <w:p>
      <w:pPr>
        <w:pStyle w:val="BookText"/>
        <w:rPr/>
      </w:pPr>
      <w:r>
        <w:rPr>
          <w:rFonts w:ascii="Amiri" w:hAnsi="Amiri" w:eastAsia="Amiri" w:cs="Amiri"/>
          <w:color w:val="111111"/>
          <w:sz w:val="28"/>
          <w:sz w:val="28"/>
          <w:szCs w:val="28"/>
          <w:rtl w:val="true"/>
          <w:lang w:bidi="ar-SA"/>
        </w:rPr>
        <w:t>تسفى عليه الصبا ، قتيل أولاد البغايا، يا حزناه، يا كرباه، اليوم مات جدي رسول الله صلّى الله عليه وآله، يا أصحاب محمداه، هذه ذرّيّة المصطفى، يساقون سوق السبايا، يا محمداه بناتك سبايا، وذريتك مقتلة، وهذا حسينك مقطوع الرأس من القفا</w:t>
      </w:r>
    </w:p>
    <w:p>
      <w:pPr>
        <w:pStyle w:val="BookText"/>
        <w:rPr/>
      </w:pPr>
      <w:r>
        <w:rPr>
          <w:rFonts w:ascii="Amiri" w:hAnsi="Amiri" w:eastAsia="Amiri" w:cs="Amiri"/>
          <w:color w:val="111111"/>
          <w:sz w:val="28"/>
          <w:sz w:val="28"/>
          <w:szCs w:val="28"/>
          <w:rtl w:val="true"/>
          <w:lang w:bidi="ar-SA"/>
        </w:rPr>
        <w:t>نادت فقطعت القلوب بشجوها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انتظم البيان فريدا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عيني يا حسين اخي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وعقدجماني المنضودا </w:t>
      </w:r>
      <w:bookmarkStart w:id="167" w:name="pg8080_90838"/>
    </w:p>
    <w:p>
      <w:pPr>
        <w:pStyle w:val="Heading3"/>
        <w:numPr>
          <w:ilvl w:val="2"/>
          <w:numId w:val="1"/>
        </w:numPr>
        <w:rPr/>
      </w:pPr>
      <w:bookmarkStart w:id="168" w:name="__RefHeading___Toc7839792_1051229030"/>
      <w:bookmarkStart w:id="169" w:name="_Toc55"/>
      <w:bookmarkEnd w:id="167"/>
      <w:bookmarkEnd w:id="168"/>
      <w:r>
        <w:rPr>
          <w:rtl w:val="true"/>
        </w:rPr>
        <w:t>[</w:t>
      </w:r>
      <w:r>
        <w:rPr>
          <w:rtl w:val="true"/>
        </w:rPr>
        <w:t xml:space="preserve">المجلس الخامس عشر </w:t>
      </w:r>
      <w:r>
        <w:rPr>
          <w:rtl w:val="true"/>
        </w:rPr>
        <w:t>]</w:t>
      </w:r>
      <w:bookmarkEnd w:id="169"/>
    </w:p>
    <w:p>
      <w:pPr>
        <w:pStyle w:val="BookText"/>
        <w:rPr/>
      </w:pPr>
      <w:r>
        <w:rPr>
          <w:rFonts w:ascii="Amiri" w:hAnsi="Amiri" w:eastAsia="Amiri" w:cs="Amiri"/>
          <w:color w:val="111111"/>
          <w:sz w:val="28"/>
          <w:sz w:val="28"/>
          <w:szCs w:val="28"/>
          <w:rtl w:val="true"/>
          <w:lang w:bidi="ar-SA"/>
        </w:rPr>
        <w:t xml:space="preserve">روي عن الحسن سلام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هالة وكان</w:t>
      </w:r>
    </w:p>
    <w:p>
      <w:pPr>
        <w:pStyle w:val="BookText"/>
        <w:rPr/>
      </w:pPr>
      <w:r>
        <w:rPr>
          <w:rFonts w:ascii="Amiri" w:hAnsi="Amiri" w:eastAsia="Amiri" w:cs="Amiri"/>
          <w:color w:val="111111"/>
          <w:sz w:val="28"/>
          <w:sz w:val="28"/>
          <w:szCs w:val="28"/>
          <w:rtl w:val="true"/>
          <w:lang w:bidi="ar-SA"/>
        </w:rPr>
        <w:t xml:space="preserve">وصّافاً عن حلية النبي صلى الله عليه وآله فقال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وآله فخماً مفخماً، يتلألأ وجهه تلألأ القمر ليلة البدر، أطول من المربوع، وأقصر من المشذّب، عظيم الهامة، رجل الشعر، أزهر اللون، واسع الجبين، أزج الحواجب، بينهما عرق يدرّه الغضب ، أقنى العرنين، له نور يعلوه، يحسبه من يتأمله أشم، كنّ اللحية، سهل الخدين، أدعج العينين، ظليع الفم أشنب، مفلج الأسنان، دقيق المسربة، كأن عنقه جيد دمية في صفاء الفضّة، معتدل الخلق، بادناً متماسكاً، سواء البطن والصدر،عريض، بعيدما بين المنكبين، ضخم الكراديس أنور، موصول ما بين الصدر والسرّة بشعر يجري كالخط ، عاري الثديين والبطن ممّا سوى ذلك، أشعر الذراعين والمنكبين، طويل الزندين، رحب الراحة، شئن الكفين والقدمين </w:t>
      </w:r>
      <w:r>
        <w:rPr>
          <w:rStyle w:val="FootnoteAnchor"/>
          <w:rtl w:val="true"/>
        </w:rPr>
        <w:footnoteReference w:id="437"/>
      </w:r>
      <w:r>
        <w:rPr>
          <w:rFonts w:ascii="Amiri" w:hAnsi="Amiri" w:eastAsia="Amiri" w:cs="Amiri"/>
          <w:color w:val="111111"/>
          <w:sz w:val="28"/>
          <w:sz w:val="28"/>
          <w:szCs w:val="28"/>
          <w:rtl w:val="true"/>
          <w:lang w:bidi="ar-SA"/>
        </w:rPr>
        <w:t xml:space="preserve">، سائل الأطراف، مسبح القدمين ، يخطو تكفئاً، ويمشى هوينا، سريع المشي إذا مشى كأنّما ينحط عن صبب ، وإذا التفت التفت جميعاً، خافض الطرف، نظره الى الأرض ، يبدر من لقيه بالسلام، وكان متواصل الأحزان ، دائم الفكرة، لا يتكلّم في غير حاجة، طويل السكوت، يتكلّم بجوامع الكلم ، ليس بالجافي ولا المهين ، يعظم النعمة وأن دقّت، ولا يذم منها شيئاً، ولا يذم ذواقاً ولا يمدحه، ولا </w:t>
      </w:r>
    </w:p>
    <w:p>
      <w:pPr>
        <w:pStyle w:val="BookText"/>
        <w:rPr/>
      </w:pPr>
      <w:r>
        <w:rPr>
          <w:rFonts w:ascii="Amiri" w:hAnsi="Amiri" w:eastAsia="Amiri" w:cs="Amiri"/>
          <w:color w:val="111111"/>
          <w:sz w:val="28"/>
          <w:sz w:val="28"/>
          <w:szCs w:val="28"/>
          <w:rtl w:val="true"/>
          <w:lang w:bidi="ar-SA"/>
        </w:rPr>
        <w:t>تغضبه الدنيا ، ولا يغضب لنفسه ولا ينتصر لها ، إذا أشار أشار بكفّه كلّها ، وإذا تعجّب قلبها ، واذا حدّث أشار بها فضرب براحته اليمنى باطن ابهامه اليسرى وإذا غضب أعرض ، وإذا فرح غضَّ من طرفه ، جلّ ضحكه التبسم، ويفتر عن مثل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رسول الله ، وعلى فرخك وشبل سبطك علي بن الحسين الأكبر الشهيد بن الشهيد، والمظلوم بن المظلوم، أشبه الناس بك خلقاً وخُلقاً ومنطقاً، ولقد يعزّ عليك حين برز إلى ثلاثين ألفا وهو ابن تسع عشرة سنة فرفع الحسين سبابته إلى السماء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أشهد على هؤلاء القوم ، فقد برز إليهم غلام أشبه الناس خلقاً وخُلقاً ومنطقاً برسولك ، وكنا إذا اشتقنا إلى نبيّك نظرنا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امنعهم بركات الأرض، وفرقهم تفريقاً، ومزقهم تمزيقاً، واجعلهم طرائق قدداً، ولا ترض الولاة عنهم أبداً، فانّهم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سعد،ما لك ؟ قطع الله رحمك ، ولا بارك لك في أمرك،وسلّط عليك من يذبحك على فراشك، كما قطعت رحمي، ولم تحفظ قرابتي من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صوته وتلى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 بن الحسين على القوم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على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والله لا يحكم فينا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 xml:space="preserve">ولم يزل يقاتل حتى ضجّ الناس من كثرة من قتل منهم ، ثم رجع إلى أبيه وقد أصابته جراحات كثيرة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أباه العطش قتلني، وثقل الحديد أجهدني، فهل إلى شربة ماء من سبيل أتقوّى بها على الأعداء ؟</w:t>
      </w:r>
    </w:p>
    <w:p>
      <w:pPr>
        <w:pStyle w:val="BookText"/>
        <w:rPr/>
      </w:pPr>
      <w:r>
        <w:rPr>
          <w:rFonts w:ascii="Amiri" w:hAnsi="Amiri" w:eastAsia="Amiri" w:cs="Amiri"/>
          <w:color w:val="111111"/>
          <w:sz w:val="28"/>
          <w:sz w:val="28"/>
          <w:szCs w:val="28"/>
          <w:rtl w:val="true"/>
          <w:lang w:bidi="ar-SA"/>
        </w:rPr>
        <w:t xml:space="preserve">وبكى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يعزّ على محمّد وعلي وعلى أبيك أن تدعوهم فلا يجيبونك ، وتستغيث بهم فلا يغيثونك ، يا بني هات لسانك فأخذه فمصه، ودفع إليه خاتمه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امسكه في فيك وارجع إلى قتال عدوك، فانّي أرجو أنك لا ترجع حتى يسقيك جدّك بكأسه الأوفى شربة لا تظمأ بعدها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على بن الحسين عليه السلام إلى موضع النزال ، وقاتل أعظم القتال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تفارق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يقاتل حتى قتل تمام المائتين ، ثمّ ضربه منقذ بن مرّة العبدي على مفرق رأسه ضربة ، صرعته ، وضربه الناس بأسيافهم ، ثم اعتنق فرسه فاحتمله الفرس إلى عسكر الأعداء ، فقطعوه بسيوفهم إربا إرباً ، فلما بلغت روحه التراقي قال رافعا صوته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أبتاه هذا جدّي قد سقاني بكأسه الأوفى شربة لا أظمأ بعدها أبداً ،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فان لك كأساً مذخورة حتى تشربها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 ما أجرأهم على الرحمن وعلى رسوله صلى الله عليه و آله،على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السواد لناظري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يبكي الناظر</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انظر إلى امرأة خرجت مسرعة تنادي بالويل والثبور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حبيباه، ويا ثمرة فؤاداه، يا نور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علي عليها وعلى أبيها السلام، وجاءت وانكبّت عليه ، فجاء الحسين عليه السلام وأخذها بيدها فردّها إلى الفسطاط وأقبل بفتيانه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 فحملوه من مصرعه ، فجاءوا به حتى وضعوه عندالفسطاط الّذي كانوا يقاتلون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كوكباً ما كان أقصرعمره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عمر كواكب الأسحار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جاورت أعدائي وجاور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بين جواره وجواري </w:t>
      </w:r>
      <w:r>
        <w:rPr>
          <w:rStyle w:val="FootnoteAnchor"/>
          <w:rtl w:val="true"/>
        </w:rPr>
        <w:footnoteReference w:id="439"/>
      </w:r>
      <w:bookmarkStart w:id="170" w:name="pg8080_90842"/>
    </w:p>
    <w:p>
      <w:pPr>
        <w:pStyle w:val="Heading3"/>
        <w:numPr>
          <w:ilvl w:val="2"/>
          <w:numId w:val="1"/>
        </w:numPr>
        <w:rPr/>
      </w:pPr>
      <w:bookmarkStart w:id="171" w:name="__RefHeading___Toc7839794_1051229030"/>
      <w:bookmarkStart w:id="172" w:name="_Toc56"/>
      <w:bookmarkEnd w:id="170"/>
      <w:bookmarkEnd w:id="171"/>
      <w:r>
        <w:rPr>
          <w:rtl w:val="true"/>
        </w:rPr>
        <w:t xml:space="preserve">[ </w:t>
      </w:r>
      <w:r>
        <w:rPr>
          <w:rtl w:val="true"/>
        </w:rPr>
        <w:t xml:space="preserve">المجلس السادس عشر </w:t>
      </w:r>
      <w:r>
        <w:rPr>
          <w:rtl w:val="true"/>
        </w:rPr>
        <w:t>]</w:t>
      </w:r>
      <w:bookmarkEnd w:id="172"/>
    </w:p>
    <w:p>
      <w:pPr>
        <w:pStyle w:val="BookText"/>
        <w:rPr/>
      </w:pPr>
      <w:r>
        <w:rPr>
          <w:rFonts w:ascii="Amiri" w:hAnsi="Amiri" w:eastAsia="Amiri" w:cs="Amiri"/>
          <w:color w:val="111111"/>
          <w:sz w:val="28"/>
          <w:sz w:val="28"/>
          <w:szCs w:val="28"/>
          <w:rtl w:val="true"/>
          <w:lang w:bidi="ar-SA"/>
        </w:rPr>
        <w:t>لما قدم النبي صلّى الله عليه وآله إلى المدينة تعلّق الناس بزمام الناقة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فأنّها مأمورة فعلى باب من بركت فأنا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فأطلقوا زمامها وهى تهفّ في السير ، فبركت على باب أبي أيّوب خالد بن زيد الأنصاري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وروي عن سعيد بن المسيب أنّ أبا أيوب أخذ من لحية رسول الله صلّى الله عليه وآله شيئاً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يُصيبك السوء يا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رضى الله تعالى عنه ، ولم يكن في المدينة أفقر منه، فانقطعت قلوب الناس حسرة على مفارقة النبي صلّى الله عليه وآله، ونادى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أماه افتحي الباب، فقد قدم سيّد البشر، وأكرم ربيعة ومضر، ففتحت الباب وقالت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واحسرتاه ، ليت لي عيناً أبصر بها وجه سيدي رسول الله صلى الله عليه وآله وكانت عمياء ، فكان أوّل معجزة للنبي في المدينة أنه صلى الله عليه وآله وضع كفّه الشريفة على وجه أُمّ أيوب فانفتحت عيناها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وروي بسند معتبر أنّ أبا أيّوب أتى بشاة إلى رسول الله صلّى الله عليه وآله في عرس فاطمة عليها السلام فنهاه جبرئيل عن ذبحها ، فشقّ ذلك على أبي أيوب ، ثمّ أمر بذبجها ، فذبحها ابن جبير الأنصاري بعد يومين ، فلمّا طبخت أمر رسول الله صلّى الله عليه وآله أن لا تأكلوا إلا بسم الله ، ثمّ قال صلّى الله عليه وآله انّ أبا أيّوب رجل فقير ، إلهى أنت خلقتها وأنت أمتّها ، وانك قادر على إعادتها فاحيها يا حيّ لا إله إلّا أنت، فأحياها الله تعالى، وجعل فيها بركة لأبي أيّوب، وشفاء المرضى في لبنها، وسمّاها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المبعوثة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وفيها قال عبد الرحمن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يبصروا شاة ابن زيدوحالها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أمرها للطالبين مزيد</w:t>
      </w:r>
    </w:p>
    <w:p>
      <w:pPr>
        <w:pStyle w:val="BookText"/>
        <w:rPr/>
      </w:pPr>
      <w:r>
        <w:rPr>
          <w:rFonts w:ascii="Amiri" w:hAnsi="Amiri" w:eastAsia="Amiri" w:cs="Amiri"/>
          <w:color w:val="111111"/>
          <w:sz w:val="28"/>
          <w:sz w:val="28"/>
          <w:szCs w:val="28"/>
          <w:rtl w:val="true"/>
          <w:lang w:bidi="ar-SA"/>
        </w:rPr>
        <w:t xml:space="preserve">وقد ذبحت ثمّ استحر أهابها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وفصلها فيما هناك يزيد</w:t>
      </w:r>
    </w:p>
    <w:p>
      <w:pPr>
        <w:pStyle w:val="BookText"/>
        <w:rPr/>
      </w:pPr>
      <w:r>
        <w:rPr>
          <w:rFonts w:ascii="Amiri" w:hAnsi="Amiri" w:eastAsia="Amiri" w:cs="Amiri"/>
          <w:color w:val="111111"/>
          <w:sz w:val="28"/>
          <w:sz w:val="28"/>
          <w:szCs w:val="28"/>
          <w:rtl w:val="true"/>
          <w:lang w:bidi="ar-SA"/>
        </w:rPr>
        <w:t>فأرجعها ذو العرش والله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 بحال ما يشاء يعود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وفي خبر عن سلمان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لمّا نزل دار أبى أيّوب لم يكن له سوى جدي وصاع من شعير، فذبح له الجدي وشواه، وطحن الشعير وعجنه وخبزه وقدّمه بين يدي النبي صلّى الله عليه وآله ، فأمر صلّى الله عليه وآله بأن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الزاد فليأت إلى دار أبي أيّوب ، فجعل أبو أيّوب ينادي والناس يهرعون إلى داره حتى امتلأت الدار، فأكل الناس بأجمعهم والطعام باقٍ ، فضجّ الناس بالشهادتين </w:t>
      </w:r>
      <w:r>
        <w:rPr>
          <w:rStyle w:val="FootnoteAnchor"/>
          <w:rtl w:val="true"/>
        </w:rPr>
        <w:footnoteReference w:id="44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إبراهيم ما زال أبو كرز الخزاعي يقفو أثر النبي صلّى الله </w:t>
      </w:r>
    </w:p>
    <w:p>
      <w:pPr>
        <w:pStyle w:val="BookText"/>
        <w:rPr/>
      </w:pPr>
      <w:r>
        <w:rPr>
          <w:rFonts w:ascii="Amiri" w:hAnsi="Amiri" w:eastAsia="Amiri" w:cs="Amiri"/>
          <w:color w:val="111111"/>
          <w:sz w:val="28"/>
          <w:sz w:val="28"/>
          <w:szCs w:val="28"/>
          <w:rtl w:val="true"/>
          <w:lang w:bidi="ar-SA"/>
        </w:rPr>
        <w:t xml:space="preserve">عليه وآله يوم خروجه إلى الغار حتى وقف على بابه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قدم محمد ، وهذه قدم ابن أبي قحافة ما جاوزا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فارس من الملائكة في صورة الانس فوقف على باب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في هذه الشعاب فليس 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القوم وكانوا دهاة العرب ، وأمر الله شجرة فنبتت في وجه الغار ، وأمر العنكبوت فنسجت ، وأمر حمامتين بفم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قربوا منه تقدم بعضهم لينظر ،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حمامتين بفم الغار فعلمت أنّه ليس فيه أحد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نهج البلاغة </w:t>
      </w:r>
      <w:r>
        <w:rPr>
          <w:rStyle w:val="FootnoteAnchor"/>
          <w:rtl w:val="true"/>
        </w:rPr>
        <w:footnoteReference w:id="446"/>
      </w:r>
      <w:r>
        <w:rPr>
          <w:rFonts w:ascii="Amiri" w:hAnsi="Amiri" w:eastAsia="Amiri" w:cs="Amiri"/>
          <w:color w:val="111111"/>
          <w:sz w:val="28"/>
          <w:sz w:val="28"/>
          <w:szCs w:val="28"/>
          <w:rtl w:val="true"/>
          <w:lang w:bidi="ar-SA"/>
        </w:rPr>
        <w:t xml:space="preserve">من كلام أمير المؤمنين عليه السلام في الخطبة القاصعة أن النبي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الشجرة إن كنت تؤمنين بالله واليوم الآخر فانقلعي بعروقك حتى تقفي بين يدي ، فو الذي بعثه بالحق لانقلعت بعروقها ، وجاءت ولها دوي شديد ، وقصف كقصف أجنحة الطير حتى وقفت بين يدى رسول الله صلّى الله عليه وآله مرفرفة ، وألقت بغصنها الأعلى على رسول الله صلّى الله عليه وآله وببعض أغصانها على منكبه ، وكنت على يمينه ، فلما نظر القوم إلى ذلك قالوا علوّاً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فأمرها بذلك ، فأقبل إليه نصفها كأعجب اقبال وأشدّه دويّاً ، وكادت تلتف برسول الله صلى الله عليه وآله ، فقالوا كفراً وعلواً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فمر هذا النصف فليرجع إلى نصفه ، فأمره فرجع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أهل العناد ، كم رأوا من رسول الله صلّى الله عليه وآله أمثال ذلك ، فلم يقلعوا عن عنادهم ، وكم له عليهم من نعمة جعلوا جزاءها قتل ذرّيّته ، وسبي عترته ، ولقد وقف الحسين عليه السلام متكئاً على سيفه ، ووعظهم فلم يتعظوا ، وذكرهم فضل جدّه وأبيه عليها السلام فلم يذكروا ، فكان من جملة كلامه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 هل تعلمون أنّ جدّي رسول الله صلى الله عليه وآله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أبي علي بن أبي طالب عليه السلام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أمّى فاطمة الزهراء بنت محمد المصطفى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هذا سيف رسول الله صلى الله عليه وآله أنا متقلّده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ان هذه عمامة رسول الله صلى الله عليه وآله أنا لابسها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تستحلّون دمي وأبي الذائد عن الحوض ، ولواء الحمد بين يديّ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القيامة ؟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بناته وأخواته ذلك بكين وندبن ولطمن وارتفعت أصواتهن ، فوجه إليهنّ أخاه العبّاس وابنه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سكتاهنّ فلعمري ليكثر بكاؤهن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الحسين عليه السلام حرص القوم على القتال قال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يا أخي أن تصرفهم عنّا هذه الليلة فلعلنا نصلّي لربنا فانه يعلم أنّى أحب الصلاة له ، وتلاوة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فسألهم العبّاس ذلك فتوقّف ابن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أنهم من الديلم وسألونا مثل ذلك لأجبناهم فكيف وهم آل محمد صلى الله عليه وآله ، فأجابوهم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الحسين عليه السلام فخفق برأسه ثم استيقظ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أنّى رأيت الساعة جدي وأبي وأخي وهم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إنك رائح إلينا عن قريب ، فلطمت زينب وجهها وبكت وصاحت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اثکلاه یا جداه يا رسول الله ، وا أخاه واحسيناه ، أشاهد مصرعك وأبتلي برعاية هذه المذاعير وأغمى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تشمت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الحسين عليه السلام تلك الليلة وأصحابه ولهم دويّ كدويّ النحل ما بين قائم وقاعد وراكع وساجد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سمة العبيد من الخشوع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اِن ضمّتهم الأسحار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ترجّلت الضحى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بيض القواضب أنّهم أحرار </w:t>
      </w:r>
      <w:bookmarkStart w:id="173" w:name="pg8080_90847"/>
    </w:p>
    <w:p>
      <w:pPr>
        <w:pStyle w:val="Heading3"/>
        <w:numPr>
          <w:ilvl w:val="2"/>
          <w:numId w:val="1"/>
        </w:numPr>
        <w:rPr/>
      </w:pPr>
      <w:bookmarkStart w:id="174" w:name="__RefHeading___Toc7839796_1051229030"/>
      <w:bookmarkStart w:id="175" w:name="_Toc57"/>
      <w:bookmarkEnd w:id="173"/>
      <w:bookmarkEnd w:id="174"/>
      <w:r>
        <w:rPr>
          <w:rtl w:val="true"/>
        </w:rPr>
        <w:t>[</w:t>
      </w:r>
      <w:r>
        <w:rPr>
          <w:rtl w:val="true"/>
        </w:rPr>
        <w:t xml:space="preserve">المجلس السابع عشر </w:t>
      </w:r>
      <w:r>
        <w:rPr>
          <w:rtl w:val="true"/>
        </w:rPr>
        <w:t>]</w:t>
      </w:r>
      <w:bookmarkEnd w:id="175"/>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فقد رسول الله صلّى الله عليه وآله الرجل سأل عنه ، فإن كان غائباً دعا له ، وإن كان شاهداً ،زاره ، وإن كان مريضاً عاده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وعن جابر بن عبد الله الأنصاري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تهذيب الأسماء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رسول الله صلّى الله عليه وآله في بعض غزواته إذ أعيا ناضحي تحت الليل ، وكان رسول الله صلى الله عليه وآله فى اخريات الناس يلاحظ الضعيف فانتهى إلىّ وأنا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أماه ما زال الناضح بسوء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جابر بأبي وأمّي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w:t>
      </w:r>
    </w:p>
    <w:p>
      <w:pPr>
        <w:pStyle w:val="BookText"/>
        <w:rPr/>
      </w:pPr>
      <w:r>
        <w:rPr>
          <w:rFonts w:ascii="Amiri" w:hAnsi="Amiri" w:eastAsia="Amiri" w:cs="Amiri"/>
          <w:color w:val="111111"/>
          <w:sz w:val="28"/>
          <w:sz w:val="28"/>
          <w:szCs w:val="28"/>
          <w:rtl w:val="true"/>
          <w:lang w:bidi="ar-SA"/>
        </w:rPr>
        <w:t>قلت أعيا ناضحي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عصا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 به صلّى الله عليه وآله ثمّ بعثه ، ثمّ أناخه ، ووطىء على ذراعه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فركبت وسايرته فجعل جملي يسبق جمله ، فاستغفر لي تلك الليلة </w:t>
      </w:r>
    </w:p>
    <w:p>
      <w:pPr>
        <w:pStyle w:val="BookText"/>
        <w:rPr/>
      </w:pPr>
      <w:r>
        <w:rPr>
          <w:rFonts w:ascii="Amiri" w:hAnsi="Amiri" w:eastAsia="Amiri" w:cs="Amiri"/>
          <w:color w:val="111111"/>
          <w:sz w:val="28"/>
          <w:sz w:val="28"/>
          <w:szCs w:val="28"/>
          <w:rtl w:val="true"/>
          <w:lang w:bidi="ar-SA"/>
        </w:rPr>
        <w:t xml:space="preserve">خمساً وعشرين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عبد الله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أباه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نسوة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عليه دين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المدينة وحضر جذاذ النخل فآذني ، هل تزوّجت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بفلانة ابنة فلان بأيمّ </w:t>
      </w:r>
      <w:r>
        <w:rPr>
          <w:rStyle w:val="FootnoteAnchor"/>
          <w:rtl w:val="true"/>
        </w:rPr>
        <w:footnoteReference w:id="449"/>
      </w:r>
      <w:r>
        <w:rPr>
          <w:rFonts w:ascii="Amiri" w:hAnsi="Amiri" w:eastAsia="Amiri" w:cs="Amiri"/>
          <w:color w:val="111111"/>
          <w:sz w:val="28"/>
          <w:sz w:val="28"/>
          <w:szCs w:val="28"/>
          <w:rtl w:val="true"/>
          <w:lang w:bidi="ar-SA"/>
        </w:rPr>
        <w:t xml:space="preserve">كانت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هلا فتاة تلاعبها وتلاعبك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كن عندي نسوة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أخواته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فكرهت آتيهن بامرأة خرقاء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أجمع لأمري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ورشدت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اشتريت جملك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أواق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بعنيه ولك ظهره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أتيته بالجمل،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اعطه خمس أواق ثمنه وزده ثلاثاً وردّ عليه جمله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فلمّا حضر جذاذ النخل أعلمت رسول الله صلى الله عليه وآله فجاء فدعا لنا فجذذنا ، فاستوفى كلّ غريم ما كان يطلب تمراً ، وبقى لنا مثل ما كنا نجذ وأكثر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ولا تكيلوا ، فرفعناه وأكلنامنه زماناً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وفي الصواعق المحرقة لابن حجر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جابراً بن عبد الله الأنصاري قال للإمام الباقر عليه السلام 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يسلم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عنده والحسين في حجره وهو يقبله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یا جابر يولد للحسين مولود اسمه على ، وإذا كان يوم القيامة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زين العابدين ، فيقوم علي بن الحسين عليهما السلام ، ثمّ يولد لعلى ولد اسمه محمد عليه السلام فإذا أدركته يا جابر فاقرأه منّى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جابر هذا من أصحاب النبي صلّى الله عليه وآله وأمير المؤمنين والحسن والحسين، وأدرك الامام محمد الباقر عليهم السلام ولم يشهد وقعة الطف لكونه إذ ذاك مكفوفاً ، لكنّه أوّل من زار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نساء الحسين عليه السلام وعياله من الشام وبلغوا العراق قالوا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 فوجدوا جابر بن عبد الله الأنصارى رحمه الله وجماعة من بني هاشم ورجالاً من آل الرسول صلى الله عليه وآله ، فتلاقوا بالبكاء والحزن واللطم ، وأقاموا المآتم المقرحة للأكباد ، واجتمع إليهم نساء ذلك السواد </w:t>
      </w:r>
      <w:r>
        <w:rPr>
          <w:rStyle w:val="FootnoteAnchor"/>
          <w:rtl w:val="true"/>
        </w:rPr>
        <w:footnoteReference w:id="45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جناب الكلبى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الجصّاصون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الجن </w:t>
      </w:r>
    </w:p>
    <w:p>
      <w:pPr>
        <w:pStyle w:val="BookText"/>
        <w:rPr/>
      </w:pPr>
      <w:r>
        <w:rPr>
          <w:rFonts w:ascii="Amiri" w:hAnsi="Amiri" w:eastAsia="Amiri" w:cs="Amiri"/>
          <w:color w:val="111111"/>
          <w:sz w:val="28"/>
          <w:sz w:val="28"/>
          <w:szCs w:val="28"/>
          <w:rtl w:val="true"/>
          <w:lang w:bidi="ar-SA"/>
        </w:rPr>
        <w:t xml:space="preserve">ينوحون عليه فيقولون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مسح النبیّ 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بريق في الخدودِ</w:t>
      </w:r>
    </w:p>
    <w:p>
      <w:pPr>
        <w:pStyle w:val="BookText"/>
        <w:rPr/>
      </w:pPr>
      <w:r>
        <w:rPr>
          <w:rFonts w:ascii="Amiri" w:hAnsi="Amiri" w:eastAsia="Amiri" w:cs="Amiri"/>
          <w:color w:val="111111"/>
          <w:sz w:val="28"/>
          <w:sz w:val="28"/>
          <w:szCs w:val="28"/>
          <w:rtl w:val="true"/>
          <w:lang w:bidi="ar-SA"/>
        </w:rPr>
        <w:t>ابواه من عَلْيا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وجدّه خير الجدودِ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ثم انفصلوا من كربلاء ، فلمّا قربوا من المدينة ، قال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رحم الله أباك ، لقد كان شاعراً فهل تقدر على شيء منه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المدينة وانع أبا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 فلمّا بلغت المسجد رفعت صوتي بالبكاء</w:t>
      </w:r>
    </w:p>
    <w:p>
      <w:pPr>
        <w:pStyle w:val="BookText"/>
        <w:rPr/>
      </w:pPr>
      <w:r>
        <w:rPr>
          <w:rFonts w:ascii="IRNazanin" w:hAnsi="IRNazanin" w:eastAsia="IRNazanin"/>
          <w:color w:val="111111"/>
          <w:sz w:val="28"/>
          <w:sz w:val="28"/>
          <w:szCs w:val="28"/>
          <w:rtl w:val="true"/>
          <w:lang w:bidi="fa-IR"/>
        </w:rPr>
        <w:t xml:space="preserve">وأنشأت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عمّاته وأخواته قد حلّوا بساحتكم ،</w:t>
      </w:r>
    </w:p>
    <w:p>
      <w:pPr>
        <w:pStyle w:val="BookText"/>
        <w:rPr/>
      </w:pPr>
      <w:r>
        <w:rPr>
          <w:rFonts w:ascii="Amiri" w:hAnsi="Amiri" w:eastAsia="Amiri" w:cs="Amiri"/>
          <w:color w:val="111111"/>
          <w:sz w:val="28"/>
          <w:sz w:val="28"/>
          <w:szCs w:val="28"/>
          <w:rtl w:val="true"/>
          <w:lang w:bidi="ar-SA"/>
        </w:rPr>
        <w:t xml:space="preserve">ونزلوا بفنائكم، وأنا رسوله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أعرفكم مكانه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بالمدينة مخدّرة ولا محجّبة إلّا برزن من خدورهنّ ، مخمّشات وجوههنّ، ضاربات خدودهنّ ، يدعون بالويل والثّبور ، فلم أر باكياً أكثر من ذلك اليوم، ولا يوماً أمرّعلى المسلمين منه ، وسمعت جارية تنوح على الحسين وتقول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وأمرضني ناع نعاه فأوجعا</w:t>
      </w:r>
    </w:p>
    <w:p>
      <w:pPr>
        <w:pStyle w:val="BookText"/>
        <w:rPr/>
      </w:pPr>
      <w:r>
        <w:rPr>
          <w:rFonts w:ascii="Amiri" w:hAnsi="Amiri" w:eastAsia="Amiri" w:cs="Amiri"/>
          <w:color w:val="111111"/>
          <w:sz w:val="28"/>
          <w:sz w:val="28"/>
          <w:szCs w:val="28"/>
          <w:rtl w:val="true"/>
          <w:lang w:bidi="ar-SA"/>
        </w:rPr>
        <w:t xml:space="preserve">فعيني جودا بالدموع واسكبا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بدم بعد دمعكما معا</w:t>
      </w:r>
    </w:p>
    <w:p>
      <w:pPr>
        <w:pStyle w:val="BookText"/>
        <w:rPr/>
      </w:pPr>
      <w:r>
        <w:rPr>
          <w:rFonts w:ascii="Amiri" w:hAnsi="Amiri" w:eastAsia="Amiri" w:cs="Amiri"/>
          <w:color w:val="111111"/>
          <w:sz w:val="28"/>
          <w:sz w:val="28"/>
          <w:szCs w:val="28"/>
          <w:rtl w:val="true"/>
          <w:lang w:bidi="ar-SA"/>
        </w:rPr>
        <w:t>على من وهي عرش الجليل فزعزعا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 xml:space="preserve">على ابن نبي الله وابن 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عنا شاحط الدار أشعا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فرسي ورجعت ، فوجدت الناس قد أخذوا الطرق والمواضع فقربت من باب الفسطاط ، وكان زين العابدين عليه السلام داخلاً فخرج ومعه خرقة يمسح فيها دموعه ، وخلفه خادم ومعه كرسي فوضعها له فجلس عليها وهو لا يتمالك من البكاء ، وارتفعت أصوات الناس ، وضجت النساء بالحنين والصراخ ، فضجّت تلك البقعة ضجّة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خطب الناس خطبة لم يسمع أبلغ منها ، ثمّ رحل إلى المدينة ، فنظر إلى تلك المنازل تنوح بلسان حالها ، وتبكي لفقد حماتها ورجالها ، وتهيج أحزانه على مصارع قتلاه ، وتنادي لأجلهم وا ثكلاه، وا ذلّاه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وحى مقفر العرصات</w:t>
      </w:r>
    </w:p>
    <w:p>
      <w:pPr>
        <w:pStyle w:val="BookText"/>
        <w:rPr/>
      </w:pPr>
      <w:r>
        <w:rPr>
          <w:rFonts w:ascii="Amiri" w:hAnsi="Amiri" w:eastAsia="Amiri" w:cs="Amiri"/>
          <w:color w:val="111111"/>
          <w:sz w:val="28"/>
          <w:sz w:val="28"/>
          <w:szCs w:val="28"/>
          <w:rtl w:val="true"/>
          <w:lang w:bidi="ar-SA"/>
        </w:rPr>
        <w:t xml:space="preserve">ما ذنب أهل البيت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أخلوا ربوعه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تركوهم شتى 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رعهم وأجمعها فظيعة </w:t>
      </w:r>
      <w:bookmarkStart w:id="176" w:name="pg8080_90852"/>
    </w:p>
    <w:p>
      <w:pPr>
        <w:pStyle w:val="Heading3"/>
        <w:numPr>
          <w:ilvl w:val="2"/>
          <w:numId w:val="1"/>
        </w:numPr>
        <w:rPr/>
      </w:pPr>
      <w:bookmarkStart w:id="177" w:name="__RefHeading___Toc7839798_1051229030"/>
      <w:bookmarkStart w:id="178" w:name="_Toc58"/>
      <w:bookmarkEnd w:id="176"/>
      <w:bookmarkEnd w:id="177"/>
      <w:r>
        <w:rPr>
          <w:rtl w:val="true"/>
        </w:rPr>
        <w:t xml:space="preserve">[ </w:t>
      </w:r>
      <w:r>
        <w:rPr>
          <w:rtl w:val="true"/>
        </w:rPr>
        <w:t xml:space="preserve">المجلس الثامن عشر </w:t>
      </w:r>
      <w:r>
        <w:rPr>
          <w:rtl w:val="true"/>
        </w:rPr>
        <w:t>]</w:t>
      </w:r>
      <w:bookmarkEnd w:id="178"/>
    </w:p>
    <w:p>
      <w:pPr>
        <w:pStyle w:val="BookText"/>
        <w:rPr/>
      </w:pPr>
      <w:r>
        <w:rPr>
          <w:rFonts w:ascii="Amiri" w:hAnsi="Amiri" w:eastAsia="Amiri" w:cs="Amiri"/>
          <w:color w:val="111111"/>
          <w:sz w:val="28"/>
          <w:sz w:val="28"/>
          <w:szCs w:val="28"/>
          <w:rtl w:val="true"/>
          <w:lang w:bidi="ar-SA"/>
        </w:rPr>
        <w:t xml:space="preserve">كانت وقعة بدر التي أظهر الله بها الدين ، وكسر فيها سورة المشركين ، صبيحة الجمعة لسبعة عشر ليلة خلت من شهر رمضان في السنة الثانية من الهجرة ، وكان خروج النبي صلّى الله عليه وآله من المدينة المنورة ثالث الشهر ثلاثمائة وثلاثة عشر رجلاً ، منهم سبعة وسبعون من المهاجرين ، والباقون من الأنصار ، ولم يكن معهم إلا فرسان ؛ أحدهما للمقداد، وكانت الأبل سبعة في عشر يتعاقبون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قريش بخيلائها وحيلها وكانوا تسعمائة وخمسين رجلاً ؛ وقيل كانوا ألفاً ومعهم مائة فرس وسبعمائة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 رسول الله صلى الله عليه وآله أصحابه ، وكانت رايته بيد أمير المؤمنين عليه السلام، وتقارب الفيلقان ، فبرز من المشركين عتبة بن ربيعة ، وأخوه شيبة ، وابنه الوليد ، وكانوا عظماء قريش ، فأمر رسول الله صلّى الله عليه وآله عليّاً بالبروز إليهم ، وأرسل معه عمّه الحمزة ، وعبيدة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 أمير المؤمنين عليه السلام على الوليد فقتله ، وشد الحمزة على عتبة فقتله ، وبارز عبيدة شيبة فاختلف بينهما ضربتان قطعت ضربة شيبة فخذ عبيدة رحمه الله تعالى ، فكرّ أمير المؤمنين وحمزة على شيبة فقتلاه ، فكان قتل هؤلاء الثلاثة أوّل وهن لحق المشركين وذلّ دخل عليهم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بارز أمير المؤمنين عليه السلام العاص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w:t>
      </w:r>
    </w:p>
    <w:p>
      <w:pPr>
        <w:pStyle w:val="BookText"/>
        <w:rPr/>
      </w:pPr>
      <w:r>
        <w:rPr>
          <w:rFonts w:ascii="Amiri" w:hAnsi="Amiri" w:eastAsia="Amiri" w:cs="Amiri"/>
          <w:color w:val="111111"/>
          <w:sz w:val="28"/>
          <w:sz w:val="28"/>
          <w:szCs w:val="28"/>
          <w:rtl w:val="true"/>
          <w:lang w:bidi="ar-SA"/>
        </w:rPr>
        <w:t xml:space="preserve">أحجم عنه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 وبرز إليه حنظلة بن أبي سفيان فقتله ، وبرز إليه طعيمة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رؤوس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 وقتل بعده نوفل بن خويلد ، وكان من شياطين قريش ، وكانت قريش تقدّمه وتعظمه ، وهو الذي قرن أبا بكر وطلحة وعذبهما يوماً إلى الليل ، وبرز زمعة بن الأسود والحارث بن زمعة وكانا أشدّ المشركين وطأة على المسلمين فقتلهما ، وقتل بعدهما عمير بن عثمان ابن كعب بن تيم ، وهو عم طلحة بن عبيد الله ، وبرز بعد عمير أخيه ، وهما عثمان ومالك ابنا عبيد الله وكانا أخوي طلحة فقتلهما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وصمد إلى صناديد قريش يقتل كلّ من برز إليه ، حتى أتى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المقتولين من المشركين ، وكانوا سبعين رجلاً ، تولّى جميع من حضر بدراً من المسلمين مع ثلاث آلاف من الملائكة المسوّمين قتل النصف منهم ، وتولّى أمير المؤمنين قتل النصف الآخر وحده بمعونة الله عزّ وجلّ وكان الفتح على 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وختم الأمر بكفّ من تراب تناوله النبي صلى الله علیه و آله فرمی به وجوه المشركين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يبق أحد منهم إلا ولى منهزماً ، ونصر الله عبده ، وأنجز وعده ، فغنم المسلمون أموال المشركين ، وأسروا سبعين من رجالهم ، فكان العبّاس ممّن اسر يومئذٍ وجيء به ه مكتوفاً ، فبات رسول الله صلّى الله عليه وآله تلك الليلة ساهراً ، فقال له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 ما لك لا تنام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تضوّر العبّاس فى وثاقه فمنعني من النوم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فقاموا إليه فأطلقوه ، فنام رسول الله 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بأبي أنت وأمي يا نبي الرحمة ، أخذك الأرق ، واعتراك القلق ، بوثاق عمّك وقد كان مع المحاربين لك ، على أنه لم يكن عليلاً ولا ظمآناً ، ولا أضره الوثاق ولا كان مفجوعاً بأبيه ، ولا مرزوءاً بجمع أهليه ، ولا كان رأس أبيه في أعلى السنان ، ولا طافوا به وبنسائه سبايا في البلدان ، فكيف بك يا رسول الله لو رأيت مريضك العليل والجامعة في عنقه ، والغل في يديه ، والقيد في ساقيه ، وليتك تراهم وقد اجتمعوا عليه يريدون قتله ، فقلبوه عن نطع مسجى عليه، وتركوه على الرمضاء، وحرارة الشمس ، وحرّ المصيبة ، وألم السقم ، يرى خياماً منهوبة، ونساءً مسلوبة، ورؤوساً على الرماح مرفوعة، وجثثاً تحت سنابك الخيل مرضوضة، يعزّ عليك يا نبي الله إذ ساقوا ثقلك وحرائرك حتى أدخلوهم على يزيد بن معاوية لعنهما الله وهم مقرونون بالحبال ، فلما وقفوا بين يديه قال له سبطك على بن 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يا يزيد، ما ظنّك برسول الله صلّى الله عليه وآله لو رآنا على هذه الصفة ؟</w:t>
      </w:r>
    </w:p>
    <w:p>
      <w:pPr>
        <w:pStyle w:val="BookText"/>
        <w:rPr/>
      </w:pPr>
      <w:r>
        <w:rPr>
          <w:rFonts w:ascii="Amiri" w:hAnsi="Amiri" w:eastAsia="Amiri" w:cs="Amiri"/>
          <w:color w:val="111111"/>
          <w:sz w:val="28"/>
          <w:sz w:val="28"/>
          <w:szCs w:val="28"/>
          <w:rtl w:val="true"/>
          <w:lang w:bidi="ar-SA"/>
        </w:rPr>
        <w:t xml:space="preserve">فأمر اللعين بالحبال فقطعت ، ثم وضع رأس ريحانتك بين يديه ، وأجلس النساء خلفه لئلّا ينظرن إليه ، فرأته أم المصائب عليها السلام فأهوت إلى جيبها فشقّته ، ثمّ نادت بصوت حزين يقرح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حسیناه، یا حبیب رسول الله، يا بن مكّة ومنى، يا بن فاطمة الزهراء سيّدة نساء العالمين، يا بنت المصطفى، فأبكت والله كلّ من كان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عين المصطفى نظرت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المصائب حولها أيتامها</w:t>
      </w:r>
    </w:p>
    <w:p>
      <w:pPr>
        <w:pStyle w:val="BookText"/>
        <w:rPr/>
      </w:pPr>
      <w:r>
        <w:rPr>
          <w:rFonts w:ascii="Amiri" w:hAnsi="Amiri" w:eastAsia="Amiri" w:cs="Amiri"/>
          <w:color w:val="111111"/>
          <w:sz w:val="28"/>
          <w:sz w:val="28"/>
          <w:szCs w:val="28"/>
          <w:rtl w:val="true"/>
          <w:lang w:bidi="ar-SA"/>
        </w:rPr>
        <w:t xml:space="preserve">ما بين نائحة و صارخة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 كما يرثي الفراخ حمامها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لهفي لهاتيك الحرائر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يقتاد قسراً للئيم زمامها </w:t>
      </w:r>
      <w:bookmarkStart w:id="179" w:name="pg8080_90855"/>
    </w:p>
    <w:p>
      <w:pPr>
        <w:pStyle w:val="Heading3"/>
        <w:numPr>
          <w:ilvl w:val="2"/>
          <w:numId w:val="1"/>
        </w:numPr>
        <w:rPr/>
      </w:pPr>
      <w:bookmarkStart w:id="180" w:name="__RefHeading___Toc7839800_1051229030"/>
      <w:bookmarkStart w:id="181" w:name="_Toc59"/>
      <w:bookmarkEnd w:id="179"/>
      <w:bookmarkEnd w:id="180"/>
      <w:r>
        <w:rPr>
          <w:rtl w:val="true"/>
        </w:rPr>
        <w:t xml:space="preserve">[ </w:t>
      </w:r>
      <w:r>
        <w:rPr>
          <w:rtl w:val="true"/>
        </w:rPr>
        <w:t xml:space="preserve">المجلس التاسع عشر </w:t>
      </w:r>
      <w:r>
        <w:rPr>
          <w:rtl w:val="true"/>
        </w:rPr>
        <w:t>]</w:t>
      </w:r>
      <w:bookmarkEnd w:id="181"/>
    </w:p>
    <w:p>
      <w:pPr>
        <w:pStyle w:val="BookText"/>
        <w:rPr/>
      </w:pPr>
      <w:r>
        <w:rPr>
          <w:rFonts w:ascii="Amiri" w:hAnsi="Amiri" w:eastAsia="Amiri" w:cs="Amiri"/>
          <w:color w:val="111111"/>
          <w:sz w:val="28"/>
          <w:sz w:val="28"/>
          <w:szCs w:val="28"/>
          <w:rtl w:val="true"/>
          <w:lang w:bidi="ar-SA"/>
        </w:rPr>
        <w:t>خرج رسول الله صلى الله عليه وآله إلى أحد يوم الجمعة في شوال سنة من ثلاث من الهجرة في ألف مقاتل ، فرجع منهم قبل الوصول إلى أحد ثلاثمائة المنافقين، وبقي سبعمائة ، فيهم مائة دارع ، ولم يكن معهم إلا فرسان ، وكان المشركون ثلاثة آلاف فيهم سبعمائة دارع ، ومعهم مائة فرس ، وثلاثة آلاف جمل وخمسة عشر امرأة ، وقائدهم أبو سفيان ، خرج لحرب الله ومعه ولده معاوية وزوجته هند، وخرج عمرو بن العاص بزوجته ريطة بنت منبّه ، والتقوا يوم السبت، وعلى ميمنة المشركين خالد بن الوليد، وعلى ميسرتهم عكرمة بن أبى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رسول الله صلّى الله عليه وآله الشعب من أحد وتركه خلفه ، وجعل الرماة وهم خمسون وراءه، ليحموا ظهور المسلمين، وأمرهم أن لا يفارقوا مراكزهم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رايته عليّاً عليه السلام ، وسأل عن لواء المشركين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بني عبد الدار ، فأعطى لواءه مصعب بن عمير لاَنّه منهم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استشهد أخذ علي بن أبي طالب عليه السلام في يده الراية واللواء جميعاً ، وحمى الوطيس ، فشدّ أمير المؤمنين على صاحب اللواء وهو طلحة بن أبي طلحة وكان أشجع القوم ، ويعرف بكبش الكتيبة ، فضربه على رأسه ضربة بدرت بها عيناه ، فصاح صيحة منكرة واسقط اللواء ، فكبّر رسول الله صلّى الله عليه وآله تكبيراً عالياً ، وكبّر المسلمون بأجمعهم ، وتضعضع عسكر الشرك </w:t>
      </w:r>
    </w:p>
    <w:p>
      <w:pPr>
        <w:pStyle w:val="BookText"/>
        <w:rPr/>
      </w:pPr>
      <w:r>
        <w:rPr>
          <w:rFonts w:ascii="Amiri" w:hAnsi="Amiri" w:eastAsia="Amiri" w:cs="Amiri"/>
          <w:color w:val="111111"/>
          <w:sz w:val="28"/>
          <w:sz w:val="28"/>
          <w:szCs w:val="28"/>
          <w:rtl w:val="true"/>
          <w:lang w:bidi="ar-SA"/>
        </w:rPr>
        <w:t xml:space="preserve">بمقتله ، ولم يزل يقتل كلّ من حمل اللواء من بني عبد الدار حتى تفانوا عليه ، فحمله عبدٍ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 وكان من أشدّ الناس ، فقطع أمير المؤمنين عليه السلام يديه ، ثمّ ضربه على أمّ رأسه فسقط صريعاً ، وانهزم المشركون ، وأكبّ المسلمون على الغنائم فطمعت الرماة في الغنيمة ، وفارقوا الشعب الذي أمرهم النبيّ صلّى الله عليه وآله بملازمته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خالد بن الوليد في خيل المشركين من ورائهم وهم غافلون ، فكان البلاء ، وقُتل حمزة في سبعين رجلاً ، وفرّ الباقون ، وثبت علي و أبو دجانة </w:t>
      </w:r>
      <w:r>
        <w:rPr>
          <w:rStyle w:val="FootnoteAnchor"/>
          <w:rtl w:val="true"/>
        </w:rPr>
        <w:footnoteReference w:id="456"/>
      </w:r>
      <w:r>
        <w:rPr>
          <w:rFonts w:ascii="Amiri" w:hAnsi="Amiri" w:eastAsia="Amiri" w:cs="Amiri"/>
          <w:color w:val="111111"/>
          <w:sz w:val="28"/>
          <w:sz w:val="28"/>
          <w:szCs w:val="28"/>
          <w:rtl w:val="true"/>
          <w:lang w:bidi="ar-SA"/>
        </w:rPr>
        <w:t xml:space="preserve">وسهل بن حنيف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رسول الله صلى الله عليه وآله قتالاً شديداً، وكسرت يومئذ رباعيته ، وشقت شفته ، وكلم في وجهه الشريف ، ودخل من حلق المغفر في جبهته الشريفة ، وعلاه ابن قمأة لعنه الله بالسيف ، فسقط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وصاح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 فأوغل المسلمون للهرب ، وكسر على غمد سيفه ، وشدّ على جموع المشركين شدّة ما سمع السامعون بمثلها ، فكشفهم عن النبي صلّى الله عليه وآله فوجده على الأرض ، والدماء تسيل على وجهه الشريف ، وأبصر النبي صلّى الله عليه وآله جماعة من المشركين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اكفنيهم يا </w:t>
      </w:r>
    </w:p>
    <w:p>
      <w:pPr>
        <w:pStyle w:val="BookText"/>
        <w:rPr/>
      </w:pPr>
      <w:r>
        <w:rPr>
          <w:rFonts w:ascii="Amiri" w:hAnsi="Amiri" w:eastAsia="Amiri" w:cs="Amiri"/>
          <w:color w:val="111111"/>
          <w:sz w:val="28"/>
          <w:sz w:val="28"/>
          <w:szCs w:val="28"/>
          <w:rtl w:val="true"/>
          <w:lang w:bidi="ar-SA"/>
        </w:rPr>
        <w:t xml:space="preserve">علي ، فحمل عليهم ، وقتل عميدهم ، وتفرّقوا ، ثمّ جاءت كتيبة أخرى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يا على ، فشدّ على عميدهم ، فقتله وفرّقهم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المواساة، فقال النبي صلّى الله عليه و إنّه منّي وأنا منه، فقال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 ونادى في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ascii="Amiri" w:hAnsi="Amiri" w:eastAsia="Amiri" w:cs="Amiri"/>
          <w:color w:val="111111"/>
          <w:sz w:val="28"/>
          <w:sz w:val="28"/>
          <w:szCs w:val="28"/>
          <w:rtl w:val="true"/>
          <w:lang w:bidi="ar-SA"/>
        </w:rPr>
        <w:t xml:space="preserve">وجعل على عليه السلام ينقل الماء إلى رسول الله صلى الله عليه وآله درقته من المهراس ليغسل الدم عن وجهه ، ومنع الله نبيه صلى الله عليه وآله يومئذٍ بأخيه ، وبجماعة من المنهزمين ثابوا إليه ، فذهبوا به إلى الجبل فحاصروا وارتفع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غريب أين كان أخوك المواسي، ليمنعك من الأعداء سقطت شلواً مبضّعاً ، كما منع المشركين عن رسول الله صلّى الله عليه وآله أخوه المواسى له ؟</w:t>
      </w:r>
    </w:p>
    <w:p>
      <w:pPr>
        <w:pStyle w:val="BookText"/>
        <w:rPr/>
      </w:pPr>
      <w:r>
        <w:rPr>
          <w:rFonts w:ascii="Amiri" w:hAnsi="Amiri" w:eastAsia="Amiri" w:cs="Amiri"/>
          <w:color w:val="111111"/>
          <w:sz w:val="28"/>
          <w:sz w:val="28"/>
          <w:szCs w:val="28"/>
          <w:rtl w:val="true"/>
          <w:lang w:bidi="ar-SA"/>
        </w:rPr>
        <w:t>أم أين كان قمر بني هاشم وأنت مطروح على الرمضاء تخور بدمك ، وتلوك لسانك من العطش لينقل الماء إليك من الفرات ، كما نقله إلى رسول الله صلى الله عليه وآله أخوه المواسى له من المهراس ، لكنّه سقط رسول الله صلى الله عليه وآله وكان أخوه سالم المهجة ، سالم الهامة ، سالم الساعدين ، وكان أخوك إذ سقطت يا قرّة عين الزهراء مرضوخ الهامة، محسوم الزندين، مشحوطاً بالدماء، مبدّد الأعضاء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عنك يا سيّدى صحبك الّذين ما فروا ، ولا تخطوا حتى تفانوا دونك ليمنعوك كما منع رسول الله أصحابه ؟ ومن أين لهم أن يمنعوك وهم صرعى في هجير ، أشلاءهم الشمس ، قد وزعت أشلاء هم ظباة السيوف ، وطحنتهم سنابك الخيل ، وابتلت بدمائهم أرض الطفوف، ولقد يعزّ عليهم والله وقوفك بين الأعداء وحيداً </w:t>
      </w:r>
    </w:p>
    <w:p>
      <w:pPr>
        <w:pStyle w:val="BookText"/>
        <w:rPr/>
      </w:pPr>
      <w:r>
        <w:rPr>
          <w:rFonts w:ascii="Amiri" w:hAnsi="Amiri" w:eastAsia="Amiri" w:cs="Amiri"/>
          <w:color w:val="111111"/>
          <w:sz w:val="28"/>
          <w:sz w:val="28"/>
          <w:szCs w:val="28"/>
          <w:rtl w:val="true"/>
          <w:lang w:bidi="ar-SA"/>
        </w:rPr>
        <w:t xml:space="preserve">فريداً وأنت تنادي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مغيث يغيثنا ؟</w:t>
      </w:r>
    </w:p>
    <w:p>
      <w:pPr>
        <w:pStyle w:val="BookText"/>
        <w:rPr/>
      </w:pPr>
      <w:r>
        <w:rPr>
          <w:rFonts w:ascii="Amiri" w:hAnsi="Amiri" w:eastAsia="Amiri" w:cs="Amiri"/>
          <w:color w:val="111111"/>
          <w:sz w:val="28"/>
          <w:sz w:val="28"/>
          <w:szCs w:val="28"/>
          <w:rtl w:val="true"/>
          <w:lang w:bidi="ar-SA"/>
        </w:rPr>
        <w:t>هل من موحد يخاف الله فينا ؟</w:t>
      </w:r>
    </w:p>
    <w:p>
      <w:pPr>
        <w:pStyle w:val="BookText"/>
        <w:rPr/>
      </w:pPr>
      <w:r>
        <w:rPr>
          <w:rFonts w:ascii="Amiri" w:hAnsi="Amiri" w:eastAsia="Amiri" w:cs="Amiri"/>
          <w:color w:val="111111"/>
          <w:sz w:val="28"/>
          <w:sz w:val="28"/>
          <w:szCs w:val="28"/>
          <w:rtl w:val="true"/>
          <w:lang w:bidi="ar-SA"/>
        </w:rPr>
        <w:t>هل من معين يرجو الله في إعانتنا ؟</w:t>
      </w:r>
    </w:p>
    <w:p>
      <w:pPr>
        <w:pStyle w:val="BookText"/>
        <w:rPr/>
      </w:pPr>
      <w:r>
        <w:rPr>
          <w:rFonts w:ascii="Amiri" w:hAnsi="Amiri" w:eastAsia="Amiri" w:cs="Amiri"/>
          <w:color w:val="111111"/>
          <w:sz w:val="28"/>
          <w:sz w:val="28"/>
          <w:szCs w:val="28"/>
          <w:rtl w:val="true"/>
          <w:lang w:bidi="ar-SA"/>
        </w:rPr>
        <w:t xml:space="preserve">فأجابك يا داعى الله مالك بن النسر لعنه الله بالسيف على رأسك الشريف ، وطارح بن وهب </w:t>
      </w:r>
      <w:r>
        <w:rPr>
          <w:rStyle w:val="FootnoteAnchor"/>
          <w:rtl w:val="true"/>
        </w:rPr>
        <w:footnoteReference w:id="458"/>
      </w:r>
      <w:r>
        <w:rPr>
          <w:rFonts w:ascii="Amiri" w:hAnsi="Amiri" w:eastAsia="Amiri" w:cs="Amiri"/>
          <w:color w:val="111111"/>
          <w:sz w:val="28"/>
          <w:sz w:val="28"/>
          <w:szCs w:val="28"/>
          <w:rtl w:val="true"/>
          <w:lang w:bidi="ar-SA"/>
        </w:rPr>
        <w:t xml:space="preserve">بالرمح في خاصرتك ، ولبّاك ابن شريك </w:t>
      </w:r>
      <w:r>
        <w:rPr>
          <w:rStyle w:val="FootnoteAnchor"/>
          <w:rtl w:val="true"/>
        </w:rPr>
        <w:footnoteReference w:id="459"/>
      </w:r>
      <w:r>
        <w:rPr>
          <w:rFonts w:ascii="Amiri" w:hAnsi="Amiri" w:eastAsia="Amiri" w:cs="Amiri"/>
          <w:color w:val="111111"/>
          <w:sz w:val="28"/>
          <w:sz w:val="28"/>
          <w:szCs w:val="28"/>
          <w:rtl w:val="true"/>
          <w:lang w:bidi="ar-SA"/>
        </w:rPr>
        <w:t xml:space="preserve">بالسيف على كتفك اليسرى ، وأجابك آخر بضربة على عاتقك المقدّس فكبيت بها لوجهك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سنان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وفي كتاب حكاية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قال لسنان عندما قبض عليه يا ويلك أصدقني ما 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شيئاً غير أنّى أخذت تكة الحسين من سرواله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إبراهيم عند ذلك، فعلت يوم فجعل يشرح لحم أفخاذه ويشويها على نصف نضاجها ويطعمه إياه، وكلّما امتنع من الأكل ينخزه بالخنجر ، فلمّا أشرف على الموت ذبحه وأحرق جثته</w:t>
      </w:r>
    </w:p>
    <w:p>
      <w:pPr>
        <w:pStyle w:val="BookText"/>
        <w:rPr/>
      </w:pPr>
      <w:r>
        <w:rPr>
          <w:rFonts w:ascii="Amiri" w:hAnsi="Amiri" w:eastAsia="Amiri" w:cs="Amiri"/>
          <w:color w:val="111111"/>
          <w:sz w:val="28"/>
          <w:sz w:val="28"/>
          <w:szCs w:val="28"/>
          <w:rtl w:val="true"/>
          <w:lang w:bidi="ar-SA"/>
        </w:rPr>
        <w:t xml:space="preserve">طاعن بسنانه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كان الهزير المشجعا</w:t>
      </w:r>
    </w:p>
    <w:p>
      <w:pPr>
        <w:pStyle w:val="BookText"/>
        <w:rPr/>
      </w:pPr>
      <w:r>
        <w:rPr>
          <w:rFonts w:ascii="Amiri" w:hAnsi="Amiri" w:eastAsia="Amiri" w:cs="Amiri"/>
          <w:color w:val="111111"/>
          <w:sz w:val="28"/>
          <w:sz w:val="28"/>
          <w:szCs w:val="28"/>
          <w:rtl w:val="true"/>
          <w:lang w:bidi="ar-SA"/>
        </w:rPr>
        <w:t>وأقبل شمريعلن العجب إذ 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الليث مذ أمسى له الحتف مضجعا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بأعلى الرمح يزهو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كبدر دجى قد تمّ عشراً وأربعا </w:t>
      </w:r>
      <w:bookmarkStart w:id="182" w:name="pg8080_90859"/>
    </w:p>
    <w:p>
      <w:pPr>
        <w:pStyle w:val="Heading3"/>
        <w:numPr>
          <w:ilvl w:val="2"/>
          <w:numId w:val="1"/>
        </w:numPr>
        <w:rPr/>
      </w:pPr>
      <w:bookmarkStart w:id="183" w:name="__RefHeading___Toc7839802_1051229030"/>
      <w:bookmarkStart w:id="184" w:name="_Toc60"/>
      <w:bookmarkEnd w:id="182"/>
      <w:bookmarkEnd w:id="183"/>
      <w:r>
        <w:rPr>
          <w:rtl w:val="true"/>
        </w:rPr>
        <w:t>[</w:t>
      </w:r>
      <w:r>
        <w:rPr>
          <w:rtl w:val="true"/>
        </w:rPr>
        <w:t xml:space="preserve">المجلس العشرون </w:t>
      </w:r>
      <w:r>
        <w:rPr>
          <w:rtl w:val="true"/>
        </w:rPr>
        <w:t>]</w:t>
      </w:r>
      <w:bookmarkEnd w:id="184"/>
    </w:p>
    <w:p>
      <w:pPr>
        <w:pStyle w:val="BookText"/>
        <w:rPr/>
      </w:pPr>
      <w:r>
        <w:rPr>
          <w:rFonts w:ascii="Amiri" w:hAnsi="Amiri" w:eastAsia="Amiri" w:cs="Amiri"/>
          <w:color w:val="111111"/>
          <w:sz w:val="28"/>
          <w:sz w:val="28"/>
          <w:szCs w:val="28"/>
          <w:rtl w:val="true"/>
          <w:lang w:bidi="ar-SA"/>
        </w:rPr>
        <w:t xml:space="preserve">نقل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الجزء الرابع عشر من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المحدثين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لمّا فرّ أصحابه عنه يوم أحد كثرت عليه كتائب المشركين ، وقصدته كتيبة من بني مناف بن كنانة ، وفيها بنو سفيان بن عويف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 وابو الشعثاء ، وغراب وأبو الحمراء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اكفني هذه عبد مناف الكتيبة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عليها وأنّها لتقارب خمسين فارساً وهو راجل ، فما زال يضربها حتى تفرّقت عنه ، ثمّ تجتمع عليه هكذا مرارا حتى قتل بني سفيان بن عويف الأربعة وتمام العشرة ، فقال جبرائيل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إن هذه لهى المواساة ، وقد تعجبت ملائكة السماء من هذا الفتى فقال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يمنعه ؟ وهو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جبرائیل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في ذلك اليوم صوت من قبل السماء لا يُرى شخص الصارخ به ينادي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بأبي هو وأمّي قد جرح فجعل علي عليه السلام ينقل الماء في درقته من المهراس ويغسل جرح النبي فلم ينقطع دمه ، فأتت فاطمة عليها السلام فجعلت تعانقه وتبكي ، وأحرقت </w:t>
      </w:r>
    </w:p>
    <w:p>
      <w:pPr>
        <w:pStyle w:val="BookText"/>
        <w:rPr/>
      </w:pPr>
      <w:r>
        <w:rPr>
          <w:rFonts w:ascii="Amiri" w:hAnsi="Amiri" w:eastAsia="Amiri" w:cs="Amiri"/>
          <w:color w:val="111111"/>
          <w:sz w:val="28"/>
          <w:sz w:val="28"/>
          <w:szCs w:val="28"/>
          <w:rtl w:val="true"/>
          <w:lang w:bidi="ar-SA"/>
        </w:rPr>
        <w:t xml:space="preserve">حصيراً وجعلت من رماده على الجرح فانقطع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من بكاء سيّدة النساء حين عانقت أباها صلّى الله عليه وآله وهو مجروح ، ما حال سكينة </w:t>
      </w:r>
      <w:r>
        <w:rPr>
          <w:rStyle w:val="FootnoteAnchor"/>
          <w:rtl w:val="true"/>
        </w:rPr>
        <w:footnoteReference w:id="461"/>
      </w:r>
      <w:r>
        <w:rPr>
          <w:rFonts w:ascii="Amiri" w:hAnsi="Amiri" w:eastAsia="Amiri" w:cs="Amiri"/>
          <w:color w:val="111111"/>
          <w:sz w:val="28"/>
          <w:sz w:val="28"/>
          <w:szCs w:val="28"/>
          <w:rtl w:val="true"/>
          <w:lang w:bidi="ar-SA"/>
        </w:rPr>
        <w:t xml:space="preserve">لمّا استوقفت أباها وقد أثخن بالجراح ، وبقي من كثرة رشق النبال كالقنفذ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قف لى هنيئة لأتزوّد منك ، فهذا وداع لا تلاقي بعده ، وانكبت على يديه ورجليه تقبلهما وتبكي ، فبكى الحسين عليه السلام رحمة لها ، ثم مسح دموعها بكمه ، وأخذها فتركها في حجره ، ومسح دموعها بكفّه وأنشأ مخاطباً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 فاعلمي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IRNazanin" w:hAnsi="IRNazanin" w:eastAsia="IRNazanin"/>
          <w:color w:val="111111"/>
          <w:sz w:val="28"/>
          <w:sz w:val="28"/>
          <w:szCs w:val="28"/>
          <w:rtl w:val="true"/>
          <w:lang w:bidi="fa-IR"/>
        </w:rPr>
        <w:t xml:space="preserve">فإذا قتلت فأنت أولى بالّذي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تأتينه یا خيرة النسوان</w:t>
      </w:r>
    </w:p>
    <w:p>
      <w:pPr>
        <w:pStyle w:val="BookText"/>
        <w:rPr/>
      </w:pPr>
      <w:r>
        <w:rPr>
          <w:rFonts w:ascii="Amiri" w:hAnsi="Amiri" w:eastAsia="Amiri" w:cs="Amiri"/>
          <w:color w:val="111111"/>
          <w:sz w:val="28"/>
          <w:sz w:val="28"/>
          <w:szCs w:val="28"/>
          <w:rtl w:val="true"/>
          <w:lang w:bidi="ar-SA"/>
        </w:rPr>
        <w:t xml:space="preserve">واعتنقت أباها يوم الحادي عشر من المحرم كما اعتنقت جدتها الزهراء أباها يوم أحد ، لكن شتّان بين من اعتنقت أباها وهو حي جالس ، وبين من اعتنقته وهو مطروح على الرمضاء بحرارة الشمس ، عاري اللباس ، قطيع الرأس ، منخمد الأنفاس ، في جندل كالجمر مضطرم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توى ثلاث ليال بالعراء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ولا كفن لِلّه من حكم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رسول الله صلى الله عليه وآله من أحد يوم الوقعة فمر بامرأة من الأنصار أصيب أبوها وزوجها ، فلمّا نُعيا إليها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برسول الله صلّى الله </w:t>
      </w:r>
    </w:p>
    <w:p>
      <w:pPr>
        <w:pStyle w:val="BookText"/>
        <w:rPr/>
      </w:pPr>
      <w:r>
        <w:rPr>
          <w:rFonts w:ascii="Amiri" w:hAnsi="Amiri" w:eastAsia="Amiri" w:cs="Amiri"/>
          <w:color w:val="111111"/>
          <w:sz w:val="28"/>
          <w:sz w:val="28"/>
          <w:szCs w:val="28"/>
          <w:rtl w:val="true"/>
          <w:lang w:bidi="ar-SA"/>
        </w:rPr>
        <w:t xml:space="preserve">عليه وآله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بحمد الله كما تحبّين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أرونيه ، فلمّا نظرت إليه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مصيبة بعدك جلل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ولقته حمنة بنت جحش فنعى إليها أخاها عبد الله فاسترجعت ، ثم نعى إليها أخاها حمزة فاستغفرت له ، ثمّ نعى لها زوجها مصعب بن عمير فولولت وصاحت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كالرباب </w:t>
      </w:r>
      <w:r>
        <w:rPr>
          <w:rStyle w:val="FootnoteAnchor"/>
          <w:rtl w:val="true"/>
        </w:rPr>
        <w:footnoteReference w:id="462"/>
      </w:r>
      <w:r>
        <w:rPr>
          <w:rFonts w:ascii="Amiri" w:hAnsi="Amiri" w:eastAsia="Amiri" w:cs="Amiri"/>
          <w:color w:val="111111"/>
          <w:sz w:val="28"/>
          <w:sz w:val="28"/>
          <w:szCs w:val="28"/>
          <w:rtl w:val="true"/>
          <w:lang w:bidi="ar-SA"/>
        </w:rPr>
        <w:t xml:space="preserve">زوجة أبي عبد الله فانّها بقيت بعده لا تستظل تحت سقف بيت حتى ماتت كمداً ، وكانت تجلس فى هجير الشمس من أول النهار إلى آخره، وتقابلها ابنتها سكينة بالنوح واللطم ، وكانت زينب مع حزنها ترق لها وهي نندب الحسين أشجى ندبة ، فتقول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أخية يا رباب قومي إلى الظل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لا تلوميني فانّي تركت سيدي ومولاي عارياً بالعراء مطروحاً على الرمضاء بحرارة الشمس، وكانت تقول في ندبتها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حبيب المصطفى ، وا ذبيحاً من قفا ، وا قتيلا بالظما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تزال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واحسيناه ، حتى تتفطر لها القلوب ،ويتصدّع لها الصخر الأصم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نادت فقطعت القلوب بشجوها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انتظم البيان فريدا</w:t>
      </w:r>
    </w:p>
    <w:p>
      <w:pPr>
        <w:pStyle w:val="BookText"/>
        <w:rPr/>
      </w:pPr>
      <w:r>
        <w:rPr>
          <w:rFonts w:ascii="Amiri" w:hAnsi="Amiri" w:eastAsia="Amiri" w:cs="Amiri"/>
          <w:color w:val="111111"/>
          <w:sz w:val="28"/>
          <w:sz w:val="28"/>
          <w:szCs w:val="28"/>
          <w:rtl w:val="true"/>
          <w:lang w:bidi="ar-SA"/>
        </w:rPr>
        <w:t>إن تنع أعطت كل قلب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تدع صدّعت الجبال الميدا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بلهفة تاكل لعب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بفؤاده حتى انطوى مفؤودا </w:t>
      </w:r>
      <w:bookmarkStart w:id="185" w:name="pg8080_90862"/>
    </w:p>
    <w:p>
      <w:pPr>
        <w:pStyle w:val="Heading3"/>
        <w:numPr>
          <w:ilvl w:val="2"/>
          <w:numId w:val="1"/>
        </w:numPr>
        <w:rPr/>
      </w:pPr>
      <w:bookmarkStart w:id="186" w:name="__RefHeading___Toc7839804_1051229030"/>
      <w:bookmarkStart w:id="187" w:name="_Toc61"/>
      <w:bookmarkEnd w:id="185"/>
      <w:bookmarkEnd w:id="186"/>
      <w:r>
        <w:rPr>
          <w:rtl w:val="true"/>
        </w:rPr>
        <w:t>[</w:t>
      </w:r>
      <w:r>
        <w:rPr>
          <w:rtl w:val="true"/>
        </w:rPr>
        <w:t xml:space="preserve">المجلس الحادي والعشرون </w:t>
      </w:r>
      <w:r>
        <w:rPr>
          <w:rtl w:val="true"/>
        </w:rPr>
        <w:t>]</w:t>
      </w:r>
      <w:bookmarkEnd w:id="187"/>
    </w:p>
    <w:p>
      <w:pPr>
        <w:pStyle w:val="BookText"/>
        <w:rPr/>
      </w:pPr>
      <w:r>
        <w:rPr>
          <w:rFonts w:ascii="Amiri" w:hAnsi="Amiri" w:eastAsia="Amiri" w:cs="Amiri"/>
          <w:color w:val="111111"/>
          <w:sz w:val="28"/>
          <w:sz w:val="28"/>
          <w:szCs w:val="28"/>
          <w:rtl w:val="true"/>
          <w:lang w:bidi="ar-SA"/>
        </w:rPr>
        <w:t xml:space="preserve">ذكر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وحشي بن حرب كان عبداً حبشياً لابنة الحارث بن عامر بن نوفل بن عبد مناف؛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لجبير بن مطعم بن عدي بن نوفل فقالت له ابنة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قتل يوم بدر، فان أنت قتلت أحد الثلاثة محمّداً أو عليّاً أو حمزة فأنت حر، فانّي لا أدري في القوم كفواً لأبي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فانّ أصحابه لن يسلّموه ، وأما حمزة فوالله لو وجدته نائماً ما أيقظته ، وأما على فألتمسه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يوم اُحد ألتمسه فبينا أنا في طلبه ، إذ طلع عليّ فطلع رجل حذر مرس ، كثير الالتفات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بصاحبي ، فبينا أنا كذلك إذ رأيت حمزة يفري الناس فرياً ، فكمنت إلى صخرة وهو مكبس له كيت ، فاعترض له سباع بن اُمّ اينار ، فقال له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يا بن مقطّعة البذور ممّن يكثر علينا فاحتمله حتى إذا برقت قدماه بلغ رمی به فبرك عليه فشحط شحط الشاة ، ثمّ أقبل على مكبّاً حين رآني ، فلمّا المسيل وطأ على جرف فزلت قدمه فهززت حربتى حتى رضيت منها ثم ضربت بها في خاصرته حتى خرجت من مثانته ، وكرّت عليه طائفة من أصحابه فأسمعهم ينادونه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عمارة فلا يجيب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مات الرجل ، وذكرت هنداً وعداوتها لبني هاشم فأتيتها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لي إذا قتلت قاتل أبيك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فأخبرتها الخبر فنزعت ثيابها وحليها فأعطتنيه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مكة فلك عشرة دنانير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مصرعه فدللتها عليه ، فبقرت بطنه وأخرجت كبده فمضغتها ثم لفظتها ، وقطعت ،مذاكيره ، وجدعت أنفه ، وقصت أذنيه ، ثمّ جعلت ذلك خلخالين ودملجين حتى قدمت بذلك مكّة وقدمت بكبده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الذي ارتجزت به هند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شفيت من حمزة نفسي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بقرت بطنه عن الكبد</w:t>
      </w:r>
    </w:p>
    <w:p>
      <w:pPr>
        <w:pStyle w:val="BookText"/>
        <w:rPr/>
      </w:pPr>
      <w:r>
        <w:rPr>
          <w:rFonts w:ascii="Amiri" w:hAnsi="Amiri" w:eastAsia="Amiri" w:cs="Amiri"/>
          <w:color w:val="111111"/>
          <w:sz w:val="28"/>
          <w:sz w:val="28"/>
          <w:szCs w:val="28"/>
          <w:rtl w:val="true"/>
          <w:lang w:bidi="ar-SA"/>
        </w:rPr>
        <w:t>أذهب عني ذلك ما كنت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لوعة الحزن الشديد المعتمد والحرب تعلوكم بشأ بوب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اقداماً عليكم كالأسد</w:t>
      </w:r>
    </w:p>
    <w:p>
      <w:pPr>
        <w:pStyle w:val="BookText"/>
        <w:rPr/>
      </w:pPr>
      <w:r>
        <w:rPr>
          <w:rFonts w:ascii="Amiri" w:hAnsi="Amiri" w:eastAsia="Amiri" w:cs="Amiri"/>
          <w:color w:val="111111"/>
          <w:sz w:val="28"/>
          <w:sz w:val="28"/>
          <w:szCs w:val="28"/>
          <w:rtl w:val="true"/>
          <w:lang w:bidi="ar-SA"/>
        </w:rPr>
        <w:t xml:space="preserve">وجاءت صفيّة فجلست عند رسول الله صلى الله عليه وآله فجعلت إذا بكت يبكي رسول الله، وإذا نشجت ينشج ، وجعلت فاطمة تبكي على عمّها ، فلمّا بكت بكى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جعلت فداك يا رسول الله ، يا نبي الرحمة ، كيف بك لو رأيت عقائلك عاشوراء وقد ذبح نصب أعينهن ثمانية عشر من حماتهن ، وسبعون من أنصارهن ، وليتك ترى كريمتكم زينب إذ وقفت على أخيها الحسين عليه السلام حافية حاسرة ، ووجدته وهو ريحانتك مزملاً بالدماء ، موزّع الأعضاء ، عاري اللباس ، مقطوع الرأس ، مذبوحاً من القفا ، مفطور القلب من الظما ، فنادتك بصوت وقلب كئيب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جدّاه یا رسول الله صلّى عليك مليك السما ، هذا حسينك بالعرا ، مزمّلاً بالدما ، مسلوب العمامة والردا ، ثمّ قالت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من لا غائب فيرتجى ، ولا جريح فيداوى ، بأبي من نفسي له الفدا </w:t>
      </w:r>
    </w:p>
    <w:p>
      <w:pPr>
        <w:pStyle w:val="BookText"/>
        <w:rPr/>
      </w:pPr>
      <w:r>
        <w:rPr>
          <w:rFonts w:ascii="Amiri" w:hAnsi="Amiri" w:eastAsia="Amiri" w:cs="Amiri"/>
          <w:color w:val="111111"/>
          <w:sz w:val="28"/>
          <w:sz w:val="28"/>
          <w:szCs w:val="28"/>
          <w:rtl w:val="true"/>
          <w:lang w:bidi="ar-SA"/>
        </w:rPr>
        <w:t xml:space="preserve">بأبي المهموم حتى قضى ، بأبي العطشان حتى مضى ، بأبي من شيبه يقطر بالدما بأبي من جدّه رسول إله السما ، فأبكت والله كلّ عدو وصديق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وشتّان ما بين صفيّة إذ قتل أخوها حمزة ، وزينب إذ قتل أهلوها ، أما صفية فبقي لها رسول الله وأمير المؤمنين، وأبطال بني عبد المطّلب ، وليوث بني هاشم ، وبقي عزّها ، وسرداق مجدها ، والمهاجرون والأنصار يتفانون دون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لهف نفسي لزينب ، وبقية العقائل من آل الرسول صلّى الله عليه وآله ، إذ أصبحنّ بعد حماتهن غنيمة للقوم الظالمين ، يضربونهن تارة ويسلبونهن أخرى ولقد كانت المرأة منهن تنازع ثوبها عن ظهرها حتى تغلب عليه ، ولم يبق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يرتجينه لدفع الأعداء ، إلّا عمر بن سعد لعنه الله ، ولذا صحن في وجهه لما رأينه ، وبكين شاكيات إليه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منكم بيوت هذه النسوة ، ولا تتعرّضوا لهذا الغلام المريض ، فسألته النسوة أن يسترجع ما أخذ منهنّ من الملاحف ليستترن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منهن شيئاً فليردّه ، فو الله ما ردّ أحد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لمال الله أصبح مقسماً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رائحٍ للظالمين وغاد</w:t>
      </w:r>
    </w:p>
    <w:p>
      <w:pPr>
        <w:pStyle w:val="BookText"/>
        <w:rPr/>
      </w:pPr>
      <w:r>
        <w:rPr>
          <w:rFonts w:ascii="Amiri" w:hAnsi="Amiri" w:eastAsia="Amiri" w:cs="Amiri"/>
          <w:color w:val="111111"/>
          <w:sz w:val="28"/>
          <w:sz w:val="28"/>
          <w:szCs w:val="28"/>
          <w:rtl w:val="true"/>
          <w:lang w:bidi="ar-SA"/>
        </w:rPr>
        <w:t xml:space="preserve">عجباً لآل الله صاروا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 الطليق هدية وزياد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لذى الأفلاك لم لاعطلت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والشهب لم تبرز بثوب حداد </w:t>
      </w:r>
      <w:bookmarkStart w:id="188" w:name="pg8080_90865"/>
    </w:p>
    <w:p>
      <w:pPr>
        <w:pStyle w:val="Heading3"/>
        <w:numPr>
          <w:ilvl w:val="2"/>
          <w:numId w:val="1"/>
        </w:numPr>
        <w:rPr/>
      </w:pPr>
      <w:bookmarkStart w:id="189" w:name="__RefHeading___Toc7839806_1051229030"/>
      <w:bookmarkStart w:id="190" w:name="_Toc62"/>
      <w:bookmarkEnd w:id="188"/>
      <w:bookmarkEnd w:id="189"/>
      <w:r>
        <w:rPr>
          <w:rtl w:val="true"/>
        </w:rPr>
        <w:t>[</w:t>
      </w:r>
      <w:r>
        <w:rPr>
          <w:rtl w:val="true"/>
        </w:rPr>
        <w:t xml:space="preserve">المجلس الثاني والعشرون </w:t>
      </w:r>
      <w:r>
        <w:rPr>
          <w:rtl w:val="true"/>
        </w:rPr>
        <w:t>]</w:t>
      </w:r>
      <w:bookmarkEnd w:id="190"/>
    </w:p>
    <w:p>
      <w:pPr>
        <w:pStyle w:val="BookText"/>
        <w:rPr/>
      </w:pPr>
      <w:r>
        <w:rPr>
          <w:rFonts w:ascii="Amiri" w:hAnsi="Amiri" w:eastAsia="Amiri" w:cs="Amiri"/>
          <w:color w:val="111111"/>
          <w:sz w:val="28"/>
          <w:sz w:val="28"/>
          <w:szCs w:val="28"/>
          <w:rtl w:val="true"/>
          <w:lang w:bidi="ar-SA"/>
        </w:rPr>
        <w:t xml:space="preserve">سار رسول الله صلى الله عليه وآله إلى خيبر في المحرم الحرام سنة للهجرة فى ألف واربعمائة مقاتل ، ومعهم مائتا فرس ، وكانت الوقعة في صفر والفتح فيها لأمير المؤمنين عليه السلام بلا ارتياب ، وظهر من فضله في هذه الغزوة ما أجمع على نقله المسلمون ، واختص فيها من المناقب بما لم يشاركه فيه أحد من العالمين ، وذلك أنّه قد اتفقت كلمة أهل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رسول الله صلى الله عليه وآله أعطى الراية فيها أبا بكر أولاً فرجع ، ثم أعطاها عمر ثانياً فرجع ولم يكن 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غزوة خيبر من 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لأعطين هذه الراية غداً رجلاً يفتح الله على يديه يحبّ الله ورسوله ، ويحبّه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يدركون ليلتهم أيهم يعطاها ، فلما أصبح الناس غدوا على رسول الله صلّى الله عليه وآله كلّهم يرجو أن يعطاها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أبي طالب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يشتكى عينيه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فارسلوا إليه ، فأتي به فبصق رسول الله صلّى الله عليه وآله في عينيه ودعا له فبرىء حتى كأن لم يكن به وجع فأعطاه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حديث الراية في خيبر ودور الامام علي عليه السلام في قتل مرحب زعيم اليهود وفتح قلاع خيبر في كثير من المصادر الحديثية والتاريخية المعتبرة عند الفريقين السنّة والشيعة بأسانيد مختلفة ومتون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 العلّامة مير حامد حسين أحد أجزاء كتابه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والتحقيق في هذا الحديث وأثبت أسانيده ودلالته على خلافة الامام علي عليه السلام للنبي صلّى الله عليه وآله وجمع في كتابه ما بلغه من الحديث المستخرج في مجاميع أهل السنة فيما يمت بهذه الواقعة التاريخية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جمع العلّامة المحقق القاضي التستري في موسوعته إحقاق الحق وملحقاته طرق هذا الحديث فعددها فكانت العشرات من الصحابة وأكثر من مائة مصدر حديثي وتاريخي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فليراجعهما من أراد الإيقان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نهض بالراية وعليه حلة حمراء فأتى خيبر فأشرف عليه رجل من اليهود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يا معشر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مرحب صاحب الحصن وعليه مغفر يماني قد ثقبها مثل</w:t>
      </w:r>
    </w:p>
    <w:p>
      <w:pPr>
        <w:pStyle w:val="BookText"/>
        <w:rPr/>
      </w:pPr>
      <w:r>
        <w:rPr>
          <w:rFonts w:ascii="Amiri" w:hAnsi="Amiri" w:eastAsia="Amiri" w:cs="Amiri"/>
          <w:color w:val="111111"/>
          <w:sz w:val="28"/>
          <w:sz w:val="28"/>
          <w:szCs w:val="28"/>
          <w:rtl w:val="true"/>
          <w:lang w:bidi="ar-SA"/>
        </w:rPr>
        <w:t xml:space="preserve">البيضة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اني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أكيلهم بالسيف كيل السندرة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فاختلفا بضربتين ، فبدره علي عليه السلام فقدّ الجحفة والمغفر ورأسه </w:t>
      </w:r>
    </w:p>
    <w:p>
      <w:pPr>
        <w:pStyle w:val="BookText"/>
        <w:rPr/>
      </w:pPr>
      <w:r>
        <w:rPr>
          <w:rFonts w:ascii="Amiri" w:hAnsi="Amiri" w:eastAsia="Amiri" w:cs="Amiri"/>
          <w:color w:val="111111"/>
          <w:sz w:val="28"/>
          <w:sz w:val="28"/>
          <w:szCs w:val="28"/>
          <w:rtl w:val="true"/>
          <w:lang w:bidi="ar-SA"/>
        </w:rPr>
        <w:t xml:space="preserve">حتى وقع في الأرض ، وأخذ المدينة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الأثير ،</w:t>
      </w:r>
      <w:r>
        <w:rPr>
          <w:rStyle w:val="FootnoteAnchor"/>
          <w:rtl w:val="true"/>
        </w:rPr>
        <w:footnoteReference w:id="464"/>
      </w:r>
      <w:r>
        <w:rPr>
          <w:rFonts w:ascii="Amiri" w:hAnsi="Amiri" w:eastAsia="Amiri" w:cs="Amiri"/>
          <w:color w:val="111111"/>
          <w:sz w:val="28"/>
          <w:sz w:val="28"/>
          <w:szCs w:val="28"/>
          <w:rtl w:val="true"/>
          <w:lang w:bidi="ar-SA"/>
        </w:rPr>
        <w:t xml:space="preserve">عن أبي رافع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انظر الاستيعاب بهامش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مولى رسول الله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علي عليه السلام حين بعثه رسول الله صلى الله عليه وآله إلى خيبر فلما دنا من الحصن خرج إليه أهله فقاتلهم ، فضربه يهودي فوقع ترسه من يده ، فتناول علي بابا كان عند الحصن فتترس به عن نفسه ، فلم يزل في يده وهو يقاتل حتى فتح الله على يديه ، ثمّ ألقاه من يده فلقد رأيتني في نفر سبعة أنا ثامنهم نجتهد على أن نقلب ذلك الباب فما 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 خيبر جاء بلال بصفية وأخرى معها على قتلى اليهود ، فلمّا رأتهم التي مع صفية صرخت وصكت وجهها ، وحتّت التراب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رأسها ، فقال النبي صلّى الله عليه وآله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أنزعت منك الرحمة جئت بهما على قتلاهما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وأمي يا نبي الرحمة، لم ترض من بلال حين مرّ بيهوديتين على قتلاهما الكفرة والفجرة المحاربين الله ولرسوله ، فكيف بك لو ترى العقائل من خفراتك ، والكريمات من بناتك ، وهنّ على أقتاب الجمال بغير وطاء ولا غطاء ، مكشّفات الوجوه بين الأعداء ، يسوقوهنَّ كما تساق الزنوج والديلم ، فمروا بهنَّ على مصارع قتلاهن ، وفيهم حجة الله ، ونجوم الأرض من آلك الطاهرين ، </w:t>
      </w:r>
    </w:p>
    <w:p>
      <w:pPr>
        <w:pStyle w:val="BookText"/>
        <w:rPr/>
      </w:pPr>
      <w:r>
        <w:rPr>
          <w:rFonts w:ascii="Amiri" w:hAnsi="Amiri" w:eastAsia="Amiri" w:cs="Amiri"/>
          <w:color w:val="111111"/>
          <w:sz w:val="28"/>
          <w:sz w:val="28"/>
          <w:szCs w:val="28"/>
          <w:rtl w:val="true"/>
          <w:lang w:bidi="ar-SA"/>
        </w:rPr>
        <w:t xml:space="preserve">فوجدتهم على الرمضاء ، وقد اُسري برؤوسهم إلى الكوفة ، فنادت حينئذٍ عزيزتك بضعة الزهراء عقيلتكم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امحمداه ، بناتك سبايا ، وذرّيّتك مقتلة تسفى عليهم ريح الصبا ، وهذا حسينك بالعرا ، محزوز الرأس من القفا ، مسلوب العمامة والردا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المجموعات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أن ترمي بنفسها عليه ، فناداها الإمام زين العابدين عليه السلام بصوت أضعفته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عمتاه ، ارحمي ضعف بدني ، ارحمي الجامعة في عنقي ، ودعي أخاك وأنت على ظهر 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ودّعتك السميع العليم يا بن أُمّي ، والله لو خيرت المقام عندك والرحيل لاخترت المقام عندك ، ولو ان السباع أكلت 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واعتنقت سكينة جسد أبيها فاجتمعت عليها عدة من الأعراب حتى جروها عنه ، فواحرّ قلباه ، كيف عانقته ونحره منحور ، وصدره مكسور ، ورأسه على القنا مشهور ، ويا لهف نفسي كيف رأته عاري الثياب ، معفراً بالتراب ، أم كيف فارقته مطروحاً بالعراء ، لوحوش الأرض وطير السماء ، لا مغسلاً ولا مكفّناً ولا مدفوناً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يا رسول الله كان دمه غسله ، والتراب كافوره ، والقنا الخطى نعشه وفي قلب من والاه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لهفى فى له وحريمه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 مصرعه نوادب</w:t>
      </w:r>
    </w:p>
    <w:p>
      <w:pPr>
        <w:pStyle w:val="BookText"/>
        <w:rPr/>
      </w:pPr>
      <w:r>
        <w:rPr>
          <w:rFonts w:ascii="Amiri" w:hAnsi="Amiri" w:eastAsia="Amiri" w:cs="Amiri"/>
          <w:color w:val="111111"/>
          <w:sz w:val="28"/>
          <w:sz w:val="28"/>
          <w:szCs w:val="28"/>
          <w:rtl w:val="true"/>
          <w:lang w:bidi="ar-SA"/>
        </w:rPr>
        <w:t xml:space="preserve">ندبنه بمدامع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أجفان سواكب</w:t>
      </w:r>
    </w:p>
    <w:p>
      <w:pPr>
        <w:pStyle w:val="BookText"/>
        <w:rPr/>
      </w:pPr>
      <w:r>
        <w:rPr>
          <w:rFonts w:ascii="Amiri" w:hAnsi="Amiri" w:eastAsia="Amiri" w:cs="Amiri"/>
          <w:color w:val="111111"/>
          <w:sz w:val="28"/>
          <w:sz w:val="28"/>
          <w:szCs w:val="28"/>
          <w:rtl w:val="true"/>
          <w:lang w:bidi="ar-SA"/>
        </w:rPr>
        <w:t xml:space="preserve">أحسين بعدك لا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ولا لذّت مشارب</w:t>
      </w:r>
    </w:p>
    <w:p>
      <w:pPr>
        <w:pStyle w:val="BookText"/>
        <w:rPr/>
      </w:pPr>
      <w:r>
        <w:rPr>
          <w:rFonts w:ascii="Amiri" w:hAnsi="Amiri" w:eastAsia="Amiri" w:cs="Amiri"/>
          <w:color w:val="111111"/>
          <w:sz w:val="28"/>
          <w:sz w:val="28"/>
          <w:szCs w:val="28"/>
          <w:rtl w:val="true"/>
          <w:lang w:bidi="ar-SA"/>
        </w:rPr>
        <w:t xml:space="preserve">والجسم منك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منعفر الترائب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هانحن بعدك ياغري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الدار أمسينا غرائب </w:t>
      </w:r>
      <w:bookmarkStart w:id="191" w:name="pg8080_90869"/>
    </w:p>
    <w:p>
      <w:pPr>
        <w:pStyle w:val="Heading3"/>
        <w:numPr>
          <w:ilvl w:val="2"/>
          <w:numId w:val="1"/>
        </w:numPr>
        <w:rPr/>
      </w:pPr>
      <w:bookmarkStart w:id="192" w:name="__RefHeading___Toc7839808_1051229030"/>
      <w:bookmarkStart w:id="193" w:name="_Toc63"/>
      <w:bookmarkEnd w:id="191"/>
      <w:bookmarkEnd w:id="192"/>
      <w:r>
        <w:rPr>
          <w:rtl w:val="true"/>
        </w:rPr>
        <w:t>[</w:t>
      </w:r>
      <w:r>
        <w:rPr>
          <w:rtl w:val="true"/>
        </w:rPr>
        <w:t xml:space="preserve">المجلس الثالث والعشرون </w:t>
      </w:r>
      <w:r>
        <w:rPr>
          <w:rtl w:val="true"/>
        </w:rPr>
        <w:t>]</w:t>
      </w:r>
      <w:bookmarkEnd w:id="193"/>
    </w:p>
    <w:p>
      <w:pPr>
        <w:pStyle w:val="BookText"/>
        <w:rPr/>
      </w:pPr>
      <w:r>
        <w:rPr>
          <w:rFonts w:ascii="Amiri" w:hAnsi="Amiri" w:eastAsia="Amiri" w:cs="Amiri"/>
          <w:color w:val="111111"/>
          <w:sz w:val="28"/>
          <w:sz w:val="28"/>
          <w:szCs w:val="28"/>
          <w:rtl w:val="true"/>
          <w:lang w:bidi="ar-SA"/>
        </w:rPr>
        <w:t xml:space="preserve">لمّا جهّز رسول الله صلى الله عليه وآله جيش مؤتة جعل الأمير يومئذ ابن عمّه جعفر بن أبي طالب ، 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اُصيب جعفر فزيد بن حارثة ، فإن اُصيب زيد ، فعبد الله بن رواحة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زيداً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أرهب أن تستعمل عليَّ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فانّك لا تدري أي ذلك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فالتقتهم جموع الروم والعرب بقرية من البلقاء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وانحاز المسلمون إلى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 فقاتل زيد براية رسول الله صلى الله عليه وآله حتى شاط في رماح القوم ، ثمّ أخذها جعفر فقاتل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 بارد شرابها</w:t>
      </w:r>
    </w:p>
    <w:p>
      <w:pPr>
        <w:pStyle w:val="BookText"/>
        <w:rPr/>
      </w:pPr>
      <w:r>
        <w:rPr>
          <w:rFonts w:ascii="Amiri" w:hAnsi="Amiri" w:eastAsia="Amiri" w:cs="Amiri"/>
          <w:color w:val="111111"/>
          <w:sz w:val="28"/>
          <w:sz w:val="28"/>
          <w:szCs w:val="28"/>
          <w:rtl w:val="true"/>
          <w:lang w:bidi="ar-SA"/>
        </w:rPr>
        <w:t>والروم روم قددنى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علي إذ لاقيتها ضرابها</w:t>
      </w:r>
    </w:p>
    <w:p>
      <w:pPr>
        <w:pStyle w:val="BookText"/>
        <w:rPr/>
      </w:pPr>
      <w:r>
        <w:rPr>
          <w:rFonts w:ascii="Amiri" w:hAnsi="Amiri" w:eastAsia="Amiri" w:cs="Amiri"/>
          <w:color w:val="111111"/>
          <w:sz w:val="28"/>
          <w:sz w:val="28"/>
          <w:szCs w:val="28"/>
          <w:rtl w:val="true"/>
          <w:lang w:bidi="ar-SA"/>
        </w:rPr>
        <w:t xml:space="preserve">فلما اشتدّ القتال اقتحم عن فرس له شقراء فعقرها ، ثمّ قاتل القوم حتى قتل وكان أول من عقر فرسه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به بضع وثمانون جرحاً ، ما بين ضربة ورمية وطعنة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بن رسول الله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وجدوا في جسد عمّك بضعاً وثمانين جرحاً ، فلقد اصبت يوم الطف </w:t>
      </w:r>
    </w:p>
    <w:p>
      <w:pPr>
        <w:pStyle w:val="BookText"/>
        <w:rPr/>
      </w:pPr>
      <w:r>
        <w:rPr>
          <w:rFonts w:ascii="Amiri" w:hAnsi="Amiri" w:eastAsia="Amiri" w:cs="Amiri"/>
          <w:color w:val="111111"/>
          <w:sz w:val="28"/>
          <w:sz w:val="28"/>
          <w:szCs w:val="28"/>
          <w:rtl w:val="true"/>
          <w:lang w:bidi="ar-SA"/>
        </w:rPr>
        <w:t xml:space="preserve">بألف وتسعمائة ، ما بين ضربة بسيف ، وطعنة برمح، ورضخة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رماك الدارمي يا ريحانة المصطفى بسهم فأثبته في حنكك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وضربك ابن النسر الكندي على رأسك بالسيف يا حشاشة الزهراء حتى امتلأ برنسك دماً ، فاستدعيت بخرقة شدّدت بها رأسك تحت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يا سيّدي لتستريح ساعة ، وقد ضعفت عن القتال ، فأتاك حجر في جبهتك المباركة، فأخذت الثوب لتمسح الدم عن وجهك فأتاك سهم مسدّد مسموم له ثلاث شعب فوقع على قلبك الطاهر ، فأخرجته من ظهرك ، ظهرك ، فانبعث الدم كأنّه ميزاب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 رمی أحشاك يابن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 كبد الهداية قد رمي</w:t>
      </w:r>
    </w:p>
    <w:p>
      <w:pPr>
        <w:pStyle w:val="BookText"/>
        <w:rPr/>
      </w:pPr>
      <w:r>
        <w:rPr>
          <w:rFonts w:ascii="Amiri" w:hAnsi="Amiri" w:eastAsia="Amiri" w:cs="Amiri"/>
          <w:color w:val="111111"/>
          <w:sz w:val="28"/>
          <w:sz w:val="28"/>
          <w:szCs w:val="28"/>
          <w:rtl w:val="true"/>
          <w:lang w:bidi="ar-SA"/>
        </w:rPr>
        <w:t xml:space="preserve">يا أرض ميدي، ياسماء تفطري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شمس غيبي ، يا جبال تقسمي</w:t>
      </w:r>
    </w:p>
    <w:p>
      <w:pPr>
        <w:pStyle w:val="BookText"/>
        <w:rPr/>
      </w:pP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جعفر أخذ الراية عبد الله بن رواحة ، فتردّد بعض التردّد ، ثمّ قال يخاطب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طائعة أو لا لتكرهنّه</w:t>
      </w:r>
    </w:p>
    <w:p>
      <w:pPr>
        <w:pStyle w:val="BookText"/>
        <w:rPr/>
      </w:pPr>
      <w:r>
        <w:rPr>
          <w:rFonts w:ascii="Amiri" w:hAnsi="Amiri" w:eastAsia="Amiri" w:cs="Amiri"/>
          <w:color w:val="111111"/>
          <w:sz w:val="28"/>
          <w:sz w:val="28"/>
          <w:szCs w:val="28"/>
          <w:rtl w:val="true"/>
          <w:lang w:bidi="ar-SA"/>
        </w:rPr>
        <w:t>إن أجلب الناس وشدّوا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تكرهين الجنّة</w:t>
      </w:r>
    </w:p>
    <w:p>
      <w:pPr>
        <w:pStyle w:val="BookText"/>
        <w:rPr/>
      </w:pPr>
      <w:r>
        <w:rPr>
          <w:rFonts w:ascii="Amiri" w:hAnsi="Amiri" w:eastAsia="Amiri" w:cs="Amiri"/>
          <w:color w:val="111111"/>
          <w:sz w:val="28"/>
          <w:sz w:val="28"/>
          <w:szCs w:val="28"/>
          <w:rtl w:val="true"/>
          <w:lang w:bidi="ar-SA"/>
        </w:rPr>
        <w:t>قد طال ما قد كنت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إلا نطفة في شنّة</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إن لم تقتلي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حمام الموت قد صليتي</w:t>
      </w:r>
    </w:p>
    <w:p>
      <w:pPr>
        <w:pStyle w:val="BookText"/>
        <w:rPr/>
      </w:pPr>
      <w:r>
        <w:rPr>
          <w:rFonts w:ascii="Amiri" w:hAnsi="Amiri" w:eastAsia="Amiri" w:cs="Amiri"/>
          <w:color w:val="111111"/>
          <w:sz w:val="28"/>
          <w:sz w:val="28"/>
          <w:szCs w:val="28"/>
          <w:rtl w:val="true"/>
          <w:lang w:bidi="ar-SA"/>
        </w:rPr>
        <w:t xml:space="preserve">وما تمنّيت فقد اعطيت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تفعلي فعلهما هديتِ</w:t>
      </w:r>
    </w:p>
    <w:p>
      <w:pPr>
        <w:pStyle w:val="BookText"/>
        <w:rPr/>
      </w:pPr>
      <w:r>
        <w:rPr>
          <w:rFonts w:ascii="IRNazanin" w:hAnsi="IRNazanin" w:eastAsia="IRNazanin"/>
          <w:color w:val="111111"/>
          <w:sz w:val="28"/>
          <w:sz w:val="28"/>
          <w:szCs w:val="28"/>
          <w:rtl w:val="true"/>
          <w:lang w:bidi="fa-IR"/>
        </w:rPr>
        <w:t xml:space="preserve">وتقدّم فقاتل حتى قتل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الخبر جاء من السماء في ساعته إلى النبي صلى الله عليه وآله فصعد المنبر وأمر فنودي الصلاة جامعة ، فاجتمع الناس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ثار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جيشكم هذا الغازي ، إنّهم لقوا العدو ، ثمّ نعى لهم زيداً وجعفراً وعبد الله ، 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جعفر البارحة في نفر من الملائكة ، له جناحان مخضّب القوادم بالدم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وفي ترجمة جعفر من كتاب الاستيعاب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صلّى الله عليه وآله بعثه إلى مؤتة فى جمادي الأولى سنة ثمان من الهجرة ، فقاتل فيها جعفر حتى قطعت يداه جميعاً ، ثمّ قتل ، فقال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أبدله بیدیه جناحين يطير بهما في الجنّة حيث يشاء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لحقه في هذه الفضيلة شبل أخيه قمر بني هاشم فانّه قطعت يداه في سبيل الله تعالى وضرب على هامته بعمود من حديد</w:t>
      </w:r>
    </w:p>
    <w:p>
      <w:pPr>
        <w:pStyle w:val="BookText"/>
        <w:rPr/>
      </w:pPr>
      <w:r>
        <w:rPr>
          <w:rFonts w:ascii="Amiri" w:hAnsi="Amiri" w:eastAsia="Amiri" w:cs="Amiri"/>
          <w:color w:val="111111"/>
          <w:sz w:val="28"/>
          <w:sz w:val="28"/>
          <w:szCs w:val="28"/>
          <w:rtl w:val="true"/>
          <w:lang w:bidi="ar-SA"/>
        </w:rPr>
        <w:t xml:space="preserve">ولئن أصيب ذو الجناحين ببضع وثمانين جراحة ، فلقد روي في حديث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دفنوا العباس عليه السلام كانوا كلّما رفعوا منه جانباً سقط الآخر لكثرة ضرب السيوف، وطعن الرماح ، وامتاز العبّاس بعظيم المواساة ، فانّه لمّا اقتحم المشرعة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وأبو عبد الله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سمعت بأحد من الأوّلين والآخرين فدى قربة من الماء رجاء أن يشربها أخوه وعياله وأطفاله بنفسه ؟ ووقاها حرصاً على إيصالها إليهم بمهجته؟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وليتك يا ساقي عطاشى كربلاء أرويت كبدك الحرّى بجرعة منها قبل مقتلك ؟ وليتهم إذ قتلوك أبقوا ماءها لغسلك ، وبالعزيز على سكينة عزيزة أخيك أن تراك ذبيحاً دون يسير من الماء توصله إليها ، ويعزّ على عقيلتكم زينب أن </w:t>
      </w:r>
    </w:p>
    <w:p>
      <w:pPr>
        <w:pStyle w:val="BookText"/>
        <w:rPr/>
      </w:pPr>
      <w:r>
        <w:rPr>
          <w:rFonts w:ascii="Amiri" w:hAnsi="Amiri" w:eastAsia="Amiri" w:cs="Amiri"/>
          <w:color w:val="111111"/>
          <w:sz w:val="28"/>
          <w:sz w:val="28"/>
          <w:szCs w:val="28"/>
          <w:rtl w:val="true"/>
          <w:lang w:bidi="ar-SA"/>
        </w:rPr>
        <w:t xml:space="preserve">تراك مقطعاً نصب عينيها ، وليتك ترى أخاك الوحيد واقفاً عليك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 الآن تبدد عسكري وقلّت حيلتي ، ثمّ بكى بكاء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أبكى الحسين بكربلاء 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له عطش بماء</w:t>
      </w:r>
    </w:p>
    <w:p>
      <w:pPr>
        <w:pStyle w:val="BookText"/>
        <w:rPr/>
      </w:pPr>
      <w:r>
        <w:rPr>
          <w:rFonts w:ascii="Amiri" w:hAnsi="Amiri" w:eastAsia="Amiri" w:cs="Amiri"/>
          <w:color w:val="111111"/>
          <w:sz w:val="28"/>
          <w:sz w:val="28"/>
          <w:szCs w:val="28"/>
          <w:rtl w:val="true"/>
          <w:lang w:bidi="ar-SA"/>
        </w:rPr>
        <w:t xml:space="preserve">ونقل ابن الأثير عن أسماء زوجة جعفر ذي الجناحين رضي الله عنها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النبي صلى الله عليه وآله وقد غسلت أولاد جعفر ودهنتهم ، فأخذهم وشتهم ودمعت عيناه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أبلغك عن جعفر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أصيب هذا اليوم ، ثمّ أمر أهله أن يصنعوا لآل جعفر طعاماً فهو أوّل طعام عمل في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نبي الرحمة دمعت عيناك إذ رأيت يتامى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عمّك جعفر ، مع أنهم كانوا في هيئة حسنة ، وزي بهيج ، وأمرت لهم بطعام ، مع أنّهم لم يكونوا جياعاً ، رأفة منك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بك لو رأيت يتاماكم يوم عاشوراء جياعاً عطاشى ، حفاة عراة ، مدهوشين والهين ، مربقين بالحبال ، يخافون أن يتخطّفهم الناس من حولهم ، هذا يضربهم ، وهذا يسلبهم ، وذاك يضرم النار في خيامهم ، وآخر ينتزع الملاحف عن ظهورهم ، وظهور أمهاتهم وعماتهم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وليتك يا نبي الرحمة تراهم ليلة الحادي عشر من المحرم وقد أحاطت بهم الأعداء ، وهم يرون ثمانية عشر من حماتهم ، واثنين وسبعين من شيعتهم جثثاٌ </w:t>
      </w:r>
    </w:p>
    <w:p>
      <w:pPr>
        <w:pStyle w:val="BookText"/>
        <w:rPr/>
      </w:pPr>
      <w:r>
        <w:rPr>
          <w:rFonts w:ascii="IRNazanin" w:hAnsi="IRNazanin" w:eastAsia="IRNazanin"/>
          <w:color w:val="111111"/>
          <w:sz w:val="28"/>
          <w:sz w:val="28"/>
          <w:szCs w:val="28"/>
          <w:rtl w:val="true"/>
          <w:lang w:bidi="fa-IR"/>
        </w:rPr>
        <w:t>على الرمضاء ، ورؤوسهم على أطراف الرماح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قتل وسبا</w:t>
      </w:r>
    </w:p>
    <w:p>
      <w:pPr>
        <w:pStyle w:val="BookText"/>
        <w:rPr/>
      </w:pPr>
      <w:r>
        <w:rPr>
          <w:rFonts w:ascii="Amiri" w:hAnsi="Amiri" w:eastAsia="Amiri" w:cs="Amiri"/>
          <w:color w:val="111111"/>
          <w:sz w:val="28"/>
          <w:sz w:val="28"/>
          <w:szCs w:val="28"/>
          <w:rtl w:val="true"/>
          <w:lang w:bidi="ar-SA"/>
        </w:rPr>
        <w:t>من رميض يمنع الظل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 xml:space="preserve">و مسوق عاثر يسعى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على غير وطا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لرأت عيناك منهم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المحشا شجواً وللعين قذى </w:t>
      </w:r>
      <w:bookmarkStart w:id="194" w:name="pg8080_90874"/>
    </w:p>
    <w:p>
      <w:pPr>
        <w:pStyle w:val="Heading3"/>
        <w:numPr>
          <w:ilvl w:val="2"/>
          <w:numId w:val="1"/>
        </w:numPr>
        <w:rPr/>
      </w:pPr>
      <w:bookmarkStart w:id="195" w:name="__RefHeading___Toc7839810_1051229030"/>
      <w:bookmarkStart w:id="196" w:name="_Toc64"/>
      <w:bookmarkEnd w:id="194"/>
      <w:bookmarkEnd w:id="195"/>
      <w:r>
        <w:rPr>
          <w:rtl w:val="true"/>
        </w:rPr>
        <w:t xml:space="preserve">المجلس الرابع والعشرون </w:t>
      </w:r>
      <w:r>
        <w:rPr>
          <w:rtl w:val="true"/>
        </w:rPr>
        <w:t>]</w:t>
      </w:r>
      <w:bookmarkEnd w:id="196"/>
    </w:p>
    <w:p>
      <w:pPr>
        <w:pStyle w:val="BookText"/>
        <w:rPr/>
      </w:pPr>
      <w:r>
        <w:rPr>
          <w:rFonts w:ascii="Amiri" w:hAnsi="Amiri" w:eastAsia="Amiri" w:cs="Amiri"/>
          <w:color w:val="111111"/>
          <w:sz w:val="28"/>
          <w:sz w:val="28"/>
          <w:szCs w:val="28"/>
          <w:rtl w:val="true"/>
          <w:lang w:bidi="ar-SA"/>
        </w:rPr>
        <w:t xml:space="preserve">ذكر الزبير بن بكّار ، عن محمد بن الحسن المخزومي ، عن عبد الرحمن بن عبدالله ، عن أبيه ، عن أبي وجرة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الخنساء بنت عمرو بن الشريد السلمية حرب القادسية ،</w:t>
      </w:r>
    </w:p>
    <w:p>
      <w:pPr>
        <w:pStyle w:val="BookText"/>
        <w:rPr/>
      </w:pPr>
      <w:r>
        <w:rPr>
          <w:rFonts w:ascii="Amiri" w:hAnsi="Amiri" w:eastAsia="Amiri" w:cs="Amiri"/>
          <w:color w:val="111111"/>
          <w:sz w:val="28"/>
          <w:sz w:val="28"/>
          <w:szCs w:val="28"/>
          <w:rtl w:val="true"/>
          <w:lang w:bidi="ar-SA"/>
        </w:rPr>
        <w:t xml:space="preserve">ومعها بنوها أربعة رجال ، فقالت لهم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إنكم اسلمتم طائعين، وهاجرتم مختارين ، وواللّه الّذي لا إله إلّا هو انّكم لبنو رجل واحد ، كما انّكم بنو امرأة واحدة، ما خنت أباكم ، ولا فضحت خالكم، ولا هجنت حسبكم ، ولا غيّرت نسبكم ، وقد تعلمون ما أعدّ الله للمسلمين من الثواب الجزيل، في حرب الكافرين ، واعلموا أنّ الدار الباقية ، خير من الدار الفانية ،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فإذا أصبحتم غداً سالمين ان شاء الله تعالى ، فاغدوا إلى قتال عدوكم مستبصرين، وبالله على أعدائه مستنصرين ، فإذا رأيتم الحرب قد شمّرت عن ساقها ، وأضرمت لظى عن سياقها ، وجلّلت على أرواقها ، فتيمموا وطيسها ، وجالدوا رئيسها عند احتدام خميسها ، تظفروا بالغنم والكرامة ، في دار الخلد والمقامة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بنوها قابلين لنصحها ، عازمين على قولها ، فلما أضاء لهم الصبح، باكروا مراكزهم وأنشأ أوّلهم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أخوتي ان العجوز الناصحة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نصحتنا إذ دعتنا البارحة</w:t>
      </w:r>
    </w:p>
    <w:p>
      <w:pPr>
        <w:pStyle w:val="BookText"/>
        <w:rPr/>
      </w:pPr>
      <w:r>
        <w:rPr>
          <w:rFonts w:ascii="Amiri" w:hAnsi="Amiri" w:eastAsia="Amiri" w:cs="Amiri"/>
          <w:color w:val="111111"/>
          <w:sz w:val="28"/>
          <w:sz w:val="28"/>
          <w:szCs w:val="28"/>
          <w:rtl w:val="true"/>
          <w:lang w:bidi="ar-SA"/>
        </w:rPr>
        <w:t xml:space="preserve">مقالة ذات بيان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فباكروا الحرب الضروس الكالحة</w:t>
      </w:r>
    </w:p>
    <w:p>
      <w:pPr>
        <w:pStyle w:val="BookText"/>
        <w:rPr/>
      </w:pPr>
      <w:r>
        <w:rPr>
          <w:rFonts w:ascii="Amiri" w:hAnsi="Amiri" w:eastAsia="Amiri" w:cs="Amiri"/>
          <w:color w:val="111111"/>
          <w:sz w:val="28"/>
          <w:sz w:val="28"/>
          <w:szCs w:val="28"/>
          <w:rtl w:val="true"/>
          <w:lang w:bidi="ar-SA"/>
        </w:rPr>
        <w:t xml:space="preserve">وانما تلقون عند الصائحة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ساسان الكلاب النائحة</w:t>
      </w:r>
    </w:p>
    <w:p>
      <w:pPr>
        <w:pStyle w:val="BookText"/>
        <w:rPr/>
      </w:pPr>
      <w:r>
        <w:rPr>
          <w:rFonts w:ascii="Amiri" w:hAnsi="Amiri" w:eastAsia="Amiri" w:cs="Amiri"/>
          <w:color w:val="111111"/>
          <w:sz w:val="28"/>
          <w:sz w:val="28"/>
          <w:szCs w:val="28"/>
          <w:rtl w:val="true"/>
          <w:lang w:bidi="ar-SA"/>
        </w:rPr>
        <w:t>قد أيقفوا منكم بوقع 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بين حياة صالحة</w:t>
      </w:r>
    </w:p>
    <w:p>
      <w:pPr>
        <w:pStyle w:val="BookText"/>
        <w:rPr/>
      </w:pPr>
      <w:r>
        <w:rPr>
          <w:rFonts w:ascii="Amiri" w:hAnsi="Amiri" w:eastAsia="Amiri" w:cs="Amiri"/>
          <w:color w:val="111111"/>
          <w:sz w:val="28"/>
          <w:sz w:val="28"/>
          <w:szCs w:val="28"/>
          <w:rtl w:val="true"/>
          <w:lang w:bidi="ar-SA"/>
        </w:rPr>
        <w:t>أو ميتة تورث غنماً رايحة</w:t>
      </w:r>
    </w:p>
    <w:p>
      <w:pPr>
        <w:pStyle w:val="BookText"/>
        <w:rPr/>
      </w:pPr>
      <w:r>
        <w:rPr>
          <w:rFonts w:ascii="Amiri" w:hAnsi="Amiri" w:eastAsia="Amiri" w:cs="Amiri"/>
          <w:color w:val="111111"/>
          <w:sz w:val="28"/>
          <w:sz w:val="28"/>
          <w:szCs w:val="28"/>
          <w:rtl w:val="true"/>
          <w:lang w:bidi="ar-SA"/>
        </w:rPr>
        <w:t xml:space="preserve">وتقدّم فقاتل حتى قتل رحمه الله تعالى ، ثمّ برز الثاني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العجوز ذات حزم وجلد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الأوفق والرأي السدد</w:t>
      </w:r>
    </w:p>
    <w:p>
      <w:pPr>
        <w:pStyle w:val="BookText"/>
        <w:rPr/>
      </w:pPr>
      <w:r>
        <w:rPr>
          <w:rFonts w:ascii="Amiri" w:hAnsi="Amiri" w:eastAsia="Amiri" w:cs="Amiri"/>
          <w:color w:val="111111"/>
          <w:sz w:val="28"/>
          <w:sz w:val="28"/>
          <w:szCs w:val="28"/>
          <w:rtl w:val="true"/>
          <w:lang w:bidi="ar-SA"/>
        </w:rPr>
        <w:t xml:space="preserve">قد أمرتنا بالسداد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منها وبراً بالولد</w:t>
      </w:r>
    </w:p>
    <w:p>
      <w:pPr>
        <w:pStyle w:val="BookText"/>
        <w:rPr/>
      </w:pPr>
      <w:r>
        <w:rPr>
          <w:rFonts w:ascii="Amiri" w:hAnsi="Amiri" w:eastAsia="Amiri" w:cs="Amiri"/>
          <w:color w:val="111111"/>
          <w:sz w:val="28"/>
          <w:sz w:val="28"/>
          <w:szCs w:val="28"/>
          <w:rtl w:val="true"/>
          <w:lang w:bidi="ar-SA"/>
        </w:rPr>
        <w:t>فباكرواالحرب حماة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لفوز بارد على الكبد</w:t>
      </w:r>
    </w:p>
    <w:p>
      <w:pPr>
        <w:pStyle w:val="BookText"/>
        <w:rPr/>
      </w:pPr>
      <w:r>
        <w:rPr>
          <w:rFonts w:ascii="Amiri" w:hAnsi="Amiri" w:eastAsia="Amiri" w:cs="Amiri"/>
          <w:color w:val="111111"/>
          <w:sz w:val="28"/>
          <w:sz w:val="28"/>
          <w:szCs w:val="28"/>
          <w:rtl w:val="true"/>
          <w:lang w:bidi="ar-SA"/>
        </w:rPr>
        <w:t xml:space="preserve">أو ميتة تورثكم عز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والعيش الرغد</w:t>
      </w:r>
    </w:p>
    <w:p>
      <w:pPr>
        <w:pStyle w:val="BookText"/>
        <w:rPr/>
      </w:pPr>
      <w:r>
        <w:rPr>
          <w:rFonts w:ascii="Amiri" w:hAnsi="Amiri" w:eastAsia="Amiri" w:cs="Amiri"/>
          <w:color w:val="111111"/>
          <w:sz w:val="28"/>
          <w:sz w:val="28"/>
          <w:szCs w:val="28"/>
          <w:rtl w:val="true"/>
          <w:lang w:bidi="ar-SA"/>
        </w:rPr>
        <w:t xml:space="preserve">فقاتل حتى قتل رحمه الله تعالى، ثمّ حمل الثالث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نعصي العجوز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أمرتنا حزناً وعطفاً</w:t>
      </w:r>
    </w:p>
    <w:p>
      <w:pPr>
        <w:pStyle w:val="BookText"/>
        <w:rPr/>
      </w:pPr>
      <w:r>
        <w:rPr>
          <w:rFonts w:ascii="Amiri" w:hAnsi="Amiri" w:eastAsia="Amiri" w:cs="Amiri"/>
          <w:color w:val="111111"/>
          <w:sz w:val="28"/>
          <w:sz w:val="28"/>
          <w:szCs w:val="28"/>
          <w:rtl w:val="true"/>
          <w:lang w:bidi="ar-SA"/>
        </w:rPr>
        <w:t xml:space="preserve">نصحاً وبرّاً صادقاً ولطفا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الحرب الضروس زحفاً</w:t>
      </w:r>
    </w:p>
    <w:p>
      <w:pPr>
        <w:pStyle w:val="BookText"/>
        <w:rPr/>
      </w:pPr>
      <w:r>
        <w:rPr>
          <w:rFonts w:ascii="Amiri" w:hAnsi="Amiri" w:eastAsia="Amiri" w:cs="Amiri"/>
          <w:color w:val="111111"/>
          <w:sz w:val="28"/>
          <w:sz w:val="28"/>
          <w:szCs w:val="28"/>
          <w:rtl w:val="true"/>
          <w:lang w:bidi="ar-SA"/>
        </w:rPr>
        <w:t xml:space="preserve">حتى تلاقوا آل كسرى 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يكشفوكم عن حماكم كشفا</w:t>
      </w:r>
    </w:p>
    <w:p>
      <w:pPr>
        <w:pStyle w:val="BookText"/>
        <w:rPr/>
      </w:pPr>
      <w:r>
        <w:rPr>
          <w:rFonts w:ascii="Amiri" w:hAnsi="Amiri" w:eastAsia="Amiri" w:cs="Amiri"/>
          <w:color w:val="111111"/>
          <w:sz w:val="28"/>
          <w:sz w:val="28"/>
          <w:szCs w:val="28"/>
          <w:rtl w:val="true"/>
          <w:lang w:bidi="ar-SA"/>
        </w:rPr>
        <w:t>إنّا نرى التقصير منكم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فيكم نجدة وزلفى</w:t>
      </w:r>
    </w:p>
    <w:p>
      <w:pPr>
        <w:pStyle w:val="BookText"/>
        <w:rPr/>
      </w:pPr>
      <w:r>
        <w:rPr>
          <w:rFonts w:ascii="Amiri" w:hAnsi="Amiri" w:eastAsia="Amiri" w:cs="Amiri"/>
          <w:color w:val="111111"/>
          <w:sz w:val="28"/>
          <w:sz w:val="28"/>
          <w:szCs w:val="28"/>
          <w:rtl w:val="true"/>
          <w:lang w:bidi="ar-SA"/>
        </w:rPr>
        <w:t xml:space="preserve">فقاتل حتى قتل رحمه الله تعالى،ثمّ برز الرابع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للخنساء ولا للأخرم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لعمر و ذي الثناء الأقدم</w:t>
      </w:r>
    </w:p>
    <w:p>
      <w:pPr>
        <w:pStyle w:val="BookText"/>
        <w:rPr/>
      </w:pPr>
      <w:r>
        <w:rPr>
          <w:rFonts w:ascii="Amiri" w:hAnsi="Amiri" w:eastAsia="Amiri" w:cs="Amiri"/>
          <w:color w:val="111111"/>
          <w:sz w:val="28"/>
          <w:sz w:val="28"/>
          <w:szCs w:val="28"/>
          <w:rtl w:val="true"/>
          <w:lang w:bidi="ar-SA"/>
        </w:rPr>
        <w:t>ان لم أردفي الجيش جيش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الحول خضم خضرم</w:t>
      </w:r>
    </w:p>
    <w:p>
      <w:pPr>
        <w:pStyle w:val="BookText"/>
        <w:rPr/>
      </w:pPr>
      <w:r>
        <w:rPr>
          <w:rFonts w:ascii="Amiri" w:hAnsi="Amiri" w:eastAsia="Amiri" w:cs="Amiri"/>
          <w:color w:val="111111"/>
          <w:sz w:val="28"/>
          <w:sz w:val="28"/>
          <w:szCs w:val="28"/>
          <w:rtl w:val="true"/>
          <w:lang w:bidi="ar-SA"/>
        </w:rPr>
        <w:t>إمّا لفوز عاجل أو 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لوفاد في السبيل الأكرم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حتى قتل رحمه الله تعالى، فبلغها الخبر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p>
    <w:p>
      <w:pPr>
        <w:pStyle w:val="BookText"/>
        <w:rPr/>
      </w:pPr>
      <w:r>
        <w:rPr>
          <w:rFonts w:ascii="Amiri" w:hAnsi="Amiri" w:eastAsia="Amiri" w:cs="Amiri"/>
          <w:color w:val="111111"/>
          <w:sz w:val="28"/>
          <w:sz w:val="28"/>
          <w:szCs w:val="28"/>
          <w:rtl w:val="true"/>
          <w:lang w:bidi="ar-SA"/>
        </w:rPr>
        <w:t>شرفني بقتلهم ، وأرجو من ربّي أن يجمعني بهم في مستقر رحمته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ذكرت من حال هذه المرأة الصالحة ، حال امّ وهب بن حباب </w:t>
      </w:r>
      <w:r>
        <w:rPr>
          <w:rStyle w:val="FootnoteAnchor"/>
          <w:rtl w:val="true"/>
        </w:rPr>
        <w:footnoteReference w:id="470"/>
      </w:r>
      <w:r>
        <w:rPr>
          <w:rFonts w:ascii="Amiri" w:hAnsi="Amiri" w:eastAsia="Amiri" w:cs="Amiri"/>
          <w:color w:val="111111"/>
          <w:sz w:val="28"/>
          <w:sz w:val="28"/>
          <w:szCs w:val="28"/>
          <w:rtl w:val="true"/>
          <w:lang w:bidi="ar-SA"/>
        </w:rPr>
        <w:t xml:space="preserve">الكلبي يوم عاشوراء حين برز إلى ثلاثين ألفاً فأحسن في الجلاد ، وبالغ في الجهاد ، وكانت معه امرأته ووالدته فرجع إليهما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أمّاه أرضيت أم لا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رضيت حتى تقتل بين يدي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لا تفجعني بنفسك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أعزب عن قولها ، وارجع فقاتل بين يدي ابن بنت</w:t>
      </w:r>
    </w:p>
    <w:p>
      <w:pPr>
        <w:pStyle w:val="BookText"/>
        <w:rPr/>
      </w:pPr>
      <w:r>
        <w:rPr>
          <w:rFonts w:ascii="Amiri" w:hAnsi="Amiri" w:eastAsia="Amiri" w:cs="Amiri"/>
          <w:color w:val="111111"/>
          <w:sz w:val="28"/>
          <w:sz w:val="28"/>
          <w:szCs w:val="28"/>
          <w:rtl w:val="true"/>
          <w:lang w:bidi="ar-SA"/>
        </w:rPr>
        <w:t xml:space="preserve">نبيُك تنل شفاعة جدّه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ولم يزل يقاتل حتى قطعت يداه في سبيل الله تعالى ، فأخذت امرأته 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نحوه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فداك أبي وأمي يا وهب دون الطيبين من حرم رسول الله صلى الله عليه وآله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تنهيني عن القتال، والآن تأمرينني به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يا وهب ، فانّي سمعت من سيدي ومولاي الحسين كلمة كسرت قلبي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ناصر فينصرنا ؟ أما من موحّد يخاف الله فينا ؟</w:t>
      </w:r>
    </w:p>
    <w:p>
      <w:pPr>
        <w:pStyle w:val="BookText"/>
        <w:rPr/>
      </w:pPr>
      <w:r>
        <w:rPr>
          <w:rFonts w:ascii="Amiri" w:hAnsi="Amiri" w:eastAsia="Amiri" w:cs="Amiri"/>
          <w:color w:val="111111"/>
          <w:sz w:val="28"/>
          <w:sz w:val="28"/>
          <w:szCs w:val="28"/>
          <w:rtl w:val="true"/>
          <w:lang w:bidi="ar-SA"/>
        </w:rPr>
        <w:t>أما من ذابّ يذبّ عن حرم رسول الله ؟</w:t>
      </w:r>
    </w:p>
    <w:p>
      <w:pPr>
        <w:pStyle w:val="BookText"/>
        <w:rPr/>
      </w:pPr>
      <w:r>
        <w:rPr>
          <w:rFonts w:ascii="Amiri" w:hAnsi="Amiri" w:eastAsia="Amiri" w:cs="Amiri"/>
          <w:color w:val="111111"/>
          <w:sz w:val="28"/>
          <w:sz w:val="28"/>
          <w:szCs w:val="28"/>
          <w:rtl w:val="true"/>
          <w:lang w:bidi="ar-SA"/>
        </w:rPr>
        <w:t xml:space="preserve">فأقبل كي يردّها إلى النساء ، فأخذت بجانب ثوبه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أعود حتى أموت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عن أهل بيتي خيراً ، ارجعي إلى النساء رحمك الله ، فانصرفت إليهنّ ، ولم يزل يقاتل حتى قتل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تواصوا حيث طابت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وأنفسهم بالصبرحتى قضوا صبرا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حماة حموا خدراً أبى الله هتکه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فعظّمه شأناً وشرّفه قدرا </w:t>
      </w:r>
      <w:bookmarkStart w:id="197" w:name="pg8080_90878"/>
    </w:p>
    <w:p>
      <w:pPr>
        <w:pStyle w:val="Heading2"/>
        <w:numPr>
          <w:ilvl w:val="1"/>
          <w:numId w:val="1"/>
        </w:numPr>
        <w:rPr/>
      </w:pPr>
      <w:bookmarkStart w:id="198" w:name="__RefHeading___Toc7839812_1051229030"/>
      <w:bookmarkStart w:id="199" w:name="_Toc65"/>
      <w:bookmarkEnd w:id="197"/>
      <w:bookmarkEnd w:id="198"/>
      <w:r>
        <w:rPr>
          <w:rtl w:val="true"/>
        </w:rPr>
        <w:t>الفصل الثالث</w:t>
      </w:r>
      <w:bookmarkEnd w:id="199"/>
    </w:p>
    <w:p>
      <w:pPr>
        <w:pStyle w:val="Heading3"/>
        <w:numPr>
          <w:ilvl w:val="2"/>
          <w:numId w:val="1"/>
        </w:numPr>
        <w:rPr/>
      </w:pPr>
      <w:bookmarkStart w:id="200" w:name="__RefHeading___Toc7839814_1051229030"/>
      <w:bookmarkStart w:id="201" w:name="_Toc66"/>
      <w:bookmarkEnd w:id="200"/>
      <w:r>
        <w:rPr>
          <w:rtl w:val="true"/>
        </w:rPr>
        <w:t>اشارة</w:t>
      </w:r>
      <w:bookmarkEnd w:id="2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سيرة أمير المؤمنين علیه السلام ومواعظه و ارشاداته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8080_90880"/>
      <w:bookmarkStart w:id="203" w:name="pg8080_90880"/>
      <w:bookmarkEnd w:id="203"/>
    </w:p>
    <w:p>
      <w:pPr>
        <w:pStyle w:val="Heading3"/>
        <w:numPr>
          <w:ilvl w:val="2"/>
          <w:numId w:val="1"/>
        </w:numPr>
        <w:rPr/>
      </w:pPr>
      <w:bookmarkStart w:id="204" w:name="pg8080_90880"/>
      <w:bookmarkStart w:id="205" w:name="__RefHeading___Toc7839816_1051229030"/>
      <w:bookmarkStart w:id="206" w:name="_Toc67"/>
      <w:bookmarkEnd w:id="204"/>
      <w:bookmarkEnd w:id="205"/>
      <w:r>
        <w:rPr>
          <w:rtl w:val="true"/>
        </w:rPr>
        <w:t xml:space="preserve">المجلس الخامس والعشرون </w:t>
      </w:r>
      <w:r>
        <w:rPr>
          <w:rtl w:val="true"/>
        </w:rPr>
        <w:t>]</w:t>
      </w:r>
      <w:bookmarkEnd w:id="206"/>
    </w:p>
    <w:p>
      <w:pPr>
        <w:pStyle w:val="BookText"/>
        <w:rPr/>
      </w:pPr>
      <w:r>
        <w:rPr>
          <w:rFonts w:ascii="Amiri" w:hAnsi="Amiri" w:eastAsia="Amiri" w:cs="Amiri"/>
          <w:color w:val="111111"/>
          <w:sz w:val="28"/>
          <w:sz w:val="28"/>
          <w:szCs w:val="28"/>
          <w:rtl w:val="true"/>
          <w:lang w:bidi="ar-SA"/>
        </w:rPr>
        <w:t xml:space="preserve">و من كلام لأمير المؤمنين وسيّد الوصيين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لكلّ مأموم إماماً يقتدي به ، ويستضيء بنور علمه ، ألا وإنّ إمامكم قد اكتفى من دُنياه بطمريه </w:t>
      </w:r>
      <w:r>
        <w:rPr>
          <w:rStyle w:val="FootnoteAnchor"/>
          <w:rtl w:val="true"/>
        </w:rPr>
        <w:footnoteReference w:id="471"/>
      </w:r>
      <w:r>
        <w:rPr>
          <w:rFonts w:ascii="Amiri" w:hAnsi="Amiri" w:eastAsia="Amiri" w:cs="Amiri"/>
          <w:color w:val="111111"/>
          <w:sz w:val="28"/>
          <w:sz w:val="28"/>
          <w:szCs w:val="28"/>
          <w:rtl w:val="true"/>
          <w:lang w:bidi="ar-SA"/>
        </w:rPr>
        <w:t xml:space="preserve">، ومن طُعمه </w:t>
      </w:r>
      <w:r>
        <w:rPr>
          <w:rStyle w:val="FootnoteAnchor"/>
          <w:rtl w:val="true"/>
        </w:rPr>
        <w:footnoteReference w:id="472"/>
      </w:r>
      <w:r>
        <w:rPr>
          <w:rFonts w:ascii="Amiri" w:hAnsi="Amiri" w:eastAsia="Amiri" w:cs="Amiri"/>
          <w:color w:val="111111"/>
          <w:sz w:val="28"/>
          <w:sz w:val="28"/>
          <w:szCs w:val="28"/>
          <w:rtl w:val="true"/>
          <w:lang w:bidi="ar-SA"/>
        </w:rPr>
        <w:t xml:space="preserve">بقُرصيه </w:t>
      </w:r>
      <w:r>
        <w:rPr>
          <w:rStyle w:val="FootnoteAnchor"/>
          <w:rtl w:val="true"/>
        </w:rPr>
        <w:footnoteReference w:id="473"/>
      </w:r>
      <w:r>
        <w:rPr>
          <w:rFonts w:ascii="Amiri" w:hAnsi="Amiri" w:eastAsia="Amiri" w:cs="Amiri"/>
          <w:color w:val="111111"/>
          <w:sz w:val="28"/>
          <w:sz w:val="28"/>
          <w:szCs w:val="28"/>
          <w:rtl w:val="true"/>
          <w:lang w:bidi="ar-SA"/>
        </w:rPr>
        <w:t>، ألا وإنكم لا تَقدِرون على ذلك ، ولكن أعينوني بورع واجتهاد ، وعِفّة وسداد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ماكنزت من دنياكم تبراً </w:t>
      </w:r>
      <w:r>
        <w:rPr>
          <w:rStyle w:val="FootnoteAnchor"/>
          <w:rtl w:val="true"/>
        </w:rPr>
        <w:footnoteReference w:id="474"/>
      </w:r>
      <w:r>
        <w:rPr>
          <w:rFonts w:ascii="IRNazanin" w:hAnsi="IRNazanin" w:eastAsia="IRNazanin"/>
          <w:color w:val="111111"/>
          <w:sz w:val="28"/>
          <w:sz w:val="28"/>
          <w:szCs w:val="28"/>
          <w:rtl w:val="true"/>
          <w:lang w:bidi="fa-IR"/>
        </w:rPr>
        <w:t xml:space="preserve">، ولا ادّخرت من غنائمها وفراً </w:t>
      </w:r>
      <w:r>
        <w:rPr>
          <w:rStyle w:val="FootnoteAnchor"/>
          <w:rtl w:val="true"/>
        </w:rPr>
        <w:footnoteReference w:id="475"/>
      </w:r>
      <w:r>
        <w:rPr>
          <w:rFonts w:ascii="Amiri" w:hAnsi="Amiri" w:eastAsia="Amiri" w:cs="Amiri"/>
          <w:color w:val="111111"/>
          <w:sz w:val="28"/>
          <w:sz w:val="28"/>
          <w:szCs w:val="28"/>
          <w:rtl w:val="true"/>
          <w:lang w:bidi="ar-SA"/>
        </w:rPr>
        <w:t xml:space="preserve">، ولا أعددت لبالي ثوبي طمراً ، ولا حُزت من أرضها شبراً ، ولا أخذت منه إلّا كقوت أتانٍ دبرةٍ </w:t>
      </w:r>
      <w:r>
        <w:rPr>
          <w:rStyle w:val="FootnoteAnchor"/>
          <w:rtl w:val="true"/>
        </w:rPr>
        <w:footnoteReference w:id="476"/>
      </w:r>
      <w:r>
        <w:rPr>
          <w:rFonts w:ascii="Amiri" w:hAnsi="Amiri" w:eastAsia="Amiri" w:cs="Amiri"/>
          <w:color w:val="111111"/>
          <w:sz w:val="28"/>
          <w:sz w:val="28"/>
          <w:szCs w:val="28"/>
          <w:rtl w:val="true"/>
          <w:lang w:bidi="ar-SA"/>
        </w:rPr>
        <w:t xml:space="preserve">، ولَهي في عيني أوهى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وأهونُ من عفصة مقرةٍ </w:t>
      </w:r>
      <w:r>
        <w:rPr>
          <w:rStyle w:val="FootnoteAnchor"/>
          <w:rtl w:val="true"/>
        </w:rPr>
        <w:footnoteReference w:id="477"/>
      </w:r>
      <w:r>
        <w:rPr>
          <w:rFonts w:ascii="Amiri" w:hAnsi="Amiri" w:eastAsia="Amiri" w:cs="Amiri"/>
          <w:color w:val="111111"/>
          <w:sz w:val="28"/>
          <w:sz w:val="28"/>
          <w:szCs w:val="28"/>
          <w:rtl w:val="true"/>
          <w:lang w:bidi="ar-SA"/>
        </w:rPr>
        <w:t>،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أيدينا فدك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وجاء في الأخبار كما في رواية الشيخ عبد الله بن حماد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عبدالله ألف دينار في كلّ سنة ، وفي رواية غيره سبعون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للقمّي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حماد بن عثمان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واستقام له الأمر المهاجرين والأنصار بعث إلى فدك من أخرج وكيل فاطمة عليها السلام بنت رسول الله صلّى الله عليه وآله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فاطمة الزهراء عليها السلام إلى أبي بكر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تمنعني ميراثي من أبي رسول الله صلى الله عليه وآله ، وأخرجت وكيلي من فدك ، وقد جعلها لي رسول الله صلى الله عليه وآله بأمر الله تعالى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على ذلك بشهود ، فجاءت بأم أيمن فقالت له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يا أبا بكر حتى احتج عليك بما قال رسول الله صلى الله عليه وآله ، أنشدك بالله ألست تعلم أن رسول الله صلى الله عليه وآله قابل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أوحى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فدكاً لها طعمة بأمر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عليه السلام فشهد بمثل ذلك ، فكتب لها كتاباً ودفعه إليها ، فدخل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ادعت في فدك ، وشهدت لها أم أيمن وعلي عليه السلام فكتبته لها ، فأخذ ، فأخذ عمر الكتاب من فاطمة فتفل فيه ومزقه ، فخرجت فاطمة عليها السلام تبكي فلما كان بعد ذلك جاء علي عليه السلام إلى أبي بكر وهو في المسجد وحوله المهاجرون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منعت فاطمة ميراثها من رسول الله صلى الله عليه و آله ؟ وقد ملكته في حياة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 فإن أقامت شهوداً أنَّ رسول الله صلى الله عليه وآله جعله لها وإلّا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تحكم فينا بخلاف حكم الله في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من تسأل البينة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أسأل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فاطمة سألتها البينة على ما في يديها ؟ وقد ملكته في حياة رسول الله صلى الله عليه و آله وبعده ، ولم تسأل المسلمين بينة على ما أدعوها شهوداً ، كما سألتني على ما ادعيت عليهم ؟ فسكت أبو بكر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دعنا من كلامك ، فإنا لا نقوى على حجتك ، فإن أتيت بشهود عدول ، وإلا فهو فيء للمسلمين ، لا حق لك ولا لفاطمة عليها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فيمن نزلت؟ فينا أم في غيرنا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شهوداً شهدوا على فاطمة عليها السلام بنت رسول الله صلى الله عليه وآله بفاحشة ما كنت صانعاً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أُقيم عليها الحد ، كما أُقيمه على نساء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كنت عند الله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رددت شهادة الله لها بالطهارة، وقبلت شهادة الناس عليها ، كما رددت حكم الله وحكم رسوله ، أن جعل لها فدكاً قد قبضته في حياته ، ثم قبلت شهادة إعرابي بائل على عقبيه ، عليها ، وأخذت منها فدكاً ، وزعمت أنه في للمسلمين ، وقد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على المدّعي ، واليمين على المدعى عليه فرددت قول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واليمين على من ادعى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الناس وأنكروا ، ونظر بعضهم إلى بعض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فاطمة المسجد وطافت بقبر أبيها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نجهَّمتنا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بنا إذ غبت عنا فنحن اليوم تغتصب</w:t>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علل الشرائع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 أظلّته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فشحت عليها نفوس قوم ، وسَخت عنها نفوس قوم آخرين، ونعم الحكمُ الله ، وما أصنع بفدك وغير فدك ، والنفس مظانها </w:t>
      </w:r>
      <w:r>
        <w:rPr>
          <w:rStyle w:val="FootnoteAnchor"/>
          <w:rtl w:val="true"/>
        </w:rPr>
        <w:footnoteReference w:id="479"/>
      </w:r>
      <w:r>
        <w:rPr>
          <w:rFonts w:ascii="Amiri" w:hAnsi="Amiri" w:eastAsia="Amiri" w:cs="Amiri"/>
          <w:color w:val="111111"/>
          <w:sz w:val="28"/>
          <w:sz w:val="28"/>
          <w:szCs w:val="28"/>
          <w:rtl w:val="true"/>
          <w:lang w:bidi="ar-SA"/>
        </w:rPr>
        <w:t xml:space="preserve">في غدٍ جدث </w:t>
      </w:r>
      <w:r>
        <w:rPr>
          <w:rStyle w:val="FootnoteAnchor"/>
          <w:rtl w:val="true"/>
        </w:rPr>
        <w:footnoteReference w:id="480"/>
      </w:r>
      <w:r>
        <w:rPr>
          <w:rFonts w:ascii="Amiri" w:hAnsi="Amiri" w:eastAsia="Amiri" w:cs="Amiri"/>
          <w:color w:val="111111"/>
          <w:sz w:val="28"/>
          <w:sz w:val="28"/>
          <w:szCs w:val="28"/>
          <w:rtl w:val="true"/>
          <w:lang w:bidi="ar-SA"/>
        </w:rPr>
        <w:t xml:space="preserve">، تنقطع في ظلمته آثارها ، وتغيب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وحفرة لو زيد في فُسحتها، وأوسعت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حافرها لاضغطها الحجر والمدر </w:t>
      </w:r>
      <w:r>
        <w:rPr>
          <w:rStyle w:val="FootnoteAnchor"/>
          <w:rtl w:val="true"/>
        </w:rPr>
        <w:footnoteReference w:id="481"/>
      </w:r>
      <w:r>
        <w:rPr>
          <w:rFonts w:ascii="Amiri" w:hAnsi="Amiri" w:eastAsia="Amiri" w:cs="Amiri"/>
          <w:color w:val="111111"/>
          <w:sz w:val="28"/>
          <w:sz w:val="28"/>
          <w:szCs w:val="28"/>
          <w:rtl w:val="true"/>
          <w:lang w:bidi="ar-SA"/>
        </w:rPr>
        <w:t xml:space="preserve">، وسدَّ فُرَجَهَا </w:t>
      </w:r>
      <w:r>
        <w:rPr>
          <w:rStyle w:val="FootnoteAnchor"/>
          <w:rtl w:val="true"/>
        </w:rPr>
        <w:footnoteReference w:id="482"/>
      </w:r>
      <w:r>
        <w:rPr>
          <w:rFonts w:ascii="Amiri" w:hAnsi="Amiri" w:eastAsia="Amiri" w:cs="Amiri"/>
          <w:color w:val="111111"/>
          <w:sz w:val="28"/>
          <w:sz w:val="28"/>
          <w:szCs w:val="28"/>
          <w:rtl w:val="true"/>
          <w:lang w:bidi="ar-SA"/>
        </w:rPr>
        <w:t>التراب المتراكم، وإنَّما هى نفسي أروضها بالتقوى لتأتي آمنة يوم الخوف الأكبر، وتثبت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وانب المزلق </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 إلى مُصفّى هذا العسل ولباب هذا القمح ، ونسائج هذا القز، ولكن هيهات أن يغلبني هواي ،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القرص ،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w:t>
      </w:r>
      <w:r>
        <w:rPr>
          <w:rStyle w:val="FootnoteAnchor"/>
          <w:rtl w:val="true"/>
        </w:rPr>
        <w:footnoteReference w:id="484"/>
      </w:r>
      <w:r>
        <w:rPr>
          <w:rFonts w:ascii="Amiri" w:hAnsi="Amiri" w:eastAsia="Amiri" w:cs="Amiri"/>
          <w:color w:val="111111"/>
          <w:sz w:val="28"/>
          <w:sz w:val="28"/>
          <w:szCs w:val="28"/>
          <w:rtl w:val="true"/>
          <w:lang w:bidi="ar-SA"/>
        </w:rPr>
        <w:t xml:space="preserve">، وأكباد حرى </w:t>
      </w:r>
      <w:r>
        <w:rPr>
          <w:rStyle w:val="FootnoteAnchor"/>
          <w:rtl w:val="true"/>
        </w:rPr>
        <w:footnoteReference w:id="485"/>
      </w:r>
      <w:r>
        <w:rPr>
          <w:rFonts w:ascii="Amiri" w:hAnsi="Amiri" w:eastAsia="Amiri" w:cs="Amiri"/>
          <w:color w:val="111111"/>
          <w:sz w:val="28"/>
          <w:sz w:val="28"/>
          <w:szCs w:val="28"/>
          <w:rtl w:val="true"/>
          <w:lang w:bidi="ar-SA"/>
        </w:rPr>
        <w:t>، أو أكون كما قال القائل</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عاراً </w:t>
      </w:r>
      <w:r>
        <w:rPr>
          <w:rStyle w:val="FootnoteAnchor"/>
          <w:rtl w:val="true"/>
        </w:rPr>
        <w:footnoteReference w:id="486"/>
      </w:r>
      <w:r>
        <w:rPr>
          <w:rFonts w:ascii="Amiri" w:hAnsi="Amiri" w:eastAsia="Amiri" w:cs="Amiri"/>
          <w:color w:val="111111"/>
          <w:sz w:val="28"/>
          <w:sz w:val="28"/>
          <w:szCs w:val="28"/>
          <w:rtl w:val="true"/>
          <w:lang w:bidi="ar-SA"/>
        </w:rPr>
        <w:t>أن تبيت ببطنة</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وحولك أكباد تحنّ إلى القد </w:t>
      </w:r>
      <w:r>
        <w:rPr>
          <w:rStyle w:val="FootnoteAnchor"/>
          <w:rtl w:val="true"/>
        </w:rPr>
        <w:footnoteReference w:id="488"/>
      </w:r>
      <w:r>
        <w:rPr>
          <w:rFonts w:ascii="IRNazanin" w:hAnsi="IRNazanin" w:eastAsia="IRNazanin"/>
          <w:color w:val="111111"/>
          <w:sz w:val="28"/>
          <w:sz w:val="28"/>
          <w:szCs w:val="28"/>
          <w:rtl w:val="true"/>
          <w:lang w:bidi="fa-IR"/>
        </w:rPr>
        <w:t xml:space="preserve">أطمع </w:t>
      </w:r>
      <w:r>
        <w:rPr>
          <w:rStyle w:val="FootnoteAnchor"/>
          <w:rtl w:val="true"/>
        </w:rPr>
        <w:footnoteReference w:id="489"/>
      </w:r>
      <w:r>
        <w:rPr>
          <w:rFonts w:ascii="Amiri" w:hAnsi="Amiri" w:eastAsia="Amiri" w:cs="Amiri"/>
          <w:color w:val="111111"/>
          <w:sz w:val="28"/>
          <w:sz w:val="28"/>
          <w:szCs w:val="28"/>
          <w:rtl w:val="true"/>
          <w:lang w:bidi="ar-SA"/>
        </w:rPr>
        <w:t xml:space="preserve">أن يقال أمير المؤمنين، ولا أشاركهم في مكاره الدهر ، وأكون اُسوةً لهم في خشونة </w:t>
      </w:r>
      <w:r>
        <w:rPr>
          <w:rStyle w:val="FootnoteAnchor"/>
          <w:rtl w:val="true"/>
        </w:rPr>
        <w:footnoteReference w:id="490"/>
      </w:r>
      <w:r>
        <w:rPr>
          <w:rFonts w:ascii="Amiri" w:hAnsi="Amiri" w:eastAsia="Amiri" w:cs="Amiri"/>
          <w:color w:val="111111"/>
          <w:sz w:val="28"/>
          <w:sz w:val="28"/>
          <w:szCs w:val="28"/>
          <w:rtl w:val="true"/>
          <w:lang w:bidi="ar-SA"/>
        </w:rPr>
        <w:t xml:space="preserve">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الطيبات،كالبهيمة المربوطة، همُّها علفها ، أو المرسلة شُغُلُها تَقمُّمها </w:t>
      </w:r>
      <w:r>
        <w:rPr>
          <w:rStyle w:val="FootnoteAnchor"/>
          <w:rtl w:val="true"/>
        </w:rPr>
        <w:footnoteReference w:id="491"/>
      </w:r>
      <w:r>
        <w:rPr>
          <w:rFonts w:ascii="Amiri" w:hAnsi="Amiri" w:eastAsia="Amiri" w:cs="Amiri"/>
          <w:color w:val="111111"/>
          <w:sz w:val="28"/>
          <w:sz w:val="28"/>
          <w:szCs w:val="28"/>
          <w:rtl w:val="true"/>
          <w:lang w:bidi="ar-SA"/>
        </w:rPr>
        <w:t xml:space="preserve">تكترش </w:t>
      </w:r>
      <w:r>
        <w:rPr>
          <w:rStyle w:val="FootnoteAnchor"/>
          <w:rtl w:val="true"/>
        </w:rPr>
        <w:footnoteReference w:id="492"/>
      </w:r>
      <w:r>
        <w:rPr>
          <w:rFonts w:ascii="Amiri" w:hAnsi="Amiri" w:eastAsia="Amiri" w:cs="Amiri"/>
          <w:color w:val="111111"/>
          <w:sz w:val="28"/>
          <w:sz w:val="28"/>
          <w:szCs w:val="28"/>
          <w:rtl w:val="true"/>
          <w:lang w:bidi="ar-SA"/>
        </w:rPr>
        <w:t xml:space="preserve">من أعلافها وتلهو عمّا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وكأنّى بقائلكم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هذا قوت ابن أبي طالب فقد قعد به الضعف عن قتال الأقران ،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وإنّ الشجرة البرّية </w:t>
      </w:r>
      <w:r>
        <w:rPr>
          <w:rStyle w:val="FootnoteAnchor"/>
          <w:rtl w:val="true"/>
        </w:rPr>
        <w:footnoteReference w:id="493"/>
      </w:r>
      <w:r>
        <w:rPr>
          <w:rFonts w:ascii="Amiri" w:hAnsi="Amiri" w:eastAsia="Amiri" w:cs="Amiri"/>
          <w:color w:val="111111"/>
          <w:sz w:val="28"/>
          <w:sz w:val="28"/>
          <w:szCs w:val="28"/>
          <w:rtl w:val="true"/>
          <w:lang w:bidi="ar-SA"/>
        </w:rPr>
        <w:t xml:space="preserve">أصلب عوداً ، والرواتع الخضرة </w:t>
      </w:r>
      <w:r>
        <w:rPr>
          <w:rStyle w:val="FootnoteAnchor"/>
          <w:rtl w:val="true"/>
        </w:rPr>
        <w:footnoteReference w:id="494"/>
      </w:r>
      <w:r>
        <w:rPr>
          <w:rFonts w:ascii="Amiri" w:hAnsi="Amiri" w:eastAsia="Amiri" w:cs="Amiri"/>
          <w:color w:val="111111"/>
          <w:sz w:val="28"/>
          <w:sz w:val="28"/>
          <w:szCs w:val="28"/>
          <w:rtl w:val="true"/>
          <w:lang w:bidi="ar-SA"/>
        </w:rPr>
        <w:t xml:space="preserve">أرقُّ جلوداً ، والنابتات العذية </w:t>
      </w:r>
      <w:r>
        <w:rPr>
          <w:rStyle w:val="FootnoteAnchor"/>
          <w:rtl w:val="true"/>
        </w:rPr>
        <w:footnoteReference w:id="495"/>
      </w:r>
      <w:r>
        <w:rPr>
          <w:rFonts w:ascii="Amiri" w:hAnsi="Amiri" w:eastAsia="Amiri" w:cs="Amiri"/>
          <w:color w:val="111111"/>
          <w:sz w:val="28"/>
          <w:sz w:val="28"/>
          <w:szCs w:val="28"/>
          <w:rtl w:val="true"/>
          <w:lang w:bidi="ar-SA"/>
        </w:rPr>
        <w:t xml:space="preserve">أقوى وقوداً،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وأبطأ خُموداً، وأنا من رسول الله صلّى الله عليه و آله كالصنو من الصنو </w:t>
      </w:r>
      <w:r>
        <w:rPr>
          <w:rStyle w:val="FootnoteAnchor"/>
          <w:rtl w:val="true"/>
        </w:rPr>
        <w:footnoteReference w:id="496"/>
      </w:r>
      <w:r>
        <w:rPr>
          <w:rFonts w:ascii="Amiri" w:hAnsi="Amiri" w:eastAsia="Amiri" w:cs="Amiri"/>
          <w:color w:val="111111"/>
          <w:sz w:val="28"/>
          <w:sz w:val="28"/>
          <w:szCs w:val="28"/>
          <w:rtl w:val="true"/>
          <w:lang w:bidi="ar-SA"/>
        </w:rPr>
        <w:t>والذراع من العَضُد ، والله لو تظاهرت العرب على قتالى لما وليت عنها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بأبي أنت وأمي كم تظاهرت العرب على قتالك ،فظهرت عليها ﴿وَرَدَّ اللهُ </w:t>
      </w:r>
    </w:p>
    <w:p>
      <w:pPr>
        <w:pStyle w:val="BookText"/>
        <w:rPr/>
      </w:pPr>
      <w:r>
        <w:rPr>
          <w:rFonts w:ascii="Amiri" w:hAnsi="Amiri" w:eastAsia="Amiri" w:cs="Amiri"/>
          <w:color w:val="111111"/>
          <w:sz w:val="28"/>
          <w:sz w:val="28"/>
          <w:szCs w:val="28"/>
          <w:rtl w:val="true"/>
          <w:lang w:bidi="ar-SA"/>
        </w:rPr>
        <w:t>الَّذِينَ كَفَرُوا بِغَيْظِهِمْ لَمْ يَنَالُوا خَيْراً وَكَفَى اللَّهُ الْمُؤْمِنِينَ الْقِتَالَ</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بعلى أمير المؤمنين وسيّد المجاهدين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الجهاد لأحد من الناس إلا له ؟ وهل قامت دعائم الدين ، أو رست قواعد الشرع ، أو علت كلمة التوحيد إلا بجهاده ؟</w:t>
      </w:r>
    </w:p>
    <w:p>
      <w:pPr>
        <w:pStyle w:val="BookText"/>
        <w:rPr/>
      </w:pPr>
      <w:r>
        <w:rPr>
          <w:rFonts w:ascii="Amiri" w:hAnsi="Amiri" w:eastAsia="Amiri" w:cs="Amiri"/>
          <w:color w:val="111111"/>
          <w:sz w:val="28"/>
          <w:sz w:val="28"/>
          <w:szCs w:val="28"/>
          <w:rtl w:val="true"/>
          <w:lang w:bidi="ar-SA"/>
        </w:rPr>
        <w:t>وهل شهد التنزيل لغيره بأنّه شرى نفسه ابتغاء مرضاة الله ؟</w:t>
      </w:r>
    </w:p>
    <w:p>
      <w:pPr>
        <w:pStyle w:val="BookText"/>
        <w:rPr/>
      </w:pPr>
      <w:r>
        <w:rPr>
          <w:rFonts w:ascii="Amiri" w:hAnsi="Amiri" w:eastAsia="Amiri" w:cs="Amiri"/>
          <w:color w:val="111111"/>
          <w:sz w:val="28"/>
          <w:sz w:val="28"/>
          <w:szCs w:val="28"/>
          <w:rtl w:val="true"/>
          <w:lang w:bidi="ar-SA"/>
        </w:rPr>
        <w:t>وهل باهى الله عزّ وجلّ ملائكة السماء ليلة المبيت على فراش النبي صلّى الله عليه و آله بغيره ؟</w:t>
      </w:r>
    </w:p>
    <w:p>
      <w:pPr>
        <w:pStyle w:val="BookText"/>
        <w:rPr/>
      </w:pPr>
      <w:r>
        <w:rPr>
          <w:rFonts w:ascii="Amiri" w:hAnsi="Amiri" w:eastAsia="Amiri" w:cs="Amiri"/>
          <w:color w:val="111111"/>
          <w:sz w:val="28"/>
          <w:sz w:val="28"/>
          <w:szCs w:val="28"/>
          <w:rtl w:val="true"/>
          <w:lang w:bidi="ar-SA"/>
        </w:rPr>
        <w:t>وهل تولّى خدمة النبي وجميع بني هاشم أيّام حصرهم في الشعب غيره ؟</w:t>
      </w:r>
    </w:p>
    <w:p>
      <w:pPr>
        <w:pStyle w:val="BookText"/>
        <w:rPr/>
      </w:pPr>
      <w:r>
        <w:rPr>
          <w:rFonts w:ascii="Amiri" w:hAnsi="Amiri" w:eastAsia="Amiri" w:cs="Amiri"/>
          <w:color w:val="111111"/>
          <w:sz w:val="28"/>
          <w:sz w:val="28"/>
          <w:szCs w:val="28"/>
          <w:rtl w:val="true"/>
          <w:lang w:bidi="ar-SA"/>
        </w:rPr>
        <w:t>وهل قاسي الخطر ولاقى الأهوال في إيصال القوت إليهم يومئذٍ سواه ؟ وهل نصر الله نبيّه في جميع المواطن إلّا به ؟ وهل قتل عمراً ومرحباً ، وجندل عتبة وشيبة والوليد وغيره ؟</w:t>
      </w:r>
    </w:p>
    <w:p>
      <w:pPr>
        <w:pStyle w:val="BookText"/>
        <w:rPr/>
      </w:pPr>
      <w:r>
        <w:rPr>
          <w:rFonts w:ascii="Amiri" w:hAnsi="Amiri" w:eastAsia="Amiri" w:cs="Amiri"/>
          <w:color w:val="111111"/>
          <w:sz w:val="28"/>
          <w:sz w:val="28"/>
          <w:szCs w:val="28"/>
          <w:rtl w:val="true"/>
          <w:lang w:bidi="ar-SA"/>
        </w:rPr>
        <w:t>وهل أفنى بني عبد الدار وقتل بنى سفيان بن عوف الأربعة يوم أحد سواه ؟</w:t>
      </w:r>
    </w:p>
    <w:p>
      <w:pPr>
        <w:pStyle w:val="BookText"/>
        <w:rPr/>
      </w:pPr>
      <w:r>
        <w:rPr>
          <w:rFonts w:ascii="Amiri" w:hAnsi="Amiri" w:eastAsia="Amiri" w:cs="Amiri"/>
          <w:color w:val="111111"/>
          <w:sz w:val="28"/>
          <w:sz w:val="28"/>
          <w:szCs w:val="28"/>
          <w:rtl w:val="true"/>
          <w:lang w:bidi="ar-SA"/>
        </w:rPr>
        <w:t>وهل أذلّ عتاة الشرك وجبابرة الكفرة إلّا صارم سطوته ؟</w:t>
      </w:r>
    </w:p>
    <w:p>
      <w:pPr>
        <w:pStyle w:val="BookText"/>
        <w:rPr/>
      </w:pPr>
      <w:r>
        <w:rPr>
          <w:rFonts w:ascii="Amiri" w:hAnsi="Amiri" w:eastAsia="Amiri" w:cs="Amiri"/>
          <w:color w:val="111111"/>
          <w:sz w:val="28"/>
          <w:sz w:val="28"/>
          <w:szCs w:val="28"/>
          <w:rtl w:val="true"/>
          <w:lang w:bidi="ar-SA"/>
        </w:rPr>
        <w:t>وهل فتح حصون خيبر ودحا بابها ، وقلع الصخرة عن فم القليب ، وسلب العزّة من جبابرة اليمن ومهّد أمرها إلّا ماضي عزمه ؟</w:t>
      </w:r>
    </w:p>
    <w:p>
      <w:pPr>
        <w:pStyle w:val="BookText"/>
        <w:rPr/>
      </w:pPr>
      <w:r>
        <w:rPr>
          <w:rFonts w:ascii="Amiri" w:hAnsi="Amiri" w:eastAsia="Amiri" w:cs="Amiri"/>
          <w:color w:val="111111"/>
          <w:sz w:val="28"/>
          <w:sz w:val="28"/>
          <w:szCs w:val="28"/>
          <w:rtl w:val="true"/>
          <w:lang w:bidi="ar-SA"/>
        </w:rPr>
        <w:t>وهل قاتل الناكثين والمارقين والقاسطين غيره ؟</w:t>
      </w:r>
    </w:p>
    <w:p>
      <w:pPr>
        <w:pStyle w:val="BookText"/>
        <w:rPr/>
      </w:pPr>
      <w:r>
        <w:rPr>
          <w:rFonts w:ascii="Amiri" w:hAnsi="Amiri" w:eastAsia="Amiri" w:cs="Amiri"/>
          <w:color w:val="111111"/>
          <w:sz w:val="28"/>
          <w:sz w:val="28"/>
          <w:szCs w:val="28"/>
          <w:rtl w:val="true"/>
          <w:lang w:bidi="ar-SA"/>
        </w:rPr>
        <w:t xml:space="preserve">وهل باهل باسم غيره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ورث منه هذه الشجاعة شبله أبو الأئمّة ، وشفيع الأمّة أبو عبد الله </w:t>
      </w:r>
    </w:p>
    <w:p>
      <w:pPr>
        <w:pStyle w:val="BookText"/>
        <w:rPr/>
      </w:pPr>
      <w:r>
        <w:rPr>
          <w:rFonts w:ascii="Amiri" w:hAnsi="Amiri" w:eastAsia="Amiri" w:cs="Amiri"/>
          <w:color w:val="111111"/>
          <w:sz w:val="28"/>
          <w:sz w:val="28"/>
          <w:szCs w:val="28"/>
          <w:rtl w:val="true"/>
          <w:lang w:bidi="ar-SA"/>
        </w:rPr>
        <w:t xml:space="preserve">الحسين عليه السلام حتى قال بعض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رأيت مكثوراً قط قتل ولده ، وأهل بيته وأنصاره أربط جأشاً من الحسين عليه السلام ، وان كانت الرجال لتشدّ عليه فيشدّ عليها فتنكشف عنه انكشاف المعزى إذا شدّ فيها الذئب ، ولقد كان يحمل فيهم وقد تكمّلوا ثلاثين ألفاً فينهزمون بين يديه كأنّهم الجراد المنتشر ، ثمّ يرجع إلى مركزه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حتى قتل منهم الفاً وتسعمائة عدا المجروحين ، فناداهم ابن سعد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الويل لكم يا أهل الكوفة أتدرون لمن تقاتلون ؟ هذا ابن الأنزع البطين ، هذا ابن قتّال العرب ، فاحملوا عليه من كلّ جانب ، وكانت الرماة أربعة آلاف فرموه بالسهام ، حتى حالوا بينه وبين رحله ، فصاح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شيعة آل أبي سفيان ، إن لم يكن لكم دين ، وكنتم لا تخافون المعاد ، فكونوا أحراراً في دنياكم ، وارجعوا إلى أحسابكم إن كنتم عرباً كما تزعمون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شمر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بن فاطمة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اُقاتلكم وتقاتلونى والنساء ليس عليهن جناح ،</w:t>
      </w:r>
    </w:p>
    <w:p>
      <w:pPr>
        <w:pStyle w:val="BookText"/>
        <w:rPr/>
      </w:pPr>
      <w:r>
        <w:rPr>
          <w:rFonts w:ascii="Amiri" w:hAnsi="Amiri" w:eastAsia="Amiri" w:cs="Amiri"/>
          <w:color w:val="111111"/>
          <w:sz w:val="28"/>
          <w:sz w:val="28"/>
          <w:szCs w:val="28"/>
          <w:rtl w:val="true"/>
          <w:lang w:bidi="ar-SA"/>
        </w:rPr>
        <w:t xml:space="preserve">فامنعوا عتاتكم وجهّالكم عن التعرّض لحرمي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الشمر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بن فاطمة ، 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حرم</w:t>
      </w:r>
    </w:p>
    <w:p>
      <w:pPr>
        <w:pStyle w:val="BookText"/>
        <w:rPr/>
      </w:pPr>
      <w:r>
        <w:rPr>
          <w:rFonts w:ascii="Amiri" w:hAnsi="Amiri" w:eastAsia="Amiri" w:cs="Amiri"/>
          <w:color w:val="111111"/>
          <w:sz w:val="28"/>
          <w:sz w:val="28"/>
          <w:szCs w:val="28"/>
          <w:rtl w:val="true"/>
          <w:lang w:bidi="ar-SA"/>
        </w:rPr>
        <w:t>الرجل واقصدوه بنفسه فلعمري أنّه كفؤ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 القوم بالقتال وهو مع ذلك يطلب شربة من الماء ، وكلّما حمل بفرسه على الفرات حملوا عليه حتى أجلوه أجلوه عنه فنادى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مغيث فيغيثنا ؟ </w:t>
      </w:r>
    </w:p>
    <w:p>
      <w:pPr>
        <w:pStyle w:val="BookText"/>
        <w:rPr/>
      </w:pPr>
      <w:r>
        <w:rPr>
          <w:rFonts w:ascii="Amiri" w:hAnsi="Amiri" w:eastAsia="Amiri" w:cs="Amiri"/>
          <w:color w:val="111111"/>
          <w:sz w:val="28"/>
          <w:sz w:val="28"/>
          <w:szCs w:val="28"/>
          <w:rtl w:val="true"/>
          <w:lang w:bidi="ar-SA"/>
        </w:rPr>
        <w:t>هل من ناصر فينصرنا ؟</w:t>
      </w:r>
    </w:p>
    <w:p>
      <w:pPr>
        <w:pStyle w:val="BookText"/>
        <w:rPr/>
      </w:pPr>
      <w:r>
        <w:rPr>
          <w:rFonts w:ascii="Amiri" w:hAnsi="Amiri" w:eastAsia="Amiri" w:cs="Amiri"/>
          <w:color w:val="111111"/>
          <w:sz w:val="28"/>
          <w:sz w:val="28"/>
          <w:szCs w:val="28"/>
          <w:rtl w:val="true"/>
          <w:lang w:bidi="ar-SA"/>
        </w:rPr>
        <w:t xml:space="preserve">ووقف على جثث أهل بيته وأصحابه فناداهم بأسمائهم، فاضطربت أجسامهم اضطراب السمكة في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عجالاً فما العرى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ولا هذا المقام مقام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فماجت على وجه الصعيدجسومهم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الله القيام لقاموا </w:t>
      </w:r>
      <w:bookmarkStart w:id="207" w:name="pg8080_90888"/>
    </w:p>
    <w:p>
      <w:pPr>
        <w:pStyle w:val="Heading3"/>
        <w:numPr>
          <w:ilvl w:val="2"/>
          <w:numId w:val="1"/>
        </w:numPr>
        <w:rPr/>
      </w:pPr>
      <w:bookmarkStart w:id="208" w:name="__RefHeading___Toc7839818_1051229030"/>
      <w:bookmarkStart w:id="209" w:name="_Toc68"/>
      <w:bookmarkEnd w:id="207"/>
      <w:bookmarkEnd w:id="208"/>
      <w:r>
        <w:rPr>
          <w:rtl w:val="true"/>
        </w:rPr>
        <w:t>[</w:t>
      </w:r>
      <w:r>
        <w:rPr>
          <w:rtl w:val="true"/>
        </w:rPr>
        <w:t xml:space="preserve">المجلس السادس والعشرون </w:t>
      </w:r>
      <w:r>
        <w:rPr>
          <w:rtl w:val="true"/>
        </w:rPr>
        <w:t>]</w:t>
      </w:r>
      <w:bookmarkEnd w:id="209"/>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لَأَنْ أبيتَ على حَسَك السَّعدان </w:t>
      </w:r>
      <w:r>
        <w:rPr>
          <w:rStyle w:val="FootnoteAnchor"/>
          <w:rtl w:val="true"/>
        </w:rPr>
        <w:footnoteReference w:id="499"/>
      </w:r>
      <w:r>
        <w:rPr>
          <w:rFonts w:ascii="Amiri" w:hAnsi="Amiri" w:eastAsia="Amiri" w:cs="Amiri"/>
          <w:color w:val="111111"/>
          <w:sz w:val="28"/>
          <w:sz w:val="28"/>
          <w:szCs w:val="28"/>
          <w:rtl w:val="true"/>
          <w:lang w:bidi="ar-SA"/>
        </w:rPr>
        <w:t xml:space="preserve">مُسهدّاً </w:t>
      </w:r>
      <w:r>
        <w:rPr>
          <w:rStyle w:val="FootnoteAnchor"/>
          <w:rtl w:val="true"/>
        </w:rPr>
        <w:footnoteReference w:id="500"/>
      </w:r>
      <w:r>
        <w:rPr>
          <w:rFonts w:ascii="Amiri" w:hAnsi="Amiri" w:eastAsia="Amiri" w:cs="Amiri"/>
          <w:color w:val="111111"/>
          <w:sz w:val="28"/>
          <w:sz w:val="28"/>
          <w:szCs w:val="28"/>
          <w:rtl w:val="true"/>
          <w:lang w:bidi="ar-SA"/>
        </w:rPr>
        <w:t xml:space="preserve">، أو أجَرَّ في الأغلال مُصفّداً ، أحبَّ إليَّ من أن ألقى الله ورسوله يوم القيامة ظالماً لبعض العباد ، وغاصِباً لشيء من الحُطام ، وكيف أظلم أحداً لنفسٍ يُسرع إلى البِلى قُفُولها </w:t>
      </w:r>
      <w:r>
        <w:rPr>
          <w:rStyle w:val="FootnoteAnchor"/>
          <w:rtl w:val="true"/>
        </w:rPr>
        <w:footnoteReference w:id="501"/>
      </w:r>
      <w:r>
        <w:rPr>
          <w:rFonts w:ascii="Amiri" w:hAnsi="Amiri" w:eastAsia="Amiri" w:cs="Amiri"/>
          <w:color w:val="111111"/>
          <w:sz w:val="28"/>
          <w:sz w:val="28"/>
          <w:szCs w:val="28"/>
          <w:rtl w:val="true"/>
          <w:lang w:bidi="ar-SA"/>
        </w:rPr>
        <w:t>، ويطول في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رأيت عقيلاً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أملق حتى أستماحني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بركم هذا صاعاً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صبيانه شُعث الشعور </w:t>
      </w:r>
      <w:r>
        <w:rPr>
          <w:rStyle w:val="FootnoteAnchor"/>
          <w:rtl w:val="true"/>
        </w:rPr>
        <w:footnoteReference w:id="503"/>
      </w:r>
      <w:r>
        <w:rPr>
          <w:rFonts w:ascii="IRNazanin" w:hAnsi="IRNazanin" w:eastAsia="IRNazanin"/>
          <w:color w:val="111111"/>
          <w:sz w:val="28"/>
          <w:sz w:val="28"/>
          <w:szCs w:val="28"/>
          <w:rtl w:val="true"/>
          <w:lang w:bidi="fa-IR"/>
        </w:rPr>
        <w:t xml:space="preserve">، غُبر الألوان من فقرهم </w:t>
      </w:r>
      <w:r>
        <w:rPr>
          <w:rStyle w:val="FootnoteAnchor"/>
          <w:rtl w:val="true"/>
        </w:rPr>
        <w:footnoteReference w:id="504"/>
      </w:r>
      <w:r>
        <w:rPr>
          <w:rFonts w:ascii="Amiri" w:hAnsi="Amiri" w:eastAsia="Amiri" w:cs="Amiri"/>
          <w:color w:val="111111"/>
          <w:sz w:val="28"/>
          <w:sz w:val="28"/>
          <w:szCs w:val="28"/>
          <w:rtl w:val="true"/>
          <w:lang w:bidi="ar-SA"/>
        </w:rPr>
        <w:t xml:space="preserve">كأنما سُوِّدَت وجوههم بالعِظلِم </w:t>
      </w:r>
      <w:r>
        <w:rPr>
          <w:rStyle w:val="FootnoteAnchor"/>
          <w:rtl w:val="true"/>
        </w:rPr>
        <w:footnoteReference w:id="505"/>
      </w:r>
      <w:r>
        <w:rPr>
          <w:rFonts w:ascii="Amiri" w:hAnsi="Amiri" w:eastAsia="Amiri" w:cs="Amiri"/>
          <w:color w:val="111111"/>
          <w:sz w:val="28"/>
          <w:sz w:val="28"/>
          <w:szCs w:val="28"/>
          <w:rtl w:val="true"/>
          <w:lang w:bidi="ar-SA"/>
        </w:rPr>
        <w:t xml:space="preserve">، وعاودني مؤكداً ، وكرّر عليَّ القول مردداً ، فأصغيت إليه سمعي ، فظنّ أني أبيعهُ ديني ، وأتَّبع قِيادُهُ مفارقاً طريقتي ، فأحميتُ له حديدة ثمَّ أدنيتها من </w:t>
      </w:r>
    </w:p>
    <w:p>
      <w:pPr>
        <w:pStyle w:val="BookText"/>
        <w:rPr/>
      </w:pPr>
      <w:r>
        <w:rPr>
          <w:rFonts w:ascii="Amiri" w:hAnsi="Amiri" w:eastAsia="Amiri" w:cs="Amiri"/>
          <w:color w:val="111111"/>
          <w:sz w:val="28"/>
          <w:sz w:val="28"/>
          <w:szCs w:val="28"/>
          <w:rtl w:val="true"/>
          <w:lang w:bidi="ar-SA"/>
        </w:rPr>
        <w:t xml:space="preserve">جسمه ليعتبر بها ، فضح ضجيج ذي دنف </w:t>
      </w:r>
      <w:r>
        <w:rPr>
          <w:rStyle w:val="FootnoteAnchor"/>
          <w:rtl w:val="true"/>
        </w:rPr>
        <w:footnoteReference w:id="506"/>
      </w:r>
      <w:r>
        <w:rPr>
          <w:rFonts w:ascii="IRNazanin" w:hAnsi="IRNazanin" w:eastAsia="IRNazanin"/>
          <w:color w:val="111111"/>
          <w:sz w:val="28"/>
          <w:sz w:val="28"/>
          <w:szCs w:val="28"/>
          <w:rtl w:val="true"/>
          <w:lang w:bidi="fa-IR"/>
        </w:rPr>
        <w:t xml:space="preserve">من ألمها ، وكاد أن يحترق من میسمها </w:t>
      </w:r>
      <w:r>
        <w:rPr>
          <w:rStyle w:val="FootnoteAnchor"/>
          <w:rtl w:val="true"/>
        </w:rPr>
        <w:footnoteReference w:id="507"/>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حديدة أحماها انسانها للعبه ، وتجرُّني إلى نار سجّرها جبّارها لغضبه ؟ أتئنّ من الأذى ولا أئنّ من لُظى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طارق طرقنا بملفوفةٍ </w:t>
      </w:r>
      <w:r>
        <w:rPr>
          <w:rStyle w:val="FootnoteAnchor"/>
          <w:rtl w:val="true"/>
        </w:rPr>
        <w:footnoteReference w:id="508"/>
      </w:r>
      <w:r>
        <w:rPr>
          <w:rFonts w:ascii="Amiri" w:hAnsi="Amiri" w:eastAsia="Amiri" w:cs="Amiri"/>
          <w:color w:val="111111"/>
          <w:sz w:val="28"/>
          <w:sz w:val="28"/>
          <w:szCs w:val="28"/>
          <w:rtl w:val="true"/>
          <w:lang w:bidi="ar-SA"/>
        </w:rPr>
        <w:t xml:space="preserve">في وعائها ، ومعجونة شَيْئتُها </w:t>
      </w:r>
      <w:r>
        <w:rPr>
          <w:rStyle w:val="FootnoteAnchor"/>
          <w:rtl w:val="true"/>
        </w:rPr>
        <w:footnoteReference w:id="509"/>
      </w:r>
      <w:r>
        <w:rPr>
          <w:rFonts w:ascii="Amiri" w:hAnsi="Amiri" w:eastAsia="Amiri" w:cs="Amiri"/>
          <w:color w:val="111111"/>
          <w:sz w:val="28"/>
          <w:sz w:val="28"/>
          <w:szCs w:val="28"/>
          <w:rtl w:val="true"/>
          <w:lang w:bidi="ar-SA"/>
        </w:rPr>
        <w:t xml:space="preserve">كأنّما عجنت بريق حيةٍ أو قيئها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 فكلّ ذلك </w:t>
      </w:r>
      <w:r>
        <w:rPr>
          <w:rStyle w:val="FootnoteAnchor"/>
          <w:rtl w:val="true"/>
        </w:rPr>
        <w:footnoteReference w:id="510"/>
      </w:r>
      <w:r>
        <w:rPr>
          <w:rFonts w:ascii="Amiri" w:hAnsi="Amiri" w:eastAsia="Amiri" w:cs="Amiri"/>
          <w:color w:val="111111"/>
          <w:sz w:val="28"/>
          <w:sz w:val="28"/>
          <w:szCs w:val="28"/>
          <w:rtl w:val="true"/>
          <w:lang w:bidi="ar-SA"/>
        </w:rPr>
        <w:t xml:space="preserve">محرّم علينا أهل البيت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بأبي أنت وأمّي يا أمير المؤمنين كيف بك لو رأيت أطفالك وأيتام ولدك أبي عبد الله وهم في أشر الذلّة ووثاق السبي ، يساقون عطاشى جياعاً مربطين بالحبال ، وأهل الكوفة يتصدّقون عليهم وهم فى المحامل مقرّنين بالأصفاد،فجعلت صبيتكم لشدّة جوعهم يتناولون بعض الخبز والتمر والجوز ، فصاحت خفرتك وعقيلتك 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أهل الكوفة ، إنّ الصدقة علينا حرام ، وجعلت تأخذ ذلك أيدي الأطفال وترمي به إلى الأرض ، والناس يبكون على ما أصابهم ، فأطلعت رأسها من المحمل وقالت لهم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يا أهل الكوفة ، تقتلنا رجالكم وتبكينا نساؤكم ؟ فالحكم بيننا وبينكم الله يوم فصل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فبينا هي تخاطبهم إذا بضجّة قد ارتفعت ، وإذا هم بالرؤوس قد جاؤوا بها على الرماح ، يقدمهم رأس الحسين عليه السلام ، وهو رأس زهري قمري ، أشبه الناس برسول الله صلى الله عليه وآله ، ولحيته كسواد السبج ، قد نصل منها الخضاب ، ووجهه دائرة قمر طالع ، والريح تلعب بكريمته الشريفة يميناً وشمالاً، فالتفتت زينب فرأت رأس أخيها فنطحت جبينها بمقدم المحمل حتى سال الدم من تحت قناعها ، وأومأت إليه بحرقة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ماتوهّمت یا شقيق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مقدّراً مكتوبا </w:t>
      </w:r>
      <w:bookmarkStart w:id="210" w:name="pg8080_90891"/>
    </w:p>
    <w:p>
      <w:pPr>
        <w:pStyle w:val="Heading3"/>
        <w:numPr>
          <w:ilvl w:val="2"/>
          <w:numId w:val="1"/>
        </w:numPr>
        <w:rPr/>
      </w:pPr>
      <w:bookmarkStart w:id="211" w:name="__RefHeading___Toc7839820_1051229030"/>
      <w:bookmarkStart w:id="212" w:name="_Toc69"/>
      <w:bookmarkEnd w:id="210"/>
      <w:bookmarkEnd w:id="211"/>
      <w:r>
        <w:rPr>
          <w:rtl w:val="true"/>
        </w:rPr>
        <w:t>[</w:t>
      </w:r>
      <w:r>
        <w:rPr>
          <w:rtl w:val="true"/>
        </w:rPr>
        <w:t xml:space="preserve">المجلس السابع والعشرون </w:t>
      </w:r>
      <w:r>
        <w:rPr>
          <w:rtl w:val="true"/>
        </w:rPr>
        <w:t>]</w:t>
      </w:r>
      <w:bookmarkEnd w:id="212"/>
    </w:p>
    <w:p>
      <w:pPr>
        <w:pStyle w:val="BookText"/>
        <w:rPr/>
      </w:pPr>
      <w:r>
        <w:rPr>
          <w:rFonts w:ascii="Amiri" w:hAnsi="Amiri" w:eastAsia="Amiri" w:cs="Amiri"/>
          <w:color w:val="111111"/>
          <w:sz w:val="28"/>
          <w:sz w:val="28"/>
          <w:szCs w:val="28"/>
          <w:rtl w:val="true"/>
          <w:lang w:bidi="ar-SA"/>
        </w:rPr>
        <w:t xml:space="preserve">المنذر بن الجارودي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رقم </w:t>
      </w:r>
      <w:r>
        <w:rPr>
          <w:rFonts w:eastAsia="Amiri" w:cs="Amiri" w:ascii="Amiri" w:hAnsi="Amiri"/>
          <w:color w:val="111111"/>
          <w:sz w:val="28"/>
          <w:szCs w:val="28"/>
          <w:lang w:bidi="ar-SA"/>
        </w:rPr>
        <w:t>8336</w:t>
      </w:r>
      <w:r>
        <w:rPr>
          <w:rFonts w:ascii="Amiri" w:hAnsi="Amiri" w:eastAsia="Amiri" w:cs="Amiri"/>
          <w:color w:val="111111"/>
          <w:sz w:val="28"/>
          <w:sz w:val="28"/>
          <w:szCs w:val="28"/>
          <w:rtl w:val="true"/>
          <w:lang w:bidi="ar-SA"/>
        </w:rPr>
        <w:t>، جمهرة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فيما حدّث به أبو حنيفة الفضل بن الحباب روي الجمحي ، عن ابن عائشة ، عن معن بن عيسى ، عن المنذر بن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رضي الله عنه البصرة دخل ممّا يلي الطف فأتى الزاوية فخرجت انظر إليه ، فورد موكب نحو ألف فارس يقدمهم فارس على فرس أشهب ، عليه قلنسوة وثياب بيض ، متقلّداً سيفاً ، معه راية وإذا تيجان القوم الأغلب عليها البياض والصفرة ، مدججين في الحديد والسلاح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صاحب رسول الله صلى الله عليه وآله وهؤلاء الأنصار وغيرهم ، ثمّ تلاهم فارس آخر عليه عمامة صفراء وثياب بيض متقلّداً سيفاً ، متنكّب قوساً معه راية على فرس أشقر فى نحو ألف فارس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خزيمة بن ثابت الأنصاري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وفيه الذي فيه من الخيركله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بعض الذي فيه من حسن</w:t>
      </w:r>
    </w:p>
    <w:p>
      <w:pPr>
        <w:pStyle w:val="BookText"/>
        <w:rPr/>
      </w:pPr>
      <w:r>
        <w:rPr>
          <w:rFonts w:ascii="Amiri" w:hAnsi="Amiri" w:eastAsia="Amiri" w:cs="Amiri"/>
          <w:color w:val="111111"/>
          <w:sz w:val="28"/>
          <w:sz w:val="28"/>
          <w:szCs w:val="28"/>
          <w:rtl w:val="true"/>
          <w:lang w:bidi="ar-SA"/>
        </w:rPr>
        <w:t xml:space="preserve">انظر ترجمته في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مرّ بنا فارس آخر علی فرس کمیت معتم بعمامة صفراء من تحتها قلنسوة بيضاء ، وعليه قباء أبيض مصقول متقلّد سيفاً ، متنكب قوساً في نحو ألف فارس من الناس ومعه راية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Amiri" w:hAnsi="Amiri" w:eastAsia="Amiri" w:cs="Amiri"/>
          <w:color w:val="111111"/>
          <w:sz w:val="28"/>
          <w:sz w:val="28"/>
          <w:szCs w:val="28"/>
          <w:rtl w:val="true"/>
          <w:lang w:bidi="ar-SA"/>
        </w:rPr>
        <w:t xml:space="preserve">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بن ربعي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مرّبنا فارس آخر على فرس أشهب عليه ثياب بيض وعمامة سوداء قد سدلها بين يديه ومن خلفه ، شديد الأدمة ، عليه سكينة ووقار ، رافع صوته بقراءة القرآن متقلّد سيفاً ، متنكّب قوساً معه راية بيضاء في ألف فارس من الناس مختلفي التيجان، وحوله مشيخة وكهول وشباب ،كأنّ قد اوقفوا للحساب أثر السجود قد أثّر في جباههم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انظر ترجمته في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عدّة من الصحابة من المهاجرين والأنصاروأبنائهم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فارس على فرس أشقر عليه ثياب بيض وقلنسوة بيضاء وعمامة صفراء ، متنكب قوساً متقلّد سيفاً ، تخطّ رجلاه في الأرض في ألف فارس من الناس الغالب على تيجانهم الصفرة والبياض معه رايات صفراء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قيس بن سعد بن عبادة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الأنصار وأبناؤهم وغيرهم من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بنا فارس على فرس أشهل ما رأينا أحسن منه عليه ثياب بيض وعمامة سوداء قد سدلها بين يديه بلواء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العباس في عدة من أصحاب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موكب آخر فيه فارس أشبه الناس بالأوّلين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العباس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أخرج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الصحيح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قثم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ورث علي رسول الله صلى الله عليه وآله دونكم؟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أولنا به لحوقاً، وأشدّنا به لزوقاً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أو سعيد بن العاص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أقبلت المواكب والرايات يقدم بعضها بعضاً واشتبكت الرماح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ورد موكب فيه خلق من الناس عليهم السلاح والحديد مختلفوا الرايات ، في أوّله راية كبيرة يقدمهم رجل كأنّما كسر وجبر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صفة رجل شديد الساعدين نظره إلى الأرض أكثر من نظره إلى فوق كذلك تخبر العرب في وصفها إذا اخبرت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كسر وجبر كأنّما على رؤوسهم الطير ، وعن ميسرتهم شاب حسن الوجه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بن أبى طالب عليه السلام ، وهذان الحسن والحسين عن يمينه وشماله ، وهذا محمّد بن الحنفية بين يديه معه الراية العظمى،وهذا الّذي خلفه عبد الله بن جعفر بن أبي طالب ، وهؤلاء ولد عقيل وغيرهم من فتيان بني هاشم ، وهؤلاء المشايخ أهل بدر من المهاجرين والأنصار ، فساروا حتى نزلوا الموضع المعروف بالزاوية ، فصلّى أربع ركعات ، وعفّر خديه على التربة وقد خالط ذلك دموعه ثمّ رفع يديه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وما أظلّت والأرضين وما أقلّت ، وربّ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البصرة اسألك خيرها ، وأعوذ بك من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انزلنا فيها خير منزل وأنت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هؤلاء القوم قد خلعوا طاعتي وبغوا عليَّ ، ونكثوا بيعني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إليهم من يناشدهم الله في الدماء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تقاتلونني ؟</w:t>
      </w:r>
    </w:p>
    <w:p>
      <w:pPr>
        <w:pStyle w:val="BookText"/>
        <w:rPr/>
      </w:pPr>
      <w:r>
        <w:rPr>
          <w:rFonts w:ascii="IRNazanin" w:hAnsi="IRNazanin" w:eastAsia="IRNazanin"/>
          <w:color w:val="111111"/>
          <w:sz w:val="28"/>
          <w:sz w:val="28"/>
          <w:szCs w:val="28"/>
          <w:rtl w:val="true"/>
          <w:lang w:bidi="fa-IR"/>
        </w:rPr>
        <w:t xml:space="preserve">فأبوا إلّا الحرب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رجلاً من أصحابه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معه مصحف يدعو إلى الله فرموه بسهم فقتلوه فحمل إلى على ، وقالت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فخضبوا من دمه لحاهم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قائمة تراهم </w:t>
      </w:r>
    </w:p>
    <w:p>
      <w:pPr>
        <w:pStyle w:val="BookText"/>
        <w:rPr/>
      </w:pPr>
      <w:r>
        <w:rPr>
          <w:rFonts w:ascii="IRNazanin" w:hAnsi="IRNazanin" w:eastAsia="IRNazanin"/>
          <w:color w:val="111111"/>
          <w:sz w:val="28"/>
          <w:sz w:val="28"/>
          <w:szCs w:val="28"/>
          <w:rtl w:val="true"/>
          <w:lang w:bidi="fa-IR"/>
        </w:rPr>
        <w:t xml:space="preserve">وأمر على عليه السلام أن يصافّوهم ولا يبدء وهم بقتال ، ولا يرموهم بسهم ، ولا يضربوهم ، ولا يطعنوهم برمح، حتى جاء عبد الله بن بدیل بن ورقاء من الميمنة بأخ له مقتول ، وجاء قوم من الميسرة برجل قد رمي بسهم فقتل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وتواتر عليه الرمي فقام عمّار بن ياسر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تنظر يا أمير المؤمنين ؟</w:t>
      </w:r>
    </w:p>
    <w:p>
      <w:pPr>
        <w:pStyle w:val="BookText"/>
        <w:rPr/>
      </w:pPr>
      <w:r>
        <w:rPr>
          <w:rFonts w:ascii="Amiri" w:hAnsi="Amiri" w:eastAsia="Amiri" w:cs="Amiri"/>
          <w:color w:val="111111"/>
          <w:sz w:val="28"/>
          <w:sz w:val="28"/>
          <w:szCs w:val="28"/>
          <w:rtl w:val="true"/>
          <w:lang w:bidi="ar-SA"/>
        </w:rPr>
        <w:t xml:space="preserve">فقام علي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إذا هزمتموهم فلا تجهزوا على جريح ، ولا تقتلوا أسيراً ، ولا تتّبعوا مولّياً ، ولا تهتكوا ستراً ، ولا تمثّلوا بقتيل ، ولا تقربوا من أموالهم إلّا ما تجدونه في عسكرهم من سلاح أو كراع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ولقد يعزّ عليك يا أمير المؤمنين بما فعل القوم الظالمون يوم عاشوراء من تسابقهم على نهب بيوت آل الرسول ، وقرّة عين الزهراء البتول ، يسلبونهنّ وينتزعون الملاحف عن ظهورهنّ ثمّ يضرمون النار في خايمهنّ ، فخرجن حواسر معوّلات، حافيات باكيات ،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واعلياه ، بناتك سبايا ، وذرّيتك مقتلة ، تسفى عليهم ريح الصبا ، هذا حسينك محزوز الرأس من القفا، مسلوب العمامة والردا ، بأبي العطشان حتى مضى ، بأبي من جدّه المصطفى ، بأبي من أبوه علي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اعزيك فيهم أنهم وردوا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بأفئدة ما بلّ غلّتها قطر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وثاوين فى حرّ الهجيرة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سوافي الريح بالترب تنجر </w:t>
      </w:r>
      <w:bookmarkStart w:id="213" w:name="pg8080_90896"/>
    </w:p>
    <w:p>
      <w:pPr>
        <w:pStyle w:val="Heading3"/>
        <w:numPr>
          <w:ilvl w:val="2"/>
          <w:numId w:val="1"/>
        </w:numPr>
        <w:rPr/>
      </w:pPr>
      <w:bookmarkStart w:id="214" w:name="__RefHeading___Toc7839822_1051229030"/>
      <w:bookmarkStart w:id="215" w:name="_Toc70"/>
      <w:bookmarkEnd w:id="213"/>
      <w:bookmarkEnd w:id="214"/>
      <w:r>
        <w:rPr>
          <w:rtl w:val="true"/>
        </w:rPr>
        <w:t>[</w:t>
      </w:r>
      <w:r>
        <w:rPr>
          <w:rtl w:val="true"/>
        </w:rPr>
        <w:t xml:space="preserve">المجلس الثامن والعشرون </w:t>
      </w:r>
      <w:r>
        <w:rPr>
          <w:rtl w:val="true"/>
        </w:rPr>
        <w:t>]</w:t>
      </w:r>
      <w:bookmarkEnd w:id="215"/>
    </w:p>
    <w:p>
      <w:pPr>
        <w:pStyle w:val="BookText"/>
        <w:rPr/>
      </w:pP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 أكلت الأرض من عزيز جسد ، وأنيق لون ، كان في الدنيا غذي ترف وربيب سرف ، يتعلّل في السرور في ساعة حزنه ، ويفزع إلى السلوة ان مصيبة نزلت به ، ضنّاً بغضارة عيشه ، وشحاً بلهوه ولعبه ، فبينا هو يضحك إلى الدنيا ، وتضحك الدنيا إليه ، في ظلّ عيش غفول ، إذ وطأ الدهر به حسكه ، ونقضت الأيام قواه ، ونظرت إليه في الحتوف من كتب ، فخالطه بثّ لا يعرفه ، ونجي هم ما كان يجده ، وتولّدت فيه فقرات علل ، آنس ما كان بصحته ، ففزع إلى ما كان عوّده الأطباء ، من تسكين الحرّ بالقارّ ، وتحريك البارد بالحار ، فلم يطفىء ببارد إلا ثورة حرارة ، ولا حرّك بحار إلّا هيج برودة ، حتى فنر معلله ، وذهل ممرضه ، وتعايا أهله بصفة دائه ، وخرسوا عن جواب السائلين عنه ، وتنازعوا دونه شجر خبر یکتمونه ، فقائل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لما به ، وممن لهم اياب عافيته ، ومصبّر لهم على فقده ، يذكرهم أسى الماضين من قبله ، فبينا هو كذلك على جناح من فراق الدنيا ، وترك الأحبّة ، إذ عرض له عارض من غصصه ، فتحيّرت نوافذ فطنته ، ويبست رطوبة لسانه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للموت لغمرات ، هي أفضع من أن تستغرق بصفة أو تعتدل على عقول أهل الدنيا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وتاللّه لا يهوّن سكرات الموت إلّا ولاء آل رسول الله صلى الله عليه وآله ، فانّ مواليهم ليبشّره ملك الموت ثمّ منكر ونكير بالجنّة ، وإنّ الملائكة لتزفّ أرواح مواليهم إكراماً لهم حتى تدخلها عليهم كما تزفّ العروس الى زوجها ، وأيم الله إنّ من تمام موالاتهم الحزن لحزنهم ، والبكاء على ما أصابهم ، فحدّثوا أنفسكم بمصارع هاتيك العترة ، وتأسفوا على ما فاتكم من الفوز بتلك النصرة ، واذكروا واعية الحسين ، وحاله وهو بين ثلاثين ألفاً وحيداً فريداً ، قد حال السماء كالدخان ، وقد نزف دمه ، والحجارة والسهام تأتيه من كل جانب ، وأهل بيته وأصحابه كالأضاحي حوله ، ونساؤه نوائح ونوادب من خلفه ، وهو تارة يصبّرهم ويعزّيهم ، وتارة يعظ القوم وينذرهم ، ومرة ينعى العطش بينه وبين أصحابه ويرثيهم ، وأُخرى يقف على جثثهم ويمسح الدماء عن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وقف على ولده علي الأكبر وهو ابن تسع عشرة سنة ، وكان أشبه الناس برسول الله صلّى الله عليه وآله خلقاً وخُلقاً ومنطقاً، فوجده مقطعاً إربا إرباً ،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الله ، وعلى انتهاك حرمة الرسول ،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وقف على ابن أخيه القاسم </w:t>
      </w:r>
      <w:r>
        <w:rPr>
          <w:rStyle w:val="FootnoteAnchor"/>
          <w:rtl w:val="true"/>
        </w:rPr>
        <w:footnoteReference w:id="520"/>
      </w:r>
      <w:r>
        <w:rPr>
          <w:rFonts w:ascii="Amiri" w:hAnsi="Amiri" w:eastAsia="Amiri" w:cs="Amiri"/>
          <w:color w:val="111111"/>
          <w:sz w:val="28"/>
          <w:sz w:val="28"/>
          <w:szCs w:val="28"/>
          <w:rtl w:val="true"/>
          <w:lang w:bidi="ar-SA"/>
        </w:rPr>
        <w:t xml:space="preserve">وهو ابن ثلاث عشرة سنة ووجده يفحص برجليه الأرض،قال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عمّك أن تدعوه فلا يجيبك ، أو يجيبك فلا يغني عنك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 خدّه على خدّ الغلام واحتمله ورجلاه يخطان الأرض ، ففتح الغلام عينيه ، وتبسّم في وجه عمّه ثم فاضت نفسه الزكية ، فوضعه بين القتلى من </w:t>
      </w:r>
    </w:p>
    <w:p>
      <w:pPr>
        <w:pStyle w:val="BookText"/>
        <w:rPr/>
      </w:pP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وقف على أخيه العباس ، وهو كبش كتيبته ، وحامل لوائه ، وموضع سرّه ، ووجده مرضوخ الهامة بعمود من حديد، مقطوع الساعدين ، وضع يده على خاصرته ونادى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انكسر ظهري ، الآن قلّت حيلتي وشمت بي 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وهوى عليه ما هنالك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بان عن اليمين حسامها</w:t>
      </w:r>
    </w:p>
    <w:p>
      <w:pPr>
        <w:pStyle w:val="BookText"/>
        <w:rPr/>
      </w:pPr>
      <w:r>
        <w:rPr>
          <w:rFonts w:ascii="IRNazanin" w:hAnsi="IRNazanin" w:eastAsia="IRNazanin"/>
          <w:color w:val="111111"/>
          <w:sz w:val="28"/>
          <w:sz w:val="28"/>
          <w:szCs w:val="28"/>
          <w:rtl w:val="true"/>
          <w:lang w:bidi="fa-IR"/>
        </w:rPr>
        <w:t>الآن آل إلى التفرّق 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حلّ من البنود نظامها</w:t>
      </w:r>
    </w:p>
    <w:p>
      <w:pPr>
        <w:pStyle w:val="BookText"/>
        <w:rPr/>
      </w:pPr>
      <w:r>
        <w:rPr>
          <w:rFonts w:ascii="Amiri" w:hAnsi="Amiri" w:eastAsia="Amiri" w:cs="Amiri"/>
          <w:color w:val="111111"/>
          <w:sz w:val="28"/>
          <w:sz w:val="28"/>
          <w:szCs w:val="28"/>
          <w:rtl w:val="true"/>
          <w:lang w:bidi="ar-SA"/>
        </w:rPr>
        <w:t xml:space="preserve">الآن نامت أعين بك لم 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وتسهّدت أخرى فعزَّ منامها</w:t>
      </w:r>
    </w:p>
    <w:p>
      <w:pPr>
        <w:pStyle w:val="BookText"/>
        <w:rPr/>
      </w:pPr>
      <w:r>
        <w:rPr>
          <w:rFonts w:ascii="Amiri" w:hAnsi="Amiri" w:eastAsia="Amiri" w:cs="Amiri"/>
          <w:color w:val="111111"/>
          <w:sz w:val="28"/>
          <w:sz w:val="28"/>
          <w:szCs w:val="28"/>
          <w:rtl w:val="true"/>
          <w:lang w:bidi="ar-SA"/>
        </w:rPr>
        <w:t xml:space="preserve">أشقيق روحي هل تراك علمت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غودرت وانثالت عليك لئامها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مبلّغ أشياخ مكّة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 ناصرها وغاب همامها </w:t>
      </w:r>
      <w:bookmarkStart w:id="216" w:name="pg8080_90899"/>
    </w:p>
    <w:p>
      <w:pPr>
        <w:pStyle w:val="Heading3"/>
        <w:numPr>
          <w:ilvl w:val="2"/>
          <w:numId w:val="1"/>
        </w:numPr>
        <w:rPr/>
      </w:pPr>
      <w:bookmarkStart w:id="217" w:name="__RefHeading___Toc7839824_1051229030"/>
      <w:bookmarkStart w:id="218" w:name="_Toc71"/>
      <w:bookmarkEnd w:id="216"/>
      <w:bookmarkEnd w:id="217"/>
      <w:r>
        <w:rPr>
          <w:rtl w:val="true"/>
        </w:rPr>
        <w:t>[</w:t>
      </w:r>
      <w:r>
        <w:rPr>
          <w:rtl w:val="true"/>
        </w:rPr>
        <w:t xml:space="preserve">المجلس التاسع والعشرون </w:t>
      </w:r>
      <w:r>
        <w:rPr>
          <w:rtl w:val="true"/>
        </w:rPr>
        <w:t>]</w:t>
      </w:r>
      <w:bookmarkEnd w:id="218"/>
    </w:p>
    <w:p>
      <w:pPr>
        <w:pStyle w:val="BookText"/>
        <w:rPr/>
      </w:pP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احذركم الدنيا ، فانّها حلوة خضرة ، حفت بالشهوات ، وتحببت بالعاجلة ، وراقت بالقليل ، وتحلّت بالآمال ، وتزيّنت بالغرور ، لا تدوم حبرتها </w:t>
      </w:r>
      <w:r>
        <w:rPr>
          <w:rStyle w:val="FootnoteAnchor"/>
          <w:rtl w:val="true"/>
        </w:rPr>
        <w:footnoteReference w:id="521"/>
      </w:r>
      <w:r>
        <w:rPr>
          <w:rFonts w:ascii="Amiri" w:hAnsi="Amiri" w:eastAsia="Amiri" w:cs="Amiri"/>
          <w:color w:val="111111"/>
          <w:sz w:val="28"/>
          <w:sz w:val="28"/>
          <w:szCs w:val="28"/>
          <w:rtl w:val="true"/>
          <w:lang w:bidi="ar-SA"/>
        </w:rPr>
        <w:t xml:space="preserve">، ولا تؤمن فجعتها ، غرّارة ضرّارة ، حائلة زائلة ، نافذة بائدة ، أكّالة غوالة ، لا تعدو إذا تناهت إلى اُمنية أهل الرغبة والرضا بها ، أن تكون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لم يكن امرؤ منها في حبرة ، إلّا أعقبته بعدها عبرة ، ولم يلق من سرائها بطناً ، إلا منحته من ضرائها ظهراً ، ولم تطله فيها ديمة رخاء ، إلّا هتنت عليه مزنة بلاء ، وحريّ إذا أصبحت له منتصرة ، أن تمسي له متنكرة ، وإن جانب منها اعذوذب واحلولى أمر منها جانب فأوبى </w:t>
      </w:r>
      <w:r>
        <w:rPr>
          <w:rStyle w:val="FootnoteAnchor"/>
          <w:rtl w:val="true"/>
        </w:rPr>
        <w:footnoteReference w:id="523"/>
      </w:r>
      <w:r>
        <w:rPr>
          <w:rFonts w:ascii="Amiri" w:hAnsi="Amiri" w:eastAsia="Amiri" w:cs="Amiri"/>
          <w:color w:val="111111"/>
          <w:sz w:val="28"/>
          <w:sz w:val="28"/>
          <w:szCs w:val="28"/>
          <w:rtl w:val="true"/>
          <w:lang w:bidi="ar-SA"/>
        </w:rPr>
        <w:t xml:space="preserve">لا ينال امري من غضارتها رغباً ، إلّا أرهقته من نوائبه تعباً ، ولا يمسي منها في جناح أمن ، إلا أصبح منها على قوادم خوف ، غرارة غرور ما فيها ، فانية فانٍ من عليها ، لا خير في شيء من أزوادها إلا التقوى ، من استقلّ منها استكثر ممّا يؤمنه ، ومن استكثر منها استكثر ممّا يوبقه ، وزال عمّا قليل عنه واثق منها فجعته ، وذوي طمأنينة لها قد صرعته ، وذي ابهة قد جعلته حقيراً، </w:t>
      </w:r>
    </w:p>
    <w:p>
      <w:pPr>
        <w:pStyle w:val="BookText"/>
        <w:rPr/>
      </w:pPr>
      <w:r>
        <w:rPr>
          <w:rFonts w:ascii="Amiri" w:hAnsi="Amiri" w:eastAsia="Amiri" w:cs="Amiri"/>
          <w:color w:val="111111"/>
          <w:sz w:val="28"/>
          <w:sz w:val="28"/>
          <w:szCs w:val="28"/>
          <w:rtl w:val="true"/>
          <w:lang w:bidi="ar-SA"/>
        </w:rPr>
        <w:t xml:space="preserve">وذي نخوة قد ردّته ذليلاً ، سلطانها دول ، وعيشها رنق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 رئق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كدر، وماء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كدر، والرنق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ورنقته أنا ترنيقاً أي كدرته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وعذبها اجاج ، وحلوها صبر ، وغذاؤها سمام ، وأسبابها رمام ، حيها بعرض موت ، وصحيحها بعرض سقم ، ملكها مسلوب ، وعزيزها مغلوب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هذه أنبياء الله وأصفياؤه تغلبت عليهم الجبابرة ، وتحكمت فيهم أعداء الله حتى كان بنو اسرائيل ربّما يقتلون بين طلوعي الفجر والشمس سبعين نبياً ، ثمّ يجلسون في أنديتهم كأنهم لم يفعلوا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بعث الله إسماعيل بن حزقيل إلى قومه سلخوا جلده ووجهه وفروة رأسه ، فأتاه ملك من ربّه عزّ وجلّ يقرؤه السلام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الله بطاعتك ، فمرني بما شئت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بالحسين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واُمّي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واُمّى يا من تأسّت به أنبياء الله ، لئن سلخت جلدة وجه إسماعيل وفروة رأسه في سبيل الله ، فلقد أصابك في إعلاء كلمة الله من ضرب السيوف ووخز الأسنّة ، ورمي الأحجار ، ورشق النبال ، ووطيء الخيل ، وعسلان الفلوات بين النواويس وكربلاء ما هو أعظم من ذلك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تأشت بك أنبياء الله لكن لم يبلغوا شأوك، ولا أصيبوا بما اصبت ، وهل مني أحد من العالمين بما منيت به ؟ فررت بدمك من حرم جدّك صلى الله عليه وآله إلى حرم الله عزّ وجلّ حيث يأمن الوحش والطير ، فلم تأمن فيه على نفسك ، </w:t>
      </w:r>
    </w:p>
    <w:p>
      <w:pPr>
        <w:pStyle w:val="BookText"/>
        <w:rPr/>
      </w:pPr>
      <w:r>
        <w:rPr>
          <w:rFonts w:ascii="Amiri" w:hAnsi="Amiri" w:eastAsia="Amiri" w:cs="Amiri"/>
          <w:color w:val="111111"/>
          <w:sz w:val="28"/>
          <w:sz w:val="28"/>
          <w:szCs w:val="28"/>
          <w:rtl w:val="true"/>
          <w:lang w:bidi="ar-SA"/>
        </w:rPr>
        <w:t xml:space="preserve">فقررت منهم لما خفتهم بعيالك وأطفالك وأهل بيتك ، فلاقيت من أعداء الله ما رفع الله به قدرك ، وعظم به أمرك ، ولقد يعزّ على جدّك رسول الله صلّى الله عليه وآله أن يراك بين ثلاثين ألفاً لا ناصر لك ولا معين ، وأبناؤك واخوتك وأهل بيتك والخيرة من شيعتك مجزرين كالأضاحي نصب عينيك ، ورضيعك يذبح وهو على يديك ، وحرمك نوائح ونوادب من خلفك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 ، واضيعتاه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وبالعزيز على فاطمة الزهراء أن تراك يا عزيزها بين جموعهم وقد ضعفت عن القتال، ونزف دمك من كثرة الجراح ، وحال العطش بينك وبين كالدخان ، وأنت تنادي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ناصر فينصرنا ؟</w:t>
      </w:r>
    </w:p>
    <w:p>
      <w:pPr>
        <w:pStyle w:val="BookText"/>
        <w:rPr/>
      </w:pPr>
      <w:r>
        <w:rPr>
          <w:rFonts w:ascii="Amiri" w:hAnsi="Amiri" w:eastAsia="Amiri" w:cs="Amiri"/>
          <w:color w:val="111111"/>
          <w:sz w:val="28"/>
          <w:sz w:val="28"/>
          <w:szCs w:val="28"/>
          <w:rtl w:val="true"/>
          <w:lang w:bidi="ar-SA"/>
        </w:rPr>
        <w:t>أما من مغيث فيغيثنا ؟</w:t>
      </w:r>
    </w:p>
    <w:p>
      <w:pPr>
        <w:pStyle w:val="BookText"/>
        <w:rPr/>
      </w:pPr>
      <w:r>
        <w:rPr>
          <w:rFonts w:ascii="IRNazanin" w:hAnsi="IRNazanin" w:eastAsia="IRNazanin"/>
          <w:color w:val="111111"/>
          <w:sz w:val="28"/>
          <w:sz w:val="28"/>
          <w:szCs w:val="28"/>
          <w:rtl w:val="true"/>
          <w:lang w:bidi="fa-IR"/>
        </w:rPr>
        <w:t xml:space="preserve">ولیت رسول الله رآهم وقد افترقوا عليك أربعة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بالسيوف ،</w:t>
      </w:r>
    </w:p>
    <w:p>
      <w:pPr>
        <w:pStyle w:val="BookText"/>
        <w:rPr/>
      </w:pPr>
      <w:r>
        <w:rPr>
          <w:rFonts w:ascii="Amiri" w:hAnsi="Amiri" w:eastAsia="Amiri" w:cs="Amiri"/>
          <w:color w:val="111111"/>
          <w:sz w:val="28"/>
          <w:sz w:val="28"/>
          <w:szCs w:val="28"/>
          <w:rtl w:val="true"/>
          <w:lang w:bidi="ar-SA"/>
        </w:rPr>
        <w:t xml:space="preserve">وفرقة بالرماح ، وفرقة بالسهام، وفرقة بالحجارة ، حتى ذبحوك عطشاناً القفا ، وأنت تستغيث فلا تغاث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هجموا على ودائع النبوّة فسلبوهنّ ونهبوا خيامهن ، وأشعلوا فيها النار فخرجن حافيات حاسرات ، معوّلات مسلبات ينادين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وامحمداه واعليّاه ، وما اكتفوا بذلك حتى أجالوا الخيل على جسدك الطاهر ، ورفعوا رأسك على رمح طويل ، وساقوا نساءك وهن عقائل الوحي سبايا ، كأنهنّ من كوافر الديلم ، حتى أدخلوهن تارة على ابن مرجانة ، وأخرى على ابن آكلة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ما يشجي الغيور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مجلس ما بارح اللهو والخمرا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يعارضها فيه الدعي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 عنها وجهه معرضاً كبرا </w:t>
      </w:r>
      <w:bookmarkStart w:id="219" w:name="pg8080_90902"/>
    </w:p>
    <w:p>
      <w:pPr>
        <w:pStyle w:val="Heading3"/>
        <w:numPr>
          <w:ilvl w:val="2"/>
          <w:numId w:val="1"/>
        </w:numPr>
        <w:rPr/>
      </w:pPr>
      <w:bookmarkStart w:id="220" w:name="__RefHeading___Toc7839826_1051229030"/>
      <w:bookmarkStart w:id="221" w:name="_Toc72"/>
      <w:bookmarkEnd w:id="219"/>
      <w:bookmarkEnd w:id="220"/>
      <w:r>
        <w:rPr>
          <w:rtl w:val="true"/>
        </w:rPr>
        <w:t xml:space="preserve">[ </w:t>
      </w:r>
      <w:r>
        <w:rPr>
          <w:rtl w:val="true"/>
        </w:rPr>
        <w:t xml:space="preserve">المجلس الثلاثون </w:t>
      </w:r>
      <w:r>
        <w:rPr>
          <w:rtl w:val="true"/>
        </w:rPr>
        <w:t>]</w:t>
      </w:r>
      <w:bookmarkEnd w:id="221"/>
    </w:p>
    <w:p>
      <w:pPr>
        <w:pStyle w:val="BookText"/>
        <w:rPr/>
      </w:pPr>
      <w:r>
        <w:rPr>
          <w:rFonts w:ascii="Amiri" w:hAnsi="Amiri" w:eastAsia="Amiri" w:cs="Amiri"/>
          <w:color w:val="111111"/>
          <w:sz w:val="28"/>
          <w:sz w:val="28"/>
          <w:szCs w:val="28"/>
          <w:rtl w:val="true"/>
          <w:lang w:bidi="ar-SA"/>
        </w:rPr>
        <w:t>و من كلام له عليه السلام</w:t>
      </w:r>
    </w:p>
    <w:p>
      <w:pPr>
        <w:pStyle w:val="BookText"/>
        <w:rPr/>
      </w:pPr>
      <w:r>
        <w:rPr>
          <w:rFonts w:ascii="Amiri" w:hAnsi="Amiri" w:eastAsia="Amiri" w:cs="Amiri"/>
          <w:color w:val="111111"/>
          <w:sz w:val="28"/>
          <w:sz w:val="28"/>
          <w:szCs w:val="28"/>
          <w:rtl w:val="true"/>
          <w:lang w:bidi="ar-SA"/>
        </w:rPr>
        <w:t xml:space="preserve">الدنيا دار مني لها الفناء ، ولأهلها منها الجلاء ، وهي حلوة خضراء ، قد عجلت للطالب ، والتبست فارتحلوا منها بأحسن ما بحضرتكم من الزاد ، ولا تسألوا فيها فوق الكفاف ، ولا تطلبوا فيها أكثر من البلاغ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هذا الكلام كان من على عليه السلام وفق فعله ، فانّه ما شبع من طعام ،قط ، وكان أخشن الناس مأكلاً وملبساً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يوم عيد فقدّم إليه جراب مختوم، فوجدنا فيه خبز شعير يابساً مرضوضاً فأكل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تختمه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هذين الولدين أن يليناه بسمن أو زيت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ثوبه مرقوعاً بجلدة تارة ، وبليف اُخرى ، ونعلاه من ليف ، وكان يلبس الكرابيس </w:t>
      </w:r>
      <w:r>
        <w:rPr>
          <w:rStyle w:val="FootnoteAnchor"/>
          <w:rtl w:val="true"/>
        </w:rPr>
        <w:footnoteReference w:id="526"/>
      </w:r>
      <w:r>
        <w:rPr>
          <w:rFonts w:ascii="Amiri" w:hAnsi="Amiri" w:eastAsia="Amiri" w:cs="Amiri"/>
          <w:color w:val="111111"/>
          <w:sz w:val="28"/>
          <w:sz w:val="28"/>
          <w:szCs w:val="28"/>
          <w:rtl w:val="true"/>
          <w:lang w:bidi="ar-SA"/>
        </w:rPr>
        <w:t xml:space="preserve">، فإذا وجد كمه طويلاً قطعه ، وكان يأتدم بخل أو ملح ، فان ترقى فببعض نبات الأرض ، فان ارتفع فبقليل من ألبان الإبل ، ولا يأكل اللحم إلّا قليلاً، وقد طلّق الدنيا ثلاثاً ، وكانت الأموال تجبى إليه من جميع بلاد الاسلام إلّا من الشام ، فيفرّقها ثمّ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جانٍ يده إلى فيه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ورآه عدي بن حاتم </w:t>
      </w:r>
      <w:r>
        <w:rPr>
          <w:rStyle w:val="FootnoteAnchor"/>
          <w:rtl w:val="true"/>
        </w:rPr>
        <w:footnoteReference w:id="528"/>
      </w:r>
      <w:r>
        <w:rPr>
          <w:rFonts w:ascii="Amiri" w:hAnsi="Amiri" w:eastAsia="Amiri" w:cs="Amiri"/>
          <w:color w:val="111111"/>
          <w:sz w:val="28"/>
          <w:sz w:val="28"/>
          <w:szCs w:val="28"/>
          <w:rtl w:val="true"/>
          <w:lang w:bidi="ar-SA"/>
        </w:rPr>
        <w:t xml:space="preserve">وبين يديه ماء قراح ، وكسيرات من خبز الشعير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لك يا أمير المؤمنين أن تظل نهارك صائماً مجاهداً ، وبالليل ساهراً مكابداً ثم يكون هذا فطورك ؟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بالقليل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منك فوق ما يكفيها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ولم يزل هذا دأبه ، وهذه سجيّته ، حتى ضربه أشقى الآخرين على رأسه فى مسجد الكوفة صبيحة ليلة الأربعاء لتسعة عشرمضين من شهر رمضان المبارك وهو ساجد لله في محرابه ، فبلغ السيف موضع السجود من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وبالله وفى سبيل الله وعلى ملة رسول الله ، فزت ورب الكعبة لا يفوتنكم ابن ملجم، واصطفقت أبواب الجامع ، وهبت ريح سوداء مظلمة ، ونادى جبرائيل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تهدمت والله أركان الهدى ، وانطمست والله أعلام التقى ، وانفصمت والله العروة الوثقى، قتل ابن عم المصطفى ، قتل الإمام المجتبى ، قتل على المرتضى ، وجعل الدم يجري على وجهه ، فيخضب به لحيته الشريفة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واقتدى به ولده أبو عبد الله عليه السلام حيث رماه سنان لعنه الله بسهم </w:t>
      </w:r>
    </w:p>
    <w:p>
      <w:pPr>
        <w:pStyle w:val="BookText"/>
        <w:rPr/>
      </w:pPr>
      <w:r>
        <w:rPr>
          <w:rFonts w:ascii="Amiri" w:hAnsi="Amiri" w:eastAsia="Amiri" w:cs="Amiri"/>
          <w:color w:val="111111"/>
          <w:sz w:val="28"/>
          <w:sz w:val="28"/>
          <w:szCs w:val="28"/>
          <w:rtl w:val="true"/>
          <w:lang w:bidi="ar-SA"/>
        </w:rPr>
        <w:t>فوقع في نحره فسقط عن جواده ، وقرن كفّيه جميعاً فكلّما امتلأتا خضب بهما رأسه ولحيته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ألقى الله وأنا مخضّب بدمي، مغصوب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زينب عليها السلام حينئذٍ من فسطاطها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واسيّداه وا أهل بيتاه ، ليت السماء أطبقت على الأرض ، وليت الجبال تدكدكت على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هلال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الحسين عليه السلام وانّه ليجود بنفسه ، فو الله ما رأيت قتيلاً مضمّخاً بدمائه أحسن منه وجهاً، ولا أنور منه ، ولقد شغلني نور وجهه ، وجمال هيئته عن الفكرة في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مجرّح ما غيّرت منه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ولا غيّرن منه جديدا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قدكان بدراً فاغتدى شمس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ألبسته يد الدماء لبودا </w:t>
      </w:r>
      <w:bookmarkStart w:id="222" w:name="pg8080_90905"/>
    </w:p>
    <w:p>
      <w:pPr>
        <w:pStyle w:val="Heading3"/>
        <w:numPr>
          <w:ilvl w:val="2"/>
          <w:numId w:val="1"/>
        </w:numPr>
        <w:rPr/>
      </w:pPr>
      <w:bookmarkStart w:id="223" w:name="__RefHeading___Toc7839828_1051229030"/>
      <w:bookmarkStart w:id="224" w:name="_Toc73"/>
      <w:bookmarkEnd w:id="222"/>
      <w:bookmarkEnd w:id="223"/>
      <w:r>
        <w:rPr>
          <w:rtl w:val="true"/>
        </w:rPr>
        <w:t>[</w:t>
      </w:r>
      <w:r>
        <w:rPr>
          <w:rtl w:val="true"/>
        </w:rPr>
        <w:t xml:space="preserve">المجلس الحادي والثلاثون </w:t>
      </w:r>
      <w:r>
        <w:rPr>
          <w:rtl w:val="true"/>
        </w:rPr>
        <w:t>]</w:t>
      </w:r>
      <w:bookmarkEnd w:id="224"/>
    </w:p>
    <w:p>
      <w:pPr>
        <w:pStyle w:val="BookText"/>
        <w:rPr/>
      </w:pPr>
      <w:r>
        <w:rPr>
          <w:rFonts w:ascii="Amiri" w:hAnsi="Amiri" w:eastAsia="Amiri" w:cs="Amiri"/>
          <w:color w:val="111111"/>
          <w:sz w:val="28"/>
          <w:sz w:val="28"/>
          <w:szCs w:val="28"/>
          <w:rtl w:val="true"/>
          <w:lang w:bidi="ar-SA"/>
        </w:rPr>
        <w:t xml:space="preserve">ومن كلام له عليه السلام 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ألهيكُم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يا له مراماً ما 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وخطراً ما أفظعه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أي مذكر ، وتناوشوهم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أفبمصارع آبائهم يفخرون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بعديد الهلكي يتكاثرون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يرتجعون منهم أجساداً خوت ، وحركات سكنت ، ولأن يكونوا عِبراً ، أحق من أن يكونوا مفتخراً، ولأن يهبطوا بهم جناب ذلّةٍ ، أحجى من أن يقوموا بهم مكان عزّة ، لقد نظروا إليهم بأبصار العشوة ، وضربوا منهم في غمرة جهالة ، ولو استنطقوا عنهم عرصات تلك الديار الخاوية والربوع الخالية ،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 وذهبتم في أعقابهم جهّالاً ، تطؤون في هامهم ، وتستنبتون في أجسامهم ، وترتعون فيما لفظوا ، وتسكنون فيما خربوا ، وانّما الأيّام بينكم وبينهم بواك ونوائح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ؤكم سلف غايتكم وفرَّاط مناهلكم ، الّذين كانت لهم مقاوم العزّ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وحلبات الفخر ، ملوكاً وسوقاً ، سلكوا في بطون البرزخ سبيلاً ، سلّطت الأرض عليهم ، فأكلت من لحومهم ، وشربت من دمائهم ، فأصبحوا في فجوات قبورهم ، جماداً لا ينمون ، وضماراً لا يوجدون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بلیت آثارهم، وانقطعت أخبارهم، لقد رجعت فيهم أبصار العبر ، وسمعت عنهم آذان العقول ، وتكلّموا من </w:t>
      </w:r>
    </w:p>
    <w:p>
      <w:pPr>
        <w:pStyle w:val="BookText"/>
        <w:rPr/>
      </w:pPr>
      <w:r>
        <w:rPr>
          <w:rFonts w:ascii="Amiri" w:hAnsi="Amiri" w:eastAsia="Amiri" w:cs="Amiri"/>
          <w:color w:val="111111"/>
          <w:sz w:val="28"/>
          <w:sz w:val="28"/>
          <w:szCs w:val="28"/>
          <w:rtl w:val="true"/>
          <w:lang w:bidi="ar-SA"/>
        </w:rPr>
        <w:t xml:space="preserve">غير جهات النطق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الوجوه والنواضر ، وخوت الأجسام النواعم ولبسنا أهدام البلى ، وتكاّدنا ضيق المضجع ، وتوارثنا الوحشة، وتكهّمت الربوع الصموت ، فانمحت محاسن أجسادنا ، وتنكّرت معارف صورنا ، وطالت في مساكن الوحشة إقامتنا، ولم نجد من كرب فرجاً، ولا من ضيق مخرجاً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وتالله لا يفرج الكرب ، ولا يؤنس الوحشة إلّا شفاعة رسول الله صلى الله عليه وآله وأوصيائه عليهم السلام ، وبالله لترونّ أمير المؤمنين عليه السلام واقفاً على شفير قبوركم يعلمكم جواب منكر ونكير ، وليبدلنّ الله وحشتكم بواسطته انساً ، وخوفكم برؤيته أمناً ، وليدخلنّ عليكم السرور في أجدائكم ، ولتقومنّ القيامة سيّدة نساء العالمين عليها السلام مقاماّ تغبطون عليه وتدخلون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 علينا أن نشاركها في مصيبتها التي أرزأت جبرائيل ، ونواسيها في رزيتها التي عظمت على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 لفاطمة وأبيها عيناً تنظر إلى بناتها وبنيها ، وهم ما بين مسلوب وجريح ، ومأسور وذبيح ، وبنات الوحي والنبوة يطاف بهن من بلد إلى بلد حتى وردوا بهن الشام ، فلمّا قربوا من دمشق دنت أُمّ كلثوم من شمر لعنه الله فقالت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إليك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بنا البلد فاحملنا في درب قليل نظاره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إليهم أن يخرجوا هذه الرؤوس من بين المحامل وينحونا عنها ، </w:t>
      </w:r>
    </w:p>
    <w:p>
      <w:pPr>
        <w:pStyle w:val="BookText"/>
        <w:rPr/>
      </w:pPr>
      <w:r>
        <w:rPr>
          <w:rFonts w:ascii="Amiri" w:hAnsi="Amiri" w:eastAsia="Amiri" w:cs="Amiri"/>
          <w:color w:val="111111"/>
          <w:sz w:val="28"/>
          <w:sz w:val="28"/>
          <w:szCs w:val="28"/>
          <w:rtl w:val="true"/>
          <w:lang w:bidi="ar-SA"/>
        </w:rPr>
        <w:t xml:space="preserve">ونحن في هذه الحال ، فأمر اللعين في جواب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تجمل الرؤوس على الرماح في أوساط المحامل بغياً منه وكفراً، ثمّ سلك بهم الطرق العامة على تلك أتى بهم باب دمشق ، فأوقفوهم على درج باب المسجد ، حيث يقام السبي، وطافوا برأس الحسين عليه السلام سكك دمشق وشوارعها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وا برأسك يا بن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متزملاً بدمائه تزميلا</w:t>
      </w:r>
    </w:p>
    <w:p>
      <w:pPr>
        <w:pStyle w:val="BookText"/>
        <w:rPr/>
      </w:pPr>
      <w:r>
        <w:rPr>
          <w:rFonts w:ascii="Amiri" w:hAnsi="Amiri" w:eastAsia="Amiri" w:cs="Amiri"/>
          <w:color w:val="111111"/>
          <w:sz w:val="28"/>
          <w:sz w:val="28"/>
          <w:szCs w:val="28"/>
          <w:rtl w:val="true"/>
          <w:lang w:bidi="ar-SA"/>
        </w:rPr>
        <w:t xml:space="preserve">قتلوك عطشاناً و 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والتنزيلا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ويكبّرون بأن قتلت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والتهليلا </w:t>
      </w:r>
      <w:bookmarkStart w:id="225" w:name="pg8080_90908"/>
    </w:p>
    <w:p>
      <w:pPr>
        <w:pStyle w:val="Heading3"/>
        <w:numPr>
          <w:ilvl w:val="2"/>
          <w:numId w:val="1"/>
        </w:numPr>
        <w:rPr/>
      </w:pPr>
      <w:bookmarkStart w:id="226" w:name="__RefHeading___Toc7839830_1051229030"/>
      <w:bookmarkStart w:id="227" w:name="_Toc74"/>
      <w:bookmarkEnd w:id="225"/>
      <w:bookmarkEnd w:id="226"/>
      <w:r>
        <w:rPr>
          <w:rtl w:val="true"/>
        </w:rPr>
        <w:t>[</w:t>
      </w:r>
      <w:r>
        <w:rPr>
          <w:rtl w:val="true"/>
        </w:rPr>
        <w:t xml:space="preserve">المجلس الثاني والثلاثون </w:t>
      </w:r>
      <w:r>
        <w:rPr>
          <w:rtl w:val="true"/>
        </w:rPr>
        <w:t>]</w:t>
      </w:r>
      <w:bookmarkEnd w:id="227"/>
    </w:p>
    <w:p>
      <w:pPr>
        <w:pStyle w:val="BookText"/>
        <w:rPr/>
      </w:pP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في مساكن من كان قبلكم أطول أعماراً ، وأبقى آثاراً ، وأبعد آمالاً ، وأعد عديداً ، وأكثف جنوداً ، تعبّدوا للدنيا أي تعبُّد ، وآثروها أي إيثار ، ثمّ ظعنوا عنها بغير زاد مبلغ ، ولا ظهر قاطع ، فهل بلغكم أنّ الدنيا قد سخت لهم نفساً بفدية ، أو أعانتهم بمعونة، أو أحسنت لهم صحية، بل أرهقتهم بالفوادح، وأزهقتهم بالقوارع، وضعضعتهم بالنوائب، وعفرتهم للمناخر ، ووطأتهم بالمناسم، وأعانت عليهم ريب المنون ، أفهذه تؤثرون ؟ أم عليها تحرصون ؟ فبئست الدار لمن لم يتّهمها ، ولم يكن فيها على وجل منها ، فاعلموا وانتم تعلمون بأنكم تاركوها ، وظاعنون عنها، واتّعظوا فيها بالذين قالوا من أشدّ منّا قوّة حملوا إلى قبورهم فلا يدعون ركباناً ، وانزلوا فيها فلا يدعون ضيفاناً ، وجعل لهم من الصفيح أجنان ، ومن التراب أكفان ، ومن الرفاة جيران ، فهم جيرة لا يجيبون داعياً ، ولا يمنعون ضيماً ، إن جيدوا لم يفرحوا ، وان قحطوا لم يقنطوا ، قد استبدلوا يظهر الأرض بطناً ، وبالسعة ضيقاً ، وبالأهل غربة، وبالنور ظلمة، فجاءوها كما فارقوها حفاةً عراة ، قد ظعنوا عنها بأعمالهم إلى الحياة الدائمة ، والدار الباقية ، حيث لا ينفع الانسان إلّا ما قدّمه من أعماله الصالحة ، وما يرجوه من شفاعة الشافعين</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أفضل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سبب لنيل الشفاعة ، لزوم سنّته ، واتباع </w:t>
      </w:r>
    </w:p>
    <w:p>
      <w:pPr>
        <w:pStyle w:val="BookText"/>
        <w:rPr/>
      </w:pPr>
      <w:r>
        <w:rPr>
          <w:rFonts w:ascii="Amiri" w:hAnsi="Amiri" w:eastAsia="Amiri" w:cs="Amiri"/>
          <w:color w:val="111111"/>
          <w:sz w:val="28"/>
          <w:sz w:val="28"/>
          <w:szCs w:val="28"/>
          <w:rtl w:val="true"/>
          <w:lang w:bidi="ar-SA"/>
        </w:rPr>
        <w:t xml:space="preserve">عترته صلّى الله عليه وآله ، فانّهم أحد الثقلين الذين لا يضل من تمسك بهما ، ولا يهتدي إلى الله من صدف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صلّى الله عليه وآله من خطبة خطبها يوم يوم غدير خم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قال الذهبي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محمد بن جرير ان ابن ابي داود تكلم في حديث غدير خم عمل كتاب الفضائل وتكلم في تصحيح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مجلداً من طرق الحديث لابن جریر فاندهشت له ولكثرة تلك الطرق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ابن كثير في تاريخه </w:t>
      </w:r>
      <w:r>
        <w:rPr>
          <w:rFonts w:eastAsia="IRNazanin" w:cs="IRNazanin"/>
          <w:color w:val="111111"/>
          <w:sz w:val="28"/>
          <w:szCs w:val="28"/>
          <w:lang w:bidi="fa-IR"/>
        </w:rPr>
        <w:t>146:11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أني رأيت له كتاباً جمع فيه احاديث غدير خم في مجلدين ضخمين ونسبه إليه ابن حجر في 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الغدير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وقد اغنانا العلامة الاميني رحمه الله وكفانا البحث عن طرق هذا الحديث ومصادره فقد الف ذلك موسوعته الضخمة التي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عشر مجلداً جمع فيها طرقه وأسانيده ومن احتج به أو كلَّم فيه أو قال فيه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ولكثرة النصوص المنقولة في هذا الحديث يحتار الانسان فيما يختاره من نص فآثرنا أن ننقل النص الذي صدره الاميني رحمه الله به كتابه وهو نص جامع بين مختلف النصوص الا أنا اكملنا أبيات حسان بن ثابت في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رسول الله صلى الله عليه وآله الخروج إلى الحج في سنة عشرة من مهاجره، وأذّن في الناس بذلك، فقدم المدينة خلق كثير يأتمون به في حجّته تلك التي يُقال عليها حجة الوداع وحجّة الاسلام وحجّة البلاغ وحجّة الكمال وحجّة التمام، ولم يحجّ غيرها منذ هاجر إلى أن توفاه الله فخرج صلى الله عليه وآله من المدينة مغتسلاً متدهناً مُترجّلاً متجرداً في ثوبين صحاريين إزار ورداء، وذلك يوم السبت لخمس ليال أو ست بقين من ذي القعدة، وأخرج معه نساءه كلهم في الهوادج، وسار معه أهل بيته، وعامة المهاجرين والأنصار، ومن شاء الله من قبائل العرب وأفناء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خروجه صلّى الله عليه وآله أصاب الناس بالمدينة جدري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وفتح الدال وبفتحهما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حصبة منعت كثيراً من الناس من الحج معه صلّى الله عليه وآله، ومع ذلك كان معه جموع لا يعلمها إلا الله تعالى،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معه تسعون ألف،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وأربعة عشر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وعشرون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واربعة وعشرون ألفاً، ويقال أكثر من ذلك، وهذه عدة من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وأما الذين حجوا معه فأكثر من ذلك كالمقيمين بمكة والذين أتوا من اليمن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صلى الله عليه وآله يوم الأحد بيلملم، ثم راح فتعشّى بشرف السيالة، وصلّى هناك المغرب والعشاء، ثمّ صلّى الصبح بعرق الظبية، ثمّ نزل الروحاء، ثم سار من الروحاء فصلى العصر بالمنصرف، وصلّى المغرب والعشاء بالمتعشّى وتعشّى به وصلى الصبح بالأثابة، وأصبح يوم الثلاثاء بالعرج واحتجم بلحى جمل وهو عقبة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السقياء يوم الأربعاء، وأصبح بالأبواء، وصلّى هناك ثمّ راح من الأبواء ونزل يوم الجمعة الجحفة، ومنها إلى قديد وسبت فيه، وكان يوم الأحد بعسفان ، ثم سار فلما كان بالغميم إعترض المشاة فصفّوا فشكوا إليه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بالسلان مشي سريع دون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فوجدوا لذلك راحة، وكان يوم الاثنين بمرّ الظهران فلم يبرح حتى أمسى وغربت له الشمس بسرف فلم يصل المغرب حتى دخل مكة ، ولما انتهى إلى الثنيَّتين بات بينهما فدخل مكة نهار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مناسكه وانصرف راجعاً إلى المدينة ومعه من كان من الجموع المذكورات ووصل إلى غدير خم من الجحفة التي تتشعب فيها طرق المدنيين والمصريين والعراقيين، وذلك يوم الخميس الثامن عشر من ذي الحجة نزل إليه جبرئيل الأمين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وأمره أن يقيم علياً علماً للناس ويبلغهم ما نزل فيه من الولاية وفرض الطاعة على كلّ أحد، وكان أوائل القوم قريباً من الجحفة فأمر رسول الله أن يردّ من تقدم منهم ويحبس من تأخر عنهم في ذلك المكان ونهى عن سمرات خمس متقاربات دوحات عظام أن لا ينزل تحتهن أحد حتى إذا أخذ القوم منازلهم فقم ما تحتهنّ حتى إذا نودي بالصلاة صلاة الظهر عمد إليهنَّ فصلّى بالناس تحتهنّ، وكان يوماً هاجراً يضع الرجل بعض رداءه على رأسه وبعضه تحت قدميه من شدّة الرمضاء، وظلّل لرسول الله بثوب على شجرة سمرة من الشمس، فلما انصرف صلّى الله عليه وآله من صلاته قام خطيباً وسط القوم على أقتاب الابل وأسمع الجميع، رافعاً عقيرته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نستعينه ونؤمن به ونتوكل عليه، ونعوذ بالله من شرور أنفسنا ومن سيئات أعمالنا الذي لا هادي لمن ضلَّ ولا مضلَّ لمن هدى وأشهد أن لا إله إلا 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قد نبأني اللطيف الخبير أنه لم يعمر نبي إلا مثل نصف عمر الذي قبله، واني أوشك أن أدعى فأجيب، وإني مسؤول وأنتم مسؤولون فما أنتم قائلون قالوا نشهد أنك قد بلغت ونصحت وجهدت فجزاك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فرط على الحوض، وأنتم واردون عليَّ الحوض، وإنَّ عرضه ما بين صنعاء وبصرى فيه أقداح عدد النجوم من فضة فانظروا كيف تخلّفوني في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 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وجلّ وطرف بأيديكم فتمسكوا به لا تضلوا، والآخر الأصغر عترتي، وإن اللطيف الخبير تبأني انهما لن يتفرّقا حتى يردا عليّ الحوض فسألت ذلك لهما ربي، فلا تقدموهما فتهلكوا، ولا تقصروا عنهما فتهلكوا، ثم أخذ بيد علي فرفعها حتى رؤي بياض آباطهما وعرفه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أولى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 يقولها ثلاث مرات، 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الغائب، ثمّ لم يتفرقوا حتى نزل أمين وحي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 ورضى الرب برسالتي ، والولاية لعلي من بعدي ثمّ طفق القوم يهنئون أمير المؤمنين صلوات الله عليه وممن هنّأه في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أبو بكر وعمر كلّ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بخ لك ، يا ابن أبي طالب، أصبحت وأمسيت مولاي ومولى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إنذن لي يا رسول الله أن أقول في عليّ أبياتاً تسمعهن،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أتبعها قولي بشهادةٍ من رسول الله في الولاية ماضية،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وقال فمن مولاكم ووليكم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تعاديا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فخص بها دون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الغدير أخائيا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معاديا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1267/78/12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أحمد زيني دحلان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لفريد وجدي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 أيّها الناس إنّما أنا بشر يوشك أن يأتيني رسول ربّي فأجيب ، وأنا تارك فيكم الثقلين، أولهما كتاب الله فيه الهدى والنور ،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أهل بيتى،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الطغرائي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تقدموهما فتهلكوا ، ولا تقصروا عنهما فتهلكوا ، ولا تعلموهم فانّهم أعلم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ما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الطبراني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اخلفوني في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تقتلوهم ولا تقهر وهم ، ولا تقصروا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رسول الله أين موضع القبول منهم بعهدك إلى أخيك ، ووصاياك ببضعتك الزهراء وبنيك ؟ وقد هدم القوم ما بنيت ، وأضلوا جانباً ممن هديت ، وفعلوا بعترتك ما لا يفعلون بالخوارج، وقابلوهم بما لا يقابلون به أهل الخنا والريب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البتول فقد قضت وبقلبها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فعلهم قبسات وجد مكمن والمرتضى أردوه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أشقى العالمين وألعن </w:t>
      </w:r>
    </w:p>
    <w:p>
      <w:pPr>
        <w:pStyle w:val="BookText"/>
        <w:rPr/>
      </w:pPr>
      <w:r>
        <w:rPr>
          <w:rFonts w:ascii="Amiri" w:hAnsi="Amiri" w:eastAsia="Amiri" w:cs="Amiri"/>
          <w:color w:val="111111"/>
          <w:sz w:val="28"/>
          <w:sz w:val="28"/>
          <w:szCs w:val="28"/>
          <w:rtl w:val="true"/>
          <w:lang w:bidi="ar-SA"/>
        </w:rPr>
        <w:t xml:space="preserve">وبشربة السم النقيع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جعدة قد قضى الحسن السني وإليك عنّى لا تقل حدّث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الحسين فرزؤه قد شفني</w:t>
      </w:r>
    </w:p>
    <w:p>
      <w:pPr>
        <w:pStyle w:val="BookText"/>
        <w:rPr/>
      </w:pPr>
      <w:r>
        <w:rPr>
          <w:rFonts w:ascii="Amiri" w:hAnsi="Amiri" w:eastAsia="Amiri" w:cs="Amiri"/>
          <w:color w:val="111111"/>
          <w:sz w:val="28"/>
          <w:sz w:val="28"/>
          <w:szCs w:val="28"/>
          <w:rtl w:val="true"/>
          <w:lang w:bidi="ar-SA"/>
        </w:rPr>
        <w:t xml:space="preserve">حيث المصائب جمّة لا أدر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أقص عليك لو كلفتني</w:t>
      </w:r>
    </w:p>
    <w:p>
      <w:pPr>
        <w:pStyle w:val="BookText"/>
        <w:rPr/>
      </w:pPr>
      <w:r>
        <w:rPr>
          <w:rFonts w:ascii="Amiri" w:hAnsi="Amiri" w:eastAsia="Amiri" w:cs="Amiri"/>
          <w:color w:val="111111"/>
          <w:sz w:val="28"/>
          <w:sz w:val="28"/>
          <w:szCs w:val="28"/>
          <w:rtl w:val="true"/>
          <w:lang w:bidi="ar-SA"/>
        </w:rPr>
        <w:t>نعم، أقص عليك مصيبته بأطفاله، فعن أبي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مخيم الحسين عليه السلام ستة أطفال وقفوا في باب الخيمة وقد أضرّ بهم العطش فاتلعوا برقابهم إلى الفرات، يتموّج كأنّه بطون الحيّات ، فجاءتهم السهام فذبحتهم عن آخرهم ، وكان الحسين قد تناول ولده الرضيع ليودعه أوماً إليه ليقبله رماه حرملة بن كاهل بسهم فذبحه ، فتلقى الحسين عليه السلام دم الطفل بكلتا يديه ، فلما امتلأتا من الدم رمى به نحو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بك أنه بعين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الطفل كان مغمى عليه من شدة العطش، فلمّا أحس بحرارة السهم رفع يديه من القماط واحتضن 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سقط الحسين عليه السلام عن ظهر جواده خرج عبد الله بن الحسن عليه السلام وهو غلام لم يراهق ، واشتد حتى وقف إلى جنب عمه ، فلحقته عمته زينب لتحبسه فأبى وامتنع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فأهوى بحر بن كعب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إلى الحسين بالسيف فاتقاها الغلام بيده فأطنّها إلى الجلد فإذا هي معلقة ، فنادى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أماة ، فأخذه الحسين عليه السلام فضمه إلى صدره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أخي اصبر على ما نزل بك واحتسب في ذلك الخير ، فانّ الله يلحقك بآبائك الصالحين ، فرماه حرملة لعنه الله بسهم فذبحه وهو في حجر عمّه </w:t>
      </w:r>
      <w:r>
        <w:rPr>
          <w:rStyle w:val="FootnoteAnchor"/>
          <w:rtl w:val="true"/>
        </w:rPr>
        <w:footnoteReference w:id="53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هبوا انّكم قاتلتموا فقتلتم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أطفال تقاسي نبالها </w:t>
      </w:r>
      <w:bookmarkStart w:id="228" w:name="pg8080_90914"/>
    </w:p>
    <w:p>
      <w:pPr>
        <w:pStyle w:val="Heading3"/>
        <w:numPr>
          <w:ilvl w:val="2"/>
          <w:numId w:val="1"/>
        </w:numPr>
        <w:rPr/>
      </w:pPr>
      <w:bookmarkStart w:id="229" w:name="__RefHeading___Toc7839832_1051229030"/>
      <w:bookmarkStart w:id="230" w:name="_Toc75"/>
      <w:bookmarkEnd w:id="228"/>
      <w:bookmarkEnd w:id="229"/>
      <w:r>
        <w:rPr>
          <w:rtl w:val="true"/>
        </w:rPr>
        <w:t>[</w:t>
      </w:r>
      <w:r>
        <w:rPr>
          <w:rtl w:val="true"/>
        </w:rPr>
        <w:t xml:space="preserve">المجلس الثالث والثلاثون </w:t>
      </w:r>
      <w:r>
        <w:rPr>
          <w:rtl w:val="true"/>
        </w:rPr>
        <w:t>]</w:t>
      </w:r>
      <w:bookmarkEnd w:id="230"/>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الدنيا قد أدبرت و آذنت بوداع ، وانّ الآخرة قد أقبلت وأشرفت باطّلاع ، ألا وانّ اليوم المضمار ، وغداً السباق ، والسبقة الجنة ، والغاية النار ، أفلا تائب من خطيئته قبل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عامل لنفسه قبل يوم بؤسه ، ألا وأنّكم في أيام أمل، من ورائه أجل فمن عمل في أيام أمله قبل حضور أجله ، فقد نفعه عمله ، ولم يضره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فاعملوا في الرغبة كما تعملون في الرهبة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وانّى لا أرى كالجنّة نام طالبها ، ولا كالنار نام هاربها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وانّكم قد أمرتم بالظعن ودللتم على الزاد ، وأنّى أخوف ما أخاف عليكم اتباع الهوى، وطول الأمل، فتزوّدوا في الدنيا ما تجهزوا به أنفسكم غداً ، وتزوّدوا فانّ خير الزاد التقوى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وسمعه أبو الدرداء يقول في مناجاته في جوف الليل، وهو مستتر ببعيلات بني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أفكر في عفوك فتهون على خطيئتي ، ثم اذكر العظيم من أخذك فتعظم على بليتي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آه ، إن أنا قرأت في الصحف سيئة أنا ناسيها ، وأنت محصيها ، فتقول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خذوه ، فيا له من مأخوذ لا تنجيه عشيرته ، ولا تنفعه قبيلته </w:t>
      </w:r>
    </w:p>
    <w:p>
      <w:pPr>
        <w:pStyle w:val="BookText"/>
        <w:rPr/>
      </w:pPr>
      <w:r>
        <w:rPr>
          <w:rFonts w:ascii="Amiri" w:hAnsi="Amiri" w:eastAsia="Amiri" w:cs="Amiri"/>
          <w:color w:val="111111"/>
          <w:sz w:val="28"/>
          <w:sz w:val="28"/>
          <w:szCs w:val="28"/>
          <w:rtl w:val="true"/>
          <w:lang w:bidi="ar-SA"/>
        </w:rPr>
        <w:t>آه آه ، من نار تنضج الأكباد والكلى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آه ، من نار نزاعة للشوى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آه ، من غمرة من لهبات لظى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انغمس في البكاء فلم أسمع له حسّاً ولا حركة ، فأتيته فإذا هو كالخشبة اليابسة ، فحرّكته فلم يتحرّك، وزويته فلم ينزو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 ، مات والله علي بن أبي طالب، فأتيت أهله أنعاه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الغشية التي تأخذه من خشية الله تعالى ، ثم أتوه بماء فنضحوه على وجهه فأفاق ، فرآني أبكي فقال ممّ بكاؤك يا أبا الدرداء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تنزله بنفسك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لو رأيتني وقد دعي بي إلى الحساب، وأيقن أهل الجرائم بالعذاب، واحتوشتنى ملائكة غلاظ شداد، ووقفت بين يدي من لا تخفى عليه خافية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وكان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 وأكثرهم صلاة وصوماً، منه تعلم الناس صلاة الليل وملازمة الأوراد، وقيام النافلة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جبهته كثفنة البعير لطول سجوده ، وما ظنك بمن يبلغ من محافظته على ورده ، أن يبسط له قطع بين الصفين ليلة الهرير، فيصلي عليه السلام ورده ، والسهام تقع بين يديه ، وتمرّ على صماخيه يميناً وشمالاً فلا يرتاع ، ولا يقوم حتى يفرغ من ورده وصلاته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وقد نسج على منواله في ذلك شبله باب الرحمة ، وأبو الائمّة يوم عاشوراء وقد اجتمع عليه ثلاثون ألفاً ، وافترقوا عليه أربع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بالسيوف ، وفرقة بالرماح، وفرقة بالسهام، وفرقة بالحجارة ، فبينا هو في هذه الحالة ، إذ حضرت صلاة الظهر، فأمر صلوات الله عليه زهير بن القين ، وسعيد بن عبدالله الحنفي أن يتقدما أمامه مع نصف من تخلّف معه ، ثمّ صلّى بهم صلاة الخوف، وتقدّم سعيد بن عبدالله فوقف يقيه السهام بنفسه، ما زال وما تخطى حتى إلى الأرض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العنهم لعن عاد وثمود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ابلغ نبيّك عنّي السلام، وابلغه ما لقيت من ألم الجراح ، فانّي أردت ثوابك في نصرة ابن بنت نبيّك ، ثمّ قضى نحبه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 هل وفيت ؟</w:t>
      </w:r>
    </w:p>
    <w:p>
      <w:pPr>
        <w:pStyle w:val="BookText"/>
        <w:rPr/>
      </w:pPr>
      <w:r>
        <w:rPr>
          <w:rFonts w:ascii="Amiri" w:hAnsi="Amiri" w:eastAsia="Amiri" w:cs="Amiri"/>
          <w:color w:val="111111"/>
          <w:sz w:val="28"/>
          <w:sz w:val="28"/>
          <w:szCs w:val="28"/>
          <w:rtl w:val="true"/>
          <w:lang w:bidi="ar-SA"/>
        </w:rPr>
        <w:t xml:space="preserve">فاستعبر الحسين 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رحمك الله ، وأنت أمامي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تواصوا حيث طابت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وأنفسهم بالصبرحتى قضوا صبرا</w:t>
      </w:r>
    </w:p>
    <w:p>
      <w:pPr>
        <w:pStyle w:val="BookText"/>
        <w:rPr/>
      </w:pPr>
      <w:r>
        <w:rPr>
          <w:rFonts w:ascii="Amiri" w:hAnsi="Amiri" w:eastAsia="Amiri" w:cs="Amiri"/>
          <w:color w:val="111111"/>
          <w:sz w:val="28"/>
          <w:sz w:val="28"/>
          <w:szCs w:val="28"/>
          <w:rtl w:val="true"/>
          <w:lang w:bidi="ar-SA"/>
        </w:rPr>
        <w:t xml:space="preserve">حماة حموا خدراً أبى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 نهباً للمغاوير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بنات المصطفى ابرزت حسری </w:t>
      </w:r>
      <w:bookmarkStart w:id="231" w:name="pg8080_90917"/>
    </w:p>
    <w:p>
      <w:pPr>
        <w:pStyle w:val="Heading3"/>
        <w:numPr>
          <w:ilvl w:val="2"/>
          <w:numId w:val="1"/>
        </w:numPr>
        <w:rPr/>
      </w:pPr>
      <w:bookmarkStart w:id="232" w:name="__RefHeading___Toc7839834_1051229030"/>
      <w:bookmarkStart w:id="233" w:name="_Toc76"/>
      <w:bookmarkEnd w:id="231"/>
      <w:bookmarkEnd w:id="232"/>
      <w:r>
        <w:rPr>
          <w:rtl w:val="true"/>
        </w:rPr>
        <w:t>[</w:t>
      </w:r>
      <w:r>
        <w:rPr>
          <w:rtl w:val="true"/>
        </w:rPr>
        <w:t xml:space="preserve">المجلس الرابع والثلاثون </w:t>
      </w:r>
      <w:r>
        <w:rPr>
          <w:rtl w:val="true"/>
        </w:rPr>
        <w:t>]</w:t>
      </w:r>
      <w:bookmarkEnd w:id="233"/>
    </w:p>
    <w:p>
      <w:pPr>
        <w:pStyle w:val="BookText"/>
        <w:rPr/>
      </w:pP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أحداً يجد إلى البقاء سلّماً ، أو لدفع الموت سبيلاً، لكان ذلك سليمان بن داود عليه وعلى نبينا وآله السلام ، الذي سخر له ملك الجن والانس مع النبوّة ، وعظيم الزلفة ، فلمّا استوفى طعمته ، واستكمل مدته ، رمته قسي الفناء بنبال الموت ، وأصبحت الديار منه خالية ، والمساكن معطّلة ، وورثها قوم آخرون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وان لكم في القرون السالفة لعبرة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العمالقة وأبناء العمالقة ؟</w:t>
      </w:r>
    </w:p>
    <w:p>
      <w:pPr>
        <w:pStyle w:val="BookText"/>
        <w:rPr/>
      </w:pPr>
      <w:r>
        <w:rPr>
          <w:rFonts w:ascii="Amiri" w:hAnsi="Amiri" w:eastAsia="Amiri" w:cs="Amiri"/>
          <w:color w:val="111111"/>
          <w:sz w:val="28"/>
          <w:sz w:val="28"/>
          <w:szCs w:val="28"/>
          <w:rtl w:val="true"/>
          <w:lang w:bidi="ar-SA"/>
        </w:rPr>
        <w:t>أين الفراعنة وأبناء الفراعنة ؟</w:t>
      </w:r>
    </w:p>
    <w:p>
      <w:pPr>
        <w:pStyle w:val="BookText"/>
        <w:rPr/>
      </w:pPr>
      <w:r>
        <w:rPr>
          <w:rFonts w:ascii="Amiri" w:hAnsi="Amiri" w:eastAsia="Amiri" w:cs="Amiri"/>
          <w:color w:val="111111"/>
          <w:sz w:val="28"/>
          <w:sz w:val="28"/>
          <w:szCs w:val="28"/>
          <w:rtl w:val="true"/>
          <w:lang w:bidi="ar-SA"/>
        </w:rPr>
        <w:t>أين أصحاب مدائن الرس الذين قتلوا النبيّين، وأطفأ وا سنن المرسلين واحيوا سنن الجبّارين ؟</w:t>
      </w:r>
    </w:p>
    <w:p>
      <w:pPr>
        <w:pStyle w:val="BookText"/>
        <w:rPr/>
      </w:pPr>
      <w:r>
        <w:rPr>
          <w:rFonts w:ascii="Amiri" w:hAnsi="Amiri" w:eastAsia="Amiri" w:cs="Amiri"/>
          <w:color w:val="111111"/>
          <w:sz w:val="28"/>
          <w:sz w:val="28"/>
          <w:szCs w:val="28"/>
          <w:rtl w:val="true"/>
          <w:lang w:bidi="ar-SA"/>
        </w:rPr>
        <w:t>أين الّذين ساروا بالجيوش ، وهزموا الألوف، وعسكروا العساكر، ومدنوا المدائن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بنو أُميّة الّذين فعلوا الأفاعيل،ونهضوا بالأباطيل،وشيّدوا قواعد الظلم والعدوان ، وعلوا على أساس أهل الكفر والطغيان، فعاثوا في البلاد، واكثروا فيها الفساد،فساموا عباد الله سوء العذاب، يذبحون أبناءهم ، ويستحيون </w:t>
      </w:r>
    </w:p>
    <w:p>
      <w:pPr>
        <w:pStyle w:val="BookText"/>
        <w:rPr/>
      </w:pPr>
      <w:r>
        <w:rPr>
          <w:rFonts w:ascii="Amiri" w:hAnsi="Amiri" w:eastAsia="Amiri" w:cs="Amiri"/>
          <w:color w:val="111111"/>
          <w:sz w:val="28"/>
          <w:sz w:val="28"/>
          <w:szCs w:val="28"/>
          <w:rtl w:val="true"/>
          <w:lang w:bidi="ar-SA"/>
        </w:rPr>
        <w:t xml:space="preserve">نساءهم ، حتى هتكوا المدينة المنورة، وفضحوا نساءها ، وقتلوا رجالها ، ونصبوا على مكّة العرادات والمجانيق ، وفرضوا على عسكرهم عشرة آلاف صخرة يرمونها كلّ يوم ، حتى هدموا الكعبة المشرفة تارة ، وأحرقوها أخرى ، ولما بناها المسلمون بعد ذلك كان بنو أميّة يشربون الخمور على سطحها، وقد مزّقوا ثقل رسول الله صلّى الله عليه وآله كلّ،ممزّق، أما الكتاب فرموه بالنبل حتى مزّقوه، وقال قائلهم يخاطبه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إذاماجئت ربك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IRNazanin" w:hAnsi="IRNazanin" w:eastAsia="IRNazanin"/>
          <w:color w:val="111111"/>
          <w:sz w:val="28"/>
          <w:sz w:val="28"/>
          <w:szCs w:val="28"/>
          <w:rtl w:val="true"/>
          <w:lang w:bidi="fa-IR"/>
        </w:rPr>
        <w:t>وأمّا العترة الطاهرة فقد شتّتوهم في كلّ نادٍ، وطافوا برؤوسهم ونسائهم على رؤوس الأشهاد ، حتى أوقفوهم بين يدي عبيد الله بن زیاد لعنه الله ، فجلست حوراء النساء زينب عليها السلام ،متنكرة، وحفٌ بها أملاؤها، فسأل عنها فقيل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زينب بنت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وأكذب أحدوثتكم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يفتضح الفاسق ، ويكذب الفاجر وهو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هؤلاء قوم كتب عليهم القتل فبرزوا إلى مضاجعهم، وسيجمع الله بينك وبينهم ، فتحاج و تخاصم ، فانظر لمن الفلج يومئذٍ هبلتك اُمّك يا بن مرجانة فغضب اللعين وهمّ أن يضربها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إمرأة والمرأة لا تؤاخذ بشيء من منطقها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ابن زياد لقد شفى الله قلبى من طاغيتك الحسين والعصاة المردة </w:t>
      </w:r>
    </w:p>
    <w:p>
      <w:pPr>
        <w:pStyle w:val="BookText"/>
        <w:rPr/>
      </w:pPr>
      <w:r>
        <w:rPr>
          <w:rFonts w:ascii="Amiri" w:hAnsi="Amiri" w:eastAsia="Amiri" w:cs="Amiri"/>
          <w:color w:val="111111"/>
          <w:sz w:val="28"/>
          <w:sz w:val="28"/>
          <w:szCs w:val="28"/>
          <w:rtl w:val="true"/>
          <w:lang w:bidi="ar-SA"/>
        </w:rPr>
        <w:t xml:space="preserve">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فرقت عند ذكرها لأخيها وأهل بيتها ،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قتلت كهلي ، وقطعت فرعي، واجتثئت أصلي ، فان كان هذا شفاؤك فقد اشتفيت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ولعمري لقد كان أبوها شاعراً سجاعاً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زياد ما للمرأة وللسجع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ما يشجى الغيور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ما بارح اللهو والخمرا</w:t>
      </w:r>
    </w:p>
    <w:p>
      <w:pPr>
        <w:pStyle w:val="BookText"/>
        <w:rPr/>
      </w:pPr>
      <w:r>
        <w:rPr>
          <w:rFonts w:ascii="Amiri" w:hAnsi="Amiri" w:eastAsia="Amiri" w:cs="Amiri"/>
          <w:color w:val="111111"/>
          <w:sz w:val="28"/>
          <w:sz w:val="28"/>
          <w:szCs w:val="28"/>
          <w:rtl w:val="true"/>
          <w:lang w:bidi="ar-SA"/>
        </w:rPr>
        <w:t xml:space="preserve">يقارضها فيه الدعي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عنها وجهه معرضاً كبرا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وحسن توفيقه ما عثر عليه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الفاخرة في مآتم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المجاهد السيد عبد الحسين شرف الدين الموسوي قدّس سره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هوقد تم الانتهاء من مراجعة وتحقيق هذا السفر الخالد مع مقدّمته الزاهرة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بقلم العبد المحتاج إلى رحمة الله الغني المغني محمود البدري المكنّى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ذر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الأهل والوطن في دار الغربة والهجرة قم المقدّسة، والحمد لله على حسن توفيقه </w:t>
      </w:r>
      <w:r>
        <w:rPr>
          <w:rFonts w:eastAsia="Amiri" w:cs="Amiri" w:ascii="Amiri" w:hAnsi="Amiri"/>
          <w:color w:val="111111"/>
          <w:sz w:val="28"/>
          <w:szCs w:val="28"/>
          <w:rtl w:val="true"/>
          <w:lang w:bidi="ar-SA"/>
        </w:rPr>
        <w:t xml:space="preserve">. </w:t>
      </w:r>
      <w:bookmarkStart w:id="234" w:name="pg8080_90920"/>
    </w:p>
    <w:p>
      <w:pPr>
        <w:pStyle w:val="Heading2"/>
        <w:numPr>
          <w:ilvl w:val="1"/>
          <w:numId w:val="1"/>
        </w:numPr>
        <w:rPr/>
      </w:pPr>
      <w:bookmarkStart w:id="235" w:name="__RefHeading___Toc7839836_1051229030"/>
      <w:bookmarkStart w:id="236" w:name="_Toc77"/>
      <w:bookmarkEnd w:id="234"/>
      <w:bookmarkEnd w:id="235"/>
      <w:r>
        <w:rPr>
          <w:rtl w:val="true"/>
        </w:rPr>
        <w:t>الفهارس العامة</w:t>
      </w:r>
      <w:bookmarkEnd w:id="236"/>
    </w:p>
    <w:p>
      <w:pPr>
        <w:pStyle w:val="Heading3"/>
        <w:numPr>
          <w:ilvl w:val="2"/>
          <w:numId w:val="1"/>
        </w:numPr>
        <w:rPr/>
      </w:pPr>
      <w:bookmarkStart w:id="237" w:name="__RefHeading___Toc7839838_1051229030"/>
      <w:bookmarkStart w:id="238" w:name="_Toc78"/>
      <w:bookmarkEnd w:id="237"/>
      <w:r>
        <w:rPr>
          <w:rtl w:val="true"/>
        </w:rPr>
        <w:t>اشارة</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التحقيق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8080_90922"/>
      <w:bookmarkStart w:id="240" w:name="pg8080_90922"/>
      <w:bookmarkEnd w:id="240"/>
    </w:p>
    <w:p>
      <w:pPr>
        <w:pStyle w:val="Heading3"/>
        <w:numPr>
          <w:ilvl w:val="2"/>
          <w:numId w:val="1"/>
        </w:numPr>
        <w:rPr/>
      </w:pPr>
      <w:bookmarkStart w:id="241" w:name="pg8080_90922"/>
      <w:bookmarkStart w:id="242" w:name="__RefHeading___Toc7839840_1051229030"/>
      <w:bookmarkStart w:id="243" w:name="_Toc79"/>
      <w:bookmarkEnd w:id="241"/>
      <w:bookmarkEnd w:id="242"/>
      <w:r>
        <w:rPr/>
        <w:t>1</w:t>
      </w:r>
      <w:r>
        <w:rPr>
          <w:rtl w:val="true"/>
        </w:rPr>
        <w:t xml:space="preserve"> - </w:t>
      </w:r>
      <w:r>
        <w:rPr>
          <w:rtl w:val="true"/>
        </w:rPr>
        <w:t>فهرس الآيات القرآنية</w:t>
      </w:r>
      <w:bookmarkEnd w:id="243"/>
    </w:p>
    <w:p>
      <w:pPr>
        <w:pStyle w:val="BookText"/>
        <w:rPr/>
      </w:pPr>
      <w:r>
        <w:rPr>
          <w:rFonts w:ascii="Amiri" w:hAnsi="Amiri" w:eastAsia="Amiri" w:cs="Amiri"/>
          <w:color w:val="111111"/>
          <w:sz w:val="28"/>
          <w:sz w:val="28"/>
          <w:szCs w:val="28"/>
          <w:rtl w:val="true"/>
          <w:lang w:bidi="ar-SA"/>
        </w:rPr>
        <w:t>الآية رقمها الصفحه</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جَاءَهُم مَا عَرَفُوا كَفَرُوا بِهِ فَلَعْنَةُ اللَّهِ 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وَمَنْ يَرْغَبْ عَنْ مِلّهِ إبْرَاهِيمَ إِلَّا مَنْ سَفِهَ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اصْطَفَى آدَمَ وَنُوحاً وَ آلِ إِبْرَاهِيْمَ وَآلِ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قُلْ لَوْ كُنتُمْ فِي بُيُوتِكُمْ لَبَرَزَ الَّذِينَ كُتِبَ عَلَيْهِمُ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یَا أَيُّهَا الَّذِينَ آمَنُوا اصْبَرُوا وَصَابِرُوا وَرَابِطُوا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ويأبى الله إلا أنْ يَتُمَّ نُورَه وَلَو كَرِه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يَا أَسَفًا عَلَى يُوسُفَ وَابْيَضَّتْ عَيْنَاهُ مِنَ 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إنَّمَا أَشْكُو بَنِّي وَحُزْنِي إِلَى اللَّهِ وَأَعْلَمُ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كَمَاءٍ أَنْزَلْنَاهُ مِنَ السَّمَاءِ فَاخْتَلَطَ بِهِ نَبَاتُ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مِنْهَا خَائِفاً يَتَرَقَّبُ قَالَ رَبِّ نَجِّنِي مِنَ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وَلَمَّا تَوَجَّه تِلْقَاءَ مَدينَ قَالَ عَسَى رَبِّي أَنْ يَهْدِينِي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وَرَدَّ اللهُ الَّذِينَ كَفَرُوا بِغَيْظِهِمْ لَمْ يَنَالُوا خَيْراً وَكَفَى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يَتَوَلَّ فَإِنَّ اللَّهَ هُوَ الْغَنِيُّ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يَتَوَلَّ فَإِنَّ اللهَ هُوَ الْغَنِيُّ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الهيكم التكاثر له حَتَّى زُرْتُم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244" w:name="pg8080_90924"/>
    </w:p>
    <w:p>
      <w:pPr>
        <w:pStyle w:val="Heading3"/>
        <w:numPr>
          <w:ilvl w:val="2"/>
          <w:numId w:val="1"/>
        </w:numPr>
        <w:rPr/>
      </w:pPr>
      <w:bookmarkStart w:id="245" w:name="__RefHeading___Toc7839842_1051229030"/>
      <w:bookmarkStart w:id="246" w:name="_Toc80"/>
      <w:bookmarkEnd w:id="244"/>
      <w:bookmarkEnd w:id="245"/>
      <w:r>
        <w:rPr/>
        <w:t>2</w:t>
      </w:r>
      <w:r>
        <w:rPr>
          <w:rtl w:val="true"/>
        </w:rPr>
        <w:t xml:space="preserve"> - </w:t>
      </w:r>
      <w:r>
        <w:rPr>
          <w:rtl w:val="true"/>
        </w:rPr>
        <w:t>فهرس الأحاديث الشريفة</w:t>
      </w:r>
      <w:bookmarkEnd w:id="246"/>
    </w:p>
    <w:p>
      <w:pPr>
        <w:pStyle w:val="BookText"/>
        <w:rPr/>
      </w:pPr>
      <w:r>
        <w:rPr>
          <w:rFonts w:ascii="Amiri" w:hAnsi="Amiri" w:eastAsia="Amiri" w:cs="Amiri"/>
          <w:color w:val="111111"/>
          <w:sz w:val="28"/>
          <w:sz w:val="28"/>
          <w:szCs w:val="28"/>
          <w:rtl w:val="true"/>
          <w:lang w:bidi="ar-SA"/>
        </w:rPr>
        <w:t>أدهن نفسى أم تطيب مجالسي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أأطمع أن يقال أمير المؤمنين ولا اشاركهم في مكاره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أبكي على ابني هذا تقتله فئة باغية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ابناي هذان امامان قاما أو قعدا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ابيض اللون مشرباً بالحمرة أدعج العينين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اتاني رسول الله بعدما فارقتك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اتبكون ولا تنصرونه ؟ اللهم فكن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اتجلسون وتتحدثون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احمل عليهم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أخبرني جبرئيل انّ ابني الحسين يقتل بعدي بأرض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اخلفونى في أهل بيتي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اخواي ومؤنّساي ومحدّثاي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ادخل المدينة وانع أبا عبدالله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اذا حشر الناس في عرصات القيامة نادى مناد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اذا مات الانسان انقطع عمله الا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استخير اللّه وانظر ما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اشهد انّك جاهدت في الله حق جهاده، وعملت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اشهد انّك قد أقمت الصلاة وآتيت ،الزكاة وأمرت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اصبحوا ثمّ ترون ونرى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اصحابي جزاكم الله عن أهل بيت نبيّكم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 xml:space="preserve">اكفنيهم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الا ايها الناس انما أنا بشر يوشك أن يأتيني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الا وانّ لكلّ مأموم إماماً يقتدي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الان انكسر ظهری، الان تبدّد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الان انكسر ظهري ، الان قلت حيلتي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ألستم في مساكن من كان قبلكم أطول أعماراً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اللّهمّ اخذل من خذله واقتل من قتله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اللّهمّ اشهدعلى هؤلاءالقوم فقدبرز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اللّهمّ اشهد فقد برز إليهم أشبه الناس خلقاً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اللّهمّ اغفر للكميت ما قدّم وما 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اللّهمّ انّ محمداً عبدك ونبيك، وهذان أطائب عترتي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اللّهمَ أنّى أشكو إليك ما يفعل بابن بنت نبيّك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اللّهمّ أنّى أعوذ بك من الكرب والبلاء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اللّهمّ رب السموات وما أظلّت والأرضين وما أقلت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 تأمرنا بالعدول عن الطريق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النا أم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الهي افكر في عفوك فتهون عليَّ خطيئتي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الهي أنت تعلم ان أهم يقتلون رجلاً ليس على وجه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اما بعد، فانّ الدنيا قد أدبرت وآذنت بوداع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اما بعد فانّ كتاب مسلم بن عقيل جاءني يخبر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اما بعد، فانّ هانياً وسعيداً قد قدما علي بكتبكم وكانا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اما بعد ، فانّه قد أتانا خبر فظيع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قرأتم كتاب الله المنزل على جدّي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من مغيث يغيتنا لوجه الله ؟ أما من 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اما من ناصر فينصرنا ؟ أما من مغيث فيغيتنا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اما والله لقد بلوتهم فما رأيت فيهم إلا الأشوس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امض فانك لا تدري أي ذلك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انّ ابا أيّوب رجل فقير ، الهي أنت خلقتها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انّ ابني الحسين يقتل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انّ استطعت يا أخي أن تصرفهم عنّا هذه 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انّ اصيب جعفر فزيد بن حارثة فإن أصيب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انّ اللّه أبدله بيديه جناحين يطير بهما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انّ اللّه تبارك وتعالى اطلع إلى الأرض فاختارنا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انّ اللّه لا يعذب بدمع العين ولا بحزن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انّ البيعة لا تكون سرّاً، فإذا دعوت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 تلك المجاس احبها فأحيوا أمرنا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انّ جبرئيل أتاني فأخبرني ان أُمتي ستقتل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ان رسول الله أمرني بأمر وأنا ماض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ان الصبر الجميل إلا عنك، وان الجزع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ان علياً لما حاذى نينوى وهو منطلق 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ان العين تدمع والقلب يحزن ولا 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ان المحرم شهر كان أهل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انا اقاتلكم وتقاتلوني والنساء ليس عليهن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انا اهل بيت النبوة ومعدن الرسالة ومختلف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انا فقدناك فقد الأرض وابلها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قتيل العبرة لا يذكرني مؤمن إلا استعبر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انا لله وانا إليه راجعون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انا لله وانا إليه راجعون رحمة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انا لله وانا إليه راجعون على الاسلام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انت الحر كما سمّتك حراً في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انزعت منك الرحمة جئت بهما على قتلاهما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انشد في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انشدك الله يا يزيد ما ظنّك برسول الله لو رآنا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انشدكم الله هل تعلمون ان جدّي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انشدكم بالله هلى تعرفوني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انشدني كما تنشدون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انما اشكو بثي وحزني الى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انما كانت وكان لي منها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انما مثل أهل بيتى فيكم كمثل سفينة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انما يرحم الله من عباده الرحماء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انه سيكون لك حديث اللهم العن قاتله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انه قد نزل بنا من الأمر ما قد ترون، وانّ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انه مني وأنا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انها ايام 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انها كانت وكان لى منها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اني اقاتلكم وتقاتلوني والنساء ليس عليهن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اني تارك فيكم ما أن تمسكتم به لن تضلوا،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انى رأيت رسول الله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قد أجمعت المسير في أحد يومي هذين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انى لم أذكر مصرع بني فاطمة إلا خنقتني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ايتها الشجرة إن كنت تؤمنين بالله واليوم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اين علي بن أبي طالب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ايها الناس إذا هزمتموهم فلا تجهّزوا على جريح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ايها الناس أنّى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بأبي أنت كأني أراك مرمّلاً بدمك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بسم الله وعلى ملة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بعداً لقومٍ قتلوك ومن خصمهم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البكاؤون خمسة آدم بكى على الجنّة ويعقوب بكى على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بلغني أنك تقول الشعر في الحسين عليه السلام وتجيد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بلى ولكن أتاني رسول الله بعدما فارقتك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ثكلتك الثواكل يا عقيل، أتئنّ من حديدة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جزاك الله وقومك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جزاك الله يا ابن عم فقد علمت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جزيتم من أهل بيت خيراً، ارجعي إلى النساء رحمك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حدثك أنّي 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حدثني أبي أنّ رسول الله أخبره بقتله وقتلي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الحسين عبرة كلّ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خفت هذين الولدين أن يليناه بسمن أو 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دخلت على رسول الله وهو يبكي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دعوها فانها مأمورة فعلى باب من بركت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دعهن فإنّ النفس مصابة والعين دامعة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دعهن يا عمر فان النفس مصابة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دعهن يبكين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دم الحسين وأصحابه، لم أزل أتتبعه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الدنيا دار مني لها الفناء ولأهلها منها الجلاء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رأيت خيراً إن صدقت رؤياك فانّ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رأيت رسول الله في المنام وأمرني ما أنا ماض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رجل اسمه يزيد وكأني انظر الى مصرعه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رحم الله خياباً، قد أسلم راغباً، وهاجر طائعاً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رحمك الله يا مسلم فمنهم من قضى نحبه ومنهم من ينتظر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سألت خالي هند بن هالة وكان وصّافاً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سكتاهنّ فلعمري ليكثر بكاؤهن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السلام عليك يا رسول الله وعلى ابنتك النازلة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الحسين وعمر بن سعد وقامت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سمعت تضوّر العبّاس فمنعني من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صبراً أبا عبدالله بشطّ الفرات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صبراً أبا عبدالله صبراً أبا عبدالله بشاطىء الفرات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صبراً يا بني عمومتي صبراً يا أهل بيتي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صدق أخو بني أسد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صدقت الله الأمر وكل يوم هو في شأن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عزّ على عمّك أن تدعوه فلا يجيبك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النفس بالقليل وإلّا،طلبت منك فوق ما يكفيها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مثل جعفر فلتبك البواكي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عمتاه ارحمي ضعف بدني، ارحمي الجامعة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فاذا قدمت المدينة وحضر جذاذ النخل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فان الله قد شاء أن يراك 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فان كنتم على خلاف ما أتتني به كتبكم وقدمت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فاني احذركم الدنيا، فانّها حلوة خضرة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فاني لا أرى الموت إلا سعادة، والحياة مع الظالمين إلا برما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فبم تستحلون دمي وأبي الذائد عن الحوض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فلم يسقط من ذلك الدم قطرة إلى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فلو انّ أحداً يجد إلى البقاء 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فمنهم من قضى نحبه ومنهم من ينتظر 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قام من عندي جبرئيل فحدّثني انّ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قام من عندي جبرئيل قبل فحدثني ان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قتل الحسين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قتل الله قوماً قتلوك يا بني، ما أجرأهم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قتل الله قوماً قتلوك يا بني، ما أجرأهم على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قتلوا قوماً قتلوك يا بني، ما أجرأهم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قد كان بعدك أنباء وهنبثة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كان أبي إذا دخل شهر المحرم لا يرى فيه ضاحكاً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كان جدي علي بن الحسين عليهما السلام اذا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عندي جبرئيل آنفاً وأخبرني أن ولدي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موت معاوية ما قد بلغك، فكتب إليَّ أهل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كأني بأوصالي تقطعها عسلان الفلوات بين النواويس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كيف انت اذا قمت مقاماً تخيّر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كيف بك لو رأيتني وقد دعي بي إلى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كيف لا أبكي وقد منع أبى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لا افارقه حتى يقضي الله ما هو قاض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لأعطين هذه الراية غداً رجلاً يفتح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لقد قتلتم الليلة رجلاً والله ما سبقه أحد كان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لكن حمزة لا بواكى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لمّا سار الحسين من مكة لقيه أفواج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لو لم أعجل لأخذت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لولا تقارب الأشياء، وهبوط الأجل لقاتلتهم بهؤلاء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لي بالحسين اسوة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ما بلغ من وجد يعقوب على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ما دون هؤلاء سر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ما ذكر الحسين عليه السلام عند أبي عبدالله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ما يبكيك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مالي وليزيد لا بارك الله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مربي جعفر البارحة في نفر من الملائكة له جناحان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مم بكاؤك يا أبا الدرداء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الزاد فليأت إلى دار أبي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تذكّر مصابنا وبكى لما ارتكب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 ترك السعي في حوائجه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من دخل دار ابی سفیان فهو آمن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من لحق بي استشهد ومن تخلف عني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من هوان الدنيا على الله ان رأس يحيى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الموعد حفرتي وبقعتي التي استشهد فيها وهي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مهلاً لا تشمت القوم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مهلاً يا أم الفضل، فهذا ثوبي يُغسل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مهما يكن من القلب والعين فمن الله والرحمة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ناولني ولدي الصغير حتى اودعه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النجومُ آمِنةً لأهل السماءِ فإذا تناثرت دنا من أهل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النجوم أمان لأهل السماء، فإذا ذهبت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نعم، اصيب هذا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نعم رحمك الله ، وأنت أمامي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نعم، يتوب الله عليك فانزل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واغوثاه يا بني من أين أتي لك بالماء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والذي بعثني بالنبوة على جميع البرية ما على وجه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والله لأن أبيت على حسك السعدان مسهداً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والله لا يدعونني حتى يستخرجوا هذه العلقة من جوفي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وان للموت لغمرات هي أفضع من أن تستغرق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وانما مثل أهل بيتي فيكم مثل باب حطة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واهل بيتي أمان لأُمّتى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وايم الله لو كنت في حجر هامة من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وايم والله لتقتلني الفئة الباغية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وجد سبعين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مائة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وصفقت أرتئي بين أن أصول بيد جذّاء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وكان جدّي علي بن الحسين عليهما السلام إذا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وكم أكلت الأرض من عزيز جسد، وأنيق 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ولكن لا يوم كيومك يا أبا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وما أولهني إلى أسلافي اشتياق يعقوب إلى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وما يمنعه ؟ وهو منى وأنا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ويحك أنّ يعقوب النبي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ويحك ان يعقوب كان له اثنا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ويل بك يا بن الزرقاء، أنت تقتلني أم هو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ويلكم يا شيعة آل أبي سفيان ، ان لم يكن لكم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هاهنا مناخ ركابهم وهاهنا موضع رحالهم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هذا جبرئيل يخبرني عن ارض بشطّ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هذا جناي وخياره فيه ، إذ كل جان يده إلى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هذه رحمة جعلها الله في قلوب عباده وانّما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هكذا ألقى الله وأنا مخضب بدمي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هل من ذاب يذبّ عن حرم رسول الله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هل من مغيث فيغيثنا ؟ هل من ناصر فينصرنا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هل من مغيث يغيثنا ؟ هل من موحد يخاف الله فينا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هلمي إليَّ بابني يا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هو اليوم الذي قتل فيه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هون عليَّ ما نزل بي، انه بعين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هی والله الغشية التي تأخذه من خشية الله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هي هي والله وعد لا خلف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ابا عبد الرحمن أما علمت ان من هوان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 ابا عبدالله عزّ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يا ابا عمارة من أنشد في الحسين فأبكى فله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یا ابا هارون، انشدني في الحسين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يا ابا هارون من أنشد فى الحسين فبكى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ابتاه أجاب رباً دعاه، يا أبتاه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يا اختاه أني رأيت الساعة جدّي وأبي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يا اختاه تعزّي بعزاء الله فانّ سكان السماوات يفنون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يا اختاه لا يذهبن بحلمك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يا اخي قد خفت أن يغتالني يزيد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يا اماه وأنا والله أعلم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یا انس كيف طابت أنفسكم أن تحثوا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یا بشر، رحم الله أباك لقد كان شاعراً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يا بن عم أني لا علم والله انك ناصح مشفق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یا بن عوف انها رحمة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يا بن أخي اصبر على ما نزل بك واحتسب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يا بن سعد قطع الله رحمك كما قطعت رحمي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يا بن سعد ، ما لك ؟ قطع الله رحمك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يا بن شبيب ان المحرم هو الشهر الذي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يا بني خفقت برأسي فعنّ لي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يعز على محمد وعلي وعلى أبيك أن تدعوهم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جابر يولد للحسين مولود اسمه علي ، وإذا كان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جعفر، والله لقد شهدت الملائكة المقربون قولك في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یا حسين انك رائح إلينا عن قريب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يا حسين أخرج فان الله قد شاء أن يراك 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يا دعبل من بكى أو أبكى على مصابنا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يا عبدالله انه ليس يخفى على الرأي ما رأيت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يا على اكفنى هذه الكتيبة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يا عم ما أسرع ما وجدت فقدك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يا له من مراماً ما أبعده ، وزوراً ما أغفله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يا نافع ما أخرجك في هذا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 ولدي الحسين بأرض يقال لها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247" w:name="pg8080_90936"/>
    </w:p>
    <w:p>
      <w:pPr>
        <w:pStyle w:val="Heading3"/>
        <w:numPr>
          <w:ilvl w:val="2"/>
          <w:numId w:val="1"/>
        </w:numPr>
        <w:rPr/>
      </w:pPr>
      <w:bookmarkStart w:id="248" w:name="__RefHeading___Toc7839844_1051229030"/>
      <w:bookmarkStart w:id="249" w:name="_Toc81"/>
      <w:bookmarkEnd w:id="247"/>
      <w:bookmarkEnd w:id="248"/>
      <w:r>
        <w:rPr/>
        <w:t>3</w:t>
      </w:r>
      <w:r>
        <w:rPr>
          <w:rtl w:val="true"/>
        </w:rPr>
        <w:t xml:space="preserve"> - </w:t>
      </w:r>
      <w:r>
        <w:rPr>
          <w:rtl w:val="true"/>
        </w:rPr>
        <w:t>فهرس الأعلام</w:t>
      </w:r>
      <w:bookmarkEnd w:id="249"/>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ابجر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 بن محمد 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ابن بكر اخا بني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ابن جبير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ابن جناب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ابن رواحة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ابن شهراشوب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ابن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ابن عبد ربة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ابن فضيل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ابو ايوب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ابو بكر بن أبي قحافة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ابو جناب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ابو حذيفة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ابو الحمراء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ابو حنيفة الفضل بن حباب</w:t>
      </w:r>
    </w:p>
    <w:p>
      <w:pPr>
        <w:pStyle w:val="BookText"/>
        <w:rPr/>
      </w:pPr>
      <w:r>
        <w:rPr>
          <w:rFonts w:ascii="Amiri" w:hAnsi="Amiri" w:eastAsia="Amiri" w:cs="Amiri"/>
          <w:color w:val="111111"/>
          <w:sz w:val="28"/>
          <w:sz w:val="28"/>
          <w:szCs w:val="28"/>
          <w:rtl w:val="true"/>
          <w:lang w:bidi="ar-SA"/>
        </w:rPr>
        <w:t xml:space="preserve">الجمحي </w:t>
      </w:r>
      <w:r>
        <w:rPr>
          <w:rFonts w:eastAsia="Amiri" w:cs="Amiri" w:ascii="Amiri" w:hAnsi="Amiri"/>
          <w:color w:val="111111"/>
          <w:sz w:val="28"/>
          <w:szCs w:val="28"/>
          <w:lang w:bidi="ar-SA"/>
        </w:rPr>
        <w:t>316</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خراش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ابو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ابو ذؤيب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ابو زبيد الطائي</w:t>
      </w:r>
    </w:p>
    <w:p>
      <w:pPr>
        <w:pStyle w:val="BookText"/>
        <w:rPr/>
      </w:pPr>
      <w:r>
        <w:rPr>
          <w:rFonts w:ascii="Amiri" w:hAnsi="Amiri" w:eastAsia="Amiri" w:cs="Amiri"/>
          <w:color w:val="111111"/>
          <w:sz w:val="28"/>
          <w:sz w:val="28"/>
          <w:szCs w:val="28"/>
          <w:rtl w:val="true"/>
          <w:lang w:bidi="ar-SA"/>
        </w:rPr>
        <w:t xml:space="preserve">ابو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ابو سفيان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ابو سنان بن حريث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ابو الشعثاء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ابو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ابو الفرج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ابو قتادة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ابو كرز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ابو محمد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ابو نعيم الحافظ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ابو وجرة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ابو هارون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ابو هرة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ابو الهيثم بن التيهان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ابو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اخنس بن مرثد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الاخنس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اسحاق بن 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اسماعيل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اسماعيل بن حزقيل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اسماء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الاسود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اسيد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الاشعث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الاشهب بن رميلة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ام ايوب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ام البنين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ام رعلة القشيرية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ام فروة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ام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ام كلثوم بنت محمد 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ام وهب بن حباب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اياس بن البكير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بحر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بریر بن خضير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بشر بن حذلم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بكر بن محمد الازدي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بلال الحبشي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بلال بن اسید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تشطور الراهب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تمم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جابر بن عبدالله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جبير بن مطعم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جعفر اخو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جعفر بن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جعفر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الجناحين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جعفر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بن زمعة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الحارث بن عامر بن نوفل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الحافظ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حجار بن ابجر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الحر بن يزيد الرياحي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حرملة بن كاهل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حسان بن اسماء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الحسن المجتبى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الحسين بن 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الحسين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الحصين بن نمیر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حليمة بنت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بن جحش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حمنة بنت جحش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حميد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حنظلة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خالد بن زيد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خزيمة بن ثابت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الخنساء بنت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خولي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الهادي والرشيد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دعبل بن علي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ديلم بنت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رقية بنت محمد 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رويحة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عمرو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الريان بن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ريطة بنت منبه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زبیر ابن بکار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زرارة بن خلج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زكريا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زمعة بن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زهير بن القين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زيد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بنت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زينب بنت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زينب بنت محمد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سباع بن ام اینار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سعید بن عبدالله الحنفي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سعید بن المسيب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سفیان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سنكينة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سليمان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سلیمان بن داود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سلیمان بن صرد الخزاعي</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سلیمان بن قتّة العدوي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سنان بن أنس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سويد بن عمرو بن أبي المطاع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شريح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شماس بن عثمان بن الشريد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الشیبانی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صالح بن وهب المري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صخر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14502</w:t>
      </w:r>
    </w:p>
    <w:p>
      <w:pPr>
        <w:pStyle w:val="BookText"/>
        <w:rPr/>
      </w:pPr>
      <w:r>
        <w:rPr>
          <w:rFonts w:ascii="Amiri" w:hAnsi="Amiri" w:eastAsia="Amiri" w:cs="Amiri"/>
          <w:color w:val="111111"/>
          <w:sz w:val="28"/>
          <w:sz w:val="28"/>
          <w:szCs w:val="28"/>
          <w:rtl w:val="true"/>
          <w:lang w:bidi="ar-SA"/>
        </w:rPr>
        <w:t>صفية بنت حيي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طارح بن وهب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الطاهر بن محمد 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الطرماح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طعيمة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الطغرائي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طلحة بن أبي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طوعة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الطيب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عاتكة بنت زید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العاص بن 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عامر بن الطفيل بن الحرث الازدي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العباس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 الحسين شرف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عبدالله بن شداد الأرحبي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عبد الرحمن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عبدالله بن ابي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عبدالله بن بدیل بن ورقاء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عبدالله بن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عبدالله بن رواحة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عبدالله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عبدالله بن زبير الأسدى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عبد الله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عبدالله ابن سلیمان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عبد الرحمن بن شداد الأرحبي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عبدالله بن مسمع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عبدالله بن عبد المدان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عبدالله بن عبد المطلب</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عبدالله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عبد الله بن مسلم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عبدالله بن مسمع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عبدالله بن مطيع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عبدالله بن نجا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عبدالله بن وال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عبدالله بن یقطر</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عبدالملك بن عمير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عبیدالله بن عباس السلمي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عبيد الله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عبیده ابن الحرث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عتبه ابن ربیعه </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عثمان اخو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عثمان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عثمان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عروة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عمربن اسماعیل بن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علي بن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21413</w:t>
      </w:r>
    </w:p>
    <w:p>
      <w:pPr>
        <w:pStyle w:val="BookText"/>
        <w:rPr/>
      </w:pP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عمارة بن عبدالله السلولي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عمارة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عمر بن عبد الرحمن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عمر بن لوذان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عمرو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عمیر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عون بن عبدالله بن جعفر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عيسى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غراب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الفاضل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الفرزدق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القاسم بن محمد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قثم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قیس بن عدي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قيس بن مسهر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6564</w:t>
      </w:r>
    </w:p>
    <w:p>
      <w:pPr>
        <w:pStyle w:val="BookText"/>
        <w:rPr/>
      </w:pPr>
      <w:r>
        <w:rPr>
          <w:rFonts w:ascii="Amiri" w:hAnsi="Amiri" w:eastAsia="Amiri" w:cs="Amiri"/>
          <w:color w:val="111111"/>
          <w:sz w:val="28"/>
          <w:sz w:val="28"/>
          <w:szCs w:val="28"/>
          <w:rtl w:val="true"/>
          <w:lang w:bidi="ar-SA"/>
        </w:rPr>
        <w:t xml:space="preserve">لباك بن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مالك بن النسر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مالك بن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الماوردي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متمم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محمد بن ادريس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محمد بن الأشعت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محمد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محمد بن عمرو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المختار بن 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مسلم بن عمرو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معاوية اخو الخنساء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المعتزلى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معمر بن المثنى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معن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المنذر بن الجارود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المنذر بن مشعل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منقذ بن مرّة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نافع بن هلال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نضرة الازدية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النعمان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النعمان بن بشیر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نوفل بن خویلد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وثيمة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الوليد بن الوليد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الوليد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يوسف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وهب بن حباب الكلبي</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هاني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هاني بن هاني السبيعي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هشام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هلال بن نافع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هند بن هالة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يحيى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يحيى بن زكريا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يزيد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يزيد بن المغفل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يعقوب بن اسحاق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50" w:name="pg8080_90948"/>
    </w:p>
    <w:p>
      <w:pPr>
        <w:pStyle w:val="Heading2"/>
        <w:numPr>
          <w:ilvl w:val="1"/>
          <w:numId w:val="1"/>
        </w:numPr>
        <w:rPr/>
      </w:pPr>
      <w:bookmarkStart w:id="251" w:name="__RefHeading___Toc7839846_1051229030"/>
      <w:bookmarkStart w:id="252" w:name="_Toc82"/>
      <w:bookmarkEnd w:id="250"/>
      <w:bookmarkEnd w:id="251"/>
      <w:r>
        <w:rPr>
          <w:rtl w:val="true"/>
        </w:rPr>
        <w:t>مصادر التحقيق</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ابصار العين في أنصار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السماوي ، مكتبة بصيرتي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للمسعودي، منشورات الرضي،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انتشارات اسوة ، قم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للدينوري، القاهرة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محمد بن النعمان المفيد، مؤسسة الأعلمي ، بيروت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الطوسي، مطبعة البعثة ، قم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جواد شبّر ، دار المرتضى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الساري في شرح صحيح البخاري للقسطلاني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مؤسسة أهل البيت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الاصابة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الله بن محمد بن البر ، دار صادر،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لمحمد عبد الكريم الجزري، المطبعة الاسلامية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في معرفة الصحابة لأحمد بن علي بن حجر العسقلاني،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 لخير الدين الزركلي ، دار العلم للملايين، بيروت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الورى للفضل بن الحسن الطبرسي،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اعيان الشيعة للسيد محسن الأمين، دار التعارف، بيروت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 ، مصر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لمحمد بن الحسن الطوسي ، مكتبة الداوري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 مؤسسة الأعلمي،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الحسين وأصحابه لفضل علي القزويني،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انساب الاشراف للبلاذري، 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المحمد باقر المجلسي، دار الكتب الاسلامية ، طهران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والتاريخ لأحمد بن سهل البلخي، مكتبة الاسدي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لاسماعيل بن عمر بن كثير الدمشقي، دار الفكر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 للذهبي ، مصر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الامم والملوك لمحمد بن جرير الطبري، دار ،سویدان،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 مصر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 لابن عساكر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النجف والحيرة للسيد عبد الحجة البلاغي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المنتهى للشيخ عباس القمي، انتشارات داوري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تجارب الامم المسكويه الرازي ، انتشارات سروش،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 لمحمد بن احمد الذهبي ، دار احياء التراث العربي ، بيروت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يوسف بن فرغلي مؤسسة أهل البيت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هادي طعمة ، مؤسسة الأعلمي،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تظلّم الزهراء لرضي القزويني، منشورات الرضي،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جامع البيان لمحمد بن جرير الطبري، 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ابراهيم القمي ، مطبعة النجف ، افست مؤسسة دار الكتب ، قم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للفخر الرازي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 للفضل بن الحسن الطبرسي، مطبعة العرفان، صيدا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المامقاني ، دار الكتب الاسلامية،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لبهاء الدين العاملي مكتبة بصيرتي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لمحمد بن الحسن الطوسي، دار الكتب الاسلامية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علي بن حجر العسقلاني،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ادريس الرازي ، دار احياء التراث العربي، بيروت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العيون للسيد عبدالله شبر ، مكتبة بصيرتي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للشيخ محمد حسن النجفي دار الكتب الاسلامية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الابرار للسيد هاشم البحراني ، مؤسسة المعارف الاسلامية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الامام الحسين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شريف القرشي، دار الكتب 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للقطب الراوندي، مؤسسة الامام المهدي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لمحمد بن علي بن بابويه ، جماعة المدرسين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للشريف الرضي ، الاستانة الرضوية ، مشهد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الدمعة الساكبة لمحمد باقر البهبهاني، مؤسسة الاعلمي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الطبري، المكتبة العربية، 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الحسين البيهقي، دار الكتب العلمية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الدين الطبري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علي بن احمد النجاشي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الاحزان لمحمد حسن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للشيخ عباس القمي، مكتبة سنائي، طهران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يزيد القزويني ، 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بن سورة، دار احياء التراث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عمر الدار قطني دار المحاسن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الحسين بن علي البيهقي ، دار الفكر ، بيروت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لاحمد بن شعيب بن على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الاشعث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هشام، دار احياء التراث العربي،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المعتزلي، دار احياء الكتب العربية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للنبهاني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حماد الجوهري ، دار العلم للملايين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لمحمد بن اسماعيل بن ابراهيم، دار احياء التراث العربي ، بيروت</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الصفوة لعبد الرحمن بن الجوزي ،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حجر الهيتمي ، مصر</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للدارقطني ،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العينين في تذكرة أصحاب الحسين لمحمد حسن السبزواري،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الحفاظ لعبد الرحمن بن أبي بكر السيوطي ،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 لمحمد بن سعد ،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البحراني، مؤسسة الامام المهدي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 السلام لمحمد بن على بن الحسين بن بابويه ، طهران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مسلم بن قتيبة ، مطبعة دار الكتب المصرية ،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لعبد الحسين بن احمد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لابراهيم بن محمد بن المؤيد ، مؤسسة المحمودي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الكريم بن طاووس، المطبعة الحيدرية، النجف</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المالكي ، مطبعة العدل ، النجف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لمحمد بن الحسن الطوسي، المكتبة المرتضوية ، النجف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يعقوب الفيروزآبادي دار الفكر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 لعبد الله بن جعفر الحميري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قمقام زنّار لفرهاد الميرزا ، انتشارات اسلامية ، 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الاثير ،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الاربلي ، المطبعة 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لمحمد بن يوسف الشافعي ، مطبعة الفارابي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لمحمد بن علي الكراجكي ، دار الاضواء ،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أدب الحوزة، قم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 منشورات الشريف الرضي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الاحزان لابن نما الحلّي، مؤسسة الامام المهدي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للطريحي ، انتشارات مرتضوي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لعلي بن أبي بكر الهيثمي، دار الكتاب العربي،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المؤمن عبد الخالق البغدادي ، 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المسعودي، مطبعة الصدر،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للشيخ المفيد، مكتبة بصيرتي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 ، دار الفكر ، بيروت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الطيالسي لسليمان بن داود بن الجارود، 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محمد بن حنبل ، دار الفكر ، بيروت</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علي بن المثنى التميمي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الحسين بن بابويه ،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معاهد التنصيص على شواهد التلخيص لعبد الرحيم بن أحمد العباسي،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لياقوت الحموي، دار احياء التراث العربي، بيروت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 دار المعرفة،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مخنف لوط بن يحيى ، المطبعة العلمية ، قم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الرزاق الموسوي المقرّم ، دار الكتاب الاسلامي، بيروت</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الخوارزمي ، منشورات مكتبة المفيد،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شهر اشوب ، انتشارات مصطفوي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في هامش مسند احمد بن حنبل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لمحمد بن احمد بن عثمان الذهبي ،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سبهر ، انتشارات اسلامية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لمنصور بن الحسين الآبى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الهيئة المصرية للكتاب، القاهرة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للزرندي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للشيخ عباس القمي، مكتبة بصيرتني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للشلبنجي ، مصر</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الاثير المبارك بن محمد الجزري ، المكتبة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الدارين للموسوي، مؤسسة الاعلمي ، بيروت</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للحضر مي باكثير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 مكتبة بصيرتي ، قم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 اسلامبول </w:t>
      </w:r>
      <w:r>
        <w:rPr>
          <w:rFonts w:eastAsia="Amiri" w:cs="Amiri" w:ascii="Amiri" w:hAnsi="Amiri"/>
          <w:color w:val="111111"/>
          <w:sz w:val="28"/>
          <w:szCs w:val="28"/>
          <w:rtl w:val="true"/>
          <w:lang w:bidi="ar-SA"/>
        </w:rPr>
        <w:t xml:space="preserve">. </w:t>
      </w:r>
      <w:bookmarkStart w:id="253" w:name="pg8080_90954"/>
    </w:p>
    <w:p>
      <w:pPr>
        <w:pStyle w:val="Heading2"/>
        <w:numPr>
          <w:ilvl w:val="1"/>
          <w:numId w:val="1"/>
        </w:numPr>
        <w:rPr/>
      </w:pPr>
      <w:bookmarkStart w:id="254" w:name="__RefHeading___Toc7839848_1051229030"/>
      <w:bookmarkStart w:id="255" w:name="_Toc83"/>
      <w:bookmarkEnd w:id="253"/>
      <w:bookmarkEnd w:id="254"/>
      <w:r>
        <w:rPr>
          <w:rtl w:val="true"/>
        </w:rPr>
        <w:t>المحتویات</w:t>
      </w:r>
      <w:bookmarkEnd w:id="255"/>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دراسته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عودته إلى جبل عامل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أسفاره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وفاته ومدفنه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المقدمه الزاهره لکتاب المجالس الفاخره</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الميت بالقريض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تلاوة الأحاديث المشتملة على مناقب الميت ومصائبه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الجلوس حزناً على الموتى من أهل الحفائظ والأيادي المشكورة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الانفاق عن الميت في وجوه البر والاحسان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التعريف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المجلس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المجلس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المجلس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تلاوة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المجلس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الجلوس حزناً على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الانفاق صدقة عن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فيما يُتلى بتمامه صبيحة العاشر من المحرم ، ويتلى مجالس متعدّدة</w:t>
      </w:r>
    </w:p>
    <w:p>
      <w:pPr>
        <w:pStyle w:val="BookText"/>
        <w:rPr/>
      </w:pPr>
      <w:r>
        <w:rPr>
          <w:rFonts w:ascii="Amiri" w:hAnsi="Amiri" w:eastAsia="Amiri" w:cs="Amiri"/>
          <w:color w:val="111111"/>
          <w:sz w:val="28"/>
          <w:sz w:val="28"/>
          <w:szCs w:val="28"/>
          <w:rtl w:val="true"/>
          <w:lang w:bidi="ar-SA"/>
        </w:rPr>
        <w:t>في سائر أيّام العشر ، أو في باقي أيّام السنة ، فهو ليوم العاشر مجلس واحد ، ولغيره اثنا عشر مجلساً</w:t>
      </w:r>
    </w:p>
    <w:p>
      <w:pPr>
        <w:pStyle w:val="BookText"/>
        <w:rPr/>
      </w:pPr>
      <w:r>
        <w:rPr>
          <w:rFonts w:ascii="IRNazanin" w:hAnsi="IRNazanin" w:eastAsia="IRNazanin"/>
          <w:color w:val="111111"/>
          <w:sz w:val="28"/>
          <w:sz w:val="28"/>
          <w:szCs w:val="28"/>
          <w:rtl w:val="true"/>
          <w:lang w:bidi="fa-IR"/>
        </w:rPr>
        <w:t xml:space="preserve">المجلس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المجلس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المجلس الثالث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المجلس الرابع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المجلس الخامس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المجلس السادس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المجلس السابع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المجلس الثامن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المجلس التاسع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المجلس العاشر </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في هدي النبي صلی الله علیه و آله وسلم وسيرته وذكر خصائصه المقدّسة</w:t>
      </w:r>
    </w:p>
    <w:p>
      <w:pPr>
        <w:pStyle w:val="BookText"/>
        <w:rPr/>
      </w:pPr>
      <w:r>
        <w:rPr>
          <w:rFonts w:ascii="IRNazanin" w:hAnsi="IRNazanin" w:eastAsia="IRNazanin"/>
          <w:color w:val="111111"/>
          <w:sz w:val="28"/>
          <w:sz w:val="28"/>
          <w:szCs w:val="28"/>
          <w:rtl w:val="true"/>
          <w:lang w:bidi="fa-IR"/>
        </w:rPr>
        <w:t xml:space="preserve">المجلس الثالث عشر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المجلس الرابع عشر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المجلس الخامس عشر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المجلس السادس عشر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المجلس السابع عشر</w:t>
      </w:r>
      <w:r>
        <w:rPr>
          <w:rFonts w:eastAsia="IRNazanin" w:cs="IRNazanin"/>
          <w:color w:val="111111"/>
          <w:sz w:val="28"/>
          <w:szCs w:val="28"/>
          <w:rtl w:val="true"/>
          <w:lang w:bidi="fa-IR"/>
        </w:rPr>
        <w:t>.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المجلس الثامن عشر</w:t>
      </w:r>
      <w:r>
        <w:rPr>
          <w:rFonts w:eastAsia="IRNazanin" w:cs="IRNazanin"/>
          <w:color w:val="111111"/>
          <w:sz w:val="28"/>
          <w:szCs w:val="28"/>
          <w:rtl w:val="true"/>
          <w:lang w:bidi="fa-IR"/>
        </w:rPr>
        <w:t>.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المجلس التاسع عشر</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المجلس العشرون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المجلس الحادي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المجلس الثاني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المجلس الثالث والعشرون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المجلس الرابع والعشرون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في سيرة أمير المؤمنين علیه السلام ومواعظه وارشاداته</w:t>
      </w:r>
    </w:p>
    <w:p>
      <w:pPr>
        <w:pStyle w:val="BookText"/>
        <w:rPr/>
      </w:pPr>
      <w:r>
        <w:rPr>
          <w:rFonts w:ascii="IRNazanin" w:hAnsi="IRNazanin" w:eastAsia="IRNazanin"/>
          <w:color w:val="111111"/>
          <w:sz w:val="28"/>
          <w:sz w:val="28"/>
          <w:szCs w:val="28"/>
          <w:rtl w:val="true"/>
          <w:lang w:bidi="fa-IR"/>
        </w:rPr>
        <w:t xml:space="preserve">المجلس الخامس والعشرون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المجلس السادس والعشرون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المجلس السابع والعشرون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المجلس الثامن والعشرون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المجلس التاسع والعشرون </w:t>
      </w:r>
      <w:r>
        <w:rPr>
          <w:rFonts w:eastAsia="IRNazanin" w:cs="IRNazanin"/>
          <w:color w:val="111111"/>
          <w:sz w:val="28"/>
          <w:szCs w:val="28"/>
          <w:rtl w:val="true"/>
          <w:lang w:bidi="fa-IR"/>
        </w:rPr>
        <w:t>...</w:t>
      </w:r>
      <w:r>
        <w:rPr>
          <w:rFonts w:eastAsia="IRNazanin" w:cs="IRNazanin"/>
          <w:color w:val="111111"/>
          <w:sz w:val="28"/>
          <w:szCs w:val="28"/>
          <w:lang w:bidi="fa-IR"/>
        </w:rPr>
        <w:t>324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الثلاثون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الحادي والثلاثون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المجلس الثاني والثلاثون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المجلس الثالث والثلاثون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المجلس الرابع والثلاثون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الفهارس العامّه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الحكم الشرعي في مرحلة العمل هكذا يقتضي، وذلك استناداً إلى قول كثير من الأصوليين الذين يرون بأن الأصل في المكلّف أن لا يكون مسؤولاً عن التكاليف المشكوكة أو المجهولة، ويرى هؤلاء انّ العقل هو الذي يحكم بنفي المسؤولية، لأنه يدرك قبح العقاب من المولى على مخالفة المكلّف للتكليف الذي لم يصل إليه، ولأجل هذا يطلقون على الأصل من وجهة نظرهم اسم قاعدة قبح العقاب بلا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 العقلية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الأمر المتداول عند عموم المسلمين المتشرعين، بشرط أن لا يكون هذا الأمر أمراً مستحدثاً أو عادة من العادات المحلية، بل لا بد أن يرتبط بعصر المعصوم، وهو ما يطلق عليه علماء الأصول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المتشرعة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أساس أنّ المتشرعة حينما يسلكون سلوكاً بوصفهم متشرعة، يجب أن يكونوا متلقين ذلك من المعصوم عليه السلام، وقد وصفت هذه السيرة بالقطعية، لأنه بواسطتها سوف يحصل لنا القطع باذن الشارع في مورده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بن هاشم أبو عمارة سيّد الشهداء، استشهد 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 النبي صلى الله عليه وآله أحد صناديد قريش وسادتهم في الجاهلية والاسلام، هاجر مع النبي صلّى الله عليه وآله إلى المدينة، حضر وقعة بدر وغيرها، استشهد يوم أحد ودفن في المدينة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تاریخ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نشج الباكي ينشج نشيجاً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بالبكاء في حلقه من غير انتحاب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اشتمل هذا الحديث على فعل النبي صلى الله عليه وآله وتقريره ، فهو حجة من جهتين ، على أن بكاء سيّدة النساء عليها السلام كاف كما لا يخفى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عليه السلام، يكنّى أبا عبدالله، صحابي هاشمي من شجعانهم، أوّل قتیل الطالبيين في الاسلام، ويكنّى أبا المساكين أيضاً، وجعفر هو الثالث من ولد أبيه بعد طالب وعقيل، وبعد جعفر علي عليه السلام، وأمّهم فاطمة بنت أسد بن هاشم بن عبد مناف، استشهد 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 ، حضر وقعة مؤتة، فنزل عن فرسه وقاتل ثم حمل الراية وتقدّم صفوف المسلمين، فقطعت يمناه فحمل الراية باليسرى فقطعت أيضاً،فاحتضن الراية إلى صدره وصبر حتى وقع شهيداً وفي جسمه نحو تسعين طعنة ورمية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اتّبع الدمعة الأولى بدمعه أخرى أو اتّبع الكلمة الأُولى المجملة وهو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أخرى مفصلة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العين تدمع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في شرح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تسميتها رحمة من الدلالة على حسن البكاء في مثل المقام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أم كلثوم زوج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النسائي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بنت لرسول الله صلّى الله عليه وسلّم صغيرة فأخذها فضمها إلى صدره ثمّ وضع يده عليها، فقضت وهي بين يديه ، فبكت أم أيمن فقال لها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أيمن ، أتبكين ورسول الله صلّى الله عليه وآله عندك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وانّما يرحم الله من عباده الرحماء على استحباب البكاء في غاية الوضوح كما لا يخفى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اشتماله على كلّ من فعل النبي صلّى الله عليه وآله وسلم وتقريره ، فهو حجة من جهتين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التعازي للمدائني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مشتمل على تقريره صلّى الله عليه وآله على البكاء وأمره به على ان مجرد صدوره من سيّدة النساء عليها السلام حجة كما لا يخفى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أمر منه صلى الله عليه وآله بالبكاء ندباً على أمثال جعفر من رجال الأمة وحسبك به حجّة على الاستحباب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برهان الدين الحلبي في السيرة الحلبية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وسمع رسول الله صلى الله عليه وسلّم نساء الأنصار يبكين على أزواجهنّ وأبنائهنِّ وإخوانهنّ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لا بواكي له وبكى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لم يكن له بالمدينة زوجة ولا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سعد بن معاذ نساءه ونساء قومه أن يذهبن إلى بيت رسول الله صلى الله عليه وآله يبكين حمزة بين المغرب والعشاء ، وكذلك أسيد بن خضير أمر نساءه ونساء قومه أن يذهبن إلى بيت رسول الله صلى الله عليه وسلّم يبكين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رجع صلّى الله عليه وسلّم من المسجد من صلاة المغرب سمع البكاء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الأنصار يبكين حمزة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عنكن وعن أولادكنّ، وأمر أن ترد النساء إلى منازلهن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ذهب ثلث الليل نادى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رسول الله، فقام من نومه، وخرج وهَنّ على باب المسجد يبكين حمزة فقال 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ارجعن رحمكنّ الله ، لقد واسيتن معي رحم الله الأنصار ، فإن المواساة فيهم كما علمت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وصارت الواحدة من نساء الأنصار بعد لا تبكي على ميّتها إلا بدأت بالبكاء على حمزة ثم بكت على ميّتها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والظاهر هو الصحيح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يندبن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بدأن ، وهو تصحيف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42476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كالصريح في استحباب البكاء ، إذ ليس المستحب إلا ما يترتب الثواب على فعله كما هو واضح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213:1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زوج النبي صلّى الله عليه وآله وأُمّ المؤمنين ، تزوّجها النبي صلى الله عليه وآله في السنة الثانية أو الثالثة للهجرة وتوفّي عنها وهي ابنة ثماني عشرة سنة على أشهر الأقوال ولقب أمّ المؤمنين هذا لا يختص بعائشة ، فهو يطلق على كلّ امرأة تزوجها الرسول صلى الله عليه و آله ، فيُقال أُمّ المؤمنين خديجة ، وأمّ المؤمنين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النسائي ومسلم ومالك في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عائشة لما بلغها رواية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الميت ليعذب ببكاء أهله ونحوه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النبي صلّى الله عليه وسلّم على قبر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القبر ليعذب ، وانّ أهله يبكون عليه ، وقرأت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يكذب ، ولكن نسى أو أخطأ ، انّما مر رسول الله صلى الله عليه وسلّم على يهودية يبكى عليها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ليبكون عليها وأنّها لتعذَّب في 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شيئاً فلم يحفظ ، انما مرت على رسول الله صلى الله عليه وآله جنازة يهودي وهم يبكون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تبكون عليه ، وأنّ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ليعذب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انّما قال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ليعذب بخطيئته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وبذنبه ، وانّ أهله ليبكون عليه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 لها حديث من يبكي عليه يعذب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كان أولئك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لما بلغها قول عمر وابنه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لتحدّثون عن غير كاذبين ولا مكذبين ، ولكن السمع يخطىء</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بن عبد المطلب القرشي الهاشمي، أبو العباس حبر الأمة، صحابي جليل، ولد بمكة ونشأ في بدء عصر النبوة، لازم رسول الله صلى الله عليه وآله وروى عنه، وشهد مع علي عليه السلام الجمل وصفّين، كف بصره في آخر عمره، فسكن الطائف وتوفي بها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أبو بكر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 عمر بكى وحزن على أخيه زيد ورثاه ، ففي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زيد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قتل باليمامة حزن عليه عمر حزناً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هبت الصبا إلا وأنا أجد منها ريح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بكى عمر أيضاً على النعمان بن مقرن حين قتل في فتح نهاوند واضعاً يده على رأسه علامة على شدة الحزن وعظيم المصاب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جاء نعيه عمر بن الخطاب ، خرج فنعاه إلى الناس على المنبر ، ووضع يده على رأسه يبكي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يكره من النياحة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وسلّم برىء من الحالقة ، وكذا روى النسائي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رثاء النبي سعد بن خولى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ان قابيل لما قتل أخاه هابيل بكاه آدم فقال فيما حدّثنا ابن حميد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سلمة ، عن غياث بن إبراهيم، عن أبي إسحاق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ابن آدم أخاه بکاه آدم فقال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مات عثمان بن مظعون رثته امرأته فقالت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 سلمة زوجه النبي صلى الله عليه وآله تبكي الوليد بن الوليد بن المغيرة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تزوجت بعدّة أزواج فقتلوا ؛ فقيل عنها من أحبّ الشهادة فليتزوج عاتكة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الطائي، وهو تصحيف، وما أثبتناه هو الصحيح وهو حرملة بن منذر ويقال المنذر بن حرملة بن معد بن يكرب بن حنظلة الطائي، قال يرثي الإمام علي بن أبي طالب عليه السلام لما مات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غالية ، وهي وهي الطيب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صفيّة ترثي رسول الله صلى الله عليه وآله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بن الحارث بن عبد المطلب، أسلم يوم الفتح وحسن اسلامه فيقال أنّه ما رفع رأسه إلى رسول الله صلى الله عليه وآله حياء منه بعد الذي وقف من رسول الله قبل اسلامه وشهد أبو سفيان حنيناً وأبلى فيها بلاء حسناً، وكان ممن ثبت ولم يفر يومئذٍ انظر ترجمته في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سفيان بن الحارث يرثي رسول الله صلى الله عليه وآله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ذؤيب الهذلي يرثي رسول الله صلّى الله عليه وآله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التيهان أبو الهيثم الأنصاري من السابقين وكان أحد الستة الذين لقوا رسول الله صلى الله عليه وآله وأوّل ما لقيه الأنصار، وأول من بايعه ليلة العقبة، شهد صفين واستشهد فيها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الهيثم بن التيهان يرثي الرسول الأكرم صلّى الله عليه وآله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 رعلة القشيرية ترثي رسول الله صلى الله عليه وآله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عامر بن الطفيل يرثى الرسول الأكرم صلّى الله عليه وآله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يمكن مراجعة الكتاب القيم إقناع اللائم على إقامة المآتم والذي ألفه الإمام محسن الأمين العاملي الله فيه المزيد من هذه الأخبار ، وهو من تحقيقنا ونشر مؤسسة المعارف الاسلامية في قم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النبيّ صلى الله عليه وآله مع قومها من بني سليم فأسلمت معهم ، فذكروا انّ رسول الله صلى الله عليه وآله كان يستنشدها ويعجبه شعرها ، وكانت تنشده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 یا خناس ، ویومی بیده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الأزور الأسدي، من بني كرز، وهو الذى قتل مالك بن نويرة بأمر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يُمسك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هذه القصيدة من أشهر قصائد متمّم التي يرثي بها أخاه مالكاً، وتسمى أم المراثي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محمد الأكبر بن علي بن أبي طالب، والحنفية لقب أمه خولة بنت جعفر، كان كثير العلم والورع، شديد القوة، توفي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بن الأرت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جندلة بن سعد بن خزيمة بن كعب بن سعد بن زيد بن مناة بن تميم التميمي،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الخزاعي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الإمساك عن الكلام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في الصلاة ،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والقُراء هم الذين كانوا يتعلمون القرآن في صفة المسجد أرسلهم النبي صلى الله عليه وسلّم الى أهل نجد فقتلوا في الطريق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رسول الله صلى الله عليه وآله ، وهي يثرب، مساحتها نصف مكة، وهي في حرّة سبخة الأرض، ولها نخيل كثيرة ومياه، والمسجد في نحو وسطها، وقبر النبي في المسجد وللمدينة أسماء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ويشرب والمباركة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باب تزويج النبي خديجة ،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خديجة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بن أسد بن عبد العزى من قريش زوج رسول الله صلى الله عليه وآله، وكانت أسنّ منه بخمس عشرة سنة، ولدت بمكة، كانت ذا مال كثير وتجارة تبعث بها إلى الشام، تستأجر الرجال، فلما بلغ رسول الله صلى الله عليه وآله الخامسة والعشرين من عمره خرج في تجارة لها فعاد رابحاً، تزوجها رسول الله صلى الله عليه وآله قبل النبوة، دعاها رسول الله صلى الله عليه وآله إلى الاسلام فكانت أول نساء هذه الأمة إسلاماً، وكانت تصلّي مع النبي صلّى الله عليه وآله سراً، توفيت خديجة بمكة لثلاث سنين قبل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الأعلام ، </w:t>
      </w:r>
      <w:r>
        <w:rPr>
          <w:rFonts w:eastAsia="IRNazanin" w:cs="IRNazanin"/>
          <w:b w:val="false"/>
          <w:bCs w:val="false"/>
          <w:i w:val="false"/>
          <w:iCs w:val="false"/>
          <w:color w:val="333333"/>
          <w:sz w:val="20"/>
          <w:szCs w:val="20"/>
        </w:rPr>
        <w:t>2:302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النبي صلى الله عليه وآله خديجة،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الغيرة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افتلتت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فجأة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كان المنكر عليه فيما تفعله من المبرات عن الحسين عليه السلام ،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يقنع بأقوال النبي صلى الله عليه وآله ولا بأفعاله ، وانما تقنعه أفعال سلفه وأفعالهم ، وحينئذ نحتج عليه بما فعله الوليد بن عقبة بن أبي معيط الأموي ، إذ مات لبيد بن ربيعة العامري الشا فبعث الوليد إلى منزله عشرين جزوراً ، فنحرت عنه ، كما نص عليه ابن عبد البر ، في ترجمة لبيد من الاستيعاب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قتل فيه الحسين عليه السلام في طرف البرية عند الكوفة روي أنه عليه السلام اشترى النواحي التي فيها قبره من أهل نينوى والغاضرية بستين ألف درهم، وتصدق بها عليهم، وشرط عليهم أن يرشدوا إلى قبره ويضيفوا من زاره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رواه أصحابنا ، بكيفية مشجية ، عن الباقر عليه الصلاة والسلام ورووه عن هر ثمة ، وعن ابن عبّاس ، وان أردت الوقوف عليه ، فدونك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إلى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الخصائص الحسينية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ابن عبد ربه المالكي ، حيث ذكر مقتل الحسين في الجزء الثاني من العقد الفريد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اليمان من أصحاب الرسول صلى الله عليه وآله وكان من المنقطعين إلى أمير المؤمنين عليه السلام والعارفين بحقه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النحويين للسيرافي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أن يكون الصحابة لما رأوا رسول الله صلى الله عليه وآله يبكي لقتل ولده و تربته بيده ، وأخبرهم بما أخبره به جبرئيل من قتله ، وأراهم تربته التي جاء بها جبرئيل ، أخذتهم الرقة الشديدة ، فبكوا لبكائه ، وواسوه في الحزن على ولده ، فإن ذلك مما يبعث أشد الحزن والبكاء لو كانت هذه الواقعة مع غير النبي صلّى الله عليه وآله والصحابة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هذا أول مأتم أقيم على الحسين عليه السلام يشبه مآتمنا التي على فكيف بهم تقام عليه، وكان الذاكر فيه للمصيبة رسول الله صلى الله عليه وآله، والمستمعون أصحابه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الصحيح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للشيخاني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للشيخاني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لأبي نعيم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التذكرة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ضوء الشمس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للحافظ القسطلاني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بهجة المحافل لعماد الدين العامري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162:1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المستدرك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من الأحاديث المتواترة وقد أخرجه علماء السنة في كتبهم من الصحاح والسنن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لأحمد زيني دحلان المطبوع بهامش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مناقب الإمام علي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السفر ، وكلّ شيء نفيس مصون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يدلّك على غاية همجية القوم وشقائهم وبعدهم عن العطف الانساني بالإضافة على قتلهم ريحانة الرسول الأعظم صلى الله عليه وآله وهتكهم حرمته في سبطه روحي فداه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زينة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علي بن رزین بن عثمان بن عبدالله بن بديل بن ورقاء الخزاعي ، من قبيلة خزاعة القحطانية الأصل ، ولد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واستشهد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المتوكل العباسي ، كان من الشعراء المجيدين والمتفانين في ولاء أهل البيت عليهم السلام ، يقول الشعر كثيراً في مدائح أهل البيت عليهم السلام وفي طعن أعدائهم على غرار التولّي والتبري ، وذكر له المؤرخون أسماء كثيرة ، ولكنه اشتهر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عيون أخبار الرضا بسنده عن عبدالسلام بن صالح الهروي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دعبل بن علي الخزاعي رحمه الله على أبي الحسن علي بن موسى الرضا عليه السلام بمرو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أني قد قلت فيكم قصيدة ، وآليت على نفسي أن لا انشدها أحداً قبلك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المستهل الكميت بن زيد الأسدي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عليهم السلام قال عنه أبو الفرج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شاعر مقدّم عالم بلغات العرب ، خبير بأيامها وألسنتها ، وكان معروفاً بالتشيع لنبي هاشم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أنّ الكميت رحمه الله دخل على الإمام الباقر عليه السلام في أيّام محرم فأنشده قصيدته الميمية التي يقول في مطلعها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 هنيئاً لمن نال من أئمة الهدى بعض ذلك، وأنت تعلم أنّه عليه السلام لم يبتهل بالدعاء للكميت هذا الابتهال إلا لما دلّ عليه بيته هذا من معرفته بحقيقة الحال ، وقد أكثر الشعراء من نظم هذا المعنى ، فنظمه المهيار في قصيدته اللامية ، وقبل ذلك نظمه الشريف الرضي فقال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لبليّة تسقو 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بمسقاة الثرى غير الشراب</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عوالم الإمام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احتمله الشيخ المامقاني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عمير مولى آل جعدة بن هبيرة الكوفي ، أو ابن أبي عمير على 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الشيخ الطوسي في رجاله من أصحاب الإمامين الباقر والصادق عليهما السلام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بالطريقة التي تستعملونها عند الإنشاد ، التي فيها الرقة والطلاوة، والتي توجب التأثير في القلب ، لا مجرد التلاوة ، وهو المراد بقوله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انشدني كما تنشدون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للسيد الحميري رحمه الله ، وقد أنشده أبو هارون إنشاداً ولم ينشئه إنشاء ، والظاهر ان مطلق القصيدة للسيد الحميري بدليل قول أبي هارون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فأنشدته القصيدة الأخرى ، فالظاهر من هذا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الأخرى من قصيدتي السيد الحميري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والأبيات في 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السياسي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جعفر بن عفّان الطائي ، من رجال الشيعة المخلصين ، كان معاصراً للإمام الصادق عليه السلام ، وقد أطراه علماء الرجال ووثقوه ، وقد توفّي في حدود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سبيل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العلامة شرف الدين رحمه الله المهمة ، وكان من ضمن الكتب المحترقة عندما أحرق الفرنسيون مكتبته العامرة في صور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عن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أثناء تفسيره للآية الثانية من الآية التي أوردها في الفصل الأول من الباب الحادي عشر من صواعقه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لحديث التمسّك بذلك طرقاً كثيرة وردت عن نيف وعشرين صحابياً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خلف من أمتي عدول من أهل بيتي ، ينفون عن هذا الدين تحريف الضالين، وانتحال المبطلين ، وتأويل الجاهلين ، ألا وإنّ أئمتكم وفدكم إلى الله عزّ وجلّ ، فانظروا من توفدون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العرائس الواضحة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567:11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467:11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اشرنا بهذا إلى ما وراه الملأ في سيرته ، وابن احمد في زيادة المسند ، كما في الصواعق عن أم سلمة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ناولني كفّاً من تراب أحمر وقال ان هذا من تربة الأرض التي يقتل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فمتى صار دماً فاعلمي أنّه قد قتل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فوضعته في قارورة ، وكنت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يوماً يتحول فيه دماً ليوم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الصواعق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جبرئيل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اء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حصيات فجعلهن النسبي صلى الله عليه وآله في قاروة، قالت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كانت ليلة قتل الحسين سمعت قائلاً يقول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ننقله هنا عن الصواعق موجود في أثناء كلامه في الحديث الثلاثين من الله الأحاديث التي أوردها في الفصل الثالث من الباب الحادي عشر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خباب الكلبي، وما أثبتناه هو الصحيح، وهو يحيى بن أبي حيّة الكوفي ، حدّث عن أبيه والشعبي وأبي إسحاق السبيعي وغيرهم، روى عنه عبد الرحمن المحاربي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تلقى حراً ولا عبداً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لا يهمز ، فيكون جمع شامة، سميت بذلك لكثرة قراها وتداني بعضها من بعض فشبهت بالشامات حدّها من الفرات إلى العريش المتاخم للديار المصرية وعرضها من جَبَلَي طي من نحو القبلة إلى بحر الروم، 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أمهات المدن حلب ومنبج وحماة وحمص ودمشق والبيت المقدّس والمعرة وفي الساحل أنطاكية وطرابلس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وللاطلاع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القرآن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الخلفاء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الأصبغ بن نباتة المجاشعي التميمي الحنظلي ، من خاصة أصحاب أمير المؤمنين عليه السلام ومن شرطة الخميس ، عمر بعد علي عليه السلام طويلاً، وتوفّي بعد المائة ، والظاهر أنه أوّل من كتب مقتل سيّد الشهداء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بن أبي وقاص الزهري المدني، سيّره عبيد الله بن زياد على أربعة آلاف لقتال الديلم، وكتب له عهده على الري، ثمّ لمّا علم ابن زياد بمسير الحسين عليه السلام من مكة متجهاً إلى الكوفة كتب إلى عمر بن سعد أن يعود بمن معه، فعاد، فولاه قتال الحسين عليه السلام، فاستعفاه فهده وذكره ولاية الري فأطاع، بعث المختار من قتل عمر بن سعد حين قيامه فقتل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الحجاج الزبيدي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 أخنس بن مرتد، وأخنس بن مرثد، وهو ابن علقمة الحضرمي،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العشرة الذين داسوا الحسين عليه السلام بحوافر خيلوهم حتى رضوا ظهره وصدره، وهو من أولاد الزنا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معاوية بن أبي سفيان ثاني ملوك الدولة الأموية في الشام، ولد بالماطرون ونشأ فى دمشق وولى الخلافة بعد وفاة أبيه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يبايعه جماعة وعلى رأسهم الحسين عليه السلام لفسقه وفجوره ولهوه ولعبه، خلع أهل المدينة طاعته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فأرسل إليهم مسلم بن عقبة وأمره أن يستبيحها ثلاثة أيام وأن يبايع أهلها على أنّهم عبيد ليزيد، ففعل بها مسلم الأفاعيل القبيحة، وقتل فيها كثيراً من الصحابة والتابعين، مات يزيد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جمهرة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خولي بن يزيد الأصبحي، من أشقياء الكوفة ومبغضي أهل البيت عليهم السلام، بعد سقوط الإمام الحسين عليه السلام على الأرض تقدّم ليحتزّ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هو وحميد بن مسلم الأزدي بالرأس إلى ابن زياد لكن الوقت كان متأخراً وباب القصر مغلقاً فاضطر إلى أخذ الرأس إلى داره واخفائه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زوجتان لما علمت أحداهما بأنّه قد أتى برأس الحسين إلى الدار غضبت عليه ولم تجتمع بعدها وأياه في فراش واحد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الإمام الحسين عليه السلام، تابعية من روايات الحديث، روت عن جدتها فاطمة مرسلاً وعن أبيها، حملت إلى الشام مع أختها سكينة وعمتها زينب وأم كلثوم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 إلى المدينة، فتزوجها ابن عمها الحسن بن الحسن بن علي، ومات عنها فتزوجها عبدالله بن عمرو بن عثمان، ومات فأبت الزواج إلى أن توفيت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نبهك إلى بعضها ، حكيما الغربيين ، فيلسوفا المستشرقين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الفرنساوي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الاسلام والمسلمون ، والمسيو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السياسة الاسلامية ، وقد ترجمت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الثامنة بتاريخ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فصلين من ذينك الكتابين النفيسين يحتويان على أسرار شهادة الحسين وفلسفة ماتمه عليه السلام ، فكان لهما دوي في العالم الاسلامي وأخذا في الشرق دوراً مهمّاً ، وترجما بالتركية والهندية، وعرّبهما سيّدنا الشريف العلّامة الباحث السيد صدر الدين الموسوي نجل الإمام الكبير حجّة الاسلام ، وآية الله في الأنام ، قدوتنا المولى السيد إسماعيل الصدر أبقاه الله ، فنشرت مجلة العلم أحد الفصلين، ومجلة العرفان نشرت الآخر ، وإليك ما ذكره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وترقياتها المحيّرة للعقول قال في جملة كلام له طويل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جبل عامل في لبنان موطن المصنف رحمه الله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البلاذري في تاريخه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بن أبي طالب ، كتب عبدالله بن عمر رسالة إلى يزيد بن معاوية جاء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عظمت الرزية وجلّت المصيبة ، وحدث في الاسلام حدث عظيم ، ولا يوم كيوم قتل الحسين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شهد به العظماء من فلاسفة الغرب، وإليك ما ذكره المسيو ماربين الألماني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السياسة الإسلامية بعين لفظ المعرب قال من جملة كلام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يشك صاحب الوجدان إذا دقق النظر في أوضاع ذلك العصر وكيفية نجاح بني أمية في مقاصدهم واستيلائهم على جميع طبقات الناس وتزلزل المسلمين انّ الحسين قد أحيا بقتله دين جده وقوانين الاسلام وان لم تقع تلك الواقعة ولم تظهر تلك الحسيّات الصادقة بين المسلين لأجل قتل الحسين ، لم يكن الاسلام على ما هو عليه الآن قطعاً بل كان من الممكن ضياع رسومه وقوانين حيث كان يومئذ حديث العهد، عزم الحسين انجاح هذا المقصد واعلان الثورة ضد بني أمية من يوم توفي والده ، فلما قام يزيد مقام معاوية خرج الحسي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المدينة وكان يظهر مقصده العالي ويبثّ روح الثورة في المراكز المهمة الاسلامية كمكة والعراق واينما حلّ فازداد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نفرة قلوب المسلمين التي هي مقدّمة الثورة من بني أُميّة ، ولم يكن يجهل يزيد مقاصد الحسين وكان يعلم ان الثورة إذا أعلنت في جهة والحسين قائدها مع تنفّر المسلمين عموماً من جومة بني أمية وميل القلوب وتوجه الأنظار إلى الحسين عمّت جميع البلاد وفي ذلك زوال ملكهم وسلطانهم فعزم يزيد قبل كلّ شيء من يوم بويع على قتل الحسين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السلام للنوري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أسماء أخرى كثيرة منها أم القرى والنساسة، وأم رحم، وهي بيت الله الحرام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مقبرة عامة للنصارى قبل الفتح الاسلامي، وتقع في أراضي ناحية الحسينية قرب 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الملهوف وحضور الأجل،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وحبوط الأجر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 وزرارة بن خلج لقينا الحسين بن علي عليه السلام قبل أن يخرج إلى العراق، بثلاثة فأخبرناه بضعف الناس بالكوفة ، وأنّ قلوبهم معه وسيوفهم عليه ، فأومأ بيده نحو السماء، ففتحت أبواب السماء، فنزلت الملائكة عدداً لا يحصيهم إلا الله عزّ وجلّ،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تقارب الأشياء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عبدالله بن الزبير بن العوام القرشي الأسدي، بويع له الخلافة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عقيب موت يزيد بن معاوية، فحكم مصر والحجاز واليمن وخراسان والعراق وأكثر الشام، وجعل قاعدة ملكه المدينة، وكانت له مع الأمويين وقائع هائلة، سار لمحاربته الحجاج الثقفي في أيام عبد الملك بن مروان، فانتقل إلى مكة وعسكر الحجاج في الطائل، ونشبت بينهما حروب انتهت بمقتل ابن الزبير في مكة بعد أن خذله أصحابه وذلك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خلافته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بن أبي طالب بن عبد المطلب الهاشمي القرشي، صحابي، ولد بأرض الحبشة لمّا هاجر أبواه إليها، وهو أوّل من ولد بها من المسلمين، كان كريماً يسمّى بحر الجود ، وللشعراء فيه مدائح، وكان أحد الأمراء في جيش علي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 صفين، توفي بالمدينة سنة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رقم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209:1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مقاتل بن حسان بن ثعلبة بن أوس بن إبراهيم بن أيوب الذي نسب إلى قصر مقاتل وكان يقال بعد قصر ابن مقاتل،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بني مقاتل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مسهر أسدي من عدنان كان من شجعان الكوفة ومن وجهاء قبيلة بني أسد ، وأحد مبعوثي الكوفة إلى الإمام الحسين سار مع مسلم بن عقيل من مكة إلى الكوفة ، وبعد مدة حمل كتاب مسلم وسار به إلى الحسين بمكة يخبره بمبايعة أهل الكوفة 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قصيدة للشريف الفاضل السيد جعفر الحلّي يرثي بها جدّه عليه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الرحمن بن الحارث بن هشام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صعصعة التميمي الدارمي أبو فراس شاعر من النبلاء من أهل البصرة، عظيم الأثر في اللغة، كان شريفاً في قومه، وكان أبوه من الأشراف الأجواد، وكذلك جده، توفي في بادية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قارب المائة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منزل فى شمال الطريق بين مكة وكربلاء، بين حنين وانصاب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الصفاح الأرض المجاورة لسفح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المناقب لابن شهراشوب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أوجه شبه بين شهادة الإمام الحسين عليه السلام وشهادة بعض الأنبياء ، ومن جملة ذلك الشبه بين مقتله ومقتل النبي يحيى بن زكريا عليهما السلام، فرأس يحيى قد وضع في طشت من الذهب وأرسل إلى امرأة بغي وكذلك رأس الإمام الحسين عليه السلام ارسل بعد مقتله إلى ابن زياد وإلى يزيد بطشت من ذهب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سليم والمنذر بن المشمعل ، وقد 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ليس لك بالكوفة ناصر، بل هم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بعد الشقوق وقبل الخزيميّة، و ثلثا الطريق، وأسفل منها ماء يقال له الضُّويحة على ميل منها مشرف، وإنّما سمّيت بالثعلبية لإقامة ثعلبة بن عمرو بها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بثعلبة بن دودان بن أسد وهو أول من حفرها ونزلها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منزل معروف بطريق مكة من الكوفة ، نزل فيه الحسين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وزبالة معناه الموضع الذي يجتمع فيه الماء، والموضع المليء بالماء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الموضع باسم زبالة بنت مسعر ، وكانت زبالة قرية عامرة بها أسواق بين واقصة والثعلبية تسكنها بطون من بني أسد ، وقد بنوا فيه مسجد وقلعة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عبيدة السكوني زبالة بعد القاع من الكوفة وقبل الشقوق فيها حصن وجامع لبني غاضرة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بقطر ، كانت أمّه حاضنة للحسين وكان قد ولد قبل الحسين بثلاثة أيام، كان أبوه يقطر خادماً للرسول صلى الله عليه وآله ، وأمه ميمونة أرضعته سوية هو والحسين في دار علي عليه السلام، وهو من أصحاب الرسول صلى الله عليه وآله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إلى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الطرماح بن عدي بالامام في اثناء الطريق ، وصحبه بعض الوقت ، و ولمّا سأل الحسين أصحابه ان كان أحد فيهم يخبر الطريق على غير الجادة ، انبرى له الطرماح بن عدي،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اخبر الطريق، وسار بين أيديهم الى كربلاء، وأخذ يحدو الابل بقصيدة مطلعها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المنازل قرب الكوفة مرّ به سيّد الشهداء، وسمّي بالعذيب لما كان فيه من الماء العذب، وهو لبنى تميم وهو قريب من عذيب القوادس، وعذيب القوادس ماء بين القادسية والمغيثة ، بينه وبين القادسية أربعة أميال، وكان فيه ماء وبئر وبركة ودور وقصر ومسجد، وكانت فيه مسلحة للفرس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أجأ وسلمى جبلان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باسم رجل وسمّي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امرأة، وقد تغنّى الشعراء بقصّة حبّهما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الحرب العالمية الاولى والتي اندلعت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المقدمة بالتفصيل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الزاهرة التي تجدها في أول كتابنا هذا، وقمنا هناك بذكر مصادر جميع الروايات التي وردت فيها ، ولذا سوف لا نعيد تخريج الروايات هنا إلا تلك التي 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أبو طالب أخبرت النبي صلى الله عليه و آله بموته ، فبكى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فاغسله وكفنه وواره ، غفر الله له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رسول الله صلى الله عليه وآله باكياً أشد من بكائه على حمزة ، وضعه في القبلة ، ثم وقف على جنازته وانتحب حتى 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شهق حتى بلغ الغشى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رسول الله ، يا حمزة ، يا أسد الله ، وأسد رسول الله ، يا حمزة ، يا فاعل الخيرات ، يا حمزة ، يا كاشف الكربات ، يا ذاب عن وجه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نياحته وندبته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عبد البر في أحوال جعفر من استيعابه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وآله بكي على جعفر وزيد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يندبهما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أخواي ومؤنساي ومحدّثاي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باب قول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بك لمحزونون ، من أبواب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 تسميتها رحمة من الدلالة على حسن البكاء ، وأراد بقوله انّ العين تدمع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إثم بدمع العين وحزن القلب ، وأنّما الاثم بقول ما يسخط الربّ ، كالاعتراض عليه عزّ وجل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يشتمل على فعله وتقريره صلّى الله عليه وآله ، فهو حجّة من جهتين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في قوله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رحمة ، وقوله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يرحم الله من عباده الرحماء ، يتضح لك استحباب البكاء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حجّة من ثلاث جهات ؛ فعل النبي صلى الله عليه وآله وقوله و تقريره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مستفيض وطرقه صحيحة ، وقد ذكره ابن عبد البر في ترجمة جعفر من الاستيعاب ، وهو مشتمل على تقرير النبي صلى الله عليه وآله على البكاء وأمره به ، على أنّ مجرّد بكاء الزهراء حجّة بالغة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تنس كلمة النبي صلّى الله عليه وآله في طلب البكاء على حمزة وما فيها الدلالة على الاستحباب ، وحسبك بها ، وبقوله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مثل جعفر فلتبك البواكى دليلاً على ذلك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تعليقتنا حول عدد الشهداء من أهل البيت عليهم السلام في المقدمة الزاهرة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صحاح الأخبار المتواترة بمعناها عن الأئمة الأبرار ، وناهيك بها حجة على رجحان المآتم الحسينية، واستحبابها شرعاً ، فإنّ أقوال أئمة الثقلين وأفعالهم وتقريرهم ، حجة لوجوب عصمتهم بحكم العقل والنقل ، كما هو مقرّر في مظانه من كتب المتكلّمين من أصحابنا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للشيخ عبد الحسين الأعسم، وهو ابن الشيخ محمد علي بن الحسين بن محمد الأعسم الزبيدي النجفي، 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حدود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بالطاعون 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النجف، كان فقيهاً عالماً محققاً أديباً وشاعراً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أدب الطف للسيد المجاهد جواد شبر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الذي يظهر من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رثي النبي سعد بن خولي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ارشاد الساري في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جماعة يفصلون القول في الرثاء فيحرمون منه ما اشتمل على مدح الميّت وذكر محاسنه الباعث على تحريك الحزن وتهييج اللوعة ، ويبيحون منه ما عدا ذلك ، والحق إباحته مطلقاً إلّا إذا اشتمل على الباطل إذ لا دليل على الحرمة ، والنهي الذي يزعمون أنّما يستفاد منه الكراهة في موارد أخر ليست موضوع بحثنا ، على ان النهي غير صحيح عندنا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مراثيهم في كتب الأخبار ،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أردت بعضها أحوال سيد الشهداء حمزة ، وعثمان بن مظعون ، وسعد بن معاذ ، وشمّاس بن عثمان بن الشريد والوليد بن الوليد بن المغيرة ، وأبي خراش الهذلي ، واياس بن بكير الليثي ، وعاتكة بنت زید بن عمرو بن نفيل وغيرهم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وللاطلاع أكثر على هذه المراثي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الزاهرة لهذا الكتاب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كضبّة ،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سليمان بن حبيب المحاربي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يعرف بابن قتّة ، وهو القائل في رثاء الحسين عليه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كعهدها، وقد صحفت فى مصادر أخرى ، فقد ورد ، فقد وردت في تهذيب الكمال وأنساب الأشراف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فألفيتها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التصحيف متعمّد من أشياع آل أبي سفيان لعنهم الله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هذه الأبيات أبو تمام في الحماسة ، والمبرد في الكامل لسليمان بن قتّة ونسبها ابن الأثير في آخر وقعة الطفّ من كامله إلى التيمي تيم 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منقطعاً إلى بني هاشم، والظاهر أنه أراد سليمان بن قتة لأنه تيمي بالولاء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الخطيب التبريزي في شرح الحماسة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البرقي لأبي زميج الخزاعي ، وأوردها ابن عبد البر في ترجمة الحسين من الاستيعاب ، فنسبها إلى سليمان بن قتة الخزاعي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لأبي الزميج الخزاعي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الحسين بن الضحاك بن ياسر الباهلي المعروف بالخليع أو الخالع، ولد سنة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عمره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عمّر أكثر من مائة سنة، وكانت ولادته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أدب الطف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وأوكف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الطف بغبطة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إدريس بن العباس بن عثمان بن شافع، 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وهو أحد أئمة المذاهب الأربعة السنّية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الرثاء نقله عن الإمام الشافعي جمال الدين الحافظ الزرندي المدني كما في الله كتاب معارج الأصول، ونقله الفاضل البلخي في ينابيعه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أبو هارون هذه الأبيات وهي للسيد إسماعيل الحميري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منهمرة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وطف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سحابة وطفاء ، أي مسترخية لكثرة مائها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الفاضل العباسي في أحوال دعبل من معاهد التنصيص في شرح شواهد التلخيص في أوّل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وذكرها الصدوق في عيون أخبار الرضا، والعلّامة الأربلي في کشف الغمّة ، والمجلسي في بحار الأنوار ، وأبو الفرج الأصفهاني في أغانيه ، وغير واحد من المحدثين والمؤرخين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القصة مفصلة في الهامش أثناء تعليقنا على ذكرها في المقدّمة الزاهرة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 الصبي بعد البكاء من الشهيق الشبيه بالفواق ، ورغاء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أشد ما يكون من بكائه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بشر بن حذلم ؛ وقيل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اسمه بشير بن جذلم ، وهو من أصحاب الإمام السجاد علیه السلام ، رافق عيال الإمام الحسين عليه السلام عند عودتهم من الشام إلى المدينة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أبي طالب في تسلية المُجالس وزينة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وضع الحسن عليه السلام في قبره أنشأ سيدنا ومولانا أبو عبدالله الحسين عليه السلام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 قومك فاشهدهم ولا تغب ، لكن الصحيح ما أثبتناه ، وهو المأثور عندنا ، ومعنى نكبوا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عدلوا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من الثابت عنه عليه السلام المأثور في كتاب نهج البلاغة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وفاة أبي طالب وخديجة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هذا ثابت في باب من جلس عند المصيبة يعرف فيه الحزن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صحيح البخاري ، وفي باب التشديد في النياحة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صحيح مسلم ، وثابت في صحيح أبي داود أيضاً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أحمد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من حديث الحسين الله عليه السلام عن جده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مسلم ولا مسلمة يصاب بمصيبة فیذکرها وان طال عهدها فيحدث لذلك استرجاعاً إلّا جدّد الله له عند ذلك فأعطاه مثل أجرها يوم أصيب بها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تربة يحملها الروح الأمين إلى سيّد النبيين والمرسلين لحقيقة بالاحترام وجديرة بأن تدخر وتحمل وتُهدى بكلّ إجلال وإعظام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ديوان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عاينتهم</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قصيدة رائعة للشريف الرضي ألقاها و هو بالحاير الحسيني وهي بعنوان کربلا کرب وبلا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يدلّ على استحباب صلة أصدقاء الميت وأوليائه صدقة عنه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المنكرون علينا فيما نفعله في مجالسنا من الصدقة عن الحسين عليه السلام لا يقنعون بأقوال النبي ولا بأفعاله صلى الله عليه وآله إلا أن يكون ذلك مأثوراً عن سلفهم ، وحينئذٍ نحتج عليهم بما فعله الوليد بن أبي معيط الأموي ، إذ مات لبيد بن ربيعة العامري الشاعر ، فبعث الوليد إلى منزله عشرين جزوراً فجزرت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ابن عبد البر في ترجمة لبيد من الاستيعاب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تفضّلاً من غير مكافأة ولا قرض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حوية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الحضرمي ، أحد المجرمين في جيش الكوفة ممن شارك في واقعة كربلاء ، حيث قام بعد استشهاد الإمام الحسين عليه السلام بسلبه قميصه، وهو من جملة من 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لرضّ جسد الإمام الحسين عليه السلام بالخيل، حيث تعتبر هذه الجريمة من الجرائم المفجعة التي ارتكبها جيش ابن زياد بحق الإمام الحسين وكانت هذه الجريمة قد تمّت بتحريض من شمر بن ذي الجوشن لابن زياد، فالكتاب الذي بعثه عمر بن سعد إلى ابن زياد كان كتاباً عادياً، لكن ابن زياد ردّ عليه بكتاب يعنّفه فيه وكتب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ابعثك إلى الحسين لتكفّ عنه، ولا لتمنّيه ، ولا لتطاوله ، ولا لتقعد له ،شافعاً ، انظر فان نزل الحسين وأصحابه على الحكم واستسلموا فابعث بهم الي سلماً ، وإن أبو فازحف إليهم حتى تقتلهم وتمثل بهم ، فإنّهم لذلك مستحقون ، فان قتل الحسين فاوطىء الخيل صدره وظهره ، فانّه عاق شاق قاطع ظلوم ، فان أنت مضيت لأمرنا جزيناك جزاء السامع المطيع ، وان أنت أبيت فاعتزل جندنا ، وخلّ بين شمر وبين العسكر ، فأتى شمر بالكتاب وسلّمه لعمر بن سعد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مسلم الكوفي، لم أقف فيه إلا على عدّ الشيخ الله إيّاه في رجاله من أصحاب السجاد عليه السلام، وظاهره كونه إمامياً، إلا أن حاله مجهول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ذي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شرحبيل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قرط الضبابي الكلابي، أبو السابغة، من كبار قتلة ومبغضي الحسين عليه السلام، كان في أول أمره من ذوي الرئاسة في هوازن موصوفاً بالشجاعة، وشهد يوم صفين مع عليّ عليه السلام، سمعه أبو إسحاق السبيعي يقول بعد الصلاة اللّهم إنّك تعلم أني شريف فاغفر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يغفر الله لك وقد أعنت على قتل ابن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كيف نصنع إن أمراءنا هؤلاء أمرونا بأمر فلم نخالفهم ولو خالفناهم كنّا شرّاً من هذه الحمر؟ ثم أنّه لما قام المختار طلب الشمر، فخرج من الكوفة وسار إلى الكلتانية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ففجأه جمع من رجال المختار، فبرز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الشمر قبل أن يتمكن من لبس ثيابه فطاعنهم قليلاً وتمكن منه أبو عمرة فقتله وألقيت جثته للكلاب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ضبحت الخيل في عدوها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أسمعت من أفواهها صوتاً ليس بصهيل ولا حمحمة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الثالث منه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شهر ربيع الأول سنة ثلاث من الهجرة</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لبابة بنت الحارث الهلالية الشهيرة بامّ الفضل، زوجة العباس بن عبد المطلب، ولدت من العباس أسلمت بمكة بعد إسلام خديجة، وكان رسول الله صلى الله عليه وآله يزورها ويقيل في بيتها، توفيت نحو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أحمد بن حنبل من حديث أمّ الفضل زوجة العباس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 بيتي عضواً من أعضاء رسول الله صلى الله عليه وسلّم فجزعت من ذلك فأتيت رسول الله صلى الله عليه وسلّم فذكرت له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 تلد فاطمة غلاماً فتكفلينه بلبن ابنك قثم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فولدت حسيناً فأعطيته حتى تحرك أو فطمته ثم جئت به إلى رسول الله صلّى الله عليه وسلّم فأجلسته في حجره فبال ، فضربت بين كتفيه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ارفقي بابني رحمك الله أو أصلحك الله أوجعت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أحمد بن حنبل من حديث علي عليه السلام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حديثاً في هذا الموضوع طويلاً جاء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جبرائيل عليه السلام حدث النبي صلى الله عليه وسلّم بقتل الحسين بشط الفرات وأنّه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إلى أن أشمّك من تربته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السوي للشيخاني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تَشْهَدُ عَلَيْهِمْ أَلْسِنَتُهُمْ وَأَيْدِيهِمْ وَأَرْجُلُهُمْ بِمَا كَانُوا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﴿وَيَوْمَ يُحْشَرُ أَعْدَاءُ اللَّهِ إِلَى النَّارِ فَهُمْ يُوزَعُونَ حَتَّى إِذَا مَا جَاءُوهَا شَهِدَ عَلَيْهِمْ سَمْعُهُمْ وَأَبْصَارُهُمْ وَجُلُودُهُمْ بِمَا كَانُوا يَعْمَلُونَ وَقَالُوا لِجُلُودِهِمْ لِمَ شَهِدتُّمْ عَلَيْنَا قَالُوا أَنْطَقَنَا اللهُ الَّذِي أَنْطَقَ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فخذلناه ومزقناه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حليةالأولياءللأصبهاني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تاريخ مدينة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للجويني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تاریخ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المباهلة وهي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هذه الوصايا، انظر الارشاد للمفيد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أبى سفيان صخر بن حرب بن أمية بن عبد شمس بن عبد مناف، مؤسّس الدولة الأموية فى الشام ولد بمكة وأسلم يوم فتحها، ولي قيادة جيش تحت إمرة أخيه في خلافة أبي بكر، وصار والياً على الاردن في خلافة عثمان، ثمّ ولاه ،دمشق، وجاء عثمان فجمع له الديار الشامية كلّها وجعل ولاة أمصارها تابعين له، وبعد قتل عثمان وولاية علي عليه السلام وجّه له لفوره بعزله، وعلم معاوية قبل وصول البريد فنادى بثأر عثمان واتهم علياً بدمه ونشبت الحروب الطاحنة واستعمل معاوية الخديعة والمكر، مات معاوية في دمشق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 بالخلافة إلى ابنه يزيد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صبر أمير المؤمنين عليه السلام على اغتصاب الخلافة وظلم الزهراء عليها السلام وتحريف دين الله وسنّة نبيه، ولذا جاءت خطبته الشقشقية تعبيراً عن حالة الظلم التي تعرض لها البيت النبوي بعد وفاة الرسول صلّى الله عليه وآله، ونظراً لأهمية الخطبة نحن نوردها كاملة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ابن زياد إلى عمر أن جعجع بالحسين ؛ أي أنزله بجعجاع وهو المكان الخشن الغليظ ، وهذا تمثيل لالجائه إلى خطب شاق وإرهاق ؛ وقيل المراد إزعاجه، لأن الجعجاع مناخ سوء لا يقر فيه صاحبه، ومنه جعجع الرجل قعد على غير طمأنينة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المهلوف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عتبة بن أبي سفيان ابن حرب الأموي، أمير من رجالات بني أمية، ولى المدينة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معاوية، ومات معاوية فكتب إليه يزيد أن يأخذ له البيعة عزله يزيد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واستقدمه إليه، فكان من رجال مشورته بدمشق، ثمّ أعاده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وثورة عبد الله بن الزبير في أبانها بمكة، وظل في المدينة إلى ان توفى بالطاعون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الحكم بن أبي العاص ولد بمكة وسكن المدينة جعله عثمان من خاصته واتخذه كاتباً له، وبعد قتل عثمان خرج مروان مع عائشة إلى البصرة، وشهد صفين مع معاوية ولي المدينة سنة في ولاية معاوية، وهو أوّل من ملك من بني الحكم بن أبي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بالطاعون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زوجته أم خالد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البيعة ليزيد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 للبلاذري، ترجمة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مطرّف سليمان بن صرد بن الجون بن أبي الجون عبد العزى بن منقذ السلولي الخزاعي، صحابي كان اسمه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رسول الله صلى الله عليه وآله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الجمل وصفّين مع أمير المؤمنين عليه السلام ، وهو من أوائل من سكن الكوفة من المسلمين ، كان من وجهاء الشيعة فيها ، وله مكانة جليلة عندهم ، قاد ثورة التوابين التي انطلقت من الكوفة للمطالبة بدم الحسين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ربيعة بن رياح الفزاري، تابعي كان من وجوه أصحاب علي عليه السلام وشارك معه في مشاهده كلها ، شهد القادسية وفتوح العراق، شارك في ثورة التوابين الذين خرجوا للمطالبة بدم الحسين وشهداء كربلاء ، بقيادة سليمان بن صرد الخزاعي ولما قتل سليمان ، أخذ الراية وقاتل بشجاعة حتى قتل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مظهّر أو 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رئاب بن الأشتر بن حجون الأسدي الكندي ثمّ الفقعسي تابعي، من القوّاد الشجعان، نزل الكوفة، صحب عليّ عليه السلام في حروبه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أصحاب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حبيباً نزل الكوفة وصحب علياً عليه السلام وكان من خاصته وحملة علومه ، وكان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أوجدها الإمام علي عليه السلام في الكوفة ، وكان ممن سعى لأخذ البيعة لمسلم بن عقيل عند دخوله الكوفة ، وهو أحد الزعماء الكوفيين الذين كتبوا إلى الحسين عليه السلام، وكان معظماً عند الحسين عليه السلام وعند التعبئة للقتال جعله الحسين على ميسرة أصحابه، وكان قد بذل محاولة لاستقدام أنصاراً من أسد ، وحال الجيش الأموي دون وصولهم معسكر الحسين عليه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بشير بن سعد بن ثعلبة الخزرجي الأنصاري أبو عبدالله أمير ،شاعر، 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وجهته نائلة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بقميص عثمان إلى معاوية، فنزل الشام وشهد صفين مع معاوية، وولي القضاء بدمشق، وولي بعده اليمن لمعاوية، ثم استعمله على الكوفة، وعزل عنها وصارت له ولاية حمص، واستمر فيها إلى أن مات يزيد، فبايع النعمان لابن الزبير، وتمرّد أهل حمص فخرج هارباً، فأتبعه خالد بن خلي الكلاعي فقتله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الاسراع والسبق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هاني بن هاني الهمداني الكوفي، روى عن أمير المؤمنين علي بن أبي طالب، وهنه أبو إسحاق السبيعى أنظر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ينعته كلّ من ترجمه بالسبيعي، والسبيعي بطن من بطون همدان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كذلك باسم سعد، وهو من بني حنيفة بن لجيم من بكر بن وائل، وهو أحد الرسل الذين حملوا رسائل الكوفيين إلى الحسين عليه السلام، من أعظم الثوار تحمّساً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بن ربعي التميمي اليربوعي أبو عبد القدوس، شيخ مصر وأهل الكوفة في أيامه أدرك عصر النبوة، ولحق بسجاح المتنبئة، ثم عاد إلى الاسلام ثار على عثمان قاتل الحسين عليه السلام بعد أن كتب إليه يدعوه إلى المجيء، مات بالكوفة نحو سنة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الصحيح عزرة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عمير بن عطارد بن حاجب بن زرارة التميمي الدارمي من أهل الكوفة له مع الحجاج وغيره من أمرائها أخبار، كان أحد أمراء الجند في صفّين مع عليّ عليه السلام، توفي نحو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3305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اخضرت الجنّات والجناب الفناء، وما قرب من محلّة القوم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بن أبي عبيدة ابن مسعود الثقفي أبو إسحاق، من زعماء الثائرين على بني أمية، من أهل الطائف، انتقل إلى المدينة مع أبيه، وبقي المختار في المدينة منقطعاً إلى بني هاشم، تزوج عمر بن الخطاب أخت المختار صفية، وكان المختار مع على عليه السلام بالعراق، وسكن البصرة بعد علي عليه السلام قبض عليه عبيد الله بن زياد في البصرة وحبسه ونفاه بشفاعة ابن عمر إلى الطائف ذهب إلى الكوفة بعد موت يزيد لأخذ الثأر من قتلة الحسين واستولى على الكوفى والموصل وتتبع قتلة الحسين عليه السلام قتله مصعب بن الزبير بعد حرب بينهما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رقم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بلدة اسلامية بنيت في خلافة عمر في السنة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سمّيت بذلك لأنّ البصرة الحجارة الرخوة، وهي كذلك، فسمّيت بها ، والبصرتان البصرة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راسه بالحجر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زياد بن أبيه، ولد بالبصرة، وكان مع والده لما مات بالعراق، قصد الشام فولاه عمه معاوية خراسان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وبقى فيها سنتين، ونقله معاوية إلى البصرة أميراً عليها سنة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وأقره يزيد على امارته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وكانت فاجعة الطف في أيامه وعلى يده، وبعد هلاك يزيد بايع أهل البصرة لعبيدالله ثمّ لم يلبثوا أن وثبوا عليه، فهرب متخبّئاً إلى الشام، ثم عاد يريد ،العراق، فلحق به إبراهيم الأشتر فاقتتلا وتفرّق أصحاب عبیدالله فقتله ابن الأشتر فى خازر من أرض الموصل، ويدعى عبيد الله بابن مرجانة، وهي أُمّه كانت معروفة بالفسق 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الأشعث بن قيس الكندي، أبو القاسم من أصحاب مصعب بن الزبير، قتل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الاصابة رقم </w:t>
      </w:r>
      <w:r>
        <w:rPr>
          <w:rFonts w:eastAsia="IRNazanin" w:cs="IRNazanin"/>
          <w:b w:val="false"/>
          <w:bCs w:val="false"/>
          <w:i w:val="false"/>
          <w:iCs w:val="false"/>
          <w:color w:val="333333"/>
          <w:sz w:val="20"/>
          <w:szCs w:val="20"/>
        </w:rPr>
        <w:t>8504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 خارجة بن حصين الفزاري تابعي من رجال الطبقة الأولى من أهل الكوفة، توفى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ترجمته في تاريخ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والمصادر، والظاهر أنّ الصحيح حائن، وهو الذي حان حينه وهلاكه، راجع مجمع الأمثال للميداني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 عمرو بن معدي كرب الزبيدي وهو فارس اليمن وصاحب الغارات المذكورة وفد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عشرة من بني زبيد فأسلم وأسلموا يكنى أبا ثور، توفي على مقربة من الري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عطشاً يوم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وهو ملعون خبيث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مسلم بن عمر، وفي أخرى مسلم بن عمير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يذكروه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رويحة ابنة عمرو، كانت أمّ ولد للأشعث بن قيس الكندي، وقد كان لها ابن من غيره يقال له بلال بن أسيد، أعتقها الأسيد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بن الحارث بن قيس بن الجهم الكندي، أبو أميّة، توفي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أصله من اليمن، ولي قضاء الكوفة في زمن عمر وعثمان وعلي ومعاوية، واستعفى في أيام الحجاج فأعفاه سنة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خطم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يشدّ على أنفه حبل يقاد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تجعل في لحم انف البعير ويشدّ إليها الزمام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تتمرغ فيه الدواب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الأسود المنتن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حمران الأحمري، خبيث ملعون قاتل مسلم بن عقیل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بن عمرو بن عثمان بن عبدالله المخزومي، روى عن أبي بكر وابن مسعود، وروى عنه ابنه جعفر والحسن العربي والمغيرة بن سبيع وغيرهم كانت داره مأوى لأعداء أهل البيت، ولي الكوفة الزياد بن أبيه ولابنه عبيد الله مات سنة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المعجمة كحبيب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وعبد الله بن زبير الأسدي بن الأعشى، واسمه قيس بن بجرة بن قيس بن منقذ بن طريف بن عمرو بن قعين الأسدي، من بني أسد بن خزيمة، وكان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أدب الطف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المصادر جدار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ان هذه القصيدة للفرزدق، وقال بعضهم إنّها لسليمان الحنفي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لثلاث مضين من ذي الحجة وقيل يوم الأربعاء لثمان مضين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جاؤا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مترملاً بدمائه ترميلا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من مراثي أبومحمدعبد السلام بن رغبان بن عبدالسلام بن حبيب الكلبي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ديك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المولود بسلمية سنة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لشاعر أهل البيت دعبل الخزاعي صاحب القصيدة التائية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110:10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وكسر العين وياء ساكنة وميم، موضع بمكة في الحل، وهو بين مكة وسرف على فرسخين من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أربعة ، وهو احد المواقيت التي يحرم فيها الحجاج للعمرة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فيه عين ماء ومسجد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بهذا الاسم لوجود جبل إلى يمينه يقال له نعيم وآخر عن شماله يقال له ناعم والوادي نعمان ، وبالتنعيم مساجد حول مسجد عائشة وسقايا على طريق المدينة منه يحرم المكيون بالعمرة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بن أبي طالب بحر الجود وأخباره في الجود والكرم والحلم لا تحصى، وفيه يقول عبد الله بن قيس الرقيات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 مُهَلّ أهل العراق، وهو الحدّ بن نجد وتهامة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لمنزل بين مكة والعراق ، يبعد عن مكة مسافة منزلين ، وهو ميقات إحرام القادمين من شرقي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جبل بطريق مكة ومنه ذات عرق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بن نمير بن نائل أبو عبد الرحمن الكندي ثمّ السكوني، وهو من قادة الأمويين القساة ، من أهل حمص كان مبغضاً لآل علي ؛ ففي معركة صفّين كان إلى جانب معاوية ، وفي عهد يزيد كان قائداً على قسم من الجيش، وفي واقعة مسلم بن عقیل سلطه ابن زياد على دور أهل الكوفة ، ليأخذ مسلم ويأتيه به ، وهو ، وهو الذي أخذ قيس بن مسهر رسول الحسين عليه السلام فبعث به إلى ابن زياد فأمر به فقتل ، وهو الذي نصب المنجنيق على جبل أبي قبيس ورمى به الكعبة لما تحصن ابن الزبير في المسجد الحرام ، وهو قاتل سليمان بن صرد أثناء ثورة التوابين، وهو الذي سأل أمير المؤمنين عليه السلام عن شعر رأسه بعد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عهد يزيد شارك في الهجوم الذي امر يزيد بشنّه على المدينة المنوّرة، مات في عام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متأثراً بجراح أصابه بها إبراهيم بن الأشتر في الوقعة التي جرت على ضفاف نهر الخازر، وجاء في بعض الأخبار أنّه أخذ رأس حبيب بن مظاهر بعد مقتله وعلّقه في رقبة فرسه ودار به في الكوفة مفتخراً ، فكمن له فيما بعد القاسم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حبيب وقتله ثاراً لدم أبيه ، وجاء في مصادر أخرى أنّه قتل على يد أصحاب المختار الثقفي عام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الموصل في وقت حركة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لابن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قبل الكوفة ويبعد عنها خمسة عشر 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بغداد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المكان وقعت المعركة المعروفة باسم القادسية بين الجيش الاسلامي والفرس في زمن الخليفة الثاني ، وانتصر فيها المسلمون ، وفي هذا المكان قبض الحصين بن نمير رئيس شرطة ابن زياد في تلك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مبعوث الحسين ، قيس بن مسهر الصيداوي وأرسله إلى ابن زياد وكان قيس يحمل كتاباً من الحسين إلى أهل الكوفة ، ولما قبض عليه مزق الكتاب باسنانه لكي لا تقع أسماء المخاطبين بيد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إلى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في جهة البرية بالطف، وهو أحد المنازل من القادسية إلى الشام، كان به سجن النعمان ، وقد كانت المنطقة بين القادسية والقطقطانية قد نظم فيها ابن زياد قوات الاستطلاع لمنع الناس من الالتحاق بالحسين عليه السلام انظر الحسين في طريقه إلى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الحاجر، اسم ارض ومنزل على الطريق من مكة إلى العراق، وملتقى طريقى الكوفة والبصرة عند المسير إلى المدينة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يحجز فيه الماء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أحد المنازل بين مكة والكوفة ويبعد عن الكوفة مسير ثلاثة أيام، وقد مرّ به الحسين بن علي عليه السلام في مسيره إلى كربلاء ، وهنالك مواضع أخرى بهذا الاسم في طريق مكة وفي اليمامة ، وفي واقصة منارة مبنية من قرون وأضلاف صيد الصحراء بناها ملك شاه السلجوقي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 البجلي وبجيلة هم بنو أنمار بن أراش بن كهلان من القحطانية، شخصية بارزة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المجتمع الكوفي ، وكان له يوم عاشوراء شرف القتال إلى جانب الحسين بن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أبدى شجاعة منقطعة النظير في سوح الوغى ، كان في بداية أمره مؤيّداً لأنصار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حسن حظه جعل له حسن العاقبة ليكون من شهداء كربلاء الأجلاء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اغلق جيش الحرّ الطريق على الإمام ، استأذن زهير الإمام الحسين وتكلّم معهم، ثمّ عرض على الإمام مقاتلتهم إلّا أنّه لم يوافق على رأيه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ديلم بنت عمرو، وهي التي قالت لغلام لزهير بعد شهادته انطلق فكفّن مولاك،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فرأيت حسيناً ملقى،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أكفن مولاي وأدع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فكفنت حسيناً، ثم رجعت فقلت ذلك 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وأعطتني كفناً آخر،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فكفن مولاك، ففعلت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أعلام النساء المؤمنات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من كتاب الطبقات المطبوع في مجلة ،تراثنا،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أشهر من أن يعرّف، ومن الأربعة الذين أمر الله تعالى نبيه الكريم صلى الله عليه وآله بحبّهم، وقال فيه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وحاله في الولاء لأمير المؤمنين عليه السلام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منزل على طريق الكوفة نزل فيه سيّد الشهداء، وهو رمال بين الثعلبية والخزيمية بطريق الحاج من الكوفة ، ولما كانت ارضها رملية فهي تبتلع مياه الأمطار التي تهطل عليها ، ولهذا السبب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البالوعة، وهو موضع مشهور تنزل فيه القوافل القادمة من بغداد، وهو ملك لبني نهشل وبني أسد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منزل قرب الكوفة مرّ به الإمام الحسين في مسيره إلى كربلاء، والثعلبية على اسم رجل من بني أسد اسمه ثعلبة ، سكنها وحفر فيها عيناً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منزل على الطريق بين مكة والكوفة، ويقع قريباً من الكوفة وهو لفرع من قبيلة بني أسد، مرّ به الإمام الحسين عليه السلام عند مسيره إلى الكوفة ، وفيه قصرومسجد وماء وعمران تنزل فيه القوافل للاستراحة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الحسين في طريقة إلى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الحسين في طريقه إلى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المنازل قرب الكوفة مرّ به سيّد الشهداء ، وسمّي بالعذيب لما كان فيه من الماء العذب ، وهو لبني تميم ويقع بين القادسية والمغيثة، وكان فيه ماء وبئر وبركة ودور وقصر ومسجد ، وكانت فيه مسلحة للفرس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هو نفسه نافع بن هلال بن نافع بن جمل بن سعد العشيرة بن مذحج المذحجي الجملي ويخطىء من يعبّر عنه البجلي كان سيّداً شريفاً شجاعاً قارءاً من حملة الحديث ومن أصحاب أمير المؤمنين، وحضر معه حروبه الثلاثة في العراق، وخرج إلى الحسين فلقيه في الطريق، وأخباره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واقعة الطف كثيرة، ذكرت في المقاتل الأولى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بدير بن حفير، وفي الملهوف برير بن حصين، والظاهر أنّ خضير هو هو سيّد القراء، كان شيخاً تابعياً ناسكاً قارئاً للقرآن ومن شيوخ القراءة في جامع الكوفة، وهو من أصحاب الحسين الأوفياء،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منزلة مرموقة بينهم ، سافر عام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من الكوفة إلى مكة والتحق بالامام الحسين وسار معه إلى الكوفة ، وفي يوم التاسع من محرم كان يمازح عبدالرحمن بن عبد ربه من شدّة بهجته بقرب استشهاده، وكان ممّن نهض وتحدّث في ليلة العاشر معلناً عن استعداده للبذل والتضحية في نصرة الحسين عليه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زفرات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كلثوم بنت أمير المؤمنين عليه السلام، وأمّها فاطمة عليها السلام، وهي أخت الحسن والحسين وزينب عقيلة بني ،هاشم ومسألة زواجها من عمر من أشدّ المسائل اختلافاً بين المسلمين، وكثيراً ما يقع الخلط عند المؤرخين بينها وبين أختها زينب الكبرى لاتحادهما في الكنية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أتغتصب نفسك اغتصاباً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الأمثال العربية ، يقال في الأمر الخفي قد ظهر ما يدلّ عليه والقطا نوع من الطير يأوي عادة إلى عشه في الليل، فإذا وجد ليلاً طائراً عُرف أن أمراً قد أفزعه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من العرب يسمّى غاطس بن خلاج سار إلى رجل يسمّي الريان في قبائل حمير وخثعم و همدان وغيرهم، ولقيهم الريان في أربعة عشر حيّاً من أحياء اليمن فاقتتلوا قتالاً شديداً، ثمّ تحاجزوا، ولكن الريّان هرب في الليل مع أصحابه، وساروا يومهم وليلتهم حتى ظنّوا أنّهم بعدوا فعسكروا حيث وصلوا، وأصبح الصبح فغدا غاطس إلى قتلاهم فلم يجدهم في مكانهم فجد في طلبهم، ولم يزل حتى اقترب من المكان الذي عسكر فيه الريان ونظر الريّان وأصحابه فوجدوا القطا يمر بهم طائراً فزعاً، فصاحت ابنة الريان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الخميسية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 بن أبي طالب عليه السلام أُمّه أمّ البنين بنت حزام بن خالد بن ربيعة بن الوحيد العامري، وهو أكبر ولدها، ويكنى أبا الفضل، كان وسيماً جميلاً يركب الفرس المطهم ورجلاه تخطّان الأرض، يقال له قمر بنى هاشم وهو السقاء، كان لواء الحسين عليه السلام معه يوم قتل، هو آخر من قتل من اخوته لأمه وأبيه، قتله زيد بن رقاد الجنبي وحكيم بن الطفيل الطائي النبسي وكلاهما في ابتلى في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كتب التراجم وفي كتاب تسمية من قتل مع الإمام الحسين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جملة شهداء الأصحاب المهاجر بن أوس من بجيلة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معقل، وهو خبيث 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ضياء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عبدالله بن حباب الكلبي، أمه قمرى، وذكر الكثير من أخباره في واقعة الطف، أخذها من كتاب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عوسجة الأسدي من أبطال العرب في صدر الإسلام أول شهيد من أنصار الحسين بعد قتلى الحملة الأولى كان شيخاً كبير السن وشخصية أسدية كبرى ، وإحدى الشخصيات البارزة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صحابياً ممّن رأى رسول الله صلى الله عليه وآله وروى عنه كان رجلاً شجاعاً وجريئاً شارك في الكثير من حروب المسلمين ، وشهد مع علي عليه السلام كلّ غزواته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الكوفة يأخذ البيعة من الناس للحسين بن علي عليه السلام ، وقد جعله مسلم بن عقيل ثار بالكوفة على رأس طائفة من مذحج وأسد، وكان ينهض بجمع المال والسلاح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ليلة عاشوراء لما أوعز الإمام الحسين ان يتخذوا ظلام الليل جملاً وينصرفوا وقف مسلم بن عوسجة موقفاً جريئاً وقام متكلّماً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علمت أنّي أقتل ثمّ أُحيى ثمّ أُحرق ثمّ أُذرى ، يُفعل ذلك سبعين مرّة ما تركتك فكيف وأنّما هي قتلة واحدة ثم الكرامة إلى الأبد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أيضاً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عمر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 بن أنمار بن أرش من القحطانية، وهو آخر من قتل في ساحة كربلاء ، قتل بعد الحسين عليه السلام، كان أحد رجلين كانا برفقة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إلى الأرض جريحاً وكان به رمق ، ولما سمع جيش الكوفة ينادي مستبشراً بقتل الحسين إستفاق وبدأ يقاتل بمديته وسيفه حتى استشهد ، قتله هاني بن ثبيت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أبي المطاع الجعفي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زينة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الأكبر، يكنى أبا الحسن من سادات الطالبيين وشجعانهم، أمه ليلى بنت أبي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مسعود بن 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وأُمّها ميمونة بنت أبي سفيان بن حرب، كان له من العمر سبع وعشرون سنة، وردت رواية أنه كان متزوجاً من أم ولد هو أوّل من قتل من بني هاشم طعنه مرّة بن منقذ النعمان العبدي وهو يحوم حول أبيه ويدافع عنه ويقيه وانهال أصحاب الحسين على مرّة فقطعوه بأسيافهم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في خلافة عثمان، وسمّاه المؤرخون الأكبر تمييزاً له عن أخيه زين العابدين على الأصغر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وبعض المصادر، ولكن في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مرة بن منقذ بن النعمان العبدي ثمّ الليثي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اسمه عمرو بن سعيد بن نفيل الأزدي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المصادر فجلى الحسين عليه السلام كما يجلي الصقر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الحسين بن علي بن أبي طالب وأمه الرباب بنت امرىء القيس بن عدي بن أوس، وفي اسم قاتله اختلاف ؛ فقيل حرملة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بشر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خبيث ملعون، لمّا قُبض على حرملة ورآه المختار بكى المختار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ويلك أما كفاك ما فعلت حتى قتلت طفلاً صغيراً وذبحته، يا عدوّ الله، أما علمت أنّه ولد النبي، فأمر به فجعلوه مرمى فرمي بالنشاب حتى مات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بن عبيد الله بن العباس بن أمير المؤمنين عليه السلام من أعلام القرن الثاني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حزام بن خالد بن ربيعة بن عامر ، وأمها ثمامة بنت سهيل بن عامر ، وتكنى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البنين قبل تزويجها بالإمام علي عليه السلام لأنها من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 العامرية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قيل فيها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بن علي بن أبي طالب، وأمه بنت السليل بن عبد الله أخي عبدالله بن جرير 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الرباب بنت امرىء القيس، كان عمره حين قتل إحدى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أبجر بن كعب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الرضي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 هو المشهو وعليه أكثر علماء الإمامية ، والثاني رواه الكليني في الكافي وعليه أكثر علماء السنّة ، والثالث قال به بعض من شدّ من المخالفين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وواو وألف 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ثابت سمّيت بذلك لتبوء السيول بها، وهي قرية من أعمال الفرع من المدينة، بينها وبين الجُحفة كما يلي المدينة ثلاثة وعشرون ميلاً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جبل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ولادة الرسول صلى الله عليه وآله في الفضائل لابن شاذان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شئن وشئل بمعنى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شئلت أصابعه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خشنت و غلظت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شئلة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غليظة اللحم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لابن الفارض ينعى فيها ولده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زيد بن كليب بن ثعلبة بن عبد عوف النجار، أبو أيوب الأنصاري، معروف باسمه وكنيته، السابقين، شهد العقبة وبدراً وما بعدها ، ونزل عليه النبي صلّى الله عليه وآله لما قدم المدينة استخلفه الإمام علي عليه السلام على المدينة لما خرج إلى العراق، ثمّ لحق به و شهد معه قتال من الخوارج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عمرو بن حزام الخزرجي الأنصاري السلمي المتوفى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روى عن النبي صلّى الله عليه وآله الكثير، وروى عنه جماعة من الصحابة، غزا تسع عشرة غزوة، كانت له في أواخر أيامه حلقة في المسجد النبوي يؤخذ عنه العلم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 وزان 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 ، وهي مع ذلك لا يرغب أحد في تزويجها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شمائل النبي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أبي حباب الكلبي ، وما أثبتناه هو الصحيح ، وهو يحيى بن أبي حيّة الكلبي الكوفي حدث عن أبيه والشعبي وغيرهم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البيهقي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والمساوىء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إلى الشاعر كعب بن زهير ، والظاهر أنّه كعب بن زهير الصحابي ، ولم أجد الأبيات المنسوبة إليه فى غير هذا الكتاب ، فإن صحت هذه النسبة ، فهي مما كتمت في أيام الأمويين والعباسيي</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سماك بن خرشة من الصحابة الأوائل الذين صمدوا مع الرسول صلى الله عليه وآله في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حتى شهد مع علي بن أبي طالب عليه السلام صفين؛ وقيل غير ذلك انظر 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حنيف بن واهب بن الحكيم الأوسي الأنصاري، من السابقين الذين رجعوا إلى أمير المؤمنين، شهد بدراً والمشاهد كلها مع الرسول صلى الله عليه وآله وثبت يوم أحد حين انهزم الناس وبايع يومئذٍ على الموت، استخلفه علي على البصرة بعد الجمل، وشهد معه صفين وتوفي في الكوفة سنة ثمان وثلاثين وصلّى عليه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صالح بن وهب المزني، وهو خبيث ملعون انظر مستدركات علم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زرعة بن شريك التميمي، ملعون خبيث ، ورد ذكره في مستدركات علم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مستدركات علم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أنس النخعي، وهو قاتل مولانا الحسين صلوات الله عليه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ابن زیاد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خير الناس أمّاً وأباً، والمشهور أنه قتله المختار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بن علي بن أبي طالب عليه السلام كريمة نبيلة، كانت سيدة نساء عصرها، توفيت 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نسب إليها بعض المؤرّخين أمور نقطع بكذبها وافترائها عليها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الرباب بنت امرىء القيس بن عدي زوجة الحسين عليه السلام كانت معه في وقعة كربلاء، وبعد استشهاده جيء بها مع السبايا إلى الشام، ثم عادت إلى المدينة، فخطبها الأشراف، فأبت، وبقيت بعد الحسين لم يظلّها سقف بيت حتى بليت وماتت كمداً، وكانت شاعرة لها رثاء في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الدارقطني والخطيب البغدادي وابن عساكر وفي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مختصراً عن تاريخ أصبهان لابن مندة بريقة المحمودية لأبي سعيد الخادمي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القبطي مولى رسول الله صلّى الله عليه وآله، واسمه أسلم، كان للعباس بن عبد المطلب، فوهبه للنبي صلّى الله عليه وآله، فلما بشر النبي باسلام العباس أعتقه، وشهد أبو رافع مشاهد النبي كلّها، ولزم أمير المؤمنين عليه السلام من بعده وكان صاحب بيت ماله بالكوفة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بنت عبد ، وزوجة عبدالله بن عمير الكلبي من قبيلة بني عليم، لما عزم زوجها على الخروج من الكوفة لنصرة الحسين، تعلقت به ليصطحبها معه ، والتحقوا ليلاً بأنصار الحسين في كربلاء ، وفي يوم الطف حينما برز زوجها للقتال، تناولت هى عموداً وبرزت إلى القتال، إلا أن الإمام الحسين ردّها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النساء جهاد ، وبعد مقتل زوجها سارت إليه حتى جلست عند رأسه تمسح التراب عنه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هنيئاً لك الجنّة، أسأل الله الذي رزقك الجنّة أن يصحبني معك، فقال شمر لغلامه رستم إضرب رأسها بالعمود فضرب رأسها فشدخه فماتت مكانها انظر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البالي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يطعمه ويفطر عليه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،قرص وهو الرغيف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فتات الذهب والفضة قبل أن يصاغ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 المال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عُقر ظهرها فقل أكلها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 بينها وبين المدينة يومان ، وقيل ثلاثة ، أفاءها الله تعالى على رسوله صلّى الله عليه وآله صلحاً ، فيها عين فوّارة ونخل ، وقد كانت ملكاً لرسول الله صلّى الله عليه وآله خالصة ، لأنها لم يوجب عليها بخيل ولا ركاب ، وقد أعطاها ابنته الزهراء عليها السلام فكانت بيدها في عهده صلى الله عليه وآله ، وروي إنّه صلّى الله عليه وآله قال لفاطمة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لأمك خديجة على أبيك محمد صلى الله عليه وآله مهراً ، وأن أباك قد جعلها لك بذلك ، وانحلتكها تكون لك ولولدك بعدك ، وكتب كتاب النحلة علي عليه السلام في أديم ، وشهد عليه السلام على ذلك وأم أيمن ومولى لرسول الله صلّى الله عليه وآله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مظنة، وهو المكان الذي يظنّ فيه وجود الشيء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 جمع مدرة، مثل قصب وقصبة وهو التراب المتلبد، أو قطع الطين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فُرجة، مثال غُرف وغُرفة كل منفرج بين شيئين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 موضع الزلل، وهو المكان الذي يخشى فيه أن تزل القدمان والمراد هنا الصراط</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غرثي جائعة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عطشان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والأشر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من جلد غير مدبوغ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أقنع من نفسي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جشوبة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تقمّمها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التقاطها للقمامة، أي الكناسة</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 كرشها،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البرية التي تنبت في البر الذي لا ماء فيه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الرواتع الخضرة الأشجار والأعشاب الغضّة الناعمة التي تنبت في الأرض الندية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النابتات العذية التي تنبت عذياً، والعذي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الذي لا يسقيه إلا ماء المطر</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كالضوء من الضوء</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الدكتور صبحي الصالح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أمير المؤمنين عليه السلام إلى عثمان بن حنيف عامله على البصرة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يريد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 والسعدان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ترعاه الإبل له شوك تشبه به حلمة الثدي</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أسهره، والمصفّد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قفولها رجوعها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بن أبي طالب بن عبد المطلب الهاشمي القرشي، أبو يزيد، أعلم قريش بأيامها ومآثرها ومثالبها وأنسابها، صحابي فصيح اللسان شديد الجواب، وهو أخو علي وجعفر لأبيهما، وكان أسنّ منهما، هاجر إلى المدينة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عمي في أواخر أيامه، توفي أوّل أيام يزيد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معاوية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أشعثوهو من الشعر المتلبد بالوسخ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أغبر ، وهو متغيّر اللون شاحبة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يصبغ به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النيلج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المكواة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الحلواء أهداها الأشعث بن قيس إلى على عليه السلام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شنئتها كرهتها</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الدكتور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بن الجارود بن عمرو بن خنيس العبدي ولد في عهد النبي وشهد الجمل مع علي عليه السلام وولاه علي إمرة اصطخر، ثمّ بلغه عنه ما ساءه فكتب إليه كتاباً وعزله، ولاه عبيد الله بن زياد ثغر الهند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فمات فيها آخر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ذو الشهادتين من السابقين الذين رجعوا إلى أمير المؤمنين عليه السلام وشهد بدراً وما بعدها، جعل رسول الله صلى الله عليه وآله شهادته شهادة رجلين شهد الجمل وصفين واستشهد فيها وهو القائل يومئذ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قتادة الحارث بن ربعي بن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الخزرجي الأنصاري من الموالين لأمير المؤمنين عليه السلام، وشهد معه مشاهده كلّها توفي سنة أربعين وكان بدرياً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 عمار بن ياسر أحد الأركان، وهو جلدة ما بين عين وأنف رسول الله كما ورد في الحديث</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عبادة بن دليم بن حارثة الأنصاري الخزرجي عظيم من العظماء من كرام أصحاب رسول الله، ومن كرماء العرب وأحد الدهاة من الموالين لعلي عليه السلام، واستمر بعد استشهاد أمير المؤمنين في ولائه للامام الحسن ولم يبايع معاوية إلى أن قال له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في حل من بيعتي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قثم بن العباس بن عبد المطلب استعمله أمير المؤمنين عليه السلام على مكة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الحسن بن علي بن أبي طالب أخو أبي بكر بن الحسن لأبيه وأمه المقتول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بهجتها وسرورها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 فيه الوباء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ثوب من القطن الأبيض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حاتم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طريف كان من المنقطعين إلى أمير المؤمنين عليه السلام والعارفين بحقه، صاحب المواقف المشهودة في الجمل وصفين وغيرهما، فقئت عينه يوم الجمل، واستشهد ابنه محمد فيها، والآخر يوم النهروان، قال له معاوية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أنصفك ابن أبي طالب إذ قدم بنيك وأخر بنيه؛ فقال عدي بل أنا ما أنصفت علياً إذ قتل وبقيتانظر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كثر الحديث حول هذا الحديث والف في جمع اسانيده الكتب قديماً وحديثاً ولعل أوّل من الف فيه كما في موسوعة الغدير للعلامة الاميني رحمه الله هو ابو جعفر محمد بن جرير الطبري المتوفى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صاحب التفسير والتاريخ المعروفين وهو من اكابر علماء العامة الف كتاب الولاية في طرق حديث الغدير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89430</Words>
  <Characters>345229</Characters>
  <CharactersWithSpaces>430823</CharactersWithSpaces>
  <Paragraphs>4635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2026-08-27T14:21:15Z</dcterms:created>
  <dc:creator>ghaemiyeh.com</dc:creator>
  <dc:description/>
  <dc:language>en-US</dc:language>
  <cp:lastModifiedBy/>
  <dcterms:modified xsi:type="dcterms:W3CDTF">2026-08-27T17:51:27Z</dcterms:modified>
  <cp:revision>1</cp:revision>
  <dc:subject/>
  <dc:title>المجالس الفاخرة فی مآتم العترة الطاهرة</dc:title>
</cp:coreProperties>
</file>

<file path=docProps/custom.xml><?xml version="1.0" encoding="utf-8"?>
<Properties xmlns="http://schemas.openxmlformats.org/officeDocument/2006/custom-properties" xmlns:vt="http://schemas.openxmlformats.org/officeDocument/2006/docPropsVTypes"/>
</file>