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49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69.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معارف دینی مجموعه سخنرانی های سید جعفرحسینی شیرازی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17298_105122903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7117300_105122903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7117302_1051229030">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7117304_1051229030">
            <w:r>
              <w:rPr>
                <w:webHidden/>
                <w:rStyle w:val="IndexLink"/>
                <w:rtl w:val="true"/>
              </w:rPr>
              <w:t>(</w:t>
            </w:r>
            <w:r>
              <w:rPr>
                <w:rStyle w:val="IndexLink"/>
              </w:rPr>
              <w:t>1</w:t>
            </w:r>
            <w:r>
              <w:rPr>
                <w:rStyle w:val="IndexLink"/>
                <w:rtl w:val="true"/>
              </w:rPr>
              <w:t xml:space="preserve">) </w:t>
            </w:r>
            <w:r>
              <w:rPr>
                <w:rStyle w:val="IndexLink"/>
                <w:rtl w:val="true"/>
              </w:rPr>
              <w:t>اسلام، آیین آسان‌گیری</w:t>
            </w:r>
            <w:r>
              <w:rPr>
                <w:rStyle w:val="IndexLink"/>
                <w:rtl w:val="true"/>
              </w:rPr>
              <w:tab/>
            </w:r>
            <w:r>
              <w:rPr>
                <w:rStyle w:val="IndexLink"/>
              </w:rPr>
              <w:t>29</w:t>
            </w:r>
          </w:hyperlink>
        </w:p>
        <w:p>
          <w:pPr>
            <w:pStyle w:val="Contents3"/>
            <w:tabs>
              <w:tab w:val="clear" w:pos="8459"/>
              <w:tab w:val="right" w:pos="9026" w:leader="dot"/>
            </w:tabs>
            <w:rPr/>
          </w:pPr>
          <w:hyperlink w:anchor="__RefHeading___Toc7117306_105122903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7117308_1051229030">
            <w:r>
              <w:rPr>
                <w:webHidden/>
                <w:rStyle w:val="IndexLink"/>
                <w:rtl w:val="true"/>
              </w:rPr>
              <w:t>اسلام، دین آسان‌گیری</w:t>
            </w:r>
            <w:r>
              <w:rPr>
                <w:rStyle w:val="IndexLink"/>
                <w:rtl w:val="true"/>
              </w:rPr>
              <w:tab/>
            </w:r>
            <w:r>
              <w:rPr>
                <w:rStyle w:val="IndexLink"/>
              </w:rPr>
              <w:t>29</w:t>
            </w:r>
          </w:hyperlink>
        </w:p>
        <w:p>
          <w:pPr>
            <w:pStyle w:val="Contents3"/>
            <w:tabs>
              <w:tab w:val="clear" w:pos="8459"/>
              <w:tab w:val="right" w:pos="9026" w:leader="dot"/>
            </w:tabs>
            <w:rPr/>
          </w:pPr>
          <w:hyperlink w:anchor="__RefHeading___Toc7117310_1051229030">
            <w:r>
              <w:rPr>
                <w:webHidden/>
                <w:rStyle w:val="IndexLink"/>
                <w:rtl w:val="true"/>
              </w:rPr>
              <w:t>دشواری قوانین بشری</w:t>
            </w:r>
            <w:r>
              <w:rPr>
                <w:rStyle w:val="IndexLink"/>
                <w:rtl w:val="true"/>
              </w:rPr>
              <w:tab/>
            </w:r>
            <w:r>
              <w:rPr>
                <w:rStyle w:val="IndexLink"/>
              </w:rPr>
              <w:t>32</w:t>
            </w:r>
          </w:hyperlink>
        </w:p>
        <w:p>
          <w:pPr>
            <w:pStyle w:val="Contents3"/>
            <w:tabs>
              <w:tab w:val="clear" w:pos="8459"/>
              <w:tab w:val="right" w:pos="9026" w:leader="dot"/>
            </w:tabs>
            <w:rPr/>
          </w:pPr>
          <w:hyperlink w:anchor="__RefHeading___Toc7117312_1051229030">
            <w:r>
              <w:rPr>
                <w:webHidden/>
                <w:rStyle w:val="IndexLink"/>
                <w:rtl w:val="true"/>
              </w:rPr>
              <w:t>القائات غربی‌ها</w:t>
            </w:r>
            <w:r>
              <w:rPr>
                <w:rStyle w:val="IndexLink"/>
                <w:rtl w:val="true"/>
              </w:rPr>
              <w:tab/>
            </w:r>
            <w:r>
              <w:rPr>
                <w:rStyle w:val="IndexLink"/>
              </w:rPr>
              <w:t>33</w:t>
            </w:r>
          </w:hyperlink>
        </w:p>
        <w:p>
          <w:pPr>
            <w:pStyle w:val="Contents2"/>
            <w:tabs>
              <w:tab w:val="clear" w:pos="8743"/>
              <w:tab w:val="right" w:pos="9026" w:leader="dot"/>
            </w:tabs>
            <w:rPr/>
          </w:pPr>
          <w:hyperlink w:anchor="__RefHeading___Toc7117314_1051229030">
            <w:r>
              <w:rPr>
                <w:webHidden/>
                <w:rStyle w:val="IndexLink"/>
                <w:rtl w:val="true"/>
              </w:rPr>
              <w:t>(</w:t>
            </w:r>
            <w:r>
              <w:rPr>
                <w:rStyle w:val="IndexLink"/>
              </w:rPr>
              <w:t>2</w:t>
            </w:r>
            <w:r>
              <w:rPr>
                <w:rStyle w:val="IndexLink"/>
                <w:rtl w:val="true"/>
              </w:rPr>
              <w:t xml:space="preserve">) </w:t>
            </w:r>
            <w:r>
              <w:rPr>
                <w:rStyle w:val="IndexLink"/>
                <w:rtl w:val="true"/>
              </w:rPr>
              <w:t>آراستگی به اخلاق اسلامی</w:t>
            </w:r>
            <w:r>
              <w:rPr>
                <w:rStyle w:val="IndexLink"/>
                <w:rtl w:val="true"/>
              </w:rPr>
              <w:tab/>
            </w:r>
            <w:r>
              <w:rPr>
                <w:rStyle w:val="IndexLink"/>
              </w:rPr>
              <w:t>37</w:t>
            </w:r>
          </w:hyperlink>
        </w:p>
        <w:p>
          <w:pPr>
            <w:pStyle w:val="Contents3"/>
            <w:tabs>
              <w:tab w:val="clear" w:pos="8459"/>
              <w:tab w:val="right" w:pos="9026" w:leader="dot"/>
            </w:tabs>
            <w:rPr/>
          </w:pPr>
          <w:hyperlink w:anchor="__RefHeading___Toc7117316_1051229030">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7117318_1051229030">
            <w:r>
              <w:rPr>
                <w:webHidden/>
                <w:rStyle w:val="IndexLink"/>
                <w:rtl w:val="true"/>
              </w:rPr>
              <w:t>دعوت اسلام به سه اصل مهم</w:t>
            </w:r>
            <w:r>
              <w:rPr>
                <w:rStyle w:val="IndexLink"/>
                <w:rtl w:val="true"/>
              </w:rPr>
              <w:tab/>
            </w:r>
            <w:r>
              <w:rPr>
                <w:rStyle w:val="IndexLink"/>
              </w:rPr>
              <w:t>37</w:t>
            </w:r>
          </w:hyperlink>
        </w:p>
        <w:p>
          <w:pPr>
            <w:pStyle w:val="Contents3"/>
            <w:tabs>
              <w:tab w:val="clear" w:pos="8459"/>
              <w:tab w:val="right" w:pos="9026" w:leader="dot"/>
            </w:tabs>
            <w:rPr/>
          </w:pPr>
          <w:hyperlink w:anchor="__RefHeading___Toc7117320_1051229030">
            <w:r>
              <w:rPr>
                <w:webHidden/>
                <w:rStyle w:val="IndexLink"/>
                <w:rtl w:val="true"/>
              </w:rPr>
              <w:t>زبان آشکارکننده چهره باطنی</w:t>
            </w:r>
            <w:r>
              <w:rPr>
                <w:rStyle w:val="IndexLink"/>
                <w:rtl w:val="true"/>
              </w:rPr>
              <w:tab/>
            </w:r>
            <w:r>
              <w:rPr>
                <w:rStyle w:val="IndexLink"/>
              </w:rPr>
              <w:t>38</w:t>
            </w:r>
          </w:hyperlink>
        </w:p>
        <w:p>
          <w:pPr>
            <w:pStyle w:val="Contents3"/>
            <w:tabs>
              <w:tab w:val="clear" w:pos="8459"/>
              <w:tab w:val="right" w:pos="9026" w:leader="dot"/>
            </w:tabs>
            <w:rPr/>
          </w:pPr>
          <w:hyperlink w:anchor="__RefHeading___Toc7117322_1051229030">
            <w:r>
              <w:rPr>
                <w:webHidden/>
                <w:rStyle w:val="IndexLink"/>
                <w:rtl w:val="true"/>
              </w:rPr>
              <w:t>بالا رفتن درجات بهشتی با پاک‌سازی باطن در این دنیا</w:t>
            </w:r>
            <w:r>
              <w:rPr>
                <w:rStyle w:val="IndexLink"/>
                <w:rtl w:val="true"/>
              </w:rPr>
              <w:tab/>
            </w:r>
            <w:r>
              <w:rPr>
                <w:rStyle w:val="IndexLink"/>
              </w:rPr>
              <w:t>38</w:t>
            </w:r>
          </w:hyperlink>
        </w:p>
        <w:p>
          <w:pPr>
            <w:pStyle w:val="Contents2"/>
            <w:tabs>
              <w:tab w:val="clear" w:pos="8743"/>
              <w:tab w:val="right" w:pos="9026" w:leader="dot"/>
            </w:tabs>
            <w:rPr/>
          </w:pPr>
          <w:hyperlink w:anchor="__RefHeading___Toc7117324_1051229030">
            <w:r>
              <w:rPr>
                <w:webHidden/>
                <w:rStyle w:val="IndexLink"/>
                <w:rtl w:val="true"/>
              </w:rPr>
              <w:t>(</w:t>
            </w:r>
            <w:r>
              <w:rPr>
                <w:rStyle w:val="IndexLink"/>
              </w:rPr>
              <w:t>3</w:t>
            </w:r>
            <w:r>
              <w:rPr>
                <w:rStyle w:val="IndexLink"/>
                <w:rtl w:val="true"/>
              </w:rPr>
              <w:t xml:space="preserve">) </w:t>
            </w:r>
            <w:r>
              <w:rPr>
                <w:rStyle w:val="IndexLink"/>
                <w:rtl w:val="true"/>
              </w:rPr>
              <w:t>هدف از باید و نبایدهای الهی</w:t>
            </w:r>
            <w:r>
              <w:rPr>
                <w:rStyle w:val="IndexLink"/>
                <w:rtl w:val="true"/>
              </w:rPr>
              <w:tab/>
            </w:r>
            <w:r>
              <w:rPr>
                <w:rStyle w:val="IndexLink"/>
              </w:rPr>
              <w:t>41</w:t>
            </w:r>
          </w:hyperlink>
        </w:p>
        <w:p>
          <w:pPr>
            <w:pStyle w:val="Contents3"/>
            <w:tabs>
              <w:tab w:val="clear" w:pos="8459"/>
              <w:tab w:val="right" w:pos="9026" w:leader="dot"/>
            </w:tabs>
            <w:rPr/>
          </w:pPr>
          <w:hyperlink w:anchor="__RefHeading___Toc7117326_1051229030">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7117328_1051229030">
            <w:r>
              <w:rPr>
                <w:webHidden/>
                <w:rStyle w:val="IndexLink"/>
                <w:rtl w:val="true"/>
              </w:rPr>
              <w:t>بی‌نیازی خدا از مخلوقاتش</w:t>
            </w:r>
            <w:r>
              <w:rPr>
                <w:rStyle w:val="IndexLink"/>
                <w:rtl w:val="true"/>
              </w:rPr>
              <w:tab/>
            </w:r>
            <w:r>
              <w:rPr>
                <w:rStyle w:val="IndexLink"/>
              </w:rPr>
              <w:t>41</w:t>
            </w:r>
          </w:hyperlink>
        </w:p>
        <w:p>
          <w:pPr>
            <w:pStyle w:val="Contents3"/>
            <w:tabs>
              <w:tab w:val="clear" w:pos="8459"/>
              <w:tab w:val="right" w:pos="9026" w:leader="dot"/>
            </w:tabs>
            <w:rPr/>
          </w:pPr>
          <w:hyperlink w:anchor="__RefHeading___Toc7117330_1051229030">
            <w:r>
              <w:rPr>
                <w:webHidden/>
                <w:rStyle w:val="IndexLink"/>
                <w:rtl w:val="true"/>
              </w:rPr>
              <w:t>هدف از باید و نبایدهای الهی</w:t>
            </w:r>
            <w:r>
              <w:rPr>
                <w:rStyle w:val="IndexLink"/>
                <w:rtl w:val="true"/>
              </w:rPr>
              <w:tab/>
            </w:r>
            <w:r>
              <w:rPr>
                <w:rStyle w:val="IndexLink"/>
              </w:rPr>
              <w:t>42</w:t>
            </w:r>
          </w:hyperlink>
        </w:p>
        <w:p>
          <w:pPr>
            <w:pStyle w:val="Contents3"/>
            <w:tabs>
              <w:tab w:val="clear" w:pos="8459"/>
              <w:tab w:val="right" w:pos="9026" w:leader="dot"/>
            </w:tabs>
            <w:rPr/>
          </w:pPr>
          <w:hyperlink w:anchor="__RefHeading___Toc7117332_1051229030">
            <w:r>
              <w:rPr>
                <w:webHidden/>
                <w:rStyle w:val="IndexLink"/>
                <w:rtl w:val="true"/>
              </w:rPr>
              <w:t>آیا دانستن حکمت همه احکام لازم است؟</w:t>
            </w:r>
            <w:r>
              <w:rPr>
                <w:rStyle w:val="IndexLink"/>
                <w:rtl w:val="true"/>
              </w:rPr>
              <w:tab/>
            </w:r>
            <w:r>
              <w:rPr>
                <w:rStyle w:val="IndexLink"/>
              </w:rPr>
              <w:t>43</w:t>
            </w:r>
          </w:hyperlink>
        </w:p>
        <w:p>
          <w:pPr>
            <w:pStyle w:val="Contents3"/>
            <w:tabs>
              <w:tab w:val="clear" w:pos="8459"/>
              <w:tab w:val="right" w:pos="9026" w:leader="dot"/>
            </w:tabs>
            <w:rPr/>
          </w:pPr>
          <w:hyperlink w:anchor="__RefHeading___Toc7117334_1051229030">
            <w:r>
              <w:rPr>
                <w:webHidden/>
                <w:rStyle w:val="IndexLink"/>
                <w:rtl w:val="true"/>
              </w:rPr>
              <w:t>خسران‌ناپذیری خداباوران</w:t>
            </w:r>
            <w:r>
              <w:rPr>
                <w:rStyle w:val="IndexLink"/>
                <w:rtl w:val="true"/>
              </w:rPr>
              <w:tab/>
            </w:r>
            <w:r>
              <w:rPr>
                <w:rStyle w:val="IndexLink"/>
              </w:rPr>
              <w:t>44</w:t>
            </w:r>
          </w:hyperlink>
        </w:p>
        <w:p>
          <w:pPr>
            <w:pStyle w:val="Contents3"/>
            <w:tabs>
              <w:tab w:val="clear" w:pos="8459"/>
              <w:tab w:val="right" w:pos="9026" w:leader="dot"/>
            </w:tabs>
            <w:rPr/>
          </w:pPr>
          <w:hyperlink w:anchor="__RefHeading___Toc7117336_1051229030">
            <w:r>
              <w:rPr>
                <w:webHidden/>
                <w:rStyle w:val="IndexLink"/>
                <w:rtl w:val="true"/>
              </w:rPr>
              <w:t>شرط صحت عبادت</w:t>
            </w:r>
            <w:r>
              <w:rPr>
                <w:rStyle w:val="IndexLink"/>
                <w:rtl w:val="true"/>
              </w:rPr>
              <w:tab/>
            </w:r>
            <w:r>
              <w:rPr>
                <w:rStyle w:val="IndexLink"/>
              </w:rPr>
              <w:t>44</w:t>
            </w:r>
          </w:hyperlink>
        </w:p>
        <w:p>
          <w:pPr>
            <w:pStyle w:val="Contents3"/>
            <w:tabs>
              <w:tab w:val="clear" w:pos="8459"/>
              <w:tab w:val="right" w:pos="9026" w:leader="dot"/>
            </w:tabs>
            <w:rPr/>
          </w:pPr>
          <w:hyperlink w:anchor="__RefHeading___Toc7117338_1051229030">
            <w:r>
              <w:rPr>
                <w:webHidden/>
                <w:rStyle w:val="IndexLink"/>
                <w:rtl w:val="true"/>
              </w:rPr>
              <w:t>فرجام مخترعان و مکتشفان غیر مسلمان در قیامت</w:t>
            </w:r>
            <w:r>
              <w:rPr>
                <w:rStyle w:val="IndexLink"/>
                <w:rtl w:val="true"/>
              </w:rPr>
              <w:tab/>
            </w:r>
            <w:r>
              <w:rPr>
                <w:rStyle w:val="IndexLink"/>
              </w:rPr>
              <w:t>46</w:t>
            </w:r>
          </w:hyperlink>
        </w:p>
        <w:p>
          <w:pPr>
            <w:pStyle w:val="Contents3"/>
            <w:tabs>
              <w:tab w:val="clear" w:pos="8459"/>
              <w:tab w:val="right" w:pos="9026" w:leader="dot"/>
            </w:tabs>
            <w:rPr/>
          </w:pPr>
          <w:hyperlink w:anchor="__RefHeading___Toc7117340_1051229030">
            <w:r>
              <w:rPr>
                <w:webHidden/>
                <w:rStyle w:val="IndexLink"/>
                <w:rtl w:val="true"/>
              </w:rPr>
              <w:t>اسلام برگزیده الهی</w:t>
            </w:r>
            <w:r>
              <w:rPr>
                <w:rStyle w:val="IndexLink"/>
                <w:rtl w:val="true"/>
              </w:rPr>
              <w:tab/>
            </w:r>
            <w:r>
              <w:rPr>
                <w:rStyle w:val="IndexLink"/>
              </w:rPr>
              <w:t>47</w:t>
            </w:r>
          </w:hyperlink>
        </w:p>
        <w:p>
          <w:pPr>
            <w:pStyle w:val="Contents2"/>
            <w:tabs>
              <w:tab w:val="clear" w:pos="8743"/>
              <w:tab w:val="right" w:pos="9026" w:leader="dot"/>
            </w:tabs>
            <w:rPr/>
          </w:pPr>
          <w:hyperlink w:anchor="__RefHeading___Toc7117342_1051229030">
            <w:r>
              <w:rPr>
                <w:webHidden/>
                <w:rStyle w:val="IndexLink"/>
                <w:rtl w:val="true"/>
              </w:rPr>
              <w:t>(</w:t>
            </w:r>
            <w:r>
              <w:rPr>
                <w:rStyle w:val="IndexLink"/>
              </w:rPr>
              <w:t>4</w:t>
            </w:r>
            <w:r>
              <w:rPr>
                <w:rStyle w:val="IndexLink"/>
                <w:rtl w:val="true"/>
              </w:rPr>
              <w:t xml:space="preserve">) </w:t>
            </w:r>
            <w:r>
              <w:rPr>
                <w:rStyle w:val="IndexLink"/>
                <w:rtl w:val="true"/>
              </w:rPr>
              <w:t>دعوت به سرای سلامت</w:t>
            </w:r>
            <w:r>
              <w:rPr>
                <w:rStyle w:val="IndexLink"/>
                <w:rtl w:val="true"/>
              </w:rPr>
              <w:tab/>
            </w:r>
            <w:r>
              <w:rPr>
                <w:rStyle w:val="IndexLink"/>
              </w:rPr>
              <w:t>48</w:t>
            </w:r>
          </w:hyperlink>
        </w:p>
        <w:p>
          <w:pPr>
            <w:pStyle w:val="Contents3"/>
            <w:tabs>
              <w:tab w:val="clear" w:pos="8459"/>
              <w:tab w:val="right" w:pos="9026" w:leader="dot"/>
            </w:tabs>
            <w:rPr/>
          </w:pPr>
          <w:hyperlink w:anchor="__RefHeading___Toc7117344_1051229030">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7117346_1051229030">
            <w:r>
              <w:rPr>
                <w:webHidden/>
                <w:rStyle w:val="IndexLink"/>
                <w:rtl w:val="true"/>
              </w:rPr>
              <w:t>دعوت خدا از انسان</w:t>
            </w:r>
            <w:r>
              <w:rPr>
                <w:rStyle w:val="IndexLink"/>
                <w:rtl w:val="true"/>
              </w:rPr>
              <w:tab/>
            </w:r>
            <w:r>
              <w:rPr>
                <w:rStyle w:val="IndexLink"/>
              </w:rPr>
              <w:t>48</w:t>
            </w:r>
          </w:hyperlink>
        </w:p>
        <w:p>
          <w:pPr>
            <w:pStyle w:val="Contents3"/>
            <w:tabs>
              <w:tab w:val="clear" w:pos="8459"/>
              <w:tab w:val="right" w:pos="9026" w:leader="dot"/>
            </w:tabs>
            <w:rPr/>
          </w:pPr>
          <w:hyperlink w:anchor="__RefHeading___Toc7117348_1051229030">
            <w:r>
              <w:rPr>
                <w:webHidden/>
                <w:rStyle w:val="IndexLink"/>
                <w:rtl w:val="true"/>
              </w:rPr>
              <w:t>خانه آرامش در دنیا</w:t>
            </w:r>
            <w:r>
              <w:rPr>
                <w:rStyle w:val="IndexLink"/>
                <w:rtl w:val="true"/>
              </w:rPr>
              <w:tab/>
            </w:r>
            <w:r>
              <w:rPr>
                <w:rStyle w:val="IndexLink"/>
              </w:rPr>
              <w:t>49</w:t>
            </w:r>
          </w:hyperlink>
        </w:p>
        <w:p>
          <w:pPr>
            <w:pStyle w:val="Contents3"/>
            <w:tabs>
              <w:tab w:val="clear" w:pos="8459"/>
              <w:tab w:val="right" w:pos="9026" w:leader="dot"/>
            </w:tabs>
            <w:rPr/>
          </w:pPr>
          <w:hyperlink w:anchor="__RefHeading___Toc7117350_1051229030">
            <w:r>
              <w:rPr>
                <w:webHidden/>
                <w:rStyle w:val="IndexLink"/>
                <w:rtl w:val="true"/>
              </w:rPr>
              <w:t>خانه آرامش در آخرت</w:t>
            </w:r>
            <w:r>
              <w:rPr>
                <w:rStyle w:val="IndexLink"/>
                <w:rtl w:val="true"/>
              </w:rPr>
              <w:tab/>
            </w:r>
            <w:r>
              <w:rPr>
                <w:rStyle w:val="IndexLink"/>
              </w:rPr>
              <w:t>51</w:t>
            </w:r>
          </w:hyperlink>
        </w:p>
        <w:p>
          <w:pPr>
            <w:pStyle w:val="Contents2"/>
            <w:tabs>
              <w:tab w:val="clear" w:pos="8743"/>
              <w:tab w:val="right" w:pos="9026" w:leader="dot"/>
            </w:tabs>
            <w:rPr/>
          </w:pPr>
          <w:hyperlink w:anchor="__RefHeading___Toc7117352_1051229030">
            <w:r>
              <w:rPr>
                <w:webHidden/>
                <w:rStyle w:val="IndexLink"/>
                <w:rtl w:val="true"/>
              </w:rPr>
              <w:t>(</w:t>
            </w:r>
            <w:r>
              <w:rPr>
                <w:rStyle w:val="IndexLink"/>
              </w:rPr>
              <w:t>5</w:t>
            </w:r>
            <w:r>
              <w:rPr>
                <w:rStyle w:val="IndexLink"/>
                <w:rtl w:val="true"/>
              </w:rPr>
              <w:t xml:space="preserve">) </w:t>
            </w:r>
            <w:r>
              <w:rPr>
                <w:rStyle w:val="IndexLink"/>
                <w:rtl w:val="true"/>
              </w:rPr>
              <w:t>اهمیت دانش</w:t>
            </w:r>
            <w:r>
              <w:rPr>
                <w:rStyle w:val="IndexLink"/>
                <w:rtl w:val="true"/>
              </w:rPr>
              <w:tab/>
            </w:r>
            <w:r>
              <w:rPr>
                <w:rStyle w:val="IndexLink"/>
              </w:rPr>
              <w:t>53</w:t>
            </w:r>
          </w:hyperlink>
        </w:p>
        <w:p>
          <w:pPr>
            <w:pStyle w:val="Contents3"/>
            <w:tabs>
              <w:tab w:val="clear" w:pos="8459"/>
              <w:tab w:val="right" w:pos="9026" w:leader="dot"/>
            </w:tabs>
            <w:rPr/>
          </w:pPr>
          <w:hyperlink w:anchor="__RefHeading___Toc7117354_1051229030">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7117356_1051229030">
            <w:r>
              <w:rPr>
                <w:webHidden/>
                <w:rStyle w:val="IndexLink"/>
                <w:rtl w:val="true"/>
              </w:rPr>
              <w:t>اهمیت دانش در اسلام</w:t>
            </w:r>
            <w:r>
              <w:rPr>
                <w:rStyle w:val="IndexLink"/>
                <w:rtl w:val="true"/>
              </w:rPr>
              <w:tab/>
            </w:r>
            <w:r>
              <w:rPr>
                <w:rStyle w:val="IndexLink"/>
              </w:rPr>
              <w:t>53</w:t>
            </w:r>
          </w:hyperlink>
        </w:p>
        <w:p>
          <w:pPr>
            <w:pStyle w:val="Contents3"/>
            <w:tabs>
              <w:tab w:val="clear" w:pos="8459"/>
              <w:tab w:val="right" w:pos="9026" w:leader="dot"/>
            </w:tabs>
            <w:rPr/>
          </w:pPr>
          <w:hyperlink w:anchor="__RefHeading___Toc7117358_1051229030">
            <w:r>
              <w:rPr>
                <w:webHidden/>
                <w:rStyle w:val="IndexLink"/>
                <w:rtl w:val="true"/>
              </w:rPr>
              <w:t>کتاب، ابزار مهم دانش</w:t>
            </w:r>
            <w:r>
              <w:rPr>
                <w:rStyle w:val="IndexLink"/>
                <w:rtl w:val="true"/>
              </w:rPr>
              <w:tab/>
            </w:r>
            <w:r>
              <w:rPr>
                <w:rStyle w:val="IndexLink"/>
              </w:rPr>
              <w:t>54</w:t>
            </w:r>
          </w:hyperlink>
        </w:p>
        <w:p>
          <w:pPr>
            <w:pStyle w:val="Contents2"/>
            <w:tabs>
              <w:tab w:val="clear" w:pos="8743"/>
              <w:tab w:val="right" w:pos="9026" w:leader="dot"/>
            </w:tabs>
            <w:rPr/>
          </w:pPr>
          <w:hyperlink w:anchor="__RefHeading___Toc7117360_1051229030">
            <w:r>
              <w:rPr>
                <w:webHidden/>
                <w:rStyle w:val="IndexLink"/>
                <w:rtl w:val="true"/>
              </w:rPr>
              <w:t>(</w:t>
            </w:r>
            <w:r>
              <w:rPr>
                <w:rStyle w:val="IndexLink"/>
              </w:rPr>
              <w:t>6</w:t>
            </w:r>
            <w:r>
              <w:rPr>
                <w:rStyle w:val="IndexLink"/>
                <w:rtl w:val="true"/>
              </w:rPr>
              <w:t xml:space="preserve">) </w:t>
            </w:r>
            <w:r>
              <w:rPr>
                <w:rStyle w:val="IndexLink"/>
                <w:rtl w:val="true"/>
              </w:rPr>
              <w:t>راهکارهای حفظ و گسترش دین</w:t>
            </w:r>
            <w:r>
              <w:rPr>
                <w:rStyle w:val="IndexLink"/>
                <w:rtl w:val="true"/>
              </w:rPr>
              <w:tab/>
            </w:r>
            <w:r>
              <w:rPr>
                <w:rStyle w:val="IndexLink"/>
              </w:rPr>
              <w:t>56</w:t>
            </w:r>
          </w:hyperlink>
        </w:p>
        <w:p>
          <w:pPr>
            <w:pStyle w:val="Contents3"/>
            <w:tabs>
              <w:tab w:val="clear" w:pos="8459"/>
              <w:tab w:val="right" w:pos="9026" w:leader="dot"/>
            </w:tabs>
            <w:rPr/>
          </w:pPr>
          <w:hyperlink w:anchor="__RefHeading___Toc7117362_1051229030">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7117364_1051229030">
            <w:r>
              <w:rPr>
                <w:webHidden/>
                <w:rStyle w:val="IndexLink"/>
                <w:rtl w:val="true"/>
              </w:rPr>
              <w:t>نیاز عقل به وحی</w:t>
            </w:r>
            <w:r>
              <w:rPr>
                <w:rStyle w:val="IndexLink"/>
                <w:rtl w:val="true"/>
              </w:rPr>
              <w:tab/>
            </w:r>
            <w:r>
              <w:rPr>
                <w:rStyle w:val="IndexLink"/>
              </w:rPr>
              <w:t>57</w:t>
            </w:r>
          </w:hyperlink>
        </w:p>
        <w:p>
          <w:pPr>
            <w:pStyle w:val="Contents3"/>
            <w:tabs>
              <w:tab w:val="clear" w:pos="8459"/>
              <w:tab w:val="right" w:pos="9026" w:leader="dot"/>
            </w:tabs>
            <w:rPr/>
          </w:pPr>
          <w:hyperlink w:anchor="__RefHeading___Toc7117366_1051229030">
            <w:r>
              <w:rPr>
                <w:webHidden/>
                <w:rStyle w:val="IndexLink"/>
                <w:rtl w:val="true"/>
              </w:rPr>
              <w:t>بهره‌گیری از راهکارهای تربیتی، برای هدایتِ مردم</w:t>
            </w:r>
            <w:r>
              <w:rPr>
                <w:rStyle w:val="IndexLink"/>
                <w:rtl w:val="true"/>
              </w:rPr>
              <w:tab/>
            </w:r>
            <w:r>
              <w:rPr>
                <w:rStyle w:val="IndexLink"/>
              </w:rPr>
              <w:t>58</w:t>
            </w:r>
          </w:hyperlink>
        </w:p>
        <w:p>
          <w:pPr>
            <w:pStyle w:val="Contents3"/>
            <w:tabs>
              <w:tab w:val="clear" w:pos="8459"/>
              <w:tab w:val="right" w:pos="9026" w:leader="dot"/>
            </w:tabs>
            <w:rPr/>
          </w:pPr>
          <w:hyperlink w:anchor="__RefHeading___Toc7117368_1051229030">
            <w:r>
              <w:rPr>
                <w:webHidden/>
                <w:rStyle w:val="IndexLink"/>
                <w:rtl w:val="true"/>
              </w:rPr>
              <w:t>مقابله با گسترش فرهنگ اسلامی</w:t>
            </w:r>
            <w:r>
              <w:rPr>
                <w:rStyle w:val="IndexLink"/>
                <w:rtl w:val="true"/>
              </w:rPr>
              <w:tab/>
            </w:r>
            <w:r>
              <w:rPr>
                <w:rStyle w:val="IndexLink"/>
              </w:rPr>
              <w:t>62</w:t>
            </w:r>
          </w:hyperlink>
        </w:p>
        <w:p>
          <w:pPr>
            <w:pStyle w:val="Contents3"/>
            <w:tabs>
              <w:tab w:val="clear" w:pos="8459"/>
              <w:tab w:val="right" w:pos="9026" w:leader="dot"/>
            </w:tabs>
            <w:rPr/>
          </w:pPr>
          <w:hyperlink w:anchor="__RefHeading___Toc7117370_1051229030">
            <w:r>
              <w:rPr>
                <w:webHidden/>
                <w:rStyle w:val="IndexLink"/>
                <w:rtl w:val="true"/>
              </w:rPr>
              <w:t>راهکارهای حفظ و گسترش تشیع</w:t>
            </w:r>
            <w:r>
              <w:rPr>
                <w:rStyle w:val="IndexLink"/>
                <w:rtl w:val="true"/>
              </w:rPr>
              <w:tab/>
            </w:r>
            <w:r>
              <w:rPr>
                <w:rStyle w:val="IndexLink"/>
              </w:rPr>
              <w:t>63</w:t>
            </w:r>
          </w:hyperlink>
        </w:p>
        <w:p>
          <w:pPr>
            <w:pStyle w:val="Contents3"/>
            <w:tabs>
              <w:tab w:val="clear" w:pos="8459"/>
              <w:tab w:val="right" w:pos="9026" w:leader="dot"/>
            </w:tabs>
            <w:rPr/>
          </w:pPr>
          <w:hyperlink w:anchor="__RefHeading___Toc7117372_1051229030">
            <w:r>
              <w:rPr>
                <w:webHidden/>
                <w:rStyle w:val="IndexLink"/>
                <w:rtl w:val="true"/>
              </w:rPr>
              <w:t>از عوامل حفظ تشیع</w:t>
            </w:r>
            <w:r>
              <w:rPr>
                <w:rStyle w:val="IndexLink"/>
                <w:rtl w:val="true"/>
              </w:rPr>
              <w:tab/>
            </w:r>
            <w:r>
              <w:rPr>
                <w:rStyle w:val="IndexLink"/>
              </w:rPr>
              <w:t>67</w:t>
            </w:r>
          </w:hyperlink>
        </w:p>
        <w:p>
          <w:pPr>
            <w:pStyle w:val="Contents3"/>
            <w:tabs>
              <w:tab w:val="clear" w:pos="8459"/>
              <w:tab w:val="right" w:pos="9026" w:leader="dot"/>
            </w:tabs>
            <w:rPr/>
          </w:pPr>
          <w:hyperlink w:anchor="__RefHeading___Toc7117374_1051229030">
            <w:r>
              <w:rPr>
                <w:webHidden/>
                <w:rStyle w:val="IndexLink"/>
                <w:rtl w:val="true"/>
              </w:rPr>
              <w:t>رابطه نمادها و حفظ دین</w:t>
            </w:r>
            <w:r>
              <w:rPr>
                <w:rStyle w:val="IndexLink"/>
                <w:rtl w:val="true"/>
              </w:rPr>
              <w:tab/>
            </w:r>
            <w:r>
              <w:rPr>
                <w:rStyle w:val="IndexLink"/>
              </w:rPr>
              <w:t>68</w:t>
            </w:r>
          </w:hyperlink>
        </w:p>
        <w:p>
          <w:pPr>
            <w:pStyle w:val="Contents3"/>
            <w:tabs>
              <w:tab w:val="clear" w:pos="8459"/>
              <w:tab w:val="right" w:pos="9026" w:leader="dot"/>
            </w:tabs>
            <w:rPr/>
          </w:pPr>
          <w:hyperlink w:anchor="__RefHeading___Toc7117376_1051229030">
            <w:r>
              <w:rPr>
                <w:webHidden/>
                <w:rStyle w:val="IndexLink"/>
                <w:rtl w:val="true"/>
              </w:rPr>
              <w:t xml:space="preserve">انگیزه اصلی برگزاری مجالس امام حسین </w:t>
            </w:r>
            <w:r>
              <w:rPr>
                <w:rStyle w:val="IndexLink"/>
                <w:rtl w:val="true"/>
              </w:rPr>
              <w:t>(</w:t>
            </w:r>
            <w:r>
              <w:rPr>
                <w:rStyle w:val="IndexLink"/>
                <w:rtl w:val="true"/>
              </w:rPr>
              <w:t>عليه السلام</w:t>
            </w:r>
            <w:r>
              <w:rPr>
                <w:rStyle w:val="IndexLink"/>
                <w:rtl w:val="true"/>
              </w:rPr>
              <w:t>)</w:t>
              <w:tab/>
            </w:r>
            <w:r>
              <w:rPr>
                <w:rStyle w:val="IndexLink"/>
              </w:rPr>
              <w:t>68</w:t>
            </w:r>
          </w:hyperlink>
        </w:p>
        <w:p>
          <w:pPr>
            <w:pStyle w:val="Contents3"/>
            <w:tabs>
              <w:tab w:val="clear" w:pos="8459"/>
              <w:tab w:val="right" w:pos="9026" w:leader="dot"/>
            </w:tabs>
            <w:rPr/>
          </w:pPr>
          <w:hyperlink w:anchor="__RefHeading___Toc7117378_1051229030">
            <w:r>
              <w:rPr>
                <w:webHidden/>
                <w:rStyle w:val="IndexLink"/>
                <w:rtl w:val="true"/>
              </w:rPr>
              <w:t>برگزاری مراسم شکوهمند اربعین حسینی</w:t>
            </w:r>
            <w:r>
              <w:rPr>
                <w:rStyle w:val="IndexLink"/>
                <w:rtl w:val="true"/>
              </w:rPr>
              <w:tab/>
            </w:r>
            <w:r>
              <w:rPr>
                <w:rStyle w:val="IndexLink"/>
              </w:rPr>
              <w:t>70</w:t>
            </w:r>
          </w:hyperlink>
        </w:p>
        <w:p>
          <w:pPr>
            <w:pStyle w:val="Contents3"/>
            <w:tabs>
              <w:tab w:val="clear" w:pos="8459"/>
              <w:tab w:val="right" w:pos="9026" w:leader="dot"/>
            </w:tabs>
            <w:rPr/>
          </w:pPr>
          <w:hyperlink w:anchor="__RefHeading___Toc7117380_1051229030">
            <w:r>
              <w:rPr>
                <w:webHidden/>
                <w:rStyle w:val="IndexLink"/>
                <w:rtl w:val="true"/>
              </w:rPr>
              <w:t>پرچمی که هرگز زمین نمی‌ماند</w:t>
            </w:r>
            <w:r>
              <w:rPr>
                <w:rStyle w:val="IndexLink"/>
                <w:rtl w:val="true"/>
              </w:rPr>
              <w:tab/>
            </w:r>
            <w:r>
              <w:rPr>
                <w:rStyle w:val="IndexLink"/>
              </w:rPr>
              <w:t>70</w:t>
            </w:r>
          </w:hyperlink>
        </w:p>
        <w:p>
          <w:pPr>
            <w:pStyle w:val="Contents3"/>
            <w:tabs>
              <w:tab w:val="clear" w:pos="8459"/>
              <w:tab w:val="right" w:pos="9026" w:leader="dot"/>
            </w:tabs>
            <w:rPr/>
          </w:pPr>
          <w:hyperlink w:anchor="__RefHeading___Toc7117382_1051229030">
            <w:r>
              <w:rPr>
                <w:webHidden/>
                <w:rStyle w:val="IndexLink"/>
                <w:rtl w:val="true"/>
              </w:rPr>
              <w:t>پیروزی یاران خدا</w:t>
            </w:r>
            <w:r>
              <w:rPr>
                <w:rStyle w:val="IndexLink"/>
                <w:rtl w:val="true"/>
              </w:rPr>
              <w:tab/>
            </w:r>
            <w:r>
              <w:rPr>
                <w:rStyle w:val="IndexLink"/>
              </w:rPr>
              <w:t>71</w:t>
            </w:r>
          </w:hyperlink>
        </w:p>
        <w:p>
          <w:pPr>
            <w:pStyle w:val="Contents2"/>
            <w:tabs>
              <w:tab w:val="clear" w:pos="8743"/>
              <w:tab w:val="right" w:pos="9026" w:leader="dot"/>
            </w:tabs>
            <w:rPr/>
          </w:pPr>
          <w:hyperlink w:anchor="__RefHeading___Toc7117384_1051229030">
            <w:r>
              <w:rPr>
                <w:webHidden/>
                <w:rStyle w:val="IndexLink"/>
                <w:rtl w:val="true"/>
              </w:rPr>
              <w:t>(</w:t>
            </w:r>
            <w:r>
              <w:rPr>
                <w:rStyle w:val="IndexLink"/>
              </w:rPr>
              <w:t>7</w:t>
            </w:r>
            <w:r>
              <w:rPr>
                <w:rStyle w:val="IndexLink"/>
                <w:rtl w:val="true"/>
              </w:rPr>
              <w:t xml:space="preserve">) </w:t>
            </w:r>
            <w:r>
              <w:rPr>
                <w:rStyle w:val="IndexLink"/>
                <w:rtl w:val="true"/>
              </w:rPr>
              <w:t>حقایق ثابت دین</w:t>
            </w:r>
            <w:r>
              <w:rPr>
                <w:rStyle w:val="IndexLink"/>
                <w:rtl w:val="true"/>
              </w:rPr>
              <w:tab/>
            </w:r>
            <w:r>
              <w:rPr>
                <w:rStyle w:val="IndexLink"/>
              </w:rPr>
              <w:t>72</w:t>
            </w:r>
          </w:hyperlink>
        </w:p>
        <w:p>
          <w:pPr>
            <w:pStyle w:val="Contents3"/>
            <w:tabs>
              <w:tab w:val="clear" w:pos="8459"/>
              <w:tab w:val="right" w:pos="9026" w:leader="dot"/>
            </w:tabs>
            <w:rPr/>
          </w:pPr>
          <w:hyperlink w:anchor="__RefHeading___Toc7117386_1051229030">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7117388_1051229030">
            <w:r>
              <w:rPr>
                <w:webHidden/>
                <w:rStyle w:val="IndexLink"/>
                <w:rtl w:val="true"/>
              </w:rPr>
              <w:t>معنای مستقلات عقلیه</w:t>
            </w:r>
            <w:r>
              <w:rPr>
                <w:rStyle w:val="IndexLink"/>
                <w:rtl w:val="true"/>
              </w:rPr>
              <w:tab/>
            </w:r>
            <w:r>
              <w:rPr>
                <w:rStyle w:val="IndexLink"/>
              </w:rPr>
              <w:t>72</w:t>
            </w:r>
          </w:hyperlink>
        </w:p>
        <w:p>
          <w:pPr>
            <w:pStyle w:val="Contents3"/>
            <w:tabs>
              <w:tab w:val="clear" w:pos="8459"/>
              <w:tab w:val="right" w:pos="9026" w:leader="dot"/>
            </w:tabs>
            <w:rPr/>
          </w:pPr>
          <w:hyperlink w:anchor="__RefHeading___Toc7117390_1051229030">
            <w:r>
              <w:rPr>
                <w:webHidden/>
                <w:rStyle w:val="IndexLink"/>
                <w:rtl w:val="true"/>
              </w:rPr>
              <w:t>حقایق ثابت دین در عقاید، احکام و اخلاق</w:t>
            </w:r>
            <w:r>
              <w:rPr>
                <w:rStyle w:val="IndexLink"/>
                <w:rtl w:val="true"/>
              </w:rPr>
              <w:tab/>
            </w:r>
            <w:r>
              <w:rPr>
                <w:rStyle w:val="IndexLink"/>
              </w:rPr>
              <w:t>73</w:t>
            </w:r>
          </w:hyperlink>
        </w:p>
        <w:p>
          <w:pPr>
            <w:pStyle w:val="Contents3"/>
            <w:tabs>
              <w:tab w:val="clear" w:pos="8459"/>
              <w:tab w:val="right" w:pos="9026" w:leader="dot"/>
            </w:tabs>
            <w:rPr/>
          </w:pPr>
          <w:hyperlink w:anchor="__RefHeading___Toc7117392_1051229030">
            <w:r>
              <w:rPr>
                <w:webHidden/>
                <w:rStyle w:val="IndexLink"/>
                <w:rtl w:val="true"/>
              </w:rPr>
              <w:t>دین یا ادیان الهی</w:t>
            </w:r>
            <w:r>
              <w:rPr>
                <w:rStyle w:val="IndexLink"/>
                <w:rtl w:val="true"/>
              </w:rPr>
              <w:tab/>
            </w:r>
            <w:r>
              <w:rPr>
                <w:rStyle w:val="IndexLink"/>
              </w:rPr>
              <w:t>76</w:t>
            </w:r>
          </w:hyperlink>
        </w:p>
        <w:p>
          <w:pPr>
            <w:pStyle w:val="Contents3"/>
            <w:tabs>
              <w:tab w:val="clear" w:pos="8459"/>
              <w:tab w:val="right" w:pos="9026" w:leader="dot"/>
            </w:tabs>
            <w:rPr/>
          </w:pPr>
          <w:hyperlink w:anchor="__RefHeading___Toc7117394_1051229030">
            <w:r>
              <w:rPr>
                <w:webHidden/>
                <w:rStyle w:val="IndexLink"/>
                <w:rtl w:val="true"/>
              </w:rPr>
              <w:t>مراتب عبادت</w:t>
            </w:r>
            <w:r>
              <w:rPr>
                <w:rStyle w:val="IndexLink"/>
                <w:rtl w:val="true"/>
              </w:rPr>
              <w:tab/>
            </w:r>
            <w:r>
              <w:rPr>
                <w:rStyle w:val="IndexLink"/>
              </w:rPr>
              <w:t>77</w:t>
            </w:r>
          </w:hyperlink>
        </w:p>
        <w:p>
          <w:pPr>
            <w:pStyle w:val="Contents3"/>
            <w:tabs>
              <w:tab w:val="clear" w:pos="8459"/>
              <w:tab w:val="right" w:pos="9026" w:leader="dot"/>
            </w:tabs>
            <w:rPr/>
          </w:pPr>
          <w:hyperlink w:anchor="__RefHeading___Toc7117396_1051229030">
            <w:r>
              <w:rPr>
                <w:webHidden/>
                <w:rStyle w:val="IndexLink"/>
                <w:rtl w:val="true"/>
              </w:rPr>
              <w:t>ناتوانی انسان در سپاسگزاری خدا</w:t>
            </w:r>
            <w:r>
              <w:rPr>
                <w:rStyle w:val="IndexLink"/>
                <w:rtl w:val="true"/>
              </w:rPr>
              <w:tab/>
            </w:r>
            <w:r>
              <w:rPr>
                <w:rStyle w:val="IndexLink"/>
              </w:rPr>
              <w:t>80</w:t>
            </w:r>
          </w:hyperlink>
        </w:p>
        <w:p>
          <w:pPr>
            <w:pStyle w:val="Contents3"/>
            <w:tabs>
              <w:tab w:val="clear" w:pos="8459"/>
              <w:tab w:val="right" w:pos="9026" w:leader="dot"/>
            </w:tabs>
            <w:rPr/>
          </w:pPr>
          <w:hyperlink w:anchor="__RefHeading___Toc7117398_1051229030">
            <w:r>
              <w:rPr>
                <w:webHidden/>
                <w:rStyle w:val="IndexLink"/>
                <w:rtl w:val="true"/>
              </w:rPr>
              <w:t>اجباری نبودن ایمان به خدا</w:t>
            </w:r>
            <w:r>
              <w:rPr>
                <w:rStyle w:val="IndexLink"/>
                <w:rtl w:val="true"/>
              </w:rPr>
              <w:tab/>
            </w:r>
            <w:r>
              <w:rPr>
                <w:rStyle w:val="IndexLink"/>
              </w:rPr>
              <w:t>82</w:t>
            </w:r>
          </w:hyperlink>
        </w:p>
        <w:p>
          <w:pPr>
            <w:pStyle w:val="Contents3"/>
            <w:tabs>
              <w:tab w:val="clear" w:pos="8459"/>
              <w:tab w:val="right" w:pos="9026" w:leader="dot"/>
            </w:tabs>
            <w:rPr/>
          </w:pPr>
          <w:hyperlink w:anchor="__RefHeading___Toc7117400_1051229030">
            <w:r>
              <w:rPr>
                <w:webHidden/>
                <w:rStyle w:val="IndexLink"/>
                <w:rtl w:val="true"/>
              </w:rPr>
              <w:t>نقش خوف و رجا در اصلاح نفس</w:t>
            </w:r>
            <w:r>
              <w:rPr>
                <w:rStyle w:val="IndexLink"/>
                <w:rtl w:val="true"/>
              </w:rPr>
              <w:tab/>
            </w:r>
            <w:r>
              <w:rPr>
                <w:rStyle w:val="IndexLink"/>
              </w:rPr>
              <w:t>83</w:t>
            </w:r>
          </w:hyperlink>
        </w:p>
        <w:p>
          <w:pPr>
            <w:pStyle w:val="Contents3"/>
            <w:tabs>
              <w:tab w:val="clear" w:pos="8459"/>
              <w:tab w:val="right" w:pos="9026" w:leader="dot"/>
            </w:tabs>
            <w:rPr/>
          </w:pPr>
          <w:hyperlink w:anchor="__RefHeading___Toc7117402_1051229030">
            <w:r>
              <w:rPr>
                <w:webHidden/>
                <w:rStyle w:val="IndexLink"/>
                <w:rtl w:val="true"/>
              </w:rPr>
              <w:t>زیانکارترین مردم درقیامت</w:t>
            </w:r>
            <w:r>
              <w:rPr>
                <w:rStyle w:val="IndexLink"/>
                <w:rtl w:val="true"/>
              </w:rPr>
              <w:tab/>
            </w:r>
            <w:r>
              <w:rPr>
                <w:rStyle w:val="IndexLink"/>
              </w:rPr>
              <w:t>84</w:t>
            </w:r>
          </w:hyperlink>
        </w:p>
        <w:p>
          <w:pPr>
            <w:pStyle w:val="Contents2"/>
            <w:tabs>
              <w:tab w:val="clear" w:pos="8743"/>
              <w:tab w:val="right" w:pos="9026" w:leader="dot"/>
            </w:tabs>
            <w:rPr/>
          </w:pPr>
          <w:hyperlink w:anchor="__RefHeading___Toc7117404_1051229030">
            <w:r>
              <w:rPr>
                <w:webHidden/>
                <w:rStyle w:val="IndexLink"/>
                <w:rtl w:val="true"/>
              </w:rPr>
              <w:t>(</w:t>
            </w:r>
            <w:r>
              <w:rPr>
                <w:rStyle w:val="IndexLink"/>
              </w:rPr>
              <w:t>8</w:t>
            </w:r>
            <w:r>
              <w:rPr>
                <w:rStyle w:val="IndexLink"/>
                <w:rtl w:val="true"/>
              </w:rPr>
              <w:t xml:space="preserve">) </w:t>
            </w:r>
            <w:r>
              <w:rPr>
                <w:rStyle w:val="IndexLink"/>
                <w:rtl w:val="true"/>
              </w:rPr>
              <w:t>ضرورت برنامه‌ریزی برای زندگی</w:t>
            </w:r>
            <w:r>
              <w:rPr>
                <w:rStyle w:val="IndexLink"/>
                <w:rtl w:val="true"/>
              </w:rPr>
              <w:tab/>
            </w:r>
            <w:r>
              <w:rPr>
                <w:rStyle w:val="IndexLink"/>
              </w:rPr>
              <w:t>86</w:t>
            </w:r>
          </w:hyperlink>
        </w:p>
        <w:p>
          <w:pPr>
            <w:pStyle w:val="Contents3"/>
            <w:tabs>
              <w:tab w:val="clear" w:pos="8459"/>
              <w:tab w:val="right" w:pos="9026" w:leader="dot"/>
            </w:tabs>
            <w:rPr/>
          </w:pPr>
          <w:hyperlink w:anchor="__RefHeading___Toc7117406_1051229030">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7117408_1051229030">
            <w:r>
              <w:rPr>
                <w:webHidden/>
                <w:rStyle w:val="IndexLink"/>
                <w:rtl w:val="true"/>
              </w:rPr>
              <w:t>به فکر خویشتن باشیم</w:t>
            </w:r>
            <w:r>
              <w:rPr>
                <w:rStyle w:val="IndexLink"/>
                <w:rtl w:val="true"/>
              </w:rPr>
              <w:tab/>
            </w:r>
            <w:r>
              <w:rPr>
                <w:rStyle w:val="IndexLink"/>
              </w:rPr>
              <w:t>86</w:t>
            </w:r>
          </w:hyperlink>
        </w:p>
        <w:p>
          <w:pPr>
            <w:pStyle w:val="Contents3"/>
            <w:tabs>
              <w:tab w:val="clear" w:pos="8459"/>
              <w:tab w:val="right" w:pos="9026" w:leader="dot"/>
            </w:tabs>
            <w:rPr/>
          </w:pPr>
          <w:hyperlink w:anchor="__RefHeading___Toc7117410_1051229030">
            <w:r>
              <w:rPr>
                <w:webHidden/>
                <w:rStyle w:val="IndexLink"/>
                <w:rtl w:val="true"/>
              </w:rPr>
              <w:t>عمر، ارزشمندترین سرمایه انسان</w:t>
            </w:r>
            <w:r>
              <w:rPr>
                <w:rStyle w:val="IndexLink"/>
                <w:rtl w:val="true"/>
              </w:rPr>
              <w:tab/>
            </w:r>
            <w:r>
              <w:rPr>
                <w:rStyle w:val="IndexLink"/>
              </w:rPr>
              <w:t>87</w:t>
            </w:r>
          </w:hyperlink>
        </w:p>
        <w:p>
          <w:pPr>
            <w:pStyle w:val="Contents3"/>
            <w:tabs>
              <w:tab w:val="clear" w:pos="8459"/>
              <w:tab w:val="right" w:pos="9026" w:leader="dot"/>
            </w:tabs>
            <w:rPr/>
          </w:pPr>
          <w:hyperlink w:anchor="__RefHeading___Toc7117412_1051229030">
            <w:r>
              <w:rPr>
                <w:webHidden/>
                <w:rStyle w:val="IndexLink"/>
                <w:rtl w:val="true"/>
              </w:rPr>
              <w:t>برنامه‌ریزی برای اصلاح نفس</w:t>
            </w:r>
            <w:r>
              <w:rPr>
                <w:rStyle w:val="IndexLink"/>
                <w:rtl w:val="true"/>
              </w:rPr>
              <w:tab/>
            </w:r>
            <w:r>
              <w:rPr>
                <w:rStyle w:val="IndexLink"/>
              </w:rPr>
              <w:t>90</w:t>
            </w:r>
          </w:hyperlink>
        </w:p>
        <w:p>
          <w:pPr>
            <w:pStyle w:val="Contents3"/>
            <w:tabs>
              <w:tab w:val="clear" w:pos="8459"/>
              <w:tab w:val="right" w:pos="9026" w:leader="dot"/>
            </w:tabs>
            <w:rPr/>
          </w:pPr>
          <w:hyperlink w:anchor="__RefHeading___Toc7117414_1051229030">
            <w:r>
              <w:rPr>
                <w:webHidden/>
                <w:rStyle w:val="IndexLink"/>
                <w:rtl w:val="true"/>
              </w:rPr>
              <w:t>خاستگاه‌های نسیم‌های الهی</w:t>
            </w:r>
            <w:r>
              <w:rPr>
                <w:rStyle w:val="IndexLink"/>
                <w:rtl w:val="true"/>
              </w:rPr>
              <w:tab/>
            </w:r>
            <w:r>
              <w:rPr>
                <w:rStyle w:val="IndexLink"/>
              </w:rPr>
              <w:t>93</w:t>
            </w:r>
          </w:hyperlink>
        </w:p>
        <w:p>
          <w:pPr>
            <w:pStyle w:val="Contents3"/>
            <w:tabs>
              <w:tab w:val="clear" w:pos="8459"/>
              <w:tab w:val="right" w:pos="9026" w:leader="dot"/>
            </w:tabs>
            <w:rPr/>
          </w:pPr>
          <w:hyperlink w:anchor="__RefHeading___Toc7117416_1051229030">
            <w:r>
              <w:rPr>
                <w:webHidden/>
                <w:rStyle w:val="IndexLink"/>
                <w:rtl w:val="true"/>
              </w:rPr>
              <w:t xml:space="preserve">دعا زیر گنبد امام حسین </w:t>
            </w:r>
            <w:r>
              <w:rPr>
                <w:rStyle w:val="IndexLink"/>
                <w:rtl w:val="true"/>
              </w:rPr>
              <w:t>(</w:t>
            </w:r>
            <w:r>
              <w:rPr>
                <w:rStyle w:val="IndexLink"/>
                <w:rtl w:val="true"/>
              </w:rPr>
              <w:t>عليه السلام</w:t>
            </w:r>
            <w:r>
              <w:rPr>
                <w:rStyle w:val="IndexLink"/>
                <w:rtl w:val="true"/>
              </w:rPr>
              <w:t>)</w:t>
              <w:tab/>
            </w:r>
            <w:r>
              <w:rPr>
                <w:rStyle w:val="IndexLink"/>
              </w:rPr>
              <w:t>94</w:t>
            </w:r>
          </w:hyperlink>
        </w:p>
        <w:p>
          <w:pPr>
            <w:pStyle w:val="Contents3"/>
            <w:tabs>
              <w:tab w:val="clear" w:pos="8459"/>
              <w:tab w:val="right" w:pos="9026" w:leader="dot"/>
            </w:tabs>
            <w:rPr/>
          </w:pPr>
          <w:hyperlink w:anchor="__RefHeading___Toc7117418_1051229030">
            <w:r>
              <w:rPr>
                <w:webHidden/>
                <w:rStyle w:val="IndexLink"/>
                <w:rtl w:val="true"/>
              </w:rPr>
              <w:t>آبادانی دنیا و آخرت</w:t>
            </w:r>
            <w:r>
              <w:rPr>
                <w:rStyle w:val="IndexLink"/>
                <w:rtl w:val="true"/>
              </w:rPr>
              <w:tab/>
            </w:r>
            <w:r>
              <w:rPr>
                <w:rStyle w:val="IndexLink"/>
              </w:rPr>
              <w:t>96</w:t>
            </w:r>
          </w:hyperlink>
        </w:p>
        <w:p>
          <w:pPr>
            <w:pStyle w:val="Contents3"/>
            <w:tabs>
              <w:tab w:val="clear" w:pos="8459"/>
              <w:tab w:val="right" w:pos="9026" w:leader="dot"/>
            </w:tabs>
            <w:rPr/>
          </w:pPr>
          <w:hyperlink w:anchor="__RefHeading___Toc7117420_1051229030">
            <w:r>
              <w:rPr>
                <w:webHidden/>
                <w:rStyle w:val="IndexLink"/>
                <w:rtl w:val="true"/>
              </w:rPr>
              <w:t>چکیدۀ سخن</w:t>
            </w:r>
            <w:r>
              <w:rPr>
                <w:rStyle w:val="IndexLink"/>
                <w:rtl w:val="true"/>
              </w:rPr>
              <w:tab/>
            </w:r>
            <w:r>
              <w:rPr>
                <w:rStyle w:val="IndexLink"/>
              </w:rPr>
              <w:t>98</w:t>
            </w:r>
          </w:hyperlink>
        </w:p>
        <w:p>
          <w:pPr>
            <w:pStyle w:val="Contents2"/>
            <w:tabs>
              <w:tab w:val="clear" w:pos="8743"/>
              <w:tab w:val="right" w:pos="9026" w:leader="dot"/>
            </w:tabs>
            <w:rPr/>
          </w:pPr>
          <w:hyperlink w:anchor="__RefHeading___Toc7117422_1051229030">
            <w:r>
              <w:rPr>
                <w:webHidden/>
                <w:rStyle w:val="IndexLink"/>
                <w:rtl w:val="true"/>
              </w:rPr>
              <w:t>(</w:t>
            </w:r>
            <w:r>
              <w:rPr>
                <w:rStyle w:val="IndexLink"/>
              </w:rPr>
              <w:t>9</w:t>
            </w:r>
            <w:r>
              <w:rPr>
                <w:rStyle w:val="IndexLink"/>
                <w:rtl w:val="true"/>
              </w:rPr>
              <w:t xml:space="preserve">) </w:t>
            </w:r>
            <w:r>
              <w:rPr>
                <w:rStyle w:val="IndexLink"/>
                <w:rtl w:val="true"/>
              </w:rPr>
              <w:t>سنت‌گذاری در اجتماع</w:t>
            </w:r>
            <w:r>
              <w:rPr>
                <w:rStyle w:val="IndexLink"/>
                <w:rtl w:val="true"/>
              </w:rPr>
              <w:tab/>
            </w:r>
            <w:r>
              <w:rPr>
                <w:rStyle w:val="IndexLink"/>
              </w:rPr>
              <w:t>100</w:t>
            </w:r>
          </w:hyperlink>
        </w:p>
        <w:p>
          <w:pPr>
            <w:pStyle w:val="Contents3"/>
            <w:tabs>
              <w:tab w:val="clear" w:pos="8459"/>
              <w:tab w:val="right" w:pos="9026" w:leader="dot"/>
            </w:tabs>
            <w:rPr/>
          </w:pPr>
          <w:hyperlink w:anchor="__RefHeading___Toc7117424_1051229030">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7117426_1051229030">
            <w:r>
              <w:rPr>
                <w:webHidden/>
                <w:rStyle w:val="IndexLink"/>
                <w:rtl w:val="true"/>
              </w:rPr>
              <w:t>شیوه‌های سنت‌گذاری</w:t>
            </w:r>
            <w:r>
              <w:rPr>
                <w:rStyle w:val="IndexLink"/>
                <w:rtl w:val="true"/>
              </w:rPr>
              <w:tab/>
            </w:r>
            <w:r>
              <w:rPr>
                <w:rStyle w:val="IndexLink"/>
              </w:rPr>
              <w:t>101</w:t>
            </w:r>
          </w:hyperlink>
        </w:p>
        <w:p>
          <w:pPr>
            <w:pStyle w:val="Contents4"/>
            <w:tabs>
              <w:tab w:val="clear" w:pos="8176"/>
              <w:tab w:val="right" w:pos="9026" w:leader="dot"/>
            </w:tabs>
            <w:rPr/>
          </w:pPr>
          <w:hyperlink w:anchor="__RefHeading___Toc7117428_1051229030">
            <w:r>
              <w:rPr>
                <w:webHidden/>
                <w:rStyle w:val="IndexLink"/>
                <w:rtl w:val="true"/>
              </w:rPr>
              <w:t>الف</w:t>
            </w:r>
            <w:r>
              <w:rPr>
                <w:rStyle w:val="IndexLink"/>
                <w:rtl w:val="true"/>
              </w:rPr>
              <w:t xml:space="preserve">) </w:t>
            </w:r>
            <w:r>
              <w:rPr>
                <w:rStyle w:val="IndexLink"/>
                <w:rtl w:val="true"/>
              </w:rPr>
              <w:t>با گفتار</w:t>
            </w:r>
            <w:r>
              <w:rPr>
                <w:rStyle w:val="IndexLink"/>
                <w:rtl w:val="true"/>
              </w:rPr>
              <w:tab/>
            </w:r>
            <w:r>
              <w:rPr>
                <w:rStyle w:val="IndexLink"/>
              </w:rPr>
              <w:t>101</w:t>
            </w:r>
          </w:hyperlink>
        </w:p>
        <w:p>
          <w:pPr>
            <w:pStyle w:val="Contents4"/>
            <w:tabs>
              <w:tab w:val="clear" w:pos="8176"/>
              <w:tab w:val="right" w:pos="9026" w:leader="dot"/>
            </w:tabs>
            <w:rPr/>
          </w:pPr>
          <w:hyperlink w:anchor="__RefHeading___Toc7117430_1051229030">
            <w:r>
              <w:rPr>
                <w:webHidden/>
                <w:rStyle w:val="IndexLink"/>
                <w:rtl w:val="true"/>
              </w:rPr>
              <w:t>ب</w:t>
            </w:r>
            <w:r>
              <w:rPr>
                <w:rStyle w:val="IndexLink"/>
                <w:rtl w:val="true"/>
              </w:rPr>
              <w:t xml:space="preserve">) </w:t>
            </w:r>
            <w:r>
              <w:rPr>
                <w:rStyle w:val="IndexLink"/>
                <w:rtl w:val="true"/>
              </w:rPr>
              <w:t>با عمل</w:t>
            </w:r>
            <w:r>
              <w:rPr>
                <w:rStyle w:val="IndexLink"/>
                <w:rtl w:val="true"/>
              </w:rPr>
              <w:tab/>
            </w:r>
            <w:r>
              <w:rPr>
                <w:rStyle w:val="IndexLink"/>
              </w:rPr>
              <w:t>102</w:t>
            </w:r>
          </w:hyperlink>
        </w:p>
        <w:p>
          <w:pPr>
            <w:pStyle w:val="Contents4"/>
            <w:tabs>
              <w:tab w:val="clear" w:pos="8176"/>
              <w:tab w:val="right" w:pos="9026" w:leader="dot"/>
            </w:tabs>
            <w:rPr/>
          </w:pPr>
          <w:hyperlink w:anchor="__RefHeading___Toc7117432_1051229030">
            <w:r>
              <w:rPr>
                <w:webHidden/>
                <w:rStyle w:val="IndexLink"/>
                <w:rtl w:val="true"/>
              </w:rPr>
              <w:t>ج</w:t>
            </w:r>
            <w:r>
              <w:rPr>
                <w:rStyle w:val="IndexLink"/>
                <w:rtl w:val="true"/>
              </w:rPr>
              <w:t xml:space="preserve">) </w:t>
            </w:r>
            <w:r>
              <w:rPr>
                <w:rStyle w:val="IndexLink"/>
                <w:rtl w:val="true"/>
              </w:rPr>
              <w:t>به واسطه نزدیکان اشخاص برجسته</w:t>
            </w:r>
            <w:r>
              <w:rPr>
                <w:rStyle w:val="IndexLink"/>
                <w:rtl w:val="true"/>
              </w:rPr>
              <w:tab/>
            </w:r>
            <w:r>
              <w:rPr>
                <w:rStyle w:val="IndexLink"/>
              </w:rPr>
              <w:t>103</w:t>
            </w:r>
          </w:hyperlink>
        </w:p>
        <w:p>
          <w:pPr>
            <w:pStyle w:val="Contents2"/>
            <w:tabs>
              <w:tab w:val="clear" w:pos="8743"/>
              <w:tab w:val="right" w:pos="9026" w:leader="dot"/>
            </w:tabs>
            <w:rPr/>
          </w:pPr>
          <w:hyperlink w:anchor="__RefHeading___Toc7117434_1051229030">
            <w:r>
              <w:rPr>
                <w:webHidden/>
                <w:rStyle w:val="IndexLink"/>
                <w:rtl w:val="true"/>
              </w:rPr>
              <w:t>(</w:t>
            </w:r>
            <w:r>
              <w:rPr>
                <w:rStyle w:val="IndexLink"/>
              </w:rPr>
              <w:t>10</w:t>
            </w:r>
            <w:r>
              <w:rPr>
                <w:rStyle w:val="IndexLink"/>
                <w:rtl w:val="true"/>
              </w:rPr>
              <w:t xml:space="preserve">) </w:t>
            </w:r>
            <w:r>
              <w:rPr>
                <w:rStyle w:val="IndexLink"/>
                <w:rtl w:val="true"/>
              </w:rPr>
              <w:t>بهای بهشت</w:t>
            </w:r>
            <w:r>
              <w:rPr>
                <w:rStyle w:val="IndexLink"/>
                <w:rtl w:val="true"/>
              </w:rPr>
              <w:tab/>
            </w:r>
            <w:r>
              <w:rPr>
                <w:rStyle w:val="IndexLink"/>
              </w:rPr>
              <w:t>104</w:t>
            </w:r>
          </w:hyperlink>
        </w:p>
        <w:p>
          <w:pPr>
            <w:pStyle w:val="Contents3"/>
            <w:tabs>
              <w:tab w:val="clear" w:pos="8459"/>
              <w:tab w:val="right" w:pos="9026" w:leader="dot"/>
            </w:tabs>
            <w:rPr/>
          </w:pPr>
          <w:hyperlink w:anchor="__RefHeading___Toc7117436_1051229030">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7117438_1051229030">
            <w:r>
              <w:rPr>
                <w:webHidden/>
                <w:rStyle w:val="IndexLink"/>
                <w:rtl w:val="true"/>
              </w:rPr>
              <w:t>نابرده رنج گنج میسر نمی‌شود</w:t>
            </w:r>
            <w:r>
              <w:rPr>
                <w:rStyle w:val="IndexLink"/>
                <w:rtl w:val="true"/>
              </w:rPr>
              <w:tab/>
            </w:r>
            <w:r>
              <w:rPr>
                <w:rStyle w:val="IndexLink"/>
              </w:rPr>
              <w:t>104</w:t>
            </w:r>
          </w:hyperlink>
        </w:p>
        <w:p>
          <w:pPr>
            <w:pStyle w:val="Contents3"/>
            <w:tabs>
              <w:tab w:val="clear" w:pos="8459"/>
              <w:tab w:val="right" w:pos="9026" w:leader="dot"/>
            </w:tabs>
            <w:rPr/>
          </w:pPr>
          <w:hyperlink w:anchor="__RefHeading___Toc7117440_1051229030">
            <w:r>
              <w:rPr>
                <w:webHidden/>
                <w:rStyle w:val="IndexLink"/>
                <w:rtl w:val="true"/>
              </w:rPr>
              <w:t>بهشت، نعمت بی‌پایان</w:t>
            </w:r>
            <w:r>
              <w:rPr>
                <w:rStyle w:val="IndexLink"/>
                <w:rtl w:val="true"/>
              </w:rPr>
              <w:tab/>
            </w:r>
            <w:r>
              <w:rPr>
                <w:rStyle w:val="IndexLink"/>
              </w:rPr>
              <w:t>105</w:t>
            </w:r>
          </w:hyperlink>
        </w:p>
        <w:p>
          <w:pPr>
            <w:pStyle w:val="Contents3"/>
            <w:tabs>
              <w:tab w:val="clear" w:pos="8459"/>
              <w:tab w:val="right" w:pos="9026" w:leader="dot"/>
            </w:tabs>
            <w:rPr/>
          </w:pPr>
          <w:hyperlink w:anchor="__RefHeading___Toc7117442_1051229030">
            <w:r>
              <w:rPr>
                <w:webHidden/>
                <w:rStyle w:val="IndexLink"/>
                <w:rtl w:val="true"/>
              </w:rPr>
              <w:t>بهای بهشت</w:t>
            </w:r>
            <w:r>
              <w:rPr>
                <w:rStyle w:val="IndexLink"/>
                <w:rtl w:val="true"/>
              </w:rPr>
              <w:tab/>
            </w:r>
            <w:r>
              <w:rPr>
                <w:rStyle w:val="IndexLink"/>
              </w:rPr>
              <w:t>106</w:t>
            </w:r>
          </w:hyperlink>
        </w:p>
        <w:p>
          <w:pPr>
            <w:pStyle w:val="Contents3"/>
            <w:tabs>
              <w:tab w:val="clear" w:pos="8459"/>
              <w:tab w:val="right" w:pos="9026" w:leader="dot"/>
            </w:tabs>
            <w:rPr/>
          </w:pPr>
          <w:hyperlink w:anchor="__RefHeading___Toc7117444_1051229030">
            <w:r>
              <w:rPr>
                <w:webHidden/>
                <w:rStyle w:val="IndexLink"/>
                <w:rtl w:val="true"/>
              </w:rPr>
              <w:t>رابطه رحمت و حکمت خدا</w:t>
            </w:r>
            <w:r>
              <w:rPr>
                <w:rStyle w:val="IndexLink"/>
                <w:rtl w:val="true"/>
              </w:rPr>
              <w:tab/>
            </w:r>
            <w:r>
              <w:rPr>
                <w:rStyle w:val="IndexLink"/>
              </w:rPr>
              <w:t>107</w:t>
            </w:r>
          </w:hyperlink>
        </w:p>
        <w:p>
          <w:pPr>
            <w:pStyle w:val="Contents3"/>
            <w:tabs>
              <w:tab w:val="clear" w:pos="8459"/>
              <w:tab w:val="right" w:pos="9026" w:leader="dot"/>
            </w:tabs>
            <w:rPr/>
          </w:pPr>
          <w:hyperlink w:anchor="__RefHeading___Toc7117446_1051229030">
            <w:r>
              <w:rPr>
                <w:webHidden/>
                <w:rStyle w:val="IndexLink"/>
                <w:rtl w:val="true"/>
              </w:rPr>
              <w:t>دستیابی به درجات عالی بهشت</w:t>
            </w:r>
            <w:r>
              <w:rPr>
                <w:rStyle w:val="IndexLink"/>
                <w:rtl w:val="true"/>
              </w:rPr>
              <w:tab/>
            </w:r>
            <w:r>
              <w:rPr>
                <w:rStyle w:val="IndexLink"/>
              </w:rPr>
              <w:t>108</w:t>
            </w:r>
          </w:hyperlink>
        </w:p>
        <w:p>
          <w:pPr>
            <w:pStyle w:val="Contents3"/>
            <w:tabs>
              <w:tab w:val="clear" w:pos="8459"/>
              <w:tab w:val="right" w:pos="9026" w:leader="dot"/>
            </w:tabs>
            <w:rPr/>
          </w:pPr>
          <w:hyperlink w:anchor="__RefHeading___Toc7117448_1051229030">
            <w:r>
              <w:rPr>
                <w:webHidden/>
                <w:rStyle w:val="IndexLink"/>
                <w:rtl w:val="true"/>
              </w:rPr>
              <w:t>حفظ آمادگی برای امتحان</w:t>
            </w:r>
            <w:r>
              <w:rPr>
                <w:rStyle w:val="IndexLink"/>
                <w:rtl w:val="true"/>
              </w:rPr>
              <w:tab/>
            </w:r>
            <w:r>
              <w:rPr>
                <w:rStyle w:val="IndexLink"/>
              </w:rPr>
              <w:t>110</w:t>
            </w:r>
          </w:hyperlink>
        </w:p>
        <w:p>
          <w:pPr>
            <w:pStyle w:val="Contents3"/>
            <w:tabs>
              <w:tab w:val="clear" w:pos="8459"/>
              <w:tab w:val="right" w:pos="9026" w:leader="dot"/>
            </w:tabs>
            <w:rPr/>
          </w:pPr>
          <w:hyperlink w:anchor="__RefHeading___Toc7117450_1051229030">
            <w:r>
              <w:rPr>
                <w:webHidden/>
                <w:rStyle w:val="IndexLink"/>
                <w:rtl w:val="true"/>
              </w:rPr>
              <w:t>حکمت خدا در اجابت دعا</w:t>
            </w:r>
            <w:r>
              <w:rPr>
                <w:rStyle w:val="IndexLink"/>
                <w:rtl w:val="true"/>
              </w:rPr>
              <w:tab/>
            </w:r>
            <w:r>
              <w:rPr>
                <w:rStyle w:val="IndexLink"/>
              </w:rPr>
              <w:t>111</w:t>
            </w:r>
          </w:hyperlink>
        </w:p>
        <w:p>
          <w:pPr>
            <w:pStyle w:val="Contents2"/>
            <w:tabs>
              <w:tab w:val="clear" w:pos="8743"/>
              <w:tab w:val="right" w:pos="9026" w:leader="dot"/>
            </w:tabs>
            <w:rPr/>
          </w:pPr>
          <w:hyperlink w:anchor="__RefHeading___Toc7117452_1051229030">
            <w:r>
              <w:rPr>
                <w:webHidden/>
                <w:rStyle w:val="IndexLink"/>
                <w:rtl w:val="true"/>
              </w:rPr>
              <w:t>(</w:t>
            </w:r>
            <w:r>
              <w:rPr>
                <w:rStyle w:val="IndexLink"/>
              </w:rPr>
              <w:t>11</w:t>
            </w:r>
            <w:r>
              <w:rPr>
                <w:rStyle w:val="IndexLink"/>
                <w:rtl w:val="true"/>
              </w:rPr>
              <w:t xml:space="preserve">) </w:t>
            </w:r>
            <w:r>
              <w:rPr>
                <w:rStyle w:val="IndexLink"/>
                <w:rtl w:val="true"/>
              </w:rPr>
              <w:t>هدفمند کردن زندگی</w:t>
            </w:r>
            <w:r>
              <w:rPr>
                <w:rStyle w:val="IndexLink"/>
                <w:rtl w:val="true"/>
              </w:rPr>
              <w:tab/>
            </w:r>
            <w:r>
              <w:rPr>
                <w:rStyle w:val="IndexLink"/>
              </w:rPr>
              <w:t>113</w:t>
            </w:r>
          </w:hyperlink>
        </w:p>
        <w:p>
          <w:pPr>
            <w:pStyle w:val="Contents3"/>
            <w:tabs>
              <w:tab w:val="clear" w:pos="8459"/>
              <w:tab w:val="right" w:pos="9026" w:leader="dot"/>
            </w:tabs>
            <w:rPr/>
          </w:pPr>
          <w:hyperlink w:anchor="__RefHeading___Toc7117454_1051229030">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7117456_1051229030">
            <w:r>
              <w:rPr>
                <w:webHidden/>
                <w:rStyle w:val="IndexLink"/>
                <w:rtl w:val="true"/>
              </w:rPr>
              <w:t>شرط رسیدن به هدف</w:t>
            </w:r>
            <w:r>
              <w:rPr>
                <w:rStyle w:val="IndexLink"/>
                <w:rtl w:val="true"/>
              </w:rPr>
              <w:tab/>
            </w:r>
            <w:r>
              <w:rPr>
                <w:rStyle w:val="IndexLink"/>
              </w:rPr>
              <w:t>114</w:t>
            </w:r>
          </w:hyperlink>
        </w:p>
        <w:p>
          <w:pPr>
            <w:pStyle w:val="Contents3"/>
            <w:tabs>
              <w:tab w:val="clear" w:pos="8459"/>
              <w:tab w:val="right" w:pos="9026" w:leader="dot"/>
            </w:tabs>
            <w:rPr/>
          </w:pPr>
          <w:hyperlink w:anchor="__RefHeading___Toc7117458_1051229030">
            <w:r>
              <w:rPr>
                <w:webHidden/>
                <w:rStyle w:val="IndexLink"/>
                <w:rtl w:val="true"/>
              </w:rPr>
              <w:t>راز موفقیت</w:t>
            </w:r>
            <w:r>
              <w:rPr>
                <w:rStyle w:val="IndexLink"/>
                <w:rtl w:val="true"/>
              </w:rPr>
              <w:tab/>
            </w:r>
            <w:r>
              <w:rPr>
                <w:rStyle w:val="IndexLink"/>
              </w:rPr>
              <w:t>115</w:t>
            </w:r>
          </w:hyperlink>
        </w:p>
        <w:p>
          <w:pPr>
            <w:pStyle w:val="Contents3"/>
            <w:tabs>
              <w:tab w:val="clear" w:pos="8459"/>
              <w:tab w:val="right" w:pos="9026" w:leader="dot"/>
            </w:tabs>
            <w:rPr/>
          </w:pPr>
          <w:hyperlink w:anchor="__RefHeading___Toc7117460_1051229030">
            <w:r>
              <w:rPr>
                <w:webHidden/>
                <w:rStyle w:val="IndexLink"/>
                <w:rtl w:val="true"/>
              </w:rPr>
              <w:t>نهراسیدن از سختی‌ها</w:t>
            </w:r>
            <w:r>
              <w:rPr>
                <w:rStyle w:val="IndexLink"/>
                <w:rtl w:val="true"/>
              </w:rPr>
              <w:tab/>
            </w:r>
            <w:r>
              <w:rPr>
                <w:rStyle w:val="IndexLink"/>
              </w:rPr>
              <w:t>117</w:t>
            </w:r>
          </w:hyperlink>
        </w:p>
        <w:p>
          <w:pPr>
            <w:pStyle w:val="Contents3"/>
            <w:tabs>
              <w:tab w:val="clear" w:pos="8459"/>
              <w:tab w:val="right" w:pos="9026" w:leader="dot"/>
            </w:tabs>
            <w:rPr/>
          </w:pPr>
          <w:hyperlink w:anchor="__RefHeading___Toc7117462_1051229030">
            <w:r>
              <w:rPr>
                <w:webHidden/>
                <w:rStyle w:val="IndexLink"/>
                <w:rtl w:val="true"/>
              </w:rPr>
              <w:t>در جستجوی بهترین‌ها</w:t>
            </w:r>
            <w:r>
              <w:rPr>
                <w:rStyle w:val="IndexLink"/>
                <w:rtl w:val="true"/>
              </w:rPr>
              <w:tab/>
            </w:r>
            <w:r>
              <w:rPr>
                <w:rStyle w:val="IndexLink"/>
              </w:rPr>
              <w:t>119</w:t>
            </w:r>
          </w:hyperlink>
        </w:p>
        <w:p>
          <w:pPr>
            <w:pStyle w:val="Contents3"/>
            <w:tabs>
              <w:tab w:val="clear" w:pos="8459"/>
              <w:tab w:val="right" w:pos="9026" w:leader="dot"/>
            </w:tabs>
            <w:rPr/>
          </w:pPr>
          <w:hyperlink w:anchor="__RefHeading___Toc7117464_1051229030">
            <w:r>
              <w:rPr>
                <w:webHidden/>
                <w:rStyle w:val="IndexLink"/>
                <w:rtl w:val="true"/>
              </w:rPr>
              <w:t>تفاوت طمع با خواهان بهترین‌ها بودن</w:t>
            </w:r>
            <w:r>
              <w:rPr>
                <w:rStyle w:val="IndexLink"/>
                <w:rtl w:val="true"/>
              </w:rPr>
              <w:tab/>
            </w:r>
            <w:r>
              <w:rPr>
                <w:rStyle w:val="IndexLink"/>
              </w:rPr>
              <w:t>121</w:t>
            </w:r>
          </w:hyperlink>
        </w:p>
        <w:p>
          <w:pPr>
            <w:pStyle w:val="Contents3"/>
            <w:tabs>
              <w:tab w:val="clear" w:pos="8459"/>
              <w:tab w:val="right" w:pos="9026" w:leader="dot"/>
            </w:tabs>
            <w:rPr/>
          </w:pPr>
          <w:hyperlink w:anchor="__RefHeading___Toc7117466_1051229030">
            <w:r>
              <w:rPr>
                <w:webHidden/>
                <w:rStyle w:val="IndexLink"/>
                <w:rtl w:val="true"/>
              </w:rPr>
              <w:t>زمینه‌های موفقیت</w:t>
            </w:r>
            <w:r>
              <w:rPr>
                <w:rStyle w:val="IndexLink"/>
                <w:rtl w:val="true"/>
              </w:rPr>
              <w:tab/>
            </w:r>
            <w:r>
              <w:rPr>
                <w:rStyle w:val="IndexLink"/>
              </w:rPr>
              <w:t>122</w:t>
            </w:r>
          </w:hyperlink>
        </w:p>
        <w:p>
          <w:pPr>
            <w:pStyle w:val="Contents3"/>
            <w:tabs>
              <w:tab w:val="clear" w:pos="8459"/>
              <w:tab w:val="right" w:pos="9026" w:leader="dot"/>
            </w:tabs>
            <w:rPr/>
          </w:pPr>
          <w:hyperlink w:anchor="__RefHeading___Toc7117468_1051229030">
            <w:r>
              <w:rPr>
                <w:webHidden/>
                <w:rStyle w:val="IndexLink"/>
                <w:rtl w:val="true"/>
              </w:rPr>
              <w:t>الف</w:t>
            </w:r>
            <w:r>
              <w:rPr>
                <w:rStyle w:val="IndexLink"/>
                <w:rtl w:val="true"/>
              </w:rPr>
              <w:t xml:space="preserve">) </w:t>
            </w:r>
            <w:r>
              <w:rPr>
                <w:rStyle w:val="IndexLink"/>
                <w:rtl w:val="true"/>
              </w:rPr>
              <w:t>بندۀ خالص خدا بودن</w:t>
            </w:r>
            <w:r>
              <w:rPr>
                <w:rStyle w:val="IndexLink"/>
                <w:rtl w:val="true"/>
              </w:rPr>
              <w:tab/>
            </w:r>
            <w:r>
              <w:rPr>
                <w:rStyle w:val="IndexLink"/>
              </w:rPr>
              <w:t>122</w:t>
            </w:r>
          </w:hyperlink>
        </w:p>
        <w:p>
          <w:pPr>
            <w:pStyle w:val="Contents3"/>
            <w:tabs>
              <w:tab w:val="clear" w:pos="8459"/>
              <w:tab w:val="right" w:pos="9026" w:leader="dot"/>
            </w:tabs>
            <w:rPr/>
          </w:pPr>
          <w:hyperlink w:anchor="__RefHeading___Toc7117470_1051229030">
            <w:r>
              <w:rPr>
                <w:webHidden/>
                <w:rStyle w:val="IndexLink"/>
                <w:rtl w:val="true"/>
              </w:rPr>
              <w:t>ب</w:t>
            </w:r>
            <w:r>
              <w:rPr>
                <w:rStyle w:val="IndexLink"/>
                <w:rtl w:val="true"/>
              </w:rPr>
              <w:t xml:space="preserve">) </w:t>
            </w:r>
            <w:r>
              <w:rPr>
                <w:rStyle w:val="IndexLink"/>
                <w:rtl w:val="true"/>
              </w:rPr>
              <w:t>احسان به پدر و مادر</w:t>
            </w:r>
            <w:r>
              <w:rPr>
                <w:rStyle w:val="IndexLink"/>
                <w:rtl w:val="true"/>
              </w:rPr>
              <w:tab/>
            </w:r>
            <w:r>
              <w:rPr>
                <w:rStyle w:val="IndexLink"/>
              </w:rPr>
              <w:t>123</w:t>
            </w:r>
          </w:hyperlink>
        </w:p>
        <w:p>
          <w:pPr>
            <w:pStyle w:val="Contents3"/>
            <w:tabs>
              <w:tab w:val="clear" w:pos="8459"/>
              <w:tab w:val="right" w:pos="9026" w:leader="dot"/>
            </w:tabs>
            <w:rPr/>
          </w:pPr>
          <w:hyperlink w:anchor="__RefHeading___Toc7117472_1051229030">
            <w:r>
              <w:rPr>
                <w:webHidden/>
                <w:rStyle w:val="IndexLink"/>
                <w:rtl w:val="true"/>
              </w:rPr>
              <w:t>ج</w:t>
            </w:r>
            <w:r>
              <w:rPr>
                <w:rStyle w:val="IndexLink"/>
                <w:rtl w:val="true"/>
              </w:rPr>
              <w:t xml:space="preserve">) </w:t>
            </w:r>
            <w:r>
              <w:rPr>
                <w:rStyle w:val="IndexLink"/>
                <w:rtl w:val="true"/>
              </w:rPr>
              <w:t>احترام به آموزگار</w:t>
            </w:r>
            <w:r>
              <w:rPr>
                <w:rStyle w:val="IndexLink"/>
                <w:rtl w:val="true"/>
              </w:rPr>
              <w:tab/>
            </w:r>
            <w:r>
              <w:rPr>
                <w:rStyle w:val="IndexLink"/>
              </w:rPr>
              <w:t>124</w:t>
            </w:r>
          </w:hyperlink>
        </w:p>
        <w:p>
          <w:pPr>
            <w:pStyle w:val="Contents2"/>
            <w:tabs>
              <w:tab w:val="clear" w:pos="8743"/>
              <w:tab w:val="right" w:pos="9026" w:leader="dot"/>
            </w:tabs>
            <w:rPr/>
          </w:pPr>
          <w:hyperlink w:anchor="__RefHeading___Toc7117474_1051229030">
            <w:r>
              <w:rPr>
                <w:webHidden/>
                <w:rStyle w:val="IndexLink"/>
                <w:rtl w:val="true"/>
              </w:rPr>
              <w:t>(</w:t>
            </w:r>
            <w:r>
              <w:rPr>
                <w:rStyle w:val="IndexLink"/>
              </w:rPr>
              <w:t>12</w:t>
            </w:r>
            <w:r>
              <w:rPr>
                <w:rStyle w:val="IndexLink"/>
                <w:rtl w:val="true"/>
              </w:rPr>
              <w:t xml:space="preserve">) </w:t>
            </w:r>
            <w:r>
              <w:rPr>
                <w:rStyle w:val="IndexLink"/>
                <w:rtl w:val="true"/>
              </w:rPr>
              <w:t>تکلیف‌آور بودنِ قدرت و موقعیت اجتماعی</w:t>
            </w:r>
            <w:r>
              <w:rPr>
                <w:rStyle w:val="IndexLink"/>
                <w:rtl w:val="true"/>
              </w:rPr>
              <w:tab/>
            </w:r>
            <w:r>
              <w:rPr>
                <w:rStyle w:val="IndexLink"/>
              </w:rPr>
              <w:t>125</w:t>
            </w:r>
          </w:hyperlink>
        </w:p>
        <w:p>
          <w:pPr>
            <w:pStyle w:val="Contents3"/>
            <w:tabs>
              <w:tab w:val="clear" w:pos="8459"/>
              <w:tab w:val="right" w:pos="9026" w:leader="dot"/>
            </w:tabs>
            <w:rPr/>
          </w:pPr>
          <w:hyperlink w:anchor="__RefHeading___Toc7117476_1051229030">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7117478_1051229030">
            <w:r>
              <w:rPr>
                <w:webHidden/>
                <w:rStyle w:val="IndexLink"/>
                <w:rtl w:val="true"/>
              </w:rPr>
              <w:t>هر که بامش بیش، برفش بیشتر</w:t>
            </w:r>
            <w:r>
              <w:rPr>
                <w:rStyle w:val="IndexLink"/>
                <w:rtl w:val="true"/>
              </w:rPr>
              <w:tab/>
            </w:r>
            <w:r>
              <w:rPr>
                <w:rStyle w:val="IndexLink"/>
              </w:rPr>
              <w:t>126</w:t>
            </w:r>
          </w:hyperlink>
        </w:p>
        <w:p>
          <w:pPr>
            <w:pStyle w:val="Contents3"/>
            <w:tabs>
              <w:tab w:val="clear" w:pos="8459"/>
              <w:tab w:val="right" w:pos="9026" w:leader="dot"/>
            </w:tabs>
            <w:rPr/>
          </w:pPr>
          <w:hyperlink w:anchor="__RefHeading___Toc7117480_1051229030">
            <w:r>
              <w:rPr>
                <w:webHidden/>
                <w:rStyle w:val="IndexLink"/>
                <w:rtl w:val="true"/>
              </w:rPr>
              <w:t>چکیدۀ سخن</w:t>
            </w:r>
            <w:r>
              <w:rPr>
                <w:rStyle w:val="IndexLink"/>
                <w:rtl w:val="true"/>
              </w:rPr>
              <w:tab/>
            </w:r>
            <w:r>
              <w:rPr>
                <w:rStyle w:val="IndexLink"/>
              </w:rPr>
              <w:t>127</w:t>
            </w:r>
          </w:hyperlink>
        </w:p>
        <w:p>
          <w:pPr>
            <w:pStyle w:val="Contents2"/>
            <w:tabs>
              <w:tab w:val="clear" w:pos="8743"/>
              <w:tab w:val="right" w:pos="9026" w:leader="dot"/>
            </w:tabs>
            <w:rPr/>
          </w:pPr>
          <w:hyperlink w:anchor="__RefHeading___Toc7117482_1051229030">
            <w:r>
              <w:rPr>
                <w:webHidden/>
                <w:rStyle w:val="IndexLink"/>
                <w:rtl w:val="true"/>
              </w:rPr>
              <w:t>(</w:t>
            </w:r>
            <w:r>
              <w:rPr>
                <w:rStyle w:val="IndexLink"/>
              </w:rPr>
              <w:t>13</w:t>
            </w:r>
            <w:r>
              <w:rPr>
                <w:rStyle w:val="IndexLink"/>
                <w:rtl w:val="true"/>
              </w:rPr>
              <w:t xml:space="preserve">) </w:t>
            </w:r>
            <w:r>
              <w:rPr>
                <w:rStyle w:val="IndexLink"/>
                <w:rtl w:val="true"/>
              </w:rPr>
              <w:t>توفیق الهی</w:t>
            </w:r>
            <w:r>
              <w:rPr>
                <w:rStyle w:val="IndexLink"/>
                <w:rtl w:val="true"/>
              </w:rPr>
              <w:tab/>
            </w:r>
            <w:r>
              <w:rPr>
                <w:rStyle w:val="IndexLink"/>
              </w:rPr>
              <w:t>129</w:t>
            </w:r>
          </w:hyperlink>
        </w:p>
        <w:p>
          <w:pPr>
            <w:pStyle w:val="Contents3"/>
            <w:tabs>
              <w:tab w:val="clear" w:pos="8459"/>
              <w:tab w:val="right" w:pos="9026" w:leader="dot"/>
            </w:tabs>
            <w:rPr/>
          </w:pPr>
          <w:hyperlink w:anchor="__RefHeading___Toc7117484_1051229030">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7117486_1051229030">
            <w:r>
              <w:rPr>
                <w:webHidden/>
                <w:rStyle w:val="IndexLink"/>
                <w:rtl w:val="true"/>
              </w:rPr>
              <w:t>حکیمانه بودن تقدیرات الهی</w:t>
            </w:r>
            <w:r>
              <w:rPr>
                <w:rStyle w:val="IndexLink"/>
                <w:rtl w:val="true"/>
              </w:rPr>
              <w:tab/>
            </w:r>
            <w:r>
              <w:rPr>
                <w:rStyle w:val="IndexLink"/>
              </w:rPr>
              <w:t>129</w:t>
            </w:r>
          </w:hyperlink>
        </w:p>
        <w:p>
          <w:pPr>
            <w:pStyle w:val="Contents3"/>
            <w:tabs>
              <w:tab w:val="clear" w:pos="8459"/>
              <w:tab w:val="right" w:pos="9026" w:leader="dot"/>
            </w:tabs>
            <w:rPr/>
          </w:pPr>
          <w:hyperlink w:anchor="__RefHeading___Toc7117488_1051229030">
            <w:r>
              <w:rPr>
                <w:webHidden/>
                <w:rStyle w:val="IndexLink"/>
                <w:rtl w:val="true"/>
              </w:rPr>
              <w:t>عامل عنایت، توفیق از جانب خدا</w:t>
            </w:r>
            <w:r>
              <w:rPr>
                <w:rStyle w:val="IndexLink"/>
                <w:rtl w:val="true"/>
              </w:rPr>
              <w:tab/>
            </w:r>
            <w:r>
              <w:rPr>
                <w:rStyle w:val="IndexLink"/>
              </w:rPr>
              <w:t>131</w:t>
            </w:r>
          </w:hyperlink>
        </w:p>
        <w:p>
          <w:pPr>
            <w:pStyle w:val="Contents4"/>
            <w:tabs>
              <w:tab w:val="clear" w:pos="8176"/>
              <w:tab w:val="right" w:pos="9026" w:leader="dot"/>
            </w:tabs>
            <w:rPr/>
          </w:pPr>
          <w:hyperlink w:anchor="__RefHeading___Toc7117490_1051229030">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7117492_1051229030">
            <w:r>
              <w:rPr>
                <w:webHidden/>
                <w:rStyle w:val="IndexLink"/>
                <w:rtl w:val="true"/>
              </w:rPr>
              <w:t>الف</w:t>
            </w:r>
            <w:r>
              <w:rPr>
                <w:rStyle w:val="IndexLink"/>
                <w:rtl w:val="true"/>
              </w:rPr>
              <w:t xml:space="preserve">) </w:t>
            </w:r>
            <w:r>
              <w:rPr>
                <w:rStyle w:val="IndexLink"/>
                <w:rtl w:val="true"/>
              </w:rPr>
              <w:t>کوچک شمردن کار خوب و بد</w:t>
            </w:r>
            <w:r>
              <w:rPr>
                <w:rStyle w:val="IndexLink"/>
                <w:rtl w:val="true"/>
              </w:rPr>
              <w:tab/>
            </w:r>
            <w:r>
              <w:rPr>
                <w:rStyle w:val="IndexLink"/>
              </w:rPr>
              <w:t>132</w:t>
            </w:r>
          </w:hyperlink>
        </w:p>
        <w:p>
          <w:pPr>
            <w:pStyle w:val="Contents4"/>
            <w:tabs>
              <w:tab w:val="clear" w:pos="8176"/>
              <w:tab w:val="right" w:pos="9026" w:leader="dot"/>
            </w:tabs>
            <w:rPr/>
          </w:pPr>
          <w:hyperlink w:anchor="__RefHeading___Toc7117494_1051229030">
            <w:r>
              <w:rPr>
                <w:webHidden/>
                <w:rStyle w:val="IndexLink"/>
                <w:rtl w:val="true"/>
              </w:rPr>
              <w:t>ب</w:t>
            </w:r>
            <w:r>
              <w:rPr>
                <w:rStyle w:val="IndexLink"/>
                <w:rtl w:val="true"/>
              </w:rPr>
              <w:t xml:space="preserve">) </w:t>
            </w:r>
            <w:r>
              <w:rPr>
                <w:rStyle w:val="IndexLink"/>
                <w:rtl w:val="true"/>
              </w:rPr>
              <w:t>توجه نداشتن به کارهای غیر واجب</w:t>
            </w:r>
            <w:r>
              <w:rPr>
                <w:rStyle w:val="IndexLink"/>
                <w:rtl w:val="true"/>
              </w:rPr>
              <w:tab/>
            </w:r>
            <w:r>
              <w:rPr>
                <w:rStyle w:val="IndexLink"/>
              </w:rPr>
              <w:t>133</w:t>
            </w:r>
          </w:hyperlink>
        </w:p>
        <w:p>
          <w:pPr>
            <w:pStyle w:val="Contents2"/>
            <w:tabs>
              <w:tab w:val="clear" w:pos="8743"/>
              <w:tab w:val="right" w:pos="9026" w:leader="dot"/>
            </w:tabs>
            <w:rPr/>
          </w:pPr>
          <w:hyperlink w:anchor="__RefHeading___Toc7117496_1051229030">
            <w:r>
              <w:rPr>
                <w:webHidden/>
                <w:rStyle w:val="IndexLink"/>
                <w:rtl w:val="true"/>
              </w:rPr>
              <w:t>(</w:t>
            </w:r>
            <w:r>
              <w:rPr>
                <w:rStyle w:val="IndexLink"/>
              </w:rPr>
              <w:t>14</w:t>
            </w:r>
            <w:r>
              <w:rPr>
                <w:rStyle w:val="IndexLink"/>
                <w:rtl w:val="true"/>
              </w:rPr>
              <w:t xml:space="preserve">) </w:t>
            </w:r>
            <w:r>
              <w:rPr>
                <w:rStyle w:val="IndexLink"/>
                <w:rtl w:val="true"/>
              </w:rPr>
              <w:t>رضایت الهی</w:t>
            </w:r>
            <w:r>
              <w:rPr>
                <w:rStyle w:val="IndexLink"/>
                <w:rtl w:val="true"/>
              </w:rPr>
              <w:tab/>
            </w:r>
            <w:r>
              <w:rPr>
                <w:rStyle w:val="IndexLink"/>
              </w:rPr>
              <w:t>135</w:t>
            </w:r>
          </w:hyperlink>
        </w:p>
        <w:p>
          <w:pPr>
            <w:pStyle w:val="Contents3"/>
            <w:tabs>
              <w:tab w:val="clear" w:pos="8459"/>
              <w:tab w:val="right" w:pos="9026" w:leader="dot"/>
            </w:tabs>
            <w:rPr/>
          </w:pPr>
          <w:hyperlink w:anchor="__RefHeading___Toc7117498_1051229030">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7117500_1051229030">
            <w:r>
              <w:rPr>
                <w:webHidden/>
                <w:rStyle w:val="IndexLink"/>
                <w:rtl w:val="true"/>
              </w:rPr>
              <w:t xml:space="preserve">حقیقت‌گویی خدا، پیامبر و ائمه </w:t>
            </w:r>
            <w:r>
              <w:rPr>
                <w:rStyle w:val="IndexLink"/>
                <w:rtl w:val="true"/>
              </w:rPr>
              <w:t>(</w:t>
            </w:r>
            <w:r>
              <w:rPr>
                <w:rStyle w:val="IndexLink"/>
                <w:rtl w:val="true"/>
              </w:rPr>
              <w:t>عليهم السلام</w:t>
            </w:r>
            <w:r>
              <w:rPr>
                <w:rStyle w:val="IndexLink"/>
                <w:rtl w:val="true"/>
              </w:rPr>
              <w:t>)</w:t>
              <w:tab/>
            </w:r>
            <w:r>
              <w:rPr>
                <w:rStyle w:val="IndexLink"/>
              </w:rPr>
              <w:t>135</w:t>
            </w:r>
          </w:hyperlink>
        </w:p>
        <w:p>
          <w:pPr>
            <w:pStyle w:val="Contents3"/>
            <w:tabs>
              <w:tab w:val="clear" w:pos="8459"/>
              <w:tab w:val="right" w:pos="9026" w:leader="dot"/>
            </w:tabs>
            <w:rPr/>
          </w:pPr>
          <w:hyperlink w:anchor="__RefHeading___Toc7117502_1051229030">
            <w:r>
              <w:rPr>
                <w:webHidden/>
                <w:rStyle w:val="IndexLink"/>
                <w:rtl w:val="true"/>
              </w:rPr>
              <w:t xml:space="preserve">ارزشمندی کسب رضایت خدا، پیامبر و اهل بیت </w:t>
            </w:r>
            <w:r>
              <w:rPr>
                <w:rStyle w:val="IndexLink"/>
                <w:rtl w:val="true"/>
              </w:rPr>
              <w:t>(</w:t>
            </w:r>
            <w:r>
              <w:rPr>
                <w:rStyle w:val="IndexLink"/>
                <w:rtl w:val="true"/>
              </w:rPr>
              <w:t>عليهم السلام</w:t>
            </w:r>
            <w:r>
              <w:rPr>
                <w:rStyle w:val="IndexLink"/>
                <w:rtl w:val="true"/>
              </w:rPr>
              <w:t>)</w:t>
              <w:tab/>
            </w:r>
            <w:r>
              <w:rPr>
                <w:rStyle w:val="IndexLink"/>
              </w:rPr>
              <w:t>137</w:t>
            </w:r>
          </w:hyperlink>
        </w:p>
        <w:p>
          <w:pPr>
            <w:pStyle w:val="Contents2"/>
            <w:tabs>
              <w:tab w:val="clear" w:pos="8743"/>
              <w:tab w:val="right" w:pos="9026" w:leader="dot"/>
            </w:tabs>
            <w:rPr/>
          </w:pPr>
          <w:hyperlink w:anchor="__RefHeading___Toc7117504_1051229030">
            <w:r>
              <w:rPr>
                <w:webHidden/>
                <w:rStyle w:val="IndexLink"/>
                <w:rtl w:val="true"/>
              </w:rPr>
              <w:t>(</w:t>
            </w:r>
            <w:r>
              <w:rPr>
                <w:rStyle w:val="IndexLink"/>
              </w:rPr>
              <w:t>15</w:t>
            </w:r>
            <w:r>
              <w:rPr>
                <w:rStyle w:val="IndexLink"/>
                <w:rtl w:val="true"/>
              </w:rPr>
              <w:t xml:space="preserve">) </w:t>
            </w:r>
            <w:r>
              <w:rPr>
                <w:rStyle w:val="IndexLink"/>
                <w:rtl w:val="true"/>
              </w:rPr>
              <w:t>پیامد پیمان‌شکنی با خدا</w:t>
            </w:r>
            <w:r>
              <w:rPr>
                <w:rStyle w:val="IndexLink"/>
                <w:rtl w:val="true"/>
              </w:rPr>
              <w:tab/>
            </w:r>
            <w:r>
              <w:rPr>
                <w:rStyle w:val="IndexLink"/>
              </w:rPr>
              <w:t>140</w:t>
            </w:r>
          </w:hyperlink>
        </w:p>
        <w:p>
          <w:pPr>
            <w:pStyle w:val="Contents3"/>
            <w:tabs>
              <w:tab w:val="clear" w:pos="8459"/>
              <w:tab w:val="right" w:pos="9026" w:leader="dot"/>
            </w:tabs>
            <w:rPr/>
          </w:pPr>
          <w:hyperlink w:anchor="__RefHeading___Toc7117506_1051229030">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7117508_1051229030">
            <w:r>
              <w:rPr>
                <w:webHidden/>
                <w:rStyle w:val="IndexLink"/>
                <w:rtl w:val="true"/>
              </w:rPr>
              <w:t>تحقق همه پدیده‌ها با اراده خدا</w:t>
            </w:r>
            <w:r>
              <w:rPr>
                <w:rStyle w:val="IndexLink"/>
                <w:rtl w:val="true"/>
              </w:rPr>
              <w:tab/>
            </w:r>
            <w:r>
              <w:rPr>
                <w:rStyle w:val="IndexLink"/>
              </w:rPr>
              <w:t>140</w:t>
            </w:r>
          </w:hyperlink>
        </w:p>
        <w:p>
          <w:pPr>
            <w:pStyle w:val="Contents3"/>
            <w:tabs>
              <w:tab w:val="clear" w:pos="8459"/>
              <w:tab w:val="right" w:pos="9026" w:leader="dot"/>
            </w:tabs>
            <w:rPr/>
          </w:pPr>
          <w:hyperlink w:anchor="__RefHeading___Toc7117510_1051229030">
            <w:r>
              <w:rPr>
                <w:webHidden/>
                <w:rStyle w:val="IndexLink"/>
                <w:rtl w:val="true"/>
              </w:rPr>
              <w:t>آیا هدایت و گمراهی با اراده خداست؟</w:t>
            </w:r>
            <w:r>
              <w:rPr>
                <w:rStyle w:val="IndexLink"/>
                <w:rtl w:val="true"/>
              </w:rPr>
              <w:t>!</w:t>
              <w:tab/>
            </w:r>
            <w:r>
              <w:rPr>
                <w:rStyle w:val="IndexLink"/>
              </w:rPr>
              <w:t>141</w:t>
            </w:r>
          </w:hyperlink>
        </w:p>
        <w:p>
          <w:pPr>
            <w:pStyle w:val="Contents3"/>
            <w:tabs>
              <w:tab w:val="clear" w:pos="8459"/>
              <w:tab w:val="right" w:pos="9026" w:leader="dot"/>
            </w:tabs>
            <w:rPr/>
          </w:pPr>
          <w:hyperlink w:anchor="__RefHeading___Toc7117512_1051229030">
            <w:r>
              <w:rPr>
                <w:webHidden/>
                <w:rStyle w:val="IndexLink"/>
                <w:rtl w:val="true"/>
              </w:rPr>
              <w:t>نتیجه پیمان‌شکنی با خدا</w:t>
            </w:r>
            <w:r>
              <w:rPr>
                <w:rStyle w:val="IndexLink"/>
                <w:rtl w:val="true"/>
              </w:rPr>
              <w:tab/>
            </w:r>
            <w:r>
              <w:rPr>
                <w:rStyle w:val="IndexLink"/>
              </w:rPr>
              <w:t>143</w:t>
            </w:r>
          </w:hyperlink>
        </w:p>
        <w:p>
          <w:pPr>
            <w:pStyle w:val="Contents2"/>
            <w:tabs>
              <w:tab w:val="clear" w:pos="8743"/>
              <w:tab w:val="right" w:pos="9026" w:leader="dot"/>
            </w:tabs>
            <w:rPr/>
          </w:pPr>
          <w:hyperlink w:anchor="__RefHeading___Toc7117514_1051229030">
            <w:r>
              <w:rPr>
                <w:webHidden/>
                <w:rStyle w:val="IndexLink"/>
                <w:rtl w:val="true"/>
              </w:rPr>
              <w:t>(</w:t>
            </w:r>
            <w:r>
              <w:rPr>
                <w:rStyle w:val="IndexLink"/>
              </w:rPr>
              <w:t>16</w:t>
            </w:r>
            <w:r>
              <w:rPr>
                <w:rStyle w:val="IndexLink"/>
                <w:rtl w:val="true"/>
              </w:rPr>
              <w:t xml:space="preserve">) </w:t>
            </w:r>
            <w:r>
              <w:rPr>
                <w:rStyle w:val="IndexLink"/>
                <w:rtl w:val="true"/>
              </w:rPr>
              <w:t>پاسداشت نعمت‌های الهی</w:t>
            </w:r>
            <w:r>
              <w:rPr>
                <w:rStyle w:val="IndexLink"/>
                <w:rtl w:val="true"/>
              </w:rPr>
              <w:tab/>
            </w:r>
            <w:r>
              <w:rPr>
                <w:rStyle w:val="IndexLink"/>
              </w:rPr>
              <w:t>149</w:t>
            </w:r>
          </w:hyperlink>
        </w:p>
        <w:p>
          <w:pPr>
            <w:pStyle w:val="Contents3"/>
            <w:tabs>
              <w:tab w:val="clear" w:pos="8459"/>
              <w:tab w:val="right" w:pos="9026" w:leader="dot"/>
            </w:tabs>
            <w:rPr/>
          </w:pPr>
          <w:hyperlink w:anchor="__RefHeading___Toc7117516_1051229030">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7117518_1051229030">
            <w:r>
              <w:rPr>
                <w:webHidden/>
                <w:rStyle w:val="IndexLink"/>
                <w:rtl w:val="true"/>
              </w:rPr>
              <w:t>تفاوت انسان با سایر موجودات</w:t>
            </w:r>
            <w:r>
              <w:rPr>
                <w:rStyle w:val="IndexLink"/>
                <w:rtl w:val="true"/>
              </w:rPr>
              <w:tab/>
            </w:r>
            <w:r>
              <w:rPr>
                <w:rStyle w:val="IndexLink"/>
              </w:rPr>
              <w:t>149</w:t>
            </w:r>
          </w:hyperlink>
        </w:p>
        <w:p>
          <w:pPr>
            <w:pStyle w:val="Contents3"/>
            <w:tabs>
              <w:tab w:val="clear" w:pos="8459"/>
              <w:tab w:val="right" w:pos="9026" w:leader="dot"/>
            </w:tabs>
            <w:rPr/>
          </w:pPr>
          <w:hyperlink w:anchor="__RefHeading___Toc7117520_1051229030">
            <w:r>
              <w:rPr>
                <w:webHidden/>
                <w:rStyle w:val="IndexLink"/>
                <w:rtl w:val="true"/>
              </w:rPr>
              <w:t>اولیای خدا، نمونه‌ای از امداد الهی در امتحان‌ها</w:t>
            </w:r>
            <w:r>
              <w:rPr>
                <w:rStyle w:val="IndexLink"/>
                <w:rtl w:val="true"/>
              </w:rPr>
              <w:tab/>
            </w:r>
            <w:r>
              <w:rPr>
                <w:rStyle w:val="IndexLink"/>
              </w:rPr>
              <w:t>151</w:t>
            </w:r>
          </w:hyperlink>
        </w:p>
        <w:p>
          <w:pPr>
            <w:pStyle w:val="Contents3"/>
            <w:tabs>
              <w:tab w:val="clear" w:pos="8459"/>
              <w:tab w:val="right" w:pos="9026" w:leader="dot"/>
            </w:tabs>
            <w:rPr/>
          </w:pPr>
          <w:hyperlink w:anchor="__RefHeading___Toc7117522_1051229030">
            <w:r>
              <w:rPr>
                <w:webHidden/>
                <w:rStyle w:val="IndexLink"/>
                <w:rtl w:val="true"/>
              </w:rPr>
              <w:t>هر نعمتی زکاتی دارد</w:t>
            </w:r>
            <w:r>
              <w:rPr>
                <w:rStyle w:val="IndexLink"/>
                <w:rtl w:val="true"/>
              </w:rPr>
              <w:tab/>
            </w:r>
            <w:r>
              <w:rPr>
                <w:rStyle w:val="IndexLink"/>
              </w:rPr>
              <w:t>153</w:t>
            </w:r>
          </w:hyperlink>
        </w:p>
        <w:p>
          <w:pPr>
            <w:pStyle w:val="Contents3"/>
            <w:tabs>
              <w:tab w:val="clear" w:pos="8459"/>
              <w:tab w:val="right" w:pos="9026" w:leader="dot"/>
            </w:tabs>
            <w:rPr/>
          </w:pPr>
          <w:hyperlink w:anchor="__RefHeading___Toc7117524_1051229030">
            <w:r>
              <w:rPr>
                <w:webHidden/>
                <w:rStyle w:val="IndexLink"/>
                <w:rtl w:val="true"/>
              </w:rPr>
              <w:t>نعمت از افرادی سلب و به دیگری داده می‌شود</w:t>
            </w:r>
            <w:r>
              <w:rPr>
                <w:rStyle w:val="IndexLink"/>
                <w:rtl w:val="true"/>
              </w:rPr>
              <w:tab/>
            </w:r>
            <w:r>
              <w:rPr>
                <w:rStyle w:val="IndexLink"/>
              </w:rPr>
              <w:t>154</w:t>
            </w:r>
          </w:hyperlink>
        </w:p>
        <w:p>
          <w:pPr>
            <w:pStyle w:val="Contents3"/>
            <w:tabs>
              <w:tab w:val="clear" w:pos="8459"/>
              <w:tab w:val="right" w:pos="9026" w:leader="dot"/>
            </w:tabs>
            <w:rPr/>
          </w:pPr>
          <w:hyperlink w:anchor="__RefHeading___Toc7117526_1051229030">
            <w:r>
              <w:rPr>
                <w:webHidden/>
                <w:rStyle w:val="IndexLink"/>
                <w:rtl w:val="true"/>
              </w:rPr>
              <w:t>راه کسب رضایت خدا</w:t>
            </w:r>
            <w:r>
              <w:rPr>
                <w:rStyle w:val="IndexLink"/>
                <w:rtl w:val="true"/>
              </w:rPr>
              <w:tab/>
            </w:r>
            <w:r>
              <w:rPr>
                <w:rStyle w:val="IndexLink"/>
              </w:rPr>
              <w:t>155</w:t>
            </w:r>
          </w:hyperlink>
        </w:p>
        <w:p>
          <w:pPr>
            <w:pStyle w:val="Contents2"/>
            <w:tabs>
              <w:tab w:val="clear" w:pos="8743"/>
              <w:tab w:val="right" w:pos="9026" w:leader="dot"/>
            </w:tabs>
            <w:rPr/>
          </w:pPr>
          <w:hyperlink w:anchor="__RefHeading___Toc7117528_1051229030">
            <w:r>
              <w:rPr>
                <w:webHidden/>
                <w:rStyle w:val="IndexLink"/>
                <w:rtl w:val="true"/>
              </w:rPr>
              <w:t>(</w:t>
            </w:r>
            <w:r>
              <w:rPr>
                <w:rStyle w:val="IndexLink"/>
              </w:rPr>
              <w:t>17</w:t>
            </w:r>
            <w:r>
              <w:rPr>
                <w:rStyle w:val="IndexLink"/>
                <w:rtl w:val="true"/>
              </w:rPr>
              <w:t xml:space="preserve">) </w:t>
            </w:r>
            <w:r>
              <w:rPr>
                <w:rStyle w:val="IndexLink"/>
                <w:rtl w:val="true"/>
              </w:rPr>
              <w:t>یاد خدا</w:t>
            </w:r>
            <w:r>
              <w:rPr>
                <w:rStyle w:val="IndexLink"/>
                <w:rtl w:val="true"/>
              </w:rPr>
              <w:tab/>
            </w:r>
            <w:r>
              <w:rPr>
                <w:rStyle w:val="IndexLink"/>
              </w:rPr>
              <w:t>157</w:t>
            </w:r>
          </w:hyperlink>
        </w:p>
        <w:p>
          <w:pPr>
            <w:pStyle w:val="Contents3"/>
            <w:tabs>
              <w:tab w:val="clear" w:pos="8459"/>
              <w:tab w:val="right" w:pos="9026" w:leader="dot"/>
            </w:tabs>
            <w:rPr/>
          </w:pPr>
          <w:hyperlink w:anchor="__RefHeading___Toc7117530_1051229030">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7117532_1051229030">
            <w:r>
              <w:rPr>
                <w:webHidden/>
                <w:rStyle w:val="IndexLink"/>
                <w:rtl w:val="true"/>
              </w:rPr>
              <w:t>شناخت خدا</w:t>
            </w:r>
            <w:r>
              <w:rPr>
                <w:rStyle w:val="IndexLink"/>
                <w:rtl w:val="true"/>
              </w:rPr>
              <w:tab/>
            </w:r>
            <w:r>
              <w:rPr>
                <w:rStyle w:val="IndexLink"/>
              </w:rPr>
              <w:t>159</w:t>
            </w:r>
          </w:hyperlink>
        </w:p>
        <w:p>
          <w:pPr>
            <w:pStyle w:val="Contents4"/>
            <w:tabs>
              <w:tab w:val="clear" w:pos="8176"/>
              <w:tab w:val="right" w:pos="9026" w:leader="dot"/>
            </w:tabs>
            <w:rPr/>
          </w:pPr>
          <w:hyperlink w:anchor="__RefHeading___Toc7117534_1051229030">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7117536_1051229030">
            <w:r>
              <w:rPr>
                <w:webHidden/>
                <w:rStyle w:val="IndexLink"/>
              </w:rPr>
              <w:t>1</w:t>
            </w:r>
            <w:r>
              <w:rPr>
                <w:rStyle w:val="IndexLink"/>
                <w:rtl w:val="true"/>
              </w:rPr>
              <w:t xml:space="preserve">- </w:t>
            </w:r>
            <w:r>
              <w:rPr>
                <w:rStyle w:val="IndexLink"/>
                <w:rtl w:val="true"/>
              </w:rPr>
              <w:t>یاد خدا</w:t>
            </w:r>
            <w:r>
              <w:rPr>
                <w:rStyle w:val="IndexLink"/>
                <w:rtl w:val="true"/>
              </w:rPr>
              <w:tab/>
            </w:r>
            <w:r>
              <w:rPr>
                <w:rStyle w:val="IndexLink"/>
              </w:rPr>
              <w:t>162</w:t>
            </w:r>
          </w:hyperlink>
        </w:p>
        <w:p>
          <w:pPr>
            <w:pStyle w:val="Contents4"/>
            <w:tabs>
              <w:tab w:val="clear" w:pos="8176"/>
              <w:tab w:val="right" w:pos="9026" w:leader="dot"/>
            </w:tabs>
            <w:rPr/>
          </w:pPr>
          <w:hyperlink w:anchor="__RefHeading___Toc7117538_1051229030">
            <w:r>
              <w:rPr>
                <w:webHidden/>
                <w:rStyle w:val="IndexLink"/>
              </w:rPr>
              <w:t>2</w:t>
            </w:r>
            <w:r>
              <w:rPr>
                <w:rStyle w:val="IndexLink"/>
                <w:rtl w:val="true"/>
              </w:rPr>
              <w:t xml:space="preserve">- </w:t>
            </w:r>
            <w:r>
              <w:rPr>
                <w:rStyle w:val="IndexLink"/>
                <w:rtl w:val="true"/>
              </w:rPr>
              <w:t>اقامه نماز</w:t>
            </w:r>
            <w:r>
              <w:rPr>
                <w:rStyle w:val="IndexLink"/>
                <w:rtl w:val="true"/>
              </w:rPr>
              <w:tab/>
            </w:r>
            <w:r>
              <w:rPr>
                <w:rStyle w:val="IndexLink"/>
              </w:rPr>
              <w:t>164</w:t>
            </w:r>
          </w:hyperlink>
        </w:p>
        <w:p>
          <w:pPr>
            <w:pStyle w:val="Contents4"/>
            <w:tabs>
              <w:tab w:val="clear" w:pos="8176"/>
              <w:tab w:val="right" w:pos="9026" w:leader="dot"/>
            </w:tabs>
            <w:rPr/>
          </w:pPr>
          <w:hyperlink w:anchor="__RefHeading___Toc7117540_1051229030">
            <w:r>
              <w:rPr>
                <w:webHidden/>
                <w:rStyle w:val="IndexLink"/>
              </w:rPr>
              <w:t>3</w:t>
            </w:r>
            <w:r>
              <w:rPr>
                <w:rStyle w:val="IndexLink"/>
                <w:rtl w:val="true"/>
              </w:rPr>
              <w:t xml:space="preserve">- </w:t>
            </w:r>
            <w:r>
              <w:rPr>
                <w:rStyle w:val="IndexLink"/>
                <w:rtl w:val="true"/>
              </w:rPr>
              <w:t>دادن زکات</w:t>
            </w:r>
            <w:r>
              <w:rPr>
                <w:rStyle w:val="IndexLink"/>
                <w:rtl w:val="true"/>
              </w:rPr>
              <w:tab/>
            </w:r>
            <w:r>
              <w:rPr>
                <w:rStyle w:val="IndexLink"/>
              </w:rPr>
              <w:t>166</w:t>
            </w:r>
          </w:hyperlink>
        </w:p>
        <w:p>
          <w:pPr>
            <w:pStyle w:val="Contents4"/>
            <w:tabs>
              <w:tab w:val="clear" w:pos="8176"/>
              <w:tab w:val="right" w:pos="9026" w:leader="dot"/>
            </w:tabs>
            <w:rPr/>
          </w:pPr>
          <w:hyperlink w:anchor="__RefHeading___Toc7117542_1051229030">
            <w:r>
              <w:rPr>
                <w:webHidden/>
                <w:rStyle w:val="IndexLink"/>
              </w:rPr>
              <w:t>4</w:t>
            </w:r>
            <w:r>
              <w:rPr>
                <w:rStyle w:val="IndexLink"/>
                <w:rtl w:val="true"/>
              </w:rPr>
              <w:t xml:space="preserve">- </w:t>
            </w:r>
            <w:r>
              <w:rPr>
                <w:rStyle w:val="IndexLink"/>
                <w:rtl w:val="true"/>
              </w:rPr>
              <w:t>ترس از آخرت</w:t>
            </w:r>
            <w:r>
              <w:rPr>
                <w:rStyle w:val="IndexLink"/>
                <w:rtl w:val="true"/>
              </w:rPr>
              <w:tab/>
            </w:r>
            <w:r>
              <w:rPr>
                <w:rStyle w:val="IndexLink"/>
              </w:rPr>
              <w:t>167</w:t>
            </w:r>
          </w:hyperlink>
        </w:p>
        <w:p>
          <w:pPr>
            <w:pStyle w:val="Contents3"/>
            <w:tabs>
              <w:tab w:val="clear" w:pos="8459"/>
              <w:tab w:val="right" w:pos="9026" w:leader="dot"/>
            </w:tabs>
            <w:rPr/>
          </w:pPr>
          <w:hyperlink w:anchor="__RefHeading___Toc7117544_1051229030">
            <w:r>
              <w:rPr>
                <w:webHidden/>
                <w:rStyle w:val="IndexLink"/>
                <w:rtl w:val="true"/>
              </w:rPr>
              <w:t>چکیدة سخن</w:t>
            </w:r>
            <w:r>
              <w:rPr>
                <w:rStyle w:val="IndexLink"/>
                <w:rtl w:val="true"/>
              </w:rPr>
              <w:tab/>
            </w:r>
            <w:r>
              <w:rPr>
                <w:rStyle w:val="IndexLink"/>
              </w:rPr>
              <w:t>167</w:t>
            </w:r>
          </w:hyperlink>
        </w:p>
        <w:p>
          <w:pPr>
            <w:pStyle w:val="Contents2"/>
            <w:tabs>
              <w:tab w:val="clear" w:pos="8743"/>
              <w:tab w:val="right" w:pos="9026" w:leader="dot"/>
            </w:tabs>
            <w:rPr/>
          </w:pPr>
          <w:hyperlink w:anchor="__RefHeading___Toc7117546_1051229030">
            <w:r>
              <w:rPr>
                <w:webHidden/>
                <w:rStyle w:val="IndexLink"/>
                <w:rtl w:val="true"/>
              </w:rPr>
              <w:t>(</w:t>
            </w:r>
            <w:r>
              <w:rPr>
                <w:rStyle w:val="IndexLink"/>
              </w:rPr>
              <w:t>18</w:t>
            </w:r>
            <w:r>
              <w:rPr>
                <w:rStyle w:val="IndexLink"/>
                <w:rtl w:val="true"/>
              </w:rPr>
              <w:t xml:space="preserve">) </w:t>
            </w:r>
            <w:r>
              <w:rPr>
                <w:rStyle w:val="IndexLink"/>
                <w:rtl w:val="true"/>
              </w:rPr>
              <w:t>امانت الهی</w:t>
            </w:r>
            <w:r>
              <w:rPr>
                <w:rStyle w:val="IndexLink"/>
                <w:rtl w:val="true"/>
              </w:rPr>
              <w:tab/>
            </w:r>
            <w:r>
              <w:rPr>
                <w:rStyle w:val="IndexLink"/>
              </w:rPr>
              <w:t>168</w:t>
            </w:r>
          </w:hyperlink>
        </w:p>
        <w:p>
          <w:pPr>
            <w:pStyle w:val="Contents3"/>
            <w:tabs>
              <w:tab w:val="clear" w:pos="8459"/>
              <w:tab w:val="right" w:pos="9026" w:leader="dot"/>
            </w:tabs>
            <w:rPr/>
          </w:pPr>
          <w:hyperlink w:anchor="__RefHeading___Toc7117548_1051229030">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7117550_1051229030">
            <w:r>
              <w:rPr>
                <w:webHidden/>
                <w:rStyle w:val="IndexLink"/>
                <w:rtl w:val="true"/>
              </w:rPr>
              <w:t>دلیل متمایز بودن انسان از دیگر جانداران</w:t>
            </w:r>
            <w:r>
              <w:rPr>
                <w:rStyle w:val="IndexLink"/>
                <w:rtl w:val="true"/>
              </w:rPr>
              <w:tab/>
            </w:r>
            <w:r>
              <w:rPr>
                <w:rStyle w:val="IndexLink"/>
              </w:rPr>
              <w:t>168</w:t>
            </w:r>
          </w:hyperlink>
        </w:p>
        <w:p>
          <w:pPr>
            <w:pStyle w:val="Contents3"/>
            <w:tabs>
              <w:tab w:val="clear" w:pos="8459"/>
              <w:tab w:val="right" w:pos="9026" w:leader="dot"/>
            </w:tabs>
            <w:rPr/>
          </w:pPr>
          <w:hyperlink w:anchor="__RefHeading___Toc7117552_1051229030">
            <w:r>
              <w:rPr>
                <w:webHidden/>
                <w:rStyle w:val="IndexLink"/>
                <w:rtl w:val="true"/>
              </w:rPr>
              <w:t>مقصود از امانت الهی</w:t>
            </w:r>
            <w:r>
              <w:rPr>
                <w:rStyle w:val="IndexLink"/>
                <w:rtl w:val="true"/>
              </w:rPr>
              <w:tab/>
            </w:r>
            <w:r>
              <w:rPr>
                <w:rStyle w:val="IndexLink"/>
              </w:rPr>
              <w:t>170</w:t>
            </w:r>
          </w:hyperlink>
        </w:p>
        <w:p>
          <w:pPr>
            <w:pStyle w:val="Contents3"/>
            <w:tabs>
              <w:tab w:val="clear" w:pos="8459"/>
              <w:tab w:val="right" w:pos="9026" w:leader="dot"/>
            </w:tabs>
            <w:rPr/>
          </w:pPr>
          <w:hyperlink w:anchor="__RefHeading___Toc7117554_1051229030">
            <w:r>
              <w:rPr>
                <w:webHidden/>
                <w:rStyle w:val="IndexLink"/>
                <w:rtl w:val="true"/>
              </w:rPr>
              <w:t>بی‌نیازی خدا از عبادت بشر</w:t>
            </w:r>
            <w:r>
              <w:rPr>
                <w:rStyle w:val="IndexLink"/>
                <w:rtl w:val="true"/>
              </w:rPr>
              <w:tab/>
            </w:r>
            <w:r>
              <w:rPr>
                <w:rStyle w:val="IndexLink"/>
              </w:rPr>
              <w:t>171</w:t>
            </w:r>
          </w:hyperlink>
        </w:p>
        <w:p>
          <w:pPr>
            <w:pStyle w:val="Contents3"/>
            <w:tabs>
              <w:tab w:val="clear" w:pos="8459"/>
              <w:tab w:val="right" w:pos="9026" w:leader="dot"/>
            </w:tabs>
            <w:rPr/>
          </w:pPr>
          <w:hyperlink w:anchor="__RefHeading___Toc7117556_1051229030">
            <w:r>
              <w:rPr>
                <w:webHidden/>
                <w:rStyle w:val="IndexLink"/>
                <w:rtl w:val="true"/>
              </w:rPr>
              <w:t xml:space="preserve">مقصود از عصمت معصومان </w:t>
            </w:r>
            <w:r>
              <w:rPr>
                <w:rStyle w:val="IndexLink"/>
                <w:rtl w:val="true"/>
              </w:rPr>
              <w:t>(</w:t>
            </w:r>
            <w:r>
              <w:rPr>
                <w:rStyle w:val="IndexLink"/>
                <w:rtl w:val="true"/>
              </w:rPr>
              <w:t>عليهم السلام</w:t>
            </w:r>
            <w:r>
              <w:rPr>
                <w:rStyle w:val="IndexLink"/>
                <w:rtl w:val="true"/>
              </w:rPr>
              <w:t>)</w:t>
              <w:tab/>
            </w:r>
            <w:r>
              <w:rPr>
                <w:rStyle w:val="IndexLink"/>
              </w:rPr>
              <w:t>172</w:t>
            </w:r>
          </w:hyperlink>
        </w:p>
        <w:p>
          <w:pPr>
            <w:pStyle w:val="Contents3"/>
            <w:tabs>
              <w:tab w:val="clear" w:pos="8459"/>
              <w:tab w:val="right" w:pos="9026" w:leader="dot"/>
            </w:tabs>
            <w:rPr/>
          </w:pPr>
          <w:hyperlink w:anchor="__RefHeading___Toc7117558_1051229030">
            <w:r>
              <w:rPr>
                <w:webHidden/>
                <w:rStyle w:val="IndexLink"/>
                <w:rtl w:val="true"/>
              </w:rPr>
              <w:t>سبک ‌مغزی گناهکاران</w:t>
            </w:r>
            <w:r>
              <w:rPr>
                <w:rStyle w:val="IndexLink"/>
                <w:rtl w:val="true"/>
              </w:rPr>
              <w:tab/>
            </w:r>
            <w:r>
              <w:rPr>
                <w:rStyle w:val="IndexLink"/>
              </w:rPr>
              <w:t>173</w:t>
            </w:r>
          </w:hyperlink>
        </w:p>
        <w:p>
          <w:pPr>
            <w:pStyle w:val="Contents3"/>
            <w:tabs>
              <w:tab w:val="clear" w:pos="8459"/>
              <w:tab w:val="right" w:pos="9026" w:leader="dot"/>
            </w:tabs>
            <w:rPr/>
          </w:pPr>
          <w:hyperlink w:anchor="__RefHeading___Toc7117560_1051229030">
            <w:r>
              <w:rPr>
                <w:webHidden/>
                <w:rStyle w:val="IndexLink"/>
                <w:rtl w:val="true"/>
              </w:rPr>
              <w:t>گسترۀ احکام اسلامی</w:t>
            </w:r>
            <w:r>
              <w:rPr>
                <w:rStyle w:val="IndexLink"/>
                <w:rtl w:val="true"/>
              </w:rPr>
              <w:tab/>
            </w:r>
            <w:r>
              <w:rPr>
                <w:rStyle w:val="IndexLink"/>
              </w:rPr>
              <w:t>175</w:t>
            </w:r>
          </w:hyperlink>
        </w:p>
        <w:p>
          <w:pPr>
            <w:pStyle w:val="Contents3"/>
            <w:tabs>
              <w:tab w:val="clear" w:pos="8459"/>
              <w:tab w:val="right" w:pos="9026" w:leader="dot"/>
            </w:tabs>
            <w:rPr/>
          </w:pPr>
          <w:hyperlink w:anchor="__RefHeading___Toc7117562_1051229030">
            <w:r>
              <w:rPr>
                <w:webHidden/>
                <w:rStyle w:val="IndexLink"/>
                <w:rtl w:val="true"/>
              </w:rPr>
              <w:t>عامل مشکلات مسلمانان</w:t>
            </w:r>
            <w:r>
              <w:rPr>
                <w:rStyle w:val="IndexLink"/>
                <w:rtl w:val="true"/>
              </w:rPr>
              <w:tab/>
            </w:r>
            <w:r>
              <w:rPr>
                <w:rStyle w:val="IndexLink"/>
              </w:rPr>
              <w:t>176</w:t>
            </w:r>
          </w:hyperlink>
        </w:p>
        <w:p>
          <w:pPr>
            <w:pStyle w:val="Contents3"/>
            <w:tabs>
              <w:tab w:val="clear" w:pos="8459"/>
              <w:tab w:val="right" w:pos="9026" w:leader="dot"/>
            </w:tabs>
            <w:rPr/>
          </w:pPr>
          <w:hyperlink w:anchor="__RefHeading___Toc7117564_1051229030">
            <w:r>
              <w:rPr>
                <w:webHidden/>
                <w:rStyle w:val="IndexLink"/>
                <w:rtl w:val="true"/>
              </w:rPr>
              <w:t>عامل مستجاب نشدن دعا</w:t>
            </w:r>
            <w:r>
              <w:rPr>
                <w:rStyle w:val="IndexLink"/>
                <w:rtl w:val="true"/>
              </w:rPr>
              <w:tab/>
            </w:r>
            <w:r>
              <w:rPr>
                <w:rStyle w:val="IndexLink"/>
              </w:rPr>
              <w:t>177</w:t>
            </w:r>
          </w:hyperlink>
        </w:p>
        <w:p>
          <w:pPr>
            <w:pStyle w:val="Contents3"/>
            <w:tabs>
              <w:tab w:val="clear" w:pos="8459"/>
              <w:tab w:val="right" w:pos="9026" w:leader="dot"/>
            </w:tabs>
            <w:rPr/>
          </w:pPr>
          <w:hyperlink w:anchor="__RefHeading___Toc7117566_1051229030">
            <w:r>
              <w:rPr>
                <w:webHidden/>
                <w:rStyle w:val="IndexLink"/>
                <w:rtl w:val="true"/>
              </w:rPr>
              <w:t xml:space="preserve">دلیل سخت‌کوشی معصومان </w:t>
            </w:r>
            <w:r>
              <w:rPr>
                <w:rStyle w:val="IndexLink"/>
                <w:rtl w:val="true"/>
              </w:rPr>
              <w:t>(</w:t>
            </w:r>
            <w:r>
              <w:rPr>
                <w:rStyle w:val="IndexLink"/>
                <w:rtl w:val="true"/>
              </w:rPr>
              <w:t>عليهم السلام</w:t>
            </w:r>
            <w:r>
              <w:rPr>
                <w:rStyle w:val="IndexLink"/>
                <w:rtl w:val="true"/>
              </w:rPr>
              <w:t xml:space="preserve">) </w:t>
            </w:r>
            <w:r>
              <w:rPr>
                <w:rStyle w:val="IndexLink"/>
                <w:rtl w:val="true"/>
              </w:rPr>
              <w:t>در عبادت</w:t>
            </w:r>
            <w:r>
              <w:rPr>
                <w:rStyle w:val="IndexLink"/>
                <w:rtl w:val="true"/>
              </w:rPr>
              <w:tab/>
            </w:r>
            <w:r>
              <w:rPr>
                <w:rStyle w:val="IndexLink"/>
              </w:rPr>
              <w:t>178</w:t>
            </w:r>
          </w:hyperlink>
        </w:p>
        <w:p>
          <w:pPr>
            <w:pStyle w:val="Contents2"/>
            <w:tabs>
              <w:tab w:val="clear" w:pos="8743"/>
              <w:tab w:val="right" w:pos="9026" w:leader="dot"/>
            </w:tabs>
            <w:rPr/>
          </w:pPr>
          <w:hyperlink w:anchor="__RefHeading___Toc7117568_1051229030">
            <w:r>
              <w:rPr>
                <w:webHidden/>
                <w:rStyle w:val="IndexLink"/>
                <w:rtl w:val="true"/>
              </w:rPr>
              <w:t>(</w:t>
            </w:r>
            <w:r>
              <w:rPr>
                <w:rStyle w:val="IndexLink"/>
              </w:rPr>
              <w:t>19</w:t>
            </w:r>
            <w:r>
              <w:rPr>
                <w:rStyle w:val="IndexLink"/>
                <w:rtl w:val="true"/>
              </w:rPr>
              <w:t xml:space="preserve">) </w:t>
            </w:r>
            <w:r>
              <w:rPr>
                <w:rStyle w:val="IndexLink"/>
                <w:rtl w:val="true"/>
              </w:rPr>
              <w:t>مسئولیت و تفضل الهی</w:t>
            </w:r>
            <w:r>
              <w:rPr>
                <w:rStyle w:val="IndexLink"/>
                <w:rtl w:val="true"/>
              </w:rPr>
              <w:tab/>
            </w:r>
            <w:r>
              <w:rPr>
                <w:rStyle w:val="IndexLink"/>
              </w:rPr>
              <w:t>180</w:t>
            </w:r>
          </w:hyperlink>
        </w:p>
        <w:p>
          <w:pPr>
            <w:pStyle w:val="Contents3"/>
            <w:tabs>
              <w:tab w:val="clear" w:pos="8459"/>
              <w:tab w:val="right" w:pos="9026" w:leader="dot"/>
            </w:tabs>
            <w:rPr/>
          </w:pPr>
          <w:hyperlink w:anchor="__RefHeading___Toc7117570_1051229030">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7117572_1051229030">
            <w:r>
              <w:rPr>
                <w:webHidden/>
                <w:rStyle w:val="IndexLink"/>
                <w:rtl w:val="true"/>
              </w:rPr>
              <w:t>مسئولیت‌آور بودن تفضل الهی</w:t>
            </w:r>
            <w:r>
              <w:rPr>
                <w:rStyle w:val="IndexLink"/>
                <w:rtl w:val="true"/>
              </w:rPr>
              <w:tab/>
            </w:r>
            <w:r>
              <w:rPr>
                <w:rStyle w:val="IndexLink"/>
              </w:rPr>
              <w:t>182</w:t>
            </w:r>
          </w:hyperlink>
        </w:p>
        <w:p>
          <w:pPr>
            <w:pStyle w:val="Contents2"/>
            <w:tabs>
              <w:tab w:val="clear" w:pos="8743"/>
              <w:tab w:val="right" w:pos="9026" w:leader="dot"/>
            </w:tabs>
            <w:rPr/>
          </w:pPr>
          <w:hyperlink w:anchor="__RefHeading___Toc7117574_1051229030">
            <w:r>
              <w:rPr>
                <w:webHidden/>
                <w:rStyle w:val="IndexLink"/>
                <w:rtl w:val="true"/>
              </w:rPr>
              <w:t>(</w:t>
            </w:r>
            <w:r>
              <w:rPr>
                <w:rStyle w:val="IndexLink"/>
              </w:rPr>
              <w:t>20</w:t>
            </w:r>
            <w:r>
              <w:rPr>
                <w:rStyle w:val="IndexLink"/>
                <w:rtl w:val="true"/>
              </w:rPr>
              <w:t xml:space="preserve">) </w:t>
            </w:r>
            <w:r>
              <w:rPr>
                <w:rStyle w:val="IndexLink"/>
                <w:rtl w:val="true"/>
              </w:rPr>
              <w:t xml:space="preserve">ویژگی‌های اخلاقی رسول خدا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از دیدگاه قرآن</w:t>
            </w:r>
            <w:r>
              <w:rPr>
                <w:rStyle w:val="IndexLink"/>
                <w:rtl w:val="true"/>
              </w:rPr>
              <w:tab/>
            </w:r>
            <w:r>
              <w:rPr>
                <w:rStyle w:val="IndexLink"/>
              </w:rPr>
              <w:t>186</w:t>
            </w:r>
          </w:hyperlink>
        </w:p>
        <w:p>
          <w:pPr>
            <w:pStyle w:val="Contents3"/>
            <w:tabs>
              <w:tab w:val="clear" w:pos="8459"/>
              <w:tab w:val="right" w:pos="9026" w:leader="dot"/>
            </w:tabs>
            <w:rPr/>
          </w:pPr>
          <w:hyperlink w:anchor="__RefHeading___Toc7117576_1051229030">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7117578_1051229030">
            <w:r>
              <w:rPr>
                <w:webHidden/>
                <w:rStyle w:val="IndexLink"/>
              </w:rPr>
              <w:t>1</w:t>
            </w:r>
            <w:r>
              <w:rPr>
                <w:rStyle w:val="IndexLink"/>
                <w:rtl w:val="true"/>
              </w:rPr>
              <w:t xml:space="preserve">- </w:t>
            </w:r>
            <w:r>
              <w:rPr>
                <w:rStyle w:val="IndexLink"/>
                <w:rtl w:val="true"/>
              </w:rPr>
              <w:t>خوش برخورد و مهربان</w:t>
            </w:r>
            <w:r>
              <w:rPr>
                <w:rStyle w:val="IndexLink"/>
                <w:rtl w:val="true"/>
              </w:rPr>
              <w:tab/>
            </w:r>
            <w:r>
              <w:rPr>
                <w:rStyle w:val="IndexLink"/>
              </w:rPr>
              <w:t>187</w:t>
            </w:r>
          </w:hyperlink>
        </w:p>
        <w:p>
          <w:pPr>
            <w:pStyle w:val="Contents3"/>
            <w:tabs>
              <w:tab w:val="clear" w:pos="8459"/>
              <w:tab w:val="right" w:pos="9026" w:leader="dot"/>
            </w:tabs>
            <w:rPr/>
          </w:pPr>
          <w:hyperlink w:anchor="__RefHeading___Toc7117580_1051229030">
            <w:r>
              <w:rPr>
                <w:webHidden/>
                <w:rStyle w:val="IndexLink"/>
              </w:rPr>
              <w:t>2</w:t>
            </w:r>
            <w:r>
              <w:rPr>
                <w:rStyle w:val="IndexLink"/>
                <w:rtl w:val="true"/>
              </w:rPr>
              <w:t xml:space="preserve">- </w:t>
            </w:r>
            <w:r>
              <w:rPr>
                <w:rStyle w:val="IndexLink"/>
                <w:rtl w:val="true"/>
              </w:rPr>
              <w:t>بخشنده</w:t>
            </w:r>
            <w:r>
              <w:rPr>
                <w:rStyle w:val="IndexLink"/>
                <w:rtl w:val="true"/>
              </w:rPr>
              <w:tab/>
            </w:r>
            <w:r>
              <w:rPr>
                <w:rStyle w:val="IndexLink"/>
              </w:rPr>
              <w:t>189</w:t>
            </w:r>
          </w:hyperlink>
        </w:p>
        <w:p>
          <w:pPr>
            <w:pStyle w:val="Contents3"/>
            <w:tabs>
              <w:tab w:val="clear" w:pos="8459"/>
              <w:tab w:val="right" w:pos="9026" w:leader="dot"/>
            </w:tabs>
            <w:rPr/>
          </w:pPr>
          <w:hyperlink w:anchor="__RefHeading___Toc7117582_1051229030">
            <w:r>
              <w:rPr>
                <w:webHidden/>
                <w:rStyle w:val="IndexLink"/>
              </w:rPr>
              <w:t>3</w:t>
            </w:r>
            <w:r>
              <w:rPr>
                <w:rStyle w:val="IndexLink"/>
                <w:rtl w:val="true"/>
              </w:rPr>
              <w:t xml:space="preserve">- </w:t>
            </w:r>
            <w:r>
              <w:rPr>
                <w:rStyle w:val="IndexLink"/>
                <w:rtl w:val="true"/>
              </w:rPr>
              <w:t>آمرزش‌خواه</w:t>
            </w:r>
            <w:r>
              <w:rPr>
                <w:rStyle w:val="IndexLink"/>
                <w:rtl w:val="true"/>
              </w:rPr>
              <w:tab/>
            </w:r>
            <w:r>
              <w:rPr>
                <w:rStyle w:val="IndexLink"/>
              </w:rPr>
              <w:t>192</w:t>
            </w:r>
          </w:hyperlink>
        </w:p>
        <w:p>
          <w:pPr>
            <w:pStyle w:val="Contents3"/>
            <w:tabs>
              <w:tab w:val="clear" w:pos="8459"/>
              <w:tab w:val="right" w:pos="9026" w:leader="dot"/>
            </w:tabs>
            <w:rPr/>
          </w:pPr>
          <w:hyperlink w:anchor="__RefHeading___Toc7117584_1051229030">
            <w:r>
              <w:rPr>
                <w:webHidden/>
                <w:rStyle w:val="IndexLink"/>
              </w:rPr>
              <w:t>4</w:t>
            </w:r>
            <w:r>
              <w:rPr>
                <w:rStyle w:val="IndexLink"/>
                <w:rtl w:val="true"/>
              </w:rPr>
              <w:t xml:space="preserve">- </w:t>
            </w:r>
            <w:r>
              <w:rPr>
                <w:rStyle w:val="IndexLink"/>
                <w:rtl w:val="true"/>
              </w:rPr>
              <w:t>با آنها مشورت کن</w:t>
            </w:r>
            <w:r>
              <w:rPr>
                <w:rStyle w:val="IndexLink"/>
                <w:rtl w:val="true"/>
              </w:rPr>
              <w:tab/>
            </w:r>
            <w:r>
              <w:rPr>
                <w:rStyle w:val="IndexLink"/>
              </w:rPr>
              <w:t>193</w:t>
            </w:r>
          </w:hyperlink>
        </w:p>
        <w:p>
          <w:pPr>
            <w:pStyle w:val="Contents2"/>
            <w:tabs>
              <w:tab w:val="clear" w:pos="8743"/>
              <w:tab w:val="right" w:pos="9026" w:leader="dot"/>
            </w:tabs>
            <w:rPr/>
          </w:pPr>
          <w:hyperlink w:anchor="__RefHeading___Toc7117586_1051229030">
            <w:r>
              <w:rPr>
                <w:webHidden/>
                <w:rStyle w:val="IndexLink"/>
                <w:rtl w:val="true"/>
              </w:rPr>
              <w:t>(</w:t>
            </w:r>
            <w:r>
              <w:rPr>
                <w:rStyle w:val="IndexLink"/>
              </w:rPr>
              <w:t>21</w:t>
            </w:r>
            <w:r>
              <w:rPr>
                <w:rStyle w:val="IndexLink"/>
                <w:rtl w:val="true"/>
              </w:rPr>
              <w:t xml:space="preserve">) </w:t>
            </w:r>
            <w:r>
              <w:rPr>
                <w:rStyle w:val="IndexLink"/>
                <w:rtl w:val="true"/>
              </w:rPr>
              <w:t xml:space="preserve">پیامدهای مخالفت با امر پیامبر </w:t>
            </w:r>
            <w:r>
              <w:rPr>
                <w:rStyle w:val="IndexLink"/>
                <w:rtl w:val="true"/>
              </w:rPr>
              <w:t>(</w:t>
            </w:r>
            <w:r>
              <w:rPr>
                <w:rStyle w:val="IndexLink"/>
                <w:rtl w:val="true"/>
              </w:rPr>
              <w:t>صلی الله عليه وآله وسلم</w:t>
            </w:r>
            <w:r>
              <w:rPr>
                <w:rStyle w:val="IndexLink"/>
                <w:rtl w:val="true"/>
              </w:rPr>
              <w:t>)</w:t>
              <w:tab/>
            </w:r>
            <w:r>
              <w:rPr>
                <w:rStyle w:val="IndexLink"/>
              </w:rPr>
              <w:t>197</w:t>
            </w:r>
          </w:hyperlink>
        </w:p>
        <w:p>
          <w:pPr>
            <w:pStyle w:val="Contents3"/>
            <w:tabs>
              <w:tab w:val="clear" w:pos="8459"/>
              <w:tab w:val="right" w:pos="9026" w:leader="dot"/>
            </w:tabs>
            <w:rPr/>
          </w:pPr>
          <w:hyperlink w:anchor="__RefHeading___Toc7117588_1051229030">
            <w:r>
              <w:rPr>
                <w:webHidden/>
                <w:rStyle w:val="IndexLink"/>
                <w:rtl w:val="true"/>
              </w:rPr>
              <w:t>اشاره</w:t>
            </w:r>
            <w:r>
              <w:rPr>
                <w:rStyle w:val="IndexLink"/>
                <w:rtl w:val="true"/>
              </w:rPr>
              <w:tab/>
            </w:r>
            <w:r>
              <w:rPr>
                <w:rStyle w:val="IndexLink"/>
              </w:rPr>
              <w:t>197</w:t>
            </w:r>
          </w:hyperlink>
        </w:p>
        <w:p>
          <w:pPr>
            <w:pStyle w:val="Contents3"/>
            <w:tabs>
              <w:tab w:val="clear" w:pos="8459"/>
              <w:tab w:val="right" w:pos="9026" w:leader="dot"/>
            </w:tabs>
            <w:rPr/>
          </w:pPr>
          <w:hyperlink w:anchor="__RefHeading___Toc7117590_1051229030">
            <w:r>
              <w:rPr>
                <w:webHidden/>
                <w:rStyle w:val="IndexLink"/>
                <w:rtl w:val="true"/>
              </w:rPr>
              <w:t>چکیدۀ سخن</w:t>
            </w:r>
            <w:r>
              <w:rPr>
                <w:rStyle w:val="IndexLink"/>
                <w:rtl w:val="true"/>
              </w:rPr>
              <w:tab/>
            </w:r>
            <w:r>
              <w:rPr>
                <w:rStyle w:val="IndexLink"/>
              </w:rPr>
              <w:t>202</w:t>
            </w:r>
          </w:hyperlink>
        </w:p>
        <w:p>
          <w:pPr>
            <w:pStyle w:val="Contents2"/>
            <w:tabs>
              <w:tab w:val="clear" w:pos="8743"/>
              <w:tab w:val="right" w:pos="9026" w:leader="dot"/>
            </w:tabs>
            <w:rPr/>
          </w:pPr>
          <w:hyperlink w:anchor="__RefHeading___Toc7117592_1051229030">
            <w:r>
              <w:rPr>
                <w:webHidden/>
                <w:rStyle w:val="IndexLink"/>
                <w:rtl w:val="true"/>
              </w:rPr>
              <w:t>(</w:t>
            </w:r>
            <w:r>
              <w:rPr>
                <w:rStyle w:val="IndexLink"/>
              </w:rPr>
              <w:t>22</w:t>
            </w:r>
            <w:r>
              <w:rPr>
                <w:rStyle w:val="IndexLink"/>
                <w:rtl w:val="true"/>
              </w:rPr>
              <w:t xml:space="preserve">) </w:t>
            </w:r>
            <w:r>
              <w:rPr>
                <w:rStyle w:val="IndexLink"/>
                <w:rtl w:val="true"/>
              </w:rPr>
              <w:t xml:space="preserve">برکت محبت امام حسین </w:t>
            </w:r>
            <w:r>
              <w:rPr>
                <w:rStyle w:val="IndexLink"/>
                <w:rtl w:val="true"/>
              </w:rPr>
              <w:t>(</w:t>
            </w:r>
            <w:r>
              <w:rPr>
                <w:rStyle w:val="IndexLink"/>
                <w:rtl w:val="true"/>
              </w:rPr>
              <w:t>عليه السلام</w:t>
            </w:r>
            <w:r>
              <w:rPr>
                <w:rStyle w:val="IndexLink"/>
                <w:rtl w:val="true"/>
              </w:rPr>
              <w:t>)</w:t>
              <w:tab/>
            </w:r>
            <w:r>
              <w:rPr>
                <w:rStyle w:val="IndexLink"/>
              </w:rPr>
              <w:t>204</w:t>
            </w:r>
          </w:hyperlink>
        </w:p>
        <w:p>
          <w:pPr>
            <w:pStyle w:val="Contents3"/>
            <w:tabs>
              <w:tab w:val="clear" w:pos="8459"/>
              <w:tab w:val="right" w:pos="9026" w:leader="dot"/>
            </w:tabs>
            <w:rPr/>
          </w:pPr>
          <w:hyperlink w:anchor="__RefHeading___Toc7117594_1051229030">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7117596_1051229030">
            <w:r>
              <w:rPr>
                <w:webHidden/>
                <w:rStyle w:val="IndexLink"/>
                <w:rtl w:val="true"/>
              </w:rPr>
              <w:t xml:space="preserve">برکت محبت امام حسین </w:t>
            </w:r>
            <w:r>
              <w:rPr>
                <w:rStyle w:val="IndexLink"/>
                <w:rtl w:val="true"/>
              </w:rPr>
              <w:t>(</w:t>
            </w:r>
            <w:r>
              <w:rPr>
                <w:rStyle w:val="IndexLink"/>
                <w:rtl w:val="true"/>
              </w:rPr>
              <w:t>عليه السلام</w:t>
            </w:r>
            <w:r>
              <w:rPr>
                <w:rStyle w:val="IndexLink"/>
                <w:rtl w:val="true"/>
              </w:rPr>
              <w:t>)</w:t>
              <w:tab/>
            </w:r>
            <w:r>
              <w:rPr>
                <w:rStyle w:val="IndexLink"/>
              </w:rPr>
              <w:t>208</w:t>
            </w:r>
          </w:hyperlink>
        </w:p>
        <w:p>
          <w:pPr>
            <w:pStyle w:val="Contents3"/>
            <w:tabs>
              <w:tab w:val="clear" w:pos="8459"/>
              <w:tab w:val="right" w:pos="9026" w:leader="dot"/>
            </w:tabs>
            <w:rPr/>
          </w:pPr>
          <w:hyperlink w:anchor="__RefHeading___Toc7117598_1051229030">
            <w:r>
              <w:rPr>
                <w:webHidden/>
                <w:rStyle w:val="IndexLink"/>
                <w:rtl w:val="true"/>
              </w:rPr>
              <w:t xml:space="preserve">نقش معرفت امام حسین </w:t>
            </w:r>
            <w:r>
              <w:rPr>
                <w:rStyle w:val="IndexLink"/>
                <w:rtl w:val="true"/>
              </w:rPr>
              <w:t>(</w:t>
            </w:r>
            <w:r>
              <w:rPr>
                <w:rStyle w:val="IndexLink"/>
                <w:rtl w:val="true"/>
              </w:rPr>
              <w:t>عليه السلام</w:t>
            </w:r>
            <w:r>
              <w:rPr>
                <w:rStyle w:val="IndexLink"/>
                <w:rtl w:val="true"/>
              </w:rPr>
              <w:t xml:space="preserve">) </w:t>
            </w:r>
            <w:r>
              <w:rPr>
                <w:rStyle w:val="IndexLink"/>
                <w:rtl w:val="true"/>
              </w:rPr>
              <w:t>در پاداش الهی</w:t>
            </w:r>
            <w:r>
              <w:rPr>
                <w:rStyle w:val="IndexLink"/>
                <w:rtl w:val="true"/>
              </w:rPr>
              <w:tab/>
            </w:r>
            <w:r>
              <w:rPr>
                <w:rStyle w:val="IndexLink"/>
              </w:rPr>
              <w:t>209</w:t>
            </w:r>
          </w:hyperlink>
        </w:p>
        <w:p>
          <w:pPr>
            <w:pStyle w:val="Contents2"/>
            <w:tabs>
              <w:tab w:val="clear" w:pos="8743"/>
              <w:tab w:val="right" w:pos="9026" w:leader="dot"/>
            </w:tabs>
            <w:rPr/>
          </w:pPr>
          <w:hyperlink w:anchor="__RefHeading___Toc7117600_1051229030">
            <w:r>
              <w:rPr>
                <w:webHidden/>
                <w:rStyle w:val="IndexLink"/>
                <w:rtl w:val="true"/>
              </w:rPr>
              <w:t>(</w:t>
            </w:r>
            <w:r>
              <w:rPr>
                <w:rStyle w:val="IndexLink"/>
              </w:rPr>
              <w:t>23</w:t>
            </w:r>
            <w:r>
              <w:rPr>
                <w:rStyle w:val="IndexLink"/>
                <w:rtl w:val="true"/>
              </w:rPr>
              <w:t xml:space="preserve">) </w:t>
            </w:r>
            <w:r>
              <w:rPr>
                <w:rStyle w:val="IndexLink"/>
                <w:rtl w:val="true"/>
              </w:rPr>
              <w:t xml:space="preserve">دریافت شفاعت با نیت پاک و پیروی از اهل‌بیت </w:t>
            </w:r>
            <w:r>
              <w:rPr>
                <w:rStyle w:val="IndexLink"/>
                <w:rtl w:val="true"/>
              </w:rPr>
              <w:t>(</w:t>
            </w:r>
            <w:r>
              <w:rPr>
                <w:rStyle w:val="IndexLink"/>
                <w:rtl w:val="true"/>
              </w:rPr>
              <w:t>عليهم السلام</w:t>
            </w:r>
            <w:r>
              <w:rPr>
                <w:rStyle w:val="IndexLink"/>
                <w:rtl w:val="true"/>
              </w:rPr>
              <w:t>)</w:t>
              <w:tab/>
            </w:r>
            <w:r>
              <w:rPr>
                <w:rStyle w:val="IndexLink"/>
              </w:rPr>
              <w:t>214</w:t>
            </w:r>
          </w:hyperlink>
        </w:p>
        <w:p>
          <w:pPr>
            <w:pStyle w:val="Contents3"/>
            <w:tabs>
              <w:tab w:val="clear" w:pos="8459"/>
              <w:tab w:val="right" w:pos="9026" w:leader="dot"/>
            </w:tabs>
            <w:rPr/>
          </w:pPr>
          <w:hyperlink w:anchor="__RefHeading___Toc7117602_1051229030">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7117604_1051229030">
            <w:r>
              <w:rPr>
                <w:webHidden/>
                <w:rStyle w:val="IndexLink"/>
              </w:rPr>
              <w:t>1</w:t>
            </w:r>
            <w:r>
              <w:rPr>
                <w:rStyle w:val="IndexLink"/>
                <w:rtl w:val="true"/>
              </w:rPr>
              <w:t xml:space="preserve">. </w:t>
            </w:r>
            <w:r>
              <w:rPr>
                <w:rStyle w:val="IndexLink"/>
                <w:rtl w:val="true"/>
              </w:rPr>
              <w:t>نیت پاک</w:t>
            </w:r>
            <w:r>
              <w:rPr>
                <w:rStyle w:val="IndexLink"/>
                <w:rtl w:val="true"/>
              </w:rPr>
              <w:tab/>
            </w:r>
            <w:r>
              <w:rPr>
                <w:rStyle w:val="IndexLink"/>
              </w:rPr>
              <w:t>215</w:t>
            </w:r>
          </w:hyperlink>
        </w:p>
        <w:p>
          <w:pPr>
            <w:pStyle w:val="Contents3"/>
            <w:tabs>
              <w:tab w:val="clear" w:pos="8459"/>
              <w:tab w:val="right" w:pos="9026" w:leader="dot"/>
            </w:tabs>
            <w:rPr/>
          </w:pPr>
          <w:hyperlink w:anchor="__RefHeading___Toc7117606_1051229030">
            <w:r>
              <w:rPr>
                <w:webHidden/>
                <w:rStyle w:val="IndexLink"/>
              </w:rPr>
              <w:t>2</w:t>
            </w:r>
            <w:r>
              <w:rPr>
                <w:rStyle w:val="IndexLink"/>
                <w:rtl w:val="true"/>
              </w:rPr>
              <w:t xml:space="preserve">. </w:t>
            </w:r>
            <w:r>
              <w:rPr>
                <w:rStyle w:val="IndexLink"/>
                <w:rtl w:val="true"/>
              </w:rPr>
              <w:t>عمل صالح</w:t>
            </w:r>
            <w:r>
              <w:rPr>
                <w:rStyle w:val="IndexLink"/>
                <w:rtl w:val="true"/>
              </w:rPr>
              <w:tab/>
            </w:r>
            <w:r>
              <w:rPr>
                <w:rStyle w:val="IndexLink"/>
              </w:rPr>
              <w:t>217</w:t>
            </w:r>
          </w:hyperlink>
        </w:p>
        <w:p>
          <w:pPr>
            <w:pStyle w:val="Contents3"/>
            <w:tabs>
              <w:tab w:val="clear" w:pos="8459"/>
              <w:tab w:val="right" w:pos="9026" w:leader="dot"/>
            </w:tabs>
            <w:rPr/>
          </w:pPr>
          <w:hyperlink w:anchor="__RefHeading___Toc7117608_1051229030">
            <w:r>
              <w:rPr>
                <w:webHidden/>
                <w:rStyle w:val="IndexLink"/>
                <w:rtl w:val="true"/>
              </w:rPr>
              <w:t>شفاعت مشروط</w:t>
            </w:r>
            <w:r>
              <w:rPr>
                <w:rStyle w:val="IndexLink"/>
                <w:rtl w:val="true"/>
              </w:rPr>
              <w:tab/>
            </w:r>
            <w:r>
              <w:rPr>
                <w:rStyle w:val="IndexLink"/>
              </w:rPr>
              <w:t>220</w:t>
            </w:r>
          </w:hyperlink>
        </w:p>
        <w:p>
          <w:pPr>
            <w:pStyle w:val="Contents3"/>
            <w:tabs>
              <w:tab w:val="clear" w:pos="8459"/>
              <w:tab w:val="right" w:pos="9026" w:leader="dot"/>
            </w:tabs>
            <w:rPr/>
          </w:pPr>
          <w:hyperlink w:anchor="__RefHeading___Toc7117610_1051229030">
            <w:r>
              <w:rPr>
                <w:webHidden/>
                <w:rStyle w:val="IndexLink"/>
                <w:rtl w:val="true"/>
              </w:rPr>
              <w:t>اعلام نظر بهشتیان و دوزخیان</w:t>
            </w:r>
            <w:r>
              <w:rPr>
                <w:rStyle w:val="IndexLink"/>
                <w:rtl w:val="true"/>
              </w:rPr>
              <w:tab/>
            </w:r>
            <w:r>
              <w:rPr>
                <w:rStyle w:val="IndexLink"/>
              </w:rPr>
              <w:t>221</w:t>
            </w:r>
          </w:hyperlink>
        </w:p>
        <w:p>
          <w:pPr>
            <w:pStyle w:val="Contents2"/>
            <w:tabs>
              <w:tab w:val="clear" w:pos="8743"/>
              <w:tab w:val="right" w:pos="9026" w:leader="dot"/>
            </w:tabs>
            <w:rPr/>
          </w:pPr>
          <w:hyperlink w:anchor="__RefHeading___Toc7117612_1051229030">
            <w:r>
              <w:rPr>
                <w:webHidden/>
                <w:rStyle w:val="IndexLink"/>
                <w:rtl w:val="true"/>
              </w:rPr>
              <w:t>(</w:t>
            </w:r>
            <w:r>
              <w:rPr>
                <w:rStyle w:val="IndexLink"/>
              </w:rPr>
              <w:t>24</w:t>
            </w:r>
            <w:r>
              <w:rPr>
                <w:rStyle w:val="IndexLink"/>
                <w:rtl w:val="true"/>
              </w:rPr>
              <w:t xml:space="preserve">) </w:t>
            </w:r>
            <w:r>
              <w:rPr>
                <w:rStyle w:val="IndexLink"/>
                <w:rtl w:val="true"/>
              </w:rPr>
              <w:t>برائت از دشمنان خدا</w:t>
            </w:r>
            <w:r>
              <w:rPr>
                <w:rStyle w:val="IndexLink"/>
                <w:rtl w:val="true"/>
              </w:rPr>
              <w:tab/>
            </w:r>
            <w:r>
              <w:rPr>
                <w:rStyle w:val="IndexLink"/>
              </w:rPr>
              <w:t>223</w:t>
            </w:r>
          </w:hyperlink>
        </w:p>
        <w:p>
          <w:pPr>
            <w:pStyle w:val="Contents3"/>
            <w:tabs>
              <w:tab w:val="clear" w:pos="8459"/>
              <w:tab w:val="right" w:pos="9026" w:leader="dot"/>
            </w:tabs>
            <w:rPr/>
          </w:pPr>
          <w:hyperlink w:anchor="__RefHeading___Toc7117614_1051229030">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7117616_1051229030">
            <w:r>
              <w:rPr>
                <w:webHidden/>
                <w:rStyle w:val="IndexLink"/>
                <w:rtl w:val="true"/>
              </w:rPr>
              <w:t>یکی از موانع گسترش اسلام</w:t>
            </w:r>
            <w:r>
              <w:rPr>
                <w:rStyle w:val="IndexLink"/>
                <w:rtl w:val="true"/>
              </w:rPr>
              <w:tab/>
            </w:r>
            <w:r>
              <w:rPr>
                <w:rStyle w:val="IndexLink"/>
              </w:rPr>
              <w:t>224</w:t>
            </w:r>
          </w:hyperlink>
        </w:p>
        <w:p>
          <w:pPr>
            <w:pStyle w:val="Contents3"/>
            <w:tabs>
              <w:tab w:val="clear" w:pos="8459"/>
              <w:tab w:val="right" w:pos="9026" w:leader="dot"/>
            </w:tabs>
            <w:rPr/>
          </w:pPr>
          <w:hyperlink w:anchor="__RefHeading___Toc7117618_1051229030">
            <w:r>
              <w:rPr>
                <w:webHidden/>
                <w:rStyle w:val="IndexLink"/>
                <w:rtl w:val="true"/>
              </w:rPr>
              <w:t>چگونه باید تبری جست؟</w:t>
            </w:r>
            <w:r>
              <w:rPr>
                <w:rStyle w:val="IndexLink"/>
                <w:rtl w:val="true"/>
              </w:rPr>
              <w:tab/>
            </w:r>
            <w:r>
              <w:rPr>
                <w:rStyle w:val="IndexLink"/>
              </w:rPr>
              <w:t>226</w:t>
            </w:r>
          </w:hyperlink>
        </w:p>
        <w:p>
          <w:pPr>
            <w:pStyle w:val="Contents2"/>
            <w:tabs>
              <w:tab w:val="clear" w:pos="8743"/>
              <w:tab w:val="right" w:pos="9026" w:leader="dot"/>
            </w:tabs>
            <w:rPr/>
          </w:pPr>
          <w:hyperlink w:anchor="__RefHeading___Toc7117620_1051229030">
            <w:r>
              <w:rPr>
                <w:webHidden/>
                <w:rStyle w:val="IndexLink"/>
                <w:rtl w:val="true"/>
              </w:rPr>
              <w:t>(</w:t>
            </w:r>
            <w:r>
              <w:rPr>
                <w:rStyle w:val="IndexLink"/>
              </w:rPr>
              <w:t>25</w:t>
            </w:r>
            <w:r>
              <w:rPr>
                <w:rStyle w:val="IndexLink"/>
                <w:rtl w:val="true"/>
              </w:rPr>
              <w:t xml:space="preserve">) </w:t>
            </w:r>
            <w:r>
              <w:rPr>
                <w:rStyle w:val="IndexLink"/>
                <w:rtl w:val="true"/>
              </w:rPr>
              <w:t>استعمار نرم</w:t>
            </w:r>
            <w:r>
              <w:rPr>
                <w:rStyle w:val="IndexLink"/>
                <w:rtl w:val="true"/>
              </w:rPr>
              <w:tab/>
            </w:r>
            <w:r>
              <w:rPr>
                <w:rStyle w:val="IndexLink"/>
              </w:rPr>
              <w:t>229</w:t>
            </w:r>
          </w:hyperlink>
        </w:p>
        <w:p>
          <w:pPr>
            <w:pStyle w:val="Contents3"/>
            <w:tabs>
              <w:tab w:val="clear" w:pos="8459"/>
              <w:tab w:val="right" w:pos="9026" w:leader="dot"/>
            </w:tabs>
            <w:rPr/>
          </w:pPr>
          <w:hyperlink w:anchor="__RefHeading___Toc7117622_1051229030">
            <w:r>
              <w:rPr>
                <w:webHidden/>
                <w:rStyle w:val="IndexLink"/>
                <w:rtl w:val="true"/>
              </w:rPr>
              <w:t>اشاره</w:t>
            </w:r>
            <w:r>
              <w:rPr>
                <w:rStyle w:val="IndexLink"/>
                <w:rtl w:val="true"/>
              </w:rPr>
              <w:tab/>
            </w:r>
            <w:r>
              <w:rPr>
                <w:rStyle w:val="IndexLink"/>
              </w:rPr>
              <w:t>229</w:t>
            </w:r>
          </w:hyperlink>
        </w:p>
        <w:p>
          <w:pPr>
            <w:pStyle w:val="Contents3"/>
            <w:tabs>
              <w:tab w:val="clear" w:pos="8459"/>
              <w:tab w:val="right" w:pos="9026" w:leader="dot"/>
            </w:tabs>
            <w:rPr/>
          </w:pPr>
          <w:hyperlink w:anchor="__RefHeading___Toc7117624_1051229030">
            <w:r>
              <w:rPr>
                <w:webHidden/>
                <w:rStyle w:val="IndexLink"/>
                <w:rtl w:val="true"/>
              </w:rPr>
              <w:t>تخلف‌ناپذیری قانون علت و معلول</w:t>
            </w:r>
            <w:r>
              <w:rPr>
                <w:rStyle w:val="IndexLink"/>
                <w:rtl w:val="true"/>
              </w:rPr>
              <w:tab/>
            </w:r>
            <w:r>
              <w:rPr>
                <w:rStyle w:val="IndexLink"/>
              </w:rPr>
              <w:t>229</w:t>
            </w:r>
          </w:hyperlink>
        </w:p>
        <w:p>
          <w:pPr>
            <w:pStyle w:val="Contents3"/>
            <w:tabs>
              <w:tab w:val="clear" w:pos="8459"/>
              <w:tab w:val="right" w:pos="9026" w:leader="dot"/>
            </w:tabs>
            <w:rPr/>
          </w:pPr>
          <w:hyperlink w:anchor="__RefHeading___Toc7117626_1051229030">
            <w:r>
              <w:rPr>
                <w:webHidden/>
                <w:rStyle w:val="IndexLink"/>
                <w:rtl w:val="true"/>
              </w:rPr>
              <w:t xml:space="preserve">بهره‌گیری رسول‌خدا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از اسباب ظاهری</w:t>
            </w:r>
            <w:r>
              <w:rPr>
                <w:rStyle w:val="IndexLink"/>
                <w:rtl w:val="true"/>
              </w:rPr>
              <w:tab/>
            </w:r>
            <w:r>
              <w:rPr>
                <w:rStyle w:val="IndexLink"/>
              </w:rPr>
              <w:t>231</w:t>
            </w:r>
          </w:hyperlink>
        </w:p>
        <w:p>
          <w:pPr>
            <w:pStyle w:val="Contents3"/>
            <w:tabs>
              <w:tab w:val="clear" w:pos="8459"/>
              <w:tab w:val="right" w:pos="9026" w:leader="dot"/>
            </w:tabs>
            <w:rPr/>
          </w:pPr>
          <w:hyperlink w:anchor="__RefHeading___Toc7117628_1051229030">
            <w:r>
              <w:rPr>
                <w:webHidden/>
                <w:rStyle w:val="IndexLink"/>
                <w:rtl w:val="true"/>
              </w:rPr>
              <w:t>تبلیغات صحیح</w:t>
            </w:r>
            <w:r>
              <w:rPr>
                <w:rStyle w:val="IndexLink"/>
                <w:rtl w:val="true"/>
              </w:rPr>
              <w:tab/>
            </w:r>
            <w:r>
              <w:rPr>
                <w:rStyle w:val="IndexLink"/>
              </w:rPr>
              <w:t>232</w:t>
            </w:r>
          </w:hyperlink>
        </w:p>
        <w:p>
          <w:pPr>
            <w:pStyle w:val="Contents3"/>
            <w:tabs>
              <w:tab w:val="clear" w:pos="8459"/>
              <w:tab w:val="right" w:pos="9026" w:leader="dot"/>
            </w:tabs>
            <w:rPr/>
          </w:pPr>
          <w:hyperlink w:anchor="__RefHeading___Toc7117630_1051229030">
            <w:r>
              <w:rPr>
                <w:webHidden/>
                <w:rStyle w:val="IndexLink"/>
                <w:rtl w:val="true"/>
              </w:rPr>
              <w:t>استعمار نرم</w:t>
            </w:r>
            <w:r>
              <w:rPr>
                <w:rStyle w:val="IndexLink"/>
                <w:rtl w:val="true"/>
              </w:rPr>
              <w:tab/>
            </w:r>
            <w:r>
              <w:rPr>
                <w:rStyle w:val="IndexLink"/>
              </w:rPr>
              <w:t>234</w:t>
            </w:r>
          </w:hyperlink>
        </w:p>
        <w:p>
          <w:pPr>
            <w:pStyle w:val="Contents3"/>
            <w:tabs>
              <w:tab w:val="clear" w:pos="8459"/>
              <w:tab w:val="right" w:pos="9026" w:leader="dot"/>
            </w:tabs>
            <w:rPr/>
          </w:pPr>
          <w:hyperlink w:anchor="__RefHeading___Toc7117632_1051229030">
            <w:r>
              <w:rPr>
                <w:webHidden/>
                <w:rStyle w:val="IndexLink"/>
                <w:rtl w:val="true"/>
              </w:rPr>
              <w:t>همت بلنددار</w:t>
            </w:r>
            <w:r>
              <w:rPr>
                <w:rStyle w:val="IndexLink"/>
                <w:rtl w:val="true"/>
              </w:rPr>
              <w:tab/>
            </w:r>
            <w:r>
              <w:rPr>
                <w:rStyle w:val="IndexLink"/>
              </w:rPr>
              <w:t>235</w:t>
            </w:r>
          </w:hyperlink>
        </w:p>
        <w:p>
          <w:pPr>
            <w:pStyle w:val="Contents2"/>
            <w:tabs>
              <w:tab w:val="clear" w:pos="8743"/>
              <w:tab w:val="right" w:pos="9026" w:leader="dot"/>
            </w:tabs>
            <w:rPr/>
          </w:pPr>
          <w:hyperlink w:anchor="__RefHeading___Toc7117634_1051229030">
            <w:r>
              <w:rPr>
                <w:webHidden/>
                <w:rStyle w:val="IndexLink"/>
                <w:rtl w:val="true"/>
              </w:rPr>
              <w:t>(</w:t>
            </w:r>
            <w:r>
              <w:rPr>
                <w:rStyle w:val="IndexLink"/>
              </w:rPr>
              <w:t>26</w:t>
            </w:r>
            <w:r>
              <w:rPr>
                <w:rStyle w:val="IndexLink"/>
                <w:rtl w:val="true"/>
              </w:rPr>
              <w:t xml:space="preserve">) </w:t>
            </w:r>
            <w:r>
              <w:rPr>
                <w:rStyle w:val="IndexLink"/>
                <w:rtl w:val="true"/>
              </w:rPr>
              <w:t>قرآن، کتاب زندگی</w:t>
            </w:r>
            <w:r>
              <w:rPr>
                <w:rStyle w:val="IndexLink"/>
                <w:rtl w:val="true"/>
              </w:rPr>
              <w:tab/>
            </w:r>
            <w:r>
              <w:rPr>
                <w:rStyle w:val="IndexLink"/>
              </w:rPr>
              <w:t>237</w:t>
            </w:r>
          </w:hyperlink>
        </w:p>
        <w:p>
          <w:pPr>
            <w:pStyle w:val="Contents3"/>
            <w:tabs>
              <w:tab w:val="clear" w:pos="8459"/>
              <w:tab w:val="right" w:pos="9026" w:leader="dot"/>
            </w:tabs>
            <w:rPr/>
          </w:pPr>
          <w:hyperlink w:anchor="__RefHeading___Toc7117636_1051229030">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7117638_1051229030">
            <w:r>
              <w:rPr>
                <w:webHidden/>
                <w:rStyle w:val="IndexLink"/>
                <w:rtl w:val="true"/>
              </w:rPr>
              <w:t xml:space="preserve">دو میراث گرانسنگ پیامبر </w:t>
            </w:r>
            <w:r>
              <w:rPr>
                <w:rStyle w:val="IndexLink"/>
                <w:rtl w:val="true"/>
              </w:rPr>
              <w:t>(</w:t>
            </w:r>
            <w:r>
              <w:rPr>
                <w:rStyle w:val="IndexLink"/>
                <w:rtl w:val="true"/>
              </w:rPr>
              <w:t>صلی الله عليه وآله وسلم</w:t>
            </w:r>
            <w:r>
              <w:rPr>
                <w:rStyle w:val="IndexLink"/>
                <w:rtl w:val="true"/>
              </w:rPr>
              <w:t>)</w:t>
              <w:tab/>
            </w:r>
            <w:r>
              <w:rPr>
                <w:rStyle w:val="IndexLink"/>
              </w:rPr>
              <w:t>237</w:t>
            </w:r>
          </w:hyperlink>
        </w:p>
        <w:p>
          <w:pPr>
            <w:pStyle w:val="Contents3"/>
            <w:tabs>
              <w:tab w:val="clear" w:pos="8459"/>
              <w:tab w:val="right" w:pos="9026" w:leader="dot"/>
            </w:tabs>
            <w:rPr/>
          </w:pPr>
          <w:hyperlink w:anchor="__RefHeading___Toc7117640_1051229030">
            <w:r>
              <w:rPr>
                <w:webHidden/>
                <w:rStyle w:val="IndexLink"/>
                <w:rtl w:val="true"/>
              </w:rPr>
              <w:t>مرحله اول</w:t>
            </w:r>
            <w:r>
              <w:rPr>
                <w:rStyle w:val="IndexLink"/>
                <w:rtl w:val="true"/>
              </w:rPr>
              <w:t xml:space="preserve">: </w:t>
            </w:r>
            <w:r>
              <w:rPr>
                <w:rStyle w:val="IndexLink"/>
                <w:rtl w:val="true"/>
              </w:rPr>
              <w:t>شناخت</w:t>
            </w:r>
            <w:r>
              <w:rPr>
                <w:rStyle w:val="IndexLink"/>
                <w:rtl w:val="true"/>
              </w:rPr>
              <w:tab/>
            </w:r>
            <w:r>
              <w:rPr>
                <w:rStyle w:val="IndexLink"/>
              </w:rPr>
              <w:t>238</w:t>
            </w:r>
          </w:hyperlink>
        </w:p>
        <w:p>
          <w:pPr>
            <w:pStyle w:val="Contents3"/>
            <w:tabs>
              <w:tab w:val="clear" w:pos="8459"/>
              <w:tab w:val="right" w:pos="9026" w:leader="dot"/>
            </w:tabs>
            <w:rPr/>
          </w:pPr>
          <w:hyperlink w:anchor="__RefHeading___Toc7117642_1051229030">
            <w:r>
              <w:rPr>
                <w:webHidden/>
                <w:rStyle w:val="IndexLink"/>
                <w:rtl w:val="true"/>
              </w:rPr>
              <w:t>مرحله دوم</w:t>
            </w:r>
            <w:r>
              <w:rPr>
                <w:rStyle w:val="IndexLink"/>
                <w:rtl w:val="true"/>
              </w:rPr>
              <w:t xml:space="preserve">: </w:t>
            </w:r>
            <w:r>
              <w:rPr>
                <w:rStyle w:val="IndexLink"/>
                <w:rtl w:val="true"/>
              </w:rPr>
              <w:t>عمل کردن</w:t>
            </w:r>
            <w:r>
              <w:rPr>
                <w:rStyle w:val="IndexLink"/>
                <w:rtl w:val="true"/>
              </w:rPr>
              <w:tab/>
            </w:r>
            <w:r>
              <w:rPr>
                <w:rStyle w:val="IndexLink"/>
              </w:rPr>
              <w:t>242</w:t>
            </w:r>
          </w:hyperlink>
        </w:p>
        <w:p>
          <w:pPr>
            <w:pStyle w:val="Contents3"/>
            <w:tabs>
              <w:tab w:val="clear" w:pos="8459"/>
              <w:tab w:val="right" w:pos="9026" w:leader="dot"/>
            </w:tabs>
            <w:rPr/>
          </w:pPr>
          <w:hyperlink w:anchor="__RefHeading___Toc7117644_1051229030">
            <w:r>
              <w:rPr>
                <w:webHidden/>
                <w:rStyle w:val="IndexLink"/>
                <w:rtl w:val="true"/>
              </w:rPr>
              <w:t xml:space="preserve">نتیجه پایداری پیامبر </w:t>
            </w:r>
            <w:r>
              <w:rPr>
                <w:rStyle w:val="IndexLink"/>
                <w:rtl w:val="true"/>
              </w:rPr>
              <w:t>(</w:t>
            </w:r>
            <w:r>
              <w:rPr>
                <w:rStyle w:val="IndexLink"/>
                <w:rtl w:val="true"/>
              </w:rPr>
              <w:t>صلی الله عليه وآله وسلم</w:t>
            </w:r>
            <w:r>
              <w:rPr>
                <w:rStyle w:val="IndexLink"/>
                <w:rtl w:val="true"/>
              </w:rPr>
              <w:t>)</w:t>
              <w:tab/>
            </w:r>
            <w:r>
              <w:rPr>
                <w:rStyle w:val="IndexLink"/>
              </w:rPr>
              <w:t>247</w:t>
            </w:r>
          </w:hyperlink>
        </w:p>
        <w:p>
          <w:pPr>
            <w:pStyle w:val="Contents3"/>
            <w:tabs>
              <w:tab w:val="clear" w:pos="8459"/>
              <w:tab w:val="right" w:pos="9026" w:leader="dot"/>
            </w:tabs>
            <w:rPr/>
          </w:pPr>
          <w:hyperlink w:anchor="__RefHeading___Toc7117646_1051229030">
            <w:r>
              <w:rPr>
                <w:webHidden/>
                <w:rStyle w:val="IndexLink"/>
                <w:rtl w:val="true"/>
              </w:rPr>
              <w:t>تلاوت قرآن</w:t>
            </w:r>
            <w:r>
              <w:rPr>
                <w:rStyle w:val="IndexLink"/>
                <w:rtl w:val="true"/>
              </w:rPr>
              <w:tab/>
            </w:r>
            <w:r>
              <w:rPr>
                <w:rStyle w:val="IndexLink"/>
              </w:rPr>
              <w:t>249</w:t>
            </w:r>
          </w:hyperlink>
        </w:p>
        <w:p>
          <w:pPr>
            <w:pStyle w:val="Contents2"/>
            <w:tabs>
              <w:tab w:val="clear" w:pos="8743"/>
              <w:tab w:val="right" w:pos="9026" w:leader="dot"/>
            </w:tabs>
            <w:rPr/>
          </w:pPr>
          <w:hyperlink w:anchor="__RefHeading___Toc7117648_1051229030">
            <w:r>
              <w:rPr>
                <w:webHidden/>
                <w:rStyle w:val="IndexLink"/>
                <w:rtl w:val="true"/>
              </w:rPr>
              <w:t>(</w:t>
            </w:r>
            <w:r>
              <w:rPr>
                <w:rStyle w:val="IndexLink"/>
              </w:rPr>
              <w:t>27</w:t>
            </w:r>
            <w:r>
              <w:rPr>
                <w:rStyle w:val="IndexLink"/>
                <w:rtl w:val="true"/>
              </w:rPr>
              <w:t xml:space="preserve">) </w:t>
            </w:r>
            <w:r>
              <w:rPr>
                <w:rStyle w:val="IndexLink"/>
                <w:rtl w:val="true"/>
              </w:rPr>
              <w:t>پیامدهای دوری از قرآن</w:t>
            </w:r>
            <w:r>
              <w:rPr>
                <w:rStyle w:val="IndexLink"/>
                <w:rtl w:val="true"/>
              </w:rPr>
              <w:tab/>
            </w:r>
            <w:r>
              <w:rPr>
                <w:rStyle w:val="IndexLink"/>
              </w:rPr>
              <w:t>252</w:t>
            </w:r>
          </w:hyperlink>
        </w:p>
        <w:p>
          <w:pPr>
            <w:pStyle w:val="Contents3"/>
            <w:tabs>
              <w:tab w:val="clear" w:pos="8459"/>
              <w:tab w:val="right" w:pos="9026" w:leader="dot"/>
            </w:tabs>
            <w:rPr/>
          </w:pPr>
          <w:hyperlink w:anchor="__RefHeading___Toc7117650_1051229030">
            <w:r>
              <w:rPr>
                <w:webHidden/>
                <w:rStyle w:val="IndexLink"/>
                <w:rtl w:val="true"/>
              </w:rPr>
              <w:t>اشاره</w:t>
            </w:r>
            <w:r>
              <w:rPr>
                <w:rStyle w:val="IndexLink"/>
                <w:rtl w:val="true"/>
              </w:rPr>
              <w:tab/>
            </w:r>
            <w:r>
              <w:rPr>
                <w:rStyle w:val="IndexLink"/>
              </w:rPr>
              <w:t>252</w:t>
            </w:r>
          </w:hyperlink>
        </w:p>
        <w:p>
          <w:pPr>
            <w:pStyle w:val="Contents3"/>
            <w:tabs>
              <w:tab w:val="clear" w:pos="8459"/>
              <w:tab w:val="right" w:pos="9026" w:leader="dot"/>
            </w:tabs>
            <w:rPr/>
          </w:pPr>
          <w:hyperlink w:anchor="__RefHeading___Toc7117652_1051229030">
            <w:r>
              <w:rPr>
                <w:webHidden/>
                <w:rStyle w:val="IndexLink"/>
                <w:rtl w:val="true"/>
              </w:rPr>
              <w:t>همرنگ حقیقت باش</w:t>
            </w:r>
            <w:r>
              <w:rPr>
                <w:rStyle w:val="IndexLink"/>
                <w:rtl w:val="true"/>
              </w:rPr>
              <w:tab/>
            </w:r>
            <w:r>
              <w:rPr>
                <w:rStyle w:val="IndexLink"/>
              </w:rPr>
              <w:t>256</w:t>
            </w:r>
          </w:hyperlink>
        </w:p>
        <w:p>
          <w:pPr>
            <w:pStyle w:val="Contents3"/>
            <w:tabs>
              <w:tab w:val="clear" w:pos="8459"/>
              <w:tab w:val="right" w:pos="9026" w:leader="dot"/>
            </w:tabs>
            <w:rPr/>
          </w:pPr>
          <w:hyperlink w:anchor="__RefHeading___Toc7117654_1051229030">
            <w:r>
              <w:rPr>
                <w:webHidden/>
                <w:rStyle w:val="IndexLink"/>
                <w:rtl w:val="true"/>
              </w:rPr>
              <w:t>کمرنگ شدن اخلاقیات اسلام</w:t>
            </w:r>
            <w:r>
              <w:rPr>
                <w:rStyle w:val="IndexLink"/>
                <w:rtl w:val="true"/>
              </w:rPr>
              <w:tab/>
            </w:r>
            <w:r>
              <w:rPr>
                <w:rStyle w:val="IndexLink"/>
              </w:rPr>
              <w:t>257</w:t>
            </w:r>
          </w:hyperlink>
        </w:p>
        <w:p>
          <w:pPr>
            <w:pStyle w:val="Contents3"/>
            <w:tabs>
              <w:tab w:val="clear" w:pos="8459"/>
              <w:tab w:val="right" w:pos="9026" w:leader="dot"/>
            </w:tabs>
            <w:rPr/>
          </w:pPr>
          <w:hyperlink w:anchor="__RefHeading___Toc7117656_1051229030">
            <w:r>
              <w:rPr>
                <w:webHidden/>
                <w:rStyle w:val="IndexLink"/>
                <w:rtl w:val="true"/>
              </w:rPr>
              <w:t>زمان شفاعت</w:t>
            </w:r>
            <w:r>
              <w:rPr>
                <w:rStyle w:val="IndexLink"/>
                <w:rtl w:val="true"/>
              </w:rPr>
              <w:tab/>
            </w:r>
            <w:r>
              <w:rPr>
                <w:rStyle w:val="IndexLink"/>
              </w:rPr>
              <w:t>258</w:t>
            </w:r>
          </w:hyperlink>
        </w:p>
        <w:p>
          <w:pPr>
            <w:pStyle w:val="Contents3"/>
            <w:tabs>
              <w:tab w:val="clear" w:pos="8459"/>
              <w:tab w:val="right" w:pos="9026" w:leader="dot"/>
            </w:tabs>
            <w:rPr/>
          </w:pPr>
          <w:hyperlink w:anchor="__RefHeading___Toc7117658_1051229030">
            <w:r>
              <w:rPr>
                <w:webHidden/>
                <w:rStyle w:val="IndexLink"/>
                <w:rtl w:val="true"/>
              </w:rPr>
              <w:t>احترام بایستۀ قرآن</w:t>
            </w:r>
            <w:r>
              <w:rPr>
                <w:rStyle w:val="IndexLink"/>
                <w:rtl w:val="true"/>
              </w:rPr>
              <w:tab/>
            </w:r>
            <w:r>
              <w:rPr>
                <w:rStyle w:val="IndexLink"/>
              </w:rPr>
              <w:t>260</w:t>
            </w:r>
          </w:hyperlink>
        </w:p>
        <w:p>
          <w:pPr>
            <w:pStyle w:val="Contents2"/>
            <w:tabs>
              <w:tab w:val="clear" w:pos="8743"/>
              <w:tab w:val="right" w:pos="9026" w:leader="dot"/>
            </w:tabs>
            <w:rPr/>
          </w:pPr>
          <w:hyperlink w:anchor="__RefHeading___Toc7117660_1051229030">
            <w:r>
              <w:rPr>
                <w:webHidden/>
                <w:rStyle w:val="IndexLink"/>
                <w:rtl w:val="true"/>
              </w:rPr>
              <w:t>(</w:t>
            </w:r>
            <w:r>
              <w:rPr>
                <w:rStyle w:val="IndexLink"/>
              </w:rPr>
              <w:t>28</w:t>
            </w:r>
            <w:r>
              <w:rPr>
                <w:rStyle w:val="IndexLink"/>
                <w:rtl w:val="true"/>
              </w:rPr>
              <w:t xml:space="preserve">) </w:t>
            </w:r>
            <w:r>
              <w:rPr>
                <w:rStyle w:val="IndexLink"/>
                <w:rtl w:val="true"/>
              </w:rPr>
              <w:t>دعا به درگاه باری تعالی</w:t>
            </w:r>
            <w:r>
              <w:rPr>
                <w:rStyle w:val="IndexLink"/>
                <w:rtl w:val="true"/>
              </w:rPr>
              <w:tab/>
            </w:r>
            <w:r>
              <w:rPr>
                <w:rStyle w:val="IndexLink"/>
              </w:rPr>
              <w:t>262</w:t>
            </w:r>
          </w:hyperlink>
        </w:p>
        <w:p>
          <w:pPr>
            <w:pStyle w:val="Contents3"/>
            <w:tabs>
              <w:tab w:val="clear" w:pos="8459"/>
              <w:tab w:val="right" w:pos="9026" w:leader="dot"/>
            </w:tabs>
            <w:rPr/>
          </w:pPr>
          <w:hyperlink w:anchor="__RefHeading___Toc7117662_1051229030">
            <w:r>
              <w:rPr>
                <w:webHidden/>
                <w:rStyle w:val="IndexLink"/>
                <w:rtl w:val="true"/>
              </w:rPr>
              <w:t>اشاره</w:t>
            </w:r>
            <w:r>
              <w:rPr>
                <w:rStyle w:val="IndexLink"/>
                <w:rtl w:val="true"/>
              </w:rPr>
              <w:tab/>
            </w:r>
            <w:r>
              <w:rPr>
                <w:rStyle w:val="IndexLink"/>
              </w:rPr>
              <w:t>262</w:t>
            </w:r>
          </w:hyperlink>
        </w:p>
        <w:p>
          <w:pPr>
            <w:pStyle w:val="Contents3"/>
            <w:tabs>
              <w:tab w:val="clear" w:pos="8459"/>
              <w:tab w:val="right" w:pos="9026" w:leader="dot"/>
            </w:tabs>
            <w:rPr/>
          </w:pPr>
          <w:hyperlink w:anchor="__RefHeading___Toc7117664_1051229030">
            <w:r>
              <w:rPr>
                <w:webHidden/>
                <w:rStyle w:val="IndexLink"/>
                <w:rtl w:val="true"/>
              </w:rPr>
              <w:t>دعا، غذای روح</w:t>
            </w:r>
            <w:r>
              <w:rPr>
                <w:rStyle w:val="IndexLink"/>
                <w:rtl w:val="true"/>
              </w:rPr>
              <w:tab/>
            </w:r>
            <w:r>
              <w:rPr>
                <w:rStyle w:val="IndexLink"/>
              </w:rPr>
              <w:t>263</w:t>
            </w:r>
          </w:hyperlink>
        </w:p>
        <w:p>
          <w:pPr>
            <w:pStyle w:val="Contents3"/>
            <w:tabs>
              <w:tab w:val="clear" w:pos="8459"/>
              <w:tab w:val="right" w:pos="9026" w:leader="dot"/>
            </w:tabs>
            <w:rPr/>
          </w:pPr>
          <w:hyperlink w:anchor="__RefHeading___Toc7117666_1051229030">
            <w:r>
              <w:rPr>
                <w:webHidden/>
                <w:rStyle w:val="IndexLink"/>
                <w:rtl w:val="true"/>
              </w:rPr>
              <w:t>شرایط استجابت دعا</w:t>
            </w:r>
            <w:r>
              <w:rPr>
                <w:rStyle w:val="IndexLink"/>
                <w:rtl w:val="true"/>
              </w:rPr>
              <w:tab/>
            </w:r>
            <w:r>
              <w:rPr>
                <w:rStyle w:val="IndexLink"/>
              </w:rPr>
              <w:t>266</w:t>
            </w:r>
          </w:hyperlink>
        </w:p>
        <w:p>
          <w:pPr>
            <w:pStyle w:val="Contents4"/>
            <w:tabs>
              <w:tab w:val="clear" w:pos="8176"/>
              <w:tab w:val="right" w:pos="9026" w:leader="dot"/>
            </w:tabs>
            <w:rPr/>
          </w:pPr>
          <w:hyperlink w:anchor="__RefHeading___Toc7117668_1051229030">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7117670_1051229030">
            <w:r>
              <w:rPr>
                <w:webHidden/>
                <w:rStyle w:val="IndexLink"/>
                <w:rtl w:val="true"/>
              </w:rPr>
              <w:t>الف</w:t>
            </w:r>
            <w:r>
              <w:rPr>
                <w:rStyle w:val="IndexLink"/>
                <w:rtl w:val="true"/>
              </w:rPr>
              <w:t xml:space="preserve">) </w:t>
            </w:r>
            <w:r>
              <w:rPr>
                <w:rStyle w:val="IndexLink"/>
                <w:rtl w:val="true"/>
              </w:rPr>
              <w:t>همراه بودن دعا با عمل</w:t>
            </w:r>
            <w:r>
              <w:rPr>
                <w:rStyle w:val="IndexLink"/>
                <w:rtl w:val="true"/>
              </w:rPr>
              <w:tab/>
            </w:r>
            <w:r>
              <w:rPr>
                <w:rStyle w:val="IndexLink"/>
              </w:rPr>
              <w:t>267</w:t>
            </w:r>
          </w:hyperlink>
        </w:p>
        <w:p>
          <w:pPr>
            <w:pStyle w:val="Contents4"/>
            <w:tabs>
              <w:tab w:val="clear" w:pos="8176"/>
              <w:tab w:val="right" w:pos="9026" w:leader="dot"/>
            </w:tabs>
            <w:rPr/>
          </w:pPr>
          <w:hyperlink w:anchor="__RefHeading___Toc7117672_1051229030">
            <w:r>
              <w:rPr>
                <w:webHidden/>
                <w:rStyle w:val="IndexLink"/>
                <w:rtl w:val="true"/>
              </w:rPr>
              <w:t>ب</w:t>
            </w:r>
            <w:r>
              <w:rPr>
                <w:rStyle w:val="IndexLink"/>
                <w:rtl w:val="true"/>
              </w:rPr>
              <w:t xml:space="preserve">) </w:t>
            </w:r>
            <w:r>
              <w:rPr>
                <w:rStyle w:val="IndexLink"/>
                <w:rtl w:val="true"/>
              </w:rPr>
              <w:t>مبارزه با فساد</w:t>
            </w:r>
            <w:r>
              <w:rPr>
                <w:rStyle w:val="IndexLink"/>
                <w:rtl w:val="true"/>
              </w:rPr>
              <w:tab/>
            </w:r>
            <w:r>
              <w:rPr>
                <w:rStyle w:val="IndexLink"/>
              </w:rPr>
              <w:t>267</w:t>
            </w:r>
          </w:hyperlink>
        </w:p>
        <w:p>
          <w:pPr>
            <w:pStyle w:val="Contents4"/>
            <w:tabs>
              <w:tab w:val="clear" w:pos="8176"/>
              <w:tab w:val="right" w:pos="9026" w:leader="dot"/>
            </w:tabs>
            <w:rPr/>
          </w:pPr>
          <w:hyperlink w:anchor="__RefHeading___Toc7117674_1051229030">
            <w:r>
              <w:rPr>
                <w:webHidden/>
                <w:rStyle w:val="IndexLink"/>
                <w:rtl w:val="true"/>
              </w:rPr>
              <w:t>ج</w:t>
            </w:r>
            <w:r>
              <w:rPr>
                <w:rStyle w:val="IndexLink"/>
                <w:rtl w:val="true"/>
              </w:rPr>
              <w:t xml:space="preserve">) </w:t>
            </w:r>
            <w:r>
              <w:rPr>
                <w:rStyle w:val="IndexLink"/>
                <w:rtl w:val="true"/>
              </w:rPr>
              <w:t>دوری از گناه</w:t>
            </w:r>
            <w:r>
              <w:rPr>
                <w:rStyle w:val="IndexLink"/>
                <w:rtl w:val="true"/>
              </w:rPr>
              <w:tab/>
            </w:r>
            <w:r>
              <w:rPr>
                <w:rStyle w:val="IndexLink"/>
              </w:rPr>
              <w:t>268</w:t>
            </w:r>
          </w:hyperlink>
        </w:p>
        <w:p>
          <w:pPr>
            <w:pStyle w:val="Contents4"/>
            <w:tabs>
              <w:tab w:val="clear" w:pos="8176"/>
              <w:tab w:val="right" w:pos="9026" w:leader="dot"/>
            </w:tabs>
            <w:rPr/>
          </w:pPr>
          <w:hyperlink w:anchor="__RefHeading___Toc7117676_1051229030">
            <w:r>
              <w:rPr>
                <w:webHidden/>
                <w:rStyle w:val="IndexLink"/>
                <w:rtl w:val="true"/>
              </w:rPr>
              <w:t>د</w:t>
            </w:r>
            <w:r>
              <w:rPr>
                <w:rStyle w:val="IndexLink"/>
                <w:rtl w:val="true"/>
              </w:rPr>
              <w:t xml:space="preserve">) </w:t>
            </w:r>
            <w:r>
              <w:rPr>
                <w:rStyle w:val="IndexLink"/>
                <w:rtl w:val="true"/>
              </w:rPr>
              <w:t>پاکی اموال</w:t>
            </w:r>
            <w:r>
              <w:rPr>
                <w:rStyle w:val="IndexLink"/>
                <w:rtl w:val="true"/>
              </w:rPr>
              <w:tab/>
            </w:r>
            <w:r>
              <w:rPr>
                <w:rStyle w:val="IndexLink"/>
              </w:rPr>
              <w:t>269</w:t>
            </w:r>
          </w:hyperlink>
        </w:p>
        <w:p>
          <w:pPr>
            <w:pStyle w:val="Contents4"/>
            <w:tabs>
              <w:tab w:val="clear" w:pos="8176"/>
              <w:tab w:val="right" w:pos="9026" w:leader="dot"/>
            </w:tabs>
            <w:rPr/>
          </w:pPr>
          <w:hyperlink w:anchor="__RefHeading___Toc7117678_1051229030">
            <w:r>
              <w:rPr>
                <w:webHidden/>
                <w:rStyle w:val="IndexLink"/>
                <w:rtl w:val="true"/>
              </w:rPr>
              <w:t>ه</w:t>
            </w:r>
            <w:r>
              <w:rPr>
                <w:rStyle w:val="IndexLink"/>
                <w:rtl w:val="true"/>
              </w:rPr>
              <w:t xml:space="preserve">) </w:t>
            </w:r>
            <w:r>
              <w:rPr>
                <w:rStyle w:val="IndexLink"/>
                <w:rtl w:val="true"/>
              </w:rPr>
              <w:t>سازگار بودن خواسته با سنن تکوین و تشریع</w:t>
            </w:r>
            <w:r>
              <w:rPr>
                <w:rStyle w:val="IndexLink"/>
                <w:rtl w:val="true"/>
              </w:rPr>
              <w:tab/>
            </w:r>
            <w:r>
              <w:rPr>
                <w:rStyle w:val="IndexLink"/>
              </w:rPr>
              <w:t>269</w:t>
            </w:r>
          </w:hyperlink>
        </w:p>
        <w:p>
          <w:pPr>
            <w:pStyle w:val="Contents4"/>
            <w:tabs>
              <w:tab w:val="clear" w:pos="8176"/>
              <w:tab w:val="right" w:pos="9026" w:leader="dot"/>
            </w:tabs>
            <w:rPr/>
          </w:pPr>
          <w:hyperlink w:anchor="__RefHeading___Toc7117680_1051229030">
            <w:r>
              <w:rPr>
                <w:webHidden/>
                <w:rStyle w:val="IndexLink"/>
                <w:rtl w:val="true"/>
              </w:rPr>
              <w:t>و</w:t>
            </w:r>
            <w:r>
              <w:rPr>
                <w:rStyle w:val="IndexLink"/>
                <w:rtl w:val="true"/>
              </w:rPr>
              <w:t xml:space="preserve">) </w:t>
            </w:r>
            <w:r>
              <w:rPr>
                <w:rStyle w:val="IndexLink"/>
                <w:rtl w:val="true"/>
              </w:rPr>
              <w:t>وجود مصلحت</w:t>
            </w:r>
            <w:r>
              <w:rPr>
                <w:rStyle w:val="IndexLink"/>
                <w:rtl w:val="true"/>
              </w:rPr>
              <w:tab/>
            </w:r>
            <w:r>
              <w:rPr>
                <w:rStyle w:val="IndexLink"/>
              </w:rPr>
              <w:t>270</w:t>
            </w:r>
          </w:hyperlink>
        </w:p>
        <w:p>
          <w:pPr>
            <w:pStyle w:val="Contents4"/>
            <w:tabs>
              <w:tab w:val="clear" w:pos="8176"/>
              <w:tab w:val="right" w:pos="9026" w:leader="dot"/>
            </w:tabs>
            <w:rPr/>
          </w:pPr>
          <w:hyperlink w:anchor="__RefHeading___Toc7117682_1051229030">
            <w:r>
              <w:rPr>
                <w:webHidden/>
                <w:rStyle w:val="IndexLink"/>
                <w:rtl w:val="true"/>
              </w:rPr>
              <w:t>ز</w:t>
            </w:r>
            <w:r>
              <w:rPr>
                <w:rStyle w:val="IndexLink"/>
                <w:rtl w:val="true"/>
              </w:rPr>
              <w:t xml:space="preserve">) </w:t>
            </w:r>
            <w:r>
              <w:rPr>
                <w:rStyle w:val="IndexLink"/>
                <w:rtl w:val="true"/>
              </w:rPr>
              <w:t>اجابت برخی دعاها در درازمدت</w:t>
            </w:r>
            <w:r>
              <w:rPr>
                <w:rStyle w:val="IndexLink"/>
                <w:rtl w:val="true"/>
              </w:rPr>
              <w:tab/>
            </w:r>
            <w:r>
              <w:rPr>
                <w:rStyle w:val="IndexLink"/>
              </w:rPr>
              <w:t>271</w:t>
            </w:r>
          </w:hyperlink>
        </w:p>
        <w:p>
          <w:pPr>
            <w:pStyle w:val="Contents2"/>
            <w:tabs>
              <w:tab w:val="clear" w:pos="8743"/>
              <w:tab w:val="right" w:pos="9026" w:leader="dot"/>
            </w:tabs>
            <w:rPr/>
          </w:pPr>
          <w:hyperlink w:anchor="__RefHeading___Toc7117684_1051229030">
            <w:r>
              <w:rPr>
                <w:webHidden/>
                <w:rStyle w:val="IndexLink"/>
                <w:rtl w:val="true"/>
              </w:rPr>
              <w:t>(</w:t>
            </w:r>
            <w:r>
              <w:rPr>
                <w:rStyle w:val="IndexLink"/>
              </w:rPr>
              <w:t>29</w:t>
            </w:r>
            <w:r>
              <w:rPr>
                <w:rStyle w:val="IndexLink"/>
                <w:rtl w:val="true"/>
              </w:rPr>
              <w:t xml:space="preserve">) </w:t>
            </w:r>
            <w:r>
              <w:rPr>
                <w:rStyle w:val="IndexLink"/>
                <w:rtl w:val="true"/>
              </w:rPr>
              <w:t>علت تأخیر در اجابت دعا</w:t>
            </w:r>
            <w:r>
              <w:rPr>
                <w:rStyle w:val="IndexLink"/>
                <w:rtl w:val="true"/>
              </w:rPr>
              <w:tab/>
            </w:r>
            <w:r>
              <w:rPr>
                <w:rStyle w:val="IndexLink"/>
              </w:rPr>
              <w:t>273</w:t>
            </w:r>
          </w:hyperlink>
        </w:p>
        <w:p>
          <w:pPr>
            <w:pStyle w:val="Contents3"/>
            <w:tabs>
              <w:tab w:val="clear" w:pos="8459"/>
              <w:tab w:val="right" w:pos="9026" w:leader="dot"/>
            </w:tabs>
            <w:rPr/>
          </w:pPr>
          <w:hyperlink w:anchor="__RefHeading___Toc7117686_1051229030">
            <w:r>
              <w:rPr>
                <w:webHidden/>
                <w:rStyle w:val="IndexLink"/>
                <w:rtl w:val="true"/>
              </w:rPr>
              <w:t>اشاره</w:t>
            </w:r>
            <w:r>
              <w:rPr>
                <w:rStyle w:val="IndexLink"/>
                <w:rtl w:val="true"/>
              </w:rPr>
              <w:tab/>
            </w:r>
            <w:r>
              <w:rPr>
                <w:rStyle w:val="IndexLink"/>
              </w:rPr>
              <w:t>273</w:t>
            </w:r>
          </w:hyperlink>
        </w:p>
        <w:p>
          <w:pPr>
            <w:pStyle w:val="Contents3"/>
            <w:tabs>
              <w:tab w:val="clear" w:pos="8459"/>
              <w:tab w:val="right" w:pos="9026" w:leader="dot"/>
            </w:tabs>
            <w:rPr/>
          </w:pPr>
          <w:hyperlink w:anchor="__RefHeading___Toc7117688_1051229030">
            <w:r>
              <w:rPr>
                <w:webHidden/>
                <w:rStyle w:val="IndexLink"/>
                <w:rtl w:val="true"/>
              </w:rPr>
              <w:t>علت حقیقی پدیده‌ها</w:t>
            </w:r>
            <w:r>
              <w:rPr>
                <w:rStyle w:val="IndexLink"/>
                <w:rtl w:val="true"/>
              </w:rPr>
              <w:tab/>
            </w:r>
            <w:r>
              <w:rPr>
                <w:rStyle w:val="IndexLink"/>
              </w:rPr>
              <w:t>273</w:t>
            </w:r>
          </w:hyperlink>
        </w:p>
        <w:p>
          <w:pPr>
            <w:pStyle w:val="Contents3"/>
            <w:tabs>
              <w:tab w:val="clear" w:pos="8459"/>
              <w:tab w:val="right" w:pos="9026" w:leader="dot"/>
            </w:tabs>
            <w:rPr/>
          </w:pPr>
          <w:hyperlink w:anchor="__RefHeading___Toc7117690_1051229030">
            <w:r>
              <w:rPr>
                <w:webHidden/>
                <w:rStyle w:val="IndexLink"/>
                <w:rtl w:val="true"/>
              </w:rPr>
              <w:t>متقارن بودن اسباب ظاهری و حقیقی</w:t>
            </w:r>
            <w:r>
              <w:rPr>
                <w:rStyle w:val="IndexLink"/>
                <w:rtl w:val="true"/>
              </w:rPr>
              <w:tab/>
            </w:r>
            <w:r>
              <w:rPr>
                <w:rStyle w:val="IndexLink"/>
              </w:rPr>
              <w:t>275</w:t>
            </w:r>
          </w:hyperlink>
        </w:p>
        <w:p>
          <w:pPr>
            <w:pStyle w:val="Contents3"/>
            <w:tabs>
              <w:tab w:val="clear" w:pos="8459"/>
              <w:tab w:val="right" w:pos="9026" w:leader="dot"/>
            </w:tabs>
            <w:rPr/>
          </w:pPr>
          <w:hyperlink w:anchor="__RefHeading___Toc7117692_1051229030">
            <w:r>
              <w:rPr>
                <w:webHidden/>
                <w:rStyle w:val="IndexLink"/>
                <w:rtl w:val="true"/>
              </w:rPr>
              <w:t>درس بزرگ امیدواری به خدا</w:t>
            </w:r>
            <w:r>
              <w:rPr>
                <w:rStyle w:val="IndexLink"/>
                <w:rtl w:val="true"/>
              </w:rPr>
              <w:tab/>
            </w:r>
            <w:r>
              <w:rPr>
                <w:rStyle w:val="IndexLink"/>
              </w:rPr>
              <w:t>277</w:t>
            </w:r>
          </w:hyperlink>
        </w:p>
        <w:p>
          <w:pPr>
            <w:pStyle w:val="Contents3"/>
            <w:tabs>
              <w:tab w:val="clear" w:pos="8459"/>
              <w:tab w:val="right" w:pos="9026" w:leader="dot"/>
            </w:tabs>
            <w:rPr/>
          </w:pPr>
          <w:hyperlink w:anchor="__RefHeading___Toc7117694_1051229030">
            <w:r>
              <w:rPr>
                <w:webHidden/>
                <w:rStyle w:val="IndexLink"/>
                <w:rtl w:val="true"/>
              </w:rPr>
              <w:t>توکل به خدا</w:t>
            </w:r>
            <w:r>
              <w:rPr>
                <w:rStyle w:val="IndexLink"/>
                <w:rtl w:val="true"/>
              </w:rPr>
              <w:tab/>
            </w:r>
            <w:r>
              <w:rPr>
                <w:rStyle w:val="IndexLink"/>
              </w:rPr>
              <w:t>278</w:t>
            </w:r>
          </w:hyperlink>
        </w:p>
        <w:p>
          <w:pPr>
            <w:pStyle w:val="Contents3"/>
            <w:tabs>
              <w:tab w:val="clear" w:pos="8459"/>
              <w:tab w:val="right" w:pos="9026" w:leader="dot"/>
            </w:tabs>
            <w:rPr/>
          </w:pPr>
          <w:hyperlink w:anchor="__RefHeading___Toc7117696_1051229030">
            <w:r>
              <w:rPr>
                <w:webHidden/>
                <w:rStyle w:val="IndexLink"/>
                <w:rtl w:val="true"/>
              </w:rPr>
              <w:t>چرایی درنگ در اجابت دعا</w:t>
            </w:r>
            <w:r>
              <w:rPr>
                <w:rStyle w:val="IndexLink"/>
                <w:rtl w:val="true"/>
              </w:rPr>
              <w:tab/>
            </w:r>
            <w:r>
              <w:rPr>
                <w:rStyle w:val="IndexLink"/>
              </w:rPr>
              <w:t>280</w:t>
            </w:r>
          </w:hyperlink>
        </w:p>
        <w:p>
          <w:pPr>
            <w:pStyle w:val="Contents3"/>
            <w:tabs>
              <w:tab w:val="clear" w:pos="8459"/>
              <w:tab w:val="right" w:pos="9026" w:leader="dot"/>
            </w:tabs>
            <w:rPr/>
          </w:pPr>
          <w:hyperlink w:anchor="__RefHeading___Toc7117698_1051229030">
            <w:r>
              <w:rPr>
                <w:webHidden/>
                <w:rStyle w:val="IndexLink"/>
                <w:rtl w:val="true"/>
              </w:rPr>
              <w:t>دین‌ورزی واقعی، عامل سعادت</w:t>
            </w:r>
            <w:r>
              <w:rPr>
                <w:rStyle w:val="IndexLink"/>
                <w:rtl w:val="true"/>
              </w:rPr>
              <w:tab/>
            </w:r>
            <w:r>
              <w:rPr>
                <w:rStyle w:val="IndexLink"/>
              </w:rPr>
              <w:t>282</w:t>
            </w:r>
          </w:hyperlink>
        </w:p>
        <w:p>
          <w:pPr>
            <w:pStyle w:val="Contents3"/>
            <w:tabs>
              <w:tab w:val="clear" w:pos="8459"/>
              <w:tab w:val="right" w:pos="9026" w:leader="dot"/>
            </w:tabs>
            <w:rPr/>
          </w:pPr>
          <w:hyperlink w:anchor="__RefHeading___Toc7117700_1051229030">
            <w:r>
              <w:rPr>
                <w:webHidden/>
                <w:rStyle w:val="IndexLink"/>
                <w:rtl w:val="true"/>
              </w:rPr>
              <w:t>جاهل قاصر و مقصر</w:t>
            </w:r>
            <w:r>
              <w:rPr>
                <w:rStyle w:val="IndexLink"/>
                <w:rtl w:val="true"/>
              </w:rPr>
              <w:tab/>
            </w:r>
            <w:r>
              <w:rPr>
                <w:rStyle w:val="IndexLink"/>
              </w:rPr>
              <w:t>282</w:t>
            </w:r>
          </w:hyperlink>
        </w:p>
        <w:p>
          <w:pPr>
            <w:pStyle w:val="Contents3"/>
            <w:tabs>
              <w:tab w:val="clear" w:pos="8459"/>
              <w:tab w:val="right" w:pos="9026" w:leader="dot"/>
            </w:tabs>
            <w:rPr/>
          </w:pPr>
          <w:hyperlink w:anchor="__RefHeading___Toc7117702_1051229030">
            <w:r>
              <w:rPr>
                <w:webHidden/>
                <w:rStyle w:val="IndexLink"/>
                <w:rtl w:val="true"/>
              </w:rPr>
              <w:t>تأثیر صدای آشنا در اجابت دعا</w:t>
            </w:r>
            <w:r>
              <w:rPr>
                <w:rStyle w:val="IndexLink"/>
                <w:rtl w:val="true"/>
              </w:rPr>
              <w:tab/>
            </w:r>
            <w:r>
              <w:rPr>
                <w:rStyle w:val="IndexLink"/>
              </w:rPr>
              <w:t>286</w:t>
            </w:r>
          </w:hyperlink>
        </w:p>
        <w:p>
          <w:pPr>
            <w:pStyle w:val="Contents2"/>
            <w:tabs>
              <w:tab w:val="clear" w:pos="8743"/>
              <w:tab w:val="right" w:pos="9026" w:leader="dot"/>
            </w:tabs>
            <w:rPr/>
          </w:pPr>
          <w:hyperlink w:anchor="__RefHeading___Toc7117704_1051229030">
            <w:r>
              <w:rPr>
                <w:webHidden/>
                <w:rStyle w:val="IndexLink"/>
                <w:rtl w:val="true"/>
              </w:rPr>
              <w:t>(</w:t>
            </w:r>
            <w:r>
              <w:rPr>
                <w:rStyle w:val="IndexLink"/>
              </w:rPr>
              <w:t>30</w:t>
            </w:r>
            <w:r>
              <w:rPr>
                <w:rStyle w:val="IndexLink"/>
                <w:rtl w:val="true"/>
              </w:rPr>
              <w:t xml:space="preserve">) </w:t>
            </w:r>
            <w:r>
              <w:rPr>
                <w:rStyle w:val="IndexLink"/>
                <w:rtl w:val="true"/>
              </w:rPr>
              <w:t>خیر و برکت</w:t>
            </w:r>
            <w:r>
              <w:rPr>
                <w:rStyle w:val="IndexLink"/>
                <w:rtl w:val="true"/>
              </w:rPr>
              <w:tab/>
            </w:r>
            <w:r>
              <w:rPr>
                <w:rStyle w:val="IndexLink"/>
              </w:rPr>
              <w:t>288</w:t>
            </w:r>
          </w:hyperlink>
        </w:p>
        <w:p>
          <w:pPr>
            <w:pStyle w:val="Contents3"/>
            <w:tabs>
              <w:tab w:val="clear" w:pos="8459"/>
              <w:tab w:val="right" w:pos="9026" w:leader="dot"/>
            </w:tabs>
            <w:rPr/>
          </w:pPr>
          <w:hyperlink w:anchor="__RefHeading___Toc7117706_1051229030">
            <w:r>
              <w:rPr>
                <w:webHidden/>
                <w:rStyle w:val="IndexLink"/>
                <w:rtl w:val="true"/>
              </w:rPr>
              <w:t>اشاره</w:t>
            </w:r>
            <w:r>
              <w:rPr>
                <w:rStyle w:val="IndexLink"/>
                <w:rtl w:val="true"/>
              </w:rPr>
              <w:tab/>
            </w:r>
            <w:r>
              <w:rPr>
                <w:rStyle w:val="IndexLink"/>
              </w:rPr>
              <w:t>288</w:t>
            </w:r>
          </w:hyperlink>
        </w:p>
        <w:p>
          <w:pPr>
            <w:pStyle w:val="Contents3"/>
            <w:tabs>
              <w:tab w:val="clear" w:pos="8459"/>
              <w:tab w:val="right" w:pos="9026" w:leader="dot"/>
            </w:tabs>
            <w:rPr/>
          </w:pPr>
          <w:hyperlink w:anchor="__RefHeading___Toc7117708_1051229030">
            <w:r>
              <w:rPr>
                <w:webHidden/>
                <w:rStyle w:val="IndexLink"/>
                <w:rtl w:val="true"/>
              </w:rPr>
              <w:t>زمان‌ها و مکان‌های مبارک</w:t>
            </w:r>
            <w:r>
              <w:rPr>
                <w:rStyle w:val="IndexLink"/>
                <w:rtl w:val="true"/>
              </w:rPr>
              <w:tab/>
            </w:r>
            <w:r>
              <w:rPr>
                <w:rStyle w:val="IndexLink"/>
              </w:rPr>
              <w:t>288</w:t>
            </w:r>
          </w:hyperlink>
        </w:p>
        <w:p>
          <w:pPr>
            <w:pStyle w:val="Contents3"/>
            <w:tabs>
              <w:tab w:val="clear" w:pos="8459"/>
              <w:tab w:val="right" w:pos="9026" w:leader="dot"/>
            </w:tabs>
            <w:rPr/>
          </w:pPr>
          <w:hyperlink w:anchor="__RefHeading___Toc7117710_1051229030">
            <w:r>
              <w:rPr>
                <w:webHidden/>
                <w:rStyle w:val="IndexLink"/>
                <w:rtl w:val="true"/>
              </w:rPr>
              <w:t>شخصیت‌های مبارک</w:t>
            </w:r>
            <w:r>
              <w:rPr>
                <w:rStyle w:val="IndexLink"/>
                <w:rtl w:val="true"/>
              </w:rPr>
              <w:tab/>
            </w:r>
            <w:r>
              <w:rPr>
                <w:rStyle w:val="IndexLink"/>
              </w:rPr>
              <w:t>289</w:t>
            </w:r>
          </w:hyperlink>
        </w:p>
        <w:p>
          <w:pPr>
            <w:pStyle w:val="Contents2"/>
            <w:tabs>
              <w:tab w:val="clear" w:pos="8743"/>
              <w:tab w:val="right" w:pos="9026" w:leader="dot"/>
            </w:tabs>
            <w:rPr/>
          </w:pPr>
          <w:hyperlink w:anchor="__RefHeading___Toc7117712_1051229030">
            <w:r>
              <w:rPr>
                <w:webHidden/>
                <w:rStyle w:val="IndexLink"/>
                <w:rtl w:val="true"/>
              </w:rPr>
              <w:t>(</w:t>
            </w:r>
            <w:r>
              <w:rPr>
                <w:rStyle w:val="IndexLink"/>
              </w:rPr>
              <w:t>31</w:t>
            </w:r>
            <w:r>
              <w:rPr>
                <w:rStyle w:val="IndexLink"/>
                <w:rtl w:val="true"/>
              </w:rPr>
              <w:t xml:space="preserve">) </w:t>
            </w:r>
            <w:r>
              <w:rPr>
                <w:rStyle w:val="IndexLink"/>
                <w:rtl w:val="true"/>
              </w:rPr>
              <w:t>رمضان، ماه ضیافت الهی</w:t>
            </w:r>
            <w:r>
              <w:rPr>
                <w:rStyle w:val="IndexLink"/>
                <w:rtl w:val="true"/>
              </w:rPr>
              <w:tab/>
            </w:r>
            <w:r>
              <w:rPr>
                <w:rStyle w:val="IndexLink"/>
              </w:rPr>
              <w:t>294</w:t>
            </w:r>
          </w:hyperlink>
        </w:p>
        <w:p>
          <w:pPr>
            <w:pStyle w:val="Contents3"/>
            <w:tabs>
              <w:tab w:val="clear" w:pos="8459"/>
              <w:tab w:val="right" w:pos="9026" w:leader="dot"/>
            </w:tabs>
            <w:rPr/>
          </w:pPr>
          <w:hyperlink w:anchor="__RefHeading___Toc7117714_1051229030">
            <w:r>
              <w:rPr>
                <w:webHidden/>
                <w:rStyle w:val="IndexLink"/>
                <w:rtl w:val="true"/>
              </w:rPr>
              <w:t>اشاره</w:t>
            </w:r>
            <w:r>
              <w:rPr>
                <w:rStyle w:val="IndexLink"/>
                <w:rtl w:val="true"/>
              </w:rPr>
              <w:tab/>
            </w:r>
            <w:r>
              <w:rPr>
                <w:rStyle w:val="IndexLink"/>
              </w:rPr>
              <w:t>294</w:t>
            </w:r>
          </w:hyperlink>
        </w:p>
        <w:p>
          <w:pPr>
            <w:pStyle w:val="Contents3"/>
            <w:tabs>
              <w:tab w:val="clear" w:pos="8459"/>
              <w:tab w:val="right" w:pos="9026" w:leader="dot"/>
            </w:tabs>
            <w:rPr/>
          </w:pPr>
          <w:hyperlink w:anchor="__RefHeading___Toc7117716_1051229030">
            <w:r>
              <w:rPr>
                <w:webHidden/>
                <w:rStyle w:val="IndexLink"/>
                <w:rtl w:val="true"/>
              </w:rPr>
              <w:t>رمضان، اوج رحمت الهی بر بندگان</w:t>
            </w:r>
            <w:r>
              <w:rPr>
                <w:rStyle w:val="IndexLink"/>
                <w:rtl w:val="true"/>
              </w:rPr>
              <w:tab/>
            </w:r>
            <w:r>
              <w:rPr>
                <w:rStyle w:val="IndexLink"/>
              </w:rPr>
              <w:t>295</w:t>
            </w:r>
          </w:hyperlink>
        </w:p>
        <w:p>
          <w:pPr>
            <w:pStyle w:val="Contents3"/>
            <w:tabs>
              <w:tab w:val="clear" w:pos="8459"/>
              <w:tab w:val="right" w:pos="9026" w:leader="dot"/>
            </w:tabs>
            <w:rPr/>
          </w:pPr>
          <w:hyperlink w:anchor="__RefHeading___Toc7117718_1051229030">
            <w:r>
              <w:rPr>
                <w:webHidden/>
                <w:rStyle w:val="IndexLink"/>
                <w:rtl w:val="true"/>
              </w:rPr>
              <w:t>رمضان، بهار قرآن</w:t>
            </w:r>
            <w:r>
              <w:rPr>
                <w:rStyle w:val="IndexLink"/>
                <w:rtl w:val="true"/>
              </w:rPr>
              <w:tab/>
            </w:r>
            <w:r>
              <w:rPr>
                <w:rStyle w:val="IndexLink"/>
              </w:rPr>
              <w:t>296</w:t>
            </w:r>
          </w:hyperlink>
        </w:p>
        <w:p>
          <w:pPr>
            <w:pStyle w:val="Contents3"/>
            <w:tabs>
              <w:tab w:val="clear" w:pos="8459"/>
              <w:tab w:val="right" w:pos="9026" w:leader="dot"/>
            </w:tabs>
            <w:rPr/>
          </w:pPr>
          <w:hyperlink w:anchor="__RefHeading___Toc7117720_1051229030">
            <w:r>
              <w:rPr>
                <w:webHidden/>
                <w:rStyle w:val="IndexLink"/>
                <w:rtl w:val="true"/>
              </w:rPr>
              <w:t>ماه رمضان، بهترین زمان برای دعا</w:t>
            </w:r>
            <w:r>
              <w:rPr>
                <w:rStyle w:val="IndexLink"/>
                <w:rtl w:val="true"/>
              </w:rPr>
              <w:tab/>
            </w:r>
            <w:r>
              <w:rPr>
                <w:rStyle w:val="IndexLink"/>
              </w:rPr>
              <w:t>301</w:t>
            </w:r>
          </w:hyperlink>
        </w:p>
        <w:p>
          <w:pPr>
            <w:pStyle w:val="Contents3"/>
            <w:tabs>
              <w:tab w:val="clear" w:pos="8459"/>
              <w:tab w:val="right" w:pos="9026" w:leader="dot"/>
            </w:tabs>
            <w:rPr/>
          </w:pPr>
          <w:hyperlink w:anchor="__RefHeading___Toc7117722_1051229030">
            <w:r>
              <w:rPr>
                <w:webHidden/>
                <w:rStyle w:val="IndexLink"/>
                <w:rtl w:val="true"/>
              </w:rPr>
              <w:t>تأثیر دعا بر روح</w:t>
            </w:r>
            <w:r>
              <w:rPr>
                <w:rStyle w:val="IndexLink"/>
                <w:rtl w:val="true"/>
              </w:rPr>
              <w:tab/>
            </w:r>
            <w:r>
              <w:rPr>
                <w:rStyle w:val="IndexLink"/>
              </w:rPr>
              <w:t>303</w:t>
            </w:r>
          </w:hyperlink>
        </w:p>
        <w:p>
          <w:pPr>
            <w:pStyle w:val="Contents2"/>
            <w:tabs>
              <w:tab w:val="clear" w:pos="8743"/>
              <w:tab w:val="right" w:pos="9026" w:leader="dot"/>
            </w:tabs>
            <w:rPr/>
          </w:pPr>
          <w:hyperlink w:anchor="__RefHeading___Toc7117724_1051229030">
            <w:r>
              <w:rPr>
                <w:webHidden/>
                <w:rStyle w:val="IndexLink"/>
                <w:rtl w:val="true"/>
              </w:rPr>
              <w:t>(</w:t>
            </w:r>
            <w:r>
              <w:rPr>
                <w:rStyle w:val="IndexLink"/>
              </w:rPr>
              <w:t>32</w:t>
            </w:r>
            <w:r>
              <w:rPr>
                <w:rStyle w:val="IndexLink"/>
                <w:rtl w:val="true"/>
              </w:rPr>
              <w:t xml:space="preserve">) </w:t>
            </w:r>
            <w:r>
              <w:rPr>
                <w:rStyle w:val="IndexLink"/>
                <w:rtl w:val="true"/>
              </w:rPr>
              <w:t>معنای عید</w:t>
            </w:r>
            <w:r>
              <w:rPr>
                <w:rStyle w:val="IndexLink"/>
                <w:rtl w:val="true"/>
              </w:rPr>
              <w:tab/>
            </w:r>
            <w:r>
              <w:rPr>
                <w:rStyle w:val="IndexLink"/>
              </w:rPr>
              <w:t>305</w:t>
            </w:r>
          </w:hyperlink>
        </w:p>
        <w:p>
          <w:pPr>
            <w:pStyle w:val="Contents3"/>
            <w:tabs>
              <w:tab w:val="clear" w:pos="8459"/>
              <w:tab w:val="right" w:pos="9026" w:leader="dot"/>
            </w:tabs>
            <w:rPr/>
          </w:pPr>
          <w:hyperlink w:anchor="__RefHeading___Toc7117726_1051229030">
            <w:r>
              <w:rPr>
                <w:webHidden/>
                <w:rStyle w:val="IndexLink"/>
                <w:rtl w:val="true"/>
              </w:rPr>
              <w:t>اشاره</w:t>
            </w:r>
            <w:r>
              <w:rPr>
                <w:rStyle w:val="IndexLink"/>
                <w:rtl w:val="true"/>
              </w:rPr>
              <w:tab/>
            </w:r>
            <w:r>
              <w:rPr>
                <w:rStyle w:val="IndexLink"/>
              </w:rPr>
              <w:t>305</w:t>
            </w:r>
          </w:hyperlink>
        </w:p>
        <w:p>
          <w:pPr>
            <w:pStyle w:val="Contents3"/>
            <w:tabs>
              <w:tab w:val="clear" w:pos="8459"/>
              <w:tab w:val="right" w:pos="9026" w:leader="dot"/>
            </w:tabs>
            <w:rPr/>
          </w:pPr>
          <w:hyperlink w:anchor="__RefHeading___Toc7117728_1051229030">
            <w:r>
              <w:rPr>
                <w:webHidden/>
                <w:rStyle w:val="IndexLink"/>
                <w:rtl w:val="true"/>
              </w:rPr>
              <w:t>شادی کردن</w:t>
            </w:r>
            <w:r>
              <w:rPr>
                <w:rStyle w:val="IndexLink"/>
                <w:rtl w:val="true"/>
              </w:rPr>
              <w:tab/>
            </w:r>
            <w:r>
              <w:rPr>
                <w:rStyle w:val="IndexLink"/>
              </w:rPr>
              <w:t>307</w:t>
            </w:r>
          </w:hyperlink>
        </w:p>
        <w:p>
          <w:pPr>
            <w:pStyle w:val="Contents3"/>
            <w:tabs>
              <w:tab w:val="clear" w:pos="8459"/>
              <w:tab w:val="right" w:pos="9026" w:leader="dot"/>
            </w:tabs>
            <w:rPr/>
          </w:pPr>
          <w:hyperlink w:anchor="__RefHeading___Toc7117730_1051229030">
            <w:r>
              <w:rPr>
                <w:webHidden/>
                <w:rStyle w:val="IndexLink"/>
                <w:rtl w:val="true"/>
              </w:rPr>
              <w:t>تشریفات از نظر اسلام</w:t>
            </w:r>
            <w:r>
              <w:rPr>
                <w:rStyle w:val="IndexLink"/>
                <w:rtl w:val="true"/>
              </w:rPr>
              <w:tab/>
            </w:r>
            <w:r>
              <w:rPr>
                <w:rStyle w:val="IndexLink"/>
              </w:rPr>
              <w:t>308</w:t>
            </w:r>
          </w:hyperlink>
        </w:p>
        <w:p>
          <w:pPr>
            <w:pStyle w:val="Contents3"/>
            <w:tabs>
              <w:tab w:val="clear" w:pos="8459"/>
              <w:tab w:val="right" w:pos="9026" w:leader="dot"/>
            </w:tabs>
            <w:rPr/>
          </w:pPr>
          <w:hyperlink w:anchor="__RefHeading___Toc7117732_1051229030">
            <w:r>
              <w:rPr>
                <w:webHidden/>
                <w:rStyle w:val="IndexLink"/>
                <w:rtl w:val="true"/>
              </w:rPr>
              <w:t>علت عقب‌ماندگی مسلمانان</w:t>
            </w:r>
            <w:r>
              <w:rPr>
                <w:rStyle w:val="IndexLink"/>
                <w:rtl w:val="true"/>
              </w:rPr>
              <w:tab/>
            </w:r>
            <w:r>
              <w:rPr>
                <w:rStyle w:val="IndexLink"/>
              </w:rPr>
              <w:t>310</w:t>
            </w:r>
          </w:hyperlink>
        </w:p>
        <w:p>
          <w:pPr>
            <w:pStyle w:val="Contents2"/>
            <w:tabs>
              <w:tab w:val="clear" w:pos="8743"/>
              <w:tab w:val="right" w:pos="9026" w:leader="dot"/>
            </w:tabs>
            <w:rPr/>
          </w:pPr>
          <w:hyperlink w:anchor="__RefHeading___Toc7117734_1051229030">
            <w:r>
              <w:rPr>
                <w:webHidden/>
                <w:rStyle w:val="IndexLink"/>
                <w:rtl w:val="true"/>
              </w:rPr>
              <w:t>(</w:t>
            </w:r>
            <w:r>
              <w:rPr>
                <w:rStyle w:val="IndexLink"/>
              </w:rPr>
              <w:t>33</w:t>
            </w:r>
            <w:r>
              <w:rPr>
                <w:rStyle w:val="IndexLink"/>
                <w:rtl w:val="true"/>
              </w:rPr>
              <w:t xml:space="preserve">) </w:t>
            </w:r>
            <w:r>
              <w:rPr>
                <w:rStyle w:val="IndexLink"/>
                <w:rtl w:val="true"/>
              </w:rPr>
              <w:t>ویژگی افراد حق‌پذیر</w:t>
            </w:r>
            <w:r>
              <w:rPr>
                <w:rStyle w:val="IndexLink"/>
                <w:rtl w:val="true"/>
              </w:rPr>
              <w:tab/>
            </w:r>
            <w:r>
              <w:rPr>
                <w:rStyle w:val="IndexLink"/>
              </w:rPr>
              <w:t>313</w:t>
            </w:r>
          </w:hyperlink>
        </w:p>
        <w:p>
          <w:pPr>
            <w:pStyle w:val="Contents3"/>
            <w:tabs>
              <w:tab w:val="clear" w:pos="8459"/>
              <w:tab w:val="right" w:pos="9026" w:leader="dot"/>
            </w:tabs>
            <w:rPr/>
          </w:pPr>
          <w:hyperlink w:anchor="__RefHeading___Toc7117736_1051229030">
            <w:r>
              <w:rPr>
                <w:webHidden/>
                <w:rStyle w:val="IndexLink"/>
                <w:rtl w:val="true"/>
              </w:rPr>
              <w:t>اشاره</w:t>
            </w:r>
            <w:r>
              <w:rPr>
                <w:rStyle w:val="IndexLink"/>
                <w:rtl w:val="true"/>
              </w:rPr>
              <w:tab/>
            </w:r>
            <w:r>
              <w:rPr>
                <w:rStyle w:val="IndexLink"/>
              </w:rPr>
              <w:t>313</w:t>
            </w:r>
          </w:hyperlink>
        </w:p>
        <w:p>
          <w:pPr>
            <w:pStyle w:val="Contents3"/>
            <w:tabs>
              <w:tab w:val="clear" w:pos="8459"/>
              <w:tab w:val="right" w:pos="9026" w:leader="dot"/>
            </w:tabs>
            <w:rPr/>
          </w:pPr>
          <w:hyperlink w:anchor="__RefHeading___Toc7117738_1051229030">
            <w:r>
              <w:rPr>
                <w:webHidden/>
                <w:rStyle w:val="IndexLink"/>
                <w:rtl w:val="true"/>
              </w:rPr>
              <w:t>مقیاس سنجش حق</w:t>
            </w:r>
            <w:r>
              <w:rPr>
                <w:rStyle w:val="IndexLink"/>
                <w:rtl w:val="true"/>
              </w:rPr>
              <w:tab/>
            </w:r>
            <w:r>
              <w:rPr>
                <w:rStyle w:val="IndexLink"/>
              </w:rPr>
              <w:t>313</w:t>
            </w:r>
          </w:hyperlink>
        </w:p>
        <w:p>
          <w:pPr>
            <w:pStyle w:val="Contents3"/>
            <w:tabs>
              <w:tab w:val="clear" w:pos="8459"/>
              <w:tab w:val="right" w:pos="9026" w:leader="dot"/>
            </w:tabs>
            <w:rPr/>
          </w:pPr>
          <w:hyperlink w:anchor="__RefHeading___Toc7117740_1051229030">
            <w:r>
              <w:rPr>
                <w:webHidden/>
                <w:rStyle w:val="IndexLink"/>
                <w:rtl w:val="true"/>
              </w:rPr>
              <w:t>انتظار کشیدن یهود برای پیامبر جدید</w:t>
            </w:r>
            <w:r>
              <w:rPr>
                <w:rStyle w:val="IndexLink"/>
                <w:rtl w:val="true"/>
              </w:rPr>
              <w:tab/>
            </w:r>
            <w:r>
              <w:rPr>
                <w:rStyle w:val="IndexLink"/>
              </w:rPr>
              <w:t>316</w:t>
            </w:r>
          </w:hyperlink>
        </w:p>
        <w:p>
          <w:pPr>
            <w:pStyle w:val="Contents3"/>
            <w:tabs>
              <w:tab w:val="clear" w:pos="8459"/>
              <w:tab w:val="right" w:pos="9026" w:leader="dot"/>
            </w:tabs>
            <w:rPr/>
          </w:pPr>
          <w:hyperlink w:anchor="__RefHeading___Toc7117742_1051229030">
            <w:r>
              <w:rPr>
                <w:webHidden/>
                <w:rStyle w:val="IndexLink"/>
                <w:rtl w:val="true"/>
              </w:rPr>
              <w:t>گواهان اعمال بشر</w:t>
            </w:r>
            <w:r>
              <w:rPr>
                <w:rStyle w:val="IndexLink"/>
                <w:rtl w:val="true"/>
              </w:rPr>
              <w:tab/>
            </w:r>
            <w:r>
              <w:rPr>
                <w:rStyle w:val="IndexLink"/>
              </w:rPr>
              <w:t>317</w:t>
            </w:r>
          </w:hyperlink>
        </w:p>
        <w:p>
          <w:pPr>
            <w:pStyle w:val="Contents3"/>
            <w:tabs>
              <w:tab w:val="clear" w:pos="8459"/>
              <w:tab w:val="right" w:pos="9026" w:leader="dot"/>
            </w:tabs>
            <w:rPr/>
          </w:pPr>
          <w:hyperlink w:anchor="__RefHeading___Toc7117744_1051229030">
            <w:r>
              <w:rPr>
                <w:webHidden/>
                <w:rStyle w:val="IndexLink"/>
                <w:rtl w:val="true"/>
              </w:rPr>
              <w:t>درک حقیقت، سبب پیروی از آن</w:t>
            </w:r>
            <w:r>
              <w:rPr>
                <w:rStyle w:val="IndexLink"/>
                <w:rtl w:val="true"/>
              </w:rPr>
              <w:tab/>
            </w:r>
            <w:r>
              <w:rPr>
                <w:rStyle w:val="IndexLink"/>
              </w:rPr>
              <w:t>318</w:t>
            </w:r>
          </w:hyperlink>
        </w:p>
        <w:p>
          <w:pPr>
            <w:pStyle w:val="Contents3"/>
            <w:tabs>
              <w:tab w:val="clear" w:pos="8459"/>
              <w:tab w:val="right" w:pos="9026" w:leader="dot"/>
            </w:tabs>
            <w:rPr/>
          </w:pPr>
          <w:hyperlink w:anchor="__RefHeading___Toc7117746_1051229030">
            <w:r>
              <w:rPr>
                <w:webHidden/>
                <w:rStyle w:val="IndexLink"/>
                <w:rtl w:val="true"/>
              </w:rPr>
              <w:t>فایده پیروی از حق</w:t>
            </w:r>
            <w:r>
              <w:rPr>
                <w:rStyle w:val="IndexLink"/>
                <w:rtl w:val="true"/>
              </w:rPr>
              <w:tab/>
            </w:r>
            <w:r>
              <w:rPr>
                <w:rStyle w:val="IndexLink"/>
              </w:rPr>
              <w:t>322</w:t>
            </w:r>
          </w:hyperlink>
        </w:p>
        <w:p>
          <w:pPr>
            <w:pStyle w:val="Contents2"/>
            <w:tabs>
              <w:tab w:val="clear" w:pos="8743"/>
              <w:tab w:val="right" w:pos="9026" w:leader="dot"/>
            </w:tabs>
            <w:rPr/>
          </w:pPr>
          <w:hyperlink w:anchor="__RefHeading___Toc7117748_1051229030">
            <w:r>
              <w:rPr>
                <w:webHidden/>
                <w:rStyle w:val="IndexLink"/>
                <w:rtl w:val="true"/>
              </w:rPr>
              <w:t>(</w:t>
            </w:r>
            <w:r>
              <w:rPr>
                <w:rStyle w:val="IndexLink"/>
              </w:rPr>
              <w:t>34</w:t>
            </w:r>
            <w:r>
              <w:rPr>
                <w:rStyle w:val="IndexLink"/>
                <w:rtl w:val="true"/>
              </w:rPr>
              <w:t xml:space="preserve">) </w:t>
            </w:r>
            <w:r>
              <w:rPr>
                <w:rStyle w:val="IndexLink"/>
                <w:rtl w:val="true"/>
              </w:rPr>
              <w:t>صبر و پایداری</w:t>
            </w:r>
            <w:r>
              <w:rPr>
                <w:rStyle w:val="IndexLink"/>
                <w:rtl w:val="true"/>
              </w:rPr>
              <w:tab/>
            </w:r>
            <w:r>
              <w:rPr>
                <w:rStyle w:val="IndexLink"/>
              </w:rPr>
              <w:t>324</w:t>
            </w:r>
          </w:hyperlink>
        </w:p>
        <w:p>
          <w:pPr>
            <w:pStyle w:val="Contents3"/>
            <w:tabs>
              <w:tab w:val="clear" w:pos="8459"/>
              <w:tab w:val="right" w:pos="9026" w:leader="dot"/>
            </w:tabs>
            <w:rPr/>
          </w:pPr>
          <w:hyperlink w:anchor="__RefHeading___Toc7117750_1051229030">
            <w:r>
              <w:rPr>
                <w:webHidden/>
                <w:rStyle w:val="IndexLink"/>
                <w:rtl w:val="true"/>
              </w:rPr>
              <w:t>اشاره</w:t>
            </w:r>
            <w:r>
              <w:rPr>
                <w:rStyle w:val="IndexLink"/>
                <w:rtl w:val="true"/>
              </w:rPr>
              <w:tab/>
            </w:r>
            <w:r>
              <w:rPr>
                <w:rStyle w:val="IndexLink"/>
              </w:rPr>
              <w:t>324</w:t>
            </w:r>
          </w:hyperlink>
        </w:p>
        <w:p>
          <w:pPr>
            <w:pStyle w:val="Contents3"/>
            <w:tabs>
              <w:tab w:val="clear" w:pos="8459"/>
              <w:tab w:val="right" w:pos="9026" w:leader="dot"/>
            </w:tabs>
            <w:rPr/>
          </w:pPr>
          <w:hyperlink w:anchor="__RefHeading___Toc7117752_1051229030">
            <w:r>
              <w:rPr>
                <w:webHidden/>
                <w:rStyle w:val="IndexLink"/>
                <w:rtl w:val="true"/>
              </w:rPr>
              <w:t>شکست‌ناپذیری</w:t>
            </w:r>
            <w:r>
              <w:rPr>
                <w:rStyle w:val="IndexLink"/>
                <w:rtl w:val="true"/>
              </w:rPr>
              <w:tab/>
            </w:r>
            <w:r>
              <w:rPr>
                <w:rStyle w:val="IndexLink"/>
              </w:rPr>
              <w:t>324</w:t>
            </w:r>
          </w:hyperlink>
        </w:p>
        <w:p>
          <w:pPr>
            <w:pStyle w:val="Contents3"/>
            <w:tabs>
              <w:tab w:val="clear" w:pos="8459"/>
              <w:tab w:val="right" w:pos="9026" w:leader="dot"/>
            </w:tabs>
            <w:rPr/>
          </w:pPr>
          <w:hyperlink w:anchor="__RefHeading___Toc7117754_1051229030">
            <w:r>
              <w:rPr>
                <w:webHidden/>
                <w:rStyle w:val="IndexLink"/>
                <w:rtl w:val="true"/>
              </w:rPr>
              <w:t>گرفتاری‌های سخت</w:t>
            </w:r>
            <w:r>
              <w:rPr>
                <w:rStyle w:val="IndexLink"/>
                <w:rtl w:val="true"/>
              </w:rPr>
              <w:tab/>
            </w:r>
            <w:r>
              <w:rPr>
                <w:rStyle w:val="IndexLink"/>
              </w:rPr>
              <w:t>326</w:t>
            </w:r>
          </w:hyperlink>
        </w:p>
        <w:p>
          <w:pPr>
            <w:pStyle w:val="Contents3"/>
            <w:tabs>
              <w:tab w:val="clear" w:pos="8459"/>
              <w:tab w:val="right" w:pos="9026" w:leader="dot"/>
            </w:tabs>
            <w:rPr/>
          </w:pPr>
          <w:hyperlink w:anchor="__RefHeading___Toc7117756_1051229030">
            <w:r>
              <w:rPr>
                <w:webHidden/>
                <w:rStyle w:val="IndexLink"/>
                <w:rtl w:val="true"/>
              </w:rPr>
              <w:t>شیوه برخورد در جوّ بی‌دینی</w:t>
            </w:r>
            <w:r>
              <w:rPr>
                <w:rStyle w:val="IndexLink"/>
                <w:rtl w:val="true"/>
              </w:rPr>
              <w:tab/>
            </w:r>
            <w:r>
              <w:rPr>
                <w:rStyle w:val="IndexLink"/>
              </w:rPr>
              <w:t>329</w:t>
            </w:r>
          </w:hyperlink>
        </w:p>
        <w:p>
          <w:pPr>
            <w:pStyle w:val="Contents3"/>
            <w:tabs>
              <w:tab w:val="clear" w:pos="8459"/>
              <w:tab w:val="right" w:pos="9026" w:leader="dot"/>
            </w:tabs>
            <w:rPr/>
          </w:pPr>
          <w:hyperlink w:anchor="__RefHeading___Toc7117758_1051229030">
            <w:r>
              <w:rPr>
                <w:webHidden/>
                <w:rStyle w:val="IndexLink"/>
                <w:rtl w:val="true"/>
              </w:rPr>
              <w:t>صبر در مقابل معصیت، طاعت و مصیبت</w:t>
            </w:r>
            <w:r>
              <w:rPr>
                <w:rStyle w:val="IndexLink"/>
                <w:rtl w:val="true"/>
              </w:rPr>
              <w:tab/>
            </w:r>
            <w:r>
              <w:rPr>
                <w:rStyle w:val="IndexLink"/>
              </w:rPr>
              <w:t>333</w:t>
            </w:r>
          </w:hyperlink>
        </w:p>
        <w:p>
          <w:pPr>
            <w:pStyle w:val="Contents2"/>
            <w:tabs>
              <w:tab w:val="clear" w:pos="8743"/>
              <w:tab w:val="right" w:pos="9026" w:leader="dot"/>
            </w:tabs>
            <w:rPr/>
          </w:pPr>
          <w:hyperlink w:anchor="__RefHeading___Toc7117760_1051229030">
            <w:r>
              <w:rPr>
                <w:webHidden/>
                <w:rStyle w:val="IndexLink"/>
                <w:rtl w:val="true"/>
              </w:rPr>
              <w:t>(</w:t>
            </w:r>
            <w:r>
              <w:rPr>
                <w:rStyle w:val="IndexLink"/>
              </w:rPr>
              <w:t>35</w:t>
            </w:r>
            <w:r>
              <w:rPr>
                <w:rStyle w:val="IndexLink"/>
                <w:rtl w:val="true"/>
              </w:rPr>
              <w:t xml:space="preserve">) </w:t>
            </w:r>
            <w:r>
              <w:rPr>
                <w:rStyle w:val="IndexLink"/>
                <w:rtl w:val="true"/>
              </w:rPr>
              <w:t>علم و قدرت</w:t>
            </w:r>
            <w:r>
              <w:rPr>
                <w:rStyle w:val="IndexLink"/>
                <w:rtl w:val="true"/>
              </w:rPr>
              <w:tab/>
            </w:r>
            <w:r>
              <w:rPr>
                <w:rStyle w:val="IndexLink"/>
              </w:rPr>
              <w:t>337</w:t>
            </w:r>
          </w:hyperlink>
        </w:p>
        <w:p>
          <w:pPr>
            <w:pStyle w:val="Contents3"/>
            <w:tabs>
              <w:tab w:val="clear" w:pos="8459"/>
              <w:tab w:val="right" w:pos="9026" w:leader="dot"/>
            </w:tabs>
            <w:rPr/>
          </w:pPr>
          <w:hyperlink w:anchor="__RefHeading___Toc7117762_1051229030">
            <w:r>
              <w:rPr>
                <w:webHidden/>
                <w:rStyle w:val="IndexLink"/>
                <w:rtl w:val="true"/>
              </w:rPr>
              <w:t>اشاره</w:t>
            </w:r>
            <w:r>
              <w:rPr>
                <w:rStyle w:val="IndexLink"/>
                <w:rtl w:val="true"/>
              </w:rPr>
              <w:tab/>
            </w:r>
            <w:r>
              <w:rPr>
                <w:rStyle w:val="IndexLink"/>
              </w:rPr>
              <w:t>337</w:t>
            </w:r>
          </w:hyperlink>
        </w:p>
        <w:p>
          <w:pPr>
            <w:pStyle w:val="Contents3"/>
            <w:tabs>
              <w:tab w:val="clear" w:pos="8459"/>
              <w:tab w:val="right" w:pos="9026" w:leader="dot"/>
            </w:tabs>
            <w:rPr/>
          </w:pPr>
          <w:hyperlink w:anchor="__RefHeading___Toc7117764_1051229030">
            <w:r>
              <w:rPr>
                <w:webHidden/>
                <w:rStyle w:val="IndexLink"/>
              </w:rPr>
              <w:t>1</w:t>
            </w:r>
            <w:r>
              <w:rPr>
                <w:rStyle w:val="IndexLink"/>
                <w:rtl w:val="true"/>
              </w:rPr>
              <w:t xml:space="preserve">. </w:t>
            </w:r>
            <w:r>
              <w:rPr>
                <w:rStyle w:val="IndexLink"/>
                <w:rtl w:val="true"/>
              </w:rPr>
              <w:t>وسعت وجودی انسان در پرتو علم و قدرت</w:t>
            </w:r>
            <w:r>
              <w:rPr>
                <w:rStyle w:val="IndexLink"/>
                <w:rtl w:val="true"/>
              </w:rPr>
              <w:tab/>
            </w:r>
            <w:r>
              <w:rPr>
                <w:rStyle w:val="IndexLink"/>
              </w:rPr>
              <w:t>341</w:t>
            </w:r>
          </w:hyperlink>
        </w:p>
        <w:p>
          <w:pPr>
            <w:pStyle w:val="Contents3"/>
            <w:tabs>
              <w:tab w:val="clear" w:pos="8459"/>
              <w:tab w:val="right" w:pos="9026" w:leader="dot"/>
            </w:tabs>
            <w:rPr/>
          </w:pPr>
          <w:hyperlink w:anchor="__RefHeading___Toc7117766_1051229030">
            <w:r>
              <w:rPr>
                <w:webHidden/>
                <w:rStyle w:val="IndexLink"/>
              </w:rPr>
              <w:t>2</w:t>
            </w:r>
            <w:r>
              <w:rPr>
                <w:rStyle w:val="IndexLink"/>
                <w:rtl w:val="true"/>
              </w:rPr>
              <w:t xml:space="preserve">. </w:t>
            </w:r>
            <w:r>
              <w:rPr>
                <w:rStyle w:val="IndexLink"/>
                <w:rtl w:val="true"/>
              </w:rPr>
              <w:t>امور اعتباری و حقیقی</w:t>
            </w:r>
            <w:r>
              <w:rPr>
                <w:rStyle w:val="IndexLink"/>
                <w:rtl w:val="true"/>
              </w:rPr>
              <w:tab/>
            </w:r>
            <w:r>
              <w:rPr>
                <w:rStyle w:val="IndexLink"/>
              </w:rPr>
              <w:t>342</w:t>
            </w:r>
          </w:hyperlink>
        </w:p>
        <w:p>
          <w:pPr>
            <w:pStyle w:val="Contents3"/>
            <w:tabs>
              <w:tab w:val="clear" w:pos="8459"/>
              <w:tab w:val="right" w:pos="9026" w:leader="dot"/>
            </w:tabs>
            <w:rPr/>
          </w:pPr>
          <w:hyperlink w:anchor="__RefHeading___Toc7117768_1051229030">
            <w:r>
              <w:rPr>
                <w:webHidden/>
                <w:rStyle w:val="IndexLink"/>
              </w:rPr>
              <w:t>3</w:t>
            </w:r>
            <w:r>
              <w:rPr>
                <w:rStyle w:val="IndexLink"/>
                <w:rtl w:val="true"/>
              </w:rPr>
              <w:t xml:space="preserve">. </w:t>
            </w:r>
            <w:r>
              <w:rPr>
                <w:rStyle w:val="IndexLink"/>
                <w:rtl w:val="true"/>
              </w:rPr>
              <w:t>تبدیل امور اعتباری به ارزش‌های ماندگار</w:t>
            </w:r>
            <w:r>
              <w:rPr>
                <w:rStyle w:val="IndexLink"/>
                <w:rtl w:val="true"/>
              </w:rPr>
              <w:tab/>
            </w:r>
            <w:r>
              <w:rPr>
                <w:rStyle w:val="IndexLink"/>
              </w:rPr>
              <w:t>343</w:t>
            </w:r>
          </w:hyperlink>
        </w:p>
        <w:p>
          <w:pPr>
            <w:pStyle w:val="Contents3"/>
            <w:tabs>
              <w:tab w:val="clear" w:pos="8459"/>
              <w:tab w:val="right" w:pos="9026" w:leader="dot"/>
            </w:tabs>
            <w:rPr/>
          </w:pPr>
          <w:hyperlink w:anchor="__RefHeading___Toc7117770_1051229030">
            <w:r>
              <w:rPr>
                <w:webHidden/>
                <w:rStyle w:val="IndexLink"/>
              </w:rPr>
              <w:t>4</w:t>
            </w:r>
            <w:r>
              <w:rPr>
                <w:rStyle w:val="IndexLink"/>
                <w:rtl w:val="true"/>
              </w:rPr>
              <w:t xml:space="preserve">. </w:t>
            </w:r>
            <w:r>
              <w:rPr>
                <w:rStyle w:val="IndexLink"/>
                <w:rtl w:val="true"/>
              </w:rPr>
              <w:t>کسب و تقویت قابلیت‌های انسانی</w:t>
            </w:r>
            <w:r>
              <w:rPr>
                <w:rStyle w:val="IndexLink"/>
                <w:rtl w:val="true"/>
              </w:rPr>
              <w:tab/>
            </w:r>
            <w:r>
              <w:rPr>
                <w:rStyle w:val="IndexLink"/>
              </w:rPr>
              <w:t>347</w:t>
            </w:r>
          </w:hyperlink>
        </w:p>
        <w:p>
          <w:pPr>
            <w:pStyle w:val="Contents2"/>
            <w:tabs>
              <w:tab w:val="clear" w:pos="8743"/>
              <w:tab w:val="right" w:pos="9026" w:leader="dot"/>
            </w:tabs>
            <w:rPr/>
          </w:pPr>
          <w:hyperlink w:anchor="__RefHeading___Toc7117772_1051229030">
            <w:r>
              <w:rPr>
                <w:webHidden/>
                <w:rStyle w:val="IndexLink"/>
                <w:rtl w:val="true"/>
              </w:rPr>
              <w:t>(</w:t>
            </w:r>
            <w:r>
              <w:rPr>
                <w:rStyle w:val="IndexLink"/>
              </w:rPr>
              <w:t>36</w:t>
            </w:r>
            <w:r>
              <w:rPr>
                <w:rStyle w:val="IndexLink"/>
                <w:rtl w:val="true"/>
              </w:rPr>
              <w:t xml:space="preserve">) </w:t>
            </w:r>
            <w:r>
              <w:rPr>
                <w:rStyle w:val="IndexLink"/>
                <w:rtl w:val="true"/>
              </w:rPr>
              <w:t>حسن ظن</w:t>
            </w:r>
            <w:r>
              <w:rPr>
                <w:rStyle w:val="IndexLink"/>
                <w:rtl w:val="true"/>
              </w:rPr>
              <w:tab/>
            </w:r>
            <w:r>
              <w:rPr>
                <w:rStyle w:val="IndexLink"/>
              </w:rPr>
              <w:t>349</w:t>
            </w:r>
          </w:hyperlink>
        </w:p>
        <w:p>
          <w:pPr>
            <w:pStyle w:val="Contents3"/>
            <w:tabs>
              <w:tab w:val="clear" w:pos="8459"/>
              <w:tab w:val="right" w:pos="9026" w:leader="dot"/>
            </w:tabs>
            <w:rPr/>
          </w:pPr>
          <w:hyperlink w:anchor="__RefHeading___Toc7117774_1051229030">
            <w:r>
              <w:rPr>
                <w:webHidden/>
                <w:rStyle w:val="IndexLink"/>
                <w:rtl w:val="true"/>
              </w:rPr>
              <w:t>اشاره</w:t>
            </w:r>
            <w:r>
              <w:rPr>
                <w:rStyle w:val="IndexLink"/>
                <w:rtl w:val="true"/>
              </w:rPr>
              <w:tab/>
            </w:r>
            <w:r>
              <w:rPr>
                <w:rStyle w:val="IndexLink"/>
              </w:rPr>
              <w:t>349</w:t>
            </w:r>
          </w:hyperlink>
        </w:p>
        <w:p>
          <w:pPr>
            <w:pStyle w:val="Contents3"/>
            <w:tabs>
              <w:tab w:val="clear" w:pos="8459"/>
              <w:tab w:val="right" w:pos="9026" w:leader="dot"/>
            </w:tabs>
            <w:rPr/>
          </w:pPr>
          <w:hyperlink w:anchor="__RefHeading___Toc7117776_1051229030">
            <w:r>
              <w:rPr>
                <w:webHidden/>
                <w:rStyle w:val="IndexLink"/>
                <w:rtl w:val="true"/>
              </w:rPr>
              <w:t>راهکار رهایی از گمان بد</w:t>
            </w:r>
            <w:r>
              <w:rPr>
                <w:rStyle w:val="IndexLink"/>
                <w:rtl w:val="true"/>
              </w:rPr>
              <w:tab/>
            </w:r>
            <w:r>
              <w:rPr>
                <w:rStyle w:val="IndexLink"/>
              </w:rPr>
              <w:t>350</w:t>
            </w:r>
          </w:hyperlink>
        </w:p>
        <w:p>
          <w:pPr>
            <w:pStyle w:val="Contents3"/>
            <w:tabs>
              <w:tab w:val="clear" w:pos="8459"/>
              <w:tab w:val="right" w:pos="9026" w:leader="dot"/>
            </w:tabs>
            <w:rPr/>
          </w:pPr>
          <w:hyperlink w:anchor="__RefHeading___Toc7117778_1051229030">
            <w:r>
              <w:rPr>
                <w:webHidden/>
                <w:rStyle w:val="IndexLink"/>
                <w:rtl w:val="true"/>
              </w:rPr>
              <w:t>پیامدهای تجسس در حریم شخصی افراد</w:t>
            </w:r>
            <w:r>
              <w:rPr>
                <w:rStyle w:val="IndexLink"/>
                <w:rtl w:val="true"/>
              </w:rPr>
              <w:tab/>
            </w:r>
            <w:r>
              <w:rPr>
                <w:rStyle w:val="IndexLink"/>
              </w:rPr>
              <w:t>354</w:t>
            </w:r>
          </w:hyperlink>
        </w:p>
        <w:p>
          <w:pPr>
            <w:pStyle w:val="Contents3"/>
            <w:tabs>
              <w:tab w:val="clear" w:pos="8459"/>
              <w:tab w:val="right" w:pos="9026" w:leader="dot"/>
            </w:tabs>
            <w:rPr/>
          </w:pPr>
          <w:hyperlink w:anchor="__RefHeading___Toc7117780_1051229030">
            <w:r>
              <w:rPr>
                <w:webHidden/>
                <w:rStyle w:val="IndexLink"/>
                <w:rtl w:val="true"/>
              </w:rPr>
              <w:t>تفاوت حسن ظن و اعتماد به دیگران</w:t>
            </w:r>
            <w:r>
              <w:rPr>
                <w:rStyle w:val="IndexLink"/>
                <w:rtl w:val="true"/>
              </w:rPr>
              <w:tab/>
            </w:r>
            <w:r>
              <w:rPr>
                <w:rStyle w:val="IndexLink"/>
              </w:rPr>
              <w:t>355</w:t>
            </w:r>
          </w:hyperlink>
        </w:p>
        <w:p>
          <w:pPr>
            <w:pStyle w:val="Contents3"/>
            <w:tabs>
              <w:tab w:val="clear" w:pos="8459"/>
              <w:tab w:val="right" w:pos="9026" w:leader="dot"/>
            </w:tabs>
            <w:rPr/>
          </w:pPr>
          <w:hyperlink w:anchor="__RefHeading___Toc7117782_1051229030">
            <w:r>
              <w:rPr>
                <w:webHidden/>
                <w:rStyle w:val="IndexLink"/>
                <w:rtl w:val="true"/>
              </w:rPr>
              <w:t>فواید حسن ظن</w:t>
            </w:r>
            <w:r>
              <w:rPr>
                <w:rStyle w:val="IndexLink"/>
                <w:rtl w:val="true"/>
              </w:rPr>
              <w:tab/>
            </w:r>
            <w:r>
              <w:rPr>
                <w:rStyle w:val="IndexLink"/>
              </w:rPr>
              <w:t>357</w:t>
            </w:r>
          </w:hyperlink>
        </w:p>
        <w:p>
          <w:pPr>
            <w:pStyle w:val="Contents3"/>
            <w:tabs>
              <w:tab w:val="clear" w:pos="8459"/>
              <w:tab w:val="right" w:pos="9026" w:leader="dot"/>
            </w:tabs>
            <w:rPr/>
          </w:pPr>
          <w:hyperlink w:anchor="__RefHeading___Toc7117784_1051229030">
            <w:r>
              <w:rPr>
                <w:webHidden/>
                <w:rStyle w:val="IndexLink"/>
                <w:rtl w:val="true"/>
              </w:rPr>
              <w:t>حسن ظن به پروردگار</w:t>
            </w:r>
            <w:r>
              <w:rPr>
                <w:rStyle w:val="IndexLink"/>
                <w:rtl w:val="true"/>
              </w:rPr>
              <w:tab/>
            </w:r>
            <w:r>
              <w:rPr>
                <w:rStyle w:val="IndexLink"/>
              </w:rPr>
              <w:t>358</w:t>
            </w:r>
          </w:hyperlink>
        </w:p>
        <w:p>
          <w:pPr>
            <w:pStyle w:val="Contents3"/>
            <w:tabs>
              <w:tab w:val="clear" w:pos="8459"/>
              <w:tab w:val="right" w:pos="9026" w:leader="dot"/>
            </w:tabs>
            <w:rPr/>
          </w:pPr>
          <w:hyperlink w:anchor="__RefHeading___Toc7117786_1051229030">
            <w:r>
              <w:rPr>
                <w:webHidden/>
                <w:rStyle w:val="IndexLink"/>
                <w:rtl w:val="true"/>
              </w:rPr>
              <w:t>سوء ظن به خود</w:t>
            </w:r>
            <w:r>
              <w:rPr>
                <w:rStyle w:val="IndexLink"/>
                <w:rtl w:val="true"/>
              </w:rPr>
              <w:tab/>
            </w:r>
            <w:r>
              <w:rPr>
                <w:rStyle w:val="IndexLink"/>
              </w:rPr>
              <w:t>360</w:t>
            </w:r>
          </w:hyperlink>
        </w:p>
        <w:p>
          <w:pPr>
            <w:pStyle w:val="Contents2"/>
            <w:tabs>
              <w:tab w:val="clear" w:pos="8743"/>
              <w:tab w:val="right" w:pos="9026" w:leader="dot"/>
            </w:tabs>
            <w:rPr/>
          </w:pPr>
          <w:hyperlink w:anchor="__RefHeading___Toc7117788_1051229030">
            <w:r>
              <w:rPr>
                <w:webHidden/>
                <w:rStyle w:val="IndexLink"/>
                <w:rtl w:val="true"/>
              </w:rPr>
              <w:t>(</w:t>
            </w:r>
            <w:r>
              <w:rPr>
                <w:rStyle w:val="IndexLink"/>
              </w:rPr>
              <w:t>37</w:t>
            </w:r>
            <w:r>
              <w:rPr>
                <w:rStyle w:val="IndexLink"/>
                <w:rtl w:val="true"/>
              </w:rPr>
              <w:t xml:space="preserve">) </w:t>
            </w:r>
            <w:r>
              <w:rPr>
                <w:rStyle w:val="IndexLink"/>
                <w:rtl w:val="true"/>
              </w:rPr>
              <w:t>پرهیز از ظاهربینی</w:t>
            </w:r>
            <w:r>
              <w:rPr>
                <w:rStyle w:val="IndexLink"/>
                <w:rtl w:val="true"/>
              </w:rPr>
              <w:tab/>
            </w:r>
            <w:r>
              <w:rPr>
                <w:rStyle w:val="IndexLink"/>
              </w:rPr>
              <w:t>363</w:t>
            </w:r>
          </w:hyperlink>
        </w:p>
        <w:p>
          <w:pPr>
            <w:pStyle w:val="Contents3"/>
            <w:tabs>
              <w:tab w:val="clear" w:pos="8459"/>
              <w:tab w:val="right" w:pos="9026" w:leader="dot"/>
            </w:tabs>
            <w:rPr/>
          </w:pPr>
          <w:hyperlink w:anchor="__RefHeading___Toc7117790_1051229030">
            <w:r>
              <w:rPr>
                <w:webHidden/>
                <w:rStyle w:val="IndexLink"/>
                <w:rtl w:val="true"/>
              </w:rPr>
              <w:t>اشاره</w:t>
            </w:r>
            <w:r>
              <w:rPr>
                <w:rStyle w:val="IndexLink"/>
                <w:rtl w:val="true"/>
              </w:rPr>
              <w:tab/>
            </w:r>
            <w:r>
              <w:rPr>
                <w:rStyle w:val="IndexLink"/>
              </w:rPr>
              <w:t>363</w:t>
            </w:r>
          </w:hyperlink>
        </w:p>
        <w:p>
          <w:pPr>
            <w:pStyle w:val="Contents3"/>
            <w:tabs>
              <w:tab w:val="clear" w:pos="8459"/>
              <w:tab w:val="right" w:pos="9026" w:leader="dot"/>
            </w:tabs>
            <w:rPr/>
          </w:pPr>
          <w:hyperlink w:anchor="__RefHeading___Toc7117792_1051229030">
            <w:r>
              <w:rPr>
                <w:webHidden/>
                <w:rStyle w:val="IndexLink"/>
                <w:rtl w:val="true"/>
              </w:rPr>
              <w:t>زیبایی ظاهری و باطنی</w:t>
            </w:r>
            <w:r>
              <w:rPr>
                <w:rStyle w:val="IndexLink"/>
                <w:rtl w:val="true"/>
              </w:rPr>
              <w:tab/>
            </w:r>
            <w:r>
              <w:rPr>
                <w:rStyle w:val="IndexLink"/>
              </w:rPr>
              <w:t>363</w:t>
            </w:r>
          </w:hyperlink>
        </w:p>
        <w:p>
          <w:pPr>
            <w:pStyle w:val="Contents3"/>
            <w:tabs>
              <w:tab w:val="clear" w:pos="8459"/>
              <w:tab w:val="right" w:pos="9026" w:leader="dot"/>
            </w:tabs>
            <w:rPr/>
          </w:pPr>
          <w:hyperlink w:anchor="__RefHeading___Toc7117794_1051229030">
            <w:r>
              <w:rPr>
                <w:webHidden/>
                <w:rStyle w:val="IndexLink"/>
                <w:rtl w:val="true"/>
              </w:rPr>
              <w:t>فریب ظاهر را نخوردن</w:t>
            </w:r>
            <w:r>
              <w:rPr>
                <w:rStyle w:val="IndexLink"/>
                <w:rtl w:val="true"/>
              </w:rPr>
              <w:tab/>
            </w:r>
            <w:r>
              <w:rPr>
                <w:rStyle w:val="IndexLink"/>
              </w:rPr>
              <w:t>364</w:t>
            </w:r>
          </w:hyperlink>
        </w:p>
        <w:p>
          <w:pPr>
            <w:pStyle w:val="Contents3"/>
            <w:tabs>
              <w:tab w:val="clear" w:pos="8459"/>
              <w:tab w:val="right" w:pos="9026" w:leader="dot"/>
            </w:tabs>
            <w:rPr/>
          </w:pPr>
          <w:hyperlink w:anchor="__RefHeading___Toc7117796_1051229030">
            <w:r>
              <w:rPr>
                <w:webHidden/>
                <w:rStyle w:val="IndexLink"/>
                <w:rtl w:val="true"/>
              </w:rPr>
              <w:t>نقش ظاهربینی در سوء ظن</w:t>
            </w:r>
            <w:r>
              <w:rPr>
                <w:rStyle w:val="IndexLink"/>
                <w:rtl w:val="true"/>
              </w:rPr>
              <w:tab/>
            </w:r>
            <w:r>
              <w:rPr>
                <w:rStyle w:val="IndexLink"/>
              </w:rPr>
              <w:t>366</w:t>
            </w:r>
          </w:hyperlink>
        </w:p>
        <w:p>
          <w:pPr>
            <w:pStyle w:val="Contents3"/>
            <w:tabs>
              <w:tab w:val="clear" w:pos="8459"/>
              <w:tab w:val="right" w:pos="9026" w:leader="dot"/>
            </w:tabs>
            <w:rPr/>
          </w:pPr>
          <w:hyperlink w:anchor="__RefHeading___Toc7117798_1051229030">
            <w:r>
              <w:rPr>
                <w:webHidden/>
                <w:rStyle w:val="IndexLink"/>
                <w:rtl w:val="true"/>
              </w:rPr>
              <w:t>نمونه‌های قضاوت ظاهری</w:t>
            </w:r>
            <w:r>
              <w:rPr>
                <w:rStyle w:val="IndexLink"/>
                <w:rtl w:val="true"/>
              </w:rPr>
              <w:tab/>
            </w:r>
            <w:r>
              <w:rPr>
                <w:rStyle w:val="IndexLink"/>
              </w:rPr>
              <w:t>367</w:t>
            </w:r>
          </w:hyperlink>
        </w:p>
        <w:p>
          <w:pPr>
            <w:pStyle w:val="Contents4"/>
            <w:tabs>
              <w:tab w:val="clear" w:pos="8176"/>
              <w:tab w:val="right" w:pos="9026" w:leader="dot"/>
            </w:tabs>
            <w:rPr/>
          </w:pPr>
          <w:hyperlink w:anchor="__RefHeading___Toc7117800_1051229030">
            <w:r>
              <w:rPr>
                <w:webHidden/>
                <w:rStyle w:val="IndexLink"/>
                <w:rtl w:val="true"/>
              </w:rPr>
              <w:t>الف</w:t>
            </w:r>
            <w:r>
              <w:rPr>
                <w:rStyle w:val="IndexLink"/>
                <w:rtl w:val="true"/>
              </w:rPr>
              <w:t xml:space="preserve">) </w:t>
            </w:r>
            <w:r>
              <w:rPr>
                <w:rStyle w:val="IndexLink"/>
                <w:rtl w:val="true"/>
              </w:rPr>
              <w:t>توجه به ظاهر متمول افراد</w:t>
            </w:r>
            <w:r>
              <w:rPr>
                <w:rStyle w:val="IndexLink"/>
                <w:rtl w:val="true"/>
              </w:rPr>
              <w:tab/>
            </w:r>
            <w:r>
              <w:rPr>
                <w:rStyle w:val="IndexLink"/>
              </w:rPr>
              <w:t>367</w:t>
            </w:r>
          </w:hyperlink>
        </w:p>
        <w:p>
          <w:pPr>
            <w:pStyle w:val="Contents4"/>
            <w:tabs>
              <w:tab w:val="clear" w:pos="8176"/>
              <w:tab w:val="right" w:pos="9026" w:leader="dot"/>
            </w:tabs>
            <w:rPr/>
          </w:pPr>
          <w:hyperlink w:anchor="__RefHeading___Toc7117802_1051229030">
            <w:r>
              <w:rPr>
                <w:webHidden/>
                <w:rStyle w:val="IndexLink"/>
                <w:rtl w:val="true"/>
              </w:rPr>
              <w:t>ب</w:t>
            </w:r>
            <w:r>
              <w:rPr>
                <w:rStyle w:val="IndexLink"/>
                <w:rtl w:val="true"/>
              </w:rPr>
              <w:t xml:space="preserve">) </w:t>
            </w:r>
            <w:r>
              <w:rPr>
                <w:rStyle w:val="IndexLink"/>
                <w:rtl w:val="true"/>
              </w:rPr>
              <w:t>بی‌توجهی به ظاهرهای ناآراسته</w:t>
            </w:r>
            <w:r>
              <w:rPr>
                <w:rStyle w:val="IndexLink"/>
                <w:rtl w:val="true"/>
              </w:rPr>
              <w:tab/>
            </w:r>
            <w:r>
              <w:rPr>
                <w:rStyle w:val="IndexLink"/>
              </w:rPr>
              <w:t>368</w:t>
            </w:r>
          </w:hyperlink>
        </w:p>
        <w:p>
          <w:pPr>
            <w:pStyle w:val="Contents4"/>
            <w:tabs>
              <w:tab w:val="clear" w:pos="8176"/>
              <w:tab w:val="right" w:pos="9026" w:leader="dot"/>
            </w:tabs>
            <w:rPr/>
          </w:pPr>
          <w:hyperlink w:anchor="__RefHeading___Toc7117804_1051229030">
            <w:r>
              <w:rPr>
                <w:webHidden/>
                <w:rStyle w:val="IndexLink"/>
                <w:rtl w:val="true"/>
              </w:rPr>
              <w:t>ج</w:t>
            </w:r>
            <w:r>
              <w:rPr>
                <w:rStyle w:val="IndexLink"/>
                <w:rtl w:val="true"/>
              </w:rPr>
              <w:t xml:space="preserve">) </w:t>
            </w:r>
            <w:r>
              <w:rPr>
                <w:rStyle w:val="IndexLink"/>
                <w:rtl w:val="true"/>
              </w:rPr>
              <w:t>توجه به عبادت‌های ظاهری افراد</w:t>
            </w:r>
            <w:r>
              <w:rPr>
                <w:rStyle w:val="IndexLink"/>
                <w:rtl w:val="true"/>
              </w:rPr>
              <w:tab/>
            </w:r>
            <w:r>
              <w:rPr>
                <w:rStyle w:val="IndexLink"/>
              </w:rPr>
              <w:t>369</w:t>
            </w:r>
          </w:hyperlink>
        </w:p>
        <w:p>
          <w:pPr>
            <w:pStyle w:val="Contents2"/>
            <w:tabs>
              <w:tab w:val="clear" w:pos="8743"/>
              <w:tab w:val="right" w:pos="9026" w:leader="dot"/>
            </w:tabs>
            <w:rPr/>
          </w:pPr>
          <w:hyperlink w:anchor="__RefHeading___Toc7117806_1051229030">
            <w:r>
              <w:rPr>
                <w:webHidden/>
                <w:rStyle w:val="IndexLink"/>
                <w:rtl w:val="true"/>
              </w:rPr>
              <w:t>(</w:t>
            </w:r>
            <w:r>
              <w:rPr>
                <w:rStyle w:val="IndexLink"/>
              </w:rPr>
              <w:t>38</w:t>
            </w:r>
            <w:r>
              <w:rPr>
                <w:rStyle w:val="IndexLink"/>
                <w:rtl w:val="true"/>
              </w:rPr>
              <w:t xml:space="preserve">) </w:t>
            </w:r>
            <w:r>
              <w:rPr>
                <w:rStyle w:val="IndexLink"/>
                <w:rtl w:val="true"/>
              </w:rPr>
              <w:t>جهالت، عامل انکار حقیقت</w:t>
            </w:r>
            <w:r>
              <w:rPr>
                <w:rStyle w:val="IndexLink"/>
                <w:rtl w:val="true"/>
              </w:rPr>
              <w:tab/>
            </w:r>
            <w:r>
              <w:rPr>
                <w:rStyle w:val="IndexLink"/>
              </w:rPr>
              <w:t>370</w:t>
            </w:r>
          </w:hyperlink>
        </w:p>
        <w:p>
          <w:pPr>
            <w:pStyle w:val="Contents3"/>
            <w:tabs>
              <w:tab w:val="clear" w:pos="8459"/>
              <w:tab w:val="right" w:pos="9026" w:leader="dot"/>
            </w:tabs>
            <w:rPr/>
          </w:pPr>
          <w:hyperlink w:anchor="__RefHeading___Toc7117808_1051229030">
            <w:r>
              <w:rPr>
                <w:webHidden/>
                <w:rStyle w:val="IndexLink"/>
                <w:rtl w:val="true"/>
              </w:rPr>
              <w:t>اشاره</w:t>
            </w:r>
            <w:r>
              <w:rPr>
                <w:rStyle w:val="IndexLink"/>
                <w:rtl w:val="true"/>
              </w:rPr>
              <w:tab/>
            </w:r>
            <w:r>
              <w:rPr>
                <w:rStyle w:val="IndexLink"/>
              </w:rPr>
              <w:t>370</w:t>
            </w:r>
          </w:hyperlink>
        </w:p>
        <w:p>
          <w:pPr>
            <w:pStyle w:val="Contents3"/>
            <w:tabs>
              <w:tab w:val="clear" w:pos="8459"/>
              <w:tab w:val="right" w:pos="9026" w:leader="dot"/>
            </w:tabs>
            <w:rPr/>
          </w:pPr>
          <w:hyperlink w:anchor="__RefHeading___Toc7117810_1051229030">
            <w:r>
              <w:rPr>
                <w:webHidden/>
                <w:rStyle w:val="IndexLink"/>
                <w:rtl w:val="true"/>
              </w:rPr>
              <w:t>الف</w:t>
            </w:r>
            <w:r>
              <w:rPr>
                <w:rStyle w:val="IndexLink"/>
                <w:rtl w:val="true"/>
              </w:rPr>
              <w:t xml:space="preserve">) </w:t>
            </w:r>
            <w:r>
              <w:rPr>
                <w:rStyle w:val="IndexLink"/>
                <w:rtl w:val="true"/>
              </w:rPr>
              <w:t>انکار مسائل علمی</w:t>
            </w:r>
            <w:r>
              <w:rPr>
                <w:rStyle w:val="IndexLink"/>
                <w:rtl w:val="true"/>
              </w:rPr>
              <w:tab/>
            </w:r>
            <w:r>
              <w:rPr>
                <w:rStyle w:val="IndexLink"/>
              </w:rPr>
              <w:t>371</w:t>
            </w:r>
          </w:hyperlink>
        </w:p>
        <w:p>
          <w:pPr>
            <w:pStyle w:val="Contents3"/>
            <w:tabs>
              <w:tab w:val="clear" w:pos="8459"/>
              <w:tab w:val="right" w:pos="9026" w:leader="dot"/>
            </w:tabs>
            <w:rPr/>
          </w:pPr>
          <w:hyperlink w:anchor="__RefHeading___Toc7117812_1051229030">
            <w:r>
              <w:rPr>
                <w:webHidden/>
                <w:rStyle w:val="IndexLink"/>
                <w:rtl w:val="true"/>
              </w:rPr>
              <w:t>ب</w:t>
            </w:r>
            <w:r>
              <w:rPr>
                <w:rStyle w:val="IndexLink"/>
                <w:rtl w:val="true"/>
              </w:rPr>
              <w:t xml:space="preserve">) </w:t>
            </w:r>
            <w:r>
              <w:rPr>
                <w:rStyle w:val="IndexLink"/>
                <w:rtl w:val="true"/>
              </w:rPr>
              <w:t>تکذیب روایات و اعتقادات</w:t>
            </w:r>
            <w:r>
              <w:rPr>
                <w:rStyle w:val="IndexLink"/>
                <w:rtl w:val="true"/>
              </w:rPr>
              <w:tab/>
            </w:r>
            <w:r>
              <w:rPr>
                <w:rStyle w:val="IndexLink"/>
              </w:rPr>
              <w:t>372</w:t>
            </w:r>
          </w:hyperlink>
        </w:p>
        <w:p>
          <w:pPr>
            <w:pStyle w:val="Contents3"/>
            <w:tabs>
              <w:tab w:val="clear" w:pos="8459"/>
              <w:tab w:val="right" w:pos="9026" w:leader="dot"/>
            </w:tabs>
            <w:rPr/>
          </w:pPr>
          <w:hyperlink w:anchor="__RefHeading___Toc7117814_1051229030">
            <w:r>
              <w:rPr>
                <w:webHidden/>
                <w:rStyle w:val="IndexLink"/>
                <w:rtl w:val="true"/>
              </w:rPr>
              <w:t>چکیدۀ سخن</w:t>
            </w:r>
            <w:r>
              <w:rPr>
                <w:rStyle w:val="IndexLink"/>
                <w:rtl w:val="true"/>
              </w:rPr>
              <w:tab/>
            </w:r>
            <w:r>
              <w:rPr>
                <w:rStyle w:val="IndexLink"/>
              </w:rPr>
              <w:t>376</w:t>
            </w:r>
          </w:hyperlink>
        </w:p>
        <w:p>
          <w:pPr>
            <w:pStyle w:val="Contents2"/>
            <w:tabs>
              <w:tab w:val="clear" w:pos="8743"/>
              <w:tab w:val="right" w:pos="9026" w:leader="dot"/>
            </w:tabs>
            <w:rPr/>
          </w:pPr>
          <w:hyperlink w:anchor="__RefHeading___Toc7117816_1051229030">
            <w:r>
              <w:rPr>
                <w:webHidden/>
                <w:rStyle w:val="IndexLink"/>
                <w:rtl w:val="true"/>
              </w:rPr>
              <w:t>(</w:t>
            </w:r>
            <w:r>
              <w:rPr>
                <w:rStyle w:val="IndexLink"/>
              </w:rPr>
              <w:t>39</w:t>
            </w:r>
            <w:r>
              <w:rPr>
                <w:rStyle w:val="IndexLink"/>
                <w:rtl w:val="true"/>
              </w:rPr>
              <w:t xml:space="preserve">) </w:t>
            </w:r>
            <w:r>
              <w:rPr>
                <w:rStyle w:val="IndexLink"/>
                <w:rtl w:val="true"/>
              </w:rPr>
              <w:t>توکل</w:t>
            </w:r>
            <w:r>
              <w:rPr>
                <w:rStyle w:val="IndexLink"/>
                <w:rtl w:val="true"/>
              </w:rPr>
              <w:tab/>
            </w:r>
            <w:r>
              <w:rPr>
                <w:rStyle w:val="IndexLink"/>
              </w:rPr>
              <w:t>377</w:t>
            </w:r>
          </w:hyperlink>
        </w:p>
        <w:p>
          <w:pPr>
            <w:pStyle w:val="Contents3"/>
            <w:tabs>
              <w:tab w:val="clear" w:pos="8459"/>
              <w:tab w:val="right" w:pos="9026" w:leader="dot"/>
            </w:tabs>
            <w:rPr/>
          </w:pPr>
          <w:hyperlink w:anchor="__RefHeading___Toc7117818_1051229030">
            <w:r>
              <w:rPr>
                <w:webHidden/>
                <w:rStyle w:val="IndexLink"/>
                <w:rtl w:val="true"/>
              </w:rPr>
              <w:t>اشاره</w:t>
            </w:r>
            <w:r>
              <w:rPr>
                <w:rStyle w:val="IndexLink"/>
                <w:rtl w:val="true"/>
              </w:rPr>
              <w:tab/>
            </w:r>
            <w:r>
              <w:rPr>
                <w:rStyle w:val="IndexLink"/>
              </w:rPr>
              <w:t>377</w:t>
            </w:r>
          </w:hyperlink>
        </w:p>
        <w:p>
          <w:pPr>
            <w:pStyle w:val="Contents3"/>
            <w:tabs>
              <w:tab w:val="clear" w:pos="8459"/>
              <w:tab w:val="right" w:pos="9026" w:leader="dot"/>
            </w:tabs>
            <w:rPr/>
          </w:pPr>
          <w:hyperlink w:anchor="__RefHeading___Toc7117820_1051229030">
            <w:r>
              <w:rPr>
                <w:webHidden/>
                <w:rStyle w:val="IndexLink"/>
                <w:rtl w:val="true"/>
              </w:rPr>
              <w:t>عوامل لازم برای رسیدن به فرجام نیک</w:t>
            </w:r>
            <w:r>
              <w:rPr>
                <w:rStyle w:val="IndexLink"/>
                <w:rtl w:val="true"/>
              </w:rPr>
              <w:tab/>
            </w:r>
            <w:r>
              <w:rPr>
                <w:rStyle w:val="IndexLink"/>
              </w:rPr>
              <w:t>377</w:t>
            </w:r>
          </w:hyperlink>
        </w:p>
        <w:p>
          <w:pPr>
            <w:pStyle w:val="Contents3"/>
            <w:tabs>
              <w:tab w:val="clear" w:pos="8459"/>
              <w:tab w:val="right" w:pos="9026" w:leader="dot"/>
            </w:tabs>
            <w:rPr/>
          </w:pPr>
          <w:hyperlink w:anchor="__RefHeading___Toc7117822_1051229030">
            <w:r>
              <w:rPr>
                <w:webHidden/>
                <w:rStyle w:val="IndexLink"/>
                <w:rtl w:val="true"/>
              </w:rPr>
              <w:t>با عواملی که در اختیار بشر نیست، چه باید کرد؟</w:t>
            </w:r>
            <w:r>
              <w:rPr>
                <w:rStyle w:val="IndexLink"/>
                <w:rtl w:val="true"/>
              </w:rPr>
              <w:tab/>
            </w:r>
            <w:r>
              <w:rPr>
                <w:rStyle w:val="IndexLink"/>
              </w:rPr>
              <w:t>380</w:t>
            </w:r>
          </w:hyperlink>
        </w:p>
        <w:p>
          <w:pPr>
            <w:pStyle w:val="Contents3"/>
            <w:tabs>
              <w:tab w:val="clear" w:pos="8459"/>
              <w:tab w:val="right" w:pos="9026" w:leader="dot"/>
            </w:tabs>
            <w:rPr/>
          </w:pPr>
          <w:hyperlink w:anchor="__RefHeading___Toc7117824_1051229030">
            <w:r>
              <w:rPr>
                <w:webHidden/>
                <w:rStyle w:val="IndexLink"/>
                <w:rtl w:val="true"/>
              </w:rPr>
              <w:t>وابستگی موفقیت به توکل</w:t>
            </w:r>
            <w:r>
              <w:rPr>
                <w:rStyle w:val="IndexLink"/>
                <w:rtl w:val="true"/>
              </w:rPr>
              <w:tab/>
            </w:r>
            <w:r>
              <w:rPr>
                <w:rStyle w:val="IndexLink"/>
              </w:rPr>
              <w:t>381</w:t>
            </w:r>
          </w:hyperlink>
        </w:p>
        <w:p>
          <w:pPr>
            <w:pStyle w:val="Contents2"/>
            <w:tabs>
              <w:tab w:val="clear" w:pos="8743"/>
              <w:tab w:val="right" w:pos="9026" w:leader="dot"/>
            </w:tabs>
            <w:rPr/>
          </w:pPr>
          <w:hyperlink w:anchor="__RefHeading___Toc7117826_1051229030">
            <w:r>
              <w:rPr>
                <w:webHidden/>
                <w:rStyle w:val="IndexLink"/>
                <w:rtl w:val="true"/>
              </w:rPr>
              <w:t>(</w:t>
            </w:r>
            <w:r>
              <w:rPr>
                <w:rStyle w:val="IndexLink"/>
              </w:rPr>
              <w:t>40</w:t>
            </w:r>
            <w:r>
              <w:rPr>
                <w:rStyle w:val="IndexLink"/>
                <w:rtl w:val="true"/>
              </w:rPr>
              <w:t xml:space="preserve">) </w:t>
            </w:r>
            <w:r>
              <w:rPr>
                <w:rStyle w:val="IndexLink"/>
                <w:rtl w:val="true"/>
              </w:rPr>
              <w:t>صداقت، سبب رستگاری</w:t>
            </w:r>
            <w:r>
              <w:rPr>
                <w:rStyle w:val="IndexLink"/>
                <w:rtl w:val="true"/>
              </w:rPr>
              <w:tab/>
            </w:r>
            <w:r>
              <w:rPr>
                <w:rStyle w:val="IndexLink"/>
              </w:rPr>
              <w:t>385</w:t>
            </w:r>
          </w:hyperlink>
        </w:p>
        <w:p>
          <w:pPr>
            <w:pStyle w:val="Contents3"/>
            <w:tabs>
              <w:tab w:val="clear" w:pos="8459"/>
              <w:tab w:val="right" w:pos="9026" w:leader="dot"/>
            </w:tabs>
            <w:rPr/>
          </w:pPr>
          <w:hyperlink w:anchor="__RefHeading___Toc7117828_1051229030">
            <w:r>
              <w:rPr>
                <w:webHidden/>
                <w:rStyle w:val="IndexLink"/>
                <w:rtl w:val="true"/>
              </w:rPr>
              <w:t>اشاره</w:t>
            </w:r>
            <w:r>
              <w:rPr>
                <w:rStyle w:val="IndexLink"/>
                <w:rtl w:val="true"/>
              </w:rPr>
              <w:tab/>
            </w:r>
            <w:r>
              <w:rPr>
                <w:rStyle w:val="IndexLink"/>
              </w:rPr>
              <w:t>385</w:t>
            </w:r>
          </w:hyperlink>
        </w:p>
        <w:p>
          <w:pPr>
            <w:pStyle w:val="Contents3"/>
            <w:tabs>
              <w:tab w:val="clear" w:pos="8459"/>
              <w:tab w:val="right" w:pos="9026" w:leader="dot"/>
            </w:tabs>
            <w:rPr/>
          </w:pPr>
          <w:hyperlink w:anchor="__RefHeading___Toc7117830_1051229030">
            <w:r>
              <w:rPr>
                <w:webHidden/>
                <w:rStyle w:val="IndexLink"/>
                <w:rtl w:val="true"/>
              </w:rPr>
              <w:t>صادق بودن با خود</w:t>
            </w:r>
            <w:r>
              <w:rPr>
                <w:rStyle w:val="IndexLink"/>
                <w:rtl w:val="true"/>
              </w:rPr>
              <w:tab/>
            </w:r>
            <w:r>
              <w:rPr>
                <w:rStyle w:val="IndexLink"/>
              </w:rPr>
              <w:t>385</w:t>
            </w:r>
          </w:hyperlink>
        </w:p>
        <w:p>
          <w:pPr>
            <w:pStyle w:val="Contents3"/>
            <w:tabs>
              <w:tab w:val="clear" w:pos="8459"/>
              <w:tab w:val="right" w:pos="9026" w:leader="dot"/>
            </w:tabs>
            <w:rPr/>
          </w:pPr>
          <w:hyperlink w:anchor="__RefHeading___Toc7117832_1051229030">
            <w:r>
              <w:rPr>
                <w:webHidden/>
                <w:rStyle w:val="IndexLink"/>
                <w:rtl w:val="true"/>
              </w:rPr>
              <w:t>صادق بودن با خدا</w:t>
            </w:r>
            <w:r>
              <w:rPr>
                <w:rStyle w:val="IndexLink"/>
                <w:rtl w:val="true"/>
              </w:rPr>
              <w:tab/>
            </w:r>
            <w:r>
              <w:rPr>
                <w:rStyle w:val="IndexLink"/>
              </w:rPr>
              <w:t>386</w:t>
            </w:r>
          </w:hyperlink>
        </w:p>
        <w:p>
          <w:pPr>
            <w:pStyle w:val="Contents3"/>
            <w:tabs>
              <w:tab w:val="clear" w:pos="8459"/>
              <w:tab w:val="right" w:pos="9026" w:leader="dot"/>
            </w:tabs>
            <w:rPr/>
          </w:pPr>
          <w:hyperlink w:anchor="__RefHeading___Toc7117834_1051229030">
            <w:r>
              <w:rPr>
                <w:webHidden/>
                <w:rStyle w:val="IndexLink"/>
                <w:rtl w:val="true"/>
              </w:rPr>
              <w:t>صادق بودن با مردم</w:t>
            </w:r>
            <w:r>
              <w:rPr>
                <w:rStyle w:val="IndexLink"/>
                <w:rtl w:val="true"/>
              </w:rPr>
              <w:tab/>
            </w:r>
            <w:r>
              <w:rPr>
                <w:rStyle w:val="IndexLink"/>
              </w:rPr>
              <w:t>388</w:t>
            </w:r>
          </w:hyperlink>
        </w:p>
        <w:p>
          <w:pPr>
            <w:pStyle w:val="Contents2"/>
            <w:tabs>
              <w:tab w:val="clear" w:pos="8743"/>
              <w:tab w:val="right" w:pos="9026" w:leader="dot"/>
            </w:tabs>
            <w:rPr/>
          </w:pPr>
          <w:hyperlink w:anchor="__RefHeading___Toc7117836_1051229030">
            <w:r>
              <w:rPr>
                <w:webHidden/>
                <w:rStyle w:val="IndexLink"/>
                <w:rtl w:val="true"/>
              </w:rPr>
              <w:t>(</w:t>
            </w:r>
            <w:r>
              <w:rPr>
                <w:rStyle w:val="IndexLink"/>
              </w:rPr>
              <w:t>41</w:t>
            </w:r>
            <w:r>
              <w:rPr>
                <w:rStyle w:val="IndexLink"/>
                <w:rtl w:val="true"/>
              </w:rPr>
              <w:t xml:space="preserve">) </w:t>
            </w:r>
            <w:r>
              <w:rPr>
                <w:rStyle w:val="IndexLink"/>
                <w:rtl w:val="true"/>
              </w:rPr>
              <w:t>حبّ ذات</w:t>
            </w:r>
            <w:r>
              <w:rPr>
                <w:rStyle w:val="IndexLink"/>
                <w:rtl w:val="true"/>
              </w:rPr>
              <w:tab/>
            </w:r>
            <w:r>
              <w:rPr>
                <w:rStyle w:val="IndexLink"/>
              </w:rPr>
              <w:t>391</w:t>
            </w:r>
          </w:hyperlink>
        </w:p>
        <w:p>
          <w:pPr>
            <w:pStyle w:val="Contents3"/>
            <w:tabs>
              <w:tab w:val="clear" w:pos="8459"/>
              <w:tab w:val="right" w:pos="9026" w:leader="dot"/>
            </w:tabs>
            <w:rPr/>
          </w:pPr>
          <w:hyperlink w:anchor="__RefHeading___Toc7117838_1051229030">
            <w:r>
              <w:rPr>
                <w:webHidden/>
                <w:rStyle w:val="IndexLink"/>
                <w:rtl w:val="true"/>
              </w:rPr>
              <w:t>اشاره</w:t>
            </w:r>
            <w:r>
              <w:rPr>
                <w:rStyle w:val="IndexLink"/>
                <w:rtl w:val="true"/>
              </w:rPr>
              <w:tab/>
            </w:r>
            <w:r>
              <w:rPr>
                <w:rStyle w:val="IndexLink"/>
              </w:rPr>
              <w:t>391</w:t>
            </w:r>
          </w:hyperlink>
        </w:p>
        <w:p>
          <w:pPr>
            <w:pStyle w:val="Contents3"/>
            <w:tabs>
              <w:tab w:val="clear" w:pos="8459"/>
              <w:tab w:val="right" w:pos="9026" w:leader="dot"/>
            </w:tabs>
            <w:rPr/>
          </w:pPr>
          <w:hyperlink w:anchor="__RefHeading___Toc7117840_1051229030">
            <w:r>
              <w:rPr>
                <w:webHidden/>
                <w:rStyle w:val="IndexLink"/>
                <w:rtl w:val="true"/>
              </w:rPr>
              <w:t>پیامد حب ذات جاهلانه</w:t>
            </w:r>
            <w:r>
              <w:rPr>
                <w:rStyle w:val="IndexLink"/>
                <w:rtl w:val="true"/>
              </w:rPr>
              <w:tab/>
            </w:r>
            <w:r>
              <w:rPr>
                <w:rStyle w:val="IndexLink"/>
              </w:rPr>
              <w:t>392</w:t>
            </w:r>
          </w:hyperlink>
        </w:p>
        <w:p>
          <w:pPr>
            <w:pStyle w:val="Contents2"/>
            <w:tabs>
              <w:tab w:val="clear" w:pos="8743"/>
              <w:tab w:val="right" w:pos="9026" w:leader="dot"/>
            </w:tabs>
            <w:rPr/>
          </w:pPr>
          <w:hyperlink w:anchor="__RefHeading___Toc7117842_1051229030">
            <w:r>
              <w:rPr>
                <w:webHidden/>
                <w:rStyle w:val="IndexLink"/>
                <w:rtl w:val="true"/>
              </w:rPr>
              <w:t>(</w:t>
            </w:r>
            <w:r>
              <w:rPr>
                <w:rStyle w:val="IndexLink"/>
              </w:rPr>
              <w:t>42</w:t>
            </w:r>
            <w:r>
              <w:rPr>
                <w:rStyle w:val="IndexLink"/>
                <w:rtl w:val="true"/>
              </w:rPr>
              <w:t xml:space="preserve">) </w:t>
            </w:r>
            <w:r>
              <w:rPr>
                <w:rStyle w:val="IndexLink"/>
                <w:rtl w:val="true"/>
              </w:rPr>
              <w:t>ضرورت حفظ تعادل اخلاقی</w:t>
            </w:r>
            <w:r>
              <w:rPr>
                <w:rStyle w:val="IndexLink"/>
                <w:rtl w:val="true"/>
              </w:rPr>
              <w:tab/>
            </w:r>
            <w:r>
              <w:rPr>
                <w:rStyle w:val="IndexLink"/>
              </w:rPr>
              <w:t>398</w:t>
            </w:r>
          </w:hyperlink>
        </w:p>
        <w:p>
          <w:pPr>
            <w:pStyle w:val="Contents3"/>
            <w:tabs>
              <w:tab w:val="clear" w:pos="8459"/>
              <w:tab w:val="right" w:pos="9026" w:leader="dot"/>
            </w:tabs>
            <w:rPr/>
          </w:pPr>
          <w:hyperlink w:anchor="__RefHeading___Toc7117844_1051229030">
            <w:r>
              <w:rPr>
                <w:webHidden/>
                <w:rStyle w:val="IndexLink"/>
                <w:rtl w:val="true"/>
              </w:rPr>
              <w:t>اشاره</w:t>
            </w:r>
            <w:r>
              <w:rPr>
                <w:rStyle w:val="IndexLink"/>
                <w:rtl w:val="true"/>
              </w:rPr>
              <w:tab/>
            </w:r>
            <w:r>
              <w:rPr>
                <w:rStyle w:val="IndexLink"/>
              </w:rPr>
              <w:t>398</w:t>
            </w:r>
          </w:hyperlink>
        </w:p>
        <w:p>
          <w:pPr>
            <w:pStyle w:val="Contents3"/>
            <w:tabs>
              <w:tab w:val="clear" w:pos="8459"/>
              <w:tab w:val="right" w:pos="9026" w:leader="dot"/>
            </w:tabs>
            <w:rPr/>
          </w:pPr>
          <w:hyperlink w:anchor="__RefHeading___Toc7117846_1051229030">
            <w:r>
              <w:rPr>
                <w:webHidden/>
                <w:rStyle w:val="IndexLink"/>
                <w:rtl w:val="true"/>
              </w:rPr>
              <w:t>بایستگی‌های مؤمن در نوسان‌ها</w:t>
            </w:r>
            <w:r>
              <w:rPr>
                <w:rStyle w:val="IndexLink"/>
                <w:rtl w:val="true"/>
              </w:rPr>
              <w:tab/>
            </w:r>
            <w:r>
              <w:rPr>
                <w:rStyle w:val="IndexLink"/>
              </w:rPr>
              <w:t>398</w:t>
            </w:r>
          </w:hyperlink>
        </w:p>
        <w:p>
          <w:pPr>
            <w:pStyle w:val="Contents3"/>
            <w:tabs>
              <w:tab w:val="clear" w:pos="8459"/>
              <w:tab w:val="right" w:pos="9026" w:leader="dot"/>
            </w:tabs>
            <w:rPr/>
          </w:pPr>
          <w:hyperlink w:anchor="__RefHeading___Toc7117848_1051229030">
            <w:r>
              <w:rPr>
                <w:webHidden/>
                <w:rStyle w:val="IndexLink"/>
                <w:rtl w:val="true"/>
              </w:rPr>
              <w:t>چکیدۀ سخن</w:t>
            </w:r>
            <w:r>
              <w:rPr>
                <w:rStyle w:val="IndexLink"/>
                <w:rtl w:val="true"/>
              </w:rPr>
              <w:tab/>
            </w:r>
            <w:r>
              <w:rPr>
                <w:rStyle w:val="IndexLink"/>
              </w:rPr>
              <w:t>404</w:t>
            </w:r>
          </w:hyperlink>
        </w:p>
        <w:p>
          <w:pPr>
            <w:pStyle w:val="Contents2"/>
            <w:tabs>
              <w:tab w:val="clear" w:pos="8743"/>
              <w:tab w:val="right" w:pos="9026" w:leader="dot"/>
            </w:tabs>
            <w:rPr/>
          </w:pPr>
          <w:hyperlink w:anchor="__RefHeading___Toc7117850_1051229030">
            <w:r>
              <w:rPr>
                <w:webHidden/>
                <w:rStyle w:val="IndexLink"/>
                <w:rtl w:val="true"/>
              </w:rPr>
              <w:t>(</w:t>
            </w:r>
            <w:r>
              <w:rPr>
                <w:rStyle w:val="IndexLink"/>
              </w:rPr>
              <w:t>43</w:t>
            </w:r>
            <w:r>
              <w:rPr>
                <w:rStyle w:val="IndexLink"/>
                <w:rtl w:val="true"/>
              </w:rPr>
              <w:t xml:space="preserve">) </w:t>
            </w:r>
            <w:r>
              <w:rPr>
                <w:rStyle w:val="IndexLink"/>
                <w:rtl w:val="true"/>
              </w:rPr>
              <w:t>کوچک نپنداشتن گناهان</w:t>
            </w:r>
            <w:r>
              <w:rPr>
                <w:rStyle w:val="IndexLink"/>
                <w:rtl w:val="true"/>
              </w:rPr>
              <w:tab/>
            </w:r>
            <w:r>
              <w:rPr>
                <w:rStyle w:val="IndexLink"/>
              </w:rPr>
              <w:t>405</w:t>
            </w:r>
          </w:hyperlink>
        </w:p>
        <w:p>
          <w:pPr>
            <w:pStyle w:val="Contents3"/>
            <w:tabs>
              <w:tab w:val="clear" w:pos="8459"/>
              <w:tab w:val="right" w:pos="9026" w:leader="dot"/>
            </w:tabs>
            <w:rPr/>
          </w:pPr>
          <w:hyperlink w:anchor="__RefHeading___Toc7117852_1051229030">
            <w:r>
              <w:rPr>
                <w:webHidden/>
                <w:rStyle w:val="IndexLink"/>
                <w:rtl w:val="true"/>
              </w:rPr>
              <w:t>اشاره</w:t>
            </w:r>
            <w:r>
              <w:rPr>
                <w:rStyle w:val="IndexLink"/>
                <w:rtl w:val="true"/>
              </w:rPr>
              <w:tab/>
            </w:r>
            <w:r>
              <w:rPr>
                <w:rStyle w:val="IndexLink"/>
              </w:rPr>
              <w:t>405</w:t>
            </w:r>
          </w:hyperlink>
        </w:p>
        <w:p>
          <w:pPr>
            <w:pStyle w:val="Contents3"/>
            <w:tabs>
              <w:tab w:val="clear" w:pos="8459"/>
              <w:tab w:val="right" w:pos="9026" w:leader="dot"/>
            </w:tabs>
            <w:rPr/>
          </w:pPr>
          <w:hyperlink w:anchor="__RefHeading___Toc7117854_1051229030">
            <w:r>
              <w:rPr>
                <w:webHidden/>
                <w:rStyle w:val="IndexLink"/>
                <w:rtl w:val="true"/>
              </w:rPr>
              <w:t>دروغ، کلید ورود به جایگاه گناهان</w:t>
            </w:r>
            <w:r>
              <w:rPr>
                <w:rStyle w:val="IndexLink"/>
                <w:rtl w:val="true"/>
              </w:rPr>
              <w:tab/>
            </w:r>
            <w:r>
              <w:rPr>
                <w:rStyle w:val="IndexLink"/>
              </w:rPr>
              <w:t>409</w:t>
            </w:r>
          </w:hyperlink>
        </w:p>
        <w:p>
          <w:pPr>
            <w:pStyle w:val="Contents3"/>
            <w:tabs>
              <w:tab w:val="clear" w:pos="8459"/>
              <w:tab w:val="right" w:pos="9026" w:leader="dot"/>
            </w:tabs>
            <w:rPr/>
          </w:pPr>
          <w:hyperlink w:anchor="__RefHeading___Toc7117856_1051229030">
            <w:r>
              <w:rPr>
                <w:webHidden/>
                <w:rStyle w:val="IndexLink"/>
                <w:rtl w:val="true"/>
              </w:rPr>
              <w:t>طاعت کوچک، طاعت بزرگ را به دنبال دارد</w:t>
            </w:r>
            <w:r>
              <w:rPr>
                <w:rStyle w:val="IndexLink"/>
                <w:rtl w:val="true"/>
              </w:rPr>
              <w:tab/>
            </w:r>
            <w:r>
              <w:rPr>
                <w:rStyle w:val="IndexLink"/>
              </w:rPr>
              <w:t>410</w:t>
            </w:r>
          </w:hyperlink>
        </w:p>
        <w:p>
          <w:pPr>
            <w:pStyle w:val="Contents3"/>
            <w:tabs>
              <w:tab w:val="clear" w:pos="8459"/>
              <w:tab w:val="right" w:pos="9026" w:leader="dot"/>
            </w:tabs>
            <w:rPr/>
          </w:pPr>
          <w:hyperlink w:anchor="__RefHeading___Toc7117858_1051229030">
            <w:r>
              <w:rPr>
                <w:webHidden/>
                <w:rStyle w:val="IndexLink"/>
                <w:rtl w:val="true"/>
              </w:rPr>
              <w:t>چکیدۀ سخن</w:t>
            </w:r>
            <w:r>
              <w:rPr>
                <w:rStyle w:val="IndexLink"/>
                <w:rtl w:val="true"/>
              </w:rPr>
              <w:tab/>
            </w:r>
            <w:r>
              <w:rPr>
                <w:rStyle w:val="IndexLink"/>
              </w:rPr>
              <w:t>410</w:t>
            </w:r>
          </w:hyperlink>
        </w:p>
        <w:p>
          <w:pPr>
            <w:pStyle w:val="Contents2"/>
            <w:tabs>
              <w:tab w:val="clear" w:pos="8743"/>
              <w:tab w:val="right" w:pos="9026" w:leader="dot"/>
            </w:tabs>
            <w:rPr/>
          </w:pPr>
          <w:hyperlink w:anchor="__RefHeading___Toc7117860_1051229030">
            <w:r>
              <w:rPr>
                <w:webHidden/>
                <w:rStyle w:val="IndexLink"/>
                <w:rtl w:val="true"/>
              </w:rPr>
              <w:t>(</w:t>
            </w:r>
            <w:r>
              <w:rPr>
                <w:rStyle w:val="IndexLink"/>
              </w:rPr>
              <w:t>44</w:t>
            </w:r>
            <w:r>
              <w:rPr>
                <w:rStyle w:val="IndexLink"/>
                <w:rtl w:val="true"/>
              </w:rPr>
              <w:t xml:space="preserve">) </w:t>
            </w:r>
            <w:r>
              <w:rPr>
                <w:rStyle w:val="IndexLink"/>
                <w:rtl w:val="true"/>
              </w:rPr>
              <w:t>تأثیر سخن</w:t>
            </w:r>
            <w:r>
              <w:rPr>
                <w:rStyle w:val="IndexLink"/>
                <w:rtl w:val="true"/>
              </w:rPr>
              <w:tab/>
            </w:r>
            <w:r>
              <w:rPr>
                <w:rStyle w:val="IndexLink"/>
              </w:rPr>
              <w:t>412</w:t>
            </w:r>
          </w:hyperlink>
        </w:p>
        <w:p>
          <w:pPr>
            <w:pStyle w:val="Contents3"/>
            <w:tabs>
              <w:tab w:val="clear" w:pos="8459"/>
              <w:tab w:val="right" w:pos="9026" w:leader="dot"/>
            </w:tabs>
            <w:rPr/>
          </w:pPr>
          <w:hyperlink w:anchor="__RefHeading___Toc7117862_1051229030">
            <w:r>
              <w:rPr>
                <w:webHidden/>
                <w:rStyle w:val="IndexLink"/>
                <w:rtl w:val="true"/>
              </w:rPr>
              <w:t>اشاره</w:t>
            </w:r>
            <w:r>
              <w:rPr>
                <w:rStyle w:val="IndexLink"/>
                <w:rtl w:val="true"/>
              </w:rPr>
              <w:tab/>
            </w:r>
            <w:r>
              <w:rPr>
                <w:rStyle w:val="IndexLink"/>
              </w:rPr>
              <w:t>412</w:t>
            </w:r>
          </w:hyperlink>
        </w:p>
        <w:p>
          <w:pPr>
            <w:pStyle w:val="Contents3"/>
            <w:tabs>
              <w:tab w:val="clear" w:pos="8459"/>
              <w:tab w:val="right" w:pos="9026" w:leader="dot"/>
            </w:tabs>
            <w:rPr/>
          </w:pPr>
          <w:hyperlink w:anchor="__RefHeading___Toc7117864_1051229030">
            <w:r>
              <w:rPr>
                <w:webHidden/>
                <w:rStyle w:val="IndexLink"/>
                <w:rtl w:val="true"/>
              </w:rPr>
              <w:t>تأثیر سخن</w:t>
            </w:r>
            <w:r>
              <w:rPr>
                <w:rStyle w:val="IndexLink"/>
                <w:rtl w:val="true"/>
              </w:rPr>
              <w:tab/>
            </w:r>
            <w:r>
              <w:rPr>
                <w:rStyle w:val="IndexLink"/>
              </w:rPr>
              <w:t>414</w:t>
            </w:r>
          </w:hyperlink>
        </w:p>
        <w:p>
          <w:pPr>
            <w:pStyle w:val="Contents3"/>
            <w:tabs>
              <w:tab w:val="clear" w:pos="8459"/>
              <w:tab w:val="right" w:pos="9026" w:leader="dot"/>
            </w:tabs>
            <w:rPr/>
          </w:pPr>
          <w:hyperlink w:anchor="__RefHeading___Toc7117866_1051229030">
            <w:r>
              <w:rPr>
                <w:webHidden/>
                <w:rStyle w:val="IndexLink"/>
                <w:rtl w:val="true"/>
              </w:rPr>
              <w:t>علت ممنوعیت شدید گسترش فحشا</w:t>
            </w:r>
            <w:r>
              <w:rPr>
                <w:rStyle w:val="IndexLink"/>
                <w:rtl w:val="true"/>
              </w:rPr>
              <w:tab/>
            </w:r>
            <w:r>
              <w:rPr>
                <w:rStyle w:val="IndexLink"/>
              </w:rPr>
              <w:t>417</w:t>
            </w:r>
          </w:hyperlink>
        </w:p>
        <w:p>
          <w:pPr>
            <w:pStyle w:val="Contents3"/>
            <w:tabs>
              <w:tab w:val="clear" w:pos="8459"/>
              <w:tab w:val="right" w:pos="9026" w:leader="dot"/>
            </w:tabs>
            <w:rPr/>
          </w:pPr>
          <w:hyperlink w:anchor="__RefHeading___Toc7117868_1051229030">
            <w:r>
              <w:rPr>
                <w:webHidden/>
                <w:rStyle w:val="IndexLink"/>
                <w:rtl w:val="true"/>
              </w:rPr>
              <w:t>کلمۀ توحيد</w:t>
            </w:r>
            <w:r>
              <w:rPr>
                <w:rStyle w:val="IndexLink"/>
                <w:rtl w:val="true"/>
              </w:rPr>
              <w:tab/>
            </w:r>
            <w:r>
              <w:rPr>
                <w:rStyle w:val="IndexLink"/>
              </w:rPr>
              <w:t>419</w:t>
            </w:r>
          </w:hyperlink>
        </w:p>
        <w:p>
          <w:pPr>
            <w:pStyle w:val="Contents3"/>
            <w:tabs>
              <w:tab w:val="clear" w:pos="8459"/>
              <w:tab w:val="right" w:pos="9026" w:leader="dot"/>
            </w:tabs>
            <w:rPr/>
          </w:pPr>
          <w:hyperlink w:anchor="__RefHeading___Toc7117870_1051229030">
            <w:r>
              <w:rPr>
                <w:webHidden/>
                <w:rStyle w:val="IndexLink"/>
                <w:rtl w:val="true"/>
              </w:rPr>
              <w:t>فرجام ناسنجیده‌گویی</w:t>
            </w:r>
            <w:r>
              <w:rPr>
                <w:rStyle w:val="IndexLink"/>
                <w:rtl w:val="true"/>
              </w:rPr>
              <w:tab/>
            </w:r>
            <w:r>
              <w:rPr>
                <w:rStyle w:val="IndexLink"/>
              </w:rPr>
              <w:t>422</w:t>
            </w:r>
          </w:hyperlink>
        </w:p>
        <w:p>
          <w:pPr>
            <w:pStyle w:val="Contents2"/>
            <w:tabs>
              <w:tab w:val="clear" w:pos="8743"/>
              <w:tab w:val="right" w:pos="9026" w:leader="dot"/>
            </w:tabs>
            <w:rPr/>
          </w:pPr>
          <w:hyperlink w:anchor="__RefHeading___Toc7117872_1051229030">
            <w:r>
              <w:rPr>
                <w:webHidden/>
                <w:rStyle w:val="IndexLink"/>
                <w:rtl w:val="true"/>
              </w:rPr>
              <w:t>(</w:t>
            </w:r>
            <w:r>
              <w:rPr>
                <w:rStyle w:val="IndexLink"/>
              </w:rPr>
              <w:t>45</w:t>
            </w:r>
            <w:r>
              <w:rPr>
                <w:rStyle w:val="IndexLink"/>
                <w:rtl w:val="true"/>
              </w:rPr>
              <w:t xml:space="preserve">) </w:t>
            </w:r>
            <w:r>
              <w:rPr>
                <w:rStyle w:val="IndexLink"/>
                <w:rtl w:val="true"/>
              </w:rPr>
              <w:t>حرکت در مسیر حق</w:t>
            </w:r>
            <w:r>
              <w:rPr>
                <w:rStyle w:val="IndexLink"/>
                <w:rtl w:val="true"/>
              </w:rPr>
              <w:tab/>
            </w:r>
            <w:r>
              <w:rPr>
                <w:rStyle w:val="IndexLink"/>
              </w:rPr>
              <w:t>424</w:t>
            </w:r>
          </w:hyperlink>
        </w:p>
        <w:p>
          <w:pPr>
            <w:pStyle w:val="Contents3"/>
            <w:tabs>
              <w:tab w:val="clear" w:pos="8459"/>
              <w:tab w:val="right" w:pos="9026" w:leader="dot"/>
            </w:tabs>
            <w:rPr/>
          </w:pPr>
          <w:hyperlink w:anchor="__RefHeading___Toc7117874_1051229030">
            <w:r>
              <w:rPr>
                <w:webHidden/>
                <w:rStyle w:val="IndexLink"/>
                <w:rtl w:val="true"/>
              </w:rPr>
              <w:t>اشاره</w:t>
            </w:r>
            <w:r>
              <w:rPr>
                <w:rStyle w:val="IndexLink"/>
                <w:rtl w:val="true"/>
              </w:rPr>
              <w:tab/>
            </w:r>
            <w:r>
              <w:rPr>
                <w:rStyle w:val="IndexLink"/>
              </w:rPr>
              <w:t>424</w:t>
            </w:r>
          </w:hyperlink>
        </w:p>
        <w:p>
          <w:pPr>
            <w:pStyle w:val="Contents3"/>
            <w:tabs>
              <w:tab w:val="clear" w:pos="8459"/>
              <w:tab w:val="right" w:pos="9026" w:leader="dot"/>
            </w:tabs>
            <w:rPr/>
          </w:pPr>
          <w:hyperlink w:anchor="__RefHeading___Toc7117876_1051229030">
            <w:r>
              <w:rPr>
                <w:webHidden/>
                <w:rStyle w:val="IndexLink"/>
                <w:rtl w:val="true"/>
              </w:rPr>
              <w:t>نقش اصول شرعی و اجتماعی در زندگی</w:t>
            </w:r>
            <w:r>
              <w:rPr>
                <w:rStyle w:val="IndexLink"/>
                <w:rtl w:val="true"/>
              </w:rPr>
              <w:tab/>
            </w:r>
            <w:r>
              <w:rPr>
                <w:rStyle w:val="IndexLink"/>
              </w:rPr>
              <w:t>424</w:t>
            </w:r>
          </w:hyperlink>
        </w:p>
        <w:p>
          <w:pPr>
            <w:pStyle w:val="Contents3"/>
            <w:tabs>
              <w:tab w:val="clear" w:pos="8459"/>
              <w:tab w:val="right" w:pos="9026" w:leader="dot"/>
            </w:tabs>
            <w:rPr/>
          </w:pPr>
          <w:hyperlink w:anchor="__RefHeading___Toc7117878_1051229030">
            <w:r>
              <w:rPr>
                <w:webHidden/>
                <w:rStyle w:val="IndexLink"/>
                <w:rtl w:val="true"/>
              </w:rPr>
              <w:t>امتحان نیک</w:t>
            </w:r>
            <w:r>
              <w:rPr>
                <w:rStyle w:val="IndexLink"/>
                <w:rtl w:val="true"/>
              </w:rPr>
              <w:tab/>
            </w:r>
            <w:r>
              <w:rPr>
                <w:rStyle w:val="IndexLink"/>
              </w:rPr>
              <w:t>427</w:t>
            </w:r>
          </w:hyperlink>
        </w:p>
        <w:p>
          <w:pPr>
            <w:pStyle w:val="Contents3"/>
            <w:tabs>
              <w:tab w:val="clear" w:pos="8459"/>
              <w:tab w:val="right" w:pos="9026" w:leader="dot"/>
            </w:tabs>
            <w:rPr/>
          </w:pPr>
          <w:hyperlink w:anchor="__RefHeading___Toc7117880_1051229030">
            <w:r>
              <w:rPr>
                <w:webHidden/>
                <w:rStyle w:val="IndexLink"/>
                <w:rtl w:val="true"/>
              </w:rPr>
              <w:t xml:space="preserve">یاری امام حسین </w:t>
            </w:r>
            <w:r>
              <w:rPr>
                <w:rStyle w:val="IndexLink"/>
                <w:rtl w:val="true"/>
              </w:rPr>
              <w:t>(</w:t>
            </w:r>
            <w:r>
              <w:rPr>
                <w:rStyle w:val="IndexLink"/>
                <w:rtl w:val="true"/>
              </w:rPr>
              <w:t>عليه السلام</w:t>
            </w:r>
            <w:r>
              <w:rPr>
                <w:rStyle w:val="IndexLink"/>
                <w:rtl w:val="true"/>
              </w:rPr>
              <w:t xml:space="preserve">) </w:t>
            </w:r>
            <w:r>
              <w:rPr>
                <w:rStyle w:val="IndexLink"/>
                <w:rtl w:val="true"/>
              </w:rPr>
              <w:t>در رؤيا</w:t>
            </w:r>
            <w:r>
              <w:rPr>
                <w:rStyle w:val="IndexLink"/>
                <w:rtl w:val="true"/>
              </w:rPr>
              <w:tab/>
            </w:r>
            <w:r>
              <w:rPr>
                <w:rStyle w:val="IndexLink"/>
              </w:rPr>
              <w:t>432</w:t>
            </w:r>
          </w:hyperlink>
        </w:p>
        <w:p>
          <w:pPr>
            <w:pStyle w:val="Contents3"/>
            <w:tabs>
              <w:tab w:val="clear" w:pos="8459"/>
              <w:tab w:val="right" w:pos="9026" w:leader="dot"/>
            </w:tabs>
            <w:rPr/>
          </w:pPr>
          <w:hyperlink w:anchor="__RefHeading___Toc7117882_1051229030">
            <w:r>
              <w:rPr>
                <w:webHidden/>
                <w:rStyle w:val="IndexLink"/>
                <w:rtl w:val="true"/>
              </w:rPr>
              <w:t>چکیدۀ سخن</w:t>
            </w:r>
            <w:r>
              <w:rPr>
                <w:rStyle w:val="IndexLink"/>
                <w:rtl w:val="true"/>
              </w:rPr>
              <w:tab/>
            </w:r>
            <w:r>
              <w:rPr>
                <w:rStyle w:val="IndexLink"/>
              </w:rPr>
              <w:t>433</w:t>
            </w:r>
          </w:hyperlink>
        </w:p>
        <w:p>
          <w:pPr>
            <w:pStyle w:val="Contents2"/>
            <w:tabs>
              <w:tab w:val="clear" w:pos="8743"/>
              <w:tab w:val="right" w:pos="9026" w:leader="dot"/>
            </w:tabs>
            <w:rPr/>
          </w:pPr>
          <w:hyperlink w:anchor="__RefHeading___Toc7117884_1051229030">
            <w:r>
              <w:rPr>
                <w:webHidden/>
                <w:rStyle w:val="IndexLink"/>
                <w:rtl w:val="true"/>
              </w:rPr>
              <w:t>(</w:t>
            </w:r>
            <w:r>
              <w:rPr>
                <w:rStyle w:val="IndexLink"/>
              </w:rPr>
              <w:t>46</w:t>
            </w:r>
            <w:r>
              <w:rPr>
                <w:rStyle w:val="IndexLink"/>
                <w:rtl w:val="true"/>
              </w:rPr>
              <w:t xml:space="preserve">) </w:t>
            </w:r>
            <w:r>
              <w:rPr>
                <w:rStyle w:val="IndexLink"/>
                <w:rtl w:val="true"/>
              </w:rPr>
              <w:t>صله رحم</w:t>
            </w:r>
            <w:r>
              <w:rPr>
                <w:rStyle w:val="IndexLink"/>
                <w:rtl w:val="true"/>
              </w:rPr>
              <w:tab/>
            </w:r>
            <w:r>
              <w:rPr>
                <w:rStyle w:val="IndexLink"/>
              </w:rPr>
              <w:t>434</w:t>
            </w:r>
          </w:hyperlink>
        </w:p>
        <w:p>
          <w:pPr>
            <w:pStyle w:val="Contents3"/>
            <w:tabs>
              <w:tab w:val="clear" w:pos="8459"/>
              <w:tab w:val="right" w:pos="9026" w:leader="dot"/>
            </w:tabs>
            <w:rPr/>
          </w:pPr>
          <w:hyperlink w:anchor="__RefHeading___Toc7117886_1051229030">
            <w:r>
              <w:rPr>
                <w:webHidden/>
                <w:rStyle w:val="IndexLink"/>
                <w:rtl w:val="true"/>
              </w:rPr>
              <w:t>اشاره</w:t>
            </w:r>
            <w:r>
              <w:rPr>
                <w:rStyle w:val="IndexLink"/>
                <w:rtl w:val="true"/>
              </w:rPr>
              <w:tab/>
            </w:r>
            <w:r>
              <w:rPr>
                <w:rStyle w:val="IndexLink"/>
              </w:rPr>
              <w:t>434</w:t>
            </w:r>
          </w:hyperlink>
        </w:p>
        <w:p>
          <w:pPr>
            <w:pStyle w:val="Contents3"/>
            <w:tabs>
              <w:tab w:val="clear" w:pos="8459"/>
              <w:tab w:val="right" w:pos="9026" w:leader="dot"/>
            </w:tabs>
            <w:rPr/>
          </w:pPr>
          <w:hyperlink w:anchor="__RefHeading___Toc7117888_1051229030">
            <w:r>
              <w:rPr>
                <w:webHidden/>
                <w:rStyle w:val="IndexLink"/>
                <w:rtl w:val="true"/>
              </w:rPr>
              <w:t>اهمیت پیوند خویشاوندی</w:t>
            </w:r>
            <w:r>
              <w:rPr>
                <w:rStyle w:val="IndexLink"/>
                <w:rtl w:val="true"/>
              </w:rPr>
              <w:tab/>
            </w:r>
            <w:r>
              <w:rPr>
                <w:rStyle w:val="IndexLink"/>
              </w:rPr>
              <w:t>435</w:t>
            </w:r>
          </w:hyperlink>
        </w:p>
        <w:p>
          <w:pPr>
            <w:pStyle w:val="Contents2"/>
            <w:tabs>
              <w:tab w:val="clear" w:pos="8743"/>
              <w:tab w:val="right" w:pos="9026" w:leader="dot"/>
            </w:tabs>
            <w:rPr/>
          </w:pPr>
          <w:hyperlink w:anchor="__RefHeading___Toc7117890_1051229030">
            <w:r>
              <w:rPr>
                <w:webHidden/>
                <w:rStyle w:val="IndexLink"/>
                <w:rtl w:val="true"/>
              </w:rPr>
              <w:t>(</w:t>
            </w:r>
            <w:r>
              <w:rPr>
                <w:rStyle w:val="IndexLink"/>
              </w:rPr>
              <w:t>47</w:t>
            </w:r>
            <w:r>
              <w:rPr>
                <w:rStyle w:val="IndexLink"/>
                <w:rtl w:val="true"/>
              </w:rPr>
              <w:t xml:space="preserve">) </w:t>
            </w:r>
            <w:r>
              <w:rPr>
                <w:rStyle w:val="IndexLink"/>
                <w:rtl w:val="true"/>
              </w:rPr>
              <w:t>راه پذیرش صدقات</w:t>
            </w:r>
            <w:r>
              <w:rPr>
                <w:rStyle w:val="IndexLink"/>
                <w:rtl w:val="true"/>
              </w:rPr>
              <w:tab/>
            </w:r>
            <w:r>
              <w:rPr>
                <w:rStyle w:val="IndexLink"/>
              </w:rPr>
              <w:t>440</w:t>
            </w:r>
          </w:hyperlink>
        </w:p>
        <w:p>
          <w:pPr>
            <w:pStyle w:val="Contents3"/>
            <w:tabs>
              <w:tab w:val="clear" w:pos="8459"/>
              <w:tab w:val="right" w:pos="9026" w:leader="dot"/>
            </w:tabs>
            <w:rPr/>
          </w:pPr>
          <w:hyperlink w:anchor="__RefHeading___Toc7117892_1051229030">
            <w:r>
              <w:rPr>
                <w:webHidden/>
                <w:rStyle w:val="IndexLink"/>
                <w:rtl w:val="true"/>
              </w:rPr>
              <w:t>اشاره</w:t>
            </w:r>
            <w:r>
              <w:rPr>
                <w:rStyle w:val="IndexLink"/>
                <w:rtl w:val="true"/>
              </w:rPr>
              <w:tab/>
            </w:r>
            <w:r>
              <w:rPr>
                <w:rStyle w:val="IndexLink"/>
              </w:rPr>
              <w:t>440</w:t>
            </w:r>
          </w:hyperlink>
        </w:p>
        <w:p>
          <w:pPr>
            <w:pStyle w:val="Contents3"/>
            <w:tabs>
              <w:tab w:val="clear" w:pos="8459"/>
              <w:tab w:val="right" w:pos="9026" w:leader="dot"/>
            </w:tabs>
            <w:rPr/>
          </w:pPr>
          <w:hyperlink w:anchor="__RefHeading___Toc7117894_1051229030">
            <w:r>
              <w:rPr>
                <w:webHidden/>
                <w:rStyle w:val="IndexLink"/>
                <w:rtl w:val="true"/>
              </w:rPr>
              <w:t>نیاز به عبادت</w:t>
            </w:r>
            <w:r>
              <w:rPr>
                <w:rStyle w:val="IndexLink"/>
                <w:rtl w:val="true"/>
              </w:rPr>
              <w:tab/>
            </w:r>
            <w:r>
              <w:rPr>
                <w:rStyle w:val="IndexLink"/>
              </w:rPr>
              <w:t>440</w:t>
            </w:r>
          </w:hyperlink>
        </w:p>
        <w:p>
          <w:pPr>
            <w:pStyle w:val="Contents3"/>
            <w:tabs>
              <w:tab w:val="clear" w:pos="8459"/>
              <w:tab w:val="right" w:pos="9026" w:leader="dot"/>
            </w:tabs>
            <w:rPr/>
          </w:pPr>
          <w:hyperlink w:anchor="__RefHeading___Toc7117896_1051229030">
            <w:r>
              <w:rPr>
                <w:webHidden/>
                <w:rStyle w:val="IndexLink"/>
                <w:rtl w:val="true"/>
              </w:rPr>
              <w:t>انواع عبادت</w:t>
            </w:r>
            <w:r>
              <w:rPr>
                <w:rStyle w:val="IndexLink"/>
                <w:rtl w:val="true"/>
              </w:rPr>
              <w:tab/>
            </w:r>
            <w:r>
              <w:rPr>
                <w:rStyle w:val="IndexLink"/>
              </w:rPr>
              <w:t>441</w:t>
            </w:r>
          </w:hyperlink>
        </w:p>
        <w:p>
          <w:pPr>
            <w:pStyle w:val="Contents3"/>
            <w:tabs>
              <w:tab w:val="clear" w:pos="8459"/>
              <w:tab w:val="right" w:pos="9026" w:leader="dot"/>
            </w:tabs>
            <w:rPr/>
          </w:pPr>
          <w:hyperlink w:anchor="__RefHeading___Toc7117898_1051229030">
            <w:r>
              <w:rPr>
                <w:webHidden/>
                <w:rStyle w:val="IndexLink"/>
                <w:rtl w:val="true"/>
              </w:rPr>
              <w:t>صدقه</w:t>
            </w:r>
            <w:r>
              <w:rPr>
                <w:rStyle w:val="IndexLink"/>
                <w:rtl w:val="true"/>
              </w:rPr>
              <w:tab/>
            </w:r>
            <w:r>
              <w:rPr>
                <w:rStyle w:val="IndexLink"/>
              </w:rPr>
              <w:t>444</w:t>
            </w:r>
          </w:hyperlink>
        </w:p>
        <w:p>
          <w:pPr>
            <w:pStyle w:val="Contents3"/>
            <w:tabs>
              <w:tab w:val="clear" w:pos="8459"/>
              <w:tab w:val="right" w:pos="9026" w:leader="dot"/>
            </w:tabs>
            <w:rPr/>
          </w:pPr>
          <w:hyperlink w:anchor="__RefHeading___Toc7117900_1051229030">
            <w:r>
              <w:rPr>
                <w:webHidden/>
                <w:rStyle w:val="IndexLink"/>
                <w:rtl w:val="true"/>
              </w:rPr>
              <w:t>صدقۀ باطل</w:t>
            </w:r>
            <w:r>
              <w:rPr>
                <w:rStyle w:val="IndexLink"/>
                <w:rtl w:val="true"/>
              </w:rPr>
              <w:tab/>
            </w:r>
            <w:r>
              <w:rPr>
                <w:rStyle w:val="IndexLink"/>
              </w:rPr>
              <w:t>445</w:t>
            </w:r>
          </w:hyperlink>
        </w:p>
        <w:p>
          <w:pPr>
            <w:pStyle w:val="Contents3"/>
            <w:tabs>
              <w:tab w:val="clear" w:pos="8459"/>
              <w:tab w:val="right" w:pos="9026" w:leader="dot"/>
            </w:tabs>
            <w:rPr/>
          </w:pPr>
          <w:hyperlink w:anchor="__RefHeading___Toc7117902_1051229030">
            <w:r>
              <w:rPr>
                <w:webHidden/>
                <w:rStyle w:val="IndexLink"/>
                <w:rtl w:val="true"/>
              </w:rPr>
              <w:t>چکیدۀ سخن</w:t>
            </w:r>
            <w:r>
              <w:rPr>
                <w:rStyle w:val="IndexLink"/>
                <w:rtl w:val="true"/>
              </w:rPr>
              <w:tab/>
            </w:r>
            <w:r>
              <w:rPr>
                <w:rStyle w:val="IndexLink"/>
              </w:rPr>
              <w:t>449</w:t>
            </w:r>
          </w:hyperlink>
        </w:p>
        <w:p>
          <w:pPr>
            <w:pStyle w:val="Contents2"/>
            <w:tabs>
              <w:tab w:val="clear" w:pos="8743"/>
              <w:tab w:val="right" w:pos="9026" w:leader="dot"/>
            </w:tabs>
            <w:rPr/>
          </w:pPr>
          <w:hyperlink w:anchor="__RefHeading___Toc7117904_1051229030">
            <w:r>
              <w:rPr>
                <w:webHidden/>
                <w:rStyle w:val="IndexLink"/>
                <w:rtl w:val="true"/>
              </w:rPr>
              <w:t>(</w:t>
            </w:r>
            <w:r>
              <w:rPr>
                <w:rStyle w:val="IndexLink"/>
              </w:rPr>
              <w:t>48</w:t>
            </w:r>
            <w:r>
              <w:rPr>
                <w:rStyle w:val="IndexLink"/>
                <w:rtl w:val="true"/>
              </w:rPr>
              <w:t xml:space="preserve">) </w:t>
            </w:r>
            <w:r>
              <w:rPr>
                <w:rStyle w:val="IndexLink"/>
                <w:rtl w:val="true"/>
              </w:rPr>
              <w:t>نصیحت دیگران</w:t>
            </w:r>
            <w:r>
              <w:rPr>
                <w:rStyle w:val="IndexLink"/>
                <w:rtl w:val="true"/>
              </w:rPr>
              <w:tab/>
            </w:r>
            <w:r>
              <w:rPr>
                <w:rStyle w:val="IndexLink"/>
              </w:rPr>
              <w:t>450</w:t>
            </w:r>
          </w:hyperlink>
        </w:p>
        <w:p>
          <w:pPr>
            <w:pStyle w:val="Contents3"/>
            <w:tabs>
              <w:tab w:val="clear" w:pos="8459"/>
              <w:tab w:val="right" w:pos="9026" w:leader="dot"/>
            </w:tabs>
            <w:rPr/>
          </w:pPr>
          <w:hyperlink w:anchor="__RefHeading___Toc7117906_1051229030">
            <w:r>
              <w:rPr>
                <w:webHidden/>
                <w:rStyle w:val="IndexLink"/>
                <w:rtl w:val="true"/>
              </w:rPr>
              <w:t>اشاره</w:t>
            </w:r>
            <w:r>
              <w:rPr>
                <w:rStyle w:val="IndexLink"/>
                <w:rtl w:val="true"/>
              </w:rPr>
              <w:tab/>
            </w:r>
            <w:r>
              <w:rPr>
                <w:rStyle w:val="IndexLink"/>
              </w:rPr>
              <w:t>450</w:t>
            </w:r>
          </w:hyperlink>
        </w:p>
        <w:p>
          <w:pPr>
            <w:pStyle w:val="Contents3"/>
            <w:tabs>
              <w:tab w:val="clear" w:pos="8459"/>
              <w:tab w:val="right" w:pos="9026" w:leader="dot"/>
            </w:tabs>
            <w:rPr/>
          </w:pPr>
          <w:hyperlink w:anchor="__RefHeading___Toc7117908_1051229030">
            <w:r>
              <w:rPr>
                <w:webHidden/>
                <w:rStyle w:val="IndexLink"/>
                <w:rtl w:val="true"/>
              </w:rPr>
              <w:t>شرایط نصیحت دیگران</w:t>
            </w:r>
            <w:r>
              <w:rPr>
                <w:rStyle w:val="IndexLink"/>
                <w:rtl w:val="true"/>
              </w:rPr>
              <w:tab/>
            </w:r>
            <w:r>
              <w:rPr>
                <w:rStyle w:val="IndexLink"/>
              </w:rPr>
              <w:t>450</w:t>
            </w:r>
          </w:hyperlink>
        </w:p>
        <w:p>
          <w:pPr>
            <w:pStyle w:val="Contents4"/>
            <w:tabs>
              <w:tab w:val="clear" w:pos="8176"/>
              <w:tab w:val="right" w:pos="9026" w:leader="dot"/>
            </w:tabs>
            <w:rPr/>
          </w:pPr>
          <w:hyperlink w:anchor="__RefHeading___Toc7117910_1051229030">
            <w:r>
              <w:rPr>
                <w:webHidden/>
                <w:rStyle w:val="IndexLink"/>
                <w:rtl w:val="true"/>
              </w:rPr>
              <w:t>اشاره</w:t>
            </w:r>
            <w:r>
              <w:rPr>
                <w:rStyle w:val="IndexLink"/>
                <w:rtl w:val="true"/>
              </w:rPr>
              <w:tab/>
            </w:r>
            <w:r>
              <w:rPr>
                <w:rStyle w:val="IndexLink"/>
              </w:rPr>
              <w:t>450</w:t>
            </w:r>
          </w:hyperlink>
        </w:p>
        <w:p>
          <w:pPr>
            <w:pStyle w:val="Contents4"/>
            <w:tabs>
              <w:tab w:val="clear" w:pos="8176"/>
              <w:tab w:val="right" w:pos="9026" w:leader="dot"/>
            </w:tabs>
            <w:rPr/>
          </w:pPr>
          <w:hyperlink w:anchor="__RefHeading___Toc7117912_1051229030">
            <w:r>
              <w:rPr>
                <w:webHidden/>
                <w:rStyle w:val="IndexLink"/>
                <w:rtl w:val="true"/>
              </w:rPr>
              <w:t>الف</w:t>
            </w:r>
            <w:r>
              <w:rPr>
                <w:rStyle w:val="IndexLink"/>
                <w:rtl w:val="true"/>
              </w:rPr>
              <w:t xml:space="preserve">) </w:t>
            </w:r>
            <w:r>
              <w:rPr>
                <w:rStyle w:val="IndexLink"/>
                <w:rtl w:val="true"/>
              </w:rPr>
              <w:t>واقعی بودن نقص و عیب</w:t>
            </w:r>
            <w:r>
              <w:rPr>
                <w:rStyle w:val="IndexLink"/>
                <w:rtl w:val="true"/>
              </w:rPr>
              <w:tab/>
            </w:r>
            <w:r>
              <w:rPr>
                <w:rStyle w:val="IndexLink"/>
              </w:rPr>
              <w:t>451</w:t>
            </w:r>
          </w:hyperlink>
        </w:p>
        <w:p>
          <w:pPr>
            <w:pStyle w:val="Contents4"/>
            <w:tabs>
              <w:tab w:val="clear" w:pos="8176"/>
              <w:tab w:val="right" w:pos="9026" w:leader="dot"/>
            </w:tabs>
            <w:rPr/>
          </w:pPr>
          <w:hyperlink w:anchor="__RefHeading___Toc7117914_1051229030">
            <w:r>
              <w:rPr>
                <w:webHidden/>
                <w:rStyle w:val="IndexLink"/>
                <w:rtl w:val="true"/>
              </w:rPr>
              <w:t>ب</w:t>
            </w:r>
            <w:r>
              <w:rPr>
                <w:rStyle w:val="IndexLink"/>
                <w:rtl w:val="true"/>
              </w:rPr>
              <w:t xml:space="preserve">) </w:t>
            </w:r>
            <w:r>
              <w:rPr>
                <w:rStyle w:val="IndexLink"/>
                <w:rtl w:val="true"/>
              </w:rPr>
              <w:t>اخلاص داشتن نصیحت کننده</w:t>
            </w:r>
            <w:r>
              <w:rPr>
                <w:rStyle w:val="IndexLink"/>
                <w:rtl w:val="true"/>
              </w:rPr>
              <w:tab/>
            </w:r>
            <w:r>
              <w:rPr>
                <w:rStyle w:val="IndexLink"/>
              </w:rPr>
              <w:t>452</w:t>
            </w:r>
          </w:hyperlink>
        </w:p>
        <w:p>
          <w:pPr>
            <w:pStyle w:val="Contents4"/>
            <w:tabs>
              <w:tab w:val="clear" w:pos="8176"/>
              <w:tab w:val="right" w:pos="9026" w:leader="dot"/>
            </w:tabs>
            <w:rPr/>
          </w:pPr>
          <w:hyperlink w:anchor="__RefHeading___Toc7117916_1051229030">
            <w:r>
              <w:rPr>
                <w:webHidden/>
                <w:rStyle w:val="IndexLink"/>
                <w:rtl w:val="true"/>
              </w:rPr>
              <w:t>ج</w:t>
            </w:r>
            <w:r>
              <w:rPr>
                <w:rStyle w:val="IndexLink"/>
                <w:rtl w:val="true"/>
              </w:rPr>
              <w:t xml:space="preserve">) </w:t>
            </w:r>
            <w:r>
              <w:rPr>
                <w:rStyle w:val="IndexLink"/>
                <w:rtl w:val="true"/>
              </w:rPr>
              <w:t>امین بودن نصیحت کننده</w:t>
            </w:r>
            <w:r>
              <w:rPr>
                <w:rStyle w:val="IndexLink"/>
                <w:rtl w:val="true"/>
              </w:rPr>
              <w:tab/>
            </w:r>
            <w:r>
              <w:rPr>
                <w:rStyle w:val="IndexLink"/>
              </w:rPr>
              <w:t>452</w:t>
            </w:r>
          </w:hyperlink>
        </w:p>
        <w:p>
          <w:pPr>
            <w:pStyle w:val="Contents3"/>
            <w:tabs>
              <w:tab w:val="clear" w:pos="8459"/>
              <w:tab w:val="right" w:pos="9026" w:leader="dot"/>
            </w:tabs>
            <w:rPr/>
          </w:pPr>
          <w:hyperlink w:anchor="__RefHeading___Toc7117918_1051229030">
            <w:r>
              <w:rPr>
                <w:webHidden/>
                <w:rStyle w:val="IndexLink"/>
                <w:rtl w:val="true"/>
              </w:rPr>
              <w:t>نصیحت فرزند بی‌مبالات</w:t>
            </w:r>
            <w:r>
              <w:rPr>
                <w:rStyle w:val="IndexLink"/>
                <w:rtl w:val="true"/>
              </w:rPr>
              <w:tab/>
            </w:r>
            <w:r>
              <w:rPr>
                <w:rStyle w:val="IndexLink"/>
              </w:rPr>
              <w:t>453</w:t>
            </w:r>
          </w:hyperlink>
        </w:p>
        <w:p>
          <w:pPr>
            <w:pStyle w:val="Contents2"/>
            <w:tabs>
              <w:tab w:val="clear" w:pos="8743"/>
              <w:tab w:val="right" w:pos="9026" w:leader="dot"/>
            </w:tabs>
            <w:rPr/>
          </w:pPr>
          <w:hyperlink w:anchor="__RefHeading___Toc7117920_1051229030">
            <w:r>
              <w:rPr>
                <w:webHidden/>
                <w:rStyle w:val="IndexLink"/>
                <w:rtl w:val="true"/>
              </w:rPr>
              <w:t>(</w:t>
            </w:r>
            <w:r>
              <w:rPr>
                <w:rStyle w:val="IndexLink"/>
              </w:rPr>
              <w:t>49</w:t>
            </w:r>
            <w:r>
              <w:rPr>
                <w:rStyle w:val="IndexLink"/>
                <w:rtl w:val="true"/>
              </w:rPr>
              <w:t xml:space="preserve">) </w:t>
            </w:r>
            <w:r>
              <w:rPr>
                <w:rStyle w:val="IndexLink"/>
                <w:rtl w:val="true"/>
              </w:rPr>
              <w:t>انصاف</w:t>
            </w:r>
            <w:r>
              <w:rPr>
                <w:rStyle w:val="IndexLink"/>
                <w:rtl w:val="true"/>
              </w:rPr>
              <w:tab/>
            </w:r>
            <w:r>
              <w:rPr>
                <w:rStyle w:val="IndexLink"/>
              </w:rPr>
              <w:t>456</w:t>
            </w:r>
          </w:hyperlink>
        </w:p>
        <w:p>
          <w:pPr>
            <w:pStyle w:val="Contents3"/>
            <w:tabs>
              <w:tab w:val="clear" w:pos="8459"/>
              <w:tab w:val="right" w:pos="9026" w:leader="dot"/>
            </w:tabs>
            <w:rPr/>
          </w:pPr>
          <w:hyperlink w:anchor="__RefHeading___Toc7117922_1051229030">
            <w:r>
              <w:rPr>
                <w:webHidden/>
                <w:rStyle w:val="IndexLink"/>
                <w:rtl w:val="true"/>
              </w:rPr>
              <w:t>اشاره</w:t>
            </w:r>
            <w:r>
              <w:rPr>
                <w:rStyle w:val="IndexLink"/>
                <w:rtl w:val="true"/>
              </w:rPr>
              <w:tab/>
            </w:r>
            <w:r>
              <w:rPr>
                <w:rStyle w:val="IndexLink"/>
              </w:rPr>
              <w:t>456</w:t>
            </w:r>
          </w:hyperlink>
        </w:p>
        <w:p>
          <w:pPr>
            <w:pStyle w:val="Contents3"/>
            <w:tabs>
              <w:tab w:val="clear" w:pos="8459"/>
              <w:tab w:val="right" w:pos="9026" w:leader="dot"/>
            </w:tabs>
            <w:rPr/>
          </w:pPr>
          <w:hyperlink w:anchor="__RefHeading___Toc7117924_1051229030">
            <w:r>
              <w:rPr>
                <w:webHidden/>
                <w:rStyle w:val="IndexLink"/>
              </w:rPr>
              <w:t>1</w:t>
            </w:r>
            <w:r>
              <w:rPr>
                <w:rStyle w:val="IndexLink"/>
                <w:rtl w:val="true"/>
              </w:rPr>
              <w:t xml:space="preserve">. </w:t>
            </w:r>
            <w:r>
              <w:rPr>
                <w:rStyle w:val="IndexLink"/>
                <w:rtl w:val="true"/>
              </w:rPr>
              <w:t>انصاف در خرید و فروش</w:t>
            </w:r>
            <w:r>
              <w:rPr>
                <w:rStyle w:val="IndexLink"/>
                <w:rtl w:val="true"/>
              </w:rPr>
              <w:tab/>
            </w:r>
            <w:r>
              <w:rPr>
                <w:rStyle w:val="IndexLink"/>
              </w:rPr>
              <w:t>457</w:t>
            </w:r>
          </w:hyperlink>
        </w:p>
        <w:p>
          <w:pPr>
            <w:pStyle w:val="Contents3"/>
            <w:tabs>
              <w:tab w:val="clear" w:pos="8459"/>
              <w:tab w:val="right" w:pos="9026" w:leader="dot"/>
            </w:tabs>
            <w:rPr/>
          </w:pPr>
          <w:hyperlink w:anchor="__RefHeading___Toc7117926_1051229030">
            <w:r>
              <w:rPr>
                <w:webHidden/>
                <w:rStyle w:val="IndexLink"/>
              </w:rPr>
              <w:t>2</w:t>
            </w:r>
            <w:r>
              <w:rPr>
                <w:rStyle w:val="IndexLink"/>
                <w:rtl w:val="true"/>
              </w:rPr>
              <w:t xml:space="preserve">. </w:t>
            </w:r>
            <w:r>
              <w:rPr>
                <w:rStyle w:val="IndexLink"/>
                <w:rtl w:val="true"/>
              </w:rPr>
              <w:t>انصاف در مشورت</w:t>
            </w:r>
            <w:r>
              <w:rPr>
                <w:rStyle w:val="IndexLink"/>
                <w:rtl w:val="true"/>
              </w:rPr>
              <w:tab/>
            </w:r>
            <w:r>
              <w:rPr>
                <w:rStyle w:val="IndexLink"/>
              </w:rPr>
              <w:t>458</w:t>
            </w:r>
          </w:hyperlink>
        </w:p>
        <w:p>
          <w:pPr>
            <w:pStyle w:val="Contents3"/>
            <w:tabs>
              <w:tab w:val="clear" w:pos="8459"/>
              <w:tab w:val="right" w:pos="9026" w:leader="dot"/>
            </w:tabs>
            <w:rPr/>
          </w:pPr>
          <w:hyperlink w:anchor="__RefHeading___Toc7117928_1051229030">
            <w:r>
              <w:rPr>
                <w:webHidden/>
                <w:rStyle w:val="IndexLink"/>
              </w:rPr>
              <w:t>3</w:t>
            </w:r>
            <w:r>
              <w:rPr>
                <w:rStyle w:val="IndexLink"/>
                <w:rtl w:val="true"/>
              </w:rPr>
              <w:t xml:space="preserve">. </w:t>
            </w:r>
            <w:r>
              <w:rPr>
                <w:rStyle w:val="IndexLink"/>
                <w:rtl w:val="true"/>
              </w:rPr>
              <w:t>انصاف در مستحبات</w:t>
            </w:r>
            <w:r>
              <w:rPr>
                <w:rStyle w:val="IndexLink"/>
                <w:rtl w:val="true"/>
              </w:rPr>
              <w:tab/>
            </w:r>
            <w:r>
              <w:rPr>
                <w:rStyle w:val="IndexLink"/>
              </w:rPr>
              <w:t>459</w:t>
            </w:r>
          </w:hyperlink>
        </w:p>
        <w:p>
          <w:pPr>
            <w:pStyle w:val="Contents3"/>
            <w:tabs>
              <w:tab w:val="clear" w:pos="8459"/>
              <w:tab w:val="right" w:pos="9026" w:leader="dot"/>
            </w:tabs>
            <w:rPr/>
          </w:pPr>
          <w:hyperlink w:anchor="__RefHeading___Toc7117930_1051229030">
            <w:r>
              <w:rPr>
                <w:webHidden/>
                <w:rStyle w:val="IndexLink"/>
                <w:rtl w:val="true"/>
              </w:rPr>
              <w:t>اجتماع سالم، اجتماع با انصاف</w:t>
            </w:r>
            <w:r>
              <w:rPr>
                <w:rStyle w:val="IndexLink"/>
                <w:rtl w:val="true"/>
              </w:rPr>
              <w:tab/>
            </w:r>
            <w:r>
              <w:rPr>
                <w:rStyle w:val="IndexLink"/>
              </w:rPr>
              <w:t>459</w:t>
            </w:r>
          </w:hyperlink>
        </w:p>
        <w:p>
          <w:pPr>
            <w:pStyle w:val="Contents2"/>
            <w:tabs>
              <w:tab w:val="clear" w:pos="8743"/>
              <w:tab w:val="right" w:pos="9026" w:leader="dot"/>
            </w:tabs>
            <w:rPr/>
          </w:pPr>
          <w:hyperlink w:anchor="__RefHeading___Toc7117932_1051229030">
            <w:r>
              <w:rPr>
                <w:webHidden/>
                <w:rStyle w:val="IndexLink"/>
                <w:rtl w:val="true"/>
              </w:rPr>
              <w:t>(</w:t>
            </w:r>
            <w:r>
              <w:rPr>
                <w:rStyle w:val="IndexLink"/>
              </w:rPr>
              <w:t>50</w:t>
            </w:r>
            <w:r>
              <w:rPr>
                <w:rStyle w:val="IndexLink"/>
                <w:rtl w:val="true"/>
              </w:rPr>
              <w:t xml:space="preserve">) </w:t>
            </w:r>
            <w:r>
              <w:rPr>
                <w:rStyle w:val="IndexLink"/>
                <w:rtl w:val="true"/>
              </w:rPr>
              <w:t>نقش نیت در عمل</w:t>
            </w:r>
            <w:r>
              <w:rPr>
                <w:rStyle w:val="IndexLink"/>
                <w:rtl w:val="true"/>
              </w:rPr>
              <w:tab/>
            </w:r>
            <w:r>
              <w:rPr>
                <w:rStyle w:val="IndexLink"/>
              </w:rPr>
              <w:t>461</w:t>
            </w:r>
          </w:hyperlink>
        </w:p>
        <w:p>
          <w:pPr>
            <w:pStyle w:val="Contents3"/>
            <w:tabs>
              <w:tab w:val="clear" w:pos="8459"/>
              <w:tab w:val="right" w:pos="9026" w:leader="dot"/>
            </w:tabs>
            <w:rPr/>
          </w:pPr>
          <w:hyperlink w:anchor="__RefHeading___Toc7117934_1051229030">
            <w:r>
              <w:rPr>
                <w:webHidden/>
                <w:rStyle w:val="IndexLink"/>
                <w:rtl w:val="true"/>
              </w:rPr>
              <w:t>اشاره</w:t>
            </w:r>
            <w:r>
              <w:rPr>
                <w:rStyle w:val="IndexLink"/>
                <w:rtl w:val="true"/>
              </w:rPr>
              <w:tab/>
            </w:r>
            <w:r>
              <w:rPr>
                <w:rStyle w:val="IndexLink"/>
              </w:rPr>
              <w:t>461</w:t>
            </w:r>
          </w:hyperlink>
        </w:p>
        <w:p>
          <w:pPr>
            <w:pStyle w:val="Contents3"/>
            <w:tabs>
              <w:tab w:val="clear" w:pos="8459"/>
              <w:tab w:val="right" w:pos="9026" w:leader="dot"/>
            </w:tabs>
            <w:rPr/>
          </w:pPr>
          <w:hyperlink w:anchor="__RefHeading___Toc7117936_1051229030">
            <w:r>
              <w:rPr>
                <w:webHidden/>
                <w:rStyle w:val="IndexLink"/>
                <w:rtl w:val="true"/>
              </w:rPr>
              <w:t>نقش نیت در فداکاری</w:t>
            </w:r>
            <w:r>
              <w:rPr>
                <w:rStyle w:val="IndexLink"/>
                <w:rtl w:val="true"/>
              </w:rPr>
              <w:tab/>
            </w:r>
            <w:r>
              <w:rPr>
                <w:rStyle w:val="IndexLink"/>
              </w:rPr>
              <w:t>464</w:t>
            </w:r>
          </w:hyperlink>
        </w:p>
        <w:p>
          <w:pPr>
            <w:pStyle w:val="Contents3"/>
            <w:tabs>
              <w:tab w:val="clear" w:pos="8459"/>
              <w:tab w:val="right" w:pos="9026" w:leader="dot"/>
            </w:tabs>
            <w:rPr/>
          </w:pPr>
          <w:hyperlink w:anchor="__RefHeading___Toc7117938_1051229030">
            <w:r>
              <w:rPr>
                <w:webHidden/>
                <w:rStyle w:val="IndexLink"/>
                <w:rtl w:val="true"/>
              </w:rPr>
              <w:t>چکیدۀ سخن</w:t>
            </w:r>
            <w:r>
              <w:rPr>
                <w:rStyle w:val="IndexLink"/>
                <w:rtl w:val="true"/>
              </w:rPr>
              <w:tab/>
            </w:r>
            <w:r>
              <w:rPr>
                <w:rStyle w:val="IndexLink"/>
              </w:rPr>
              <w:t>465</w:t>
            </w:r>
          </w:hyperlink>
        </w:p>
        <w:p>
          <w:pPr>
            <w:pStyle w:val="Contents2"/>
            <w:tabs>
              <w:tab w:val="clear" w:pos="8743"/>
              <w:tab w:val="right" w:pos="9026" w:leader="dot"/>
            </w:tabs>
            <w:rPr/>
          </w:pPr>
          <w:hyperlink w:anchor="__RefHeading___Toc7117940_1051229030">
            <w:r>
              <w:rPr>
                <w:webHidden/>
                <w:rStyle w:val="IndexLink"/>
                <w:rtl w:val="true"/>
              </w:rPr>
              <w:t>(</w:t>
            </w:r>
            <w:r>
              <w:rPr>
                <w:rStyle w:val="IndexLink"/>
              </w:rPr>
              <w:t>51</w:t>
            </w:r>
            <w:r>
              <w:rPr>
                <w:rStyle w:val="IndexLink"/>
                <w:rtl w:val="true"/>
              </w:rPr>
              <w:t xml:space="preserve">) </w:t>
            </w:r>
            <w:r>
              <w:rPr>
                <w:rStyle w:val="IndexLink"/>
                <w:rtl w:val="true"/>
              </w:rPr>
              <w:t>بازتاب باورها در عمل</w:t>
            </w:r>
            <w:r>
              <w:rPr>
                <w:rStyle w:val="IndexLink"/>
                <w:rtl w:val="true"/>
              </w:rPr>
              <w:tab/>
            </w:r>
            <w:r>
              <w:rPr>
                <w:rStyle w:val="IndexLink"/>
              </w:rPr>
              <w:t>468</w:t>
            </w:r>
          </w:hyperlink>
        </w:p>
        <w:p>
          <w:pPr>
            <w:pStyle w:val="Contents3"/>
            <w:tabs>
              <w:tab w:val="clear" w:pos="8459"/>
              <w:tab w:val="right" w:pos="9026" w:leader="dot"/>
            </w:tabs>
            <w:rPr/>
          </w:pPr>
          <w:hyperlink w:anchor="__RefHeading___Toc7117942_1051229030">
            <w:r>
              <w:rPr>
                <w:webHidden/>
                <w:rStyle w:val="IndexLink"/>
                <w:rtl w:val="true"/>
              </w:rPr>
              <w:t>اشاره</w:t>
            </w:r>
            <w:r>
              <w:rPr>
                <w:rStyle w:val="IndexLink"/>
                <w:rtl w:val="true"/>
              </w:rPr>
              <w:tab/>
            </w:r>
            <w:r>
              <w:rPr>
                <w:rStyle w:val="IndexLink"/>
              </w:rPr>
              <w:t>468</w:t>
            </w:r>
          </w:hyperlink>
        </w:p>
        <w:p>
          <w:pPr>
            <w:pStyle w:val="Contents3"/>
            <w:tabs>
              <w:tab w:val="clear" w:pos="8459"/>
              <w:tab w:val="right" w:pos="9026" w:leader="dot"/>
            </w:tabs>
            <w:rPr/>
          </w:pPr>
          <w:hyperlink w:anchor="__RefHeading___Toc7117944_1051229030">
            <w:r>
              <w:rPr>
                <w:webHidden/>
                <w:rStyle w:val="IndexLink"/>
              </w:rPr>
              <w:t>1</w:t>
            </w:r>
            <w:r>
              <w:rPr>
                <w:rStyle w:val="IndexLink"/>
                <w:rtl w:val="true"/>
              </w:rPr>
              <w:t xml:space="preserve">- </w:t>
            </w:r>
            <w:r>
              <w:rPr>
                <w:rStyle w:val="IndexLink"/>
                <w:rtl w:val="true"/>
              </w:rPr>
              <w:t>عقاید</w:t>
            </w:r>
            <w:r>
              <w:rPr>
                <w:rStyle w:val="IndexLink"/>
                <w:rtl w:val="true"/>
              </w:rPr>
              <w:tab/>
            </w:r>
            <w:r>
              <w:rPr>
                <w:rStyle w:val="IndexLink"/>
              </w:rPr>
              <w:t>469</w:t>
            </w:r>
          </w:hyperlink>
        </w:p>
        <w:p>
          <w:pPr>
            <w:pStyle w:val="Contents3"/>
            <w:tabs>
              <w:tab w:val="clear" w:pos="8459"/>
              <w:tab w:val="right" w:pos="9026" w:leader="dot"/>
            </w:tabs>
            <w:rPr/>
          </w:pPr>
          <w:hyperlink w:anchor="__RefHeading___Toc7117946_1051229030">
            <w:r>
              <w:rPr>
                <w:webHidden/>
                <w:rStyle w:val="IndexLink"/>
              </w:rPr>
              <w:t>2</w:t>
            </w:r>
            <w:r>
              <w:rPr>
                <w:rStyle w:val="IndexLink"/>
                <w:rtl w:val="true"/>
              </w:rPr>
              <w:t xml:space="preserve">- </w:t>
            </w:r>
            <w:r>
              <w:rPr>
                <w:rStyle w:val="IndexLink"/>
                <w:rtl w:val="true"/>
              </w:rPr>
              <w:t>احکام</w:t>
            </w:r>
            <w:r>
              <w:rPr>
                <w:rStyle w:val="IndexLink"/>
                <w:rtl w:val="true"/>
              </w:rPr>
              <w:tab/>
            </w:r>
            <w:r>
              <w:rPr>
                <w:rStyle w:val="IndexLink"/>
              </w:rPr>
              <w:t>470</w:t>
            </w:r>
          </w:hyperlink>
        </w:p>
        <w:p>
          <w:pPr>
            <w:pStyle w:val="Contents3"/>
            <w:tabs>
              <w:tab w:val="clear" w:pos="8459"/>
              <w:tab w:val="right" w:pos="9026" w:leader="dot"/>
            </w:tabs>
            <w:rPr/>
          </w:pPr>
          <w:hyperlink w:anchor="__RefHeading___Toc7117948_1051229030">
            <w:r>
              <w:rPr>
                <w:webHidden/>
                <w:rStyle w:val="IndexLink"/>
              </w:rPr>
              <w:t>3</w:t>
            </w:r>
            <w:r>
              <w:rPr>
                <w:rStyle w:val="IndexLink"/>
                <w:rtl w:val="true"/>
              </w:rPr>
              <w:t xml:space="preserve">- </w:t>
            </w:r>
            <w:r>
              <w:rPr>
                <w:rStyle w:val="IndexLink"/>
                <w:rtl w:val="true"/>
              </w:rPr>
              <w:t>اخلاق</w:t>
            </w:r>
            <w:r>
              <w:rPr>
                <w:rStyle w:val="IndexLink"/>
                <w:rtl w:val="true"/>
              </w:rPr>
              <w:tab/>
            </w:r>
            <w:r>
              <w:rPr>
                <w:rStyle w:val="IndexLink"/>
              </w:rPr>
              <w:t>471</w:t>
            </w:r>
          </w:hyperlink>
        </w:p>
        <w:p>
          <w:pPr>
            <w:pStyle w:val="Contents3"/>
            <w:tabs>
              <w:tab w:val="clear" w:pos="8459"/>
              <w:tab w:val="right" w:pos="9026" w:leader="dot"/>
            </w:tabs>
            <w:rPr/>
          </w:pPr>
          <w:hyperlink w:anchor="__RefHeading___Toc7117950_1051229030">
            <w:r>
              <w:rPr>
                <w:webHidden/>
                <w:rStyle w:val="IndexLink"/>
                <w:rtl w:val="true"/>
              </w:rPr>
              <w:t>عامل رستگاری و هدایت</w:t>
            </w:r>
            <w:r>
              <w:rPr>
                <w:rStyle w:val="IndexLink"/>
                <w:rtl w:val="true"/>
              </w:rPr>
              <w:tab/>
            </w:r>
            <w:r>
              <w:rPr>
                <w:rStyle w:val="IndexLink"/>
              </w:rPr>
              <w:t>472</w:t>
            </w:r>
          </w:hyperlink>
        </w:p>
        <w:p>
          <w:pPr>
            <w:pStyle w:val="Contents2"/>
            <w:tabs>
              <w:tab w:val="clear" w:pos="8743"/>
              <w:tab w:val="right" w:pos="9026" w:leader="dot"/>
            </w:tabs>
            <w:rPr/>
          </w:pPr>
          <w:hyperlink w:anchor="__RefHeading___Toc7117952_1051229030">
            <w:r>
              <w:rPr>
                <w:webHidden/>
                <w:rStyle w:val="IndexLink"/>
                <w:rtl w:val="true"/>
              </w:rPr>
              <w:t>(</w:t>
            </w:r>
            <w:r>
              <w:rPr>
                <w:rStyle w:val="IndexLink"/>
              </w:rPr>
              <w:t>52</w:t>
            </w:r>
            <w:r>
              <w:rPr>
                <w:rStyle w:val="IndexLink"/>
                <w:rtl w:val="true"/>
              </w:rPr>
              <w:t xml:space="preserve">) </w:t>
            </w:r>
            <w:r>
              <w:rPr>
                <w:rStyle w:val="IndexLink"/>
                <w:rtl w:val="true"/>
              </w:rPr>
              <w:t>ناکارآمدی آرزوی بدون عمل</w:t>
            </w:r>
            <w:r>
              <w:rPr>
                <w:rStyle w:val="IndexLink"/>
                <w:rtl w:val="true"/>
              </w:rPr>
              <w:tab/>
            </w:r>
            <w:r>
              <w:rPr>
                <w:rStyle w:val="IndexLink"/>
              </w:rPr>
              <w:t>473</w:t>
            </w:r>
          </w:hyperlink>
        </w:p>
        <w:p>
          <w:pPr>
            <w:pStyle w:val="Contents3"/>
            <w:tabs>
              <w:tab w:val="clear" w:pos="8459"/>
              <w:tab w:val="right" w:pos="9026" w:leader="dot"/>
            </w:tabs>
            <w:rPr/>
          </w:pPr>
          <w:hyperlink w:anchor="__RefHeading___Toc7117954_1051229030">
            <w:r>
              <w:rPr>
                <w:webHidden/>
                <w:rStyle w:val="IndexLink"/>
                <w:rtl w:val="true"/>
              </w:rPr>
              <w:t>اشاره</w:t>
            </w:r>
            <w:r>
              <w:rPr>
                <w:rStyle w:val="IndexLink"/>
                <w:rtl w:val="true"/>
              </w:rPr>
              <w:tab/>
            </w:r>
            <w:r>
              <w:rPr>
                <w:rStyle w:val="IndexLink"/>
              </w:rPr>
              <w:t>473</w:t>
            </w:r>
          </w:hyperlink>
        </w:p>
        <w:p>
          <w:pPr>
            <w:pStyle w:val="Contents3"/>
            <w:tabs>
              <w:tab w:val="clear" w:pos="8459"/>
              <w:tab w:val="right" w:pos="9026" w:leader="dot"/>
            </w:tabs>
            <w:rPr/>
          </w:pPr>
          <w:hyperlink w:anchor="__RefHeading___Toc7117956_1051229030">
            <w:r>
              <w:rPr>
                <w:webHidden/>
                <w:rStyle w:val="IndexLink"/>
                <w:rtl w:val="true"/>
              </w:rPr>
              <w:t>سعادت، همسویی با سنن الهی است</w:t>
            </w:r>
            <w:r>
              <w:rPr>
                <w:rStyle w:val="IndexLink"/>
                <w:rtl w:val="true"/>
              </w:rPr>
              <w:tab/>
            </w:r>
            <w:r>
              <w:rPr>
                <w:rStyle w:val="IndexLink"/>
              </w:rPr>
              <w:t>473</w:t>
            </w:r>
          </w:hyperlink>
        </w:p>
        <w:p>
          <w:pPr>
            <w:pStyle w:val="Contents3"/>
            <w:tabs>
              <w:tab w:val="clear" w:pos="8459"/>
              <w:tab w:val="right" w:pos="9026" w:leader="dot"/>
            </w:tabs>
            <w:rPr/>
          </w:pPr>
          <w:hyperlink w:anchor="__RefHeading___Toc7117958_1051229030">
            <w:r>
              <w:rPr>
                <w:webHidden/>
                <w:rStyle w:val="IndexLink"/>
                <w:rtl w:val="true"/>
              </w:rPr>
              <w:t>سنت کار و تلاش</w:t>
            </w:r>
            <w:r>
              <w:rPr>
                <w:rStyle w:val="IndexLink"/>
                <w:rtl w:val="true"/>
              </w:rPr>
              <w:tab/>
            </w:r>
            <w:r>
              <w:rPr>
                <w:rStyle w:val="IndexLink"/>
              </w:rPr>
              <w:t>475</w:t>
            </w:r>
          </w:hyperlink>
        </w:p>
        <w:p>
          <w:pPr>
            <w:pStyle w:val="Contents3"/>
            <w:tabs>
              <w:tab w:val="clear" w:pos="8459"/>
              <w:tab w:val="right" w:pos="9026" w:leader="dot"/>
            </w:tabs>
            <w:rPr/>
          </w:pPr>
          <w:hyperlink w:anchor="__RefHeading___Toc7117960_1051229030">
            <w:r>
              <w:rPr>
                <w:webHidden/>
                <w:rStyle w:val="IndexLink"/>
                <w:rtl w:val="true"/>
              </w:rPr>
              <w:t>بهره‌مندان از شفاعت</w:t>
            </w:r>
            <w:r>
              <w:rPr>
                <w:rStyle w:val="IndexLink"/>
                <w:rtl w:val="true"/>
              </w:rPr>
              <w:tab/>
            </w:r>
            <w:r>
              <w:rPr>
                <w:rStyle w:val="IndexLink"/>
              </w:rPr>
              <w:t>478</w:t>
            </w:r>
          </w:hyperlink>
        </w:p>
        <w:p>
          <w:pPr>
            <w:pStyle w:val="Contents2"/>
            <w:tabs>
              <w:tab w:val="clear" w:pos="8743"/>
              <w:tab w:val="right" w:pos="9026" w:leader="dot"/>
            </w:tabs>
            <w:rPr/>
          </w:pPr>
          <w:hyperlink w:anchor="__RefHeading___Toc7117962_1051229030">
            <w:r>
              <w:rPr>
                <w:webHidden/>
                <w:rStyle w:val="IndexLink"/>
                <w:rtl w:val="true"/>
              </w:rPr>
              <w:t>(</w:t>
            </w:r>
            <w:r>
              <w:rPr>
                <w:rStyle w:val="IndexLink"/>
              </w:rPr>
              <w:t>53</w:t>
            </w:r>
            <w:r>
              <w:rPr>
                <w:rStyle w:val="IndexLink"/>
                <w:rtl w:val="true"/>
              </w:rPr>
              <w:t xml:space="preserve">) </w:t>
            </w:r>
            <w:r>
              <w:rPr>
                <w:rStyle w:val="IndexLink"/>
                <w:rtl w:val="true"/>
              </w:rPr>
              <w:t>به عمل کار برآید</w:t>
            </w:r>
            <w:r>
              <w:rPr>
                <w:rStyle w:val="IndexLink"/>
                <w:rtl w:val="true"/>
              </w:rPr>
              <w:tab/>
            </w:r>
            <w:r>
              <w:rPr>
                <w:rStyle w:val="IndexLink"/>
              </w:rPr>
              <w:t>483</w:t>
            </w:r>
          </w:hyperlink>
        </w:p>
        <w:p>
          <w:pPr>
            <w:pStyle w:val="Contents3"/>
            <w:tabs>
              <w:tab w:val="clear" w:pos="8459"/>
              <w:tab w:val="right" w:pos="9026" w:leader="dot"/>
            </w:tabs>
            <w:rPr/>
          </w:pPr>
          <w:hyperlink w:anchor="__RefHeading___Toc7117964_1051229030">
            <w:r>
              <w:rPr>
                <w:webHidden/>
                <w:rStyle w:val="IndexLink"/>
                <w:rtl w:val="true"/>
              </w:rPr>
              <w:t>اشاره</w:t>
            </w:r>
            <w:r>
              <w:rPr>
                <w:rStyle w:val="IndexLink"/>
                <w:rtl w:val="true"/>
              </w:rPr>
              <w:tab/>
            </w:r>
            <w:r>
              <w:rPr>
                <w:rStyle w:val="IndexLink"/>
              </w:rPr>
              <w:t>483</w:t>
            </w:r>
          </w:hyperlink>
        </w:p>
        <w:p>
          <w:pPr>
            <w:pStyle w:val="Contents3"/>
            <w:tabs>
              <w:tab w:val="clear" w:pos="8459"/>
              <w:tab w:val="right" w:pos="9026" w:leader="dot"/>
            </w:tabs>
            <w:rPr/>
          </w:pPr>
          <w:hyperlink w:anchor="__RefHeading___Toc7117966_1051229030">
            <w:r>
              <w:rPr>
                <w:webHidden/>
                <w:rStyle w:val="IndexLink"/>
                <w:rtl w:val="true"/>
              </w:rPr>
              <w:t>حاکم بودن قانون علت و معلول بر هستی</w:t>
            </w:r>
            <w:r>
              <w:rPr>
                <w:rStyle w:val="IndexLink"/>
                <w:rtl w:val="true"/>
              </w:rPr>
              <w:tab/>
            </w:r>
            <w:r>
              <w:rPr>
                <w:rStyle w:val="IndexLink"/>
              </w:rPr>
              <w:t>483</w:t>
            </w:r>
          </w:hyperlink>
        </w:p>
        <w:p>
          <w:pPr>
            <w:pStyle w:val="Contents3"/>
            <w:tabs>
              <w:tab w:val="clear" w:pos="8459"/>
              <w:tab w:val="right" w:pos="9026" w:leader="dot"/>
            </w:tabs>
            <w:rPr/>
          </w:pPr>
          <w:hyperlink w:anchor="__RefHeading___Toc7117968_1051229030">
            <w:r>
              <w:rPr>
                <w:webHidden/>
                <w:rStyle w:val="IndexLink"/>
                <w:rtl w:val="true"/>
              </w:rPr>
              <w:t xml:space="preserve">سیره پیامبر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در رسیدن به هدف</w:t>
            </w:r>
            <w:r>
              <w:rPr>
                <w:rStyle w:val="IndexLink"/>
                <w:rtl w:val="true"/>
              </w:rPr>
              <w:tab/>
            </w:r>
            <w:r>
              <w:rPr>
                <w:rStyle w:val="IndexLink"/>
              </w:rPr>
              <w:t>484</w:t>
            </w:r>
          </w:hyperlink>
        </w:p>
        <w:p>
          <w:pPr>
            <w:pStyle w:val="Contents3"/>
            <w:tabs>
              <w:tab w:val="clear" w:pos="8459"/>
              <w:tab w:val="right" w:pos="9026" w:leader="dot"/>
            </w:tabs>
            <w:rPr/>
          </w:pPr>
          <w:hyperlink w:anchor="__RefHeading___Toc7117970_1051229030">
            <w:r>
              <w:rPr>
                <w:webHidden/>
                <w:rStyle w:val="IndexLink"/>
                <w:rtl w:val="true"/>
              </w:rPr>
              <w:t xml:space="preserve">سخت‌کوشی رسول خدا </w:t>
            </w:r>
            <w:r>
              <w:rPr>
                <w:rStyle w:val="IndexLink"/>
                <w:rtl w:val="true"/>
              </w:rPr>
              <w:t>(</w:t>
            </w:r>
            <w:r>
              <w:rPr>
                <w:rStyle w:val="IndexLink"/>
                <w:rtl w:val="true"/>
              </w:rPr>
              <w:t>صلی الله عليه وآله وسلم</w:t>
            </w:r>
            <w:r>
              <w:rPr>
                <w:rStyle w:val="IndexLink"/>
                <w:rtl w:val="true"/>
              </w:rPr>
              <w:t>)</w:t>
              <w:tab/>
            </w:r>
            <w:r>
              <w:rPr>
                <w:rStyle w:val="IndexLink"/>
              </w:rPr>
              <w:t>486</w:t>
            </w:r>
          </w:hyperlink>
        </w:p>
        <w:p>
          <w:pPr>
            <w:pStyle w:val="Contents3"/>
            <w:tabs>
              <w:tab w:val="clear" w:pos="8459"/>
              <w:tab w:val="right" w:pos="9026" w:leader="dot"/>
            </w:tabs>
            <w:rPr/>
          </w:pPr>
          <w:hyperlink w:anchor="__RefHeading___Toc7117972_1051229030">
            <w:r>
              <w:rPr>
                <w:webHidden/>
                <w:rStyle w:val="IndexLink"/>
                <w:rtl w:val="true"/>
              </w:rPr>
              <w:t>تردید، تباه کنندۀ سرمایه‌ها</w:t>
            </w:r>
            <w:r>
              <w:rPr>
                <w:rStyle w:val="IndexLink"/>
                <w:rtl w:val="true"/>
              </w:rPr>
              <w:tab/>
            </w:r>
            <w:r>
              <w:rPr>
                <w:rStyle w:val="IndexLink"/>
              </w:rPr>
              <w:t>486</w:t>
            </w:r>
          </w:hyperlink>
        </w:p>
        <w:p>
          <w:pPr>
            <w:pStyle w:val="Contents3"/>
            <w:tabs>
              <w:tab w:val="clear" w:pos="8459"/>
              <w:tab w:val="right" w:pos="9026" w:leader="dot"/>
            </w:tabs>
            <w:rPr/>
          </w:pPr>
          <w:hyperlink w:anchor="__RefHeading___Toc7117974_1051229030">
            <w:r>
              <w:rPr>
                <w:webHidden/>
                <w:rStyle w:val="IndexLink"/>
                <w:rtl w:val="true"/>
              </w:rPr>
              <w:t>راهکار رفع تردید</w:t>
            </w:r>
            <w:r>
              <w:rPr>
                <w:rStyle w:val="IndexLink"/>
                <w:rtl w:val="true"/>
              </w:rPr>
              <w:tab/>
            </w:r>
            <w:r>
              <w:rPr>
                <w:rStyle w:val="IndexLink"/>
              </w:rPr>
              <w:t>487</w:t>
            </w:r>
          </w:hyperlink>
        </w:p>
        <w:p>
          <w:pPr>
            <w:pStyle w:val="Contents3"/>
            <w:tabs>
              <w:tab w:val="clear" w:pos="8459"/>
              <w:tab w:val="right" w:pos="9026" w:leader="dot"/>
            </w:tabs>
            <w:rPr/>
          </w:pPr>
          <w:hyperlink w:anchor="__RefHeading___Toc7117976_1051229030">
            <w:r>
              <w:rPr>
                <w:webHidden/>
                <w:rStyle w:val="IndexLink"/>
                <w:rtl w:val="true"/>
              </w:rPr>
              <w:t>پیامدهای ناگوار دو دلی</w:t>
            </w:r>
            <w:r>
              <w:rPr>
                <w:rStyle w:val="IndexLink"/>
                <w:rtl w:val="true"/>
              </w:rPr>
              <w:tab/>
            </w:r>
            <w:r>
              <w:rPr>
                <w:rStyle w:val="IndexLink"/>
              </w:rPr>
              <w:t>488</w:t>
            </w:r>
          </w:hyperlink>
        </w:p>
        <w:p>
          <w:pPr>
            <w:pStyle w:val="Contents3"/>
            <w:tabs>
              <w:tab w:val="clear" w:pos="8459"/>
              <w:tab w:val="right" w:pos="9026" w:leader="dot"/>
            </w:tabs>
            <w:rPr/>
          </w:pPr>
          <w:hyperlink w:anchor="__RefHeading___Toc7117978_1051229030">
            <w:r>
              <w:rPr>
                <w:webHidden/>
                <w:rStyle w:val="IndexLink"/>
                <w:rtl w:val="true"/>
              </w:rPr>
              <w:t>آغاز فتح قله‌ها با برداشتن گام اول</w:t>
            </w:r>
            <w:r>
              <w:rPr>
                <w:rStyle w:val="IndexLink"/>
                <w:rtl w:val="true"/>
              </w:rPr>
              <w:tab/>
            </w:r>
            <w:r>
              <w:rPr>
                <w:rStyle w:val="IndexLink"/>
              </w:rPr>
              <w:t>488</w:t>
            </w:r>
          </w:hyperlink>
        </w:p>
        <w:p>
          <w:pPr>
            <w:pStyle w:val="Contents3"/>
            <w:tabs>
              <w:tab w:val="clear" w:pos="8459"/>
              <w:tab w:val="right" w:pos="9026" w:leader="dot"/>
            </w:tabs>
            <w:rPr/>
          </w:pPr>
          <w:hyperlink w:anchor="__RefHeading___Toc7117980_1051229030">
            <w:r>
              <w:rPr>
                <w:webHidden/>
                <w:rStyle w:val="IndexLink"/>
                <w:rtl w:val="true"/>
              </w:rPr>
              <w:t>دستیابی تدریجی به پیشرفت</w:t>
            </w:r>
            <w:r>
              <w:rPr>
                <w:rStyle w:val="IndexLink"/>
                <w:rtl w:val="true"/>
              </w:rPr>
              <w:tab/>
            </w:r>
            <w:r>
              <w:rPr>
                <w:rStyle w:val="IndexLink"/>
              </w:rPr>
              <w:t>489</w:t>
            </w:r>
          </w:hyperlink>
        </w:p>
        <w:p>
          <w:pPr>
            <w:pStyle w:val="Contents3"/>
            <w:tabs>
              <w:tab w:val="clear" w:pos="8459"/>
              <w:tab w:val="right" w:pos="9026" w:leader="dot"/>
            </w:tabs>
            <w:rPr/>
          </w:pPr>
          <w:hyperlink w:anchor="__RefHeading___Toc7117982_1051229030">
            <w:r>
              <w:rPr>
                <w:webHidden/>
                <w:rStyle w:val="IndexLink"/>
                <w:rtl w:val="true"/>
              </w:rPr>
              <w:t>ویژگی اهداف درازمدت</w:t>
            </w:r>
            <w:r>
              <w:rPr>
                <w:rStyle w:val="IndexLink"/>
                <w:rtl w:val="true"/>
              </w:rPr>
              <w:tab/>
            </w:r>
            <w:r>
              <w:rPr>
                <w:rStyle w:val="IndexLink"/>
              </w:rPr>
              <w:t>491</w:t>
            </w:r>
          </w:hyperlink>
        </w:p>
        <w:p>
          <w:pPr>
            <w:pStyle w:val="Contents3"/>
            <w:tabs>
              <w:tab w:val="clear" w:pos="8459"/>
              <w:tab w:val="right" w:pos="9026" w:leader="dot"/>
            </w:tabs>
            <w:rPr/>
          </w:pPr>
          <w:hyperlink w:anchor="__RefHeading___Toc7117984_1051229030">
            <w:r>
              <w:rPr>
                <w:webHidden/>
                <w:rStyle w:val="IndexLink"/>
                <w:rtl w:val="true"/>
              </w:rPr>
              <w:t>کار امروز را به فردا وا نگذاشتن</w:t>
            </w:r>
            <w:r>
              <w:rPr>
                <w:rStyle w:val="IndexLink"/>
                <w:rtl w:val="true"/>
              </w:rPr>
              <w:tab/>
            </w:r>
            <w:r>
              <w:rPr>
                <w:rStyle w:val="IndexLink"/>
              </w:rPr>
              <w:t>493</w:t>
            </w:r>
          </w:hyperlink>
        </w:p>
        <w:p>
          <w:pPr>
            <w:pStyle w:val="Contents2"/>
            <w:tabs>
              <w:tab w:val="clear" w:pos="8743"/>
              <w:tab w:val="right" w:pos="9026" w:leader="dot"/>
            </w:tabs>
            <w:rPr/>
          </w:pPr>
          <w:hyperlink w:anchor="__RefHeading___Toc7117986_1051229030">
            <w:r>
              <w:rPr>
                <w:webHidden/>
                <w:rStyle w:val="IndexLink"/>
                <w:rtl w:val="true"/>
              </w:rPr>
              <w:t>(</w:t>
            </w:r>
            <w:r>
              <w:rPr>
                <w:rStyle w:val="IndexLink"/>
              </w:rPr>
              <w:t>54</w:t>
            </w:r>
            <w:r>
              <w:rPr>
                <w:rStyle w:val="IndexLink"/>
                <w:rtl w:val="true"/>
              </w:rPr>
              <w:t xml:space="preserve">) </w:t>
            </w:r>
            <w:r>
              <w:rPr>
                <w:rStyle w:val="IndexLink"/>
                <w:rtl w:val="true"/>
              </w:rPr>
              <w:t>اتقان در عمل</w:t>
            </w:r>
            <w:r>
              <w:rPr>
                <w:rStyle w:val="IndexLink"/>
                <w:rtl w:val="true"/>
              </w:rPr>
              <w:tab/>
            </w:r>
            <w:r>
              <w:rPr>
                <w:rStyle w:val="IndexLink"/>
              </w:rPr>
              <w:t>496</w:t>
            </w:r>
          </w:hyperlink>
        </w:p>
        <w:p>
          <w:pPr>
            <w:pStyle w:val="Contents3"/>
            <w:tabs>
              <w:tab w:val="clear" w:pos="8459"/>
              <w:tab w:val="right" w:pos="9026" w:leader="dot"/>
            </w:tabs>
            <w:rPr/>
          </w:pPr>
          <w:hyperlink w:anchor="__RefHeading___Toc7117988_1051229030">
            <w:r>
              <w:rPr>
                <w:webHidden/>
                <w:rStyle w:val="IndexLink"/>
                <w:rtl w:val="true"/>
              </w:rPr>
              <w:t>اشاره</w:t>
            </w:r>
            <w:r>
              <w:rPr>
                <w:rStyle w:val="IndexLink"/>
                <w:rtl w:val="true"/>
              </w:rPr>
              <w:tab/>
            </w:r>
            <w:r>
              <w:rPr>
                <w:rStyle w:val="IndexLink"/>
              </w:rPr>
              <w:t>496</w:t>
            </w:r>
          </w:hyperlink>
        </w:p>
        <w:p>
          <w:pPr>
            <w:pStyle w:val="Contents3"/>
            <w:tabs>
              <w:tab w:val="clear" w:pos="8459"/>
              <w:tab w:val="right" w:pos="9026" w:leader="dot"/>
            </w:tabs>
            <w:rPr/>
          </w:pPr>
          <w:hyperlink w:anchor="__RefHeading___Toc7117990_1051229030">
            <w:r>
              <w:rPr>
                <w:webHidden/>
                <w:rStyle w:val="IndexLink"/>
                <w:rtl w:val="true"/>
              </w:rPr>
              <w:t>اتقان در تکوین و تشریع</w:t>
            </w:r>
            <w:r>
              <w:rPr>
                <w:rStyle w:val="IndexLink"/>
                <w:rtl w:val="true"/>
              </w:rPr>
              <w:tab/>
            </w:r>
            <w:r>
              <w:rPr>
                <w:rStyle w:val="IndexLink"/>
              </w:rPr>
              <w:t>496</w:t>
            </w:r>
          </w:hyperlink>
        </w:p>
        <w:p>
          <w:pPr>
            <w:pStyle w:val="Contents3"/>
            <w:tabs>
              <w:tab w:val="clear" w:pos="8459"/>
              <w:tab w:val="right" w:pos="9026" w:leader="dot"/>
            </w:tabs>
            <w:rPr/>
          </w:pPr>
          <w:hyperlink w:anchor="__RefHeading___Toc7117992_1051229030">
            <w:r>
              <w:rPr>
                <w:webHidden/>
                <w:rStyle w:val="IndexLink"/>
                <w:rtl w:val="true"/>
              </w:rPr>
              <w:t>اتقان در امور دنیا</w:t>
            </w:r>
            <w:r>
              <w:rPr>
                <w:rStyle w:val="IndexLink"/>
                <w:rtl w:val="true"/>
              </w:rPr>
              <w:tab/>
            </w:r>
            <w:r>
              <w:rPr>
                <w:rStyle w:val="IndexLink"/>
              </w:rPr>
              <w:t>497</w:t>
            </w:r>
          </w:hyperlink>
        </w:p>
        <w:p>
          <w:pPr>
            <w:pStyle w:val="Contents3"/>
            <w:tabs>
              <w:tab w:val="clear" w:pos="8459"/>
              <w:tab w:val="right" w:pos="9026" w:leader="dot"/>
            </w:tabs>
            <w:rPr/>
          </w:pPr>
          <w:hyperlink w:anchor="__RefHeading___Toc7117994_1051229030">
            <w:r>
              <w:rPr>
                <w:webHidden/>
                <w:rStyle w:val="IndexLink"/>
                <w:rtl w:val="true"/>
              </w:rPr>
              <w:t>اتقان در امور آخرت</w:t>
            </w:r>
            <w:r>
              <w:rPr>
                <w:rStyle w:val="IndexLink"/>
                <w:rtl w:val="true"/>
              </w:rPr>
              <w:tab/>
            </w:r>
            <w:r>
              <w:rPr>
                <w:rStyle w:val="IndexLink"/>
              </w:rPr>
              <w:t>498</w:t>
            </w:r>
          </w:hyperlink>
        </w:p>
        <w:p>
          <w:pPr>
            <w:pStyle w:val="Contents3"/>
            <w:tabs>
              <w:tab w:val="clear" w:pos="8459"/>
              <w:tab w:val="right" w:pos="9026" w:leader="dot"/>
            </w:tabs>
            <w:rPr/>
          </w:pPr>
          <w:hyperlink w:anchor="__RefHeading___Toc7117996_1051229030">
            <w:r>
              <w:rPr>
                <w:webHidden/>
                <w:rStyle w:val="IndexLink"/>
                <w:rtl w:val="true"/>
              </w:rPr>
              <w:t>چکیدۀ سخن</w:t>
            </w:r>
            <w:r>
              <w:rPr>
                <w:rStyle w:val="IndexLink"/>
                <w:rtl w:val="true"/>
              </w:rPr>
              <w:tab/>
            </w:r>
            <w:r>
              <w:rPr>
                <w:rStyle w:val="IndexLink"/>
              </w:rPr>
              <w:t>499</w:t>
            </w:r>
          </w:hyperlink>
        </w:p>
        <w:p>
          <w:pPr>
            <w:pStyle w:val="Contents2"/>
            <w:tabs>
              <w:tab w:val="clear" w:pos="8743"/>
              <w:tab w:val="right" w:pos="9026" w:leader="dot"/>
            </w:tabs>
            <w:rPr/>
          </w:pPr>
          <w:hyperlink w:anchor="__RefHeading___Toc7117998_1051229030">
            <w:r>
              <w:rPr>
                <w:webHidden/>
                <w:rStyle w:val="IndexLink"/>
                <w:rtl w:val="true"/>
              </w:rPr>
              <w:t>کتابنامه</w:t>
            </w:r>
            <w:r>
              <w:rPr>
                <w:rStyle w:val="IndexLink"/>
                <w:rtl w:val="true"/>
              </w:rPr>
              <w:tab/>
            </w:r>
            <w:r>
              <w:rPr>
                <w:rStyle w:val="IndexLink"/>
              </w:rPr>
              <w:t>501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12_75790"/>
      <w:bookmarkStart w:id="1" w:name="pg8012_75790"/>
      <w:bookmarkEnd w:id="1"/>
    </w:p>
    <w:p>
      <w:pPr>
        <w:pStyle w:val="Heading2"/>
        <w:numPr>
          <w:ilvl w:val="1"/>
          <w:numId w:val="1"/>
        </w:numPr>
        <w:rPr/>
      </w:pPr>
      <w:bookmarkStart w:id="2" w:name="pg8012_75790"/>
      <w:bookmarkStart w:id="3" w:name="__RefHeading___Toc7117298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شیرازی، سیدجعفر،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سخنرانی‌های سیدجعفر حسینی‌شیرازی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سیدجعفر حسینی‌شیرازی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الشجره‌الطیبه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دارالعلم،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سخنرانی‌های سیدجعفر حسینی‌شیرازی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شیرازی، سیدجعفر، </w:t>
      </w:r>
      <w:r>
        <w:rPr>
          <w:rFonts w:eastAsia="IRNazanin" w:cs="IRNazanin"/>
          <w:color w:val="111111"/>
          <w:sz w:val="28"/>
          <w:szCs w:val="28"/>
          <w:lang w:bidi="fa-IR"/>
        </w:rPr>
        <w:t>1349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پیام‌ها و سخنرانی‌ها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گونه‌گون</w:t>
      </w:r>
    </w:p>
    <w:p>
      <w:pPr>
        <w:pStyle w:val="BookText"/>
        <w:rPr/>
      </w:pPr>
      <w:r>
        <w:rPr>
          <w:rFonts w:eastAsia="Times New Roman" w:cs="Times New Roman" w:ascii="Times New Roman" w:hAnsi="Times New Roman"/>
          <w:color w:val="111111"/>
          <w:sz w:val="28"/>
          <w:szCs w:val="28"/>
          <w:lang w:val="en-US" w:bidi="en-US"/>
        </w:rPr>
        <w:t>Islam -- Miscellanea</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شجره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297/02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8437314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17300_105122903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معارف ديني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سخنرانی‌های سید جعفر حسینی شیرازی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ربّ العالمین والصلاة والسلام علی سیدنا محمد وآله الطیبین الطاهرین ولعنة الله علی أعدائهم أجمعین إلی قیام یوم الدین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012_75798"/>
      <w:bookmarkStart w:id="8" w:name="pg8012_75798"/>
      <w:bookmarkEnd w:id="8"/>
    </w:p>
    <w:p>
      <w:pPr>
        <w:pStyle w:val="Heading2"/>
        <w:numPr>
          <w:ilvl w:val="1"/>
          <w:numId w:val="1"/>
        </w:numPr>
        <w:rPr/>
      </w:pPr>
      <w:bookmarkStart w:id="9" w:name="pg8012_75798"/>
      <w:bookmarkStart w:id="10" w:name="__RefHeading___Toc7117302_1051229030"/>
      <w:bookmarkStart w:id="11" w:name="_Toc3"/>
      <w:bookmarkEnd w:id="9"/>
      <w:bookmarkEnd w:id="10"/>
      <w:r>
        <w:rPr>
          <w:rtl w:val="true"/>
        </w:rPr>
        <w:t>فهرست مطالب</w:t>
      </w:r>
      <w:bookmarkEnd w:id="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آیین آسان‌گیری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اسلام، دین آسان‌گیری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دشواری قوانین بشری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القائات غربی‌ها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به اخلاق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دعوت اسلام به سه اصل مهم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زبان آشکارکننده چهره باطنی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بالا رفتن درجات بهشتی با پاک‌سازی باطن در این دنیا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باید و نبایدهای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بی‌نیازی خدا از مخلوقاتش</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هدف از باید و نبایدهای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آیا دانستن حکمت همه احکام لازم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خسران‌ناپذیری خداباوران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شرط صحت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فرجام مخترعان و مکتشفان غیر مسلمان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برگزیده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سرای سلامت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دعوت خدا از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خانه آرامش در دنیا</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خانه آرامش در آخرت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دانش</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اهمیت دانش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کتاب، ابزار مهم دانش</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حفظ و گسترش دین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نیاز عقل به وحی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بهره‌گیری از راهکارهای تربیتی، برای هدایتِ مردم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مقابله با گسترش فرهنگ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راهکارهای حفظ و گسترش تشیع</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از عوامل حفظ تشیع</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رابطه نمادها و حفظ دین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انگیزه اصلی برگزاری مجالس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برگزاری مراسم شکوهمند اربعین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پرچمی که هرگز زمین نمی‌ماند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پیروزی یاران خدا</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ثابت دین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معنای مستقلات عقلیه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حقایق ثابت دین در عقاید، احکام و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یا ادیان الهی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مراتب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ناتوانی انسان در سپاسگزاری خدا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اجباری نبودن ایمان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نقش خوف و رجا در اصلاح نفس</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زیانکارترین مردم درقیامت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برنامه‌ریزی برای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به فکر خویشتن باشیم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عمر، ارزشمندترین سرمایه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برنامه‌ریزی برای اصلاح نفس</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خاستگاه‌های نسیم‌های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دعا زیر گنبد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آبادانی دنیا و آخرت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سنت‌گذاری در اجتماع</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شیوه‌های سنت‌گذاری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نزدیکان اشخاص برجسته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بهشت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نابرده رنج گنج میسر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بهشت، نعمت بی‌پایان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بهای بهشت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رابطه رحمت و حکمت خدا</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دستیابی به درجات عالی بهشت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حفظ آمادگی برای امتحان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حکمت خدا در اجابت دعا</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هدفمند کردن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شرط رسیدن به هدف</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راز موفقیت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نهراسیدن از سختی‌ها</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در جستجوی بهترین‌ها</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تفاوت طمع با خواهان بهترین‌ها بودن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زمینه‌های موفقیت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خالص خدا بودن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آموزگار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تکلیف‌آور بودنِ قدرت و موقعیت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هر که بامش بیش، برفش بیشتر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حکیمانه بودن تقدیرات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عامل عنایت، توفیق از جانب خدا</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شمردن کار خوب و بد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نداشتن به کارهای غیر واجب</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حقیقت‌گویی خدا، پیامبر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ارزشمندی کسب رضایت خدا، پیامبر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پیمان‌شکنی با خدا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تحقق همه پدیده‌ها با اراده خدا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آیا هدایت و گمراهی با اراده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نتیجه پیمان‌شکنی با خدا</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پاسداشت نعمت‌های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تفاوت انسان با سایر موجودات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اولیای خدا، نمونه‌ای از امداد الهی در امتحان‌ها</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هر نعمتی زکاتی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نعمت از افرادی سلب و به دیگری داده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راه کسب رضایت خدا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شناخت خدا</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زکات</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آخرت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دلیل متمایز بودن انسان از دیگر جانداران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مقصود از امانت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بی‌نیازی خدا از عبادت بشر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مقصود از عصمت معصومان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سبک‌مغزی گناهکاران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گسترۀ احکام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عامل مشکلات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عامل مستجاب نشدن دعا</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دلیل سخت‌کوشی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و تفضل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مسئولیت‌آور بودن تفضل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اخلاقی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از دیدگاه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برخورد و مهربان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آمرزش‌خواه</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مشورت کن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پیامدهای مخالفت با امر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محبت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برکت محبت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نقش معرفت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پاداش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شفاعت با نیت پاک و پیروی از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نیت پاک</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شفاعت مشروط</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نظر بهشتیان و دوزخیان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دشمنان خدا</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یکی از موانع گسترش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چگونه باید تبری جست؟</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نرم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تخلف‌ناپذیری قانون علت و معلول</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بهره‌گیری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اسباب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تبلیغات صحیح</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استعمار نرم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همت بلنددار</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دو میراث گرانسنگ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نتیجه پایداری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تلاوت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دوری 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همرنگ حقیقت باش</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کمرنگ شدن اخلاقیات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زمان شفاعت</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احترام بایستۀ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درگاه باری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غذای روح</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شرایط استجابت دعا</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بودن دعا با عمل</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فساد</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گناه</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اموال</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بودن خواسته با سنن تکوین و تشریع</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مصلحت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برخی دعاها در درازمدت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تأخیر در اجابت دعا</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علت حقیقی پدیده‌ها</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متقارن بودن اسباب ظاهری و 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درس بزرگ امیدواری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توکل 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چرایی درنگ در اجابت دعا</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دین‌ورزی واقعی، عامل سعادت</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جاهل قاصر و مقصر</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تأثیر صدای آشنا در اجابت دعا</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برکت</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زمان‌ها و مکان‌های 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شخصیت‌های 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ماه ضیافت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رمضان، اوج رحمت الهی بر بندگان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رمضان، بهار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ماه رمضان، بهترین زمان برای دعا</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تأثیر دعا بر روح</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عید</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شادی کردن</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تشریفات از نظر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علت عقب‌ماندگی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افراد حق‌پذیر</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مقیاس سنجش حق</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انتظار کشیدن یهود برای پیامبر جدید</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گواهان اعمال بشر</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درک حقیقت، سبب پیروی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فایده پیروی از حق</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پایداری</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شکست‌ناپذیری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گرفتاری‌های سخت</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شیوه برخورد در جوّ بی‌دینی</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صبر در مقابل معصیت، طاعت و مصیبت</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قدرت</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وسعت وجودی انسان در پرتو علم و قدرت</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 اعتباری و 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امور اعتباری به ارزش‌های ماندگار</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کسب و تقویت قابلیت‌های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راهکار رهایی از گمان بد</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پیامدهای تجسس در حریم شخصی 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تفاوت حسن ظن و اعتماد به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فواید حسن ظن</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حسن ظن به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سوء ظن به خود</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ظاهربینی</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زیبایی ظاهری و باطنی</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فریب ظاهر را نخوردن</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نقش ظاهربینی در سوء ظن</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نمونه‌های قضاوت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ظاهر متمول 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ظاهرهای ناآراسته</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عبادت‌های ظاهری 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عامل انکار حقیقت</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مسائل علمی</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روایات و اعتقادات</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عوامل لازم برای رسیدن به فرجام نیک</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با عواملی که در اختیار بشر نیست، چه باید کرد؟</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وابستگی موفقیت به توکل</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سبب رستگاری</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صادق بودن با خود</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صادق بودن با خدا</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صادق بودن با مردم</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ذات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پیامد حب ذات جاهلانه</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حفظ تعادل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بایستگی‌های مؤمن در نوسان‌ها</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نپنداشتن 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دروغ، کلید ورود به جایگاه 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طاعت کوچک، طاعت بزرگ را به دنبال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سخن</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تأثیر سخن</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علت ممنوعیت شدید گسترش فحشا</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کلمة توحيد</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فرجام ناسنجیده‌گویی</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مسیر حق</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نقش اصول شرعی و اجتماعی در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امتحان نیک</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یاری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رؤيا</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اهمیت پیوند خویشاوندی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پذیرش صدقات</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نیاز به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انواع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صدقۀ باطل</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شرایط نصیحت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بودن نقص و عیب</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داشتن نصیحت کننده</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بودن نصیحت کننده</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نصیحت فرزند بی‌مبالات</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انصاف در خرید و فروش</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انصاف در مشورت</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انصاف در مستحبات</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اجتماع سالم، اجتماع با انصاف</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نیت در عمل</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نقش نیت در فداکاری</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باورها در عمل</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عامل رستگاری و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ناکارآمدی آرزوی بدون عمل</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سعادت، همسویی با سنن الهی است</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سنت کار و تلاش</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بهره‌مندان از شفاعت</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کار برآید</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حاکم بودن قانون علت و معلول بر هستی</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رسیدن به هدف</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سخت‌کوشی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تردید، تباه کنندۀ سرمایه‌ها</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راهکار رفع تردید</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پیامدهای ناگوار دو دلی</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آغاز فتح قله‌ها با برداشتن گام اول</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دستیابی تدریجی به پیشرفت</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ویژگی اهداف درازمدت</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کار امروز را به فردا وا نگذاشتن</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اتقان در عمل</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اتقان در تکوین و تشریع</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اتقان در امور دنیا</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اتقان در امور آخرت</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012_75824"/>
      <w:bookmarkStart w:id="13" w:name="pg8012_75824"/>
      <w:bookmarkEnd w:id="13"/>
    </w:p>
    <w:p>
      <w:pPr>
        <w:pStyle w:val="Heading2"/>
        <w:numPr>
          <w:ilvl w:val="1"/>
          <w:numId w:val="1"/>
        </w:numPr>
        <w:rPr/>
      </w:pPr>
      <w:bookmarkStart w:id="14" w:name="pg8012_75824"/>
      <w:bookmarkStart w:id="15" w:name="__RefHeading___Toc7117304_1051229030"/>
      <w:bookmarkStart w:id="16" w:name="_Toc4"/>
      <w:bookmarkEnd w:id="14"/>
      <w:bookmarkEnd w:id="15"/>
      <w:r>
        <w:rPr>
          <w:rtl w:val="true"/>
        </w:rPr>
        <w:t>(</w:t>
      </w:r>
      <w:r>
        <w:rPr/>
        <w:t>1</w:t>
      </w:r>
      <w:r>
        <w:rPr>
          <w:rtl w:val="true"/>
        </w:rPr>
        <w:t xml:space="preserve">) </w:t>
      </w:r>
      <w:r>
        <w:rPr>
          <w:rtl w:val="true"/>
        </w:rPr>
        <w:t>اسلام، آیین آسان‌گیری</w:t>
      </w:r>
      <w:bookmarkEnd w:id="16"/>
    </w:p>
    <w:p>
      <w:pPr>
        <w:pStyle w:val="Heading3"/>
        <w:numPr>
          <w:ilvl w:val="2"/>
          <w:numId w:val="1"/>
        </w:numPr>
        <w:rPr/>
      </w:pPr>
      <w:bookmarkStart w:id="17" w:name="__RefHeading___Toc7117306_1051229030"/>
      <w:bookmarkStart w:id="18" w:name="_Toc5"/>
      <w:bookmarkEnd w:id="17"/>
      <w:r>
        <w:rPr>
          <w:rtl w:val="true"/>
        </w:rPr>
        <w:t>اشاره</w:t>
      </w:r>
      <w:bookmarkEnd w:id="18"/>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شما آسانی می‌خواهد و برای شما دشواری نمی‌خواهد</w:t>
      </w:r>
      <w:r>
        <w:rPr>
          <w:rFonts w:eastAsia="IRNazanin" w:cs="IRNazanin"/>
          <w:color w:val="111111"/>
          <w:sz w:val="28"/>
          <w:szCs w:val="28"/>
          <w:rtl w:val="true"/>
          <w:lang w:bidi="fa-IR"/>
        </w:rPr>
        <w:t>».</w:t>
      </w:r>
    </w:p>
    <w:p>
      <w:pPr>
        <w:pStyle w:val="Heading3"/>
        <w:numPr>
          <w:ilvl w:val="2"/>
          <w:numId w:val="1"/>
        </w:numPr>
        <w:rPr/>
      </w:pPr>
      <w:bookmarkStart w:id="19" w:name="__RefHeading___Toc7117308_1051229030"/>
      <w:bookmarkStart w:id="20" w:name="_Toc6"/>
      <w:bookmarkEnd w:id="19"/>
      <w:r>
        <w:rPr>
          <w:rtl w:val="true"/>
        </w:rPr>
        <w:t>اسلام، دین آسان‌گیری</w:t>
      </w:r>
      <w:bookmarkEnd w:id="20"/>
    </w:p>
    <w:p>
      <w:pPr>
        <w:pStyle w:val="BookText"/>
        <w:rPr/>
      </w:pPr>
      <w:r>
        <w:rPr>
          <w:rFonts w:ascii="IRNazanin" w:hAnsi="IRNazanin" w:eastAsia="IRNazanin"/>
          <w:color w:val="111111"/>
          <w:sz w:val="28"/>
          <w:sz w:val="28"/>
          <w:szCs w:val="28"/>
          <w:rtl w:val="true"/>
          <w:lang w:bidi="fa-IR"/>
        </w:rPr>
        <w:t xml:space="preserve">یکی از خصوصیات دین اسلام که در دیگر ادیان دیده نمی‌شود، این است که دین اسلام به گفته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بَعَثَنِي بِالْحَنِيفِيَّةِ السَّهْلَةِ السَّمْحَةِ؛</w:t>
      </w:r>
      <w:r>
        <w:rPr>
          <w:rStyle w:val="FootnoteAnchor"/>
          <w:rtl w:val="true"/>
        </w:rPr>
        <w:footnoteReference w:id="3"/>
      </w:r>
      <w:r>
        <w:rPr>
          <w:rFonts w:ascii="IRNazanin" w:hAnsi="IRNazanin" w:eastAsia="IRNazanin"/>
          <w:color w:val="111111"/>
          <w:sz w:val="28"/>
          <w:sz w:val="28"/>
          <w:szCs w:val="28"/>
          <w:rtl w:val="true"/>
          <w:lang w:bidi="fa-IR"/>
        </w:rPr>
        <w:t>من به آیین سهل و آسانی مبعوث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تمام احکام و قوانینش آسان و در حد 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در بسیاری از آیات قرآن به این مطلب اشاره کرده است؛ از جمله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 اللَّهُ بِكُمُ الْيُسْرَ وَلَا يُرِيدُ بِكُمُ الْعُسْرَ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راحتی شما را می‌خواهد، نه زحمت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در اینجا این مطلب ناظر به مسألۀ روزه است؛ ولی با توجه به کلی بودنش، از آن یک قاعده عمومی درباره تمام احکام اسلامی استفاده می‌شود و آن قاعده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قاعده، اساس قوانین اسلامی بر سهل‌گیری است و اگر در </w:t>
      </w:r>
    </w:p>
    <w:p>
      <w:pPr>
        <w:pStyle w:val="BookText"/>
        <w:rPr/>
      </w:pPr>
      <w:r>
        <w:rPr>
          <w:rFonts w:ascii="IRNazanin" w:hAnsi="IRNazanin" w:eastAsia="IRNazanin"/>
          <w:color w:val="111111"/>
          <w:sz w:val="28"/>
          <w:sz w:val="28"/>
          <w:szCs w:val="28"/>
          <w:rtl w:val="true"/>
          <w:lang w:bidi="fa-IR"/>
        </w:rPr>
        <w:t>جایی حکمی تولید مشقت شدید کند، به طور موقت برداشته می‌شود؛ چنان‌که فقها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وضو گرفتن یا ایستادن در هنگام نماز و مانند اینها انسان را شدیداً به زحمت بیندازد، به تیمم و نماز نشسته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دیگری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اجْتَبَىٰكُمْ وَمَا جَعَلَ عَلَيْكُمْ فِي الدِّينِ مِنْ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شما را برگزید و در دین خود تکلیف مشقت‌باری برای شما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چرا برخی از مردم تصور می‌کنند که بعضی از احکام، مشکل و پرزحمت است و گاهی اوقات به سختی و با بی‌میلی آن را انجام می‌دهند یا خدای ناکرده از انجام فرمان‌های الهی سر باز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غلط چند علت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افرادی درک نکرده‌اند که انجام دادن فرمان‌های الهی برای سعادت دین و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 خوردن سخت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زحمت، مواد اولیه غذا را تهیه و طبخ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 نیز زحمت دارد و نیازمند صرف وقت و انرژی است؛ اما هیچ‌گاه کسی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چه کار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از خوردنش لذت هم می‌برند؛ زیرا خدا در وجود انسان، حسی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زحمت غذا خوردن برای رفع نیاز گرسنگی و در راستای مصلحت بدن است؛ ازاین‌رو همه، سختی آن را به جان خریدارند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شرع نیز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فهمید که این احکام برای رفع نیاز مادی و معنوی و در راستای مصلحت اوست؛ آن‌گاه برای رفع این نیاز لذت هم خواهد برد؛ اما تفاوت این دو مطلب آن است که خدا از ابتدای تولد، </w:t>
      </w:r>
    </w:p>
    <w:p>
      <w:pPr>
        <w:pStyle w:val="BookText"/>
        <w:rPr/>
      </w:pPr>
      <w:r>
        <w:rPr>
          <w:rFonts w:ascii="IRNazanin" w:hAnsi="IRNazanin" w:eastAsia="IRNazanin"/>
          <w:color w:val="111111"/>
          <w:sz w:val="28"/>
          <w:sz w:val="28"/>
          <w:szCs w:val="28"/>
          <w:rtl w:val="true"/>
          <w:lang w:bidi="fa-IR"/>
        </w:rPr>
        <w:t>احساس نیاز به غذا را در شخص قرار داده و از نیازهای اولیه بشری است؛ امااحساس نیاز به عبادت و بندگی، هنگام رشد عقلی ایجاد می‌شود و از نیازهای برتر وجود است؛ به همین دلیل انسان از روی نادانی و افتادن پرده بر عقلش از این نیاز غفلت می‌کند؛ مانند پدر و مادری که فرزند خود را هر روز به مدرسه می‌برند؛ حتی اگر به زور باشد؛ ولی شاید کودک غافل باشد که مدرسه به مصلحت اوست و گریان و غمگین شود و روزهای تعطیل خوشحالی کند؛ اما او از درک و فهم بالایی برخوردار نیست و عقلش کامل نشده است و تنها زمانی که عقلش کامل‌تر شود و قدرت درکش بالا رود خودش این سختی را به جان می‌خرد و با اشتیاق به درس خواندن روی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یکی از علما برای حل مسائل علمی بسیار زحمت می‌کشید و از خواب و خوراکش می‌کاست؛ حتی در بیماری از کار دست نمی‌کشید، از لذت‌ها و تفریحات دنیوی چشم می‌پوشید و هنگامی که به حل مسئله‌ای موفق می‌شد،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لذتی را که من از حل این مسئله می‌برم، سلاطین کجا درک خواهند کرد و من حاضرم از همۀ لذت‌های دیگر بگذرم و به این کار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بندگی خدا نیز به همین صورت است و اعتراض و بی‌میلی افراد، ناشی از جهل آنان به این مسئله است؛ ازاین‌رو وقتی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عبادت می‌شدند، آن‌قدر در عمق ارتباط با خالق فرو می‌رفتند که دیگر به زمان و مکان توجه نمی‌کردند و ساعت‌ها به این ارتباط معنوی ادامه می‌دادند و این امر برای آنان، آسان می‌نمود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 بر پا می‌ایستادند و نماز می‌خواندند؛ به حدی که پای مبارکشان ورم می‌کرد که در این باره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أَنزَلْنَا عَلَيْكَ </w:t>
      </w:r>
      <w:bookmarkStart w:id="21" w:name="pg8012_75830"/>
    </w:p>
    <w:p>
      <w:pPr>
        <w:pStyle w:val="BookText"/>
        <w:rPr/>
      </w:pPr>
      <w:bookmarkEnd w:id="21"/>
      <w:r>
        <w:rPr>
          <w:rFonts w:ascii="Amiri" w:hAnsi="Amiri" w:eastAsia="Amiri" w:cs="Amiri"/>
          <w:color w:val="111111"/>
          <w:sz w:val="28"/>
          <w:sz w:val="28"/>
          <w:szCs w:val="28"/>
          <w:rtl w:val="true"/>
          <w:lang w:bidi="ar-SA"/>
        </w:rPr>
        <w:t>الْقُرْءَانَ لِتَشْقَىٰ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ما قرآن را بر تو نازل نکردیم که خود را به زحمت بیفکنی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کسی که فهمید دین مایه سعادت اوست، هر عملی را با جان و دل انجام می‌دهد، خدا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عَلَيْكَ الْكِتَٰبَ لِلنَّاسِ بِالْحَقِّ فَمَنِ اهْتَدَىٰ فَلِنَفْسِهِ وَمَن ضَلَّ فَإِنَّمَا يَضِلُّ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به حق بر تو نازل کردیم هر کس هدایت را پذیرد به نفع خود اوست و هر کس گمراهی را برگزیند، تنها به زیان خود گمراه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دین و این هدایت به نفع خود بشر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دیگری که ممکن است باعث شود احکام، سخت به نظر آید، ناشی از این است که یا شخص، مسئله را درست نفهمیده یا تلقینات دشمنان سبب شده که مسائل آسان، سخت به نظر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بحث روشن‌تر می‌شود</w:t>
      </w:r>
      <w:r>
        <w:rPr>
          <w:rFonts w:eastAsia="IRNazanin" w:cs="IRNazanin"/>
          <w:color w:val="111111"/>
          <w:sz w:val="28"/>
          <w:szCs w:val="28"/>
          <w:rtl w:val="true"/>
          <w:lang w:bidi="fa-IR"/>
        </w:rPr>
        <w:t>:</w:t>
      </w:r>
    </w:p>
    <w:p>
      <w:pPr>
        <w:pStyle w:val="Heading3"/>
        <w:numPr>
          <w:ilvl w:val="2"/>
          <w:numId w:val="1"/>
        </w:numPr>
        <w:rPr/>
      </w:pPr>
      <w:bookmarkStart w:id="22" w:name="__RefHeading___Toc7117310_1051229030"/>
      <w:bookmarkStart w:id="23" w:name="_Toc7"/>
      <w:bookmarkEnd w:id="22"/>
      <w:r>
        <w:rPr>
          <w:rtl w:val="true"/>
        </w:rPr>
        <w:t>دشواری قوانین بشری</w:t>
      </w:r>
      <w:bookmarkEnd w:id="23"/>
    </w:p>
    <w:p>
      <w:pPr>
        <w:pStyle w:val="BookText"/>
        <w:rPr/>
      </w:pPr>
      <w:r>
        <w:rPr>
          <w:rFonts w:ascii="IRNazanin" w:hAnsi="IRNazanin" w:eastAsia="IRNazanin"/>
          <w:color w:val="111111"/>
          <w:sz w:val="28"/>
          <w:sz w:val="28"/>
          <w:szCs w:val="28"/>
          <w:rtl w:val="true"/>
          <w:lang w:bidi="fa-IR"/>
        </w:rPr>
        <w:t>درباره عدم فهم درست برخی مسلمانان از قوانین اسلام باید توجه داشت که متأسفانه برخی از مردم دنیا، دین را مایه سختی و ضرر دانسته‌اند؛ ازاین‌رو راه‌هایی را که زاییدۀ فکر خودشان است، برای حل معضلات بشری مقرر کرده‌اند؛ در حالی که اکثر این قوانین خلاف فطرت بشری می‌باشد و باعث سختی در زندگی می‌شود و اکثر اوقات انسان‌ها را دچار چالش می‌کند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در قرآن به اصل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مسلمانان یا حاکم بودن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آنان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قانون، مسلمانان در </w:t>
      </w:r>
      <w:bookmarkStart w:id="24" w:name="pg8012_75832"/>
    </w:p>
    <w:p>
      <w:pPr>
        <w:pStyle w:val="BookText"/>
        <w:rPr/>
      </w:pPr>
      <w:bookmarkEnd w:id="24"/>
      <w:r>
        <w:rPr>
          <w:rFonts w:ascii="IRNazanin" w:hAnsi="IRNazanin" w:eastAsia="IRNazanin"/>
          <w:color w:val="111111"/>
          <w:sz w:val="28"/>
          <w:sz w:val="28"/>
          <w:szCs w:val="28"/>
          <w:rtl w:val="true"/>
          <w:lang w:bidi="fa-IR"/>
        </w:rPr>
        <w:t>کشورهای اسلامی آزادند که از کشوری به کشور دیگر سفر کنند و در هر جا می‌خواهند ساکن شوند، کار کنند و خرید و فروش آزاد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فکر ناقص بشری چیزی به نام گذرنامه یا ویزا را مقرر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اروپا این قانون را وضع کرد و مسلمانان نیز از آنان پیروی کردند؛ در حالی که خود اروپایی‌ها بعد از مدتی اذعان داشتند که قانون پسندیده‌ای نیست و بین خودشان، این قانون را حذف کردند و هم‌اکنون مرزی بین کشورهای اروپایی نیست؛ برای مثال اگر یک اروپایی به فرانسه رفت، از آنجا می‌تواند به راحتی به آلمان سفر کند و هیچ کس از او نمی‌پرسد چرا به این کشور سفر کرده‌ای؟ اما مسلمانان، نسنجیده از باطل پیروی می‌کنند با وجود اینکه اهل باطل، آن را ترک کرده‌اند</w:t>
      </w:r>
      <w:r>
        <w:rPr>
          <w:rFonts w:eastAsia="IRNazanin" w:cs="IRNazanin"/>
          <w:color w:val="111111"/>
          <w:sz w:val="28"/>
          <w:szCs w:val="28"/>
          <w:rtl w:val="true"/>
          <w:lang w:bidi="fa-IR"/>
        </w:rPr>
        <w:t>.</w:t>
      </w:r>
    </w:p>
    <w:p>
      <w:pPr>
        <w:pStyle w:val="Heading3"/>
        <w:numPr>
          <w:ilvl w:val="2"/>
          <w:numId w:val="1"/>
        </w:numPr>
        <w:rPr/>
      </w:pPr>
      <w:bookmarkStart w:id="25" w:name="__RefHeading___Toc7117312_1051229030"/>
      <w:bookmarkStart w:id="26" w:name="_Toc8"/>
      <w:bookmarkEnd w:id="25"/>
      <w:r>
        <w:rPr>
          <w:rtl w:val="true"/>
        </w:rPr>
        <w:t>القائات غربی‌ها</w:t>
      </w:r>
      <w:bookmarkEnd w:id="2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القائات دشمن نیز باید توجه داشت که وقتی غربی‌ها می‌خواهند کاری را به سود خودشان انجام دهند، با تبلیغات گسترده، آن را در ذهن مردم جا می‌اندازند؛ به گونه‌ای که مسلمان جاهل، فریب می‌خورد و در کمال و درستی دینش شک می‌کند؛ برای مثال در زمان استعمار فرانسه، فرانسوی ها ملت الجزایر را مجبور به کشت انگور کردند و مزارعی را که غیر از انگور بود از بین بردند و چون همه آن انگورها مورد نیاز الجزایر نبود خریدار انگورها کارخانه‌های شراب‌سازی فرانسه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عمل آن است که رزق کشاورز مسلمان را به شراب وابسته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شراب خوب فروش می‌رفت، این کشاورز مسلمان، نان شبش تأمین می‌شد و هرگاه بازار شراب کساد می‌شد، رزق او نیز کساد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مسلمانی که رزقش به شراب وابسته شد، شاید به زبان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شراب را حرام کرد؛ اما در واقع، خواهان رونق بازار شراب است تا هزینه زندگی‌اش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بسیاری این‌گونه جا انداختند که دین مانع رزق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این‌گونه تلقین کردند که دین مزاحم پیشرفت مردم است؛ برای مثال فرانسه رعایت حجاب را در مدارس دولتی ممنوع کرد؛ یعنی اجازه نمی‌دهند که یک دختر مسلمان با حجاب وارد مدرسه شود، مسلمانانی هم که اصرار داشتند با حجاب وارد مدرسه شوند، دادگاه حکم بر اخراج آنها داد؛ یعنی با این کار یک دختر مسلمان این‌گونه فکر می‌کند که پیشرفت علمی در گرو ملتزم نبودن به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گاهی تلقین غربی‌ها دین را مشکل جلوه می‌دهد و گاهی نیز مسلمانان مسئله را بد می‌فهمند؛ برای مثال خدای متعال در حکم روزه که به نظر بعضی‌ها سخت جلوه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 اللَّهُ بِكُمُ الْيُسْرَ وَلَا يُرِيدُ بِكُمُ الْعُسْرَ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شما آسانی می‌خواهد و برای شما دشواری نمی‌خواهد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روزه گرفتن، روح و جسم سالم می‌شود؛ زیرا روزه برای روح و جسم مفید است، روح را در برابر خواسته‌ها و امیال نفسانی قوی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باعث سلامت جسم می‌شود؛ ازاین‌رو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صُومُوا تَصِحُّوا؛</w:t>
      </w:r>
      <w:r>
        <w:rPr>
          <w:rStyle w:val="FootnoteAnchor"/>
          <w:rtl w:val="true"/>
        </w:rPr>
        <w:footnoteReference w:id="8"/>
      </w:r>
      <w:r>
        <w:rPr>
          <w:rFonts w:ascii="IRNazanin" w:hAnsi="IRNazanin" w:eastAsia="IRNazanin"/>
          <w:color w:val="111111"/>
          <w:sz w:val="28"/>
          <w:sz w:val="28"/>
          <w:szCs w:val="28"/>
          <w:rtl w:val="true"/>
          <w:lang w:bidi="fa-IR"/>
        </w:rPr>
        <w:t>روزه بگیرید تا سالم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انسان غذا می‌خورد، قسمتی از آن نیاز بدن را رفع می‌کند؛ اما اگر بیش از نیاز بدن باشد به شکل چربی در بدن ذخیره می‌شود و با گرفتن روزه این مواد اضافی پاک‌سازی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حکم خدای حکیم برای حفظ مصلحت فرد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مغایر مصلحت باشد و مشکل و سختی ایجاد کند، همین حکم به طور موقت، برداشته می‌شود؛ برای مثال برای شخص مسافر یا مریض روزه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موقت،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دینی راحت‌تر از دین اسلام وجود دارد؟ بنابراین هرجا خیال کردیم حکمی سخت است، مسئله را نفهمیده یا تحت تأثیر تلقینات دشمنان قرار گرفته‌ایم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رسول خود را با هدایت و دین حق فرستاد تا آن را بر همه ادیان غالب سازد، هر چند مشرکان کراهت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پیامبر را با چه چیزی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بِالْهُدى وَدِينِ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روشی که آن روش صحیح است، هدف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عربی یعنی چیره شدن، تا اینکه این دین بر تمام ادیان چیره شود؛ هرچند مشرکان اکراه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زمانی این اظهار به طور کامل اتفاق می‌افتد؟ در زمان ظهور حضرت حجت در روایت آمده است که حضرت حجت بر سر مردم دست می‌کشد تا عقولشان کامل شود</w:t>
      </w:r>
      <w:r>
        <w:rPr>
          <w:rStyle w:val="FootnoteAnchor"/>
          <w:rtl w:val="true"/>
        </w:rPr>
        <w:footnoteReference w:id="10"/>
      </w:r>
      <w:r>
        <w:rPr>
          <w:rFonts w:ascii="IRNazanin" w:hAnsi="IRNazanin" w:eastAsia="IRNazanin"/>
          <w:color w:val="111111"/>
          <w:sz w:val="28"/>
          <w:sz w:val="28"/>
          <w:szCs w:val="28"/>
          <w:rtl w:val="true"/>
          <w:lang w:bidi="fa-IR"/>
        </w:rPr>
        <w:t>و درست را از نادرست تشخیص دهند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هم‌اکنون دنیا زیر سلطه قوانین بشری است و این سلطه نه‌تنها جهان سوم، بلکه دنیا را تهدید می‌کند؛ به طوری که عقلا از حل آن عاجز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این مشکلات، قوانین ساختۀ بشر است؛ قوانینی که خلاف فطرت انسان و </w:t>
      </w:r>
    </w:p>
    <w:p>
      <w:pPr>
        <w:pStyle w:val="BookText"/>
        <w:rPr/>
      </w:pPr>
      <w:r>
        <w:rPr>
          <w:rFonts w:ascii="IRNazanin" w:hAnsi="IRNazanin" w:eastAsia="IRNazanin"/>
          <w:color w:val="111111"/>
          <w:sz w:val="28"/>
          <w:sz w:val="28"/>
          <w:szCs w:val="28"/>
          <w:rtl w:val="true"/>
          <w:lang w:bidi="fa-IR"/>
        </w:rPr>
        <w:t>سنت‌های حاکم بر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بشر به قوانین الهی احتیاج دارد تا از این مشکل‌ها نجات یابد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مراتب شرک این است که انسان در دلش خطور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این‌گونه دستور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نمی‌گفت بهتر بود؛</w:t>
      </w:r>
      <w:r>
        <w:rPr>
          <w:rStyle w:val="FootnoteAnchor"/>
          <w:rtl w:val="true"/>
        </w:rPr>
        <w:footnoteReference w:id="11"/>
      </w:r>
      <w:r>
        <w:rPr>
          <w:rFonts w:ascii="IRNazanin" w:hAnsi="IRNazanin" w:eastAsia="IRNazanin"/>
          <w:color w:val="111111"/>
          <w:sz w:val="28"/>
          <w:sz w:val="28"/>
          <w:szCs w:val="28"/>
          <w:rtl w:val="true"/>
          <w:lang w:bidi="fa-IR"/>
        </w:rPr>
        <w:t>برای مثال اگر نماز صبح نبود بهتر بود، اگر روزه ماه رمضان نبود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سهم ارث زن و مرد یکسان بود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به قلب خطور کند، البته عقاب ندارد؛ چون خدا از سر لطف و کرمش بر نیت انسان عقاب نمی‌کند؛ اما این از نزدیک‌ترین مراتب شرک است</w:t>
      </w:r>
      <w:r>
        <w:rPr>
          <w:rFonts w:eastAsia="IRNazanin" w:cs="IRNazanin"/>
          <w:color w:val="111111"/>
          <w:sz w:val="28"/>
          <w:szCs w:val="28"/>
          <w:rtl w:val="true"/>
          <w:lang w:bidi="fa-IR"/>
        </w:rPr>
        <w:t xml:space="preserve">. </w:t>
      </w:r>
      <w:bookmarkStart w:id="27" w:name="pg8012_75840"/>
    </w:p>
    <w:p>
      <w:pPr>
        <w:pStyle w:val="Heading2"/>
        <w:numPr>
          <w:ilvl w:val="1"/>
          <w:numId w:val="1"/>
        </w:numPr>
        <w:rPr/>
      </w:pPr>
      <w:bookmarkStart w:id="28" w:name="__RefHeading___Toc7117314_1051229030"/>
      <w:bookmarkStart w:id="29" w:name="_Toc9"/>
      <w:bookmarkEnd w:id="27"/>
      <w:bookmarkEnd w:id="28"/>
      <w:r>
        <w:rPr>
          <w:rtl w:val="true"/>
        </w:rPr>
        <w:t>(</w:t>
      </w:r>
      <w:r>
        <w:rPr/>
        <w:t>2</w:t>
      </w:r>
      <w:r>
        <w:rPr>
          <w:rtl w:val="true"/>
        </w:rPr>
        <w:t xml:space="preserve">) </w:t>
      </w:r>
      <w:r>
        <w:rPr>
          <w:rtl w:val="true"/>
        </w:rPr>
        <w:t>آراستگی به اخلاق اسلامی</w:t>
      </w:r>
      <w:bookmarkEnd w:id="29"/>
    </w:p>
    <w:p>
      <w:pPr>
        <w:pStyle w:val="Heading3"/>
        <w:numPr>
          <w:ilvl w:val="2"/>
          <w:numId w:val="1"/>
        </w:numPr>
        <w:rPr/>
      </w:pPr>
      <w:bookmarkStart w:id="30" w:name="__RefHeading___Toc7117316_1051229030"/>
      <w:bookmarkStart w:id="31" w:name="_Toc10"/>
      <w:bookmarkEnd w:id="30"/>
      <w:r>
        <w:rPr>
          <w:rtl w:val="true"/>
        </w:rPr>
        <w:t>اشاره</w:t>
      </w:r>
      <w:bookmarkEnd w:id="31"/>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وَهُدُواْ إِلَى الطَّيِّبِ مِنَ الْقَوْلِ وَهُدُواْ إِلَىٰ صِرَٰطِ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سخنان پاکیزه هدایت می‌شوند و به راه خدای شایستۀ ستایش، راهنمایی می‌گردند</w:t>
      </w:r>
      <w:r>
        <w:rPr>
          <w:rFonts w:eastAsia="IRNazanin" w:cs="IRNazanin"/>
          <w:color w:val="111111"/>
          <w:sz w:val="28"/>
          <w:szCs w:val="28"/>
          <w:rtl w:val="true"/>
          <w:lang w:bidi="fa-IR"/>
        </w:rPr>
        <w:t>».</w:t>
      </w:r>
    </w:p>
    <w:p>
      <w:pPr>
        <w:pStyle w:val="Heading3"/>
        <w:numPr>
          <w:ilvl w:val="2"/>
          <w:numId w:val="1"/>
        </w:numPr>
        <w:rPr/>
      </w:pPr>
      <w:bookmarkStart w:id="32" w:name="__RefHeading___Toc7117318_1051229030"/>
      <w:bookmarkStart w:id="33" w:name="_Toc11"/>
      <w:bookmarkEnd w:id="32"/>
      <w:r>
        <w:rPr>
          <w:rtl w:val="true"/>
        </w:rPr>
        <w:t>دعوت اسلام به سه اصل مهم</w:t>
      </w:r>
      <w:bookmarkEnd w:id="33"/>
    </w:p>
    <w:p>
      <w:pPr>
        <w:pStyle w:val="BookText"/>
        <w:rPr/>
      </w:pPr>
      <w:r>
        <w:rPr>
          <w:rFonts w:ascii="IRNazanin" w:hAnsi="IRNazanin" w:eastAsia="IRNazanin"/>
          <w:color w:val="111111"/>
          <w:sz w:val="28"/>
          <w:sz w:val="28"/>
          <w:szCs w:val="28"/>
          <w:rtl w:val="true"/>
          <w:lang w:bidi="fa-IR"/>
        </w:rPr>
        <w:t>دین اسلام مردم را به سه اصل مهم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عقیده‌ای راسخ که بر اساس حقایق هستی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با تحقیق، بررسی و خضوع قلب در مقابل حقایق به عقیده‌ای سالم برسد و زندگی خود را بر اساس ایمان قلبی به آن حقایق استوار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اوامر و نواهی الهی در بایدها و نبایدها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اوامر تعبدی مثل نماز، روزه، خمس، زکات، حج، معاملات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اطاعت نواهی الهی در سایر احکام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اخلاق اسلامی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گفتار درباره اخلاق اسلامی 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یک صورت ظاهر دارد که آن را خَلق می‌نامند و زیبایی و زشتی ظاهری مربوط به خَلق </w:t>
      </w:r>
      <w:bookmarkStart w:id="34" w:name="pg8012_75842"/>
    </w:p>
    <w:p>
      <w:pPr>
        <w:pStyle w:val="BookText"/>
        <w:rPr/>
      </w:pPr>
      <w:bookmarkEnd w:id="3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شخص، یک صورت باطنی به نام خُلق یا اخلاق دارد؛ همچنان‌که چهره، زیبا و نازیبا دارد، اخلاق انسان نیز ممکن است، زیبا یا زشت باشد؛ اما تفاوتشان این است که ظاهر زیبا یا نازیبا برای همگان واضح است؛ ولی باطن، مخفی است و از رفتار آشکار می‌شود</w:t>
      </w:r>
      <w:r>
        <w:rPr>
          <w:rFonts w:eastAsia="IRNazanin" w:cs="IRNazanin"/>
          <w:color w:val="111111"/>
          <w:sz w:val="28"/>
          <w:szCs w:val="28"/>
          <w:rtl w:val="true"/>
          <w:lang w:bidi="fa-IR"/>
        </w:rPr>
        <w:t>.</w:t>
      </w:r>
    </w:p>
    <w:p>
      <w:pPr>
        <w:pStyle w:val="Heading3"/>
        <w:numPr>
          <w:ilvl w:val="2"/>
          <w:numId w:val="1"/>
        </w:numPr>
        <w:rPr/>
      </w:pPr>
      <w:bookmarkStart w:id="35" w:name="__RefHeading___Toc7117320_1051229030"/>
      <w:bookmarkStart w:id="36" w:name="_Toc12"/>
      <w:bookmarkEnd w:id="35"/>
      <w:r>
        <w:rPr>
          <w:rtl w:val="true"/>
        </w:rPr>
        <w:t>زبان آشکارکننده چهره باطنی</w:t>
      </w:r>
      <w:bookmarkEnd w:id="36"/>
    </w:p>
    <w:p>
      <w:pPr>
        <w:pStyle w:val="BookText"/>
        <w:rPr/>
      </w:pPr>
      <w:r>
        <w:rPr>
          <w:rFonts w:ascii="IRNazanin" w:hAnsi="IRNazanin" w:eastAsia="IRNazanin"/>
          <w:color w:val="111111"/>
          <w:sz w:val="28"/>
          <w:sz w:val="28"/>
          <w:szCs w:val="28"/>
          <w:rtl w:val="true"/>
          <w:lang w:bidi="fa-IR"/>
        </w:rPr>
        <w:t>یکی از ابزارهای شناخت چهره باطنی،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نشان می‌دهد که چهره باطنی فرد زیباست یا نازیبا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اسلام اهمیت زیادی به زبان داده شده،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غالباً انسان را جهنمی می‌کند؛</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زیرا غیبت، تهمت، دروغ، شماتت، مسخره کردن، فحش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آفات زبان است؛ ازاین‌رو اخبار بسیاری درباره حفظ زبان و مراقبت احوال آن وارده شده است</w:t>
      </w:r>
      <w:r>
        <w:rPr>
          <w:rFonts w:eastAsia="IRNazanin" w:cs="IRNazanin"/>
          <w:color w:val="111111"/>
          <w:sz w:val="28"/>
          <w:szCs w:val="28"/>
          <w:rtl w:val="true"/>
          <w:lang w:bidi="fa-IR"/>
        </w:rPr>
        <w:t>.</w:t>
      </w:r>
    </w:p>
    <w:p>
      <w:pPr>
        <w:pStyle w:val="Heading3"/>
        <w:numPr>
          <w:ilvl w:val="2"/>
          <w:numId w:val="1"/>
        </w:numPr>
        <w:rPr/>
      </w:pPr>
      <w:bookmarkStart w:id="37" w:name="__RefHeading___Toc7117322_1051229030"/>
      <w:bookmarkStart w:id="38" w:name="_Toc13"/>
      <w:bookmarkEnd w:id="37"/>
      <w:r>
        <w:rPr>
          <w:rtl w:val="true"/>
        </w:rPr>
        <w:t>بالا رفتن درجات بهشتی با پاک‌سازی باطن در این دنیا</w:t>
      </w:r>
      <w:bookmarkEnd w:id="3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عاری از پلیدی و پستی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ظاهر و باطن انسان‌ها اصلاح شده است؛ برای مثال کسی که در این دنیا از لحاظ ظاهر نازیباست یا نقص عضوی دارد؛ اما باطنی آراسته و پاک دارد، در روز قیامت به بهترین صورت وارد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در نهایت زیبایی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به دلیلی چیزی در باطن مانده باشد، آن نیز پاک می‌شود؛ برای مثال اگر کسی مؤمن است و وظایف دینی‌اش را انجام می‌دهد؛ ولی به جهتی نسبت به مؤمن دیگری، کینه‌ای در دلش مانده و اظهار نکند و در ظاهر رفتارشان با همدیگر خوب باشد؛ اما در قلب او کینه‌ای موجود باشد، روز قیامت اگر اینها اهل </w:t>
      </w:r>
    </w:p>
    <w:p>
      <w:pPr>
        <w:pStyle w:val="BookText"/>
        <w:rPr/>
      </w:pPr>
      <w:r>
        <w:rPr>
          <w:rFonts w:ascii="IRNazanin" w:hAnsi="IRNazanin" w:eastAsia="IRNazanin"/>
          <w:color w:val="111111"/>
          <w:sz w:val="28"/>
          <w:sz w:val="28"/>
          <w:szCs w:val="28"/>
          <w:rtl w:val="true"/>
          <w:lang w:bidi="fa-IR"/>
        </w:rPr>
        <w:t>بهشت باشند، از آنجایی که کینه مناسب بهشت نیست و درون اهل بهشت باید مانند بیرون پاک و زیبا باشد، این کینه باید از دلش برداشته شود؛ ازاین‌رو 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وَنَزَعْنَا مَا فِي صُدُورِهِم مِّنْ 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دل‌ها از کینه دارند، برمی‌کنیم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به دلشان چسبیده است، پس باید کنده شود و از آنجایی که زبان نشانگر درون زشت یا زیباست، در بهشت تمام سخنان پیام‌آور صلح، آرامش و زیبایی است و قلب را آرام و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وَتَحِيَّتُهُمْ فِيهَا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تحیت آنها در آنجا 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 بهشتیان را به سوی سخن زیبا و شیرین هدایت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وَهُدُواْ إِلَى الطَّيِّبِ مِنَ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سوی سخنان پاکیزه هدایت می‌شوند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چه نفس، پاکیزه‌تر باشد، سنخیت او با بهشت رضوان بیشتر می‌شود و در درجات بالای بهشتی قرار می‌گیرد، همان خواسته‌ای که مؤمن از پروردگار، طلب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عِلِّيِّينَ فَارْفَعْنَا؛</w:t>
      </w:r>
      <w:r>
        <w:rPr>
          <w:rStyle w:val="FootnoteAnchor"/>
          <w:rtl w:val="true"/>
        </w:rPr>
        <w:footnoteReference w:id="17"/>
      </w:r>
      <w:r>
        <w:rPr>
          <w:rFonts w:ascii="IRNazanin" w:hAnsi="IRNazanin" w:eastAsia="IRNazanin"/>
          <w:color w:val="111111"/>
          <w:sz w:val="28"/>
          <w:sz w:val="28"/>
          <w:szCs w:val="28"/>
          <w:rtl w:val="true"/>
          <w:lang w:bidi="fa-IR"/>
        </w:rPr>
        <w:t>و در بهشت علیین مقام بلندمان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پلیدی و مشکل اخلاقی که درجه نفس را پایین می‌آورد و انسان را از درجه علیین به پایین نزول می‌دهد؛ مانند حسد ورزیدن در قلب، به گونه‌ای که تنها در قلب باشد و با زبان یا در عمل اظهار نشود، گناه حساب نمی‌شود؛ ولی سبب می‌شود درجه‌اش در بهشت پایین رود؛ ازاین‌رو اگر اهل بهشت هم باشد، در درجات پایین بهشت قرار می‌گیرد</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درونش را تزکیه کند و متخلق به اخلاق اسلامی‌شود، در کنار علوّ درجات، پروردگار نیز حسابش را آسان می‌گیرد؛ برای مثال اگر کسی به شما بدی کرد و شما با وجود قدرت بر پاسخ، از او گذشتید، خدا این حالت را دوست می‌دارد؛ ازاین‌رو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تو به بنده‌ام آسان گرفتی و او را بخشیدی، من نیز به تو آسان می‌گیرم و از خطاهایت می‌گذرم؛ اما اگر عفو نکردید، شاید هم حق داشتید که عفو نکنید؛ ولی چون سخت گرفته‌اید، پروردگار نیز در قیامت شاید به شما سخت بگیرد؛ پس بر ماست که در تزکیه باطن بکوشیم و از خدا بخواهیم در این راه، ما را یاری فرماید</w:t>
      </w:r>
      <w:r>
        <w:rPr>
          <w:rFonts w:eastAsia="IRNazanin" w:cs="IRNazanin"/>
          <w:color w:val="111111"/>
          <w:sz w:val="28"/>
          <w:szCs w:val="28"/>
          <w:rtl w:val="true"/>
          <w:lang w:bidi="fa-IR"/>
        </w:rPr>
        <w:t xml:space="preserve">. </w:t>
      </w:r>
      <w:bookmarkStart w:id="39" w:name="pg8012_75848"/>
    </w:p>
    <w:p>
      <w:pPr>
        <w:pStyle w:val="Heading2"/>
        <w:numPr>
          <w:ilvl w:val="1"/>
          <w:numId w:val="1"/>
        </w:numPr>
        <w:rPr/>
      </w:pPr>
      <w:bookmarkStart w:id="40" w:name="__RefHeading___Toc7117324_1051229030"/>
      <w:bookmarkStart w:id="41" w:name="_Toc14"/>
      <w:bookmarkEnd w:id="39"/>
      <w:bookmarkEnd w:id="40"/>
      <w:r>
        <w:rPr>
          <w:rtl w:val="true"/>
        </w:rPr>
        <w:t>(</w:t>
      </w:r>
      <w:r>
        <w:rPr/>
        <w:t>3</w:t>
      </w:r>
      <w:r>
        <w:rPr>
          <w:rtl w:val="true"/>
        </w:rPr>
        <w:t xml:space="preserve">) </w:t>
      </w:r>
      <w:r>
        <w:rPr>
          <w:rtl w:val="true"/>
        </w:rPr>
        <w:t>هدف از باید و نبایدهای الهی</w:t>
      </w:r>
      <w:bookmarkEnd w:id="41"/>
    </w:p>
    <w:p>
      <w:pPr>
        <w:pStyle w:val="Heading3"/>
        <w:numPr>
          <w:ilvl w:val="2"/>
          <w:numId w:val="1"/>
        </w:numPr>
        <w:rPr/>
      </w:pPr>
      <w:bookmarkStart w:id="42" w:name="__RefHeading___Toc7117326_1051229030"/>
      <w:bookmarkStart w:id="43" w:name="_Toc15"/>
      <w:bookmarkEnd w:id="42"/>
      <w:r>
        <w:rPr>
          <w:rtl w:val="true"/>
        </w:rPr>
        <w:t>اشاره</w:t>
      </w:r>
      <w:bookmarkEnd w:id="43"/>
    </w:p>
    <w:p>
      <w:pPr>
        <w:pStyle w:val="BookText"/>
        <w:rPr/>
      </w:pPr>
      <w:r>
        <w:rPr>
          <w:rFonts w:ascii="Amiri" w:hAnsi="Amiri" w:eastAsia="Amiri" w:cs="Amiri"/>
          <w:color w:val="111111"/>
          <w:sz w:val="28"/>
          <w:sz w:val="28"/>
          <w:szCs w:val="28"/>
          <w:rtl w:val="true"/>
          <w:lang w:bidi="ar-SA"/>
        </w:rPr>
        <w:t>خدا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دین شما را برایتان کامل و نعمت خود را بر شما تمام گردانیدم و اسلام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برگزیدم</w:t>
      </w:r>
      <w:r>
        <w:rPr>
          <w:rFonts w:eastAsia="IRNazanin" w:cs="IRNazanin"/>
          <w:color w:val="111111"/>
          <w:sz w:val="28"/>
          <w:szCs w:val="28"/>
          <w:rtl w:val="true"/>
          <w:lang w:bidi="fa-IR"/>
        </w:rPr>
        <w:t>».</w:t>
      </w:r>
    </w:p>
    <w:p>
      <w:pPr>
        <w:pStyle w:val="Heading3"/>
        <w:numPr>
          <w:ilvl w:val="2"/>
          <w:numId w:val="1"/>
        </w:numPr>
        <w:rPr/>
      </w:pPr>
      <w:bookmarkStart w:id="44" w:name="__RefHeading___Toc7117328_1051229030"/>
      <w:bookmarkStart w:id="45" w:name="_Toc16"/>
      <w:bookmarkEnd w:id="44"/>
      <w:r>
        <w:rPr>
          <w:rtl w:val="true"/>
        </w:rPr>
        <w:t>بی‌نیازی خدا از مخلوقاتش</w:t>
      </w:r>
      <w:bookmarkEnd w:id="45"/>
    </w:p>
    <w:p>
      <w:pPr>
        <w:pStyle w:val="BookText"/>
        <w:rPr/>
      </w:pPr>
      <w:r>
        <w:rPr>
          <w:rFonts w:ascii="IRNazanin" w:hAnsi="IRNazanin" w:eastAsia="IRNazanin"/>
          <w:color w:val="111111"/>
          <w:sz w:val="28"/>
          <w:sz w:val="28"/>
          <w:szCs w:val="28"/>
          <w:rtl w:val="true"/>
          <w:lang w:bidi="fa-IR"/>
        </w:rPr>
        <w:t>خدای تبارک و تعالی هیچ نیازی به مخلوقاتش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خدا از آفرینش انسان، ارزانی داشتن رحمتش بر اوست، نه اینکه پروردگار، نیازی به آفرینش انسان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وَرَبُّكَ الْغَنِيُّ ذُو الرَّحْمَةِ إِن يَشَأْ يُذْهِبْكُمْ وَيَسْتَخْلِفْ مِن بَعْدِكُم مَّا يَشَاءُ كَمَا أَنشَأَكُم مِّن ذُرِّيَّةِ قَوْمٍ ءَاخَرِينَ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تو بی‌نیاز و رحمتگر است، اگر بخواهد شما را می‌برد و پس از شما، هرکه را بخواهد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همچنان‌که شما را از نسل گروهی دیگر پدید آورده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زمانی ما نبودیم و پدران ما وجود نداشتند؛ اما خدا آنان را آفرید و اکنون ما هستیم، روزی نیز ما نیست می‌شویم و فرزندان و نوه‌های ما </w:t>
      </w:r>
      <w:bookmarkStart w:id="46" w:name="pg8012_75850"/>
    </w:p>
    <w:p>
      <w:pPr>
        <w:pStyle w:val="BookText"/>
        <w:rPr/>
      </w:pPr>
      <w:bookmarkEnd w:id="46"/>
      <w:r>
        <w:rPr>
          <w:rFonts w:ascii="IRNazanin" w:hAnsi="IRNazanin" w:eastAsia="IRNazanin"/>
          <w:color w:val="111111"/>
          <w:sz w:val="28"/>
          <w:sz w:val="28"/>
          <w:szCs w:val="28"/>
          <w:rtl w:val="true"/>
          <w:lang w:bidi="fa-IR"/>
        </w:rPr>
        <w:t>زنده خواهند بود و همه به پروردگار، نیاز دارند؛ اما او هیچ نیازی به بشر ندارد</w:t>
      </w:r>
      <w:r>
        <w:rPr>
          <w:rFonts w:eastAsia="IRNazanin" w:cs="IRNazanin"/>
          <w:color w:val="111111"/>
          <w:sz w:val="28"/>
          <w:szCs w:val="28"/>
          <w:rtl w:val="true"/>
          <w:lang w:bidi="fa-IR"/>
        </w:rPr>
        <w:t>.</w:t>
      </w:r>
    </w:p>
    <w:p>
      <w:pPr>
        <w:pStyle w:val="Heading3"/>
        <w:numPr>
          <w:ilvl w:val="2"/>
          <w:numId w:val="1"/>
        </w:numPr>
        <w:rPr/>
      </w:pPr>
      <w:bookmarkStart w:id="47" w:name="__RefHeading___Toc7117330_1051229030"/>
      <w:bookmarkStart w:id="48" w:name="_Toc17"/>
      <w:bookmarkEnd w:id="47"/>
      <w:r>
        <w:rPr>
          <w:rtl w:val="true"/>
        </w:rPr>
        <w:t>هدف از باید و نبایدهای الهی</w:t>
      </w:r>
      <w:bookmarkEnd w:id="48"/>
    </w:p>
    <w:p>
      <w:pPr>
        <w:pStyle w:val="BookText"/>
        <w:rPr/>
      </w:pPr>
      <w:r>
        <w:rPr>
          <w:rFonts w:ascii="IRNazanin" w:hAnsi="IRNazanin" w:eastAsia="IRNazanin"/>
          <w:color w:val="111111"/>
          <w:sz w:val="28"/>
          <w:sz w:val="28"/>
          <w:szCs w:val="28"/>
          <w:rtl w:val="true"/>
          <w:lang w:bidi="fa-IR"/>
        </w:rPr>
        <w:t>باید و نبایدهای الهی برای مصلحت و منفعت ماست؛ مانند پدر و مادری که کودک بیماری دارند و دوست دارد غذای خوشمزه‌ای را بخورد و با خوردن آن به طور موقت، لذت می‌برد؛ اما برای سلامتی‌اش مضر است؛ ازاین‌رو پدر و مادر که دلسوز اویند، وی را از خوردن آن غذا باز می‌دارند و هرچقدر هم گریه و زاری کند اجازۀ خوردن آن غذا را به او نمی‌دهند و وادارش می‌کنند تا غذای مورد نظر آنان را 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پزشک داروی تلخی را برای درمان کودک تجویز کرده است و کودک که درک نمی‌کند آن دارو به مصلحت اوست، از خوردن آن دارو خودداری می‌کند؛ اما پدر و مادر وی به زور آن دارو را در دهانش می‌ریزند و به گریه و زاری او اعتنا نمی‌کنند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برخورد سخت‌گیرانه پدر و مادر برای آن فرزند، رحمت و عطوفت است، خدای متعال نیز اگر انسان را از انجام دادن برخی اعمالِ به ظاهر لذت‌بخش بازداشته و بر انسان حرام کرده است، به خیر و مصلحت حقیقی اوست؛ زیرا آن عمل یا ضرر شخصی یا ضرر نوعی دارد یا اگر انجام دادن عملی را بر بندگانش واجب کرده، ممکن است این واجب سخت باشد؛ برای مثال کسی که دیر خوابیده اگر بخواهد برای نماز صبح بلند شود، به‌ویژه اگر در سرمای زمستان باشد، برایش بسیار سخت است؛ ولی این سختی که خدا برایش واجب کرده، به نفع اوست</w:t>
      </w:r>
      <w:r>
        <w:rPr>
          <w:rFonts w:eastAsia="IRNazanin" w:cs="IRNazanin"/>
          <w:color w:val="111111"/>
          <w:sz w:val="28"/>
          <w:szCs w:val="28"/>
          <w:rtl w:val="true"/>
          <w:lang w:bidi="fa-IR"/>
        </w:rPr>
        <w:t xml:space="preserve">. </w:t>
      </w:r>
      <w:bookmarkStart w:id="49" w:name="pg8012_75852"/>
    </w:p>
    <w:p>
      <w:pPr>
        <w:pStyle w:val="Heading3"/>
        <w:numPr>
          <w:ilvl w:val="2"/>
          <w:numId w:val="1"/>
        </w:numPr>
        <w:rPr/>
      </w:pPr>
      <w:bookmarkStart w:id="50" w:name="__RefHeading___Toc7117332_1051229030"/>
      <w:bookmarkStart w:id="51" w:name="_Toc18"/>
      <w:bookmarkEnd w:id="49"/>
      <w:bookmarkEnd w:id="50"/>
      <w:r>
        <w:rPr>
          <w:rtl w:val="true"/>
        </w:rPr>
        <w:t>آیا دانستن حکمت همه احکام لازم است؟</w:t>
      </w:r>
      <w:bookmarkEnd w:id="51"/>
    </w:p>
    <w:p>
      <w:pPr>
        <w:pStyle w:val="BookText"/>
        <w:rPr/>
      </w:pPr>
      <w:r>
        <w:rPr>
          <w:rFonts w:ascii="IRNazanin" w:hAnsi="IRNazanin" w:eastAsia="IRNazanin"/>
          <w:color w:val="111111"/>
          <w:sz w:val="28"/>
          <w:sz w:val="28"/>
          <w:szCs w:val="28"/>
          <w:rtl w:val="true"/>
          <w:lang w:bidi="fa-IR"/>
        </w:rPr>
        <w:t>انسان حکمت بسیاری از احکام الهی را نمی‌تواند درک کند؛ اما همین مقدار که قبول داشته باشد خدا حکیم، رحیم و آگاه است و بایدها و نبایدهای الهی را پیروی کند؛ حتی اگر حکمت آن را نفهمد، کافی و مأجور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ما به پزشک مراجعه می‌کنیم و دارو و یا عملی را برای ما تجویز می‌کند، هرچند ندانیم چه اثری بر جسم و روان ما دارد و شاید اسم آن دارو را نیز ندانیم؛ اما همین که به آن عمل کنیم نتیجه آن یعنی تندرستی، حاصل خواهد شد؛ چون تأثیر دارو نیازمند آگاهی بیمار از نحوه ساخت و تأثیر دارو نیست؛ بلکه آنچه مهم است استفاده درست از آن داروست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بدون تردید بیمار باید به طبابت حکیمانه پزشک اعتماد داشته باشد؛ به گونه‌ای که اگر تشخیص داد، بیمار به عمل پرهزینه‌ای نیاز دارد، نظرش را بپذیرد و به هر صورت هزینه آن را تأمین کند؛ زیرا اگر پزشک را قبول نداشته باشد، نظرش را نمی‌پذیرد و به متخصص دوم و سوم مراجعه می‌کند که اگر همان تشخیص را داشتند به آن عمل کند؛ ولی وقتی به تخصص و کاردانی پزشکی باور داشته باشد، باید به تشخیصش عمل کند؛ زیرا خیر و صلاحش در آن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شخصی که باور داشته باشد خدای تبارک و تعالی از سر حکمت، رحمت و رأفتش همه عوامل سعادت و رستگاری را در قالب احکام الهی برای ما آماده کرده است؛ هرچند حکمت همه آنها را نداند؛ ولی به آن عمل کند، قطعاً رستگار و سعادتمند خواهد شد</w:t>
      </w:r>
      <w:r>
        <w:rPr>
          <w:rFonts w:eastAsia="IRNazanin" w:cs="IRNazanin"/>
          <w:color w:val="111111"/>
          <w:sz w:val="28"/>
          <w:szCs w:val="28"/>
          <w:rtl w:val="true"/>
          <w:lang w:bidi="fa-IR"/>
        </w:rPr>
        <w:t xml:space="preserve">. </w:t>
      </w:r>
      <w:bookmarkStart w:id="52" w:name="pg8012_75854"/>
    </w:p>
    <w:p>
      <w:pPr>
        <w:pStyle w:val="Heading3"/>
        <w:numPr>
          <w:ilvl w:val="2"/>
          <w:numId w:val="1"/>
        </w:numPr>
        <w:rPr/>
      </w:pPr>
      <w:bookmarkStart w:id="53" w:name="__RefHeading___Toc7117334_1051229030"/>
      <w:bookmarkStart w:id="54" w:name="_Toc19"/>
      <w:bookmarkEnd w:id="52"/>
      <w:bookmarkEnd w:id="53"/>
      <w:r>
        <w:rPr>
          <w:rtl w:val="true"/>
        </w:rPr>
        <w:t>خسران‌ناپذیری خداباوران</w:t>
      </w:r>
      <w:bookmarkEnd w:id="54"/>
    </w:p>
    <w:p>
      <w:pPr>
        <w:pStyle w:val="BookText"/>
        <w:rPr/>
      </w:pPr>
      <w:r>
        <w:rPr>
          <w:rFonts w:ascii="IRNazanin" w:hAnsi="IRNazanin" w:eastAsia="IRNazanin"/>
          <w:color w:val="111111"/>
          <w:sz w:val="28"/>
          <w:sz w:val="28"/>
          <w:szCs w:val="28"/>
          <w:rtl w:val="true"/>
          <w:lang w:bidi="fa-IR"/>
        </w:rPr>
        <w:t xml:space="preserve">روزی شخصی مادی‌گرا و ملحد که به خدا معتقد نبود،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با آن حضرت دربارۀ وجود پروردگار مناظره کند، حضرت دلایل خود را دربارۀ اثبات وجود خدا برایش بیان کردند؛ اما وی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پایان آن گفتگو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که خدایی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در زندگی دنیا هیچ‌کدام ضرر نخواهیم کرد؛ زیرا خداباوران زندگی خود را دارند، می‌خورند و می‌آشامند و زندگی خوبی دارند و شما خدا ناباوران نیز زندگی خود را دارید، اگر در میان خداباوران فقیر و بیچاره هست در میان خداناباوران نیز فقیر و بیچاره فراوان است، پس از این جهت با هم فرقی ندارند؛ اما اگر خدایی در کار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حتماً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قطعاً سود خواهیم برد و تو ضرر خواهی کرد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خطاب به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یک لحظه سجده بر حضرت آدم را از عهده من بردار، من در عوض آن، تو را عبادتی خواهم کرد که هیچ فرشته مقرب و پیامبر مرسلی مانند آن را انجام نداده باشد، خدا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من باید مطابق خواسته من باشد، نه آن‌گونه که خودت می‌خواهی</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55" w:name="__RefHeading___Toc7117336_1051229030"/>
      <w:bookmarkStart w:id="56" w:name="_Toc20"/>
      <w:bookmarkEnd w:id="55"/>
      <w:r>
        <w:rPr>
          <w:rtl w:val="true"/>
        </w:rPr>
        <w:t>شرط صحت عبادت</w:t>
      </w:r>
      <w:bookmarkEnd w:id="5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فرضاً اگر کسی با خضوع و خشوع، چهار ساعت سوره بقره را در قرائت </w:t>
      </w:r>
    </w:p>
    <w:p>
      <w:pPr>
        <w:pStyle w:val="BookText"/>
        <w:rPr/>
      </w:pPr>
      <w:r>
        <w:rPr>
          <w:rFonts w:ascii="IRNazanin" w:hAnsi="IRNazanin" w:eastAsia="IRNazanin"/>
          <w:color w:val="111111"/>
          <w:sz w:val="28"/>
          <w:sz w:val="28"/>
          <w:szCs w:val="28"/>
          <w:rtl w:val="true"/>
          <w:lang w:bidi="fa-IR"/>
        </w:rPr>
        <w:t>نمازش بخواند، ولی عمداً بدون وضو باشد، خدا این نماز را نمی‌پذیرد؛ زیرامحتاج چهار ساعت نماز نیست؛ بلکه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باید باوضو باشد، خواه دو دقیقه خوانده شود، خواه چهار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پروردگار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باید طرف قبله باشد، حالا اگر کسی عمداً پشت به قبله نماز بخواند، هرچند باتوجه بسیار باشد نمازش پذیرفته نمی‌شود؛ زیرا آن‌گونه که خدا فرموده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فرموده خدا عمل کند، نه بر اساس خواسته‌های نفسانی‌اش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که ابلیس نزد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گناهی کردم که بر آدم سجده نکردم، اکنون می‌خواهم توبه کنم، خدا هم که توبه‌پذیر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آمده به درگاهت توبه کند و تو نیز تواب و رحیم هستی، پس توبه او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حقیقتاً توبه کند می‌پذیرم؛ اما تنها شرط پذیرش توبه‌اش سجده بر قبر حضرت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شرط قبولی توبه‌اش را برایش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زنده بود من برایش سجده نکردم، حالا که مرده است، سجده کنم؟</w:t>
      </w:r>
      <w:r>
        <w:rPr>
          <w:rStyle w:val="FootnoteAnchor"/>
          <w:rtl w:val="true"/>
        </w:rPr>
        <w:footnoteReference w:id="2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صحت و پذیرش عبادات اعتقاد به ولایت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ولایت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نداشته باشد، هزار سال هم که برای خدا سجده کند، پذیرفته نخواهد شد؛ زیرا همان‌گونه که نماز بدون وضو باطل است، هرچند با خضوع و خشوع باشد، نماز بدون ولایت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باطل است و خدای عزوجل نمی‌پذیرد</w:t>
      </w:r>
      <w:r>
        <w:rPr>
          <w:rFonts w:eastAsia="IRNazanin" w:cs="IRNazanin"/>
          <w:color w:val="111111"/>
          <w:sz w:val="28"/>
          <w:szCs w:val="28"/>
          <w:rtl w:val="true"/>
          <w:lang w:bidi="fa-IR"/>
        </w:rPr>
        <w:t xml:space="preserve">. </w:t>
      </w:r>
      <w:bookmarkStart w:id="57" w:name="pg8012_75858"/>
    </w:p>
    <w:p>
      <w:pPr>
        <w:pStyle w:val="Heading3"/>
        <w:numPr>
          <w:ilvl w:val="2"/>
          <w:numId w:val="1"/>
        </w:numPr>
        <w:rPr/>
      </w:pPr>
      <w:bookmarkStart w:id="58" w:name="__RefHeading___Toc7117338_1051229030"/>
      <w:bookmarkStart w:id="59" w:name="_Toc21"/>
      <w:bookmarkEnd w:id="57"/>
      <w:bookmarkEnd w:id="58"/>
      <w:r>
        <w:rPr>
          <w:rtl w:val="true"/>
        </w:rPr>
        <w:t>فرجام مخترعان و مکتشفان غیر مسلمان در قیامت</w:t>
      </w:r>
      <w:bookmarkEnd w:id="59"/>
    </w:p>
    <w:p>
      <w:pPr>
        <w:pStyle w:val="BookText"/>
        <w:rPr/>
      </w:pPr>
      <w:r>
        <w:rPr>
          <w:rFonts w:ascii="IRNazanin" w:hAnsi="IRNazanin" w:eastAsia="IRNazanin"/>
          <w:color w:val="111111"/>
          <w:sz w:val="28"/>
          <w:sz w:val="28"/>
          <w:szCs w:val="28"/>
          <w:rtl w:val="true"/>
          <w:lang w:bidi="fa-IR"/>
        </w:rPr>
        <w:t>برخی سؤال می‌کنند کفاری که به بشریت خدمت کرده‌اند آیا به بهشت می‌روند؟ جواب این است که آنها کار را برای خدا انجام نداده‌اند، ولذا توقع پاداش از خدا بی‌جا است؛ ضمن آنکه پاداش دنیایی خود را به شکل پول و نام نیک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از آن کسی است که به احکام اسلام عمل کند و هرکس به احکام اسلام عمل نکند، استحقاق هیچ پاداشی را ندارد و خدا عملش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يَبْتَغِ غَيْرَ الْإِسْلَٰمِ دِينًا فَلَن يُقْبَلَ مِنْهُ وَهُوَ فِي الْأخِرَةِ مِنَ الْخَٰسِرِينَ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هرکه جز اسلام،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 هرگز از وی پذیرفته نشود، و وی در آخرت از زیانکاران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کسی قطعه زمینی دارد و با معمار قرارداد کند، آن را طبق فلان نقشه بساز و در این نقشه هیچ تغییری ایجاد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معمار زمین او را با نقشه دیگری بسازد، او حق دارد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نقشه را نمی‌خواستم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چه مجوزی خلاف قرارداد عمل کردی؟ اگر معمار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نقشه بهتر از نقشه شماست، حق دارد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نقشه را نمی‌خواستم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معمار حق دارد از کارفرما مطالبه پول کند؟ نه؛ زیرا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این نبوده است؛ بلکه می‌تواند علیه او شکایت کند تا مجبور شود آنچه را در زمین وی ساخته خراب کند و تمام خسارت‌هایی را که به او وارد شده بپردازد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باید این نکته را در نظر داشته باشیم که آنچه را پروردگار از ما خواسته است، بدون هیچ کاستی انجام دهیم؛ وگرنه مستحق هیچ پاداشی نخواهیم بود</w:t>
      </w:r>
      <w:r>
        <w:rPr>
          <w:rFonts w:eastAsia="IRNazanin" w:cs="IRNazanin"/>
          <w:color w:val="111111"/>
          <w:sz w:val="28"/>
          <w:szCs w:val="28"/>
          <w:rtl w:val="true"/>
          <w:lang w:bidi="fa-IR"/>
        </w:rPr>
        <w:t xml:space="preserve">. </w:t>
      </w:r>
      <w:bookmarkStart w:id="60" w:name="pg8012_75860"/>
    </w:p>
    <w:p>
      <w:pPr>
        <w:pStyle w:val="Heading3"/>
        <w:numPr>
          <w:ilvl w:val="2"/>
          <w:numId w:val="1"/>
        </w:numPr>
        <w:rPr/>
      </w:pPr>
      <w:bookmarkStart w:id="61" w:name="__RefHeading___Toc7117340_1051229030"/>
      <w:bookmarkStart w:id="62" w:name="_Toc22"/>
      <w:bookmarkEnd w:id="60"/>
      <w:bookmarkEnd w:id="61"/>
      <w:r>
        <w:rPr>
          <w:rtl w:val="true"/>
        </w:rPr>
        <w:t>اسلام برگزیده الهی</w:t>
      </w:r>
      <w:bookmarkEnd w:id="6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با توجه به مناسبت خجسته عید سعید غدیر، فرصت مناسبی است که مسلمانان تصمیم بگیرند برای همیشه در راه خدا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مقتضای لطف و رحمتش با ابلاغ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نعمتش را بر بندگانش کامل کرد و اسلام را به عنوان آیین پسندیده‌اش برای سعادت بندگانی که بدان عمل کنند برگزید؛ اما اسلامِ برگزیدۀ الهی، اسلامِ پیامبر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خدای متعال در برابر عمل بندگان به اسلام به شرط اعتقاد به ولایت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به آنان ارزانی می‌دارد</w:t>
      </w:r>
      <w:r>
        <w:rPr>
          <w:rFonts w:eastAsia="IRNazanin" w:cs="IRNazanin"/>
          <w:color w:val="111111"/>
          <w:sz w:val="28"/>
          <w:szCs w:val="28"/>
          <w:rtl w:val="true"/>
          <w:lang w:bidi="fa-IR"/>
        </w:rPr>
        <w:t xml:space="preserve">. </w:t>
      </w:r>
      <w:bookmarkStart w:id="63" w:name="pg8012_75862"/>
    </w:p>
    <w:p>
      <w:pPr>
        <w:pStyle w:val="Heading2"/>
        <w:numPr>
          <w:ilvl w:val="1"/>
          <w:numId w:val="1"/>
        </w:numPr>
        <w:rPr/>
      </w:pPr>
      <w:bookmarkStart w:id="64" w:name="__RefHeading___Toc7117342_1051229030"/>
      <w:bookmarkStart w:id="65" w:name="_Toc23"/>
      <w:bookmarkEnd w:id="63"/>
      <w:bookmarkEnd w:id="64"/>
      <w:r>
        <w:rPr>
          <w:rtl w:val="true"/>
        </w:rPr>
        <w:t>(</w:t>
      </w:r>
      <w:r>
        <w:rPr/>
        <w:t>4</w:t>
      </w:r>
      <w:r>
        <w:rPr>
          <w:rtl w:val="true"/>
        </w:rPr>
        <w:t xml:space="preserve">) </w:t>
      </w:r>
      <w:r>
        <w:rPr>
          <w:rtl w:val="true"/>
        </w:rPr>
        <w:t>دعوت به سرای سلامت</w:t>
      </w:r>
      <w:bookmarkEnd w:id="65"/>
    </w:p>
    <w:p>
      <w:pPr>
        <w:pStyle w:val="Heading3"/>
        <w:numPr>
          <w:ilvl w:val="2"/>
          <w:numId w:val="1"/>
        </w:numPr>
        <w:rPr/>
      </w:pPr>
      <w:bookmarkStart w:id="66" w:name="__RefHeading___Toc7117344_1051229030"/>
      <w:bookmarkStart w:id="67" w:name="_Toc24"/>
      <w:bookmarkEnd w:id="66"/>
      <w:r>
        <w:rPr>
          <w:rtl w:val="true"/>
        </w:rPr>
        <w:t>اشاره</w:t>
      </w:r>
      <w:bookmarkEnd w:id="67"/>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يَدْعُواْ إِلَىٰ دَارِ السَّلَٰمِ وَيَهْدِي مَن يَشَاءُ إِلَىٰ صِرَٰطٖ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سرای سلامت فرا می‌خواند و هرکه را بخواهد به راه راست هدایت می‌کند</w:t>
      </w:r>
      <w:r>
        <w:rPr>
          <w:rFonts w:eastAsia="IRNazanin" w:cs="IRNazanin"/>
          <w:color w:val="111111"/>
          <w:sz w:val="28"/>
          <w:szCs w:val="28"/>
          <w:rtl w:val="true"/>
          <w:lang w:bidi="fa-IR"/>
        </w:rPr>
        <w:t>».</w:t>
      </w:r>
    </w:p>
    <w:p>
      <w:pPr>
        <w:pStyle w:val="Heading3"/>
        <w:numPr>
          <w:ilvl w:val="2"/>
          <w:numId w:val="1"/>
        </w:numPr>
        <w:rPr/>
      </w:pPr>
      <w:bookmarkStart w:id="68" w:name="__RefHeading___Toc7117346_1051229030"/>
      <w:bookmarkStart w:id="69" w:name="_Toc25"/>
      <w:bookmarkEnd w:id="68"/>
      <w:r>
        <w:rPr>
          <w:rtl w:val="true"/>
        </w:rPr>
        <w:t>دعوت خدا از انسان</w:t>
      </w:r>
      <w:bookmarkEnd w:id="6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دعوت‌کننده‌ای که انسان را دعوت کرده، خدای متعال است اگر دعوت‌کننده خدای تبارک و تعالی و دعوت‌شونده اشرف مخلوقات باشد، باید آن شخص به جایگاه ویژه و یا به چیزی که خصوصیت ویژه‌ای دارد، دعوت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اگر پادشاه حکیم و قدرتمندی، عزیزی را دعوت کند، حتماً جایی که او را دعوت می‌کند و آنچه برای پذیرایی از وی می‌آورد، مناسب شأن دعوت‌کننده و دعوت‌شونده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ما را به کجا فرا خوانده است؟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يَدْعُواْ إِلَىٰ دَارِ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دارالسلام به معنای خانه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آرامش که انسان بدان دعوت شده هم شامل دنیا و هم شامل آخرت می‌شود</w:t>
      </w:r>
      <w:r>
        <w:rPr>
          <w:rFonts w:eastAsia="IRNazanin" w:cs="IRNazanin"/>
          <w:color w:val="111111"/>
          <w:sz w:val="28"/>
          <w:szCs w:val="28"/>
          <w:rtl w:val="true"/>
          <w:lang w:bidi="fa-IR"/>
        </w:rPr>
        <w:t xml:space="preserve">. </w:t>
      </w:r>
      <w:bookmarkStart w:id="70" w:name="pg8012_75864"/>
    </w:p>
    <w:p>
      <w:pPr>
        <w:pStyle w:val="Heading3"/>
        <w:numPr>
          <w:ilvl w:val="2"/>
          <w:numId w:val="1"/>
        </w:numPr>
        <w:rPr/>
      </w:pPr>
      <w:bookmarkStart w:id="71" w:name="__RefHeading___Toc7117348_1051229030"/>
      <w:bookmarkStart w:id="72" w:name="_Toc26"/>
      <w:bookmarkEnd w:id="70"/>
      <w:bookmarkEnd w:id="71"/>
      <w:r>
        <w:rPr>
          <w:rtl w:val="true"/>
        </w:rPr>
        <w:t>خانه آرامش در دنیا</w:t>
      </w:r>
      <w:bookmarkEnd w:id="72"/>
    </w:p>
    <w:p>
      <w:pPr>
        <w:pStyle w:val="BookText"/>
        <w:rPr/>
      </w:pPr>
      <w:r>
        <w:rPr>
          <w:rFonts w:ascii="IRNazanin" w:hAnsi="IRNazanin" w:eastAsia="IRNazanin"/>
          <w:color w:val="111111"/>
          <w:sz w:val="28"/>
          <w:sz w:val="28"/>
          <w:szCs w:val="28"/>
          <w:rtl w:val="true"/>
          <w:lang w:bidi="fa-IR"/>
        </w:rPr>
        <w:t>خدا، خانه سلم و آرامش را در همین دنیا برای بشر مهیا کرده، هرچند انسان‌ها شمع در دست گرفته به دنبال این خانه می‌گردند و هزینه زیادی صرف رسیدن به آن می‌کنند؛ اما تفاوت خانه آرامش دنیا با آخرت در این است که خدا در این دنیا آدمی را مختار گذاشته و انسان با اختیار خود می‌تواند وارد این خانه شود یا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 ورود با وجود طوفان‌ها و نوسان‌ها، انسانی آرام، قوی و مقاوم در مقابل طوفان‌ها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شرط ورود به این خانه چیست؟ چه کنیم تا این خانه را در دنیا، قبل از آخرت به دست آوریم؟ شرط ورود به این خانۀ آرامش، اجرای احکام و اوامر الهی و در یک کلام بنده خدا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مطیع خدا شدن، ضامن سعادت دنیوی و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يَٰأَيُّهَا الَّذِينَ ءَامَنُواْ اسْتَجِيبُواْ لِلَّهِ وَلِلرَّسُولِ إِذَا دَعَاكُمْ لِمَا يُحْيِيكُمْ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به خدا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 و رسولش شما را به چیزی که حیات ابدی بخشد خوانند، اجابت نمایید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پروردگار متعال بر رعایت عدالت و دوری از ظلم، احسان و نیکی، صداقت، وفای به عهد و امانتداری، دوری از زنا و فحشا، تأکید بر مراقبت از حق یتیم، پرداخت خمس و زکات و صدقات برای رفع نیازهای جامعه و رعایت حجاب و پوشش برای زن و مرد، امر فرموده و به برگزاری نماز که بالاترین یاد خداست و رعایت حقوق انسان‌ها و گرفتن روزه برای غلبه بر هوای نفس، جوانمردی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نفع خود انسان و </w:t>
      </w:r>
    </w:p>
    <w:p>
      <w:pPr>
        <w:pStyle w:val="BookText"/>
        <w:rPr/>
      </w:pPr>
      <w:r>
        <w:rPr>
          <w:rFonts w:ascii="IRNazanin" w:hAnsi="IRNazanin" w:eastAsia="IRNazanin"/>
          <w:color w:val="111111"/>
          <w:sz w:val="28"/>
          <w:sz w:val="28"/>
          <w:szCs w:val="28"/>
          <w:rtl w:val="true"/>
          <w:lang w:bidi="fa-IR"/>
        </w:rPr>
        <w:t>سازنده جهان بشریت و تزریق‌کننده حیات ابدی به دین‌باوران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برای نمونه به این آیه، توجه و خود قضاوت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وَالْإِحْسَٰنِ وَإِيتَايِٕ ذِي الْقُرْبَىٰ وَيَنْهَىٰ عَنِ الْفَحْشَاءِ وَالْمُنكَرِ وَالْبَغْيِ يَعِظُكُمْ لَعَلَّكُمْ تَذَكَّرُونَ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به عدالت و نیکوکاری و بخشش به خویشاوندان فرمان می‌دهد و از کار زشت و ناپسند و ستم باز می‌دارد، به شما اندرز می‌دهد؛ باشد که پند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جامعه‌ای به عدالت رفتار شود و مردم آن جامعه نیکوکار باشند و خویشاوند به فکر خویشاوندش باشد و جامعه عاری از فحشا و منکرات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ظلم، خبری نباشد، آیا در این صورت جامعه‌ای آرام و بدون التهاب نخواهیم داشت؟ دنیای امروز در کنار پیشرفت‌های علمی و صنعتی که رفاه مادی به ارمغان آورده، بیش از پیش نیازمند آرامش وامنیت روانی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جسم بشر، نیازمند غذای مادی است و در صورت رعایت نکردن بهداشت و تغذیه مناسب به تدریج ضعیف می‌شود و حیات انسان را به خطر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نیز به غذای معنوی احتیاج دارد و در صورت مراقبت نکردن و نرسیدن غذای سالم به آن دچار بیماری و نابودی خواهد شد؛ در حالی که مرگ روح، ضررش برای انسان بسیار بیشتر از مرگ جسم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امروز، آمار مبتلایان به اختلالات روحی،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پزشکان متخصص روان رو به افزایش است، افسردگی و اضطراب بیداد می‌کند، نسبت طلاق و از هم پاشیدن خانواده،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وجود روزافزونی امکانات رفاهی، سرگردانی‌ها و نابسامانی‌های روحی رو به افزایش </w:t>
      </w:r>
      <w:bookmarkStart w:id="73" w:name="pg8012_75868"/>
    </w:p>
    <w:p>
      <w:pPr>
        <w:pStyle w:val="BookText"/>
        <w:rPr/>
      </w:pPr>
      <w:bookmarkEnd w:id="73"/>
      <w:r>
        <w:rPr>
          <w:rFonts w:ascii="IRNazanin" w:hAnsi="IRNazanin" w:eastAsia="IRNazanin"/>
          <w:color w:val="111111"/>
          <w:sz w:val="28"/>
          <w:sz w:val="28"/>
          <w:szCs w:val="28"/>
          <w:rtl w:val="true"/>
          <w:lang w:bidi="fa-IR"/>
        </w:rPr>
        <w:t>است؟ پاسخ روشن است؛ همان‌طور که گفتیم، مردم از غذای معنوی سالم دور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أَعْرَضَ عَن ذِكْرِي فَإِنَّ لَهُ مَعِيشَةً ضَنكًا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یاد من دل بگرداند، در حقیقت زندگی تنگ و سختی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نیازمند نیرویی برای مبارزه با مشکلات و نیرویی برای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را یاد و ذکر خدا ارزانی می‌دارد و انسان متدین با وجود سختی‌ها زندگی آرام و سالمی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خانه آرامش دنیایی که در پرتو بندگی پروردگار به دست می‌آید</w:t>
      </w:r>
      <w:r>
        <w:rPr>
          <w:rFonts w:eastAsia="IRNazanin" w:cs="IRNazanin"/>
          <w:color w:val="111111"/>
          <w:sz w:val="28"/>
          <w:szCs w:val="28"/>
          <w:rtl w:val="true"/>
          <w:lang w:bidi="fa-IR"/>
        </w:rPr>
        <w:t>.</w:t>
      </w:r>
    </w:p>
    <w:p>
      <w:pPr>
        <w:pStyle w:val="Heading3"/>
        <w:numPr>
          <w:ilvl w:val="2"/>
          <w:numId w:val="1"/>
        </w:numPr>
        <w:rPr/>
      </w:pPr>
      <w:bookmarkStart w:id="74" w:name="__RefHeading___Toc7117350_1051229030"/>
      <w:bookmarkStart w:id="75" w:name="_Toc27"/>
      <w:bookmarkEnd w:id="74"/>
      <w:r>
        <w:rPr>
          <w:rtl w:val="true"/>
        </w:rPr>
        <w:t>خانه آرامش در آخرت</w:t>
      </w:r>
      <w:bookmarkEnd w:id="75"/>
    </w:p>
    <w:p>
      <w:pPr>
        <w:pStyle w:val="BookText"/>
        <w:rPr/>
      </w:pPr>
      <w:r>
        <w:rPr>
          <w:rFonts w:ascii="IRNazanin" w:hAnsi="IRNazanin" w:eastAsia="IRNazanin"/>
          <w:color w:val="111111"/>
          <w:sz w:val="28"/>
          <w:sz w:val="28"/>
          <w:szCs w:val="28"/>
          <w:rtl w:val="true"/>
          <w:lang w:bidi="fa-IR"/>
        </w:rPr>
        <w:t>یکی از اسامی بهشت دارالسلام است؛ یعنی خانه‌ای که بدون خشونت و بدبختی و محل صلح و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خانه‌ای است که مؤمن با بندگی و اطاعت خدا در دنیا اختیار و انتخاب کرده است؛ ازاین‌رو هم در دنیا از آن بهره‌مند می‌شود و هم در آخرت به شکل تمام و کمال آن را درک و لمس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وَسِيقَ الَّذِينَ اتَّقَوْاْ رَبَّهُمْ إِلَى الْجَنَّةِ زُمَرًا حَتَّىٰ إِذَا جَاءُوهَا وَفُتِحَتْ أَبْوَٰبُهَا وَقَالَ لَهُمْ خَزَنَتُهَا سَلَٰمٌ عَلَيْكُمْ طِبْتُمْ فَادْخُلُوهَا خَٰلِدِينَ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تقوای الهی پیشه کرده‌اند، گروه گروه به سوی بهشت برده می‌شوند و وقتی به آن می‌رسند، درهای بهشت گشوده می‌شود و نگهبانان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گوارایتان باد این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شوید و جاودانه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نکته از این آیه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سوی بهشت می‌برند؛ یعنی آنجا دیگر نیاز نیست،</w:t>
      </w:r>
    </w:p>
    <w:p>
      <w:pPr>
        <w:pStyle w:val="BookText"/>
        <w:rPr/>
      </w:pPr>
      <w:r>
        <w:rPr>
          <w:rFonts w:ascii="IRNazanin" w:hAnsi="IRNazanin" w:eastAsia="IRNazanin"/>
          <w:color w:val="111111"/>
          <w:sz w:val="28"/>
          <w:sz w:val="28"/>
          <w:szCs w:val="28"/>
          <w:rtl w:val="true"/>
          <w:lang w:bidi="fa-IR"/>
        </w:rPr>
        <w:t>کسی برای رسیدن به مکانی زحمتی بکشد؛ بلکه بهشتیان به درجه‌ای می‌رسند که همه چیز برایشان آماده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نگهبانان بر آنها سلام و تهنیت می‌دهند؛ یعنی از همان ابتدا به آنها خبر می‌دهند که اینجا خانه سلم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 داریم که خدا به بهشتیان سلام می‌فرستد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 قَوْلًا مِّن رَّبّٖ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پروردگار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همیشه در آن خانه، آرامش باقی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آرزویی از این بالاتر برای یک انسان متصوّر است که او را وارد خانه‌ای کنند و مژده امنیت، آرامش و جاودانگی در کنار پروردگاری مقتدر و مهربان به وی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خصوصیات این خانه پر آرامش آن‌گونه که در قرآن ذکر شده، این است که فکر و روح نیز باید کاملاً از هرگونه ناراحتی، پاک باشد؛ ازاین‌رو تا جایی پیش می‌رود که اگر برادر دینی از برادر خود ناراحتی در دل داشته باشد، خدای مهربان آن را از دل‌های آنها می‌زداید و در نهایت صفا و صمیمیت در کنار هم می‌مانند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وَنَزَعْنَا مَا فِي صُدُورِهِم مِّنْ غِلٍّ إِخْوَٰنًا عَلَىٰ سُرُرٖ مُّتَقَٰبِلِينَ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شائبه‌های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سینه‌های آنان است، برکنیم و برادرانه بر تخت‌هایی روبه‌روی یکدیگر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خصوصیات وصف‌ناپذیر دیگر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انسان را به سوی خانه آرامش دعوت می‌کند که نیازمند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زیربنایش در دنیا به اختیار، انتخاب و تلاش فرد ریخته می‌شود و در آخرت برای همیشه به وی تحویل داده می‌شود</w:t>
      </w:r>
      <w:r>
        <w:rPr>
          <w:rFonts w:eastAsia="IRNazanin" w:cs="IRNazanin"/>
          <w:color w:val="111111"/>
          <w:sz w:val="28"/>
          <w:szCs w:val="28"/>
          <w:rtl w:val="true"/>
          <w:lang w:bidi="fa-IR"/>
        </w:rPr>
        <w:t xml:space="preserve">. </w:t>
      </w:r>
      <w:bookmarkStart w:id="76" w:name="pg8012_75872"/>
    </w:p>
    <w:p>
      <w:pPr>
        <w:pStyle w:val="Heading2"/>
        <w:numPr>
          <w:ilvl w:val="1"/>
          <w:numId w:val="1"/>
        </w:numPr>
        <w:rPr/>
      </w:pPr>
      <w:bookmarkStart w:id="77" w:name="__RefHeading___Toc7117352_1051229030"/>
      <w:bookmarkStart w:id="78" w:name="_Toc28"/>
      <w:bookmarkEnd w:id="76"/>
      <w:bookmarkEnd w:id="77"/>
      <w:r>
        <w:rPr>
          <w:rtl w:val="true"/>
        </w:rPr>
        <w:t>(</w:t>
      </w:r>
      <w:r>
        <w:rPr/>
        <w:t>5</w:t>
      </w:r>
      <w:r>
        <w:rPr>
          <w:rtl w:val="true"/>
        </w:rPr>
        <w:t xml:space="preserve">) </w:t>
      </w:r>
      <w:r>
        <w:rPr>
          <w:rtl w:val="true"/>
        </w:rPr>
        <w:t>اهمیت دانش</w:t>
      </w:r>
      <w:bookmarkEnd w:id="78"/>
    </w:p>
    <w:p>
      <w:pPr>
        <w:pStyle w:val="Heading3"/>
        <w:numPr>
          <w:ilvl w:val="2"/>
          <w:numId w:val="1"/>
        </w:numPr>
        <w:rPr/>
      </w:pPr>
      <w:bookmarkStart w:id="79" w:name="__RefHeading___Toc7117354_1051229030"/>
      <w:bookmarkStart w:id="80" w:name="_Toc29"/>
      <w:bookmarkEnd w:id="79"/>
      <w:r>
        <w:rPr>
          <w:rtl w:val="true"/>
        </w:rPr>
        <w:t>اشاره</w:t>
      </w:r>
      <w:bookmarkEnd w:id="80"/>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 وَالَّذِينَ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می‌دانند و کسانی که نمی‌دانند یکسان‌اند؟</w:t>
      </w:r>
      <w:r>
        <w:rPr>
          <w:rFonts w:eastAsia="IRNazanin" w:cs="IRNazanin"/>
          <w:color w:val="111111"/>
          <w:sz w:val="28"/>
          <w:szCs w:val="28"/>
          <w:rtl w:val="true"/>
          <w:lang w:bidi="fa-IR"/>
        </w:rPr>
        <w:t>»</w:t>
      </w:r>
    </w:p>
    <w:p>
      <w:pPr>
        <w:pStyle w:val="Heading3"/>
        <w:numPr>
          <w:ilvl w:val="2"/>
          <w:numId w:val="1"/>
        </w:numPr>
        <w:rPr/>
      </w:pPr>
      <w:bookmarkStart w:id="81" w:name="__RefHeading___Toc7117356_1051229030"/>
      <w:bookmarkStart w:id="82" w:name="_Toc30"/>
      <w:bookmarkEnd w:id="81"/>
      <w:r>
        <w:rPr>
          <w:rtl w:val="true"/>
        </w:rPr>
        <w:t>اهمیت دانش در اسلام</w:t>
      </w:r>
      <w:bookmarkEnd w:id="82"/>
    </w:p>
    <w:p>
      <w:pPr>
        <w:pStyle w:val="BookText"/>
        <w:rPr/>
      </w:pPr>
      <w:r>
        <w:rPr>
          <w:rFonts w:ascii="IRNazanin" w:hAnsi="IRNazanin" w:eastAsia="IRNazanin"/>
          <w:color w:val="111111"/>
          <w:sz w:val="28"/>
          <w:sz w:val="28"/>
          <w:szCs w:val="28"/>
          <w:rtl w:val="true"/>
          <w:lang w:bidi="fa-IR"/>
        </w:rPr>
        <w:t>امروزه بشر بیشتر از همه نسل‌های گذشته می‌داند با ارزش‌ترین عامل رشد انسان‌ها دانش و ابزار گسترش آن، یعنی کتاب و قلم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حکیم برای دانش، اهمیت بسزایی قائل شده است و هرگز کسانی را که دارای علم هستند، با افراد نادان مساوی نمی‌داند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سوره‌های قرآن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 به قلم به عنوان یک موجود با ارزش سوگند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آیاتی که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پروردگار دو بار دستور خواندن به ایشان داده و از آموختن به انسان همراه قلم سخن به میان آورده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اقْرَأْ بِاسْمِ رَبِّكَ الَّذِي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الْإِنسَٰنَ مِنْ 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وَرَبُّكَ الْأَكْرَمُ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عَلَّمَ بِالْقَلَمِ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الْإِنسَٰنَ مَا لَمْ يَعْلَمْ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به نام پروردگارت که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علق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و پروردگار تو </w:t>
      </w:r>
      <w:bookmarkStart w:id="83" w:name="pg8012_75874"/>
    </w:p>
    <w:p>
      <w:pPr>
        <w:pStyle w:val="BookText"/>
        <w:rPr/>
      </w:pPr>
      <w:bookmarkEnd w:id="83"/>
      <w:r>
        <w:rPr>
          <w:rFonts w:ascii="IRNazanin" w:hAnsi="IRNazanin" w:eastAsia="IRNazanin"/>
          <w:color w:val="111111"/>
          <w:sz w:val="28"/>
          <w:sz w:val="28"/>
          <w:szCs w:val="28"/>
          <w:rtl w:val="true"/>
          <w:lang w:bidi="fa-IR"/>
        </w:rPr>
        <w:t xml:space="preserve">کریم‌ترین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به وسیله قلم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انسان نمی‌دانست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پیامبر آخر الزمان،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با پیشرفت زمان روزبه‌روز بر اهمیت و عظمتش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ظهور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دانش و کتاب آشنا شدند و علوم مختلف در میان مسلمانان رواج یافت؛ به طوری که جهان نیز از این پیشرفت بهره فراوان برد</w:t>
      </w:r>
      <w:r>
        <w:rPr>
          <w:rFonts w:eastAsia="IRNazanin" w:cs="IRNazanin"/>
          <w:color w:val="111111"/>
          <w:sz w:val="28"/>
          <w:szCs w:val="28"/>
          <w:rtl w:val="true"/>
          <w:lang w:bidi="fa-IR"/>
        </w:rPr>
        <w:t>.</w:t>
      </w:r>
    </w:p>
    <w:p>
      <w:pPr>
        <w:pStyle w:val="Heading3"/>
        <w:numPr>
          <w:ilvl w:val="2"/>
          <w:numId w:val="1"/>
        </w:numPr>
        <w:rPr/>
      </w:pPr>
      <w:bookmarkStart w:id="84" w:name="__RefHeading___Toc7117358_1051229030"/>
      <w:bookmarkStart w:id="85" w:name="_Toc31"/>
      <w:bookmarkEnd w:id="84"/>
      <w:r>
        <w:rPr>
          <w:rtl w:val="true"/>
        </w:rPr>
        <w:t>کتاب، ابزار مهم دانش</w:t>
      </w:r>
      <w:bookmarkEnd w:id="85"/>
    </w:p>
    <w:p>
      <w:pPr>
        <w:pStyle w:val="BookText"/>
        <w:rPr/>
      </w:pPr>
      <w:r>
        <w:rPr>
          <w:rFonts w:ascii="IRNazanin" w:hAnsi="IRNazanin" w:eastAsia="IRNazanin"/>
          <w:color w:val="111111"/>
          <w:sz w:val="28"/>
          <w:sz w:val="28"/>
          <w:szCs w:val="28"/>
          <w:rtl w:val="true"/>
          <w:lang w:bidi="fa-IR"/>
        </w:rPr>
        <w:t>کتاب یکی از وسایل مهم کسب و پیشرفت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لازم است که کتاب‌خوانی جزء ضروریات زندگی‌مان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برق، جزء ضروریات زندگی ماست و فقیرترین افراد پول انشعاب برق را می‌پردازند تا از نعمت برق بهره‌مند شوند و اگر یک روز برق در خانه کسی قطع شود، فوراً کارهایش را رها می‌کند تا اشکال ایجاد شده در قطع برق را برطرف کند؛ زیرا درک کرده‌اند که برق از ضروریات زندگی است، همه باید ضرورت کتاب‌خوانی را احساس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مقدمه لازم برای کسب دانش است و باید ضرورت کتاب‌خوانی احساس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بسیار شنیده می‌شود که کتاب مهم است؛ ولی در عمل اهمیت لازم به آن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در منزلمان یک کتابخانه تشکیل و خودمان را به مطالعه کردن عادت دهیم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جسم و روان را به گونه‌ای آفریده که کارهای سخت برایش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بخواهد شخص موفقی باشد، باید خود را به مطالعه کردن عادت دهد و از کودکی به فرزندش بیاموزد که مقداری از پول تو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جیبی‌اش را صرف خرید کتاب کند و خود را به گونه‌ای به خواندن عادت دهد، که اگر یک روز مطالعه نکرد، احساس کند گمشده‌ای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انسان کتاب‌خوان شد، کم‌کم سطح معلومات و فرهنگش بالا می‌رود، همچنان‌که جسم با غذای مادی رشد می‌یابد، عقل نیز با فراگرفتن مطالب، رشد می‌کند؛ ازاین‌رو یکی از نشانه‌های صدق ادعای گستردگی فرهنگ اسلامی در صدر اسلام، وجود کتابخانه‌های بی‌شمار در شهرهای اسلامی است</w:t>
      </w:r>
      <w:r>
        <w:rPr>
          <w:rFonts w:eastAsia="IRNazanin" w:cs="IRNazanin"/>
          <w:color w:val="111111"/>
          <w:sz w:val="28"/>
          <w:szCs w:val="28"/>
          <w:rtl w:val="true"/>
          <w:lang w:bidi="fa-IR"/>
        </w:rPr>
        <w:t xml:space="preserve">. </w:t>
      </w:r>
      <w:bookmarkStart w:id="86" w:name="pg8012_75878"/>
    </w:p>
    <w:p>
      <w:pPr>
        <w:pStyle w:val="Heading2"/>
        <w:numPr>
          <w:ilvl w:val="1"/>
          <w:numId w:val="1"/>
        </w:numPr>
        <w:rPr/>
      </w:pPr>
      <w:bookmarkStart w:id="87" w:name="__RefHeading___Toc7117360_1051229030"/>
      <w:bookmarkStart w:id="88" w:name="_Toc32"/>
      <w:bookmarkEnd w:id="86"/>
      <w:bookmarkEnd w:id="87"/>
      <w:r>
        <w:rPr>
          <w:rtl w:val="true"/>
        </w:rPr>
        <w:t>(</w:t>
      </w:r>
      <w:r>
        <w:rPr/>
        <w:t>6</w:t>
      </w:r>
      <w:r>
        <w:rPr>
          <w:rtl w:val="true"/>
        </w:rPr>
        <w:t xml:space="preserve">) </w:t>
      </w:r>
      <w:r>
        <w:rPr>
          <w:rtl w:val="true"/>
        </w:rPr>
        <w:t>راهکارهای حفظ و گسترش دین</w:t>
      </w:r>
      <w:bookmarkEnd w:id="88"/>
    </w:p>
    <w:p>
      <w:pPr>
        <w:pStyle w:val="Heading3"/>
        <w:numPr>
          <w:ilvl w:val="2"/>
          <w:numId w:val="1"/>
        </w:numPr>
        <w:rPr/>
      </w:pPr>
      <w:bookmarkStart w:id="89" w:name="__RefHeading___Toc7117362_1051229030"/>
      <w:bookmarkStart w:id="90" w:name="_Toc33"/>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خدای متعال مخلوقات بی‌شماری را آفریده است که بنا بر آمارهای منتشر شده تاکنون دانشمندان حدود شش میلیون نوع از انواع موجودات زنده را شناسایی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شمار همه انواع موجودات زنده در هستی بیش از این است؛ چرا که این آمار درباره مخلوقات روی کره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همه آفریده‌های الهی در نظام آفرینش، تنها موجودی که خدا به او عقل و اختیار عطا فرموده انسان است؛ ازاین‌رو در انتخاب کار، رفتار و برنامه‌هایش آزاد است؛ برعکس دیگر جانداران که معمولاً غریزه، آنها را به عمل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انسان را بر خلاف دیگر جانداران به دلیل برخورداری از نعمت والای عقل و اختیار مکلف قرار داده است و هراندازه عقل بشر بیشتر باشد تکلیف او هم بیشتر خواهد بود و این یک امر بسیار بدیهی است؛ زیرا انتظاری که انسان از یک کودک دوساله دارد کمتر از انتظاری است که از یک کودک پنج ساله، ده ساله یا از یک جوان دارد؛ چون آن کودک عقلش کمتر از بقیه است و به میزان عقلش تکلیف 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سبب، مکلف‌ترین مردم، پیامبر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زیرا عقل </w:t>
      </w:r>
      <w:bookmarkStart w:id="91" w:name="pg8012_75880"/>
    </w:p>
    <w:p>
      <w:pPr>
        <w:pStyle w:val="BookText"/>
        <w:rPr/>
      </w:pPr>
      <w:bookmarkEnd w:id="91"/>
      <w:r>
        <w:rPr>
          <w:rFonts w:ascii="IRNazanin" w:hAnsi="IRNazanin" w:eastAsia="IRNazanin"/>
          <w:color w:val="111111"/>
          <w:sz w:val="28"/>
          <w:sz w:val="28"/>
          <w:szCs w:val="28"/>
          <w:rtl w:val="true"/>
          <w:lang w:bidi="fa-IR"/>
        </w:rPr>
        <w:t>کل هستند و به تناسب عقلشان وظیفه و تکلیف آنان نیز سنگین‌تر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در اینجا آن است که خدای متعال، انسان را به دلیل عاقل بودنش مکلف کرده است؛ اما در موارد بسیاری، انسان در زندگی، نیازهایی دارد که برطرف کردنش نیازمند دانش است و عقل تنها کفایت نمی‌کند؛ بلکه دانش به بارور ساختن عقل او برای بهتر کردن زندگی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عاقل اگر دانش ادارۀ زندگی را نداشته باشد گرفتار سختی‌های بسیاری می‌شود؛ برای مثال اگر عاقل‌ترین مردم بخواهد سفر کند؛ اما شناخت درست از راه رسیدن به مقصد را نداشته باشد یا از وضعیت جاده بی‌خبر باشد، با اینکه عاقل است، چون از آگاهی لازم درباره راه رسیدن به مقصدش برخوردار نیست، عقلش مانع از سفرش خواهد شد یا هنگامی که به مشکلی برمی‌خورد با وجود عاقل بودن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ناآگاهی، خود را گرفتار مشکل کردم؛ بنابراین، خدا عقل را به انسان عطا کرده است و عقل مسائلی را برای وی نمایان می‌کند؛ اما بشر افزون بر عقل به دانش نیز نیاز دارد</w:t>
      </w:r>
      <w:r>
        <w:rPr>
          <w:rFonts w:eastAsia="IRNazanin" w:cs="IRNazanin"/>
          <w:color w:val="111111"/>
          <w:sz w:val="28"/>
          <w:szCs w:val="28"/>
          <w:rtl w:val="true"/>
          <w:lang w:bidi="fa-IR"/>
        </w:rPr>
        <w:t>.</w:t>
      </w:r>
    </w:p>
    <w:p>
      <w:pPr>
        <w:pStyle w:val="Heading3"/>
        <w:numPr>
          <w:ilvl w:val="2"/>
          <w:numId w:val="1"/>
        </w:numPr>
        <w:rPr/>
      </w:pPr>
      <w:bookmarkStart w:id="92" w:name="__RefHeading___Toc7117364_1051229030"/>
      <w:bookmarkStart w:id="93" w:name="_Toc34"/>
      <w:bookmarkEnd w:id="92"/>
      <w:r>
        <w:rPr>
          <w:rtl w:val="true"/>
        </w:rPr>
        <w:t>نیاز عقل به وحی</w:t>
      </w:r>
      <w:bookmarkEnd w:id="9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پرسش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را که در کنار عقل ضامن موفقیت معنوی انسان است از کجا باید فرا گرفت؟ پاسخ آنکه، این علم معنوی نیز باید همانند عقل از جانب خدا به مردم عطا شود؛ چون مردم بسیاری از مسائل مورد نیاز زندگی را از راه تجربه کسب می‌کنند تا کم‌کم دانش پیدا کنند؛ ولی بسیاری از مسائل مورد نیاز بشر، تجربی نیست یا فراتر از تجربه یک شخص یا یک نسل است؛ ازاین‌رو باید آن را از خدای تبارک و تعالی که علم مطلق است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سر لطفش، پیامبران را فرستاد تا همۀ بایدها و نبایدهای زندگی </w:t>
      </w:r>
      <w:bookmarkStart w:id="94" w:name="pg8012_75882"/>
    </w:p>
    <w:p>
      <w:pPr>
        <w:pStyle w:val="BookText"/>
        <w:rPr/>
      </w:pPr>
      <w:bookmarkEnd w:id="94"/>
      <w:r>
        <w:rPr>
          <w:rFonts w:ascii="IRNazanin" w:hAnsi="IRNazanin" w:eastAsia="IRNazanin"/>
          <w:color w:val="111111"/>
          <w:sz w:val="28"/>
          <w:sz w:val="28"/>
          <w:szCs w:val="28"/>
          <w:rtl w:val="true"/>
          <w:lang w:bidi="fa-IR"/>
        </w:rPr>
        <w:t xml:space="preserve">را بیان کنند و دانش انسان بالا برود و نیز او را تزکیه کنند؛ زیرا عقل و دانش تنها برای سعادت، کافی نیست و به عوامل دیگری نیاز دارد؛ چرا که بسیاری از اوقات انسان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برایش ضرر دارد؛ اما چون خوشمزه است و نفس می‌خواهد می‌خورد و با وجود آگاهی از پیامدهای ناگوار آن به علمش عمل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پیامبران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تا هم به مردم آموزش دهند، هم آنان را تزکیه کنند تا به بایدهای الهی عمل کنند و از نبایدهایش دوری 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آموزش دادن و تزکیه کردن به برخی مسائل مقدماتی احتیاج دارد؛ برای مثال اگر کسی بخواهد پزشک شود باید سال‌های متمادی درس بخواند و از بسیاری لذایذ چشم‌پوشی کند تا به آن درجه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پیشرفت با تنبلی سازگاری ندارد؛ بلکه تنها با تحمل زحمت فراوان می‌توان به پیشرفت نایل شد؛ زیرا از یک طرف جنود شیطان و از طرف دیگر جنود جهل مانع هر رشدی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 از سر لطف و رحمت، همه آنچه را که برای هدایت لازم است، در اختیارش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سر لطف ما را آفریده و راه صحیح زندگی را نیز به ما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کسی بر اثر شوربختی به این لطف الهی پشت کند، مشکل از خود اوست؛ وگرنه خدا حجت را بر انسان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برای درمان بیمار به صورت رایگان دارویی تجویز کند؛ اما بیمار از مصرف دارو دریغ ورزد و بیماری‌اش شدت یابد، مشکل پزشک نیست؛ بلکه مشکل بیمار است که به نسخه پزشک عمل نکرده است</w:t>
      </w:r>
      <w:r>
        <w:rPr>
          <w:rFonts w:eastAsia="IRNazanin" w:cs="IRNazanin"/>
          <w:color w:val="111111"/>
          <w:sz w:val="28"/>
          <w:szCs w:val="28"/>
          <w:rtl w:val="true"/>
          <w:lang w:bidi="fa-IR"/>
        </w:rPr>
        <w:t>.</w:t>
      </w:r>
    </w:p>
    <w:p>
      <w:pPr>
        <w:pStyle w:val="Heading3"/>
        <w:numPr>
          <w:ilvl w:val="2"/>
          <w:numId w:val="1"/>
        </w:numPr>
        <w:rPr/>
      </w:pPr>
      <w:bookmarkStart w:id="95" w:name="__RefHeading___Toc7117366_1051229030"/>
      <w:bookmarkStart w:id="96" w:name="_Toc35"/>
      <w:bookmarkEnd w:id="95"/>
      <w:r>
        <w:rPr>
          <w:rtl w:val="true"/>
        </w:rPr>
        <w:t>بهره‌گیری از راهکارهای تربیتی، برای هدایتِ مردم</w:t>
      </w:r>
      <w:bookmarkEnd w:id="9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افزون بر آموزش‌های نظری از راهکارهای کاربردی، عملی و تربیتی </w:t>
      </w:r>
    </w:p>
    <w:p>
      <w:pPr>
        <w:pStyle w:val="BookText"/>
        <w:rPr/>
      </w:pPr>
      <w:r>
        <w:rPr>
          <w:rFonts w:ascii="IRNazanin" w:hAnsi="IRNazanin" w:eastAsia="IRNazanin"/>
          <w:color w:val="111111"/>
          <w:sz w:val="28"/>
          <w:sz w:val="28"/>
          <w:szCs w:val="28"/>
          <w:rtl w:val="true"/>
          <w:lang w:bidi="fa-IR"/>
        </w:rPr>
        <w:t>بهره گرفته تا زمینه پرورش انسان‌ها فراهم شود که در زیر به چند مورد شاخص اشاره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الگوهای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افراد نمی‌توان تنها به آموزش‌های نظری بسنده کرد؛ بلکه باید از نمونه‌های عملی نیز بهره گرفت؛ زیرا اگر ساعت‌ها درباره درستی راستگویی و زشتی دروغگویی سخنرانی شود، آن‌گونه که بیان یک داستان کوتاه دربارۀ خوشبختی یک فرد راستگو و شوربختی یک نفر دروغگو در دل و جان مردم نفوذ می‌کند، آن مباحث نظری و علمی در دل مردم نفوذ نخواهد 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معرفی الگو برای تربیت انسان‌ها بسیار اهمیت دارد؛ ازاین‌رو قرآن که کتاب هدایت است، پر از 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پیامبران، صالحان، فراعنه، قارون، شیطان و قصه‌های مختلف دیگر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هر سوره‌ای از سوره‌های قرآن، قصه‌ای در آن هست، برخی سوره‌ها از آغاز تا پایانش قصه می‌گوید، آیا قرآن کتاب قصه است؟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کتاب هدایت است؛ اما در هر جملۀ آن قصه‌ها مفاهیم والای اخلاقی و تربیتی فراوانی نهفته است که اگر برای آموختن آنها تنها به جنبه نظری بسنده می‌کرد و بر بدفرجامی سرنوشت بدسیرتان تأکید می‌کرد، چندان تأثیر نداشت؛ اما بیان یک قصه مانند قصه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تا انتهایش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ساختار فکری و ذهنی بشر به گونه‌ای است که گرایشش به خواندن قصه بیشتر از خواندن مطالب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این اندازه فیلم، سریال‌های تلویزیونی و تئاتر را دوست دارند؛ چون در قالب یک قصه تصویری است؛ ازاین‌رو، مردم اینها را بیشتر دوست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یکی از ابزارهای هدایت انسان‌ها ارائه الگوهای اخلاقی مثبت یا منفی است تا شنونده از سرنوشت آنان پند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قصه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ابلیس،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را در صدها آیه قرآن ذکر کرده است تا مردم با درک عمیق‌تر فرجام افراد صالح و ناصالح، راه رستگاری را پیشه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معرفی خوبی‌ها الگو معرفی کرده است تا مردم با شناخت شخصیت‌های داستان از آن پند گیرند و رفته رفته آموزه‌های تربیتی اسلام در وجودشان نهادینه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و گسترش نمادهای دینی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ابزارهای بسیار مؤثر در هدایت افراد، ترویج و معرفی نمادهای دینی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 بِالْعَدْلِ وَالْإِحْسَٰنِ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به دادگری و نیکوکاری فرمان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احسان واجب است که خدا به آن امر کرده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تک‌تک مصادیق احسان واجب نیست؛ اما فی‌الجمله احسان واجب است؛ برای مثال اگر شخصی وارد شهری شود که در آن شهر هیچ مسجدی نباشد، احسان کردن جهت ساخت مسجد برای او واجب می‌شود، نه مستحب</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اگر در شهری هیچ مسجد، حسینیه، اذان و نماد دینی نباشد، این یک شهر دینی است؟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آن شهر متدین هستند؟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نمادهایی در </w:t>
      </w:r>
    </w:p>
    <w:p>
      <w:pPr>
        <w:pStyle w:val="BookText"/>
        <w:rPr/>
      </w:pPr>
      <w:r>
        <w:rPr>
          <w:rFonts w:ascii="IRNazanin" w:hAnsi="IRNazanin" w:eastAsia="IRNazanin"/>
          <w:color w:val="111111"/>
          <w:sz w:val="28"/>
          <w:sz w:val="28"/>
          <w:szCs w:val="28"/>
          <w:rtl w:val="true"/>
          <w:lang w:bidi="fa-IR"/>
        </w:rPr>
        <w:t>معرض دید همگان باشد و احسان کردن برای ساخت مسجد بر مردم آن شهر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در مساجد وجود مناره‌ها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نماد اسلامی بودن یک شهر است باید از دور قابل مشاهده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شهری مسجدی مناره نداشته باشد، نماد اسلامی آن شهر کم‌رنگ است و باید برای ایجاد نماد اسلامی در آن شهر احسان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ابزارهای بسیار مؤثر هدایت، معرفی و ترویج نمادهای دینی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شعارهای برآمده از روح دین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 حاوی ارزش‌های الهی از دیگر ابزارهای مهم هدایت است؛ ازاین‌رو اسلام برای هدایت مردم از ابزار شعار، نهایت بهره را برده است؛ برای مثال اذان یک شعار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مسلمان هر روز چند نوبت این شعار را در اوقات مختلف، صبح، ظهر و شب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شعار چیست؟ در این شعار تمام اصول کلی اسلام مانند توحید، نبوت، امامت، نماز و امر به رستگاری جمع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مقرر داشتن اعمال و 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راهکارهای بسیار مؤثر در هدایت بشر مقرر داشتن اعمال و مناسک خاص دینی است؛ به‌ویژه اعمال و مناسکی که باید مرتب و همه روزه انجام گیرد؛ مانند خواندن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وَأَقِمِ الصَّلَوٰةَ لِذِكْرِي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من نماز برپا دار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بی‌خبران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روز هنگام اذان به یاد خدا باشید، کافی است؛ اما این دیدگاه نادرست است و حتی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وَاعْبُدْ رَبَّكَ حَتَّىٰ يَأْتِيَكَ 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پروردگارت را </w:t>
      </w:r>
      <w:bookmarkStart w:id="97" w:name="pg8012_75889"/>
    </w:p>
    <w:p>
      <w:pPr>
        <w:pStyle w:val="BookText"/>
        <w:rPr/>
      </w:pPr>
      <w:bookmarkEnd w:id="97"/>
      <w:r>
        <w:rPr>
          <w:rFonts w:ascii="IRNazanin" w:hAnsi="IRNazanin" w:eastAsia="IRNazanin"/>
          <w:color w:val="111111"/>
          <w:sz w:val="28"/>
          <w:sz w:val="28"/>
          <w:szCs w:val="28"/>
          <w:rtl w:val="true"/>
          <w:lang w:bidi="fa-IR"/>
        </w:rPr>
        <w:t>پرستش کن تا اینکه مرگ تو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لحظه مرگ همه مسلمانان حتی پیامبر نیز باید نماز بخواند؛ چون با انجام دادن این عمل، ارتباط دائمی با خدا حفظ می‌شود</w:t>
      </w:r>
      <w:r>
        <w:rPr>
          <w:rFonts w:eastAsia="IRNazanin" w:cs="IRNazanin"/>
          <w:color w:val="111111"/>
          <w:sz w:val="28"/>
          <w:szCs w:val="28"/>
          <w:rtl w:val="true"/>
          <w:lang w:bidi="fa-IR"/>
        </w:rPr>
        <w:t>.</w:t>
      </w:r>
    </w:p>
    <w:p>
      <w:pPr>
        <w:pStyle w:val="Heading3"/>
        <w:numPr>
          <w:ilvl w:val="2"/>
          <w:numId w:val="1"/>
        </w:numPr>
        <w:rPr/>
      </w:pPr>
      <w:bookmarkStart w:id="98" w:name="__RefHeading___Toc7117368_1051229030"/>
      <w:bookmarkStart w:id="99" w:name="_Toc36"/>
      <w:bookmarkEnd w:id="98"/>
      <w:r>
        <w:rPr>
          <w:rtl w:val="true"/>
        </w:rPr>
        <w:t>مقابله با گسترش فرهنگ اسلامی</w:t>
      </w:r>
      <w:bookmarkEnd w:id="99"/>
    </w:p>
    <w:p>
      <w:pPr>
        <w:pStyle w:val="BookText"/>
        <w:rPr/>
      </w:pPr>
      <w:r>
        <w:rPr>
          <w:rFonts w:ascii="IRNazanin" w:hAnsi="IRNazanin" w:eastAsia="IRNazanin"/>
          <w:color w:val="111111"/>
          <w:sz w:val="28"/>
          <w:sz w:val="28"/>
          <w:szCs w:val="28"/>
          <w:rtl w:val="true"/>
          <w:lang w:bidi="fa-IR"/>
        </w:rPr>
        <w:t>به هر حال چهار راهکاری که به اختصار بیان شد، همه برای گسترش فرهنگ اسلامی کارآیی دارند؛ ازاین‌رو دشمنان اسلام همواره برای ناکارآمد کردن این راهکارها تلاش می‌کنند و چون در هدف خود کاملاً موفق نبوده‌اند، می‌کوشند این راهکارها را کم‌رنگ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با ایجاد شبهه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می‌خوانید، روزه می‌گیرید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از راه جایگزین کردن اعمال با آن مبارزه می‌کنند؛ ازاین‌رو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الگوی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در قالب گفتار چنین القا نکنند؛ اما عملاً الگوهای خودشان را با شیوه‌های گوناگون معرفی می‌کنند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خدای تبارک و تعالی به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به مکه بیاید و دین حنیف و شریعت نهایی خدا را در زمین پایه‌گذاری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آیین حنیف الهی از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راهکارهای پیش‌گفته در برنامه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عامل ترویج دین حنیف الهی، انتخاب شخصیت برجسته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منزله الگوی تمام‌نمای بندۀ صالح خدا شناخته می‌شد و در طول تاریخ شخصیت او تأثیر شگرفی در هدایت انسان‌ها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راهکار ساختن کعبه بود که نماد توحید است و شعارش نیز دعوت به توحید بود و حج را کانون اعمال و مناسک </w:t>
      </w:r>
      <w:bookmarkStart w:id="100" w:name="pg8012_75891"/>
    </w:p>
    <w:p>
      <w:pPr>
        <w:pStyle w:val="BookText"/>
        <w:rPr/>
      </w:pPr>
      <w:bookmarkEnd w:id="100"/>
      <w:r>
        <w:rPr>
          <w:rFonts w:ascii="Amiri" w:hAnsi="Amiri" w:eastAsia="Amiri" w:cs="Amiri"/>
          <w:color w:val="111111"/>
          <w:sz w:val="28"/>
          <w:sz w:val="28"/>
          <w:szCs w:val="28"/>
          <w:rtl w:val="true"/>
          <w:lang w:bidi="ar-SA"/>
        </w:rPr>
        <w:t>توحیدی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فِي النَّاسِ بِالْحَجِّ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میان مردم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بانگ برآر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ذریه‌اش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دعاهای بسیاری ذکر شده است؛ زیرا دین به این راهکارهای هدایت نیاز دارد</w:t>
      </w:r>
      <w:r>
        <w:rPr>
          <w:rFonts w:eastAsia="IRNazanin" w:cs="IRNazanin"/>
          <w:color w:val="111111"/>
          <w:sz w:val="28"/>
          <w:szCs w:val="28"/>
          <w:rtl w:val="true"/>
          <w:lang w:bidi="fa-IR"/>
        </w:rPr>
        <w:t>.</w:t>
      </w:r>
    </w:p>
    <w:p>
      <w:pPr>
        <w:pStyle w:val="Heading3"/>
        <w:numPr>
          <w:ilvl w:val="2"/>
          <w:numId w:val="1"/>
        </w:numPr>
        <w:rPr/>
      </w:pPr>
      <w:bookmarkStart w:id="101" w:name="__RefHeading___Toc7117370_1051229030"/>
      <w:bookmarkStart w:id="102" w:name="_Toc37"/>
      <w:bookmarkEnd w:id="101"/>
      <w:r>
        <w:rPr>
          <w:rtl w:val="true"/>
        </w:rPr>
        <w:t>راهکارهای حفظ و گسترش تشیع</w:t>
      </w:r>
      <w:bookmarkEnd w:id="102"/>
    </w:p>
    <w:p>
      <w:pPr>
        <w:pStyle w:val="BookText"/>
        <w:rPr/>
      </w:pPr>
      <w:r>
        <w:rPr>
          <w:rFonts w:ascii="IRNazanin" w:hAnsi="IRNazanin" w:eastAsia="IRNazanin"/>
          <w:color w:val="111111"/>
          <w:sz w:val="28"/>
          <w:sz w:val="28"/>
          <w:szCs w:val="28"/>
          <w:rtl w:val="true"/>
          <w:lang w:bidi="fa-IR"/>
        </w:rPr>
        <w:t>نکته قابل توجه این است که راهکارهایی که برای ترویج دین و تعمیق ایمان و ارزش‌های دینی در روح مسلمانان کاربرد دارد، باید در تشیع نیز متناسب با آموزه‌هایش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مسلمانیم، نماز می‌خوانیم، روزه می‌گیریم، حج می‌رویم و امثال اینها؛ اما پیامبر به ما امر نمودند که پیرو حضرت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خطاب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يَٰأَيُّهَا الرَّسُولُ بَلِّغْ مَا أُنزِلَ إِلَيْكَ مِن رَّبِّكَ وَإِن لَّمْ تَفْعَلْ فَمَا بَلَّغْتَ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آنچه از جانب پروردگارت به سوی تو نازل شده را ابلاغ کن و اگر نکنی پیام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نرسانده‌ای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همین آیه، حضرت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امامت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حکم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ابلاغ نکنی، گویا رسالت الهی را انجام نداده‌ای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نمی‌کرد؛ اما این سخن برای نشان دادن اهمیت این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پس از نصب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دین شما را </w:t>
      </w:r>
    </w:p>
    <w:p>
      <w:pPr>
        <w:pStyle w:val="BookText"/>
        <w:rPr/>
      </w:pPr>
      <w:r>
        <w:rPr>
          <w:rFonts w:ascii="IRNazanin" w:hAnsi="IRNazanin" w:eastAsia="IRNazanin"/>
          <w:color w:val="111111"/>
          <w:sz w:val="28"/>
          <w:sz w:val="28"/>
          <w:szCs w:val="28"/>
          <w:rtl w:val="true"/>
          <w:lang w:bidi="fa-IR"/>
        </w:rPr>
        <w:t>برایتان کامل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تاریخ، جنگ‌های شدیدی علیه تشیع برپا شده است، از زمان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علت‌های نفاق مخالفت با جانشینی حضرت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منصوب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فَوَقَعَتْ حَسَكَةُ النِّفَاقِ فِي قُلُوبِ الْقَوْمِ؛</w:t>
      </w:r>
      <w:r>
        <w:rPr>
          <w:rStyle w:val="FootnoteAnchor"/>
          <w:rtl w:val="true"/>
        </w:rPr>
        <w:footnoteReference w:id="38"/>
      </w:r>
      <w:r>
        <w:rPr>
          <w:rFonts w:ascii="IRNazanin" w:hAnsi="IRNazanin" w:eastAsia="IRNazanin"/>
          <w:color w:val="111111"/>
          <w:sz w:val="28"/>
          <w:sz w:val="28"/>
          <w:szCs w:val="28"/>
          <w:rtl w:val="true"/>
          <w:lang w:bidi="fa-IR"/>
        </w:rPr>
        <w:t>خار نفاق در قلب آنان جا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نمایان یا بیشتر شد و برخی از کسانی که در ظاهر منافق نبودند، نفاقشان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مَا أُنزِلَتْ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الَّذِينَ ءَامَنُواْ فَزَادَتْهُمْ إِيمَٰنًا وَهُمْ يَسْتَبْشِرُونَ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الَّذِينَ فِي قُلُوبِهِم مَّرَضٌ فَزَادَتْهُمْ رِجْسًا إِلَىٰ رِجْسِهِمْ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سوره‌ای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ایمان آورده‌اند بر ایمانشان می‌افزاید و آنان شادمانی می‌کنند و اما کسانی که در دل‌هایشان بیماری است، پلیدی بر پلیدیشان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آیه‌ای نازل می‌شود آنهایی که مؤمن هستند ایمانشان محکم‌تر می‌شود و آنهایی که منافق هستند نفاقشان بیشتر می‌شود و چون آیه‌ای از آیات دیگر خدا را تکذیب می‌کنند، بر تکذیب‌های قبلی آنان اضافه و نفاقشان آشکارتر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تشیع به صورت‌های مختلف مانند ترور افراد، ترور شخصیت افراد، ترور فکر، محاصره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جنگ و کینه‌توزی دشمنان مواجه بوده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معاویه به قدرت رسید، دستور قتل بسیاری از شیعیان مانند حجر بن عدی، عمرو خزاعی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p>
    <w:p>
      <w:pPr>
        <w:pStyle w:val="BookText"/>
        <w:rPr/>
      </w:pPr>
      <w:r>
        <w:rPr>
          <w:rFonts w:ascii="IRNazanin" w:hAnsi="IRNazanin" w:eastAsia="IRNazanin"/>
          <w:color w:val="111111"/>
          <w:sz w:val="28"/>
          <w:sz w:val="28"/>
          <w:szCs w:val="28"/>
          <w:rtl w:val="true"/>
          <w:lang w:bidi="fa-IR"/>
        </w:rPr>
        <w:t>صورت علنی از منابر و در همه مجالس صادر کرد و افزون بر آن به والیانش نوشت که هرکس علی بن ابی‌طالب را دوست بدارد، اسمش را از دیوان حقوق حذف کنید و در طول تاریخ مرتب شیعیان قتل عام شده‌اند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پرسش این است که چه عاملی باعث حفظ تشیع شده است؟ پاسخ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تدبیر این جهان اسباب و مسببات قرار داده است، ارادۀ الهی، این است که امور این جهان از راه این اسباب اداره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غالباً بنای معجزه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بنای معجزه داشت از روز اول معجزه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بن اعین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 رَأَيْتَ مَا كَانَ مِنْ أَمْرِ قِيَامِ عَلِيِّ بْنِ أَبِي طَالِبٍ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وَخُرُوجِهِمْ وَقِيَامِهِمْ بِدِينِ اللَّهِ عَزَّ ذِكْرُهُ وَمَا أُصِيبُوا مِنْ قَتْلِ الطَّوَاغِيتِ إِيَّاهُمْ وَالظَّفَرِ بِهِمْ حَتَّى قُتِلُوا وَغُلِبُوا؟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حُمْرَانُ،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قَدَّرَ ذَلِكَ عَلَيْهِمْ وَقَضَاهُ، وَأَمْضَاهُ، وَحَتَمَهُ عَلَى سَبِيلِ الِاخْتِيَارِ ثُمَّ أَجْرَاهُ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يَا حُمْرَانُ حَيْثُ نَزَلَ بِهِمْ مَا نَزَلَ مِنْ أَمْرِ اللَّهِ عَزَّ وَجَلَّ وَإِظْهَارِ الطَّوَاغِيتِ عَلَيْهِمْ سَأَلُوا اللَّهَ عَزَّ وَجَلَّ أَنْ يَدْفَعَ عَنْهُمْ ذَلِكَ وَأَلَحُّوا عَلَيْهِ فِي طَلَبِ إِزَالَةِ مُلْكِ الطَّوَاغِيتِ وَذَهَابِ مُلْكِهِمْ إِذاً لَأَجَابَهُمْ وَدَفَعَ ذَلِكَ عَنْهُمْ ثُمَّ كَانَ انْقِضَاءُ مُدَّةِ الطَّوَاغِيتِ وَذَهَابُ مُلْكِهِمْ أَسْرَعَ مِنْ سِلْكٍ مَنْظُومٍ انْقَطَعَ فَتَبَدَّدَ؛</w:t>
      </w:r>
      <w:r>
        <w:rPr>
          <w:rStyle w:val="FootnoteAnchor"/>
          <w:rtl w:val="true"/>
        </w:rPr>
        <w:footnoteReference w:id="41"/>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نظر شما دربارۀ ماجراهایی که بر امام علی،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قیامشان برای برپا داشتن دین خدای عزوجل که به گرفتار شدنشان به بلاهایی مانند کشته شدن به دست طاغوتیان و پیروزی ستمگران بر آنان انجامید و سرانجام نیز همه آنان مغلوب و کشته شدند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حمران قطعاً </w:t>
      </w:r>
    </w:p>
    <w:p>
      <w:pPr>
        <w:pStyle w:val="BookText"/>
        <w:rPr/>
      </w:pPr>
      <w:r>
        <w:rPr>
          <w:rFonts w:ascii="IRNazanin" w:hAnsi="IRNazanin" w:eastAsia="IRNazanin"/>
          <w:color w:val="111111"/>
          <w:sz w:val="28"/>
          <w:sz w:val="28"/>
          <w:szCs w:val="28"/>
          <w:rtl w:val="true"/>
          <w:lang w:bidi="fa-IR"/>
        </w:rPr>
        <w:t>خدای تبارک وتعالی این امور را برای آنان مقدر، قضا و امضا کرده و با اختیارشان وقوع آن را بی‌چون و چرا قرار داده بود و سپس آنها را به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خدای عزوجل امرش را درباره آنان نازل کرد و ستمگران را بر آنان پیروز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پروردگار، می‌خواستند که حکمش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آنان برطرف کند و بر آن پافشاری می‌کردند که خدا حکومت ستمگران را نابود کند، خدا خواسته آنان را اجابت می‌کرد و این حکم را از آنان برمی‌داشت، آن‌گاه مدت حکومت ستمگران و پایان حکومتشان سریع‌تر از پاره‌شدن تسبیح اتفاق می‌افتاد و حکومتشان برباد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قَضَىٰ أَمْرًا فَإِنَّمَا يَقُولُ لَهُ كُن فَيَكُونُ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کاری اراده فرماید، فقط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این را از خدا درخواست نکردند؛ زیرا بنای معجزه نبود؛ بلکه بنای امتحان بود و بناست که امور از راه طبیعی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پروردگار، بنای معجزه ندارد؛ ازاین‌رو خدای تبارک و تعالی برای حفظ اسلام و تشیع شماری از مسائل طبیعی را تدبیر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بلاهایی که در طول تاریخ بر سر شیعیان نازل شد، بر هر گروه توانمندی نازل شده بود تا به حال چند باره از بین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تاریخی آمده است که در طول تاریخ، ادیان و مذاهب بسیاری از بین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چقدر مذاهب به ظاهر اسلامی وجود داشته که از بین رفته‌اند، با وجود اینکه درصد کمی از بلاهایی که بر سر شیعیان آمد سر آنها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تشیع را حفظ کرد؟ </w:t>
      </w:r>
      <w:bookmarkStart w:id="103" w:name="pg8012_75899"/>
    </w:p>
    <w:p>
      <w:pPr>
        <w:pStyle w:val="Heading3"/>
        <w:numPr>
          <w:ilvl w:val="2"/>
          <w:numId w:val="1"/>
        </w:numPr>
        <w:rPr/>
      </w:pPr>
      <w:bookmarkStart w:id="104" w:name="__RefHeading___Toc7117372_1051229030"/>
      <w:bookmarkStart w:id="105" w:name="_Toc38"/>
      <w:bookmarkEnd w:id="103"/>
      <w:bookmarkEnd w:id="104"/>
      <w:r>
        <w:rPr>
          <w:rtl w:val="true"/>
        </w:rPr>
        <w:t>از عوامل حفظ تشیع</w:t>
      </w:r>
      <w:bookmarkEnd w:id="1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 بودن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مهم‌ترین عامل حفظ تشیع الگو قرار گرفتن شخصیت کامل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وجود الگوها را یکی از عوامل حفظ تشیع بدانیم،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الگوها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میان مردان، زنان و کودکان در حادثه کربلا الگوهای تأثیرگذاری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فرزندانش را با خود به کربلا برد؟ پاسخ آن است که امر خدا بوده است و امر خدا بی‌حکمت نیست؛ زیرا تمام اوامر پروردگار، طبق مصلحت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شَاءَ اللَّهُ أَنْ يَرَاهُنَّ سَبَايَا؛</w:t>
      </w:r>
      <w:r>
        <w:rPr>
          <w:rStyle w:val="FootnoteAnchor"/>
          <w:rtl w:val="true"/>
        </w:rPr>
        <w:footnoteReference w:id="43"/>
      </w:r>
      <w:r>
        <w:rPr>
          <w:rFonts w:ascii="Amiri" w:hAnsi="Amiri" w:eastAsia="Amiri" w:cs="Amiri"/>
          <w:color w:val="111111"/>
          <w:sz w:val="28"/>
          <w:sz w:val="28"/>
          <w:szCs w:val="28"/>
          <w:rtl w:val="true"/>
          <w:lang w:bidi="ar-SA"/>
        </w:rPr>
        <w:t>خدا می‌خواهد آنان را اسیر ببیند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 اللَّهُ أَنْ یرَاني قتیلا؛</w:t>
      </w:r>
      <w:r>
        <w:rPr>
          <w:rStyle w:val="FootnoteAnchor"/>
          <w:rtl w:val="true"/>
        </w:rPr>
        <w:footnoteReference w:id="44"/>
      </w:r>
      <w:r>
        <w:rPr>
          <w:rFonts w:ascii="IRNazanin" w:hAnsi="IRNazanin" w:eastAsia="IRNazanin"/>
          <w:color w:val="111111"/>
          <w:sz w:val="28"/>
          <w:sz w:val="28"/>
          <w:szCs w:val="28"/>
          <w:rtl w:val="true"/>
          <w:lang w:bidi="fa-IR"/>
        </w:rPr>
        <w:t>خدا می‌خواهد مرا کشته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حادثه کربلا الگوی کامل زندگی خدایی برای زن، مرد، پیر، جوان، نوجوان و کودکان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شعارهای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زندگی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شعارهایی هست که برآمده از گفتار، کردار، روش و منش آن حضرت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نیز برگرفته از آیات و روایات و همه در حفظ تشیع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یا حسینی که گفته می‌شود در حفظ دین کارساز است و نباید آن را کوچک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بخوانید یا روزه بگیرید تا همواره ارتباط شما با خدا برقرار باشد، اعمال و مناسک بسیاری در دین وجود دارد که همه باعث حفظ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شعائر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حسینی، تشیع</w:t>
      </w:r>
      <w:bookmarkStart w:id="106" w:name="pg8012_75901"/>
    </w:p>
    <w:p>
      <w:pPr>
        <w:pStyle w:val="BookText"/>
        <w:rPr/>
      </w:pPr>
      <w:bookmarkEnd w:id="106"/>
      <w:r>
        <w:rPr>
          <w:rFonts w:ascii="IRNazanin" w:hAnsi="IRNazanin" w:eastAsia="IRNazanin"/>
          <w:color w:val="111111"/>
          <w:sz w:val="28"/>
          <w:sz w:val="28"/>
          <w:szCs w:val="28"/>
          <w:rtl w:val="true"/>
          <w:lang w:bidi="fa-IR"/>
        </w:rPr>
        <w:t>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رابطۀ این شعائر با حفظ دین برای برخی روشن نباشد؛ ولی بدون تردید اینها در حفظ تشیع کارساز بوده و خواهد بود</w:t>
      </w:r>
      <w:r>
        <w:rPr>
          <w:rFonts w:eastAsia="IRNazanin" w:cs="IRNazanin"/>
          <w:color w:val="111111"/>
          <w:sz w:val="28"/>
          <w:szCs w:val="28"/>
          <w:rtl w:val="true"/>
          <w:lang w:bidi="fa-IR"/>
        </w:rPr>
        <w:t>.</w:t>
      </w:r>
    </w:p>
    <w:p>
      <w:pPr>
        <w:pStyle w:val="Heading3"/>
        <w:numPr>
          <w:ilvl w:val="2"/>
          <w:numId w:val="1"/>
        </w:numPr>
        <w:rPr/>
      </w:pPr>
      <w:bookmarkStart w:id="107" w:name="__RefHeading___Toc7117374_1051229030"/>
      <w:bookmarkStart w:id="108" w:name="_Toc39"/>
      <w:bookmarkEnd w:id="107"/>
      <w:r>
        <w:rPr>
          <w:rtl w:val="true"/>
        </w:rPr>
        <w:t>رابطه نمادها و حفظ دین</w:t>
      </w:r>
      <w:bookmarkEnd w:id="108"/>
    </w:p>
    <w:p>
      <w:pPr>
        <w:pStyle w:val="BookText"/>
        <w:rPr/>
      </w:pPr>
      <w:r>
        <w:rPr>
          <w:rFonts w:ascii="IRNazanin" w:hAnsi="IRNazanin" w:eastAsia="IRNazanin"/>
          <w:color w:val="111111"/>
          <w:sz w:val="28"/>
          <w:sz w:val="28"/>
          <w:szCs w:val="28"/>
          <w:rtl w:val="true"/>
          <w:lang w:bidi="fa-IR"/>
        </w:rPr>
        <w:t>خدای تبارک و تعالی در مناسک حج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جمرات سه‌گانه سنگ بزنید، قطعاً همین عمل یکی از شعائر دین است که اسلام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سنگ زدن به یک ستون، اسلام را حفظ کرده است؟ زیرا یک عمل نمادین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مبارزه با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وجود سختی فراوان دستور می‌دهد که گرد کعبه طواف کنید؛ زیرا این یک عمل نمادین است و دین را در جان مردم نهادینه و ریشه‌دار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شعائر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همین‌طور است تشیع را در جان و دل مردم استوار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همه راهکارهای حفظ اسلام در ماندگاری و گسترش 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است؛ زیرا راه امام حسین الگو، نماد، شعار، اعمال و مناسک دارد</w:t>
      </w:r>
      <w:r>
        <w:rPr>
          <w:rFonts w:eastAsia="IRNazanin" w:cs="IRNazanin"/>
          <w:color w:val="111111"/>
          <w:sz w:val="28"/>
          <w:szCs w:val="28"/>
          <w:rtl w:val="true"/>
          <w:lang w:bidi="fa-IR"/>
        </w:rPr>
        <w:t>.</w:t>
      </w:r>
    </w:p>
    <w:p>
      <w:pPr>
        <w:pStyle w:val="Heading3"/>
        <w:numPr>
          <w:ilvl w:val="2"/>
          <w:numId w:val="1"/>
        </w:numPr>
        <w:rPr/>
      </w:pPr>
      <w:bookmarkStart w:id="109" w:name="__RefHeading___Toc7117376_1051229030"/>
      <w:bookmarkStart w:id="110" w:name="_Toc40"/>
      <w:bookmarkEnd w:id="109"/>
      <w:r>
        <w:rPr>
          <w:rtl w:val="true"/>
        </w:rPr>
        <w:t xml:space="preserve">انگیزه اصلی برگزاری مجالس امام حسین </w:t>
      </w:r>
      <w:r>
        <w:rPr>
          <w:rtl w:val="true"/>
        </w:rPr>
        <w:t>(</w:t>
      </w:r>
      <w:r>
        <w:rPr>
          <w:rtl w:val="true"/>
        </w:rPr>
        <w:t>عليه السلام</w:t>
      </w:r>
      <w:r>
        <w:rPr>
          <w:rtl w:val="true"/>
        </w:rPr>
        <w:t>)</w:t>
      </w:r>
      <w:bookmarkEnd w:id="11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خرده می‌گیرند که بعضی روضه‌خوانان یا مداحان مطلب جدیدی برای گفتن ندارند، البته خوب است که مداحان اشعار سازنده و پرباری بخوانند و سخنرانان مذهبی نیز باید سخنرانی‌هایشان مفیدتر بشود؛ اما اساساً برگزاری مجالس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ذکر مصیبت و گریستن و عزاداری بر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اصل است و بقیه موارد مهم است، اما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مطالب مفید در سخنرانی، پربار کردن مداحی‌ها و اطعام عزاداران نیز مهم است؛ اما </w:t>
      </w:r>
    </w:p>
    <w:p>
      <w:pPr>
        <w:pStyle w:val="BookText"/>
        <w:rPr/>
      </w:pPr>
      <w:r>
        <w:rPr>
          <w:rFonts w:ascii="IRNazanin" w:hAnsi="IRNazanin" w:eastAsia="IRNazanin"/>
          <w:color w:val="111111"/>
          <w:sz w:val="28"/>
          <w:sz w:val="28"/>
          <w:szCs w:val="28"/>
          <w:rtl w:val="true"/>
          <w:lang w:bidi="fa-IR"/>
        </w:rPr>
        <w:t>همه آنها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روایت نقل نشده است که در مجلس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دیگر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دیگر غیر از عزاداری که در این مجالس انجام داده می‌شود بر اساس ادله عامه است؛ برای مثال اینکه در آغاز این مجالس قرآن یا دعا خوانده شود خوب است و اینکه سعی شود از این مجالس به نحو احسن استفاده شود عمل بسیار پسندیده‌ای است؛ اما اصل مطلب روضه خواندن و گریستن بر مظلومیت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در یک مجلس چند ساعته نیم ساعت روضه خوانده شود، دو ساعت هم سخنرانی و کارهای دیگر انجام گیرد، بسیار پسندیده و باعث کسب ثواب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مزاحم برگزاری نماز در مسجد شود نماز بر آن مقدم است؛ یعنی اگر کسی در مسجد بنشیند، موعظه می‌کند یا مسئله شرعی می‌گوید یا حتی قرآن می‌خواند و وقت اذان شد باید همه را تعطیل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حضور در مسجد و انجام دادن اعمال خداپسندانه در آن پسندیده است؛ اما مسجد جای برگزاری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پس از برگزاری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عصر تا مغرب می‌توان در مسجد ماند و قرآن خواند، ذکر گفت و عزاداری کرد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فقها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است و زیارت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دیگر اعمال پسندیده در آنجا خوب است؛ اما اگر مزاحم زیارت شود، زیارت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مزاحم زیارت شود، نماز را باید در مسجد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جای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بهتر است که طوری برنامه‌ریزی شود که هم نماز خوانده شود و هم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حرم جای زیارت </w:t>
      </w:r>
      <w:bookmarkStart w:id="111" w:name="pg8012_75905"/>
    </w:p>
    <w:p>
      <w:pPr>
        <w:pStyle w:val="BookText"/>
        <w:rPr/>
      </w:pPr>
      <w:bookmarkEnd w:id="111"/>
      <w:r>
        <w:rPr>
          <w:rFonts w:ascii="IRNazanin" w:hAnsi="IRNazanin" w:eastAsia="IRNazanin"/>
          <w:color w:val="111111"/>
          <w:sz w:val="28"/>
          <w:sz w:val="28"/>
          <w:szCs w:val="28"/>
          <w:rtl w:val="true"/>
          <w:lang w:bidi="fa-IR"/>
        </w:rPr>
        <w:t>و مسجد جای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اصلی از برگزاری مجلس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روضه خواندن و گریستن بر مظلومیت آن حضرت است و انجام دادن دیگر فعالیت‌های دینی و فرهنگی در آن فرع است</w:t>
      </w:r>
      <w:r>
        <w:rPr>
          <w:rFonts w:eastAsia="IRNazanin" w:cs="IRNazanin"/>
          <w:color w:val="111111"/>
          <w:sz w:val="28"/>
          <w:szCs w:val="28"/>
          <w:rtl w:val="true"/>
          <w:lang w:bidi="fa-IR"/>
        </w:rPr>
        <w:t>.</w:t>
      </w:r>
    </w:p>
    <w:p>
      <w:pPr>
        <w:pStyle w:val="Heading3"/>
        <w:numPr>
          <w:ilvl w:val="2"/>
          <w:numId w:val="1"/>
        </w:numPr>
        <w:rPr/>
      </w:pPr>
      <w:bookmarkStart w:id="112" w:name="__RefHeading___Toc7117378_1051229030"/>
      <w:bookmarkStart w:id="113" w:name="_Toc41"/>
      <w:bookmarkEnd w:id="112"/>
      <w:r>
        <w:rPr>
          <w:rtl w:val="true"/>
        </w:rPr>
        <w:t>برگزاری مراسم شکوهمند اربعین حسینی</w:t>
      </w:r>
      <w:bookmarkEnd w:id="113"/>
    </w:p>
    <w:p>
      <w:pPr>
        <w:pStyle w:val="BookText"/>
        <w:rPr/>
      </w:pPr>
      <w:r>
        <w:rPr>
          <w:rFonts w:ascii="IRNazanin" w:hAnsi="IRNazanin" w:eastAsia="IRNazanin"/>
          <w:color w:val="111111"/>
          <w:sz w:val="28"/>
          <w:sz w:val="28"/>
          <w:szCs w:val="28"/>
          <w:rtl w:val="true"/>
          <w:lang w:bidi="fa-IR"/>
        </w:rPr>
        <w:t>یکی از علمای بزرگ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 سقوط صدام به عراق رفتیم و با توجه به اینکه صدام نزدیک اربعین سقوط کرد، بین سقوطش تا اربعین حدود ده روز مانده بود؛ ولی در همان سال، شاهد حضور جمعیت بسیاری در مراسم اربعین برای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حیرت‌زده شدیم؛ چون سی سال رژیم بعث همه چیز را کوبیده و چهار هزار نفر از علما و خطبا 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جمعیت انبوه را دیدم و به نجف رفتم و خطاب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شما امام واجب الاطاعه‌ای هستید و جمعیت انبوهی که به ولایت تو هدایت شده‌اند از برکات فرزندت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14" w:name="__RefHeading___Toc7117380_1051229030"/>
      <w:bookmarkStart w:id="115" w:name="_Toc42"/>
      <w:bookmarkEnd w:id="114"/>
      <w:r>
        <w:rPr>
          <w:rtl w:val="true"/>
        </w:rPr>
        <w:t>پرچمی که هرگز زمین نمی‌ماند</w:t>
      </w:r>
      <w:bookmarkEnd w:id="11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در تعظیم شعائر حسینی کوشا باشند یا نباشند پرچم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دارد، خدمتگزاری در مجالس حسینی بهانه‌ای است که چند نفری ثواب ببرند؛ وگرنه با نیامدن آشپز و سخنران، برنامه تجلیل از مکتب آن حضرت در حسینیه‌ها و مجالس عزاداری، تعطیل نخواهد شد و دیگران جای خالی آنان را پر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فقط یک بهانه است که خدمتگزاران این مجالس ثوابی ببرند؛ ازاین‌رو اگر کسی پشت پا به ثواب خودش زد خدا دیگری را </w:t>
      </w:r>
      <w:bookmarkStart w:id="116" w:name="pg8012_75907"/>
    </w:p>
    <w:p>
      <w:pPr>
        <w:pStyle w:val="BookText"/>
        <w:rPr/>
      </w:pPr>
      <w:bookmarkEnd w:id="116"/>
      <w:r>
        <w:rPr>
          <w:rFonts w:ascii="IRNazanin" w:hAnsi="IRNazanin" w:eastAsia="IRNazanin"/>
          <w:color w:val="111111"/>
          <w:sz w:val="28"/>
          <w:sz w:val="28"/>
          <w:szCs w:val="28"/>
          <w:rtl w:val="true"/>
          <w:lang w:bidi="fa-IR"/>
        </w:rPr>
        <w:t>برای انجام دادن وظیفه مأمور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غرض اصلی از شعائر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دین است و ازاین‌رو ستمگران با آن مبارزه می‌کنند؛ چون ضد دین و خواهان نابودی آن هستند یا می‌خواهند دین طبق مرام خودشان باشد و هنگامی که دین را در راستای منافع خود نمی‌بینند با آن مبارزه می‌کنند</w:t>
      </w:r>
      <w:r>
        <w:rPr>
          <w:rFonts w:eastAsia="IRNazanin" w:cs="IRNazanin"/>
          <w:color w:val="111111"/>
          <w:sz w:val="28"/>
          <w:szCs w:val="28"/>
          <w:rtl w:val="true"/>
          <w:lang w:bidi="fa-IR"/>
        </w:rPr>
        <w:t>.</w:t>
      </w:r>
    </w:p>
    <w:p>
      <w:pPr>
        <w:pStyle w:val="Heading3"/>
        <w:numPr>
          <w:ilvl w:val="2"/>
          <w:numId w:val="1"/>
        </w:numPr>
        <w:rPr/>
      </w:pPr>
      <w:bookmarkStart w:id="117" w:name="__RefHeading___Toc7117382_1051229030"/>
      <w:bookmarkStart w:id="118" w:name="_Toc43"/>
      <w:bookmarkEnd w:id="117"/>
      <w:r>
        <w:rPr>
          <w:rtl w:val="true"/>
        </w:rPr>
        <w:t>پیروزی یاران خدا</w:t>
      </w:r>
      <w:bookmarkEnd w:id="11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اولیای خدا نیز در مقابل ستمگران برای حفظ دین تلاش می‌کنند و پیروزی با یاران خدای تبارک و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لَنَنصُرُ رُسُلَنَا وَالَّذِينَ ءَامَنُواْ فِي الْحَيَوٰةِ الدُّنْيَا وَيَوْمَ يَقُومُ الْأَشْهَٰدُ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ما فرستادگان خود و کسانی را که گرویده‌اند، در زندگی دنیا و روزی که گواهان بر پای می‌ایستند قطعاً یاری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روز، قیامت است</w:t>
      </w:r>
      <w:r>
        <w:rPr>
          <w:rFonts w:eastAsia="IRNazanin" w:cs="IRNazanin"/>
          <w:color w:val="111111"/>
          <w:sz w:val="28"/>
          <w:szCs w:val="28"/>
          <w:rtl w:val="true"/>
          <w:lang w:bidi="fa-IR"/>
        </w:rPr>
        <w:t xml:space="preserve">. </w:t>
      </w:r>
      <w:bookmarkStart w:id="119" w:name="pg8012_75909"/>
    </w:p>
    <w:p>
      <w:pPr>
        <w:pStyle w:val="Heading2"/>
        <w:numPr>
          <w:ilvl w:val="1"/>
          <w:numId w:val="1"/>
        </w:numPr>
        <w:rPr/>
      </w:pPr>
      <w:bookmarkStart w:id="120" w:name="__RefHeading___Toc7117384_1051229030"/>
      <w:bookmarkStart w:id="121" w:name="_Toc44"/>
      <w:bookmarkEnd w:id="119"/>
      <w:bookmarkEnd w:id="120"/>
      <w:r>
        <w:rPr>
          <w:rtl w:val="true"/>
        </w:rPr>
        <w:t>(</w:t>
      </w:r>
      <w:r>
        <w:rPr/>
        <w:t>7</w:t>
      </w:r>
      <w:r>
        <w:rPr>
          <w:rtl w:val="true"/>
        </w:rPr>
        <w:t xml:space="preserve">) </w:t>
      </w:r>
      <w:r>
        <w:rPr>
          <w:rtl w:val="true"/>
        </w:rPr>
        <w:t>حقایق ثابت دین</w:t>
      </w:r>
      <w:bookmarkEnd w:id="121"/>
    </w:p>
    <w:p>
      <w:pPr>
        <w:pStyle w:val="Heading3"/>
        <w:numPr>
          <w:ilvl w:val="2"/>
          <w:numId w:val="1"/>
        </w:numPr>
        <w:rPr/>
      </w:pPr>
      <w:bookmarkStart w:id="122" w:name="__RefHeading___Toc7117386_1051229030"/>
      <w:bookmarkStart w:id="123" w:name="_Toc45"/>
      <w:bookmarkEnd w:id="122"/>
      <w:r>
        <w:rPr>
          <w:rtl w:val="true"/>
        </w:rPr>
        <w:t>اشاره</w:t>
      </w:r>
      <w:bookmarkEnd w:id="123"/>
    </w:p>
    <w:p>
      <w:pPr>
        <w:pStyle w:val="BookText"/>
        <w:rPr/>
      </w:pPr>
      <w:r>
        <w:rPr>
          <w:rFonts w:ascii="Amiri" w:hAnsi="Amiri" w:eastAsia="Amiri" w:cs="Amiri"/>
          <w:color w:val="111111"/>
          <w:sz w:val="28"/>
          <w:sz w:val="28"/>
          <w:szCs w:val="28"/>
          <w:rtl w:val="true"/>
          <w:lang w:bidi="ar-SA"/>
        </w:rPr>
        <w:t>خدا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الْإِسْلَٰمُ وَمَا اخْتَلَفَ الَّذِينَ أُوتُواْ الْكِتَٰبَ إِلَّا مِن بَعْدِ مَا جَاءَهُمُ الْعِلْمُ بَغْيَا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دین نزد خدا همان اسلام است و 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داده شده، به اختلاف نپرداختند، مگر پس از آنکه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حقانیت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ستمی که میان آنان وجود داشت</w:t>
      </w:r>
      <w:r>
        <w:rPr>
          <w:rFonts w:eastAsia="IRNazanin" w:cs="IRNazanin"/>
          <w:color w:val="111111"/>
          <w:sz w:val="28"/>
          <w:szCs w:val="28"/>
          <w:rtl w:val="true"/>
          <w:lang w:bidi="fa-IR"/>
        </w:rPr>
        <w:t>».</w:t>
      </w:r>
    </w:p>
    <w:p>
      <w:pPr>
        <w:pStyle w:val="Heading3"/>
        <w:numPr>
          <w:ilvl w:val="2"/>
          <w:numId w:val="1"/>
        </w:numPr>
        <w:rPr/>
      </w:pPr>
      <w:bookmarkStart w:id="124" w:name="__RefHeading___Toc7117388_1051229030"/>
      <w:bookmarkStart w:id="125" w:name="_Toc46"/>
      <w:bookmarkEnd w:id="124"/>
      <w:r>
        <w:rPr>
          <w:rtl w:val="true"/>
        </w:rPr>
        <w:t>معنای مستقلات عقلیه</w:t>
      </w:r>
      <w:bookmarkEnd w:id="125"/>
    </w:p>
    <w:p>
      <w:pPr>
        <w:pStyle w:val="BookText"/>
        <w:rPr/>
      </w:pPr>
      <w:r>
        <w:rPr>
          <w:rFonts w:ascii="IRNazanin" w:hAnsi="IRNazanin" w:eastAsia="IRNazanin"/>
          <w:color w:val="111111"/>
          <w:sz w:val="28"/>
          <w:sz w:val="28"/>
          <w:szCs w:val="28"/>
          <w:rtl w:val="true"/>
          <w:lang w:bidi="fa-IR"/>
        </w:rPr>
        <w:t>علمای کلام همواره تأکید داشته‌اند که برخی حقایق، قابل فهم است؛ یعنی کسی که عقل داشته باشد، آن حقایق را درک می‌کند حتی اگر دیندار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مسائل را اصطلاحاً مستقلات عقلی می‌گویند؛ یعنی چیزهایی که عقل مستقلاً و بدون کمک گرفتن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زشتی ظلم، که قبح ظلم برای تمام انسان‌ها واضح است، یا هر عاقلی زشتی خیانت را درک می‌کند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مسائلی نیز وجود دارد که عقلیات غیر مستقله نامیده می‌شود؛ یعنی عقل به‌تنهایی نمی‌تواند آنها را درک کند؛ برای مثال اگر از شخص عاقلی بپرسند </w:t>
      </w:r>
      <w:bookmarkStart w:id="126" w:name="pg8012_75911"/>
    </w:p>
    <w:p>
      <w:pPr>
        <w:pStyle w:val="BookText"/>
        <w:rPr/>
      </w:pPr>
      <w:bookmarkEnd w:id="126"/>
      <w:r>
        <w:rPr>
          <w:rFonts w:ascii="IRNazanin" w:hAnsi="IRNazanin" w:eastAsia="IRNazanin"/>
          <w:color w:val="111111"/>
          <w:sz w:val="28"/>
          <w:sz w:val="28"/>
          <w:szCs w:val="28"/>
          <w:rtl w:val="true"/>
          <w:lang w:bidi="fa-IR"/>
        </w:rPr>
        <w:t>حکم فلان پدیده چیست؟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زیرا پاسخ دادن به این‌گونه مسائل نیازمند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نیز باید از جانب شرع به کمک عقل بیاید تا عقل بر اساس آن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حکم عقل را بفهمیم</w:t>
      </w:r>
      <w:r>
        <w:rPr>
          <w:rFonts w:eastAsia="IRNazanin" w:cs="IRNazanin"/>
          <w:color w:val="111111"/>
          <w:sz w:val="28"/>
          <w:szCs w:val="28"/>
          <w:rtl w:val="true"/>
          <w:lang w:bidi="fa-IR"/>
        </w:rPr>
        <w:t>.</w:t>
      </w:r>
    </w:p>
    <w:p>
      <w:pPr>
        <w:pStyle w:val="Heading3"/>
        <w:numPr>
          <w:ilvl w:val="2"/>
          <w:numId w:val="1"/>
        </w:numPr>
        <w:rPr/>
      </w:pPr>
      <w:bookmarkStart w:id="127" w:name="__RefHeading___Toc7117390_1051229030"/>
      <w:bookmarkStart w:id="128" w:name="_Toc47"/>
      <w:bookmarkEnd w:id="127"/>
      <w:r>
        <w:rPr>
          <w:rtl w:val="true"/>
        </w:rPr>
        <w:t>حقایق ثابت دین در عقاید، احکام و اخلاق</w:t>
      </w:r>
      <w:bookmarkEnd w:id="128"/>
    </w:p>
    <w:p>
      <w:pPr>
        <w:pStyle w:val="BookText"/>
        <w:rPr/>
      </w:pPr>
      <w:r>
        <w:rPr>
          <w:rFonts w:ascii="IRNazanin" w:hAnsi="IRNazanin" w:eastAsia="IRNazanin"/>
          <w:color w:val="111111"/>
          <w:sz w:val="28"/>
          <w:sz w:val="28"/>
          <w:szCs w:val="28"/>
          <w:rtl w:val="true"/>
          <w:lang w:bidi="fa-IR"/>
        </w:rPr>
        <w:t>اکنون با توجه به این مقدمه، به مقوله دین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بایدها و نبایدهایی دارد که عقل حسن و قبح آنها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حقایقی در دین پروردگار هست که تغییرناپذیرند؛ ازاین‌رو از روز اول جزء مبانی دین خدا است و همچنان نیز وجود دارد؛ زیرا این حقایق تغییرناپذیرند و چون تغییر نمی‌کنند عقل همواره آنها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حقایق جزء مبانی و اصول دین است؛ ازاین‌رو اگر پیام و دعوت تمام پیامبران را بررسی کنیم، همه آنان به حقایق و اصول ثابتی دعوت کرده‌اند و هیچ فرقی میان دعوت پیامبران وجود ندارد؛ مگر تفاوت‌های جزئی در برخی احکام که در ادامه به آن خواهیم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حقیقتی که همه پیامبران به آن دعوت کرده‌اند، این است که خدایی یکتا و بی‌همتا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هرگز قابل تغییر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نیست که زمانی خدا نبوده یا دو تا بوده است؛ ازاین‌رو از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حضرت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پیامبران مردم را به این حقیقت دعوت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پیامبری به رسالت مبعوث نشده است که به دو خدا دعوت کرده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چون به بندگانش لطف دارد و مقتضای رحمت و لطف این است که آنها را هدایت کند، فرستادگانی را مبعوث فرموده است تا پیام هدایتش را به مردم ابلاغ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را که باید فرستاده‌ای از طرف خدا باشد که مردم را هدایت کند، هر عاقلی آن را درک می‌کند؛ ازاین‌رو از حضرت آدم تا </w:t>
      </w:r>
    </w:p>
    <w:p>
      <w:pPr>
        <w:pStyle w:val="BookText"/>
        <w:rPr/>
      </w:pPr>
      <w:r>
        <w:rPr>
          <w:rFonts w:ascii="IRNazanin" w:hAnsi="IRNazanin" w:eastAsia="IRNazanin"/>
          <w:color w:val="111111"/>
          <w:sz w:val="28"/>
          <w:sz w:val="28"/>
          <w:szCs w:val="28"/>
          <w:rtl w:val="true"/>
          <w:lang w:bidi="fa-IR"/>
        </w:rPr>
        <w:t xml:space="preserve">خاتم همه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اعتقاد به نبوت دعوت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اعلام می‌کرد که من پیامبر خدایم و پیامبران قبل و بعد از من نیز همه فرستادگان خدایند و همه باید به این حقیقت معقول ایمان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 حقیقتی است که در آینده برای تمام بشر؛ بلکه برای غیر بشر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تمام پیامبران آن را اعلام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مسائل اعتقادی بین پیامبران هیچ تفاوتی وجود ندارد و چارچوب کلی دین خدا همان اصولی است که از روز نخست در دعوت حضرت آدم وجود داشته است؛ یعنی توحید، نبوت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اصول اعتقادی هیچ فرقی میان دعوت پیامبران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ارزش‌های اخلاقی نیز که در دعوت پیامبران آمده ثابت است و همه پیامبران بشر را به ارزش‌های یکسانی فرا خوانده و والایی‌های اخلاقی را ستوده و زشتی‌های اخلاقی را نکوهش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اصول و ارزش‌های اخلاقی یکسان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چارچوب و اصول کلی احکام الهی نیز در دعوت همه پیامبران یکسان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عبادات، مبنا حکم عقل است؛ زیرا عقل حکم می‌کند که شکر صاحب نعمت، واجب است و شکر خدا که منعم مطلق و حقیقی است، به عبادت اوست؛ ازاین‌رو همه پیامبران بشر را به عبادت پروردگار دعوت کرده‌اند و در اصلِ دعوت به عبادت خدا با هم تفاوتی ندارند؛ هرچند در مصادیق احکام اختلافات جزئی وجود دارد که غالباً به علت شرایط متغیر است؛ مثلاً نماز همواره عبادت بوده است؛ اما زمانی مردم مکلف بودند به </w:t>
      </w:r>
    </w:p>
    <w:p>
      <w:pPr>
        <w:pStyle w:val="BookText"/>
        <w:rPr/>
      </w:pPr>
      <w:r>
        <w:rPr>
          <w:rFonts w:ascii="IRNazanin" w:hAnsi="IRNazanin" w:eastAsia="IRNazanin"/>
          <w:color w:val="111111"/>
          <w:sz w:val="28"/>
          <w:sz w:val="28"/>
          <w:szCs w:val="28"/>
          <w:rtl w:val="true"/>
          <w:lang w:bidi="fa-IR"/>
        </w:rPr>
        <w:t>طرف بیت المقدس و زمانی مکلف شدند به سوی کعبه نماز بخوانند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یا اصل روزه همواره عبادت بوده است؛ اما در برخی شرایع روزه‌ای به نام روزۀ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آن روزه‌دار افزون بر رعایت دیگر شرایط می‌باید از سخن گفتن نیز خودداری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عبادت و مصادیقش مانند نماز، روزه، انفاق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شرایع بوده است؛ اما متناسب با شرایط تفاوت‌هایی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شرایع در حرمت پلیدی‌ها و حلال بودن پاکیزه‌ها و طیبات با هم مشترک بوده‌اند؛ اما گاهی برخی طیبات به جهتی ممنوع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خدای متعال در شریعت حضرت موسی برای گوشمالی بنی‌اسرائیل که ستم می‌کردند، احکام سخت‌گیرانه‌تری بر آنان وضع کرد تا عقوبتشان 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متعال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فَبِظُلْمٖ مِّنَ الَّذِينَ هَادُواْ حَرَّمْنَا عَلَيْهِمْ طَيِّبَٰتٍ أُحِلَّتْ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سزای ستمی که از یهودیان سر زد، چیزهای پاکیزه‌ای را که بر آنان حلال شده بود، حرام گردانیدیم</w:t>
      </w:r>
      <w:r>
        <w:rPr>
          <w:rFonts w:eastAsia="IRNazanin" w:cs="IRNazanin"/>
          <w:color w:val="111111"/>
          <w:sz w:val="28"/>
          <w:szCs w:val="28"/>
          <w:rtl w:val="true"/>
          <w:lang w:bidi="fa-IR"/>
        </w:rPr>
        <w:t xml:space="preserve">». </w:t>
      </w:r>
      <w:bookmarkStart w:id="129" w:name="pg8012_75916"/>
    </w:p>
    <w:p>
      <w:pPr>
        <w:pStyle w:val="BookText"/>
        <w:rPr/>
      </w:pPr>
      <w:bookmarkEnd w:id="129"/>
      <w:r>
        <w:rPr>
          <w:rFonts w:ascii="IRNazanin" w:hAnsi="IRNazanin" w:eastAsia="IRNazanin"/>
          <w:color w:val="111111"/>
          <w:sz w:val="28"/>
          <w:sz w:val="28"/>
          <w:szCs w:val="28"/>
          <w:rtl w:val="true"/>
          <w:lang w:bidi="fa-IR"/>
        </w:rPr>
        <w:t>آیه آشکارا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برخی طیبات و پاکیزه‌ها را که در همه شرایع حلال بوده است، به سزای ستمگریشان بر آنان حرام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با مبعوث شدن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سخت‌گیری در شریعت حضرت موسی بر بنی‌اسرائیل را کاهش داد؛ ازاین‌رو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وَلِأُحِلَّ لَكُم بَعْضَ الَّذِي حُرِّمَ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پاره‌ای از آنچه را که بر شما حرام گردیده برای شما حلال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شریعت اسلام برخی از چیزهایی که در آغاز اسلام حلال بود بعداً حرام شد و نیز برخی از محرمات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تفاوت‌ها و تغییرات در جزئیات است؛ وگرنه اصول کلی دین پروردگار، ثابت است</w:t>
      </w:r>
      <w:r>
        <w:rPr>
          <w:rFonts w:eastAsia="IRNazanin" w:cs="IRNazanin"/>
          <w:color w:val="111111"/>
          <w:sz w:val="28"/>
          <w:szCs w:val="28"/>
          <w:rtl w:val="true"/>
          <w:lang w:bidi="fa-IR"/>
        </w:rPr>
        <w:t>.</w:t>
      </w:r>
    </w:p>
    <w:p>
      <w:pPr>
        <w:pStyle w:val="Heading3"/>
        <w:numPr>
          <w:ilvl w:val="2"/>
          <w:numId w:val="1"/>
        </w:numPr>
        <w:rPr/>
      </w:pPr>
      <w:bookmarkStart w:id="130" w:name="__RefHeading___Toc7117392_1051229030"/>
      <w:bookmarkStart w:id="131" w:name="_Toc48"/>
      <w:bookmarkEnd w:id="130"/>
      <w:r>
        <w:rPr>
          <w:rtl w:val="true"/>
        </w:rPr>
        <w:t>دین یا ادیان الهی</w:t>
      </w:r>
      <w:bookmarkEnd w:id="131"/>
    </w:p>
    <w:p>
      <w:pPr>
        <w:pStyle w:val="BookText"/>
        <w:rPr/>
      </w:pPr>
      <w:r>
        <w:rPr>
          <w:rFonts w:ascii="IRNazanin" w:hAnsi="IRNazanin" w:eastAsia="IRNazanin"/>
          <w:color w:val="111111"/>
          <w:sz w:val="28"/>
          <w:sz w:val="28"/>
          <w:szCs w:val="28"/>
          <w:rtl w:val="true"/>
          <w:lang w:bidi="fa-IR"/>
        </w:rPr>
        <w:t>با توجه به اینکه اصول کلی دین خدا در همه زمان‌ها ثابت بوده است، ادیان الهی، معنا ندارد؛ زیرا دین خدا، یکی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اصول شریعت و احکام نیز ثابت بوده است؛ اما در جزئیات برخی احکام تفاوت‌هایی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درباره لزوم عبادت در همه شرایع این است که خدا به عبادت بشر نیاز ندارد؛ بلکه بشر، برای کسب رضایت و لطف و رحمت خدا به این عبادت و بندگی نیازمند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غنی مطلق و از همۀ بشر بی‌نیاز است و اگر همه به وی کفر ورزند، ذره‌ای از عظمت و کبریایی‌اش کاسته نخواهد شد</w:t>
      </w:r>
      <w:r>
        <w:rPr>
          <w:rFonts w:eastAsia="IRNazanin" w:cs="IRNazanin"/>
          <w:color w:val="111111"/>
          <w:sz w:val="28"/>
          <w:szCs w:val="28"/>
          <w:rtl w:val="true"/>
          <w:lang w:bidi="fa-IR"/>
        </w:rPr>
        <w:t xml:space="preserve">. </w:t>
      </w:r>
      <w:bookmarkStart w:id="132" w:name="pg8012_75918"/>
    </w:p>
    <w:p>
      <w:pPr>
        <w:pStyle w:val="BookText"/>
        <w:rPr/>
      </w:pPr>
      <w:bookmarkEnd w:id="132"/>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يَشَأْ يُذْهِبْكُمْ وَيَأْتِ بِخَلْقٖ 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 و خلق تازه‌ای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ذَٰلِكَ عَلَى اللَّهِ بِعَزِيزٖ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دشوار نیست</w:t>
      </w:r>
      <w:r>
        <w:rPr>
          <w:rFonts w:eastAsia="IRNazanin" w:cs="IRNazanin"/>
          <w:color w:val="111111"/>
          <w:sz w:val="28"/>
          <w:szCs w:val="28"/>
          <w:rtl w:val="true"/>
          <w:lang w:bidi="fa-IR"/>
        </w:rPr>
        <w:t>».</w:t>
      </w:r>
    </w:p>
    <w:p>
      <w:pPr>
        <w:pStyle w:val="Heading3"/>
        <w:numPr>
          <w:ilvl w:val="2"/>
          <w:numId w:val="1"/>
        </w:numPr>
        <w:rPr/>
      </w:pPr>
      <w:bookmarkStart w:id="133" w:name="__RefHeading___Toc7117394_1051229030"/>
      <w:bookmarkStart w:id="134" w:name="_Toc49"/>
      <w:bookmarkEnd w:id="133"/>
      <w:r>
        <w:rPr>
          <w:rtl w:val="true"/>
        </w:rPr>
        <w:t>مراتب عبادت</w:t>
      </w:r>
      <w:bookmarkEnd w:id="134"/>
    </w:p>
    <w:p>
      <w:pPr>
        <w:pStyle w:val="BookText"/>
        <w:rPr/>
      </w:pPr>
      <w:r>
        <w:rPr>
          <w:rFonts w:ascii="IRNazanin" w:hAnsi="IRNazanin" w:eastAsia="IRNazanin"/>
          <w:color w:val="111111"/>
          <w:sz w:val="28"/>
          <w:sz w:val="28"/>
          <w:szCs w:val="28"/>
          <w:rtl w:val="true"/>
          <w:lang w:bidi="fa-IR"/>
        </w:rPr>
        <w:t>نکته مهم در عبادت خدای متعال، این است که عبادت، مراتب دارد؛ زیرا برخی برای شوق به بهشت یا ترس از دوزخ خدا را عبادت می‌کنند و اگر از آنان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می‌خوانی؟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ترس از جهنم یا شوق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بهشت و جهنمی نبود، نماز نمی‌خواندند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اکثر مردم این‌گونه خدا را عبادت کنند، به دلیل اینکه با وجود ثواب فراوان برای نماز شب کمتر کسی نماز شب می‌خواند؛ زیرا جهنم ندارد و درباره ثواب آن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ثواب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عبادت کردن، صحیح است و رفع تکلیف می‌کند؛ اما پایین‌ترین درجه عبادت است؛ مثلاً اگر کسی پدر یا مادر پیری دارد که از ترس سخن مردم یا از ترس اینکه مبادا از ارث محرومش کنند به آنان کمک کند و در صورت نبود این نگرانی‌ها انگیزه دیگری برای خدمت به آنان ندارد، ارزش عملش بسیار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پروردگار نیز اگر از ترس، طمع یا نیاز باشد، هر روزی که شخص گرفتاری دارد، عبادتش خالصانه‌تر و طولانی‌تر خواهد بود و روزی که گرفتاری نداشته باشد، سریع و کوتاه آن را انجام می‌دهد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دیگری از عبادت خدا وجود دارد که دلیلش ترس از جهنم و طمع در </w:t>
      </w:r>
    </w:p>
    <w:p>
      <w:pPr>
        <w:pStyle w:val="BookText"/>
        <w:rPr/>
      </w:pPr>
      <w:r>
        <w:rPr>
          <w:rFonts w:ascii="IRNazanin" w:hAnsi="IRNazanin" w:eastAsia="IRNazanin"/>
          <w:color w:val="111111"/>
          <w:sz w:val="28"/>
          <w:sz w:val="28"/>
          <w:szCs w:val="28"/>
          <w:rtl w:val="true"/>
          <w:lang w:bidi="fa-IR"/>
        </w:rPr>
        <w:t>بهشت نیست؛ بلکه شخص به دلیل شرم و حیا از خداوندگار نعمت‌ها او را عبادت می‌کند؛ مانند فرزندی که به علت خجالت از پدر و مادر به پدرش کمک کند، نه برای ترس از حرف مردم یا طمع در ارث آنان که چنین عبادتی نیز ارزش اندکی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دیگری از عبادت بر اساس محبت خداست؛ مانند فرزندی که برای ترس، طمع یا خجالت به پدر و مادرش کمک نمی‌کند؛ بلکه به دلیل عشق به پدر و مادرش به آنان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عبادت، بنده چون به خدا عشق می‌ورزد، او را عبادت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امیر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عَبَدْتُكَ خَوْفاً مِنْ نَارِكَ وَلَا طَمَعاً فِي جَنَّتِكَ، لَكِنْ وَجَدْتُكَ أَهْلًا لِلْعِبَادَةِ فَعَبَدْتُك؛</w:t>
      </w:r>
      <w:r>
        <w:rPr>
          <w:rStyle w:val="FootnoteAnchor"/>
          <w:rtl w:val="true"/>
        </w:rPr>
        <w:footnoteReference w:id="52"/>
      </w:r>
      <w:r>
        <w:rPr>
          <w:rFonts w:ascii="IRNazanin" w:hAnsi="IRNazanin" w:eastAsia="IRNazanin"/>
          <w:color w:val="111111"/>
          <w:sz w:val="28"/>
          <w:sz w:val="28"/>
          <w:szCs w:val="28"/>
          <w:rtl w:val="true"/>
          <w:lang w:bidi="fa-IR"/>
        </w:rPr>
        <w:t>من از ترس دوزخت و به طمع بهشتت تو را عبادت نمی‌کنم؛ بلکه چون تو را شایسته عبادت یافتم عبادتت می‌کنم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این گروه عاشقانه است؛ ازاین‌رو هرچند دوست دارند در بهشت الهی سکنی گزینند؛ اما خدا را به طمع بهشت یا ترس از دوزخ عبادت نمی‌کنند؛ زیرا عبادتی که از ترس باشد همانند بندگی بردگان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فَتِلْكَ عِبَادَةُ الْعَبِيدِ؛</w:t>
      </w:r>
      <w:r>
        <w:rPr>
          <w:rStyle w:val="FootnoteAnchor"/>
          <w:rtl w:val="true"/>
        </w:rPr>
        <w:footnoteReference w:id="53"/>
      </w:r>
      <w:r>
        <w:rPr>
          <w:rFonts w:ascii="IRNazanin" w:hAnsi="IRNazanin" w:eastAsia="IRNazanin"/>
          <w:color w:val="111111"/>
          <w:sz w:val="28"/>
          <w:sz w:val="28"/>
          <w:szCs w:val="28"/>
          <w:rtl w:val="true"/>
          <w:lang w:bidi="fa-IR"/>
        </w:rPr>
        <w:t>پس آن عبادت بردگان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صبح تا شب از ترس عقوبت برای مالکش تلاش می‌کند؛ ولی غیر از تأمین لباس، مسکن و اندکی غذا انگیزۀ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عَبْدًا مَّمْلُوكًا لَّا يَقْدِرُ عَلَىٰ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مثلی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بنده‌ای است </w:t>
      </w:r>
    </w:p>
    <w:p>
      <w:pPr>
        <w:pStyle w:val="BookText"/>
        <w:rPr/>
      </w:pPr>
      <w:r>
        <w:rPr>
          <w:rFonts w:ascii="IRNazanin" w:hAnsi="IRNazanin" w:eastAsia="IRNazanin"/>
          <w:color w:val="111111"/>
          <w:sz w:val="28"/>
          <w:sz w:val="28"/>
          <w:szCs w:val="28"/>
          <w:rtl w:val="true"/>
          <w:lang w:bidi="fa-IR"/>
        </w:rPr>
        <w:t>زرخرید که هیچ کاری از او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كَلٌّ عَلَىٰ مَوْلَىٰهُ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سربار مولای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کسانی که به طمع بهشت، خدا را عبادت می‌کنند، عبادتشان واقعی نیست؛ بلکه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فَتِلْكَ عِبَادَةُ التُّجَّارِ؛</w:t>
      </w:r>
      <w:r>
        <w:rPr>
          <w:rStyle w:val="FootnoteAnchor"/>
          <w:rtl w:val="true"/>
        </w:rPr>
        <w:footnoteReference w:id="56"/>
      </w:r>
      <w:r>
        <w:rPr>
          <w:rFonts w:ascii="IRNazanin" w:hAnsi="IRNazanin" w:eastAsia="IRNazanin"/>
          <w:color w:val="111111"/>
          <w:sz w:val="28"/>
          <w:sz w:val="28"/>
          <w:szCs w:val="28"/>
          <w:rtl w:val="true"/>
          <w:lang w:bidi="fa-IR"/>
        </w:rPr>
        <w:t>چنان عبادتی عبادت تاجران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تاجری که با سفر به نقاط دوردست تلاش می‌کند؛ اما هدفش کسب 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نیز که به طمع بهشت، خدا را عبادت می‌کند، تاجر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وَجَدْتُكَ أَهْلًا لِلْعِبَادَةِ فَعَبَدْتُك؛</w:t>
      </w:r>
      <w:r>
        <w:rPr>
          <w:rStyle w:val="FootnoteAnchor"/>
          <w:rtl w:val="true"/>
        </w:rPr>
        <w:footnoteReference w:id="57"/>
      </w:r>
      <w:r>
        <w:rPr>
          <w:rFonts w:ascii="IRNazanin" w:hAnsi="IRNazanin" w:eastAsia="IRNazanin"/>
          <w:color w:val="111111"/>
          <w:sz w:val="28"/>
          <w:sz w:val="28"/>
          <w:szCs w:val="28"/>
          <w:rtl w:val="true"/>
          <w:lang w:bidi="fa-IR"/>
        </w:rPr>
        <w:t>ولی من چون تو را شایسته عبادت دانستم تو را عبادت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در برابر این همه نعمتی که پروردگار به او عطا کرده است، با عیادتش از وی تشکر می‌کند؛ مثلاً اگر کسی محکوم به اعدامی را از مرگ حتمی نجات دهد و به او کمک مالی کند و هزینه مداوای بیماری وی را نیز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سپاسگزاری شخص نجات‌یافته در برابر نعمت بزرگ او بسیار ناچیز است و بر خود واجب می‌بیند که بدون طمع از کسی که به وی حیات، مال و سلامتی بخشیده، تشکر کند و او را شایسته برترین ستایش‌ها می‌بیند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نعمت‌های الهی را با هیچ نعمتی نمی‌توان مقایسه کرد؛ زیرا هرکس نیز نعمتی عطا می‌کند، از خزانه الهی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که ما را آفرید و به ما نعمت حیات بخشید و پس از آن نعمت‌های بی‌شماری را همراه با نعمت </w:t>
      </w:r>
      <w:bookmarkStart w:id="135" w:name="pg8012_75924"/>
    </w:p>
    <w:p>
      <w:pPr>
        <w:pStyle w:val="BookText"/>
        <w:rPr/>
      </w:pPr>
      <w:bookmarkEnd w:id="135"/>
      <w:r>
        <w:rPr>
          <w:rFonts w:ascii="IRNazanin" w:hAnsi="IRNazanin" w:eastAsia="IRNazanin"/>
          <w:color w:val="111111"/>
          <w:sz w:val="28"/>
          <w:sz w:val="28"/>
          <w:szCs w:val="28"/>
          <w:rtl w:val="true"/>
          <w:lang w:bidi="fa-IR"/>
        </w:rPr>
        <w:t>زندگی ارزانی داشت، شایسته هرگونه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تَعُدُّواْ نِعْمَتَ اللَّهِ لَا تُحْصُوهَا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نعمت خدا را شماره کنید، نمی‌توانید آن را به شمار درآورید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دربارۀ آفرینش انسان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أَخْرَجَكُم مِّن بُطُونِ أُمَّهَٰتِكُمْ لَا تَعْلَمُونَ شَيْءًا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شما را از شکم مادرانتان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چیزی نمی‌دانستید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 حالی که ما هیچ توان و فهمی نداشتیم، ما را به وجود آورد و به پدر و مادر ما سلامتی، عاطفه و نعمت‌های فراوان دیگری عطا کرد تا توان پرورش و تربیت ما را داشته باشند</w:t>
      </w:r>
      <w:r>
        <w:rPr>
          <w:rFonts w:eastAsia="IRNazanin" w:cs="IRNazanin"/>
          <w:color w:val="111111"/>
          <w:sz w:val="28"/>
          <w:szCs w:val="28"/>
          <w:rtl w:val="true"/>
          <w:lang w:bidi="fa-IR"/>
        </w:rPr>
        <w:t>.</w:t>
      </w:r>
    </w:p>
    <w:p>
      <w:pPr>
        <w:pStyle w:val="Heading3"/>
        <w:numPr>
          <w:ilvl w:val="2"/>
          <w:numId w:val="1"/>
        </w:numPr>
        <w:rPr/>
      </w:pPr>
      <w:bookmarkStart w:id="136" w:name="__RefHeading___Toc7117396_1051229030"/>
      <w:bookmarkStart w:id="137" w:name="_Toc50"/>
      <w:bookmarkEnd w:id="136"/>
      <w:r>
        <w:rPr>
          <w:rtl w:val="true"/>
        </w:rPr>
        <w:t>ناتوانی انسان در سپاسگزاری خدا</w:t>
      </w:r>
      <w:bookmarkEnd w:id="137"/>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روز عرفه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عمرم را در عبادت تو سپری کنم، نخواهم توانست حق یکی از نعمت‌هایت را ادا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خدایی که این همه نعمت به ما عطا فرموده است، شایسته یک تشکر نیست؟ مگر نمازهای پنج‌گانه و روزۀ ماه رمضان و دیگر عبادات بیش از یک تشکر کوچک در برابر نعمت‌های بی‌پایان الهی است؟ آیا دوری کردن از محرمات به نفع بشر نیست؟ زیرا محرمات همه پلیدی و خباثت هستند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هیچ‌کس، حتی پیامبران توان بجا آوردن عبادت شایسته خدا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فرصت‌ها مانند ماه رمضان، حسن استفاده را برد و عبادت را بدون منت برای خدا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نزد آن حضرت می‌رفتند و بابت اسلام آوردنشان بر آن حضرت منت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w:t>
      </w:r>
    </w:p>
    <w:p>
      <w:pPr>
        <w:pStyle w:val="BookText"/>
        <w:rPr/>
      </w:pPr>
      <w:r>
        <w:rPr>
          <w:rFonts w:ascii="Amiri" w:hAnsi="Amiri" w:eastAsia="Amiri" w:cs="Amiri"/>
          <w:color w:val="111111"/>
          <w:sz w:val="28"/>
          <w:sz w:val="28"/>
          <w:szCs w:val="28"/>
          <w:rtl w:val="true"/>
          <w:lang w:bidi="ar-SA"/>
        </w:rPr>
        <w:t xml:space="preserve">خطاب به رسولش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يَمُنُّونَ عَلَيْكَ أَنْ أَسْلَمُواْ قُل لَّا تَمُنُّواْ عَلَيَّ إِسْلَٰمَكُم بَلِ اللَّهُ يَمُنُّ عَلَيْكُمْ أَنْ هَدَاٰكُمْ لِلْإِيمَٰنِ إِن كُنتُمْ صَٰدِقِينَ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اسلام آورده‌اند بر تو منت می‌نهند؛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از اسلام آوردنتان منت مگذارید؛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با هدایت کردن شما به ایمان بر شما منت می‌گذارد، اگر راستگو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اگردر ادعای اسلام آوردن راستگو باشید و نفاق نداشته باشید، منت شما بیجاست؛ زیرا خدا بر شما منت دارد که به ایمان، هدایتتان کرد تا خوش‌فرجام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برخی برای دادن خمس و زکات منت می‌گذارند در حالیکه فلسفه وجوب زکات، ایجاد پاکیزگی در نفس خود انسان و رشد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درباره گرفتن زکات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أَمْوَٰلِهِمْ صَدَقَةً تُطَهِّرُهُمْ وَتُزَكِّيهِم بِهَا وَصَلِّ عَلَيْهِمْ إِنَّ صَلَوٰتَكَ سَكَنٌ لَّهُمْ وَاللَّهُ سَمِيعٌ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آنان صدقه‌ای بگیر تا به وسیله آن پاک و پاکیزشان سازی و برایشان دعا کن؛ زیرا دعای تو برای آنان آرامشی است و خدا شنوای داناست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نظافت بدن، آلودگی‌ها را دور می‌کند، پرداخت زکات نیز روح را پاک می‌کند و درود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باعث سربلندی و آرامش آنان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صدقه در این آیه، زکات است؛ زیرا صدقه در آغاز برای زکات به کار می‌رفت و سپس عمومیت یافت و هر کار خیری را فرا گرفت؛ زیرا انسان با هر عمل خیری خدا را تصدیق می‌کند؛ ازاین‌رو اگر </w:t>
      </w:r>
      <w:bookmarkStart w:id="138" w:name="pg8012_75928"/>
    </w:p>
    <w:p>
      <w:pPr>
        <w:pStyle w:val="BookText"/>
        <w:rPr/>
      </w:pPr>
      <w:bookmarkEnd w:id="138"/>
      <w:r>
        <w:rPr>
          <w:rFonts w:ascii="IRNazanin" w:hAnsi="IRNazanin" w:eastAsia="IRNazanin"/>
          <w:color w:val="111111"/>
          <w:sz w:val="28"/>
          <w:sz w:val="28"/>
          <w:szCs w:val="28"/>
          <w:rtl w:val="true"/>
          <w:lang w:bidi="fa-IR"/>
        </w:rPr>
        <w:t>شخصی هنگام عبور از خیابان، سنگ یا خاری را از راه مردم بردارد که پایعابران یا چرخ وسایل نقلیه آسیب نبیند، خودش تصدیق به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پروردگار، زکات را برای کمک به تهیدستان از ثروتمندان دریافت می‌کرد؛ ازاین‌رو در روایت آمده است که اگر مردم خمس و زکاتشان را پرداخت می‌کردند، فقیری روی زمین باقی نمی‌ماند و اگر خمس و زکات پاسخگوی نیاز فقرا نبود، خدا مقدار آن را افزایش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آخُذَهَا مِنْ أَغْنِيَائِكُمْ وَأَرُدَّهَا فِي فُقَرَائِكُم؛</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مأمورم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زکات را از ثروتمندانتان دریافت و به فقرایتان پرداخت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اموالی که مشمول حکم خمس و زکات می‌شود و حد نصاب آن اموال و مقدار واجب که باید پرداخت شود و مورد مصرف هر یک از آنها در رساله‌های عملیه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نباید در انجام دادن عبادات منتی بر خدا و رسول و اولیای خدا داشته باشد؛ زیرا این کمترین وظیفه هر مسلمانی است که در برابر نعمت‌های بی‌پایان خدا باید انجام دهد و نفعش به خود شخص باز خواهد گشت</w:t>
      </w:r>
      <w:r>
        <w:rPr>
          <w:rFonts w:eastAsia="IRNazanin" w:cs="IRNazanin"/>
          <w:color w:val="111111"/>
          <w:sz w:val="28"/>
          <w:szCs w:val="28"/>
          <w:rtl w:val="true"/>
          <w:lang w:bidi="fa-IR"/>
        </w:rPr>
        <w:t>.</w:t>
      </w:r>
    </w:p>
    <w:p>
      <w:pPr>
        <w:pStyle w:val="Heading3"/>
        <w:numPr>
          <w:ilvl w:val="2"/>
          <w:numId w:val="1"/>
        </w:numPr>
        <w:rPr/>
      </w:pPr>
      <w:bookmarkStart w:id="139" w:name="__RefHeading___Toc7117398_1051229030"/>
      <w:bookmarkStart w:id="140" w:name="_Toc51"/>
      <w:bookmarkEnd w:id="139"/>
      <w:r>
        <w:rPr>
          <w:rtl w:val="true"/>
        </w:rPr>
        <w:t>اجباری نبودن ایمان به خدا</w:t>
      </w:r>
      <w:bookmarkEnd w:id="14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در آیات متعددی به پیامبر یادآوری فرموده است که اگر همه مردم ایمان نیاوردند، نگران مباش؛ زیرا خدا نخواسته است که همه مردم اجباراً ایمان آورند؛ بلکه خدا، مردم را مختار آفریده تا به اختیار خود راه خیر یا شر را انتخاب کنند و تو وظیفه نداری که همه مردم ایمان آورند؛ بلکه تو تنها باید </w:t>
      </w:r>
      <w:bookmarkStart w:id="141" w:name="pg8012_75930"/>
    </w:p>
    <w:p>
      <w:pPr>
        <w:pStyle w:val="BookText"/>
        <w:rPr/>
      </w:pPr>
      <w:bookmarkEnd w:id="141"/>
      <w:r>
        <w:rPr>
          <w:rFonts w:ascii="IRNazanin" w:hAnsi="IRNazanin" w:eastAsia="IRNazanin"/>
          <w:color w:val="111111"/>
          <w:sz w:val="28"/>
          <w:sz w:val="28"/>
          <w:szCs w:val="28"/>
          <w:rtl w:val="true"/>
          <w:lang w:bidi="fa-IR"/>
        </w:rPr>
        <w:t>پیام مرا به آنان ابلاغ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فَاعْلَمُواْ أَنَّمَا عَلَىٰ رَسُولِنَا الْبَلَٰغُالْمُبِينُ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برعهده پیامبر ما، فقط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توانا، قدرت داشت که همه مردم را به ایمان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می‌توانست قلب مردم را به گونه‌ای منقلب کند که همه ایمان آورند؛ ولی خدا چنین اراده نکرده است تا مردم امتحان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 خطاب به رسول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رَبُّكَ لَأمَنَ مَن فِي الْأَرْضِ كُلُّهُمْ جَمِيعًا أَفَأَنتَ تُكْرِهُ النَّاسَ حَتَّىٰ يَكُونُواْ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پروردگار تو می‌خواست، قطعاً هرکه در زمین است همه آنها یکسر ایمان می‌آوردند، پس آیا تو مردم را ناگزیر می‌کنی که بگروند؟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نیز به بهترین صورت پیام الهی را به مردم ابلاغ کرد و اگر کسانی ایمان نیاوردند، چیزی بر عهده پیغمبر نیست، کسانی که قابلیت نداشتند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هدایت‌ناپذیری آنان ضرری به پیامبر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شخصی عبادتی بجا آورد و با شب‌زنده‌داری و خواندن دعای ابوحمزه یا جوشن کبیر اشکش جاری شد، کار بزرگی نکرده است و نباید مغرور شود؛ زیرا وظیفه‌اش را انجام داده است و نباید بر خدا و رسول منت بگذارد</w:t>
      </w:r>
      <w:r>
        <w:rPr>
          <w:rFonts w:eastAsia="IRNazanin" w:cs="IRNazanin"/>
          <w:color w:val="111111"/>
          <w:sz w:val="28"/>
          <w:szCs w:val="28"/>
          <w:rtl w:val="true"/>
          <w:lang w:bidi="fa-IR"/>
        </w:rPr>
        <w:t>.</w:t>
      </w:r>
    </w:p>
    <w:p>
      <w:pPr>
        <w:pStyle w:val="Heading3"/>
        <w:numPr>
          <w:ilvl w:val="2"/>
          <w:numId w:val="1"/>
        </w:numPr>
        <w:rPr/>
      </w:pPr>
      <w:bookmarkStart w:id="142" w:name="__RefHeading___Toc7117400_1051229030"/>
      <w:bookmarkStart w:id="143" w:name="_Toc52"/>
      <w:bookmarkEnd w:id="142"/>
      <w:r>
        <w:rPr>
          <w:rtl w:val="true"/>
        </w:rPr>
        <w:t>نقش خوف و رجا در اصلاح نفس</w:t>
      </w:r>
      <w:bookmarkEnd w:id="14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عجب و خودپسندی از مبطلات عمل است؛ ازاین‌رو یکی از ویژگی‌های مؤمن این است که همواره در خوف و رجا به سر برد، رجا یعنی امیدواری که خدا عمل او را قبول کند، زیرا ناامیدی باعث ترک عمل </w:t>
      </w:r>
      <w:bookmarkStart w:id="144" w:name="pg8012_75932"/>
    </w:p>
    <w:p>
      <w:pPr>
        <w:pStyle w:val="BookText"/>
        <w:rPr/>
      </w:pPr>
      <w:bookmarkEnd w:id="144"/>
      <w:r>
        <w:rPr>
          <w:rFonts w:ascii="IRNazanin" w:hAnsi="IRNazanin" w:eastAsia="IRNazanin"/>
          <w:color w:val="111111"/>
          <w:sz w:val="28"/>
          <w:sz w:val="28"/>
          <w:szCs w:val="28"/>
          <w:rtl w:val="true"/>
          <w:lang w:bidi="fa-IR"/>
        </w:rPr>
        <w:t xml:space="preserve">می‌شود، و خوف یعنی در ترس باشد که مبادا عمل من ناقص بوده یا مبادا اینعمل صحیح در آینده بر اثر ارتکاب گناهی باطل و تباه شود؟ زیرا گاهی عملی پذیرفته می‌شود؛ اما پس از آن بر اثر ارتکاب گناهی عمل صحیح نابود می‌شود که در آیات و روایات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مثلاً کسی صدقه‌ای را با اخلاص می‌پردازد؛ اما پس از آن با منت گذاشتن و آزار، ثوابش را 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يَٰأَيُّهَا الَّذِينَ ءَامَنُواْ لَا تُبْطِلُواْ صَدَقَٰتِكُم بِالْمَنِّ وَالْأَذَىٰ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صدقه‌های خود را با منت و آزار، باطل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مؤمن باید همواره در ترس و امید باشد و در همان حال که عملش را به درستی انجام می‌دهد و به رحمت خدا امیدوار است از کمبودهای احتمالی و حبط آن با دیگر گناهان در ترس باشد</w:t>
      </w:r>
      <w:r>
        <w:rPr>
          <w:rFonts w:eastAsia="IRNazanin" w:cs="IRNazanin"/>
          <w:color w:val="111111"/>
          <w:sz w:val="28"/>
          <w:szCs w:val="28"/>
          <w:rtl w:val="true"/>
          <w:lang w:bidi="fa-IR"/>
        </w:rPr>
        <w:t>.</w:t>
      </w:r>
    </w:p>
    <w:p>
      <w:pPr>
        <w:pStyle w:val="Heading3"/>
        <w:numPr>
          <w:ilvl w:val="2"/>
          <w:numId w:val="1"/>
        </w:numPr>
        <w:rPr/>
      </w:pPr>
      <w:bookmarkStart w:id="145" w:name="__RefHeading___Toc7117402_1051229030"/>
      <w:bookmarkStart w:id="146" w:name="_Toc53"/>
      <w:bookmarkEnd w:id="145"/>
      <w:r>
        <w:rPr>
          <w:rtl w:val="true"/>
        </w:rPr>
        <w:t>زیانکارترین مردم درقیامت</w:t>
      </w:r>
      <w:bookmarkEnd w:id="146"/>
    </w:p>
    <w:p>
      <w:pPr>
        <w:pStyle w:val="BookText"/>
        <w:rPr/>
      </w:pP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وَقَدِمْنَا إِلَىٰ مَا عَمِلُواْ مِنْ عَمَلٖ فَجَعَلْنَٰهُ هَبَاءً مَّنثُورًا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هرگونه کاری که کرده‌اند می‌پردازیم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 پراکنده می‌سازیم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ذرات غبار پراکنده در هوا که هنگام تابیده شدن نور خورشید از روزنه یا پنجره‌ای به درون اتاق یا فضای بسته‌ای دیده می‌شود و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پس از بررسی اعمال برخی از مردم روشن می‌شود که اعمال صالح آنان مانند ذرات غبار پراکنده در هواست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غم‌انگیزتر از این آن است که در روز قیامت برخی از مردم پس از مطالعه </w:t>
      </w:r>
    </w:p>
    <w:p>
      <w:pPr>
        <w:pStyle w:val="BookText"/>
        <w:rPr/>
      </w:pPr>
      <w:r>
        <w:rPr>
          <w:rFonts w:ascii="IRNazanin" w:hAnsi="IRNazanin" w:eastAsia="IRNazanin"/>
          <w:color w:val="111111"/>
          <w:sz w:val="28"/>
          <w:sz w:val="28"/>
          <w:szCs w:val="28"/>
          <w:rtl w:val="true"/>
          <w:lang w:bidi="fa-IR"/>
        </w:rPr>
        <w:t>پرونده اعمالشان باخبر می‌شوند که اعمال صالح و حسنات آنان به نامه اعمالدیگران منتقل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أَشَدِّ النَّاسِ حَسْرَةً يَوْمَ الْقِيَامَةِ مَنْ رَأَى مَالَهُ فِي مِيزَانِ غَيْرِهِ أَدْخَلَ اللَّهُ هَذَا بِهِ الْجَنَّةَ وَ أَدْخَلَ هَذَا بِهِ النَّار؛</w:t>
      </w:r>
      <w:r>
        <w:rPr>
          <w:rStyle w:val="FootnoteAnchor"/>
          <w:rtl w:val="true"/>
        </w:rPr>
        <w:footnoteReference w:id="67"/>
      </w:r>
      <w:r>
        <w:rPr>
          <w:rFonts w:ascii="IRNazanin" w:hAnsi="IRNazanin" w:eastAsia="IRNazanin"/>
          <w:color w:val="111111"/>
          <w:sz w:val="28"/>
          <w:sz w:val="28"/>
          <w:szCs w:val="28"/>
          <w:rtl w:val="true"/>
          <w:lang w:bidi="fa-IR"/>
        </w:rPr>
        <w:t>بیشترین حسرت روز قیامت از کسی است که مالش را در نامه عمل دیگری می‌بیند که خدا او را به واسطه آن مال به بهشت می‌برد و وی را به واسطه آن مال به جهنم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جای تأسف دارد که شخص ثروت اندوزد و حقوق واجب آن را ادا نکند و پس از مرگش وارث او که خبر ندارد آن اموال چگونه اندوخته شده آن را در راه خیر و ساختن مسجد و حسینیه و مدرسه و انفاق به فقرا و مانند آن هزینه کند و باعث شود به بهشت رود؛ اما کسی که آن اموال را با زحمت اندوخته است، چون حقوق واجبش را ادا نکرده و مال حرام به ارث گذاشته، راهی جهنم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کسی که عمل صالحی انجام داده، پس از آن بر اثر غیبت دیگری ثواب عملش به پروندۀ او منتقل شود و شخص غیبت شده از آن عمل صالح، بهره‌مند و روانه بهشت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شبیه این مجازات در کیفرهای دنیوی وجود دارد؛ مثلاً کسی که جنایتی مرتکب شود، باید جریمه آن را از دسترنج خود بپردازد</w:t>
      </w:r>
      <w:r>
        <w:rPr>
          <w:rFonts w:eastAsia="IRNazanin" w:cs="IRNazanin"/>
          <w:color w:val="111111"/>
          <w:sz w:val="28"/>
          <w:szCs w:val="28"/>
          <w:rtl w:val="true"/>
          <w:lang w:bidi="fa-IR"/>
        </w:rPr>
        <w:t xml:space="preserve">. </w:t>
      </w:r>
      <w:bookmarkStart w:id="147" w:name="pg8012_75936"/>
    </w:p>
    <w:p>
      <w:pPr>
        <w:pStyle w:val="Heading2"/>
        <w:numPr>
          <w:ilvl w:val="1"/>
          <w:numId w:val="1"/>
        </w:numPr>
        <w:rPr/>
      </w:pPr>
      <w:bookmarkStart w:id="148" w:name="__RefHeading___Toc7117404_1051229030"/>
      <w:bookmarkStart w:id="149" w:name="_Toc54"/>
      <w:bookmarkEnd w:id="147"/>
      <w:bookmarkEnd w:id="148"/>
      <w:r>
        <w:rPr>
          <w:rtl w:val="true"/>
        </w:rPr>
        <w:t>(</w:t>
      </w:r>
      <w:r>
        <w:rPr/>
        <w:t>8</w:t>
      </w:r>
      <w:r>
        <w:rPr>
          <w:rtl w:val="true"/>
        </w:rPr>
        <w:t xml:space="preserve">) </w:t>
      </w:r>
      <w:r>
        <w:rPr>
          <w:rtl w:val="true"/>
        </w:rPr>
        <w:t>ضرورت برنامه‌ریزی برای زندگی</w:t>
      </w:r>
      <w:bookmarkEnd w:id="149"/>
    </w:p>
    <w:p>
      <w:pPr>
        <w:pStyle w:val="Heading3"/>
        <w:numPr>
          <w:ilvl w:val="2"/>
          <w:numId w:val="1"/>
        </w:numPr>
        <w:rPr/>
      </w:pPr>
      <w:bookmarkStart w:id="150" w:name="__RefHeading___Toc7117406_1051229030"/>
      <w:bookmarkStart w:id="151" w:name="_Toc55"/>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يُنفِقُونَ فِي السَّرَّاءِ وَالضَّرَّاءِ وَالْكَٰظِمِينَ الْغَيْظَ وَالْعَافِينَ عَنِ النَّاسِ وَاللَّهُ يُحِبُّ الْمُحْسِنِينَ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فراخی و تنگی انفاق می‌کنند و خشم خود را فرو می‌برند و از مردم در می‌گذرند و خدا نیکوکاران را دوست دارد</w:t>
      </w:r>
      <w:r>
        <w:rPr>
          <w:rFonts w:eastAsia="IRNazanin" w:cs="IRNazanin"/>
          <w:color w:val="111111"/>
          <w:sz w:val="28"/>
          <w:szCs w:val="28"/>
          <w:rtl w:val="true"/>
          <w:lang w:bidi="fa-IR"/>
        </w:rPr>
        <w:t>».</w:t>
      </w:r>
    </w:p>
    <w:p>
      <w:pPr>
        <w:pStyle w:val="Heading3"/>
        <w:numPr>
          <w:ilvl w:val="2"/>
          <w:numId w:val="1"/>
        </w:numPr>
        <w:rPr/>
      </w:pPr>
      <w:bookmarkStart w:id="152" w:name="__RefHeading___Toc7117408_1051229030"/>
      <w:bookmarkStart w:id="153" w:name="_Toc56"/>
      <w:bookmarkEnd w:id="152"/>
      <w:r>
        <w:rPr>
          <w:rtl w:val="true"/>
        </w:rPr>
        <w:t>به فکر خویشتن باشیم</w:t>
      </w:r>
      <w:bookmarkEnd w:id="15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هیچ‌کس نباید انتظار داشته باشد که دیگران برای بهبود زندگی او برنامه‌ریزی کنند؛ بلکه باید دادرس خویشتن باشد و برای پیشرفت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وَصِي نَفْسِكَ؛</w:t>
      </w:r>
      <w:r>
        <w:rPr>
          <w:rStyle w:val="FootnoteAnchor"/>
          <w:rtl w:val="true"/>
        </w:rPr>
        <w:footnoteReference w:id="69"/>
      </w:r>
      <w:r>
        <w:rPr>
          <w:rFonts w:ascii="IRNazanin" w:hAnsi="IRNazanin" w:eastAsia="IRNazanin"/>
          <w:color w:val="111111"/>
          <w:sz w:val="28"/>
          <w:sz w:val="28"/>
          <w:szCs w:val="28"/>
          <w:rtl w:val="true"/>
          <w:lang w:bidi="fa-IR"/>
        </w:rPr>
        <w:t>خودت وصی نفست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شخص وصیت کند که بعد از خودش ورثه او وصیتش را اجرا کنند؟ اگر کسی در زمان حیاتش دلسوز خویش نیست، چگونه انتظار دارد که بازماندگانش برایش دل بسوزانند؟ موارد بسیاری از وصیت‌های افراد را می‌دانم که پس از مرگ وصیت‌کننده، با وجود اینکه ورثه او توان اجرای وصیت وی را داشته‌اند؛ اما وصیتش را زیرپا گذاشته‌اند</w:t>
      </w:r>
      <w:r>
        <w:rPr>
          <w:rFonts w:eastAsia="IRNazanin" w:cs="IRNazanin"/>
          <w:color w:val="111111"/>
          <w:sz w:val="28"/>
          <w:szCs w:val="28"/>
          <w:rtl w:val="true"/>
          <w:lang w:bidi="fa-IR"/>
        </w:rPr>
        <w:t xml:space="preserve">. </w:t>
      </w:r>
      <w:bookmarkStart w:id="154" w:name="pg8012_75938"/>
    </w:p>
    <w:p>
      <w:pPr>
        <w:pStyle w:val="BookText"/>
        <w:rPr/>
      </w:pPr>
      <w:bookmarkEnd w:id="154"/>
      <w:r>
        <w:rPr>
          <w:rFonts w:ascii="IRNazanin" w:hAnsi="IRNazanin" w:eastAsia="IRNazanin"/>
          <w:color w:val="111111"/>
          <w:sz w:val="28"/>
          <w:sz w:val="28"/>
          <w:szCs w:val="28"/>
          <w:rtl w:val="true"/>
          <w:lang w:bidi="fa-IR"/>
        </w:rPr>
        <w:t>اگر کسی خواهان انجام دادن کار خیر است، باید در زمان حیاتش آن را انجام دهد که ثواب و برکتش نیز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انسان به جای اینکه انتظار داشته باشد دیگران برای پیشرفت زندگی او برنامه‌ریزی کنند و کاری انجام دهند، باید خودش برنامه زندگی‌اش را مرتب و منظم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در آیات و روایات به شکل مختلف بیان شده است که پیام همه آنها این است که انسان باید خود دادرس خویشتن باشد و از هیچ‌کس، حتی عزیزترین خویشاوندانش انتظار یاری نداشته باشد</w:t>
      </w:r>
      <w:r>
        <w:rPr>
          <w:rFonts w:eastAsia="IRNazanin" w:cs="IRNazanin"/>
          <w:color w:val="111111"/>
          <w:sz w:val="28"/>
          <w:szCs w:val="28"/>
          <w:rtl w:val="true"/>
          <w:lang w:bidi="fa-IR"/>
        </w:rPr>
        <w:t>.</w:t>
      </w:r>
    </w:p>
    <w:p>
      <w:pPr>
        <w:pStyle w:val="Heading3"/>
        <w:numPr>
          <w:ilvl w:val="2"/>
          <w:numId w:val="1"/>
        </w:numPr>
        <w:rPr/>
      </w:pPr>
      <w:bookmarkStart w:id="155" w:name="__RefHeading___Toc7117410_1051229030"/>
      <w:bookmarkStart w:id="156" w:name="_Toc57"/>
      <w:bookmarkEnd w:id="155"/>
      <w:r>
        <w:rPr>
          <w:rtl w:val="true"/>
        </w:rPr>
        <w:t>عمر، ارزشمندترین سرمایه انسان</w:t>
      </w:r>
      <w:bookmarkEnd w:id="156"/>
    </w:p>
    <w:p>
      <w:pPr>
        <w:pStyle w:val="BookText"/>
        <w:rPr/>
      </w:pPr>
      <w:r>
        <w:rPr>
          <w:rFonts w:ascii="IRNazanin" w:hAnsi="IRNazanin" w:eastAsia="IRNazanin"/>
          <w:color w:val="111111"/>
          <w:sz w:val="28"/>
          <w:sz w:val="28"/>
          <w:szCs w:val="28"/>
          <w:rtl w:val="true"/>
          <w:lang w:bidi="fa-IR"/>
        </w:rPr>
        <w:t>برای استفاده بهینه از عمر، توجه به چند نکته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موفقیت انسان در زندگی، برنامه‌ریزی برای استفاده بهینه از زندگی کوتاه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صباحی در این دنیاییم که حدود پانزده سالش دوران کودکی و نوجوانی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دوره شکل‌گیری توانمندی‌های بنیادین جسمی و روحی آدمی است که او را آماده بهره‌وری از آینده زندگی‌اش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دوران پیش از بلوغ و رشد قوای جسمی و عقلی بشر است که در آن مرحله، هنوز به بهره‌وری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حدود نیمی از عمر آدمی صرف خوردن و خوابیدن و دوران فراغت و استراحت برای تجدید قوای جسمی و روحی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همه شرایط و زمینه‌های بهره‌مندی از عمر فراهم باشد، باید برای استفاده بهینه و بهنگام از این دوران کوتاه، اما پرقیمت، برنامه‌ریزی داشته باشیم؛ وگرنه مانند برق می‌گذرد و هرگز باز نمی‌گردد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برنامه‌ریزی در هر کاری، مهم‌ترین عامل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کارها </w:t>
      </w:r>
    </w:p>
    <w:p>
      <w:pPr>
        <w:pStyle w:val="BookText"/>
        <w:rPr/>
      </w:pPr>
      <w:r>
        <w:rPr>
          <w:rFonts w:ascii="IRNazanin" w:hAnsi="IRNazanin" w:eastAsia="IRNazanin"/>
          <w:color w:val="111111"/>
          <w:sz w:val="28"/>
          <w:sz w:val="28"/>
          <w:szCs w:val="28"/>
          <w:rtl w:val="true"/>
          <w:lang w:bidi="fa-IR"/>
        </w:rPr>
        <w:t>برنامه‌ریزی وجود نداشته باشد، هیچ کاری به سرانجام مطلوب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ساختن یک ساختمان پیش از هر چیز باید نقشۀ آن آماده شود تا مصالح مورد نیاز به اندازه کافی تهیه گردد و نیروی کار لازم برای هر بخش به کار رود و هر کار به موقع و صحیح انجام گیرد تا ساختمان به وقت و مطلوب نظر کارفرما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نیز اگر انسان برنامه صحیح نداشته باشد عمرش تباه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سرمایه‌ای است که از هر چیزی در این جهان ارزشمندتر است و بهایی جز قرب به خدا، سعادت ابدی و بهشت برین با آن برابر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این سرمایۀ پربها در صورت نداشتن برنامه‌ریزی نه‌تنها سودآور نخواهد بود؛ بلکه می‌تواند آدمی را به خسران ابدی گرفتار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برنامه‌ای کاملاً صحیح باشد؛ اما خوب اجرا نشود، چندان فایده‌ای نخواهد داشت و خسران و افسوس بی‌حساب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قرآن که کتاب آسمانی و برنامه زندگی سعادت‌بخش است؛ اما چون اکثر مسلمانان به آن عمل نمی‌کنند، از آثار و پیامدهای سعادت‌آفرینش بی‌بهره‌اند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خدای عزوجل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اسْتَجِيبُواْ لِلَّهِ وَلِلرَّسُولِ إِذَا دَعَاكُمْ لِمَا يُحْيِيكُمْ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چون خدا و پیامبر، شما را به چیزی فرا خواندند که به شما حیات می‌بخشد، آنان 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مسلمانان به این کتاب حیات‌بخش عمل نمی‌کنند از نتایج پرسودش بی‌بهره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درباره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وَنُنَزِّلُ مِنَ الْقُرْءَانِ مَا هُوَ شِفَاءٌ وَرَحْمَةٌ لِّلْمُؤْمِنِينَ وَلَا يَزِيدُ الظَّٰلِمِينَ إِلَّا خَسَارًا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آنچه را برای مؤمنان مایه درمان و رحمت است از قرآن نازل می‌کنیم،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را جز زیان نمی‌افزاید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قرآنی که رحمت است برای ستمگران خسران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بیماری نزد پزشک برود و پزشک هم برایش نسخه‌ای شفابخش بپیچد؛ اما او نسخه را بگیرد و ببوسد و در قاب طلا بگذارد و به آن عمل نکند آیا درمان خواهد 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بیماری او ادامه یافت نمی‌تواند اعتراض کند که من به نسخه پزشک احترام کردم و آن را بوسیدم و قاب طلا کردم و در اتاقم آویزانش کردم پس چرا درمان نشدم؟ زیرا باید به آن عمل کند، اگر به آن عمل نکند نتیجه مطلوب را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بعد از برنامه‌ریزی، انسان باید برنامه اش را به درستی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دقیق، یعنی اگر کسی برنامه‌ای دقیق و سنجیده، تنظیم و به آن نیز عمل کند، چون معصوم نیست و دانش او محدود است و شاید در برنامه‌ریزی یا در اجرایش اشتباه کرده باشد یا در طول عمل به برنامه به راهکارهای بهتری دست یافته باشد و بتواند با اعمال آن راهکارها به نتایج بهتری نایل شود، یا با گذشت زمان شیوه‌های بهتری کشف شده باشد که بتوان از فرصت‌ها بهتر استفاده کرد؛ ازاین‌رو، باید بر اجرا و حتی محتوای برنامه نظارت دقیق داشته باشد تا به موفقیت مورد نظر دست یابد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مرحله سوم مرحله نظارت دقیق بر حسن اجرای برنامه و اصلاح کمبودهای احتمالی برنامه است؛ زیرا اگر زمانی برنامه‌ای صحیح بود، معنایش </w:t>
      </w:r>
      <w:bookmarkStart w:id="157" w:name="pg8012_75944"/>
    </w:p>
    <w:p>
      <w:pPr>
        <w:pStyle w:val="BookText"/>
        <w:rPr/>
      </w:pPr>
      <w:bookmarkEnd w:id="157"/>
      <w:r>
        <w:rPr>
          <w:rFonts w:ascii="IRNazanin" w:hAnsi="IRNazanin" w:eastAsia="IRNazanin"/>
          <w:color w:val="111111"/>
          <w:sz w:val="28"/>
          <w:sz w:val="28"/>
          <w:szCs w:val="28"/>
          <w:rtl w:val="true"/>
          <w:lang w:bidi="fa-IR"/>
        </w:rPr>
        <w:t>این نیست که تا آخر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فردی درستکار بود، بدین معنا نیست که تا آخر عمر درستکار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بوده‌اند که صبح انسان‌های شایسته‌ای بوده و شب افراد ناشایستی شده‌اند یا شب اشخاص بدسیرتی بوده‌اند که در طول شب توفیق توبه و رستگاری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دنیا در حال تغییر و تغیر است</w:t>
      </w:r>
      <w:r>
        <w:rPr>
          <w:rFonts w:eastAsia="IRNazanin" w:cs="IRNazanin"/>
          <w:color w:val="111111"/>
          <w:sz w:val="28"/>
          <w:szCs w:val="28"/>
          <w:rtl w:val="true"/>
          <w:lang w:bidi="fa-IR"/>
        </w:rPr>
        <w:t>.</w:t>
      </w:r>
    </w:p>
    <w:p>
      <w:pPr>
        <w:pStyle w:val="Heading3"/>
        <w:numPr>
          <w:ilvl w:val="2"/>
          <w:numId w:val="1"/>
        </w:numPr>
        <w:rPr/>
      </w:pPr>
      <w:bookmarkStart w:id="158" w:name="__RefHeading___Toc7117412_1051229030"/>
      <w:bookmarkStart w:id="159" w:name="_Toc58"/>
      <w:bookmarkEnd w:id="158"/>
      <w:r>
        <w:rPr>
          <w:rtl w:val="true"/>
        </w:rPr>
        <w:t>برنامه‌ریزی برای اصلاح نفس</w:t>
      </w:r>
      <w:bookmarkEnd w:id="159"/>
    </w:p>
    <w:p>
      <w:pPr>
        <w:pStyle w:val="BookText"/>
        <w:rPr/>
      </w:pPr>
      <w:r>
        <w:rPr>
          <w:rFonts w:ascii="IRNazanin" w:hAnsi="IRNazanin" w:eastAsia="IRNazanin"/>
          <w:color w:val="111111"/>
          <w:sz w:val="28"/>
          <w:sz w:val="28"/>
          <w:szCs w:val="28"/>
          <w:rtl w:val="true"/>
          <w:lang w:bidi="fa-IR"/>
        </w:rPr>
        <w:t>درباره اصلاح نفس توجه به چند موضوع ضروری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برای اصلاح نفسش نیز یک برنامه‌ریزی صحیح داشته باشد و منتظر نباشد که دیگران برایش این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سعی می‌کنند، گناه کوتاهی‌ها و خطاهای خویش را به گردن بقیه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کنون دیده یا شنیده‌اید کسانی که مسئولیتی دارند درباره حوادث ناگواری که در حوزۀ مسئولیت آنان اتفاق افتاده است، کوتاهی خود را بپذیرند؟ غالباً آنها گناه را گردن دیگران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در موارد بسیاری، دیگران نیز مقصر باشند؛ اما نسبت به نفس انسان، همواره گناه، گردن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الشَّيْطَٰنُ لَمَّا قُضِيَ الْأَمْرُ إِنَّ اللَّهَ وَعَدَكُمْ وَعْدَ الْحَقِّ وَوَعَدتُّكُمْ فَأَخْلَفْتُكُمْ وَمَا كَانَ لِيَ عَلَيْكُم مِّن سُلْطَٰنٍ إِلَّا أَن دَعَوْتُكُمْ فَاسْتَجَبْتُمْ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کار از کار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داوری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به شما وعده داد وعدۀ راست و من به شما وعده دادم و با شما خلاف کردم و مرا بر شما هیچ تسلطی نبود، جز اینکه شما را دعوت کردم و اجابتم نمودید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حسابرسی روز قیامت تمام می‌شود و اهل بهشت به بهشت می‌روند و اهل جهنم به جهنم و ابلیس هم با آنان در جهنم است، آنجا اهل جهنم به یکدیگر ناسزا می‌گویند و از هم تبری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مقام دفاع از خود برمی‌آید و در حالی که خود نیز در آتش جهنم و معذب است، به بقیه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وعده داد من هم به شما وعده دادم؛ اما وعده خدا وعده حق بود و وعده من وعده باطل و با شما خلف وعده کردم؛ همه گناهان را برای شما زیبا جلوه دادم و شما را به ارتکاب گناهان تشویق و ترغیب کردم،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فریادرس شما هستم و نه شما فریادرس من هستید، پس مرا ملامت نکنید و خودتان را ملامت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بر شما سلطه‌ای نداشتم، که به زور شما را به کار ناپسند وادار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شما را دعوت کردم شما هم فریب خوردید و دعوت مرا 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انسان پیش از هر عملی ابتدا برای نفس خود یک برنامه صحیح، طبق فرمان‌های پروردگار،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نفس خویش را تزکیه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تزکیه چیست؟ ماده زکی در لغت عربی به معنای رشد و نمو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مال را هم از آن جهت زکات می‌گویند که وقتی مسلمان، حق خدا را در اموالش می‌پردازد یا وقتی زکات فطره را در اول ماه شوال می‌پردازد، در واقع مالش را رشد داده است؛ مانند باغبانی که در زمستان شاخه‌های زاید را می‌چیند و نتیجه آن پربار شدن درختان است؛ هرچند وقتی کسی نگاه کند می‌بیند که درخت خیلی کوچک‌تر و شاخه‌هایش کمتر شده است؛ اما در تابستان پربارتر خواهد 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تزکیه نفس یعنی اینکه انسان نفس خود را رشد دهد؛ چرا؟ چون خدای </w:t>
      </w:r>
    </w:p>
    <w:p>
      <w:pPr>
        <w:pStyle w:val="BookText"/>
        <w:rPr/>
      </w:pPr>
      <w:r>
        <w:rPr>
          <w:rFonts w:ascii="IRNazanin" w:hAnsi="IRNazanin" w:eastAsia="IRNazanin"/>
          <w:color w:val="111111"/>
          <w:sz w:val="28"/>
          <w:sz w:val="28"/>
          <w:szCs w:val="28"/>
          <w:rtl w:val="true"/>
          <w:lang w:bidi="fa-IR"/>
        </w:rPr>
        <w:t>تبارک و تعالی در نهاد هر شخصی بذر درستکاری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لازم است که انسان برای رشد و پرورش این بذر که در وجود او نهفته است، شرایط مناسب ایجاد کند تا به کمال برسد؛ مانند دانه گندم که در زمان و زمین مناسب کشت می‌کنند و با آبیاری به موقع و مراقبت لازم از آن در دوران کاشت و داشت، هنگام برداشت یک دانه گندم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و گاهی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آیه شریفه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يُنفِقُونَ أَمْوَٰلَهُمْ فِي سَبِيلِ اللَّهِ كَمَثَلِ حَبَّةٍ أَنبَتَتْ سَبْعَ سَنَابِلَ فِي كُلِّ سُنبُلَةٖ مِّاْئَةُ 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اموال خود را در راه خدا انفاق می‌کنند، همانند دانه‌ای است که هفت خوشه برویاند که در هر خوشه‌ای صد 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دانه است که رشد و نمو پیدا می‌کند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انسان نیز قابلیت رشد و نمو را دارد، تفاوت افراد نیکوکار با افراد زشت‌کردار در این است که افراد نیکوکار آن بذر خوبی را که در نهادشان بوده است رشد داده‌اند و در نتیجه به رشد و کمال رسیده‌اند و افراد زشت‌کردار بذر زشتی در نهاد خود کاشته‌اند؛ وگرنه خدای متعال در نهاد هیچ کسی زشتی قرار نداده است؛ زیرا در حدیث شریف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مَوْلُودٍ يُولَدُ عَلَى الْفِطْرَةِ؛</w:t>
      </w:r>
      <w:r>
        <w:rPr>
          <w:rStyle w:val="FootnoteAnchor"/>
          <w:rtl w:val="true"/>
        </w:rPr>
        <w:footnoteReference w:id="74"/>
      </w:r>
      <w:r>
        <w:rPr>
          <w:rFonts w:ascii="IRNazanin" w:hAnsi="IRNazanin" w:eastAsia="IRNazanin"/>
          <w:color w:val="111111"/>
          <w:sz w:val="28"/>
          <w:sz w:val="28"/>
          <w:szCs w:val="28"/>
          <w:rtl w:val="true"/>
          <w:lang w:bidi="fa-IR"/>
        </w:rPr>
        <w:t>هر نوزادی که به دنیا می‌آید بر فطرت خدایی به دنیا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حال امروز شخص با نوزادی او را باید در عللی جستجو کرد که در جای خود ذکر شده و باعث شده است تا او بذر زشتی در نفسش بکارد؛ مانند علف خودرو که رشد می‌کند؛ به گونه‌ای که کنترل آن سخت می‌شود</w:t>
      </w:r>
      <w:r>
        <w:rPr>
          <w:rFonts w:eastAsia="IRNazanin" w:cs="IRNazanin"/>
          <w:color w:val="111111"/>
          <w:sz w:val="28"/>
          <w:szCs w:val="28"/>
          <w:rtl w:val="true"/>
          <w:lang w:bidi="fa-IR"/>
        </w:rPr>
        <w:t xml:space="preserve">. </w:t>
      </w:r>
      <w:bookmarkStart w:id="160" w:name="pg8012_75950"/>
    </w:p>
    <w:p>
      <w:pPr>
        <w:pStyle w:val="BookText"/>
        <w:rPr/>
      </w:pPr>
      <w:bookmarkEnd w:id="160"/>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نفس به مراقبت دائم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همیشه مواظب است، چه وقت باغش را آبیاری کند، چقدر به آن آب بدهد و مراقب باشد که پرندگان، حشرات یا جانوران محصولات او را از بین نبرند و دچار آفت نشود تا پس از سال‌ها به مرحله باروری برسد و هنگامی که به مرحله باروری برسد باز نیازمند مراقبت است و این مراقبت تا پایان عمر مفید درخت باید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نیز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شاید اکنون فردی وارسته باشد؛ اما معلوم نیست که تا ساعتی دیگر نیز همین‌گونه باشد، ممکن است نفسش او را گرفتار آفت اخلاقی کند و به گمراهی‌اش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خدای تبارک و تعالی، نماز را هفته‌ای یک روز قرار نداده و دستور داده است که فرد هر روز پنج نوبت نماز بخواند؟</w:t>
      </w:r>
    </w:p>
    <w:p>
      <w:pPr>
        <w:pStyle w:val="BookText"/>
        <w:rPr/>
      </w:pPr>
      <w:r>
        <w:rPr>
          <w:rFonts w:ascii="IRNazanin" w:hAnsi="IRNazanin" w:eastAsia="IRNazanin"/>
          <w:color w:val="111111"/>
          <w:sz w:val="28"/>
          <w:sz w:val="28"/>
          <w:szCs w:val="28"/>
          <w:rtl w:val="true"/>
          <w:lang w:bidi="fa-IR"/>
        </w:rPr>
        <w:t>پاسخ این است که نفس باید همواره تغذیه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و روح به تغذیه نیاز دارد که باید هر لحظه تغذیه و تقویت شود و این حداقل عبادت است؛ زیرا خدا آن را تسهیل کرده است؛ وگرنه حداکثرش نمازهای نافله همراه با دیگر مستحبات را شامل می‌شود، هرچه انسان به عبادات بیشتر التفات داشته باشد، به کمال نزدیک‌تر خواهد شد و رشد نفسش بیشتر می‌شود</w:t>
      </w:r>
      <w:r>
        <w:rPr>
          <w:rFonts w:eastAsia="IRNazanin" w:cs="IRNazanin"/>
          <w:color w:val="111111"/>
          <w:sz w:val="28"/>
          <w:szCs w:val="28"/>
          <w:rtl w:val="true"/>
          <w:lang w:bidi="fa-IR"/>
        </w:rPr>
        <w:t>.</w:t>
      </w:r>
    </w:p>
    <w:p>
      <w:pPr>
        <w:pStyle w:val="Heading3"/>
        <w:numPr>
          <w:ilvl w:val="2"/>
          <w:numId w:val="1"/>
        </w:numPr>
        <w:rPr/>
      </w:pPr>
      <w:bookmarkStart w:id="161" w:name="__RefHeading___Toc7117414_1051229030"/>
      <w:bookmarkStart w:id="162" w:name="_Toc59"/>
      <w:bookmarkEnd w:id="161"/>
      <w:r>
        <w:rPr>
          <w:rtl w:val="true"/>
        </w:rPr>
        <w:t>خاستگاه‌های نسیم‌های الهی</w:t>
      </w:r>
      <w:bookmarkEnd w:id="16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مکان‌های مقدسی را برای زیارت قرار داده است و زمان‌های مقدسی نیز وجود دارد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به تعبیر روایات، نفحات الهی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اوقات در تابستان نسیم صبحگاهی می‌وزد و جان تازه‌ای به انسان </w:t>
      </w:r>
      <w:bookmarkStart w:id="163" w:name="pg8012_75952"/>
    </w:p>
    <w:p>
      <w:pPr>
        <w:pStyle w:val="BookText"/>
        <w:rPr/>
      </w:pPr>
      <w:bookmarkEnd w:id="163"/>
      <w:r>
        <w:rPr>
          <w:rFonts w:ascii="IRNazanin" w:hAnsi="IRNazanin" w:eastAsia="IRNazanin"/>
          <w:color w:val="111111"/>
          <w:sz w:val="28"/>
          <w:sz w:val="28"/>
          <w:szCs w:val="28"/>
          <w:rtl w:val="true"/>
          <w:lang w:bidi="fa-IR"/>
        </w:rPr>
        <w:t>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پدیده در زبان عربی، نفح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خدا زمان‌هایی دارد که در آن زمان‌ها نفحات قدسی می‌وزد و نیز مکان‌هایی دارد که در آنها نفحات قدسی وجود دارد و افراد باید برای جان تازه گرفتن در آن مکان‌ها حضور یابند</w:t>
      </w:r>
      <w:r>
        <w:rPr>
          <w:rFonts w:eastAsia="IRNazanin" w:cs="IRNazanin"/>
          <w:color w:val="111111"/>
          <w:sz w:val="28"/>
          <w:szCs w:val="28"/>
          <w:rtl w:val="true"/>
          <w:lang w:bidi="fa-IR"/>
        </w:rPr>
        <w:t>.</w:t>
      </w:r>
    </w:p>
    <w:p>
      <w:pPr>
        <w:pStyle w:val="Heading3"/>
        <w:numPr>
          <w:ilvl w:val="2"/>
          <w:numId w:val="1"/>
        </w:numPr>
        <w:rPr/>
      </w:pPr>
      <w:bookmarkStart w:id="164" w:name="__RefHeading___Toc7117416_1051229030"/>
      <w:bookmarkStart w:id="165" w:name="_Toc60"/>
      <w:bookmarkEnd w:id="164"/>
      <w:r>
        <w:rPr>
          <w:rtl w:val="true"/>
        </w:rPr>
        <w:t xml:space="preserve">دعا زیر گنبد امام حسین </w:t>
      </w:r>
      <w:r>
        <w:rPr>
          <w:rtl w:val="true"/>
        </w:rPr>
        <w:t>(</w:t>
      </w:r>
      <w:r>
        <w:rPr>
          <w:rtl w:val="true"/>
        </w:rPr>
        <w:t>عليه السلام</w:t>
      </w:r>
      <w:r>
        <w:rPr>
          <w:rtl w:val="true"/>
        </w:rPr>
        <w:t>)</w:t>
      </w:r>
      <w:bookmarkEnd w:id="165"/>
    </w:p>
    <w:p>
      <w:pPr>
        <w:pStyle w:val="BookText"/>
        <w:rPr/>
      </w:pPr>
      <w:r>
        <w:rPr>
          <w:rFonts w:ascii="IRNazanin" w:hAnsi="IRNazanin" w:eastAsia="IRNazanin"/>
          <w:color w:val="111111"/>
          <w:sz w:val="28"/>
          <w:sz w:val="28"/>
          <w:szCs w:val="28"/>
          <w:rtl w:val="true"/>
          <w:lang w:bidi="fa-IR"/>
        </w:rPr>
        <w:t xml:space="preserve">وقتی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تشریف داشتند، بیمار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مبلغی پول در اختیار یکی از اصحاب گذاشتند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سفر یکی از شیعیان را برای سفر به کربلا پرداخت کن تا با حضور در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شفای من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از منزل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عجیب است که حضرت هادی بخواهند به کسی هزینه پرداخت کنند تا برود در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دعا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بِمَنْزِلَةِ مَنْ فِي الْحَائِرِ؛</w:t>
      </w:r>
      <w:r>
        <w:rPr>
          <w:rStyle w:val="FootnoteAnchor"/>
          <w:rtl w:val="true"/>
        </w:rPr>
        <w:footnoteReference w:id="76"/>
      </w:r>
      <w:r>
        <w:rPr>
          <w:rFonts w:ascii="IRNazanin" w:hAnsi="IRNazanin" w:eastAsia="IRNazanin"/>
          <w:color w:val="111111"/>
          <w:sz w:val="28"/>
          <w:sz w:val="28"/>
          <w:szCs w:val="28"/>
          <w:rtl w:val="true"/>
          <w:lang w:bidi="fa-IR"/>
        </w:rPr>
        <w:t>در حالی که خود حضرت هادی به منزله امام حسین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ایشان امام معصوم و مفترض الطاعه هستند و منزلتش مانند منزلت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برگشت و سخن آن شخص را خدمت حضرت هادی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که من امام مفترض الطاعه هستم و اگر دعا کنم پروردگار، دعایم را مستجاب می‌کند؛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مکان‌هایی هست که خدا دوست دارد که در آن مکان‌ها دعا شود از برترین آن مکان‌ها زیر گنبد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زمان‌هایی هست که انسان باید مراقب نفس خویش باشد و با هوشیاری کامل مواظب خواسته‌های باطل نفس باشد؛ زیرا خواهش‌های نفس، بی‌شمار </w:t>
      </w:r>
    </w:p>
    <w:p>
      <w:pPr>
        <w:pStyle w:val="BookText"/>
        <w:rPr/>
      </w:pPr>
      <w:r>
        <w:rPr>
          <w:rFonts w:ascii="IRNazanin" w:hAnsi="IRNazanin" w:eastAsia="IRNazanin"/>
          <w:color w:val="111111"/>
          <w:sz w:val="28"/>
          <w:sz w:val="28"/>
          <w:szCs w:val="28"/>
          <w:rtl w:val="true"/>
          <w:lang w:bidi="fa-IR"/>
        </w:rPr>
        <w:t>است و شخص را به این سو و آن سو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تزکیه نفس به مراقبت مستمر بر نفس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حسابرسی؛ بدین معنا که شب انسان فکر کند از امروز صبح تا به حال چه کارهایی انجام داده‌ام؟ اگر کارها پسندیده بوده است، خدا را شکر کنم و اگر بر خلاف خواست الهی بوده، استغفار کند و اگر بر خلاف حق مردم بوده است، اگر جای جبران دارد جبران کند و اگر جبران‌کردنی نیست، از آنان حلالیت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مانند یک تاجر که درباره اموال و خرید و فروش خود حسابرسی دارد، از نفسش حسابرسی کند، اگر یک تاجر حسابرسی نداشته باشد، ناگهان ورشکست می‌شود؛ چون نمی‌داند درآمد و هزینه‌اش چقدر و از چه کسی طلبکار و به چه کسی بدهکار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نفسش حسابرسی نداشته باشد، ناگهان متوجه می‌شود که از نظر روحی و معنوی ورشکست شده و در روز قیامت دستش خالی است؛ آن‌گاه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پسندید‌ۀ من چه شد و از فرجامش متحیر می‌ماند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درباره چنین افرادی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نُنَبِّئُكُم بِالْأَخْسَرِينَ أَعْمَٰلًا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زیانکارترین مردم آگاه گردانیم؟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ضَلَّ سَعْيُهُمْ فِي الْحَيَوٰةِ الدُّنْيَا وَهُمْ يَحْسَبُونَ أَنَّهُمْ يُحْسِنُونَ صُنْعًا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کوششان در زندگی دنیا به هدر رفته و خود می‌پندارند که کار خوب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می‌پندارد اعمال پسندیده‌ای انجام می‌دهد؛ اما روز قیامت درمی‌یابد قضاوتش درباره اعمالش خیالی بیش نیست و هیچ عمل پسندیده‌ای در نامه عملش ندارد</w:t>
      </w:r>
      <w:r>
        <w:rPr>
          <w:rFonts w:eastAsia="IRNazanin" w:cs="IRNazanin"/>
          <w:color w:val="111111"/>
          <w:sz w:val="28"/>
          <w:szCs w:val="28"/>
          <w:rtl w:val="true"/>
          <w:lang w:bidi="fa-IR"/>
        </w:rPr>
        <w:t xml:space="preserve">. </w:t>
      </w:r>
      <w:bookmarkStart w:id="166" w:name="pg8012_75957"/>
    </w:p>
    <w:p>
      <w:pPr>
        <w:pStyle w:val="Heading3"/>
        <w:numPr>
          <w:ilvl w:val="2"/>
          <w:numId w:val="1"/>
        </w:numPr>
        <w:rPr/>
      </w:pPr>
      <w:bookmarkStart w:id="167" w:name="__RefHeading___Toc7117418_1051229030"/>
      <w:bookmarkStart w:id="168" w:name="_Toc61"/>
      <w:bookmarkEnd w:id="166"/>
      <w:bookmarkEnd w:id="167"/>
      <w:r>
        <w:rPr>
          <w:rtl w:val="true"/>
        </w:rPr>
        <w:t>آبادانی دنیا و آخرت</w:t>
      </w:r>
      <w:bookmarkEnd w:id="168"/>
    </w:p>
    <w:p>
      <w:pPr>
        <w:pStyle w:val="BookText"/>
        <w:rPr/>
      </w:pPr>
      <w:r>
        <w:rPr>
          <w:rFonts w:ascii="IRNazanin" w:hAnsi="IRNazanin" w:eastAsia="IRNazanin"/>
          <w:color w:val="111111"/>
          <w:sz w:val="28"/>
          <w:sz w:val="28"/>
          <w:szCs w:val="28"/>
          <w:rtl w:val="true"/>
          <w:lang w:bidi="fa-IR"/>
        </w:rPr>
        <w:t>انسان اگر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برنامه‌ریزی دقیق برای همه امور زندگی‌اش را طبق دستور خدای تبارک و تعالی انجام دهد؛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مستمر بر نفسش داشته باشد و هیچ‌گاه از تزکیه نفس غافل نباشد؛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نفسش حسابرسی کند، درخواهد یافت که بسیار بهتر می‌تواند فرمانبردار خدا باشد و از زندگی این دنیا بهتر توشه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 دنیایش و هم آخرتش آباد خواهد شد؛ چون پروردگار می‌خواهد هر دو جایگاه بشر آباد باشد؛ اما برخی تنها خواهان آبادانی دنیای خویش هستند؛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النَّاسِ مَن يَقُولُ رَبَّنَا ءَاتِنَا فِي الدُّنْيَا وَمَا لَهُ فِي الْأخِرَةِ مِنْ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مردم کسی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ما در همین دنیا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برای او در آخرت نصیبی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مَّن يَقُولُ رَبَّنَا ءَاتِنَا فِي الدُّنْيَا حَسَنَةً وَفِي الْأخِرَةِ حَسَنَةً وَقِنَا عَذَابَ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 به ما نیکی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عطا کن و ما را از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طبق دستور خدا عمل کند، هم دنیایش آباد خواهد شد و هم آخرتش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طبق دستور پروردگار عمل نمی‌کند، اگر هم ظاهر آراسته و خوبی داشته باشد و از راه حرام به دارایی هنگفت و منصبی رسیده باشد این در واقع برای او نقمت است، نه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حرام و کسب خلاف شرع برکت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در آن رضایت خدا نباشد، باعث از هم‌پاشیدگی زندگی شخص خلافکار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زندگی کردن در چارچوب شریعت الهی، سعادت دنیا و آخرت را به همراه خواهد داشت و گرچه رسیدن به این آرمان، آسان نیست؛ اما اگر انسان بر نفسش مسلط باشد، چندان هم سخت نیست؛ زیرا اگر فرد نفس خود را به درستکاری عادت دهد، پیمودن راه سعادت برایش هموار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این قابلیت را در نهاد بشر قرار داده است که بر اثر تکرار اعمال به آنها عادت می‌کند؛ مثلاً اگر کسی بدون تمرین قبلی ناگهان ده کیلومتر راه برود، ماهیچه پاهایش درد می‌گیرد؛ اما اگر هر روز پیاده‌روی داشته باشد، ممکن است در یک روز صد کیلومتر هم راه برود و هیچ دردی هم در بدن و پاهایش احساس نکند؛ زیرا بدن وقتی تمرین داشته باشد و به کاری عادت کند انجام دادن آن عمل برایش سخت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انسان نیز همین‌گونه است؛ ازاین‌رو اگر کسی مثلاً بخواهد درس بخواند در آغاز برایش سخت است و باید خود را به درس خواندن وادار کند و قطعاً روزهای اول سخت است؛ ولی رفته‌رفته عادت می‌کند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نفس انسان بر اثر تمرین و تکرار کاری به آن عادت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خیال نکند پیمودن راه سعادت ماهیتاً بسیار سخت است؛ زیرا فطرتاً و ذاتاً شیفته زیبایی‌ها و کمالات است و به دیگر سخن در وجود انسان مقتضی برای نیل به سعادت و کمال موجود است؛ اما گاهی نفس مانع حرکت او در راه سعادت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بشر همواره باید با تمرین دادن خود به انجام دادن اعمال پسندیده و مراقبت بر آن، زمام نفس را در دست داشته باشد تا نفس به حرکت کردن در راه سعادت عادت کند و درستکاری، ملکه نفس شود؛ به گونه‌ای که حرکت در غیر راه مستقیم برایش غیر عادی جلوه کند</w:t>
      </w:r>
      <w:r>
        <w:rPr>
          <w:rFonts w:eastAsia="IRNazanin" w:cs="IRNazanin"/>
          <w:color w:val="111111"/>
          <w:sz w:val="28"/>
          <w:szCs w:val="28"/>
          <w:rtl w:val="true"/>
          <w:lang w:bidi="fa-IR"/>
        </w:rPr>
        <w:t xml:space="preserve">. </w:t>
      </w:r>
      <w:bookmarkStart w:id="169" w:name="pg8012_75960"/>
    </w:p>
    <w:p>
      <w:pPr>
        <w:pStyle w:val="BookText"/>
        <w:rPr/>
      </w:pPr>
      <w:bookmarkEnd w:id="169"/>
      <w:r>
        <w:rPr>
          <w:rFonts w:ascii="IRNazanin" w:hAnsi="IRNazanin" w:eastAsia="IRNazanin"/>
          <w:color w:val="111111"/>
          <w:sz w:val="28"/>
          <w:sz w:val="28"/>
          <w:szCs w:val="28"/>
          <w:rtl w:val="true"/>
          <w:lang w:bidi="fa-IR"/>
        </w:rPr>
        <w:t>در این صورت انسان هم از نظر روانی آسوده و خرسند است که گامی به سوی زندگی خردمندانه نزدیک شده است و هم از آن جهت که از خدا اطاعت کرده و دنیا و آخرتش را آباد کرده است، خرسند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لِلصَّائِمِ فَرْحَتَانِ؛</w:t>
      </w:r>
      <w:r>
        <w:rPr>
          <w:rStyle w:val="FootnoteAnchor"/>
          <w:rtl w:val="true"/>
        </w:rPr>
        <w:footnoteReference w:id="81"/>
      </w:r>
      <w:r>
        <w:rPr>
          <w:rFonts w:ascii="IRNazanin" w:hAnsi="IRNazanin" w:eastAsia="IRNazanin"/>
          <w:color w:val="111111"/>
          <w:sz w:val="28"/>
          <w:sz w:val="28"/>
          <w:szCs w:val="28"/>
          <w:rtl w:val="true"/>
          <w:lang w:bidi="fa-IR"/>
        </w:rPr>
        <w:t>روزه‌دار دو خوشحالی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وقت افطار و دیگری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که معلوم است وقتی ثوابش را می‌بیند و به پاداش عملش می‌رسد خوشحال می‌شود؛ اما خوشحالی وی در وقت افطار چگونه است؟ آیا مقصود این است که گرسنگی و محدودیت‌هایش پایان یافته است،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خوشحال می‌شود که روز را با طاعت خدا گذرانده و موفق شده است از آثار سازنده جسمی و روحی روزه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روزه نگرفته روزش گذشته و کسی که روزه گرفته است نیز روزش گذشته است؛ اما روزه‌خوار روزش با معصیت الهی گذشته و روزه‌دار با طاعت خدا و برخوردار از آثار فردی و اجتماعی روزه که در بهتر شدن زندگی دنیا و آخرت او مؤثر است</w:t>
      </w:r>
      <w:r>
        <w:rPr>
          <w:rFonts w:eastAsia="IRNazanin" w:cs="IRNazanin"/>
          <w:color w:val="111111"/>
          <w:sz w:val="28"/>
          <w:szCs w:val="28"/>
          <w:rtl w:val="true"/>
          <w:lang w:bidi="fa-IR"/>
        </w:rPr>
        <w:t>.</w:t>
      </w:r>
    </w:p>
    <w:p>
      <w:pPr>
        <w:pStyle w:val="Heading3"/>
        <w:numPr>
          <w:ilvl w:val="2"/>
          <w:numId w:val="1"/>
        </w:numPr>
        <w:rPr/>
      </w:pPr>
      <w:bookmarkStart w:id="170" w:name="__RefHeading___Toc7117420_1051229030"/>
      <w:bookmarkStart w:id="171" w:name="_Toc62"/>
      <w:bookmarkEnd w:id="170"/>
      <w:r>
        <w:rPr>
          <w:rtl w:val="true"/>
        </w:rPr>
        <w:t>چکیدۀ سخن</w:t>
      </w:r>
      <w:bookmarkEnd w:id="171"/>
    </w:p>
    <w:p>
      <w:pPr>
        <w:pStyle w:val="BookText"/>
        <w:rPr/>
      </w:pPr>
      <w:r>
        <w:rPr>
          <w:rFonts w:ascii="IRNazanin" w:hAnsi="IRNazanin" w:eastAsia="IRNazanin"/>
          <w:color w:val="111111"/>
          <w:sz w:val="28"/>
          <w:sz w:val="28"/>
          <w:szCs w:val="28"/>
          <w:rtl w:val="true"/>
          <w:lang w:bidi="fa-IR"/>
        </w:rPr>
        <w:t>بنابراین سعی کنیم که از این زمان‌ها و مکان‌های مقدس برای بهتر شدن زندگی‌مان بهره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خواه طلبه، دانشجو، کاسب، تاجر یا کارگر باشد و خواه از طبقه برخوردار یا تهیدست باشد، اگر برنامه‌ریزی صحیح برای زندگی خود داشته باشد پیشرفت خواهد کرد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خواهان زندگی سعادتمند برای دنیا و آخرت است، نباید هیچ‌گاه از محاسبه، تزکیه و مراقبت نفس غفلت کند و باور داشته باشد که خدای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تبارک و تعالی نیز به او توفیق خواهد داد و هر کس در راه خدا گام بردارد، در دنیا قبل از آخرت یاری‌اش خواهد کرد تا با ساختن دنیایی خداپسندانه، آخرتی آباد و سعادتمندانه برای خود رقم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لَنَنصُرُ رُسُلَنَا وَالَّذِينَ ءَامَنُواْ فِي الْحَيَوٰةِ الدُّنْيَا وَيَوْمَ يَقُومُ الْأَشْهَٰدُ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ما فرستادگان خود و کسانی را که گرویده‌اند، در دنیا و روزی که گواهان برپای می‌ایستند قطعاً یاری می‌کنیم</w:t>
      </w:r>
      <w:r>
        <w:rPr>
          <w:rFonts w:eastAsia="IRNazanin" w:cs="IRNazanin"/>
          <w:color w:val="111111"/>
          <w:sz w:val="28"/>
          <w:szCs w:val="28"/>
          <w:rtl w:val="true"/>
          <w:lang w:bidi="fa-IR"/>
        </w:rPr>
        <w:t xml:space="preserve">». </w:t>
      </w:r>
      <w:bookmarkStart w:id="172" w:name="pg8012_75964"/>
    </w:p>
    <w:p>
      <w:pPr>
        <w:pStyle w:val="Heading2"/>
        <w:numPr>
          <w:ilvl w:val="1"/>
          <w:numId w:val="1"/>
        </w:numPr>
        <w:rPr/>
      </w:pPr>
      <w:bookmarkStart w:id="173" w:name="__RefHeading___Toc7117422_1051229030"/>
      <w:bookmarkStart w:id="174" w:name="_Toc63"/>
      <w:bookmarkEnd w:id="172"/>
      <w:bookmarkEnd w:id="173"/>
      <w:r>
        <w:rPr>
          <w:rtl w:val="true"/>
        </w:rPr>
        <w:t>(</w:t>
      </w:r>
      <w:r>
        <w:rPr/>
        <w:t>9</w:t>
      </w:r>
      <w:r>
        <w:rPr>
          <w:rtl w:val="true"/>
        </w:rPr>
        <w:t xml:space="preserve">) </w:t>
      </w:r>
      <w:r>
        <w:rPr>
          <w:rtl w:val="true"/>
        </w:rPr>
        <w:t>سنت‌گذاری در اجتماع</w:t>
      </w:r>
      <w:bookmarkEnd w:id="174"/>
    </w:p>
    <w:p>
      <w:pPr>
        <w:pStyle w:val="Heading3"/>
        <w:numPr>
          <w:ilvl w:val="2"/>
          <w:numId w:val="1"/>
        </w:numPr>
        <w:rPr/>
      </w:pPr>
      <w:bookmarkStart w:id="175" w:name="__RefHeading___Toc7117424_1051229030"/>
      <w:bookmarkStart w:id="176" w:name="_Toc64"/>
      <w:bookmarkEnd w:id="175"/>
      <w:r>
        <w:rPr>
          <w:rtl w:val="true"/>
        </w:rPr>
        <w:t>اشاره</w:t>
      </w:r>
      <w:bookmarkEnd w:id="176"/>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اسْتَنَّ سُنَّةَ حَقٍّ كَانَ لَهُ أَجْرُهَا وَأَجْرُ مَنْ عَمِلَ بِهَا إِلَى يَوْمِ الْقِيَامَةِ وَمَنِ اسْتَنَّ سُنَّةَ بَاطِلٍ كَانَ عَلَيْهِ وِزْرُهَا وَوِزْرُ مَنْ عَمِلَ بِهَا إِلَى يَوْمِ الْقِيَامَةِ؛</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کسی که روش پسندیده‌ای را پایه‌گذاری کند پاداش آن عمل و پاداش هرکس که تا روز قیامت به آن عمل کند برای او خواهد بود و هرکس که روش باطلی را پایه‌گذاری کند گناه آن و گناه هرکس که تا قیامت مرتکب آن می‌شود بر او خواهد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تاریخ دربارۀ رفتارهای اجتماعی مردم می‌توان دریافت که اکثر مردم از دیگران پیروی می‌کنند و از خود ابداع و ابتکاری ندارند، کمتر دیده شده کسی پیدا شود و به کار جدیدی اقدام کند، معمولاً آیندگان همان راهی را می‌پیمایند که گذشتگان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همیشه گرفتار مشرکان بودند، هرگاه پیامبری از سوی خدا برای مردم پیام جدیدی می‌آورد، معمولاً مردم نمی‌پذیرفتند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راهی را می‌رویم که پدرانمان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قِيلَ لَهُمُ اتَّبِعُواْ مَا أَنزَلَ اللَّهُ قَالُواْ بَلْ نَتَّبِعُ مَا أَلْفَيْنَا عَلَيْهِ ءَابَاءَنَا أَوَلَوْ كَانَ </w:t>
      </w:r>
      <w:bookmarkStart w:id="177" w:name="pg8012_75966"/>
    </w:p>
    <w:p>
      <w:pPr>
        <w:pStyle w:val="BookText"/>
        <w:rPr/>
      </w:pPr>
      <w:bookmarkEnd w:id="177"/>
      <w:r>
        <w:rPr>
          <w:rFonts w:ascii="Amiri" w:hAnsi="Amiri" w:eastAsia="Amiri" w:cs="Amiri"/>
          <w:color w:val="111111"/>
          <w:sz w:val="28"/>
          <w:sz w:val="28"/>
          <w:szCs w:val="28"/>
          <w:rtl w:val="true"/>
          <w:lang w:bidi="ar-SA"/>
        </w:rPr>
        <w:t>ءَابَاؤُهُمْ لَا يَعْقِلُونَ شَيْءًا وَلَايَهْتَدُونَ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به آنها گفته شود از آنچه خدا نازل کرده است پیروی کنید،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از آنچه پدران خود را بر آن یافتیم، پیروی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پدران آنها، چیزی نمی‌فهمیدند و هدایت نیافتند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از آنان پیروی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طبیعت اکثر مردم چنین است، مردم روش جدید یا ابداع و ابتکار جدید را دوست ندارند؛ بلکه غالباً ممکن است با آن مبارزه کنند، حالا چه خوب باشد چه بد؛ زیرا دوست دارند همان راهی را بروند که همه رفته‌اند؛ برای مثال زمانی که اختراعی می‌شود، معمولاً مردم در ابتدای کار با آن مخالفت می‌کنند؛ حتی اگر به نفعشان باشد، تا رفته‌رفته در میان اجتماع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معمولاً پیروند و کمتر دیده شده که آغازگر کاری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نقش و اهمیت کسانی که پایه‌گذار روش و سنتی در اجتماع هستند،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اگر بنیانگذار سنت‌های پسندیده باشند، مردم تابع آنها می‌شوند، راه پسندیده را می‌روند و نتیجه خوب می‌گیرند و اگر راهی را که برگزیده‌اند نادرست باشد، بسیاری از مردم از آنان تبعیت می‌کنند و پیامدهای ناگواری برای آنان دربرخواهد داشت</w:t>
      </w:r>
      <w:r>
        <w:rPr>
          <w:rFonts w:eastAsia="IRNazanin" w:cs="IRNazanin"/>
          <w:color w:val="111111"/>
          <w:sz w:val="28"/>
          <w:szCs w:val="28"/>
          <w:rtl w:val="true"/>
          <w:lang w:bidi="fa-IR"/>
        </w:rPr>
        <w:t>.</w:t>
      </w:r>
    </w:p>
    <w:p>
      <w:pPr>
        <w:pStyle w:val="Heading3"/>
        <w:numPr>
          <w:ilvl w:val="2"/>
          <w:numId w:val="1"/>
        </w:numPr>
        <w:rPr/>
      </w:pPr>
      <w:bookmarkStart w:id="178" w:name="__RefHeading___Toc7117426_1051229030"/>
      <w:bookmarkStart w:id="179" w:name="_Toc65"/>
      <w:bookmarkEnd w:id="178"/>
      <w:r>
        <w:rPr>
          <w:rtl w:val="true"/>
        </w:rPr>
        <w:t>شیوه‌های سنت‌گذاری</w:t>
      </w:r>
      <w:bookmarkEnd w:id="179"/>
    </w:p>
    <w:p>
      <w:pPr>
        <w:pStyle w:val="Heading4"/>
        <w:numPr>
          <w:ilvl w:val="3"/>
          <w:numId w:val="1"/>
        </w:numPr>
        <w:rPr/>
      </w:pPr>
      <w:bookmarkStart w:id="180" w:name="__RefHeading___Toc7117428_1051229030"/>
      <w:bookmarkStart w:id="181" w:name="_Toc66"/>
      <w:bookmarkEnd w:id="180"/>
      <w:r>
        <w:rPr>
          <w:rtl w:val="true"/>
        </w:rPr>
        <w:t>الف</w:t>
      </w:r>
      <w:r>
        <w:rPr>
          <w:rtl w:val="true"/>
        </w:rPr>
        <w:t xml:space="preserve">) </w:t>
      </w:r>
      <w:r>
        <w:rPr>
          <w:rtl w:val="true"/>
        </w:rPr>
        <w:t>با گفتار</w:t>
      </w:r>
      <w:bookmarkEnd w:id="18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سنتی که انسان در بین اجتماع پایه‌گذاری می‌کند، چه پسندیده چه ناپسند، به وسیله گفتار است؛ مانند بنیانگذاران ادیان حق یا باطل که با سخن </w:t>
      </w:r>
      <w:bookmarkStart w:id="182" w:name="pg8012_75968"/>
    </w:p>
    <w:p>
      <w:pPr>
        <w:pStyle w:val="BookText"/>
        <w:rPr/>
      </w:pPr>
      <w:bookmarkEnd w:id="182"/>
      <w:r>
        <w:rPr>
          <w:rFonts w:ascii="IRNazanin" w:hAnsi="IRNazanin" w:eastAsia="IRNazanin"/>
          <w:color w:val="111111"/>
          <w:sz w:val="28"/>
          <w:sz w:val="28"/>
          <w:szCs w:val="28"/>
          <w:rtl w:val="true"/>
          <w:lang w:bidi="fa-IR"/>
        </w:rPr>
        <w:t>خود میلیون‌ها نفر را هدایت یا گمراه کردند</w:t>
      </w:r>
      <w:r>
        <w:rPr>
          <w:rFonts w:eastAsia="IRNazanin" w:cs="IRNazanin"/>
          <w:color w:val="111111"/>
          <w:sz w:val="28"/>
          <w:szCs w:val="28"/>
          <w:rtl w:val="true"/>
          <w:lang w:bidi="fa-IR"/>
        </w:rPr>
        <w:t>.</w:t>
      </w:r>
    </w:p>
    <w:p>
      <w:pPr>
        <w:pStyle w:val="Heading4"/>
        <w:numPr>
          <w:ilvl w:val="3"/>
          <w:numId w:val="1"/>
        </w:numPr>
        <w:rPr/>
      </w:pPr>
      <w:bookmarkStart w:id="183" w:name="__RefHeading___Toc7117430_1051229030"/>
      <w:bookmarkStart w:id="184" w:name="_Toc67"/>
      <w:bookmarkEnd w:id="183"/>
      <w:r>
        <w:rPr>
          <w:rtl w:val="true"/>
        </w:rPr>
        <w:t>ب</w:t>
      </w:r>
      <w:r>
        <w:rPr>
          <w:rtl w:val="true"/>
        </w:rPr>
        <w:t xml:space="preserve">) </w:t>
      </w:r>
      <w:r>
        <w:rPr>
          <w:rtl w:val="true"/>
        </w:rPr>
        <w:t>با عمل</w:t>
      </w:r>
      <w:bookmarkEnd w:id="184"/>
    </w:p>
    <w:p>
      <w:pPr>
        <w:pStyle w:val="BookText"/>
        <w:rPr/>
      </w:pPr>
      <w:r>
        <w:rPr>
          <w:rFonts w:ascii="IRNazanin" w:hAnsi="IRNazanin" w:eastAsia="IRNazanin"/>
          <w:color w:val="111111"/>
          <w:sz w:val="28"/>
          <w:sz w:val="28"/>
          <w:szCs w:val="28"/>
          <w:rtl w:val="true"/>
          <w:lang w:bidi="fa-IR"/>
        </w:rPr>
        <w:t>گاهی ممکن است انسان درباره رسمی سخن نگوید؛ ولی با عملش راه و رسمی را پایه‌گذاری کند و به دیگران نشان دهد و دیگران از او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گاهی یک سنت، خواه خوب، خواه بد، با کردار است؛ یعنی شخصی کاری را انجام می‌دهد و دیگران به هر دلیلی از او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روحانی برای تبلیغ به روستایی رفته بود و از آنجا که در خانه‌ها حمام نبود، برای شستشو به حمام عمومی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آب لوله‌کشی نبود؛ ازاین‌رو هر حمام به جای دوش، یک خزینه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 روز متوجه شد مردم که می‌خواهند وارد خزینه شوند، با پای چپ وارد می‌شوند، نفر اول، دوم، سوم، چهارم، تعجب کرد؛ زیرا معمولاً افرادی که می‌خواستند وارد خزینه شوند گاهی با پای چپ، گاهی با پای راست وارد می‌شدند؛ ولی او مشاهده کرد، همه با پای چپ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مراقب رفتار شما بودیم و می‌دیدیم چند بار که وارد خزینه شدی، با پای چپ وارد شدی، ما نیز با خود فکر کردیم که حتماً این عمل مستحب است؛ پس همه سعی کردیم این‌گونه عمل کنیم؛ در حالی که او هر بار از روی عادت با پای چپ وارد شده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بیش از پیش مراقب رفتارمان باشیم؛ زیرا این داستان نشان می‌دهد که هر کس در حوزه کاری خودش می‌تواند بر اطرافیانش تأثیرگذار باشد؛ برای مثال پدر و مادر در حوزه خانواده، معلم بر شاگردان، روحانی بر متدينان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کاره‌ای نیستم و مسئولیتی در قبال عملکردم ندارم</w:t>
      </w:r>
      <w:r>
        <w:rPr>
          <w:rFonts w:eastAsia="IRNazanin" w:cs="IRNazanin"/>
          <w:color w:val="111111"/>
          <w:sz w:val="28"/>
          <w:szCs w:val="28"/>
          <w:rtl w:val="true"/>
          <w:lang w:bidi="fa-IR"/>
        </w:rPr>
        <w:t xml:space="preserve">. </w:t>
      </w:r>
      <w:bookmarkStart w:id="185" w:name="pg8012_75970"/>
    </w:p>
    <w:p>
      <w:pPr>
        <w:pStyle w:val="Heading4"/>
        <w:numPr>
          <w:ilvl w:val="3"/>
          <w:numId w:val="1"/>
        </w:numPr>
        <w:rPr/>
      </w:pPr>
      <w:bookmarkStart w:id="186" w:name="__RefHeading___Toc7117432_1051229030"/>
      <w:bookmarkStart w:id="187" w:name="_Toc68"/>
      <w:bookmarkEnd w:id="185"/>
      <w:bookmarkEnd w:id="186"/>
      <w:r>
        <w:rPr>
          <w:rtl w:val="true"/>
        </w:rPr>
        <w:t>ج</w:t>
      </w:r>
      <w:r>
        <w:rPr>
          <w:rtl w:val="true"/>
        </w:rPr>
        <w:t xml:space="preserve">) </w:t>
      </w:r>
      <w:r>
        <w:rPr>
          <w:rtl w:val="true"/>
        </w:rPr>
        <w:t>به واسطه نزدیکان اشخاص برجسته</w:t>
      </w:r>
      <w:bookmarkEnd w:id="187"/>
    </w:p>
    <w:p>
      <w:pPr>
        <w:pStyle w:val="BookText"/>
        <w:rPr/>
      </w:pPr>
      <w:r>
        <w:rPr>
          <w:rFonts w:ascii="IRNazanin" w:hAnsi="IRNazanin" w:eastAsia="IRNazanin"/>
          <w:color w:val="111111"/>
          <w:sz w:val="28"/>
          <w:sz w:val="28"/>
          <w:szCs w:val="28"/>
          <w:rtl w:val="true"/>
          <w:lang w:bidi="fa-IR"/>
        </w:rPr>
        <w:t>گاهی اوقات منشأ انتشار یک سنت خوب یا بد، نه با گفتار یک شخص است نه با رفتار؛ بلکه از این فراتر می‌روند و مردم به سبب ارتباط عده‌ای با شخص بزرگ یا مهم، از این عده پیروی می‌کنند؛ برای مثال در یک اداره وقتی کارمندانی که بیشتر با رئیس اداره در ارتباط هستند، کاری را انجام می‌دهند، دیگران به گمان اینکه این کار نزد مدیر پسندیده است، از این عده پیروی می‌کنند؛ هر چند رفتار اطرافیان غالباً دلیل بر تأیید نیست؛ ولی از آنجایی که این حالت در مردم موجود است، چنین افرادی بیش از دیگران باید مراقب رفتار خود باشند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همه حالات، مراقب رفتارمان باشیم و سعی کنیم منشأ یک سنت پسندیده در اجتماع خودمان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سبب می‌شود زمانی که سال‌ها در زیر خاک آرامیده‌ایم و دیگران در حال عمل به این سنت هستند، پرونده عمل ما همچنان باز باشد و اجر عاملان برای ما نوشته شود</w:t>
      </w:r>
      <w:r>
        <w:rPr>
          <w:rFonts w:eastAsia="IRNazanin" w:cs="IRNazanin"/>
          <w:color w:val="111111"/>
          <w:sz w:val="28"/>
          <w:szCs w:val="28"/>
          <w:rtl w:val="true"/>
          <w:lang w:bidi="fa-IR"/>
        </w:rPr>
        <w:t xml:space="preserve">. </w:t>
      </w:r>
      <w:bookmarkStart w:id="188" w:name="pg8012_75972"/>
    </w:p>
    <w:p>
      <w:pPr>
        <w:pStyle w:val="Heading2"/>
        <w:numPr>
          <w:ilvl w:val="1"/>
          <w:numId w:val="1"/>
        </w:numPr>
        <w:rPr/>
      </w:pPr>
      <w:bookmarkStart w:id="189" w:name="__RefHeading___Toc7117434_1051229030"/>
      <w:bookmarkStart w:id="190" w:name="_Toc69"/>
      <w:bookmarkEnd w:id="188"/>
      <w:bookmarkEnd w:id="189"/>
      <w:r>
        <w:rPr>
          <w:rtl w:val="true"/>
        </w:rPr>
        <w:t>(</w:t>
      </w:r>
      <w:r>
        <w:rPr/>
        <w:t>10</w:t>
      </w:r>
      <w:r>
        <w:rPr>
          <w:rtl w:val="true"/>
        </w:rPr>
        <w:t xml:space="preserve">) </w:t>
      </w:r>
      <w:r>
        <w:rPr>
          <w:rtl w:val="true"/>
        </w:rPr>
        <w:t>بهای بهشت</w:t>
      </w:r>
      <w:bookmarkEnd w:id="190"/>
    </w:p>
    <w:p>
      <w:pPr>
        <w:pStyle w:val="Heading3"/>
        <w:numPr>
          <w:ilvl w:val="2"/>
          <w:numId w:val="1"/>
        </w:numPr>
        <w:rPr/>
      </w:pPr>
      <w:bookmarkStart w:id="191" w:name="__RefHeading___Toc7117436_1051229030"/>
      <w:bookmarkStart w:id="192" w:name="_Toc70"/>
      <w:bookmarkEnd w:id="191"/>
      <w:r>
        <w:rPr>
          <w:rtl w:val="true"/>
        </w:rPr>
        <w:t>اشاره</w:t>
      </w:r>
      <w:bookmarkEnd w:id="192"/>
    </w:p>
    <w:p>
      <w:pPr>
        <w:pStyle w:val="BookText"/>
        <w:rPr/>
      </w:pPr>
      <w:r>
        <w:rPr>
          <w:rFonts w:ascii="Amiri" w:hAnsi="Amiri" w:eastAsia="Amiri" w:cs="Amiri"/>
          <w:color w:val="111111"/>
          <w:sz w:val="28"/>
          <w:sz w:val="28"/>
          <w:szCs w:val="28"/>
          <w:rtl w:val="true"/>
          <w:lang w:bidi="ar-SA"/>
        </w:rPr>
        <w:t>خدا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يَأْتِكُم مَّثَلُ الَّذِينَ خَلَوْاْ مِن قَبْلِكُم مَّسَّتْهُمُ الْبَأْسَاءُ وَالضَّرَّاءُ وَزُلْزِلُواْ حَتَّىٰ يَقُولَ الرَّسُولُ وَالَّذِينَ ءَامَنُواْ مَعَهُ مَتَىٰ نَصْرُ اللَّهِ أَلَا إِنَّ نَصْرَ اللَّهِ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پنداشتید که داخل بهشت می‌شوید و حال آنکه هنوز مانند آنچه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پیشینیان شما آمد،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نیامده است؟ آنان دچار سختی و زیان شدند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تکان درآمدند، تا جایی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با وی ایمان آورده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خدا کی خواهد آمد؟ هشدار که یاری خدا نزدیک است</w:t>
      </w:r>
      <w:r>
        <w:rPr>
          <w:rFonts w:eastAsia="IRNazanin" w:cs="IRNazanin"/>
          <w:color w:val="111111"/>
          <w:sz w:val="28"/>
          <w:szCs w:val="28"/>
          <w:rtl w:val="true"/>
          <w:lang w:bidi="fa-IR"/>
        </w:rPr>
        <w:t>».</w:t>
      </w:r>
    </w:p>
    <w:p>
      <w:pPr>
        <w:pStyle w:val="Heading3"/>
        <w:numPr>
          <w:ilvl w:val="2"/>
          <w:numId w:val="1"/>
        </w:numPr>
        <w:rPr/>
      </w:pPr>
      <w:bookmarkStart w:id="193" w:name="__RefHeading___Toc7117438_1051229030"/>
      <w:bookmarkStart w:id="194" w:name="_Toc71"/>
      <w:bookmarkEnd w:id="193"/>
      <w:r>
        <w:rPr>
          <w:rtl w:val="true"/>
        </w:rPr>
        <w:t>نابرده رنج گنج میسر نمی‌شود</w:t>
      </w:r>
      <w:bookmarkEnd w:id="194"/>
    </w:p>
    <w:p>
      <w:pPr>
        <w:pStyle w:val="BookText"/>
        <w:rPr/>
      </w:pPr>
      <w:r>
        <w:rPr>
          <w:rFonts w:ascii="IRNazanin" w:hAnsi="IRNazanin" w:eastAsia="IRNazanin"/>
          <w:color w:val="111111"/>
          <w:sz w:val="28"/>
          <w:sz w:val="28"/>
          <w:szCs w:val="28"/>
          <w:rtl w:val="true"/>
          <w:lang w:bidi="fa-IR"/>
        </w:rPr>
        <w:t>هر اندازه هدف مورد نظر انسان، خواه امور مادی باشد، خواه معنوی، ارزشمندتر و مهم‌تر باشد، رسیدن به آن سخت‌تر و نیازمند تلاش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هدف کم‌اهمیت‌تر باشد، رسیدن به آن آسان‌تر خواهد بود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فرضاً بخواهد پزشک شود، باید دورۀ دبیرستان را به پایان برساند و از سدّ کنکور رد شود و پس از پذیرفته شدن در دانشگاه سال‌ها درس بخواند و پس از فارغ التحصیل شدن از دانشگاه، سال‌ها زیر نظر پزشکان با تجربه کار </w:t>
      </w:r>
      <w:bookmarkStart w:id="195" w:name="pg8012_75973"/>
    </w:p>
    <w:p>
      <w:pPr>
        <w:pStyle w:val="BookText"/>
        <w:rPr/>
      </w:pPr>
      <w:bookmarkEnd w:id="195"/>
      <w:r>
        <w:rPr>
          <w:rFonts w:ascii="IRNazanin" w:hAnsi="IRNazanin" w:eastAsia="IRNazanin"/>
          <w:color w:val="111111"/>
          <w:sz w:val="28"/>
          <w:sz w:val="28"/>
          <w:szCs w:val="28"/>
          <w:rtl w:val="true"/>
          <w:lang w:bidi="fa-IR"/>
        </w:rPr>
        <w:t>کند تا پزشک توانمندی شود و اگر بخواهد تخصص بگیرد زحمت بیشتری دارد؛ زیرا هدف برتر تلاش بیشتر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امتحانات، دانشجویان و دانش‌آموزان با کاستن از خواب، خوراک و تفریحات خود مطالعاتشان را افزایش می‌دهند؛ زیرا رسیدن به هدف مهم با تنبلی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نه‌تنها در مسائل علمی جاری است؛ بلکه در مسائل مادی و معنوی نیز همین‌گونه است</w:t>
      </w:r>
      <w:r>
        <w:rPr>
          <w:rFonts w:eastAsia="IRNazanin" w:cs="IRNazanin"/>
          <w:color w:val="111111"/>
          <w:sz w:val="28"/>
          <w:szCs w:val="28"/>
          <w:rtl w:val="true"/>
          <w:lang w:bidi="fa-IR"/>
        </w:rPr>
        <w:t>.</w:t>
      </w:r>
    </w:p>
    <w:p>
      <w:pPr>
        <w:pStyle w:val="Heading3"/>
        <w:numPr>
          <w:ilvl w:val="2"/>
          <w:numId w:val="1"/>
        </w:numPr>
        <w:rPr/>
      </w:pPr>
      <w:bookmarkStart w:id="196" w:name="__RefHeading___Toc7117440_1051229030"/>
      <w:bookmarkStart w:id="197" w:name="_Toc72"/>
      <w:bookmarkEnd w:id="196"/>
      <w:r>
        <w:rPr>
          <w:rtl w:val="true"/>
        </w:rPr>
        <w:t>بهشت، نعمت بی‌پایان</w:t>
      </w:r>
      <w:bookmarkEnd w:id="197"/>
    </w:p>
    <w:p>
      <w:pPr>
        <w:pStyle w:val="BookText"/>
        <w:rPr/>
      </w:pPr>
      <w:r>
        <w:rPr>
          <w:rFonts w:ascii="IRNazanin" w:hAnsi="IRNazanin" w:eastAsia="IRNazanin"/>
          <w:color w:val="111111"/>
          <w:sz w:val="28"/>
          <w:sz w:val="28"/>
          <w:szCs w:val="28"/>
          <w:rtl w:val="true"/>
          <w:lang w:bidi="fa-IR"/>
        </w:rPr>
        <w:t>در امور معنوی، هدفی والاتر از بهشت وجود ندارد؛ زیرا رسیدن به رضوان الهی و نعمت بی‌پایان برترین آرزو و آرمان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بالاتر و ارزشمند‌تر از بهشت وجود ندارد؛ اما این هدف والا جز با تلاش مستمر به دست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دنیا خواه لذتش خواه مصائبش چند روزی بیش نیست، فرض کنید کسی از آغاز تا پایان عمر فقیر و بدبخت باشد، حداکثر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می‌کشد که در مقایسه با زندگی ابدی آخرت بسیار ناچیز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نوجوانی در سن پانزده سالگی محکوم به حبس ابد و روانه زندان شد و در صد و چند سالگی در زندان مُرد، بیش از هشتاد و پنج سال در زندان بود؛ ولی سرانجام رنج او پایان یافت؛ اما زندگی آخرت پایان‌ناپذیر است؛ ازاین‌رو دوزخیان یکی از خواسته‌هایشان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وَنَادَوْاْ يَٰمَٰلِكُ لِيَقْضِ عَلَيْنَا رَبُّكَ قَالَ إِنَّكُم مَّٰكِثُونَ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فریاد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bookmarkStart w:id="198" w:name="pg8012_75975"/>
    </w:p>
    <w:p>
      <w:pPr>
        <w:pStyle w:val="BookText"/>
        <w:rPr/>
      </w:pPr>
      <w:bookmarkEnd w:id="198"/>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جان ما را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ماندگارید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جهان هرکس در سختی باشد، امیدوار است که این سختی روزی پایان یابد، هرچند دردآورترین سختی‌ها باشد؛ اما دوزخیان هیچ امیدی به پایان یافتن عذاب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شایان دقت درباره بهشت، این است که بهشت آسان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درجات بهشت با یکدیگر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هر درجه‌ای از بهشت با درجۀ دیگرش بین زمین تا آسمان فرق دارد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برترین درجه بهشت که به پیامبر اختصاص دارد، با پایین‌ترین درجه بهشت بسیار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بهشتی که درک نعمت‌ها و فاصله بین درجاتش برای ما قابل تصور نیست، آسان به دست نمی‌آید و رسیدن به آن سخت است؛ ازاین‌رو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حُفَّتِ الْجَنَّةُ بِالْمَكَارِه؛</w:t>
      </w:r>
      <w:r>
        <w:rPr>
          <w:rStyle w:val="FootnoteAnchor"/>
          <w:rtl w:val="true"/>
        </w:rPr>
        <w:footnoteReference w:id="88"/>
      </w:r>
      <w:r>
        <w:rPr>
          <w:rFonts w:ascii="IRNazanin" w:hAnsi="IRNazanin" w:eastAsia="IRNazanin"/>
          <w:color w:val="111111"/>
          <w:sz w:val="28"/>
          <w:sz w:val="28"/>
          <w:szCs w:val="28"/>
          <w:rtl w:val="true"/>
          <w:lang w:bidi="fa-IR"/>
        </w:rPr>
        <w:t>بهشت با ناملایمات احاطه شده است</w:t>
      </w:r>
      <w:r>
        <w:rPr>
          <w:rFonts w:eastAsia="IRNazanin" w:cs="IRNazanin"/>
          <w:color w:val="111111"/>
          <w:sz w:val="28"/>
          <w:szCs w:val="28"/>
          <w:rtl w:val="true"/>
          <w:lang w:bidi="fa-IR"/>
        </w:rPr>
        <w:t>».</w:t>
      </w:r>
    </w:p>
    <w:p>
      <w:pPr>
        <w:pStyle w:val="Heading3"/>
        <w:numPr>
          <w:ilvl w:val="2"/>
          <w:numId w:val="1"/>
        </w:numPr>
        <w:rPr/>
      </w:pPr>
      <w:bookmarkStart w:id="199" w:name="__RefHeading___Toc7117442_1051229030"/>
      <w:bookmarkStart w:id="200" w:name="_Toc73"/>
      <w:bookmarkEnd w:id="199"/>
      <w:r>
        <w:rPr>
          <w:rtl w:val="true"/>
        </w:rPr>
        <w:t>بهای بهشت</w:t>
      </w:r>
      <w:bookmarkEnd w:id="20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دنیا انسان برای رسیدن به بهشت باید با ناملایمات دست و پنجه نرم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مکاره یعنی چیزی‌های که انسان از آن بدش می‌آید و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مادی نیز همین‌گونه است اگر کسی بخواهد از دانشگاه فارغ التحصیل شود باید مدت طولانی درس بخواند با کاستن از ساعات خواب و استراحت خود به مطالعه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 لَا يُخْدَعُ اللَّهُ عَنْ جَنَّتِه</w:t>
      </w:r>
      <w:r>
        <w:rPr>
          <w:rFonts w:eastAsia="IRNazanin" w:cs="IRNazanin"/>
          <w:color w:val="111111"/>
          <w:sz w:val="28"/>
          <w:szCs w:val="28"/>
          <w:rtl w:val="true"/>
          <w:lang w:bidi="fa-IR"/>
        </w:rPr>
        <w:t>»</w:t>
      </w:r>
      <w:r>
        <w:rPr>
          <w:rStyle w:val="FootnoteAnchor"/>
          <w:rtl w:val="true"/>
        </w:rPr>
        <w:footnoteReference w:id="89"/>
      </w:r>
      <w:bookmarkStart w:id="201" w:name="pg8012_75977"/>
    </w:p>
    <w:p>
      <w:pPr>
        <w:pStyle w:val="BookText"/>
        <w:rPr/>
      </w:pPr>
      <w:bookmarkEnd w:id="201"/>
      <w:r>
        <w:rPr>
          <w:rFonts w:ascii="IRNazanin" w:hAnsi="IRNazanin" w:eastAsia="IRNazanin"/>
          <w:color w:val="111111"/>
          <w:sz w:val="28"/>
          <w:sz w:val="28"/>
          <w:szCs w:val="28"/>
          <w:rtl w:val="true"/>
          <w:lang w:bidi="fa-IR"/>
        </w:rPr>
        <w:t>ممکن است کسی دیگری را فریب دهد؛ اما نمی‌توان خدا 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تمام امور حتی نیت‌های ما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 خیال می‌کند که کار پسندیده‌ای انجام می‌دهد؛ اما در واقع این‌چنین نیست؛ زیرا در نیتش،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فریبنده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 کاری را ظاهراً به عنوان وظیفه انجام می‌دهد؛ اما در واقع برای مشهور شدن آن کار را انجام می‌دهد و خود را فریب می‌دهد که برای پروردگار، انجام وظیفه می‌کند، باید هوشیار باشیم که در دام خودفریبی گرفتار نشویم</w:t>
      </w:r>
      <w:r>
        <w:rPr>
          <w:rFonts w:eastAsia="IRNazanin" w:cs="IRNazanin"/>
          <w:color w:val="111111"/>
          <w:sz w:val="28"/>
          <w:szCs w:val="28"/>
          <w:rtl w:val="true"/>
          <w:lang w:bidi="fa-IR"/>
        </w:rPr>
        <w:t>.</w:t>
      </w:r>
    </w:p>
    <w:p>
      <w:pPr>
        <w:pStyle w:val="Heading3"/>
        <w:numPr>
          <w:ilvl w:val="2"/>
          <w:numId w:val="1"/>
        </w:numPr>
        <w:rPr/>
      </w:pPr>
      <w:bookmarkStart w:id="202" w:name="__RefHeading___Toc7117444_1051229030"/>
      <w:bookmarkStart w:id="203" w:name="_Toc74"/>
      <w:bookmarkEnd w:id="202"/>
      <w:r>
        <w:rPr>
          <w:rtl w:val="true"/>
        </w:rPr>
        <w:t>رابطه رحمت و حکمت خدا</w:t>
      </w:r>
      <w:bookmarkEnd w:id="203"/>
    </w:p>
    <w:p>
      <w:pPr>
        <w:pStyle w:val="BookText"/>
        <w:rPr/>
      </w:pPr>
      <w:r>
        <w:rPr>
          <w:rFonts w:ascii="IRNazanin" w:hAnsi="IRNazanin" w:eastAsia="IRNazanin"/>
          <w:color w:val="111111"/>
          <w:sz w:val="28"/>
          <w:sz w:val="28"/>
          <w:szCs w:val="28"/>
          <w:rtl w:val="true"/>
          <w:lang w:bidi="fa-IR"/>
        </w:rPr>
        <w:t>پروردگار، رحیم است و رحمتش همه چیز را در بر گرفته است؛ اما حکیم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خدا از صفات ذات خدا و رحمت خدا از صفات فعل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فعل خدا با صفات ذاتش در تناقض نیست و منشأ رحمتش حکمت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که خلاف حکمت باشد با رحمت او سازگار نیست؛ مثلاً اگر کسی از دیگری درخواست پول کند که با آن نانی برای زن و بچه‌اش تهیه کند، اقتضای رحمت این است که آن پول را به وی بپردازد؛ اما اگر قصدش از درخواست پول از او خرید چاقو برای آدم‌کشی باشد، آیا به وی پول می‌دهد؟ نه؛ زیرا هرچند وی رحیم باشد؛ اما باید حکیم هم باشد و حکمت ایجاب می‌کند که به او پول نپردازد تا توان ارتکاب جنایت پیدا کند و اگر به وی پول بپردازد، عقلا او را مذمت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لایق رحمت نبود، 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ترحم بر پلنگ تیز دندان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ستمکاری بود بر گوسفندان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پروردگار، رحیم است؛ اما به شرطی که بنده قابل دریافت رحمت </w:t>
      </w:r>
      <w:bookmarkStart w:id="204" w:name="pg8012_75979"/>
    </w:p>
    <w:p>
      <w:pPr>
        <w:pStyle w:val="BookText"/>
        <w:rPr/>
      </w:pPr>
      <w:bookmarkEnd w:id="204"/>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قابل آن رحمت نباشد از باب حکمت شایستۀ دریافت رحمت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توقع رفتن به بهشت را دارد، باید سختی‌هایش را تحمل کند و هرچقدر درجۀ بالاتری می‌خواهد، باید سختی‌های بیشتری را تحمل کند؛ ازاین‌رو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أَشَدَّ النَّاسِ بَلَاءً الْأَنْبِيَاءُ ثُمَّ الَّذِينَ يَلُونَهُمْ ثُمَّ الْأَمْثَلُ فَالْأَمْثَل؛</w:t>
      </w:r>
      <w:r>
        <w:rPr>
          <w:rStyle w:val="FootnoteAnchor"/>
          <w:rtl w:val="true"/>
        </w:rPr>
        <w:footnoteReference w:id="90"/>
      </w:r>
      <w:r>
        <w:rPr>
          <w:rFonts w:ascii="IRNazanin" w:hAnsi="IRNazanin" w:eastAsia="IRNazanin"/>
          <w:color w:val="111111"/>
          <w:sz w:val="28"/>
          <w:sz w:val="28"/>
          <w:szCs w:val="28"/>
          <w:rtl w:val="true"/>
          <w:lang w:bidi="fa-IR"/>
        </w:rPr>
        <w:t>به راستی شدیدترین بلاها از آن پیامبران و سپس پیروانشان و آن‌گاه از آن شبیه‌ترین مردم به آنان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از انبیا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عزیزتر نیست؛ اما چرا رنج‌های آنان بیشتر از همه است؟ چون پاداشی که پروردگار می‌خواهد به آنان عطا کند، بالاترین است؛ ازاین‌رو باید شدیدترین سختی‌ها را تحمل کنند</w:t>
      </w:r>
      <w:r>
        <w:rPr>
          <w:rFonts w:eastAsia="IRNazanin" w:cs="IRNazanin"/>
          <w:color w:val="111111"/>
          <w:sz w:val="28"/>
          <w:szCs w:val="28"/>
          <w:rtl w:val="true"/>
          <w:lang w:bidi="fa-IR"/>
        </w:rPr>
        <w:t>.</w:t>
      </w:r>
    </w:p>
    <w:p>
      <w:pPr>
        <w:pStyle w:val="Heading3"/>
        <w:numPr>
          <w:ilvl w:val="2"/>
          <w:numId w:val="1"/>
        </w:numPr>
        <w:rPr/>
      </w:pPr>
      <w:bookmarkStart w:id="205" w:name="__RefHeading___Toc7117446_1051229030"/>
      <w:bookmarkStart w:id="206" w:name="_Toc75"/>
      <w:bookmarkEnd w:id="205"/>
      <w:r>
        <w:rPr>
          <w:rtl w:val="true"/>
        </w:rPr>
        <w:t>دستیابی به درجات عالی بهشت</w:t>
      </w:r>
      <w:bookmarkEnd w:id="206"/>
    </w:p>
    <w:p>
      <w:pPr>
        <w:pStyle w:val="BookText"/>
        <w:rPr/>
      </w:pPr>
      <w:r>
        <w:rPr>
          <w:rFonts w:ascii="IRNazanin" w:hAnsi="IRNazanin" w:eastAsia="IRNazanin"/>
          <w:color w:val="111111"/>
          <w:sz w:val="28"/>
          <w:sz w:val="28"/>
          <w:szCs w:val="28"/>
          <w:rtl w:val="true"/>
          <w:lang w:bidi="fa-IR"/>
        </w:rPr>
        <w:t xml:space="preserve">هرچند ما نمی‌توانیم به درجه والای پیامبران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نایل شویم؛ اما می‌دانیم کسانی که نه پیامبر بودند و نه امام توفیق یافتند، به درجات بالایی دست یابند و ما نیز می‌توانیم همانند آنان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کدام از ما گناهکار باشیم، گناهمان بیشتر از گناه حر نیست؛ اما وقتی خواست توبه کند راه برایش باز بود و توبه‌اش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قبل از اسلام، مشرک بود؛ اما بعد از اسلام 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به آن درجۀ بالای معنوی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نظر داشته باشیم که راه رسیدن به بهشت، سخت است؛ اما انسانِ جویای کمال باید بهای آن را بپردازد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در نظر بگیریم که هرگز از تحمل مشکلات، هراسی به خود راه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باشیم از نظر روانی، آمادگی تحمل آن مشکلات را خواهیم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آمادگی تحمل یک مشکل را داشته باشد، راحت‌تر آن را می‌پذیرد و با آن سازگار می‌شود و اگر آمادگی روانی آن را نداشته باشد، تحمل مشکل برایش سخت خواهد بود و نمی‌تواند با آن سازگار شود و خود را می‌بازد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آمادگی روانی پذیرش این واقعیت را دارد که دنیا برای مؤمن، جای گرفتاری و تحمل مشکلات است، آن را رحمت خدا برای مؤمنان می‌داند و بر این باور است که آنچه از دوست رسد شیرین است؛ چون اگر انسان مشکلات نداشته باشد، از خدای متعال غافل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تجربه کرده‌ایم که هرگاه مشکلی نداشته باشیم کمتر در خانه خدا می‌رویم؛ اما اگر مشکل پیدا کنیم در خانه خدا می‌رویم؛ ازاین‌رو انسان وقتی باور کند که ایجاد مشکلات نیز از رحمت خداست، با مشکلات برخورد سازنده‌ای خواهد داشت؛ مثلاً اگر کودکی بر اثر تزریق واکسن تب کند و شب تا صبح نخوابد، در ظاهر تلخ است؛ اما در باطن شیرین است؛ ازاین‌رو پدر صلاح فرزندش را در تحمل این رنج کوتاه مدت می‌بیند و هرگز قصد اذیت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رنج برای کودک رحمت است؛ ولی کودک بر اثر ناآگاهی گله‌مند است؛ اما پدر که می‌داند آن رنج کوتاه برای کودک رحمت است، این کار را انجام می‌دهد و کسی نیز پدر را ملامت نمی‌کند که چرا فرزندت را اذیت می‌کنی و همه قدردان او نیز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این وظیفه را چند روز تأخیر بیندازد یا به آن بی‌توجهی کند، همه مذمت و ملامتش می‌کنند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مؤمنی گرفتار شود، این از رحمت خدا در حق آن مؤمن است تا به یاد پروردگار بیفتد و کمی از تعلقات دنیایی دور شود و به درگاه الهی، </w:t>
      </w:r>
      <w:bookmarkStart w:id="207" w:name="pg8012_75983"/>
    </w:p>
    <w:p>
      <w:pPr>
        <w:pStyle w:val="BookText"/>
        <w:rPr/>
      </w:pPr>
      <w:bookmarkEnd w:id="207"/>
      <w:r>
        <w:rPr>
          <w:rFonts w:ascii="Amiri" w:hAnsi="Amiri" w:eastAsia="Amiri" w:cs="Amiri"/>
          <w:color w:val="111111"/>
          <w:sz w:val="28"/>
          <w:sz w:val="28"/>
          <w:szCs w:val="28"/>
          <w:rtl w:val="true"/>
          <w:lang w:bidi="ar-SA"/>
        </w:rPr>
        <w:t>دعا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همین دعا و توسل درجه انسان را بالا می‌برد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إِذْ جَاءَهُم بَأْسُنَا تَضَرَّعُواْ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هنگامی که عذاب ما بر آنان رسید تضرع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در درگاه خدا گریه و زاری می‌کردند، پروردگار به ایشان رحم می‌کرد و درجۀ آنان نزد خدا بالاتر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می‌خواهد گرفتاری باشد تا صبر کنیم، آن‌گاه اجر صابران را به ما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یک درجه‌ای است که تنها کسی به آن نایل خواهد شد که بدنش در دنیا گرفتار بیماری یا نقص عضو شده باشد؛ ازاین‌رو در روایت آمده است در روز قیامت شخص برای دریافت پاداش صابران آرزو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با قیچی تکه تکه می‌شدم</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البته باید مؤمن باشد؛ چون شرط رسیدن به بهشت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آمادگی تحمل گرفتاری را داشته باشد، هنگام گرفتاری، صبر برایش آسان خواهد بود و ایمانش را بر باد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همواره اولیای الهی با گرفتاری‌های فراوانی امتحان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أُوذِي نَبِي مِثْلَ مَا أُوذِیت؛</w:t>
      </w:r>
      <w:r>
        <w:rPr>
          <w:rStyle w:val="FootnoteAnchor"/>
          <w:rtl w:val="true"/>
        </w:rPr>
        <w:footnoteReference w:id="93"/>
      </w:r>
      <w:r>
        <w:rPr>
          <w:rFonts w:ascii="IRNazanin" w:hAnsi="IRNazanin" w:eastAsia="IRNazanin"/>
          <w:color w:val="111111"/>
          <w:sz w:val="28"/>
          <w:sz w:val="28"/>
          <w:szCs w:val="28"/>
          <w:rtl w:val="true"/>
          <w:lang w:bidi="fa-IR"/>
        </w:rPr>
        <w:t>هیچ پیامبری به اندازه من اذیت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افضل پیامبران است، در نتیجه باید گرفتاری آن حضرت از سایر پیامبران بیشتر باشد</w:t>
      </w:r>
      <w:r>
        <w:rPr>
          <w:rFonts w:eastAsia="IRNazanin" w:cs="IRNazanin"/>
          <w:color w:val="111111"/>
          <w:sz w:val="28"/>
          <w:szCs w:val="28"/>
          <w:rtl w:val="true"/>
          <w:lang w:bidi="fa-IR"/>
        </w:rPr>
        <w:t>.</w:t>
      </w:r>
    </w:p>
    <w:p>
      <w:pPr>
        <w:pStyle w:val="Heading3"/>
        <w:numPr>
          <w:ilvl w:val="2"/>
          <w:numId w:val="1"/>
        </w:numPr>
        <w:rPr/>
      </w:pPr>
      <w:bookmarkStart w:id="208" w:name="__RefHeading___Toc7117448_1051229030"/>
      <w:bookmarkStart w:id="209" w:name="_Toc76"/>
      <w:bookmarkEnd w:id="208"/>
      <w:r>
        <w:rPr>
          <w:rtl w:val="true"/>
        </w:rPr>
        <w:t>حفظ آمادگی برای امتحان</w:t>
      </w:r>
      <w:bookmarkEnd w:id="20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انسان ادعاهای فراوانی داشته باشد؛ اما اگر آمادگی نداشته باشد، </w:t>
      </w:r>
      <w:bookmarkStart w:id="210" w:name="pg8012_75985"/>
    </w:p>
    <w:p>
      <w:pPr>
        <w:pStyle w:val="BookText"/>
        <w:rPr/>
      </w:pPr>
      <w:bookmarkEnd w:id="210"/>
      <w:r>
        <w:rPr>
          <w:rFonts w:ascii="Amiri" w:hAnsi="Amiri" w:eastAsia="Amiri" w:cs="Amiri"/>
          <w:color w:val="111111"/>
          <w:sz w:val="28"/>
          <w:sz w:val="28"/>
          <w:szCs w:val="28"/>
          <w:rtl w:val="true"/>
          <w:lang w:bidi="ar-SA"/>
        </w:rPr>
        <w:t>در امتحان‌های سخت، شکست خواهد 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شریفه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 يَرَوْنَ أَنَّهُمْ يُفْتَنُونَ فِي كُلِّ عَامٖ مَّرَّةً أَوْ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نمی‌بینند که آنان در هر سال یک یا دو بار آزموده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آماده باشد می‌تواند در امتحان پیروز شود؛ زیرا بسیاری از کسانی که پیروز شده‌اند، مانند ما بوده‌اند؛ اما اگر آماده نباشد در امتحان مردود خواهد شد و اگر بعداً نیز توبه کند و با شفاعت وارد بهشت شود، در پایین‌ترین درجات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می‌تواند در درجۀ بالاتر و در جوار انبیا و اولیا قرار داشته باشد، چرا به درجه پایین قانع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وَأَنذِرْهُمْ يَوْمَ الْحَسْرَةِ إِذْ قُضِيَ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از روز حسرت بیم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کار از کار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هرکس در هر درجه‌ای باشد، حسرت می‌خورد که چرا درجه‌اش را بهتر نکرده است؛ حتی کسانی که در درجات عالی هستند، باز هم حسرت می‌خورند که چرا درجه‌شان بالاتر نیست؛ اما حسرت فایده‌ای ندارد؛ زیرا انسان تنها یک بار شانس برخورداری از نعمت زندگی در این جهان را دارد و این شانس هرگز تکرار نخواهد شد</w:t>
      </w:r>
      <w:r>
        <w:rPr>
          <w:rFonts w:eastAsia="IRNazanin" w:cs="IRNazanin"/>
          <w:color w:val="111111"/>
          <w:sz w:val="28"/>
          <w:szCs w:val="28"/>
          <w:rtl w:val="true"/>
          <w:lang w:bidi="fa-IR"/>
        </w:rPr>
        <w:t>.</w:t>
      </w:r>
    </w:p>
    <w:p>
      <w:pPr>
        <w:pStyle w:val="Heading3"/>
        <w:numPr>
          <w:ilvl w:val="2"/>
          <w:numId w:val="1"/>
        </w:numPr>
        <w:rPr/>
      </w:pPr>
      <w:bookmarkStart w:id="211" w:name="__RefHeading___Toc7117450_1051229030"/>
      <w:bookmarkStart w:id="212" w:name="_Toc77"/>
      <w:bookmarkEnd w:id="211"/>
      <w:r>
        <w:rPr>
          <w:rtl w:val="true"/>
        </w:rPr>
        <w:t>حکمت خدا در اجابت دعا</w:t>
      </w:r>
      <w:bookmarkEnd w:id="21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اصحاب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پروردگار در قرآن وعدۀ اجابت دعا را داده است؛ ولی دعای مرا اجابت نمی‌کند؛ ازاین‌رو در دلم شک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شیطان وارد قلبت نشود، خدا وعدۀ اجابت داده است؛ اما نفرموده چه زمانی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متعال نفرموده است تا برای دعا دست بلند کردید، فوراً دعایت مستجاب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دعا را اجابت می‌کند؛ اما گاهی انسان چیزی را از خدا می‌خواهد که به مصلحتش نیست؛ ازاین‌رو خدای تبارک در زمان مناسب، بهترش را به وی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بنده‌ای را می‌بیند که وقتی مشکل ندارد به درگاه الهی دعا نمی‌کند و از فیض قرب الهی محروم می‌شود؛ اما خدا دوست دارد که صدای بنده‌اش را بشنود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پروردگار، دوست ندارد بنده‌اش او را فراموش کند؛ ازاین‌رو وقتی دعا می‌کند فوراً دعایش را مستجاب نمی‌کند تا بنده به درگاه الهی، ناله کند و درجه‌اش بالاتر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ارتباط بنده با خدایش بیشتر باشد، درجه‌اش بالاتر می‌رود؛ ازاین‌رو هنگامی که دعایش مستجاب شد، به گونه‌ای دیگر گرفتارش می‌کند تا از خدای متعال غافل نشود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هیچ‌گاه نباید از رحمت و یاری پروردگار، مأیوس شود؛ بلکه در دعا بسیار اصرار کند؛ زیرا خدا دوست دارد بنده‌اش دعا نماید و باور کند که دعایش مستجاب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کسی بالاتر از اولیای الهی نیست؛ اما آنان نیز گرفتار بیشترین مصائب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گرفتاری، لازمه زندگی در این جهان است؛ ازاین‌رو باید بندگان خدا حضور خود را در حرم‌ها، مساجد و حسینیه‌ها که در آنها زمینه قرب به خدا بیش از دیگر اماکن است، بیشتر کنند و در همه جا در چارچوب شرع عمل کنند تا قابلیت کسب مقام‌های بالاتر را پیدا کنند</w:t>
      </w:r>
      <w:r>
        <w:rPr>
          <w:rFonts w:eastAsia="IRNazanin" w:cs="IRNazanin"/>
          <w:color w:val="111111"/>
          <w:sz w:val="28"/>
          <w:szCs w:val="28"/>
          <w:rtl w:val="true"/>
          <w:lang w:bidi="fa-IR"/>
        </w:rPr>
        <w:t xml:space="preserve">. </w:t>
      </w:r>
      <w:bookmarkStart w:id="213" w:name="pg8012_75989"/>
    </w:p>
    <w:p>
      <w:pPr>
        <w:pStyle w:val="Heading2"/>
        <w:numPr>
          <w:ilvl w:val="1"/>
          <w:numId w:val="1"/>
        </w:numPr>
        <w:rPr/>
      </w:pPr>
      <w:bookmarkStart w:id="214" w:name="__RefHeading___Toc7117452_1051229030"/>
      <w:bookmarkStart w:id="215" w:name="_Toc78"/>
      <w:bookmarkEnd w:id="213"/>
      <w:bookmarkEnd w:id="214"/>
      <w:r>
        <w:rPr>
          <w:rtl w:val="true"/>
        </w:rPr>
        <w:t>(</w:t>
      </w:r>
      <w:r>
        <w:rPr/>
        <w:t>11</w:t>
      </w:r>
      <w:r>
        <w:rPr>
          <w:rtl w:val="true"/>
        </w:rPr>
        <w:t xml:space="preserve">) </w:t>
      </w:r>
      <w:r>
        <w:rPr>
          <w:rtl w:val="true"/>
        </w:rPr>
        <w:t>هدفمند کردن زندگی</w:t>
      </w:r>
      <w:bookmarkEnd w:id="215"/>
    </w:p>
    <w:p>
      <w:pPr>
        <w:pStyle w:val="Heading3"/>
        <w:numPr>
          <w:ilvl w:val="2"/>
          <w:numId w:val="1"/>
        </w:numPr>
        <w:rPr/>
      </w:pPr>
      <w:bookmarkStart w:id="216" w:name="__RefHeading___Toc7117454_1051229030"/>
      <w:bookmarkStart w:id="217" w:name="_Toc79"/>
      <w:bookmarkEnd w:id="216"/>
      <w:r>
        <w:rPr>
          <w:rtl w:val="true"/>
        </w:rPr>
        <w:t>اشاره</w:t>
      </w:r>
      <w:bookmarkEnd w:id="217"/>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خَلَقْنَٰكُمْ عَبَثًا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می‌پندارید شما را بیهوده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قانون کلی حاکم بر نظام هستی، مجموعه‌ای موفق است که هدفمند باشد؛ برای مثال ساعت، یک مجموعه موفق است، دوربین عکاسی یک مجموعه موفق است، اجزای بدن انسان در کنار هم یک مجموعه موفق و از همه بالاتر نظام هستی یک مجموعه موفق است؛ زیرا هدفمند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برای هدفمند کردن صحیح زندگی نیازمند تفکر است؛ ازاین‌رو فرد مؤمن با درک این مطلب در خلقت زمین و آسمان می‌اندیشد، 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وَيَتَفَكَّرُونَ فِي خَلْقِ السَّمَٰوَٰتِ وَالْأَرْضِ رَبَّنَا مَا خَلَقْتَ هَٰذَا بَٰطِلًا سُبْحَٰنَكَ فَقِنَا عَذَابَ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آفرینش آسمان‌ها و زمین می‌اندیشند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اینها را بیهوده نیافریده‌ای؛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عذاب آتش دوزخ در امان بدار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مفسر قرآن است،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خُلِقَ </w:t>
      </w:r>
      <w:bookmarkStart w:id="218" w:name="pg8012_75990"/>
    </w:p>
    <w:p>
      <w:pPr>
        <w:pStyle w:val="BookText"/>
        <w:rPr/>
      </w:pPr>
      <w:bookmarkEnd w:id="218"/>
      <w:r>
        <w:rPr>
          <w:rFonts w:ascii="Amiri" w:hAnsi="Amiri" w:eastAsia="Amiri" w:cs="Amiri"/>
          <w:color w:val="111111"/>
          <w:sz w:val="28"/>
          <w:sz w:val="28"/>
          <w:szCs w:val="28"/>
          <w:rtl w:val="true"/>
          <w:lang w:bidi="ar-SA"/>
        </w:rPr>
        <w:t>امْرُؤٌ عَبَثاً فَيَلْهُوَ وَلَا تُرِكَ سُدًى فَيَلْغُوَ؛</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هیچ‌کس بیهوده آفریده نشده تا به بازی پردازد و او را به حال خود وانگذاشته‌اند تا خود را سرگرم کارهای بی‌ارزش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لحظه از عمر، حساب و کتاب دارد و بسیار پر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تنها با هدفمند کردن زندگی به موفقیت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نشان می‌دهد انسان هر چه زودتر هدفش را در زندگی تعیین کند موفقیتش، بیشتر خواهد بود و از عمرش بهتر و بهینه‌تر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روان‌شناسان به دبیرستانی رفتند و از دانش‌آموزان دبیرستان خواستند که هدف آینده‌شان را تعیین نمایند و بگویند در آینده می‌خواهند چه کاره شوند؟ دانش‌آموزان به دو گروه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درباره شغل آینده‌شان هدف قطعی و روشن داشتند و گروه دیگری که هنوز تصمیم نگرفته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سال‌ها که این دانش‌آموزان به سن کار رسیده بودند، به سراغشان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دریافتند که گروه اول مردانی موفق و تأثیرگذار در اجتماع می‌باشند و گروه دوم گروهی ناموفق و سرگردان که همچنان از این شاخه به آن شاخه می‌پرند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مسئله مهم در تعریف موفقیت،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زمانی معنا می‌یابد که انسان افزون بر هدف شخصی، هدف نوعی نیز داشته باشد؛ یعنی آنچه با تلاش آموخته و به دست آورده در اختیار همنوعانش قرار دهد و شخص مفیدی در اجتماع گردد</w:t>
      </w:r>
      <w:r>
        <w:rPr>
          <w:rFonts w:eastAsia="IRNazanin" w:cs="IRNazanin"/>
          <w:color w:val="111111"/>
          <w:sz w:val="28"/>
          <w:szCs w:val="28"/>
          <w:rtl w:val="true"/>
          <w:lang w:bidi="fa-IR"/>
        </w:rPr>
        <w:t>.</w:t>
      </w:r>
    </w:p>
    <w:p>
      <w:pPr>
        <w:pStyle w:val="Heading3"/>
        <w:numPr>
          <w:ilvl w:val="2"/>
          <w:numId w:val="1"/>
        </w:numPr>
        <w:rPr/>
      </w:pPr>
      <w:bookmarkStart w:id="219" w:name="__RefHeading___Toc7117456_1051229030"/>
      <w:bookmarkStart w:id="220" w:name="_Toc80"/>
      <w:bookmarkEnd w:id="219"/>
      <w:r>
        <w:rPr>
          <w:rtl w:val="true"/>
        </w:rPr>
        <w:t>شرط رسیدن به هدف</w:t>
      </w:r>
      <w:bookmarkEnd w:id="22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با کار و کوشش بایسته می‌توان به نتیجه دست یافت؛ برای مثال گاهی </w:t>
      </w:r>
      <w:bookmarkStart w:id="221" w:name="pg8012_75992"/>
    </w:p>
    <w:p>
      <w:pPr>
        <w:pStyle w:val="BookText"/>
        <w:rPr/>
      </w:pPr>
      <w:bookmarkEnd w:id="221"/>
      <w:r>
        <w:rPr>
          <w:rFonts w:ascii="IRNazanin" w:hAnsi="IRNazanin" w:eastAsia="IRNazanin"/>
          <w:color w:val="111111"/>
          <w:sz w:val="28"/>
          <w:sz w:val="28"/>
          <w:szCs w:val="28"/>
          <w:rtl w:val="true"/>
          <w:lang w:bidi="fa-IR"/>
        </w:rPr>
        <w:t>از دانش‌آموزی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هدفت چیست؟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قبولی در کنکور؛ ولی هیچ‌گاه درس نمی‌خواند و تلاش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نشان دهنده آن است که این شخص به هدف نخواهد رسید یا شخصی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 امام زمان هستم، هدفی بسیار ارزشمند دارد؛ ولی آیا در این راه تلاش می‌کند؟ تزکیه نفس می‌کند؟ بندگی خدا را می‌کند؟ از محرمات دوری می‌کند؟ به خلق خدمت می‌کند؟ اگر پاسخ‌ها مثبت باشد، او را منتظر حقیقی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تنها با شعار و گفتار به هدف نمی‌رسد، هرچند هدفش مقدس باشد؛ بلکه به دنبال آن عمل صحیح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زندگی هدفمند باشیم و در راه رسیدن به آن کار صحیح انجام دهیم و بهترین کار برای جوانان، کسب علم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تعیین هدف در زندگی و تلاش و همت می‌توان به هدف دست یافت و از عمر، استفادۀ بهینه کرد</w:t>
      </w:r>
      <w:r>
        <w:rPr>
          <w:rFonts w:eastAsia="IRNazanin" w:cs="IRNazanin"/>
          <w:color w:val="111111"/>
          <w:sz w:val="28"/>
          <w:szCs w:val="28"/>
          <w:rtl w:val="true"/>
          <w:lang w:bidi="fa-IR"/>
        </w:rPr>
        <w:t>.</w:t>
      </w:r>
    </w:p>
    <w:p>
      <w:pPr>
        <w:pStyle w:val="Heading3"/>
        <w:numPr>
          <w:ilvl w:val="2"/>
          <w:numId w:val="1"/>
        </w:numPr>
        <w:rPr/>
      </w:pPr>
      <w:bookmarkStart w:id="222" w:name="__RefHeading___Toc7117458_1051229030"/>
      <w:bookmarkStart w:id="223" w:name="_Toc81"/>
      <w:bookmarkEnd w:id="222"/>
      <w:r>
        <w:rPr>
          <w:rtl w:val="true"/>
        </w:rPr>
        <w:t>راز موفقیت</w:t>
      </w:r>
      <w:bookmarkEnd w:id="223"/>
    </w:p>
    <w:p>
      <w:pPr>
        <w:pStyle w:val="BookText"/>
        <w:rPr/>
      </w:pPr>
      <w:r>
        <w:rPr>
          <w:rFonts w:ascii="IRNazanin" w:hAnsi="IRNazanin" w:eastAsia="IRNazanin"/>
          <w:color w:val="111111"/>
          <w:sz w:val="28"/>
          <w:sz w:val="28"/>
          <w:szCs w:val="28"/>
          <w:rtl w:val="true"/>
          <w:lang w:bidi="fa-IR"/>
        </w:rPr>
        <w:t>گاهی برخی افراد برای توجیه عقب‌ماندگی خویش اظهار می‌کنند که فلان شخص هوش و استعداد بالایی دارد و همین سبب موفقیتش شده است؛ ولی این استدلال، درست نیست؛ زیرا همان‌گونه که شخص، هر اندازه قابلیت انجام کاری را داشته باشد، تا اراده و تلاش جدی نکند، کاری از پیش نخواهد برد، هر اندازه نیز انسان صاحب ذوق و هوش و استعداد بالایی باشد تا آن ذوق و هوش مقرون به پشتکار و سعی و عمل نباشد، مثمر ثمر نخواهد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لَّيْسَ لِلْإِنسَٰنِ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سَعْيَهُ سَوْفَ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w:t>
      </w:r>
    </w:p>
    <w:p>
      <w:pPr>
        <w:pStyle w:val="BookText"/>
        <w:rPr/>
      </w:pPr>
      <w:r>
        <w:rPr>
          <w:rFonts w:ascii="IRNazanin" w:hAnsi="IRNazanin" w:eastAsia="IRNazanin"/>
          <w:color w:val="111111"/>
          <w:sz w:val="28"/>
          <w:sz w:val="28"/>
          <w:szCs w:val="28"/>
          <w:rtl w:val="true"/>
          <w:lang w:bidi="fa-IR"/>
        </w:rPr>
        <w:t>آدمی جز نتیجه کوشش نباشد و البته نتیجه کوشش او به زودی دیده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کلی حاکم بر هستی است که قانون‌های الهی تغییرناپذیر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در این آیه وجود کلمه انسان است؛ یعنی فرق نمی‌کند که شخص بر حق باشد یا بر باطل، فردی که تلاش می‌کند نتیجه آن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همت و پشتکار یکی از علمای بزرگ در لغت عرب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سی سالگی بیسواد بود؛ ولی در این سن، اراده کرد علم بیاموزد؛ ازاین‌رو به مکتب رفت و از استاد تقاضا کرد به وی درس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جمله‌ای را به او تعلیم داد و از او خواست آن را حفظ کند و بعد از چند روز بیاید و آن را ارائه دهد؛ ولی او جمله را اشتباه حفظ کرد و همین موجب شد که مورد تمسخر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ناراحت شد و از شهر خارج و راهی صحرا شد تا کنار چشمه آبی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آب چشمه بر اثر ریزش مداوم بر سنگ زیرین توانسته در سنگ حفره‌ای ایجاد کند و حوض آبی تشکیل دهد که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مغز من از این سنگ سخت‌تر نیست، شاید قطره و دو قطره آب اثر نداشته باشد؛ ولی ریزش مداوم آب پس از سال‌ها تأثیرگذار بوده، پس من هم می‌توانم با کوشش مستمر و مداوم به نتیجه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 اثر کوشش و زحمت بسیار از بزرگان ادبیات عرب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بدانیم که به جز پیامبران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برگزیدة خدا بقیه افراد بشر تقریباً در یک سطح‌اند و آنچه سبب تمایز آنها می‌شود، نتیجۀ تلاش، همت و خواست آنهاست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بِهِمَّتِهِ؛</w:t>
      </w:r>
      <w:r>
        <w:rPr>
          <w:rStyle w:val="FootnoteAnchor"/>
          <w:rtl w:val="true"/>
        </w:rPr>
        <w:footnoteReference w:id="101"/>
      </w:r>
      <w:r>
        <w:rPr>
          <w:rFonts w:ascii="IRNazanin" w:hAnsi="IRNazanin" w:eastAsia="IRNazanin"/>
          <w:color w:val="111111"/>
          <w:sz w:val="28"/>
          <w:sz w:val="28"/>
          <w:szCs w:val="28"/>
          <w:rtl w:val="true"/>
          <w:lang w:bidi="fa-IR"/>
        </w:rPr>
        <w:t>شخص با همتش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w:t>
      </w:r>
      <w:bookmarkStart w:id="224" w:name="pg8012_75996"/>
    </w:p>
    <w:p>
      <w:pPr>
        <w:pStyle w:val="BookText"/>
        <w:rPr/>
      </w:pPr>
      <w:bookmarkEnd w:id="224"/>
      <w:r>
        <w:rPr>
          <w:rFonts w:ascii="IRNazanin" w:hAnsi="IRNazanin" w:eastAsia="IRNazanin"/>
          <w:color w:val="111111"/>
          <w:sz w:val="28"/>
          <w:sz w:val="28"/>
          <w:szCs w:val="28"/>
          <w:rtl w:val="true"/>
          <w:lang w:bidi="fa-IR"/>
        </w:rPr>
        <w:t>یک پرنده هر چند جثه کوچک و ناچیز داشته باشد دو بالش سبب اوج گرفتنش می‌شود، یک انسان نیز هر چند در نظرها کوچک یا بی‌استعداد بیاید؛ ولی پشتکارش سبب پروازش خواهد شد</w:t>
      </w:r>
      <w:r>
        <w:rPr>
          <w:rFonts w:eastAsia="IRNazanin" w:cs="IRNazanin"/>
          <w:color w:val="111111"/>
          <w:sz w:val="28"/>
          <w:szCs w:val="28"/>
          <w:rtl w:val="true"/>
          <w:lang w:bidi="fa-IR"/>
        </w:rPr>
        <w:t>.</w:t>
      </w:r>
    </w:p>
    <w:p>
      <w:pPr>
        <w:pStyle w:val="Heading3"/>
        <w:numPr>
          <w:ilvl w:val="2"/>
          <w:numId w:val="1"/>
        </w:numPr>
        <w:rPr/>
      </w:pPr>
      <w:bookmarkStart w:id="225" w:name="__RefHeading___Toc7117460_1051229030"/>
      <w:bookmarkStart w:id="226" w:name="_Toc82"/>
      <w:bookmarkEnd w:id="225"/>
      <w:r>
        <w:rPr>
          <w:rtl w:val="true"/>
        </w:rPr>
        <w:t>نهراسیدن از سختی‌ها</w:t>
      </w:r>
      <w:bookmarkEnd w:id="226"/>
    </w:p>
    <w:p>
      <w:pPr>
        <w:pStyle w:val="BookText"/>
        <w:rPr/>
      </w:pPr>
      <w:r>
        <w:rPr>
          <w:rFonts w:ascii="IRNazanin" w:hAnsi="IRNazanin" w:eastAsia="IRNazanin"/>
          <w:color w:val="111111"/>
          <w:sz w:val="28"/>
          <w:sz w:val="28"/>
          <w:szCs w:val="28"/>
          <w:rtl w:val="true"/>
          <w:lang w:bidi="fa-IR"/>
        </w:rPr>
        <w:t>در بعضی شرایط سخت، فرد می‌پندارد نمی‌تواند به خواسته‌اش برسد؛ ازاین‌رو خود را با دلایل گوناگون توجیه می‌کند که امکان موفقیت وجود ندارد؛ در حالی که خدا انسان را قوی‌ترین موجود آفریده و می‌تواند در سخت‌ترین شرایط نیز بهترین و موفق‌ترین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بارز این موفقیت چهارمین اسوه بشریت،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کسانی که در شرایط زمانی ایشان بودند فکر می‌کردند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نمی‌توانند هیچ فعالیتی انجام دهند؛ زیرا حادثه هولناک عاشورا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فاجعه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یزید به سرکوب شدید و بی‌رحمانه نهضت مردم مدینه پرداخت، این حوادث رعب و وحشت بسیاری در میان شیعیان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نفوذ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مدینه و کوفه اختناق شدیدی حاکم شد، شیعیان و پیروان امامان دستخوش ضعف و سستی گردیدند و انسجامشان از هم پاشید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این وضع ناگوار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مکه و مدینه بیست نفر نیستند که ما را دوست بدارند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مسعودی، مورخ نامدار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امامت را به صورت مخفی و با تقیه شدید و در زمانی </w:t>
      </w:r>
    </w:p>
    <w:p>
      <w:pPr>
        <w:pStyle w:val="BookText"/>
        <w:rPr/>
      </w:pPr>
      <w:r>
        <w:rPr>
          <w:rFonts w:ascii="IRNazanin" w:hAnsi="IRNazanin" w:eastAsia="IRNazanin"/>
          <w:color w:val="111111"/>
          <w:sz w:val="28"/>
          <w:sz w:val="28"/>
          <w:szCs w:val="28"/>
          <w:rtl w:val="true"/>
          <w:lang w:bidi="fa-IR"/>
        </w:rPr>
        <w:t>دشوار عهده‌دار گردید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یکی از ستمکارترین و خونریزترین حکام بنی‌امیه، عبدالملک بن مروان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دوران امامت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مدت بیست و یک سال، مصادف با حکومت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فردی خونریز و کارگزاران او مانند حجاج حاکم عراق، مهلّب حاکم خراسان و هشام بن اسماعیل حاکم مدینه نیز همچون وی سفاک و بی‌رحم بودند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امامت را عهده‌دار شدند و به گونه‌ای کار کردند که زمینه برای دو امام بعد از ایشان فراهم شد؛ از جمله فعالیت‌های ایشان این بود که بردگان را خریداری کرده، مدتی تحت تعلیم و تربیت قرار می‌دادند و پس از آنکه آنها را آزاد می‌کردند، هر کدام یک فرد تربیت شده و الگو برای دیگران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آزادی نیز پیوند معنوی خود را با امام قطع نمی‌کردند و به سهم خود دیگران را تحت پوشش تربیتی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امام با توجه به محدودیت‌هایی که ایشان در ارشاد و هدایت مستقیم جامعه با آن روبه‌رو بودند، بسیار در خور توجه و بررسی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امام بسیاری از اهداف و مقاصد خودشان را در قالب دعا و مناجات بیان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دعاهای ایشان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صحیفه پس از قرآن مجید و نهج البلاغه، بزرگ‌ترین و مهم‌ترین گنجینه گرانبهای حقایق و معارف الهی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نمونه‌ای از آموزه‌های تربیتی و اخلاقی که از امام چهارم به یادگار مانده، </w:t>
      </w:r>
      <w:bookmarkStart w:id="227" w:name="pg8012_76000"/>
    </w:p>
    <w:p>
      <w:pPr>
        <w:pStyle w:val="BookText"/>
        <w:rPr/>
      </w:pPr>
      <w:bookmarkEnd w:id="227"/>
      <w:r>
        <w:rPr>
          <w:rFonts w:ascii="IRNazanin" w:hAnsi="IRNazanin" w:eastAsia="IRNazanin"/>
          <w:color w:val="111111"/>
          <w:sz w:val="28"/>
          <w:sz w:val="28"/>
          <w:szCs w:val="28"/>
          <w:rtl w:val="true"/>
          <w:lang w:bidi="fa-IR"/>
        </w:rPr>
        <w:t xml:space="preserve">مجموعه‌ای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خواسته خود را به بهترین روش و در بدترین شرایط اعمال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ایشان به یادگار مانده تا به امروز مورد استفاده جویندگان راه سعادت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حضرت از سختی‌ها نهراسید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آسان کشد به ساحل مقصود، رخت و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ناخدا که سختی دریا کشیده است</w:t>
      </w:r>
    </w:p>
    <w:p>
      <w:pPr>
        <w:pStyle w:val="Heading3"/>
        <w:numPr>
          <w:ilvl w:val="2"/>
          <w:numId w:val="1"/>
        </w:numPr>
        <w:rPr/>
      </w:pPr>
      <w:bookmarkStart w:id="228" w:name="__RefHeading___Toc7117462_1051229030"/>
      <w:bookmarkStart w:id="229" w:name="_Toc83"/>
      <w:bookmarkEnd w:id="228"/>
      <w:r>
        <w:rPr>
          <w:rtl w:val="true"/>
        </w:rPr>
        <w:t>در جستجوی بهترین‌ها</w:t>
      </w:r>
      <w:bookmarkEnd w:id="229"/>
    </w:p>
    <w:p>
      <w:pPr>
        <w:pStyle w:val="BookText"/>
        <w:rPr/>
      </w:pPr>
      <w:r>
        <w:rPr>
          <w:rFonts w:ascii="IRNazanin" w:hAnsi="IRNazanin" w:eastAsia="IRNazanin"/>
          <w:color w:val="111111"/>
          <w:sz w:val="28"/>
          <w:sz w:val="28"/>
          <w:szCs w:val="28"/>
          <w:rtl w:val="true"/>
          <w:lang w:bidi="fa-IR"/>
        </w:rPr>
        <w:t>انسان باید همواره خواهان بهترین‌ها باشد؛ برای مثال اگر کسی خواهان پزشک شدن است، هدفش این باشد که بهترین پزشک شود، در غیر این صورت ممکن است یک پزشک معمولی نیز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شخصی پزشک می‌شود؛ ولی همین که امورش می‌گذرد، برایش کافی است و دیگر سعی نمی‌کند تا به مدارج بالاتر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این منش در میان مسلمانان رواج یافت که به اندک اکتفا کنند عقب‌ماندگی آنان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حضرت از آن مغازه گذر می‌کردند و می‌دیدند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صاحب مغازه را گرفتند،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عبادت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دیدارش رفتند و علت را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سنم بالا رفته و از لحاظ مادی بی‌نیازم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ثروت دارم که خرج خودم کنم و برای ورثه نیز مبلغی باقی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را رها کن و فردا صبح به سوی عزت خود برو</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صبح تا شب عبادت خدا را می‌کنم،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به جای خود، کار هم به جای خود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کار کردن یک ارزش است، آن‌گاه اگر کسی ثروتمند است، آن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ثروتش که بیشتر شد، در راه خدا انفاق کند، مسجد بسازد، حسینیه بسازد، کار خیر انجام دهد، کتاب چاپ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دینی چگونه بنا شده است؟ مگر نه این است که با پول مردم بنا شده است؟ اگر پول نبود، حسینیه‌ها چگونه بنا می‌شد؟</w:t>
      </w:r>
    </w:p>
    <w:p>
      <w:pPr>
        <w:pStyle w:val="BookText"/>
        <w:rPr/>
      </w:pPr>
      <w:r>
        <w:rPr>
          <w:rFonts w:ascii="IRNazanin" w:hAnsi="IRNazanin" w:eastAsia="IRNazanin"/>
          <w:color w:val="111111"/>
          <w:sz w:val="28"/>
          <w:sz w:val="28"/>
          <w:szCs w:val="28"/>
          <w:rtl w:val="true"/>
          <w:lang w:bidi="fa-IR"/>
        </w:rPr>
        <w:t>همچنین در کسب علم اگر کسی به درجه‌ای از علم رسید، احساس نکند که بی‌نیاز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اسْتَوَى يَوْمَاهُ فَهُوَ مَغْبُونٌ؛</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هر کس دو روزش مساوی باشد، مغبون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عمرش را از دست داده و استفاده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در نظر داشته باشیم کسانی که موفق شده‌اند بر دنیا تأثیر بگذارند، افراد عادی مثل من و شما بوده و حتی از نظر شرایط زمانی و مکانی شاید از ما پایین‌تر بوده‌اند؛ اما با دید بلند و همت عالی توانسته‌اند نام خود را در تاریخ به عنوان افراد تأثیرگذار ثبت کنند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زمانی که انسان دعا می‌کند، بهترین‌ها را از پروردگار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اسلام مهمان شخصی از طائف شدند، او بعد از اسلام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حضرت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حاجتت را بخواه،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گوسفند حاجت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خارج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می‌شد که همچون آن پیرزن بنی‌اسرائیل که خواسته‌های بزرگی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230" w:name="pg8012_76003"/>
    </w:p>
    <w:p>
      <w:pPr>
        <w:pStyle w:val="BookText"/>
        <w:rPr/>
      </w:pPr>
      <w:bookmarkEnd w:id="230"/>
      <w:r>
        <w:rPr>
          <w:rFonts w:ascii="IRNazanin" w:hAnsi="IRNazanin" w:eastAsia="IRNazanin"/>
          <w:color w:val="111111"/>
          <w:sz w:val="28"/>
          <w:sz w:val="28"/>
          <w:szCs w:val="28"/>
          <w:rtl w:val="true"/>
          <w:lang w:bidi="fa-IR"/>
        </w:rPr>
        <w:t>داشت؛ از جمله درخواست‌هایش از موسی این بود که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بخواه که من در بهشت همسایه‌ات باشم</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قَالَ فَقَدِمَ الرَّجُلُ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 وَأَسْلَمَ ثُمَّ قَالَ لَهُ أَ تَعْرِفُنِي يَا رَسُولَ اللَّهِ قَالَ وَمَنْ أَنْتَ قَالَ أَنَا رَبُّ الْمَنْزِلِ الَّذِي نَزَلْتَ بِهِ بِالطَّائِفِ فِي الْجَاهِلِيَّةِ يَوْمَ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مَرْحَباً بِكَ سَلْ حَاجَتَكَ فَقَالَ أَسْأَلُكَ مِائَتَيْ شَاةٍ بِرُعَاتِهَا فَأَمَرَ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سَأَلَ ثُمَّ قَالَ لِأَصْحَابِهِ مَا كَانَ عَلَى هَذَا الرَّجُلِ أَنْ يَسْأَلَنِي سُؤَالَ عَجُوزِ بَنِي إِسْرَائِيلَ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فَإِنَّ حُكْمِي أَنْ أَكُونَ مَعَكَ فِي دَرَجَتِكَ الَّتِي تَكُونُ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فِي الْجَنَّةِ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هَذَا لَوْ سَأَلَنِي مَا سَأَلَتْ عَجُوزُ بَنِي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شخص می‌تواند باارزش‌ترین را بخواهد، چرا به کمترین 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اوج گرفتن، همیشه بهترین‌ها را بخواهیم و برای رسیدن به آن همت عالی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همت بلند دار که مردان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همت بلند به جایی رسیده‌اند</w:t>
      </w:r>
    </w:p>
    <w:p>
      <w:pPr>
        <w:pStyle w:val="Heading3"/>
        <w:numPr>
          <w:ilvl w:val="2"/>
          <w:numId w:val="1"/>
        </w:numPr>
        <w:rPr/>
      </w:pPr>
      <w:bookmarkStart w:id="231" w:name="__RefHeading___Toc7117464_1051229030"/>
      <w:bookmarkStart w:id="232" w:name="_Toc84"/>
      <w:bookmarkEnd w:id="231"/>
      <w:r>
        <w:rPr>
          <w:rtl w:val="true"/>
        </w:rPr>
        <w:t>تفاوت طمع با خواهان بهترین‌ها بودن</w:t>
      </w:r>
      <w:bookmarkEnd w:id="232"/>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لقمه نان برای سیر شدن شکم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کریم است و رزق و روزی ما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زندگی قانع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طمع، صفت ناپسندی است؛ اما طمع غیر از همت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یعنی شخص بیش از کشش و میزان ظرفیت و توانایی‌اش بخواهد چیزی را به دست آورد؛ وگرنه اگر کسی تلاش کند و سود بیشتری به دست آورد، این طمع نیست؛ زیرا به اندازه توانایی‌اش تلاش کرده، سود هم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اگر </w:t>
      </w:r>
      <w:bookmarkStart w:id="233" w:name="pg8012_76005"/>
    </w:p>
    <w:p>
      <w:pPr>
        <w:pStyle w:val="BookText"/>
        <w:rPr/>
      </w:pPr>
      <w:bookmarkEnd w:id="233"/>
      <w:r>
        <w:rPr>
          <w:rFonts w:ascii="IRNazanin" w:hAnsi="IRNazanin" w:eastAsia="IRNazanin"/>
          <w:color w:val="111111"/>
          <w:sz w:val="28"/>
          <w:sz w:val="28"/>
          <w:szCs w:val="28"/>
          <w:rtl w:val="true"/>
          <w:lang w:bidi="fa-IR"/>
        </w:rPr>
        <w:t>او این پول را بهینه هزینه کند، بهترین کار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غیر از همت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انسان را نابود می‌کند؛ در حالی که همت بلند، شخص را در اوج قرار می‌دهد</w:t>
      </w:r>
      <w:r>
        <w:rPr>
          <w:rFonts w:eastAsia="IRNazanin" w:cs="IRNazanin"/>
          <w:color w:val="111111"/>
          <w:sz w:val="28"/>
          <w:szCs w:val="28"/>
          <w:rtl w:val="true"/>
          <w:lang w:bidi="fa-IR"/>
        </w:rPr>
        <w:t>.</w:t>
      </w:r>
    </w:p>
    <w:p>
      <w:pPr>
        <w:pStyle w:val="Heading3"/>
        <w:numPr>
          <w:ilvl w:val="2"/>
          <w:numId w:val="1"/>
        </w:numPr>
        <w:rPr/>
      </w:pPr>
      <w:bookmarkStart w:id="234" w:name="__RefHeading___Toc7117466_1051229030"/>
      <w:bookmarkStart w:id="235" w:name="_Toc85"/>
      <w:bookmarkEnd w:id="234"/>
      <w:r>
        <w:rPr>
          <w:rtl w:val="true"/>
        </w:rPr>
        <w:t>زمینه‌های موفقیت</w:t>
      </w:r>
      <w:bookmarkEnd w:id="235"/>
    </w:p>
    <w:p>
      <w:pPr>
        <w:pStyle w:val="BookText"/>
        <w:rPr/>
      </w:pPr>
      <w:r>
        <w:rPr>
          <w:rFonts w:ascii="IRNazanin" w:hAnsi="IRNazanin" w:eastAsia="IRNazanin"/>
          <w:color w:val="111111"/>
          <w:sz w:val="28"/>
          <w:sz w:val="28"/>
          <w:szCs w:val="28"/>
          <w:rtl w:val="true"/>
          <w:lang w:bidi="fa-IR"/>
        </w:rPr>
        <w:t>در کنار خواست انسان و اراده و همت بلند، شرط دیگری نیز لازم است که تا آن نباشد شخص به موفقیت نمی‌رسد و آن توفیق از سوی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باید موانع غیر ارادی مانند ناتوانی‌ها، نقص‌ها و کمبودها را برطرف کند تا شخص به هدفش برسد؛ برای مثال گاهی دو نفر مغازه‌دار هر دو می‌خواهند کسب و کار خوبی داشته باشند و در این زمینه تلاش فراوان می‌کنند؛ ولی یکی به هدف می‌رسد و دیگری به هدف نمی‌رسد؛ حتی ممکن است ورشکست شود؛ زیرا در این مورد شرایط مهم و تأثیرگذار برای یکی فراهم شده و برای دیگری فراهم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سه عامل مهم ایجاد توفیق اشاره خواهد شد</w:t>
      </w:r>
      <w:r>
        <w:rPr>
          <w:rFonts w:eastAsia="IRNazanin" w:cs="IRNazanin"/>
          <w:color w:val="111111"/>
          <w:sz w:val="28"/>
          <w:szCs w:val="28"/>
          <w:rtl w:val="true"/>
          <w:lang w:bidi="fa-IR"/>
        </w:rPr>
        <w:t>:</w:t>
      </w:r>
    </w:p>
    <w:p>
      <w:pPr>
        <w:pStyle w:val="Heading3"/>
        <w:numPr>
          <w:ilvl w:val="2"/>
          <w:numId w:val="1"/>
        </w:numPr>
        <w:rPr/>
      </w:pPr>
      <w:bookmarkStart w:id="236" w:name="__RefHeading___Toc7117468_1051229030"/>
      <w:bookmarkStart w:id="237" w:name="_Toc86"/>
      <w:bookmarkEnd w:id="236"/>
      <w:r>
        <w:rPr>
          <w:rtl w:val="true"/>
        </w:rPr>
        <w:t>الف</w:t>
      </w:r>
      <w:r>
        <w:rPr>
          <w:rtl w:val="true"/>
        </w:rPr>
        <w:t xml:space="preserve">) </w:t>
      </w:r>
      <w:r>
        <w:rPr>
          <w:rtl w:val="true"/>
        </w:rPr>
        <w:t>بندۀ خالص خدا بودن</w:t>
      </w:r>
      <w:bookmarkEnd w:id="23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بنده خالص خدا باشد، توفیق الهی شامل حالش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فَاذْكُرُونِي أَذْكُرْكُمْ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یاد کنید، تا شما را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خدا محتاج بندگانش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يَٰأَيُّهَا النَّاسُ أَنتُمُ الْفُقَرَاءُ إِلَى اللَّهِ وَاللَّهُ هُوَ الْغَنِيُّ الْحَمِيدُ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شما به خدا نیازمندیدو </w:t>
      </w:r>
      <w:bookmarkStart w:id="238" w:name="pg8012_76007"/>
    </w:p>
    <w:p>
      <w:pPr>
        <w:pStyle w:val="BookText"/>
        <w:rPr/>
      </w:pPr>
      <w:bookmarkEnd w:id="238"/>
      <w:r>
        <w:rPr>
          <w:rFonts w:ascii="IRNazanin" w:hAnsi="IRNazanin" w:eastAsia="IRNazanin"/>
          <w:color w:val="111111"/>
          <w:sz w:val="28"/>
          <w:sz w:val="28"/>
          <w:szCs w:val="28"/>
          <w:rtl w:val="true"/>
          <w:lang w:bidi="fa-IR"/>
        </w:rPr>
        <w:t>اوست که بی‌نیاز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ماییم که فقیر درگاه رحمت اوییم؛ اما پروردگار از ما خواسته، بنده خوبی برایش باشیم و بازتاب آن خوبی نیز در وجود خود ما خواهد بود؛ همچنان‌که بازتاب بدی نیز در وجود خود انسان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پدری کودکش را از دست زدن به چاقو منع می‌کند، شاید آن بچه دلیلش را نفهمد؛ ولی عمل به این دستور به سود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خوب نیز سر به طاعت و بندگی معبودش می‌سپارد و نتیجه آن را در زندگی می‌بیند</w:t>
      </w:r>
      <w:r>
        <w:rPr>
          <w:rFonts w:eastAsia="IRNazanin" w:cs="IRNazanin"/>
          <w:color w:val="111111"/>
          <w:sz w:val="28"/>
          <w:szCs w:val="28"/>
          <w:rtl w:val="true"/>
          <w:lang w:bidi="fa-IR"/>
        </w:rPr>
        <w:t>.</w:t>
      </w:r>
    </w:p>
    <w:p>
      <w:pPr>
        <w:pStyle w:val="Heading3"/>
        <w:numPr>
          <w:ilvl w:val="2"/>
          <w:numId w:val="1"/>
        </w:numPr>
        <w:rPr/>
      </w:pPr>
      <w:bookmarkStart w:id="239" w:name="__RefHeading___Toc7117470_1051229030"/>
      <w:bookmarkStart w:id="240" w:name="_Toc87"/>
      <w:bookmarkEnd w:id="239"/>
      <w:r>
        <w:rPr>
          <w:rtl w:val="true"/>
        </w:rPr>
        <w:t>ب</w:t>
      </w:r>
      <w:r>
        <w:rPr>
          <w:rtl w:val="true"/>
        </w:rPr>
        <w:t xml:space="preserve">) </w:t>
      </w:r>
      <w:r>
        <w:rPr>
          <w:rtl w:val="true"/>
        </w:rPr>
        <w:t>احسان به پدر و مادر</w:t>
      </w:r>
      <w:bookmarkEnd w:id="240"/>
    </w:p>
    <w:p>
      <w:pPr>
        <w:pStyle w:val="BookText"/>
        <w:rPr/>
      </w:pPr>
      <w:r>
        <w:rPr>
          <w:rFonts w:ascii="IRNazanin" w:hAnsi="IRNazanin" w:eastAsia="IRNazanin"/>
          <w:color w:val="111111"/>
          <w:sz w:val="28"/>
          <w:sz w:val="28"/>
          <w:szCs w:val="28"/>
          <w:rtl w:val="true"/>
          <w:lang w:bidi="fa-IR"/>
        </w:rPr>
        <w:t>در بسیاری از آیات قرآن، خدا بعد از سفارش به بندگی خود، احسان به پدر و مادر را توصیه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وَاعْبُدُواْ اللَّهَ وَلَا تُشْرِكُواْ بِهِ شَيْءًا وَبِالْوَٰلِدَيْنِ إِحْسَٰنًا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بپرستید و چیزی را با او شریک مگردانید و به پدر و مادر احسان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پدر و مادرش احسان کند، نتیجه آن را در همین دنیا قبل از آخرت خواهد دید و این مسئله استثنا ندارد و مسلمان و غیر مسلمان را در بر می‌گیرد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پدر و مادرش را خدای ناخواسته آزار دهد، حتی اگر آنها نفرینش نکنند، از دید پروردگار پنهان نمی‌نماند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حتی سال‌ها پس از فوت آنها به هر دری بزند و همۀ وسایل موفقیت را هم فراهم کند، به نتیجه نمی‌رسد و همۀ درها بر او بسته می‌شود؛ اما او خود بوده که توفیق را از خودش سلب کرده است؛ زیرا همه کارهای خدا سنجیده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w:t>
      </w:r>
      <w:bookmarkStart w:id="241" w:name="pg8012_76009"/>
    </w:p>
    <w:p>
      <w:pPr>
        <w:pStyle w:val="BookText"/>
        <w:rPr/>
      </w:pPr>
      <w:bookmarkEnd w:id="241"/>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هرکس هموزن ذره‌ای نیکی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خواهد دید</w:t>
      </w:r>
      <w:r>
        <w:rPr>
          <w:rFonts w:eastAsia="IRNazanin" w:cs="IRNazanin"/>
          <w:color w:val="111111"/>
          <w:sz w:val="28"/>
          <w:szCs w:val="28"/>
          <w:rtl w:val="true"/>
          <w:lang w:bidi="fa-IR"/>
        </w:rPr>
        <w:t>».</w:t>
      </w:r>
    </w:p>
    <w:p>
      <w:pPr>
        <w:pStyle w:val="Heading3"/>
        <w:numPr>
          <w:ilvl w:val="2"/>
          <w:numId w:val="1"/>
        </w:numPr>
        <w:rPr/>
      </w:pPr>
      <w:bookmarkStart w:id="242" w:name="__RefHeading___Toc7117472_1051229030"/>
      <w:bookmarkStart w:id="243" w:name="_Toc88"/>
      <w:bookmarkEnd w:id="242"/>
      <w:r>
        <w:rPr>
          <w:rtl w:val="true"/>
        </w:rPr>
        <w:t>ج</w:t>
      </w:r>
      <w:r>
        <w:rPr>
          <w:rtl w:val="true"/>
        </w:rPr>
        <w:t xml:space="preserve">) </w:t>
      </w:r>
      <w:r>
        <w:rPr>
          <w:rtl w:val="true"/>
        </w:rPr>
        <w:t>احترام به آموزگار</w:t>
      </w:r>
      <w:bookmarkEnd w:id="243"/>
    </w:p>
    <w:p>
      <w:pPr>
        <w:pStyle w:val="BookText"/>
        <w:rPr/>
      </w:pPr>
      <w:r>
        <w:rPr>
          <w:rFonts w:ascii="Amiri" w:hAnsi="Amiri" w:eastAsia="Amiri" w:cs="Amiri"/>
          <w:color w:val="111111"/>
          <w:sz w:val="28"/>
          <w:sz w:val="28"/>
          <w:szCs w:val="28"/>
          <w:rtl w:val="true"/>
          <w:lang w:bidi="ar-SA"/>
        </w:rPr>
        <w:t xml:space="preserve">حضرت امیر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عَلّمني حَرفاً، فقد صَیرني عبداً؛</w:t>
      </w:r>
      <w:r>
        <w:rPr>
          <w:rStyle w:val="FootnoteAnchor"/>
          <w:rtl w:val="true"/>
        </w:rPr>
        <w:footnoteReference w:id="11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یک حرف به من بیاموزد، مانند آن است که مرا بنده خویش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آن شخص را همچنان‌که بنده مولایش را احترام می‌کند و اطاعت می‌کند، همان‌طور احترام و اطاعتش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تواضع شاگرد و فراموش نکردن زحمات استاد از نظر خدا دور نمی‌ماند و باعث توفیق و سعادت شاگرد در زندگی می‌شود</w:t>
      </w:r>
      <w:r>
        <w:rPr>
          <w:rFonts w:eastAsia="IRNazanin" w:cs="IRNazanin"/>
          <w:color w:val="111111"/>
          <w:sz w:val="28"/>
          <w:szCs w:val="28"/>
          <w:rtl w:val="true"/>
          <w:lang w:bidi="fa-IR"/>
        </w:rPr>
        <w:t xml:space="preserve">. </w:t>
      </w:r>
      <w:bookmarkStart w:id="244" w:name="pg8012_76011"/>
    </w:p>
    <w:p>
      <w:pPr>
        <w:pStyle w:val="Heading2"/>
        <w:numPr>
          <w:ilvl w:val="1"/>
          <w:numId w:val="1"/>
        </w:numPr>
        <w:rPr/>
      </w:pPr>
      <w:bookmarkStart w:id="245" w:name="__RefHeading___Toc7117474_1051229030"/>
      <w:bookmarkStart w:id="246" w:name="_Toc89"/>
      <w:bookmarkEnd w:id="244"/>
      <w:bookmarkEnd w:id="245"/>
      <w:r>
        <w:rPr>
          <w:rtl w:val="true"/>
        </w:rPr>
        <w:t>(</w:t>
      </w:r>
      <w:r>
        <w:rPr/>
        <w:t>12</w:t>
      </w:r>
      <w:r>
        <w:rPr>
          <w:rtl w:val="true"/>
        </w:rPr>
        <w:t xml:space="preserve">) </w:t>
      </w:r>
      <w:r>
        <w:rPr>
          <w:rtl w:val="true"/>
        </w:rPr>
        <w:t>تکلیف‌آور بودنِ قدرت و موقعیت اجتماعی</w:t>
      </w:r>
      <w:bookmarkEnd w:id="246"/>
    </w:p>
    <w:p>
      <w:pPr>
        <w:pStyle w:val="Heading3"/>
        <w:numPr>
          <w:ilvl w:val="2"/>
          <w:numId w:val="1"/>
        </w:numPr>
        <w:rPr/>
      </w:pPr>
      <w:bookmarkStart w:id="247" w:name="__RefHeading___Toc7117476_1051229030"/>
      <w:bookmarkStart w:id="248" w:name="_Toc90"/>
      <w:bookmarkEnd w:id="247"/>
      <w:r>
        <w:rPr>
          <w:rtl w:val="true"/>
        </w:rPr>
        <w:t>اشاره</w:t>
      </w:r>
      <w:bookmarkEnd w:id="248"/>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يَٰنِسَاءَ النَّبِيِّ لَسْتُنَّ كَأَحَدٖ مِّنَ النِّسَاءِ إِنِ اتَّقَيْتُنَّ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همسران پیامبر، شما مانند هیچ‌یک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 اگر تقوا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هر موقعیتی قرار بگیرد، همین‌که به سن بلوغ رسیده باشد، از سوی خدا دارای تکلیف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شعاع‌های فراوانی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همه نسبت به خدا تکلیف می‌یابد، بعد نوبت به خلق خدا می‌رسد؛ برای مثال فرزند در برابر پدر و مادر و بر عکس تکلیف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هرکس نسبت به دوست، همسر، بستگان و دیگر افراد جامعه تکلیف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نیز در برابر زیردستان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 هر مسئولیتی پیدا کند، حتی اگر ناخواسته دارای عنوان و درجه‌ای شود، بنا به حکم انسان بودنش، از لحاظ شرع و عرف، دارای تکلیف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اگر کسی ناخواسته در موقعیتی قرار گیرد، باز هم دارای تکلیف می‌شود؟ بعضی امور این‌گونه است؛ برای مثال در جریان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کربلا، افرادی بودند که وقتی خبر نزدیک شدن امام </w:t>
      </w:r>
      <w:bookmarkStart w:id="249" w:name="pg8012_76013"/>
    </w:p>
    <w:p>
      <w:pPr>
        <w:pStyle w:val="BookText"/>
        <w:rPr/>
      </w:pPr>
      <w:bookmarkEnd w:id="249"/>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کوفه را شنیدند از کوفه خارج شدند تا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روبه‌رو نشوند؛ اما اتفاقاً در راه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شدند، امام نیز از آنها یاری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چون نخواستند با حضرت روبه‌رو شوند، تکلیفی ندارند؟ چرا تکلیف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 از مکانی عبور می‌کند، می‌بیند جان انسانی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بتواند نجاتش دهد، بر وی واجب است، به او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به صورت ناگهانی با این صحنه روبه‌رو شده است؛ ولی این حالت تکلیف را ساقط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از بشر خواسته در هر موقعیتی قرار گرفت، خواسته یا ناخواسته آن را قدر بداند و ادای تکلیف کند</w:t>
      </w:r>
      <w:r>
        <w:rPr>
          <w:rFonts w:eastAsia="IRNazanin" w:cs="IRNazanin"/>
          <w:color w:val="111111"/>
          <w:sz w:val="28"/>
          <w:szCs w:val="28"/>
          <w:rtl w:val="true"/>
          <w:lang w:bidi="fa-IR"/>
        </w:rPr>
        <w:t>.</w:t>
      </w:r>
    </w:p>
    <w:p>
      <w:pPr>
        <w:pStyle w:val="Heading3"/>
        <w:numPr>
          <w:ilvl w:val="2"/>
          <w:numId w:val="1"/>
        </w:numPr>
        <w:rPr/>
      </w:pPr>
      <w:bookmarkStart w:id="250" w:name="__RefHeading___Toc7117478_1051229030"/>
      <w:bookmarkStart w:id="251" w:name="_Toc91"/>
      <w:bookmarkEnd w:id="250"/>
      <w:r>
        <w:rPr>
          <w:rtl w:val="true"/>
        </w:rPr>
        <w:t>هر که بامش بیش، برفش بیشتر</w:t>
      </w:r>
      <w:bookmarkEnd w:id="25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قدر انسان از نظر علمی، دینی، اجتماعی، خانوادگی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تواناتر باشد، مسئولیت و وظیفه‌اش سنگین‌تر می‌شود؛ برای مثال کسانی که منتسب به رسول الله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موقعیتی که دارند مسئولیتشان سنگین‌تر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سید مرتکب گناهی شود، در نامه اعمالش دو برابر نوشته می‌شود؛ یعنی اگر یک غیر سید دروغ بگوید و یک سید نیز همان دروغ را بگوید، گناه آن سید بیشتر است</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ممکن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شدن که دست من نبوده است، من که پدر و مادر خود را انتخاب نکرده‌ام، پاسخش این است که فرقی نمی‌کند حالا که در این موقعیت قرار گرفته و نوه پیغمبر شده‌ای، باید احترام جدّت را داشته باشی و بیش از دیگران مراقب رفتارت باشی یا برای مثال زنی که همسر پیامبر شده چه به اختیار خودش بوده یا راضی به اختیار </w:t>
      </w:r>
      <w:bookmarkStart w:id="252" w:name="pg8012_76015"/>
    </w:p>
    <w:p>
      <w:pPr>
        <w:pStyle w:val="BookText"/>
        <w:rPr/>
      </w:pPr>
      <w:bookmarkEnd w:id="252"/>
      <w:r>
        <w:rPr>
          <w:rFonts w:ascii="IRNazanin" w:hAnsi="IRNazanin" w:eastAsia="IRNazanin"/>
          <w:color w:val="111111"/>
          <w:sz w:val="28"/>
          <w:sz w:val="28"/>
          <w:szCs w:val="28"/>
          <w:rtl w:val="true"/>
          <w:lang w:bidi="fa-IR"/>
        </w:rPr>
        <w:t xml:space="preserve">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او در این موقعیت است، مسئولیتش از دیگران سنگین‌تر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يَٰنِسَاءَ النَّبِيِّ لَسْتُنَّ كَأَحَدٖ مِّنَ النِّسَاءِ إِنِ اتَّقَيْتُنَّ</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حالا اگر این جایگاه را مراقبت نکند و گناه آشکاری از او سر زند، در اینجا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يَٰنِسَاءَ النَّبِيِّ مَن يَأْتِ مِنكُنَّ بِفَٰحِشَةٖ مُّبَيِّنَةٖ يُضَٰعَفْ لَهَا الْعَذَابُ ضِعْفَيْنِ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همسران پیامبر، هر کس از شما مبادرت به کار زشت آشکاری کند، عذابش دو چندان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بزرگی از آنها سر زند، پروردگار او را دو برابر زنان دیگر عذاب می‌کند؛ زیرا عذاب به میزان تأثیر این گناه بستگی دارد</w:t>
      </w:r>
      <w:r>
        <w:rPr>
          <w:rFonts w:eastAsia="IRNazanin" w:cs="IRNazanin"/>
          <w:color w:val="111111"/>
          <w:sz w:val="28"/>
          <w:szCs w:val="28"/>
          <w:rtl w:val="true"/>
          <w:lang w:bidi="fa-IR"/>
        </w:rPr>
        <w:t>.</w:t>
      </w:r>
    </w:p>
    <w:p>
      <w:pPr>
        <w:pStyle w:val="Heading3"/>
        <w:numPr>
          <w:ilvl w:val="2"/>
          <w:numId w:val="1"/>
        </w:numPr>
        <w:rPr/>
      </w:pPr>
      <w:bookmarkStart w:id="253" w:name="__RefHeading___Toc7117480_1051229030"/>
      <w:bookmarkStart w:id="254" w:name="_Toc92"/>
      <w:bookmarkEnd w:id="253"/>
      <w:r>
        <w:rPr>
          <w:rtl w:val="true"/>
        </w:rPr>
        <w:t>چکیدۀ سخن</w:t>
      </w:r>
      <w:bookmarkEnd w:id="25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چکیدة سخن آنکه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موقعیت ویژه‌ای قرار گرفت، باید طبق آن موقعیت عمل کند و وظیفه‌اش را انجام دهد؛ برای مثال جوان تا وقتی ازدواج نکرده، تنها مسئول خودش است؛ ولی زمانی که ازدواج کرد و دارای فرزند شد، مسئولیتش توسعه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لحاظ برآوردن نیازهای مادی و تأمین رفاه خانواده و هم در بُعد نیازهای معنوی؛ ازاین‌رو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يَٰأَيُّهَا الَّذِينَ ءَامَنُواْ قُواْ أَنفُسَكُمْ وَأَهْلِيكُمْ نَارًا وَقُودُهَا النَّاسُ وَالْحِجَارَةُ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خودتان و کسانتان را از آتشی که سوخت آن، مردم و سنگ‌هاست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خودت را از آتش جهنم حفظ کن و هم اهل </w:t>
      </w:r>
    </w:p>
    <w:p>
      <w:pPr>
        <w:pStyle w:val="BookText"/>
        <w:rPr/>
      </w:pPr>
      <w:r>
        <w:rPr>
          <w:rFonts w:ascii="IRNazanin" w:hAnsi="IRNazanin" w:eastAsia="IRNazanin"/>
          <w:color w:val="111111"/>
          <w:sz w:val="28"/>
          <w:sz w:val="28"/>
          <w:szCs w:val="28"/>
          <w:rtl w:val="true"/>
          <w:lang w:bidi="fa-IR"/>
        </w:rPr>
        <w:t>خودت را؛ زیراتو در محیط خانواده، مسئولیت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در موقعیت بزرگ‌تری قرار گرفت، بداند که در اسلام این موقعیت، تنها تکلیف او را بیشتر می‌کند، و نباید از موقعیت‌ها سوء استفاده کرد؛ برای مثال اگر کسی پدر شوهر، مادر شوهر یا بزرگ خاندان شد یا مسئولیت سیاسی پیدا کرد، خواه به اختیار خودش، خواه بی‌اختیار مدیر یک اداره یا یک کارخانه شد و عده‌ای زیردستش شدند یا ثروتمند شد و یک عده کارگر زیر دست او قرار گرفتند، در این زمان‌ها مسئولیتش بزرگ‌تر می‌شود، فکر نکند که همان شخص سابق است؛ زیرا شخص سابق یک شخص بود، گناهش هم به اندازه یک نفر بود؛ اما وقتی مسئولیتش توسعه یافت، تأثیر عملش نیز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ناکرده گناهی هم مرتکب شود، عذابش مضاعف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بفهمد که در این شرایط، تکلیفش چیست و خدا از او چه خواسته است؟ باید همان‌گونه عمل کند تا موجب سعادت خود و اجتماع شود</w:t>
      </w:r>
      <w:r>
        <w:rPr>
          <w:rFonts w:eastAsia="IRNazanin" w:cs="IRNazanin"/>
          <w:color w:val="111111"/>
          <w:sz w:val="28"/>
          <w:szCs w:val="28"/>
          <w:rtl w:val="true"/>
          <w:lang w:bidi="fa-IR"/>
        </w:rPr>
        <w:t>.</w:t>
      </w:r>
      <w:bookmarkStart w:id="255" w:name="pg8012_76019"/>
    </w:p>
    <w:p>
      <w:pPr>
        <w:pStyle w:val="Heading2"/>
        <w:numPr>
          <w:ilvl w:val="1"/>
          <w:numId w:val="1"/>
        </w:numPr>
        <w:rPr/>
      </w:pPr>
      <w:bookmarkStart w:id="256" w:name="__RefHeading___Toc7117482_1051229030"/>
      <w:bookmarkStart w:id="257" w:name="_Toc93"/>
      <w:bookmarkEnd w:id="255"/>
      <w:bookmarkEnd w:id="256"/>
      <w:r>
        <w:rPr>
          <w:rtl w:val="true"/>
        </w:rPr>
        <w:t>(</w:t>
      </w:r>
      <w:r>
        <w:rPr/>
        <w:t>13</w:t>
      </w:r>
      <w:r>
        <w:rPr>
          <w:rtl w:val="true"/>
        </w:rPr>
        <w:t xml:space="preserve">) </w:t>
      </w:r>
      <w:r>
        <w:rPr>
          <w:rtl w:val="true"/>
        </w:rPr>
        <w:t>توفیق الهی</w:t>
      </w:r>
      <w:bookmarkEnd w:id="257"/>
    </w:p>
    <w:p>
      <w:pPr>
        <w:pStyle w:val="Heading3"/>
        <w:numPr>
          <w:ilvl w:val="2"/>
          <w:numId w:val="1"/>
        </w:numPr>
        <w:rPr/>
      </w:pPr>
      <w:bookmarkStart w:id="258" w:name="__RefHeading___Toc7117484_1051229030"/>
      <w:bookmarkStart w:id="259" w:name="_Toc94"/>
      <w:bookmarkEnd w:id="258"/>
      <w:r>
        <w:rPr>
          <w:rtl w:val="true"/>
        </w:rPr>
        <w:t>اشاره</w:t>
      </w:r>
      <w:bookmarkEnd w:id="259"/>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تَوْفِيقِي إِلَّا بِاللَّهِ عَلَيْهِ تَوَكَّلْتُ وَإِلَيْهِ أُنِيبُ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توفیق من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 بر او توکل کرده‌ام و به سویش باز می‌گردم</w:t>
      </w:r>
      <w:r>
        <w:rPr>
          <w:rFonts w:eastAsia="IRNazanin" w:cs="IRNazanin"/>
          <w:color w:val="111111"/>
          <w:sz w:val="28"/>
          <w:szCs w:val="28"/>
          <w:rtl w:val="true"/>
          <w:lang w:bidi="fa-IR"/>
        </w:rPr>
        <w:t>».</w:t>
      </w:r>
    </w:p>
    <w:p>
      <w:pPr>
        <w:pStyle w:val="Heading3"/>
        <w:numPr>
          <w:ilvl w:val="2"/>
          <w:numId w:val="1"/>
        </w:numPr>
        <w:rPr/>
      </w:pPr>
      <w:bookmarkStart w:id="260" w:name="__RefHeading___Toc7117486_1051229030"/>
      <w:bookmarkStart w:id="261" w:name="_Toc95"/>
      <w:bookmarkEnd w:id="260"/>
      <w:r>
        <w:rPr>
          <w:rtl w:val="true"/>
        </w:rPr>
        <w:t>حکیمانه بودن تقدیرات الهی</w:t>
      </w:r>
      <w:bookmarkEnd w:id="26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تبارک و تعالی تمام کارها و تقدیراتش حکیمانه و بر پایه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برخی خیال می‌کنند چیزهایی بدون دلیل و مصلحت‌اندیشی آفریده شده است؛ اما این پندار به علت عدم اطلاع آنان از حقیقت آفریده‌ها و تقدیرات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أُوتِيتُم مِّنَ الْعِلْمِ إِلَّا قَلِيلًا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اندکی از دانش به شما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مقدار علمی که دارد، در مقابل مجهولاتش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علما بر منبر نشست، از او سؤالی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را نمی‌دانم؛ زیرا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سؤالی پرسیدند که پاسخش را نمی‌دانید، از اینکه بگویید نمی‌دانم، خجالت نکشید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سؤال دوم را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نمی‌دانی، چرا بالای منبر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مقدار </w:t>
      </w:r>
    </w:p>
    <w:p>
      <w:pPr>
        <w:pStyle w:val="BookText"/>
        <w:rPr/>
      </w:pPr>
      <w:r>
        <w:rPr>
          <w:rFonts w:ascii="IRNazanin" w:hAnsi="IRNazanin" w:eastAsia="IRNazanin"/>
          <w:color w:val="111111"/>
          <w:sz w:val="28"/>
          <w:sz w:val="28"/>
          <w:szCs w:val="28"/>
          <w:rtl w:val="true"/>
          <w:lang w:bidi="fa-IR"/>
        </w:rPr>
        <w:t>علم خود دو پله از منبر بالا رفتم، اگر به مقدار جهل خودم می‌خواستم بالا روم باید منبری می‌گذاشتند که تا آسمان‌ها پله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امور مهم در تقدیرات انسان‌ها، مسئله هدایت و ضلالت است که خدای متعال در آیاتی از قرآن کریم آن را به خود نسبت می‌دهد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تَهْدِي مَنْ أَحْبَبْتَ وَلَٰكِنَّ اللَّهَ يَهْدِي مَن يَشَاءُ وَهُوَ أَعْلَمُ بِالْمُهْتَدِينَ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نمی‌توانی کسی را که دوست داری، هدایت کنی؛ ولی خدا هر کس را بخواهد، هدایت می‌کند و او به هدایت‌یافتگان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أَتُرِيدُونَ أَن تَهْدُواْ مَنْ أَضَلَّ اللَّهُ وَمَن يُضْلِلِ اللَّهُ فَلَن تَجِدَ لَهُ 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می‌خواهید کسی را که خدا گمراه کرده، هدایت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هر کس را خدا گمراه کند، راهی برای او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انسان این آیات را به تنهایی ملاحظه کند،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کافر یا گمراه از این دنیا رود، تقصیر او نیست؛ زیرا پروردگار نخواسته که او را هدایت 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 باشد که پروردگار بدون سبب کسی را هدایت یا گمراه کند و سپس کسی را به علت این گمراهی عذاب کند، ظلم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از ظلم منزه است، پاسخ در خود قرآن است،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کسی را هدایت کردیم، به خاطر رفتار خودش است؛ یعنی کاری می‌کند که شایستگی و لیاقت هدایت می‌یابد، یا کار ناپسندی انجام می‌دهد که به سبب آن سقوط می‌کند و به سمت گمراهی می‌رود؛ برای مثال قرآن می‌فرماید</w:t>
      </w:r>
      <w:r>
        <w:rPr>
          <w:rFonts w:eastAsia="IRNazanin" w:cs="IRNazanin"/>
          <w:color w:val="111111"/>
          <w:sz w:val="28"/>
          <w:szCs w:val="28"/>
          <w:rtl w:val="true"/>
          <w:lang w:bidi="fa-IR"/>
        </w:rPr>
        <w:t xml:space="preserve">: </w:t>
      </w:r>
      <w:bookmarkStart w:id="262" w:name="pg8012_76023"/>
    </w:p>
    <w:p>
      <w:pPr>
        <w:pStyle w:val="BookText"/>
        <w:rPr/>
      </w:pPr>
      <w:bookmarkEnd w:id="2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يَهْدِي الْقَوْمَ الْفَٰسِقِينَ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گروه فاسقان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 بر اثر فسق، شایستگی هدایت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خدای متعال کارهایش بر اساس حکمت است و هیچ کاری را بی‌حکمت انجام نمی‌دهد</w:t>
      </w:r>
      <w:r>
        <w:rPr>
          <w:rFonts w:eastAsia="IRNazanin" w:cs="IRNazanin"/>
          <w:color w:val="111111"/>
          <w:sz w:val="28"/>
          <w:szCs w:val="28"/>
          <w:rtl w:val="true"/>
          <w:lang w:bidi="fa-IR"/>
        </w:rPr>
        <w:t>.</w:t>
      </w:r>
    </w:p>
    <w:p>
      <w:pPr>
        <w:pStyle w:val="Heading3"/>
        <w:numPr>
          <w:ilvl w:val="2"/>
          <w:numId w:val="1"/>
        </w:numPr>
        <w:rPr/>
      </w:pPr>
      <w:bookmarkStart w:id="263" w:name="__RefHeading___Toc7117488_1051229030"/>
      <w:bookmarkStart w:id="264" w:name="_Toc96"/>
      <w:bookmarkEnd w:id="263"/>
      <w:r>
        <w:rPr>
          <w:rtl w:val="true"/>
        </w:rPr>
        <w:t>عامل عنایت، توفیق از جانب خدا</w:t>
      </w:r>
      <w:bookmarkEnd w:id="264"/>
    </w:p>
    <w:p>
      <w:pPr>
        <w:pStyle w:val="Heading4"/>
        <w:numPr>
          <w:ilvl w:val="3"/>
          <w:numId w:val="1"/>
        </w:numPr>
        <w:rPr/>
      </w:pPr>
      <w:bookmarkStart w:id="265" w:name="__RefHeading___Toc7117490_1051229030"/>
      <w:bookmarkStart w:id="266" w:name="_Toc97"/>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اینکه گفته می‌شود فلانی بر این امر توفیق یافت و یا توفیق بر این کار را نیافت، به چه معناست؟ و توفیق چگونه کسب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بدین معناست که اسباب کار خیر برای شخصی فراهم شود و کارهایش به گونه‌ای آسان اصلاح شود و عدم توفیق بدین معناست که با وجود توانایی شخص، اسباب و شرایط برایش فراهم نشود یا با وجود فراهم بودن اسباب، خود شخص اراده و میل انجام کار را نداشته 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کسب یا سلب توفیق از سوی خدای متعال صورت می‌گیرد؛ یعنی خدا شخصی را موفق یا توفیق را از شخصی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تَوْفِيقِي إِلَّا بِاللَّهِ عَلَيْهِ تَوَكَّلْتُ وَإِلَيْهِ أُنِيبُ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من، جز به خدا نیست بر او توکل کردم و به سوی او باز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توفیق از خداست؛ ولی با توجه به مبحث قبل این کار خدای متعال نیز بی‌دلیل نیست؛ بلکه دلیلش عملکرد خود انسان است؛ برای مثال شخصی کار خیری انجام داده که شاید خودش به طور کلی فراموش کرده است؛ ولی همان سبب شده هم‌اکنون توفیق برایش حاصل شود و یا کار شری انجام داده و توبه نکرده، که هم‌اکنون بازتابش سلب توفیق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وقت‌ها انسان می‌بیند همه وسایل برای </w:t>
      </w:r>
      <w:bookmarkStart w:id="267" w:name="pg8012_76025"/>
    </w:p>
    <w:p>
      <w:pPr>
        <w:pStyle w:val="BookText"/>
        <w:rPr/>
      </w:pPr>
      <w:bookmarkEnd w:id="267"/>
      <w:r>
        <w:rPr>
          <w:rFonts w:ascii="IRNazanin" w:hAnsi="IRNazanin" w:eastAsia="IRNazanin"/>
          <w:color w:val="111111"/>
          <w:sz w:val="28"/>
          <w:sz w:val="28"/>
          <w:szCs w:val="28"/>
          <w:rtl w:val="true"/>
          <w:lang w:bidi="fa-IR"/>
        </w:rPr>
        <w:t>انجام دادن کار خیر برایش فراهم است؛ اما توفیق بر انجام دادن آن کار نمی‌یابد و بعد پشیمان می‌شود که چرا انجام ندادم، هر چه هم فکر می‌کند به جایی نمی‌رسد؛ ولی مطمئناً عاملی باعث سلب توفیقش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چیزی سبب سلب توفیق می‌شود، در اینجا دو مورد را بیان می‌کنیم که شاید کمتر مورد توجه قرار گرفته است</w:t>
      </w:r>
      <w:r>
        <w:rPr>
          <w:rFonts w:eastAsia="IRNazanin" w:cs="IRNazanin"/>
          <w:color w:val="111111"/>
          <w:sz w:val="28"/>
          <w:szCs w:val="28"/>
          <w:rtl w:val="true"/>
          <w:lang w:bidi="fa-IR"/>
        </w:rPr>
        <w:t>:</w:t>
      </w:r>
    </w:p>
    <w:p>
      <w:pPr>
        <w:pStyle w:val="Heading4"/>
        <w:numPr>
          <w:ilvl w:val="3"/>
          <w:numId w:val="1"/>
        </w:numPr>
        <w:rPr/>
      </w:pPr>
      <w:bookmarkStart w:id="268" w:name="__RefHeading___Toc7117492_1051229030"/>
      <w:bookmarkStart w:id="269" w:name="_Toc98"/>
      <w:bookmarkEnd w:id="268"/>
      <w:r>
        <w:rPr>
          <w:rtl w:val="true"/>
        </w:rPr>
        <w:t>الف</w:t>
      </w:r>
      <w:r>
        <w:rPr>
          <w:rtl w:val="true"/>
        </w:rPr>
        <w:t xml:space="preserve">) </w:t>
      </w:r>
      <w:r>
        <w:rPr>
          <w:rtl w:val="true"/>
        </w:rPr>
        <w:t>کوچک شمردن کار خوب و بد</w:t>
      </w:r>
      <w:bookmarkEnd w:id="269"/>
    </w:p>
    <w:p>
      <w:pPr>
        <w:pStyle w:val="BookText"/>
        <w:rPr/>
      </w:pPr>
      <w:r>
        <w:rPr>
          <w:rFonts w:ascii="IRNazanin" w:hAnsi="IRNazanin" w:eastAsia="IRNazanin"/>
          <w:color w:val="111111"/>
          <w:sz w:val="28"/>
          <w:sz w:val="28"/>
          <w:szCs w:val="28"/>
          <w:rtl w:val="true"/>
          <w:lang w:bidi="fa-IR"/>
        </w:rPr>
        <w:t>توجه به این مطلب مهم است که موازین خدای متعال با موازین انسان‌ها فرق دارد؛ ازاین‌رو هیچ کار خوبی را کوچک نشماریم و هیچ کار بدی را نیز حقیر نشماریم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طاعتی را کوچک نشمار، شاید رضای الهی در همان باشد و هیچ معصیتی را کوچک نشمار، شاید غضب خدا در همان باشد و هیچ دعایی را کوچک نشمار، شاید همو مستجاب شود و احدی را کوچک نشمار، شاید همو ولی خدا باشد</w:t>
      </w:r>
      <w:r>
        <w:rPr>
          <w:rFonts w:eastAsia="IRNazanin" w:cs="IRNazanin"/>
          <w:color w:val="111111"/>
          <w:sz w:val="28"/>
          <w:szCs w:val="28"/>
          <w:rtl w:val="true"/>
          <w:lang w:bidi="fa-IR"/>
        </w:rPr>
        <w:t>.</w:t>
      </w:r>
      <w:r>
        <w:rPr>
          <w:rStyle w:val="FootnoteAnchor"/>
          <w:rtl w:val="true"/>
        </w:rPr>
        <w:footnoteReference w:id="12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خدا با موازین ظاهری انسان‌ها متفاوت است؛ ممکن است چیزی که در نظر ما بسیار عادی است، نزد خدای متعال بسیار عظیم باشد و برعکس چیزی که نزد ما بسیار مهم است، نزد خدا هیچ اهمیت نداشته باشد و همین مسائل سبب توفیق یا سلب توفیق می‌شود</w:t>
      </w:r>
      <w:r>
        <w:rPr>
          <w:rFonts w:eastAsia="IRNazanin" w:cs="IRNazanin"/>
          <w:color w:val="111111"/>
          <w:sz w:val="28"/>
          <w:szCs w:val="28"/>
          <w:rtl w:val="true"/>
          <w:lang w:bidi="fa-IR"/>
        </w:rPr>
        <w:t xml:space="preserve">. </w:t>
      </w:r>
      <w:bookmarkStart w:id="270" w:name="pg8012_76027"/>
    </w:p>
    <w:p>
      <w:pPr>
        <w:pStyle w:val="Heading4"/>
        <w:numPr>
          <w:ilvl w:val="3"/>
          <w:numId w:val="1"/>
        </w:numPr>
        <w:rPr/>
      </w:pPr>
      <w:bookmarkStart w:id="271" w:name="__RefHeading___Toc7117494_1051229030"/>
      <w:bookmarkStart w:id="272" w:name="_Toc99"/>
      <w:bookmarkEnd w:id="270"/>
      <w:bookmarkEnd w:id="271"/>
      <w:r>
        <w:rPr>
          <w:rtl w:val="true"/>
        </w:rPr>
        <w:t>ب</w:t>
      </w:r>
      <w:r>
        <w:rPr>
          <w:rtl w:val="true"/>
        </w:rPr>
        <w:t xml:space="preserve">) </w:t>
      </w:r>
      <w:r>
        <w:rPr>
          <w:rtl w:val="true"/>
        </w:rPr>
        <w:t>توجه نداشتن به کارهای غیر واجب</w:t>
      </w:r>
      <w:bookmarkEnd w:id="272"/>
    </w:p>
    <w:p>
      <w:pPr>
        <w:pStyle w:val="BookText"/>
        <w:rPr/>
      </w:pPr>
      <w:r>
        <w:rPr>
          <w:rFonts w:ascii="IRNazanin" w:hAnsi="IRNazanin" w:eastAsia="IRNazanin"/>
          <w:color w:val="111111"/>
          <w:sz w:val="28"/>
          <w:sz w:val="28"/>
          <w:szCs w:val="28"/>
          <w:rtl w:val="true"/>
          <w:lang w:bidi="fa-IR"/>
        </w:rPr>
        <w:t>برخی خیال می‌کنند کسب رضای خدا و دوری از غضبش، فقط به انجام دادن واجبات و ترک محرمات است؛ در حالی که این‌گونه نیست، شاید کارهایی واجب یا حرام نباشد؛ اما خدای تبارک و تعالی برای آن چیز غیر واجب یا غیر حرام اهمیت قرار داده است، حالا به علتی واجب یا حرام نشده است؛ اما اهمیت خودش را از دست نداده است؛ برای مثال خدای متعال در باره عفو و بخشش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تَعْفُواْ أَقْرَبُ لِلتَّقْوَىٰ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 کردن شما به پرهیزگاری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 که بخششتان سبب آمرزیدن شما از سوی خدا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وَلْيَعْفُواْ وَلْيَصْفَحُواْ أَلَا تُحِبُّونَ أَن يَغْفِرَ اللَّهُ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عفو کنند و چشم بپوشند، آیا دوست نمی‌دارید خدا شما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شما ظلم کرد و می‌توانی او را عفو کن؛ زیرا عفو، محبوب</w:t>
      </w:r>
      <w:r>
        <w:rPr>
          <w:rStyle w:val="FootnoteAnchor"/>
          <w:rtl w:val="true"/>
        </w:rPr>
        <w:footnoteReference w:id="128"/>
      </w:r>
      <w:r>
        <w:rPr>
          <w:rFonts w:ascii="IRNazanin" w:hAnsi="IRNazanin" w:eastAsia="IRNazanin"/>
          <w:color w:val="111111"/>
          <w:sz w:val="28"/>
          <w:sz w:val="28"/>
          <w:szCs w:val="28"/>
          <w:rtl w:val="true"/>
          <w:lang w:bidi="fa-IR"/>
        </w:rPr>
        <w:t>و از فضایل اخلاقی و به تقوا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نتیجه‌اش این است که خدای متعال نیز از گناهانت درمی‌گذرد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انجام دادن واجب و ترک حرام دین نیست؛ بلکه دین، مجموعه کاملی است که آداب، اخلاق، آیین زندگی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امور غیر واجب است؛ ولی اگر انسان به آنها ملتزم شود، سبب کسب توفیق وی خواهد 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صفحه قرآنی را احترام کرد، همین عمل کوچک سبب شد که </w:t>
      </w:r>
    </w:p>
    <w:p>
      <w:pPr>
        <w:pStyle w:val="BookText"/>
        <w:rPr/>
      </w:pPr>
      <w:r>
        <w:rPr>
          <w:rFonts w:ascii="IRNazanin" w:hAnsi="IRNazanin" w:eastAsia="IRNazanin"/>
          <w:color w:val="111111"/>
          <w:sz w:val="28"/>
          <w:sz w:val="28"/>
          <w:szCs w:val="28"/>
          <w:rtl w:val="true"/>
          <w:lang w:bidi="fa-IR"/>
        </w:rPr>
        <w:t>خدای متعال او را به توبه موفق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نفر در راه کربلا بودند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یاری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آنها زهیر بن القین است، زهیر عثمانی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دعوت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 و به دست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 و جزء شهدای کربلا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باعث شد که کلام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اثر کند، حتماً یک سلسله امور دینی را که مورد رضای خدای متعال است، در طول زندگی رعایت کرده بود که خدا در آن لحظه حساس چنین موفقش فرمود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نفری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کربلا با وی برخورد کرد و از او نصرت طلبید، عبیدالله بن حرّ جعفی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علیك ذنوباً كثیرة، فهل لك من توبة تمحى بها ذنوبك؟؛ گناهان زیادی مرتکب شده‌ای، اکنون می‌توانی با نصرت ما، گذشته خود را جبران کنی و توبه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معذور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اسبی تیزرو و شمشیری برّان دارم که آن را تقدیم شما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حاجة لنا فیك ولا في فرسك؛ ما نه به تو احتیاجی داریم و نه به اسب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فرموده قرآن کریم، انسان‌های ظالم را تکیه‌گاه خود قرار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سلب توفیق عظیم عبیدالله بن حر جعفی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چنین توصیف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گذشته تاریکی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صفین، معاویه را کمک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قطع طرق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می‌توانی از فرصت استفاده کنی و توبه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آمدن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عبیدالله برای نجات غریق بود؛ ولی عبیدالله توفیق توبه نیافت و بعد از واقعه جانسوز کربلا همیشه تأسف می‌خورد که چرا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نکرد</w:t>
      </w:r>
      <w:r>
        <w:rPr>
          <w:rFonts w:eastAsia="IRNazanin" w:cs="IRNazanin"/>
          <w:color w:val="111111"/>
          <w:sz w:val="28"/>
          <w:szCs w:val="28"/>
          <w:rtl w:val="true"/>
          <w:lang w:bidi="fa-IR"/>
        </w:rPr>
        <w:t>.</w:t>
      </w:r>
      <w:r>
        <w:rPr>
          <w:rStyle w:val="FootnoteAnchor"/>
          <w:rtl w:val="true"/>
        </w:rPr>
        <w:footnoteReference w:id="129"/>
      </w:r>
      <w:bookmarkStart w:id="273" w:name="pg8012_76030"/>
    </w:p>
    <w:p>
      <w:pPr>
        <w:pStyle w:val="Heading2"/>
        <w:numPr>
          <w:ilvl w:val="1"/>
          <w:numId w:val="1"/>
        </w:numPr>
        <w:rPr/>
      </w:pPr>
      <w:bookmarkStart w:id="274" w:name="__RefHeading___Toc7117496_1051229030"/>
      <w:bookmarkStart w:id="275" w:name="_Toc100"/>
      <w:bookmarkEnd w:id="273"/>
      <w:bookmarkEnd w:id="274"/>
      <w:r>
        <w:rPr>
          <w:rtl w:val="true"/>
        </w:rPr>
        <w:t>(</w:t>
      </w:r>
      <w:r>
        <w:rPr/>
        <w:t>14</w:t>
      </w:r>
      <w:r>
        <w:rPr>
          <w:rtl w:val="true"/>
        </w:rPr>
        <w:t xml:space="preserve">) </w:t>
      </w:r>
      <w:r>
        <w:rPr>
          <w:rtl w:val="true"/>
        </w:rPr>
        <w:t>رضایت الهی</w:t>
      </w:r>
      <w:bookmarkEnd w:id="275"/>
    </w:p>
    <w:p>
      <w:pPr>
        <w:pStyle w:val="Heading3"/>
        <w:numPr>
          <w:ilvl w:val="2"/>
          <w:numId w:val="1"/>
        </w:numPr>
        <w:rPr/>
      </w:pPr>
      <w:bookmarkStart w:id="276" w:name="__RefHeading___Toc7117498_1051229030"/>
      <w:bookmarkStart w:id="277" w:name="_Toc101"/>
      <w:bookmarkEnd w:id="276"/>
      <w:r>
        <w:rPr>
          <w:rtl w:val="true"/>
        </w:rPr>
        <w:t>اشاره</w:t>
      </w:r>
      <w:bookmarkEnd w:id="277"/>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تَرْضَىٰ عَنكَ الْيَهُودُ وَلَا النَّصَٰرَىٰ حَتَّىٰ تَتَّبِعَ مِلَّتَهُمْ قُلْ إِنَّ هُدَى اللَّهِ هُوَ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یهودیان و ترسایان از تو راضی نمی‌شوند، مگر آنکه از کیش آنان پیروی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تنها هدایت خداست که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78" w:name="__RefHeading___Toc7117500_1051229030"/>
      <w:bookmarkStart w:id="279" w:name="_Toc102"/>
      <w:bookmarkEnd w:id="278"/>
      <w:r>
        <w:rPr>
          <w:rtl w:val="true"/>
        </w:rPr>
        <w:t xml:space="preserve">حقیقت‌گویی خدا، پیامبر و ائمه </w:t>
      </w:r>
      <w:r>
        <w:rPr>
          <w:rtl w:val="true"/>
        </w:rPr>
        <w:t>(</w:t>
      </w:r>
      <w:r>
        <w:rPr>
          <w:rtl w:val="true"/>
        </w:rPr>
        <w:t>عليهم السلام</w:t>
      </w:r>
      <w:r>
        <w:rPr>
          <w:rtl w:val="true"/>
        </w:rPr>
        <w:t>)</w:t>
      </w:r>
      <w:bookmarkEnd w:id="279"/>
    </w:p>
    <w:p>
      <w:pPr>
        <w:pStyle w:val="BookText"/>
        <w:rPr/>
      </w:pPr>
      <w:r>
        <w:rPr>
          <w:rFonts w:ascii="IRNazanin" w:hAnsi="IRNazanin" w:eastAsia="IRNazanin"/>
          <w:color w:val="111111"/>
          <w:sz w:val="28"/>
          <w:sz w:val="28"/>
          <w:szCs w:val="28"/>
          <w:rtl w:val="true"/>
          <w:lang w:bidi="fa-IR"/>
        </w:rPr>
        <w:t>خدای متعال به عبادت و اطاعت بشر نیاز ندارد؛ بلکه این بشر است که در تمام امور به خدا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يَٰأَيُّهَا النَّاسُ أَنتُمُ الْفُقَرَاءُ إِلَى اللَّهِ وَاللَّهُ هُوَ الْغَنِيُّ الْحَمِيدُ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نیازمندان خدایید و تنها خداست که غنی بالذات و ستوده صفات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مردم نیازی ندارند؛ به همین دلیل خدا، پیامبر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را که حقیقت است، بیان می‌کنند؛ نه آن چیزی را که مردم دوست دارند، برخلاف برخی احزاب یا افرادی که خود را کاندیدای پست‌های سیاسی می‌کنند، برای دستیابی به پیروزی، دنبال برآوردن خواسته </w:t>
      </w:r>
    </w:p>
    <w:p>
      <w:pPr>
        <w:pStyle w:val="BookText"/>
        <w:rPr/>
      </w:pPr>
      <w:r>
        <w:rPr>
          <w:rFonts w:ascii="IRNazanin" w:hAnsi="IRNazanin" w:eastAsia="IRNazanin"/>
          <w:color w:val="111111"/>
          <w:sz w:val="28"/>
          <w:sz w:val="28"/>
          <w:szCs w:val="28"/>
          <w:rtl w:val="true"/>
          <w:lang w:bidi="fa-IR"/>
        </w:rPr>
        <w:t xml:space="preserve">مردم هستند هر چند آن خواست نامشروع باشد و بر اساس آن خواسته‌ها شعار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بعد از پیروزی به این شعار عمل کنند یا نکنند بحث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رأی مردم نیازمندند تا بتوانند نماینده پارلمان یا نخست‌وزیر شوند یا به هر مقام دیگری نایل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شعارهایی که می‌دهند بر اساس خواسته مردم است، چه درست باشد چه نادرست؛ اما خدای متعال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خواسته مردم حکم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خدا، پیامبر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را بیان می‌کنند که مایه سعادت انسان‌هاست؛ ازاین‌رو می‌بینیم وقتی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الهی را برای مردم بیان می‌کنند، پاره‌ای از مردم این احکام را نمی‌پسندند؛ ولی پسند مردم مورد نظر پیامبر نیست یا برای حضرت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بیان واقعیت بوده، هر چند که این واقعیت به خانه‌نشینی ایشان منجر شود؛ زیرا امارت و حکومت، هدف حضرت نبود؛ گرچه این منصب برای ایشان منصبی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حضرت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خواسته خدا بود، خواه مردم بپسندند، خواه نپسندند؛ ازاین‌رو در روز شوری که عُمَر شش نفر را تعیین کرده بود تا بعد از خودش خلیفه را تعیین کنند، عبدالرحمن ابتدا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و گفت با تو بیعت می‌کنیم به شرط عمل به کتاب خدا و سنت پیامبر و سیره 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می‌توانست یک دروغ مصلحتی بگوید و قدرت را در دست بگیرد، همچنان‌که عثمان این سه شرط را پذیرفت؛ ولی بعد از رسیدن به قدرت به هیچ‌یک عمل نکرد؛ ولی ایشان قبول نکردند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اللّه وسنة رسوله واجتهاد رأيي؛</w:t>
      </w:r>
      <w:r>
        <w:rPr>
          <w:rStyle w:val="FootnoteAnchor"/>
          <w:rtl w:val="true"/>
        </w:rPr>
        <w:footnoteReference w:id="13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سنت پیامبرش و چیزی که به </w:t>
      </w:r>
      <w:bookmarkStart w:id="280" w:name="pg8012_76034"/>
    </w:p>
    <w:p>
      <w:pPr>
        <w:pStyle w:val="BookText"/>
        <w:rPr/>
      </w:pPr>
      <w:bookmarkEnd w:id="280"/>
      <w:r>
        <w:rPr>
          <w:rFonts w:ascii="IRNazanin" w:hAnsi="IRNazanin" w:eastAsia="IRNazanin"/>
          <w:color w:val="111111"/>
          <w:sz w:val="28"/>
          <w:sz w:val="28"/>
          <w:szCs w:val="28"/>
          <w:rtl w:val="true"/>
          <w:lang w:bidi="fa-IR"/>
        </w:rPr>
        <w:t>نظر خودم صحیح است عمل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واقع نظر حضرت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نظر خدا و پیامبر است؛ زیرا امام، قرآن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سبب شد سیزده سال دیگر خانه‌نشین شوند؛ حتی بعد از اینکه به قدرت ظاهری رسیدند، بسیاری از اموری را که رغبت مردم در آن بود؛ ولی خلاف حق و حقیقت بود انجام ندادند تا جایی که بعضی از اصحاب به حضرت گفتند به خاطر مصلحت، بعضی امور را انجام دهید و حضرت نپذیرفتند؛ زیرا هدف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حقیقت است، نه رسیدن به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راه را از چاه نشان دهد که برای همیشه اگر کسی دنبال شناخت حقیقت است، آن را بیابد و سرگشته و گمراه نگردد</w:t>
      </w:r>
      <w:r>
        <w:rPr>
          <w:rFonts w:eastAsia="IRNazanin" w:cs="IRNazanin"/>
          <w:color w:val="111111"/>
          <w:sz w:val="28"/>
          <w:szCs w:val="28"/>
          <w:rtl w:val="true"/>
          <w:lang w:bidi="fa-IR"/>
        </w:rPr>
        <w:t>.</w:t>
      </w:r>
    </w:p>
    <w:p>
      <w:pPr>
        <w:pStyle w:val="Heading3"/>
        <w:numPr>
          <w:ilvl w:val="2"/>
          <w:numId w:val="1"/>
        </w:numPr>
        <w:rPr/>
      </w:pPr>
      <w:bookmarkStart w:id="281" w:name="__RefHeading___Toc7117502_1051229030"/>
      <w:bookmarkStart w:id="282" w:name="_Toc103"/>
      <w:bookmarkEnd w:id="281"/>
      <w:r>
        <w:rPr>
          <w:rtl w:val="true"/>
        </w:rPr>
        <w:t xml:space="preserve">ارزشمندی کسب رضایت خدا، پیامبر و اهل بیت </w:t>
      </w:r>
      <w:r>
        <w:rPr>
          <w:rtl w:val="true"/>
        </w:rPr>
        <w:t>(</w:t>
      </w:r>
      <w:r>
        <w:rPr>
          <w:rtl w:val="true"/>
        </w:rPr>
        <w:t>عليهم السلام</w:t>
      </w:r>
      <w:r>
        <w:rPr>
          <w:rtl w:val="true"/>
        </w:rPr>
        <w:t>)</w:t>
      </w:r>
      <w:bookmarkEnd w:id="282"/>
    </w:p>
    <w:p>
      <w:pPr>
        <w:pStyle w:val="BookText"/>
        <w:rPr/>
      </w:pPr>
      <w:r>
        <w:rPr>
          <w:rFonts w:ascii="IRNazanin" w:hAnsi="IRNazanin" w:eastAsia="IRNazanin"/>
          <w:color w:val="111111"/>
          <w:sz w:val="28"/>
          <w:sz w:val="28"/>
          <w:szCs w:val="28"/>
          <w:rtl w:val="true"/>
          <w:lang w:bidi="fa-IR"/>
        </w:rPr>
        <w:t>حقیقت یک ارزش است و بهشت در گرو پیروی از حقیقت است؛ ازاین‌رو در زندگی، رضایت کسانی مهم است که جز حق نگفته و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یکی از صفات منافقان را در قرآن این‌گونه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يَحْلِفُونَ بِاللَّهِ لَكُمْ لِيُرْضُوكُمْ وَاللَّهُ وَرَسُولُهُ أَحَقُّ أَن يُرْضُوهُ إِن كَانُواْ 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شما به خدا سوگند یاد می‌کنند تا شما را راضی سازند، در حالی که شایسته‌تر این است که خدا و رسولش را راضی کنند، اگر ایمان دارند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ملاک رستگاری، راضی بودن خدا و پیامبر است، نه رضایت مردم یا شرق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بسیاری از احکام الهی از سوی شرق و غرب زیر سؤال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آماج حملات فراوانی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بدین دلیل است </w:t>
      </w:r>
    </w:p>
    <w:p>
      <w:pPr>
        <w:pStyle w:val="BookText"/>
        <w:rPr/>
      </w:pPr>
      <w:r>
        <w:rPr>
          <w:rFonts w:ascii="IRNazanin" w:hAnsi="IRNazanin" w:eastAsia="IRNazanin"/>
          <w:color w:val="111111"/>
          <w:sz w:val="28"/>
          <w:sz w:val="28"/>
          <w:szCs w:val="28"/>
          <w:rtl w:val="true"/>
          <w:lang w:bidi="fa-IR"/>
        </w:rPr>
        <w:t>که آنان فرهنگی دارند که با فرهنگ اسلام در بسیاری از مسائل متفاوت است و برای رسیدن به اهدافشان باید فرهنگ اسلامی را از مسلمانان دور کنند؛ ازاین‌رو با توجه به قدرت اقتصادی، سیاسی، نظامی و تبلیغاتی که دارند، بر جامعه اسلامی فشار می‌آورند و علیه اسلام با انواع وسایل، تبلیغ منفی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ضعیف‌النفس هم هستند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بخشی از احکام دست برداریم تا مورد حملات تبلیغی قرار نگیریم یا فلان کار را ترک کنیم؛ چراکه غیر مسلمانان خوششان نمی‌آید و اگر چنین کنیم علیه ما تبلیغات سوء می‌کنند؛ یعنی در یک کلام بیاییم دیگران را از خود راضی کنیم، آیا راضی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متعال حقیقتی را در قرآن بیان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تَرْضَىٰ عَنكَ الْيَهُودُ وَلَا النَّصَٰرَىٰ حَتَّىٰ تَتَّبِعَ مِلَّتَهُمْ قُلْ إِنَّ هُدَى اللَّهِ هُوَ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یهود و نصاری از تو راضی نخواهند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طور کامل تسلیم خواسته‌های آنها شوی،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هدایت، تنها هدایت الهی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برای نفی ابد است؛ یعنی هیچ‌وقت یهود و نصاری از تو راضی نخواهند شد؛ مگر اینکه مانند خودشان یهودی یا نصرانی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هر عملی انجام دهند و از هر حکمی از احکام خدا چشم بپوشند تا رضایت آنها را جلب کنند، آنها هرگز راضی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عنوانی، احکام اسلام را زیر سؤال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وظیفه داریم که به جای تسلیم شدن با آگاهی از احکام اسلامی در ردّ سخن آنها برآییم و توضیح دهیم که احکام اسلام چیست، دلیلش چیست، فلسفه‌اش چیست، چرا خدای متعال این احکام را صادر کرده است؟ چون معتقدیم که هیچ حکمی بدون حکمت، </w:t>
      </w:r>
    </w:p>
    <w:p>
      <w:pPr>
        <w:pStyle w:val="BookText"/>
        <w:rPr/>
      </w:pPr>
      <w:r>
        <w:rPr>
          <w:rFonts w:ascii="IRNazanin" w:hAnsi="IRNazanin" w:eastAsia="IRNazanin"/>
          <w:color w:val="111111"/>
          <w:sz w:val="28"/>
          <w:sz w:val="28"/>
          <w:szCs w:val="28"/>
          <w:rtl w:val="true"/>
          <w:lang w:bidi="fa-IR"/>
        </w:rPr>
        <w:t>فایده و دلیل نیست و همه احکام الهی دلیل و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توضیح دهیم و دفاع کنیم؛ اما منتظر نباشیم و برایمان مهم نباشد که آنها از ما راضی شوند؛ چون به حکم قرآن، این مسئله تحقق نمی‌پذیرد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چقدر تلاش کنیم، همه مردم از ما راضی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پیرو خدا و رسولش باشیم که رضایتشان به نفع خود ماست؛ زیرا آنها به ما نیازی ندارند و آنچه را گفته و فرمان داده‌اند در راستای سعادت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دو چیز مهم سفارش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کتاب خدا؛ یعنی عمل به تمام احکام پروردگار که در قرآن موجود است، دیگری تمسک به اهل بیت ایشان؛ یعنی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دو تمسّک کردید، هیچ‌گاه گمراه نمی‌شوید؛ ازاین‌رو برای شما مهم نباشد که مردم چه فکر می‌کنند؛ بلکه مهم این باشد که حقیقت چیست و پیرو آن حقیقت باشید</w:t>
      </w:r>
      <w:r>
        <w:rPr>
          <w:rFonts w:eastAsia="IRNazanin" w:cs="IRNazanin"/>
          <w:color w:val="111111"/>
          <w:sz w:val="28"/>
          <w:szCs w:val="28"/>
          <w:rtl w:val="true"/>
          <w:lang w:bidi="fa-IR"/>
        </w:rPr>
        <w:t xml:space="preserve">. </w:t>
      </w:r>
      <w:bookmarkStart w:id="283" w:name="pg8012_76040"/>
    </w:p>
    <w:p>
      <w:pPr>
        <w:pStyle w:val="Heading2"/>
        <w:numPr>
          <w:ilvl w:val="1"/>
          <w:numId w:val="1"/>
        </w:numPr>
        <w:rPr/>
      </w:pPr>
      <w:bookmarkStart w:id="284" w:name="__RefHeading___Toc7117504_1051229030"/>
      <w:bookmarkStart w:id="285" w:name="_Toc104"/>
      <w:bookmarkEnd w:id="283"/>
      <w:bookmarkEnd w:id="284"/>
      <w:r>
        <w:rPr>
          <w:rtl w:val="true"/>
        </w:rPr>
        <w:t>(</w:t>
      </w:r>
      <w:r>
        <w:rPr/>
        <w:t>15</w:t>
      </w:r>
      <w:r>
        <w:rPr>
          <w:rtl w:val="true"/>
        </w:rPr>
        <w:t xml:space="preserve">) </w:t>
      </w:r>
      <w:r>
        <w:rPr>
          <w:rtl w:val="true"/>
        </w:rPr>
        <w:t>پیامد پیمان‌شکنی با خدا</w:t>
      </w:r>
      <w:bookmarkEnd w:id="285"/>
    </w:p>
    <w:p>
      <w:pPr>
        <w:pStyle w:val="Heading3"/>
        <w:numPr>
          <w:ilvl w:val="2"/>
          <w:numId w:val="1"/>
        </w:numPr>
        <w:rPr/>
      </w:pPr>
      <w:bookmarkStart w:id="286" w:name="__RefHeading___Toc7117506_1051229030"/>
      <w:bookmarkStart w:id="287" w:name="_Toc105"/>
      <w:bookmarkEnd w:id="286"/>
      <w:r>
        <w:rPr>
          <w:rtl w:val="true"/>
        </w:rPr>
        <w:t>اشاره</w:t>
      </w:r>
      <w:bookmarkEnd w:id="287"/>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عَٰهَدَ اللَّهَ لَئِنْ ءَاتَىٰنَا مِن فَضْلِهِ لَنَصَّدَّقَنَّ وَلَنَكُونَنَّ مِنَ الصَّٰلِحِينَ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کسانی‌اند که با خدا عهد کرده‌اند که اگر از کرم خویش به ما عطا کند، صدقه خواهیم داد و از شایستگان خواهیم شد</w:t>
      </w:r>
      <w:r>
        <w:rPr>
          <w:rFonts w:eastAsia="IRNazanin" w:cs="IRNazanin"/>
          <w:color w:val="111111"/>
          <w:sz w:val="28"/>
          <w:szCs w:val="28"/>
          <w:rtl w:val="true"/>
          <w:lang w:bidi="fa-IR"/>
        </w:rPr>
        <w:t>».</w:t>
      </w:r>
    </w:p>
    <w:p>
      <w:pPr>
        <w:pStyle w:val="Heading3"/>
        <w:numPr>
          <w:ilvl w:val="2"/>
          <w:numId w:val="1"/>
        </w:numPr>
        <w:rPr/>
      </w:pPr>
      <w:bookmarkStart w:id="288" w:name="__RefHeading___Toc7117508_1051229030"/>
      <w:bookmarkStart w:id="289" w:name="_Toc106"/>
      <w:bookmarkEnd w:id="288"/>
      <w:r>
        <w:rPr>
          <w:rtl w:val="true"/>
        </w:rPr>
        <w:t>تحقق همه پدیده‌ها با اراده خدا</w:t>
      </w:r>
      <w:bookmarkEnd w:id="28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دنیا همه چیز به اراده الهی تحقق می‌یابد و اراده بشر نیز در طول اراده پروردگار است؛ یعنی هر زمانی که بشر بر انجام دادن کاری اراده می‌کند، اراده خدا بالای اراده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تَشَاءُونَ إِلَّا أَن يَشَاءَ اللَّهُ رَبُّ الْعَٰلَمِينَ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خدا، پروردگار جهانیان، نخواهد،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نخواهید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دنیا، دنیای اسباب و مسببات است و امور به واسطه سبب‌ها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گاهی خدای متعال، عملی را بدون وجود سبب صورت داده، مثل آفرینش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وجود والدین به این جهان آمد؛ اما اراده الهی بر این قرار گرفته که عامه امور این عالم به واسطه فراهم شدن اسباب صورت پذیرد</w:t>
      </w:r>
      <w:r>
        <w:rPr>
          <w:rFonts w:eastAsia="IRNazanin" w:cs="IRNazanin"/>
          <w:color w:val="111111"/>
          <w:sz w:val="28"/>
          <w:szCs w:val="28"/>
          <w:rtl w:val="true"/>
          <w:lang w:bidi="fa-IR"/>
        </w:rPr>
        <w:t xml:space="preserve">. </w:t>
      </w:r>
      <w:bookmarkStart w:id="290" w:name="pg8012_76042"/>
    </w:p>
    <w:p>
      <w:pPr>
        <w:pStyle w:val="BookText"/>
        <w:rPr/>
      </w:pPr>
      <w:bookmarkEnd w:id="290"/>
      <w:r>
        <w:rPr>
          <w:rFonts w:ascii="IRNazanin" w:hAnsi="IRNazanin" w:eastAsia="IRNazanin"/>
          <w:color w:val="111111"/>
          <w:sz w:val="28"/>
          <w:sz w:val="28"/>
          <w:szCs w:val="28"/>
          <w:rtl w:val="true"/>
          <w:lang w:bidi="fa-IR"/>
        </w:rPr>
        <w:t>سبب نیز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مختار و سبب غیر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مختار در نظام هستی، انسان است که آنچه را بخواهد می‌تواند انجام دهد و آنچه را نخواهد می‌تواند انجام ندهد و بقیه سبب‌ها غیر مختارند؛ مانند گرمای آتش یا بوی خوش گل که آتش سبب غیر مختار برای گرما و گل سبب غیر مختار برای بوی خوش است</w:t>
      </w:r>
      <w:r>
        <w:rPr>
          <w:rFonts w:eastAsia="IRNazanin" w:cs="IRNazanin"/>
          <w:color w:val="111111"/>
          <w:sz w:val="28"/>
          <w:szCs w:val="28"/>
          <w:rtl w:val="true"/>
          <w:lang w:bidi="fa-IR"/>
        </w:rPr>
        <w:t>.</w:t>
      </w:r>
    </w:p>
    <w:p>
      <w:pPr>
        <w:pStyle w:val="Heading3"/>
        <w:numPr>
          <w:ilvl w:val="2"/>
          <w:numId w:val="1"/>
        </w:numPr>
        <w:rPr/>
      </w:pPr>
      <w:bookmarkStart w:id="291" w:name="__RefHeading___Toc7117510_1051229030"/>
      <w:bookmarkStart w:id="292" w:name="_Toc107"/>
      <w:bookmarkEnd w:id="291"/>
      <w:r>
        <w:rPr>
          <w:rtl w:val="true"/>
        </w:rPr>
        <w:t>آیا هدایت و گمراهی با اراده خداست؟</w:t>
      </w:r>
      <w:r>
        <w:rPr>
          <w:rtl w:val="true"/>
        </w:rPr>
        <w:t>!</w:t>
      </w:r>
      <w:bookmarkEnd w:id="292"/>
    </w:p>
    <w:p>
      <w:pPr>
        <w:pStyle w:val="BookText"/>
        <w:rPr/>
      </w:pPr>
      <w:r>
        <w:rPr>
          <w:rFonts w:ascii="IRNazanin" w:hAnsi="IRNazanin" w:eastAsia="IRNazanin"/>
          <w:color w:val="111111"/>
          <w:sz w:val="28"/>
          <w:sz w:val="28"/>
          <w:szCs w:val="28"/>
          <w:rtl w:val="true"/>
          <w:lang w:bidi="fa-IR"/>
        </w:rPr>
        <w:t>به فرموده قرآن همه چیز به اراده خدا انجام می‌گیرد و در این میان آیاتی نیز در قرآن داریم که می‌فرماید هدایت و ضلالت نیز از جانب خداست؛ برای مثال 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فَيُضِلُّ اللَّهُ مَن يَشَاءُ وَيَهْدِي مَن يَشَاءُ وَهُوَ الْعَزِيزُ الْحَكِيمُ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که را خواهد گمراه یا هدایت می‌کند و او عزتمند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وجود هر اتفاقی در این دنیا به اراده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این حقیقت که همه چیز با اراده پروردگار، تحقق می‌پذیرد با مختار بودن انسان چگونه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این‌گونه باشد انسان، فاعل یا سبب مختار نخواهد بود و نمی‌تواند آن‌گونه که می‌خواهد عمل کند؛ بلکه به آن صورتی باید باشد که خدا می‌خواهد و این جبر است نه اختیار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حاکمان ستمگری مسئله جبرگرایی را مطرح و از آن به نفع خود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این‌گونه اراده کرده است و من مقابل اراده الهی نمی‌توانم کاری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مسئله جبرگرایی را بین مسلمانان رواج می‌دادند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معنای این آیات شریفه و امثالش روشن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يفسر بعضه بعضاً؛ برخی از آیات قرآن بعضی دیگر را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جداگانه معنا کردن آیات، بدون در نظر گرفتن دیگر آیات سبب گمراهی می‌شود؛ برای مثال در قرآن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فَوَيْلٌ لِّلْمُصَلِّينَ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بعدش را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هُمْ عَن صَلَاتِهِمْ سَاهُونَ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نمازشان سهل‌انگاری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نگیریم، آیه اول معنایش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وارد جهنم می‌شوند؛ زیرا ویل چاهی در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ترتیب آیات بسیاری به این شکل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مقصود واقعی یک آیه را بدون در نظر گرفتن آیات دیگر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آیات هدایت و ضلالت، خوب است، مثالی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روشن کردن آتش، نقش انسان به منزله سبب مختارِ روشن نمودن آتش است؛ اما چه کسی اثربخش این عمل است؟ اثر این روشن‌کردن، گرمابخشی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منزله سبب اصلی، گرما را بر آتش بار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در روشن کردن آتش، مختار است؛ ولی اگر آن را روشن کرد، خدا نتیجه این کار را بر آن بار می‌کند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خود را از جای بلندی پرتاب می‌کند، بعد از چند ثانیه به زمین برخورد می‌کند و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پرتاب کرده است؟ خود او به عنوان سبب مختار، چه کسی او را قبض روح کرده است؟ خدای تبارک و تعالی به منزله مسبب یا نتیجه‌بخش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يَتَوَفَّى الْأَنفُسَ حِينَ 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روح مردم را هنگام مرگشان به تمامی باز </w:t>
      </w:r>
      <w:bookmarkStart w:id="293" w:name="pg8012_76046"/>
    </w:p>
    <w:p>
      <w:pPr>
        <w:pStyle w:val="BookText"/>
        <w:rPr/>
      </w:pPr>
      <w:bookmarkEnd w:id="293"/>
      <w:r>
        <w:rPr>
          <w:rFonts w:ascii="IRNazanin" w:hAnsi="IRNazanin" w:eastAsia="IRNazanin"/>
          <w:color w:val="111111"/>
          <w:sz w:val="28"/>
          <w:sz w:val="28"/>
          <w:szCs w:val="28"/>
          <w:rtl w:val="true"/>
          <w:lang w:bidi="fa-IR"/>
        </w:rPr>
        <w:t>می‌ستاند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قهری سقوط از بلندی، مرگ است؛ ولی هلاکت آن فرد نتیجه عملی بوده است که با اختیار خود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هدایت و ضلالت نیز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آیات دیگر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يَهْدِي الْقَوْمَ الْفَٰسِقِينَ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 نافرمانان را هدایت نمی‌کند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يَهْدِي الْقَوْمَ الْكَٰفِرِينَ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گروه کافران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يَهْدِي الْقَوْمَ الظَّٰلِمِينَ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گروه ستمکاران را راهنمایی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 اوامر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پوشاننده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ستمگر شود، نتیجه فسق، کفر و ظلم،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 اختیار و به دست خود فسق و ظلم می‌ورزد و خدای عالم، نتیجه این اعمال را که گمراهی است، بر آن بار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گمراهی نتیجه قهری عمل انسان است</w:t>
      </w:r>
      <w:r>
        <w:rPr>
          <w:rFonts w:eastAsia="IRNazanin" w:cs="IRNazanin"/>
          <w:color w:val="111111"/>
          <w:sz w:val="28"/>
          <w:szCs w:val="28"/>
          <w:rtl w:val="true"/>
          <w:lang w:bidi="fa-IR"/>
        </w:rPr>
        <w:t>.</w:t>
      </w:r>
    </w:p>
    <w:p>
      <w:pPr>
        <w:pStyle w:val="Heading3"/>
        <w:numPr>
          <w:ilvl w:val="2"/>
          <w:numId w:val="1"/>
        </w:numPr>
        <w:rPr/>
      </w:pPr>
      <w:bookmarkStart w:id="294" w:name="__RefHeading___Toc7117512_1051229030"/>
      <w:bookmarkStart w:id="295" w:name="_Toc108"/>
      <w:bookmarkEnd w:id="294"/>
      <w:r>
        <w:rPr>
          <w:rtl w:val="true"/>
        </w:rPr>
        <w:t>نتیجه پیمان‌شکنی با خدا</w:t>
      </w:r>
      <w:bookmarkEnd w:id="29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جایگاه اراده خدا و اختیار انسان مشخص شد، ببینیم نتیجه پیمان‌شکنی با پروردگار چیست؟ مسئله عهد بستن با خدا بسیار مهم است و شکستن آن پیامدی بس مهلک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أَعْهَدْ إِلَيْكُمْ يَٰبَنِي ءَادَمَ أَن لَّا تَعْبُدُواْ الشَّيْطَٰنَ إِنَّهُ لَكُمْ عَدُوٌّ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شما عهد نکردم، ای فرزندان آدم، شیطان را نپرستید که او برای شما دشمن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تنها یک نمونه از عهدهای الهی است که از طرق مختلف از انسان گرفته شده و خدا </w:t>
      </w:r>
    </w:p>
    <w:p>
      <w:pPr>
        <w:pStyle w:val="BookText"/>
        <w:rPr/>
      </w:pPr>
      <w:r>
        <w:rPr>
          <w:rFonts w:ascii="IRNazanin" w:hAnsi="IRNazanin" w:eastAsia="IRNazanin"/>
          <w:color w:val="111111"/>
          <w:sz w:val="28"/>
          <w:sz w:val="28"/>
          <w:szCs w:val="28"/>
          <w:rtl w:val="true"/>
          <w:lang w:bidi="fa-IR"/>
        </w:rPr>
        <w:t>بارها اینمعنا را به او گوشزد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پیمانی که خدا به یکتایی خود از فرزندان آدم در عالم ذرّ گرفته،</w:t>
      </w:r>
      <w:r>
        <w:rPr>
          <w:rStyle w:val="FootnoteAnchor"/>
          <w:rtl w:val="true"/>
        </w:rPr>
        <w:footnoteReference w:id="144"/>
      </w:r>
      <w:r>
        <w:rPr>
          <w:rFonts w:ascii="IRNazanin" w:hAnsi="IRNazanin" w:eastAsia="IRNazanin"/>
          <w:color w:val="111111"/>
          <w:sz w:val="28"/>
          <w:sz w:val="28"/>
          <w:szCs w:val="28"/>
          <w:rtl w:val="true"/>
          <w:lang w:bidi="fa-IR"/>
        </w:rPr>
        <w:t>با توجه به اینکه ایمان به خدا به صورت فطری و در اعماق روح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جمله پیمان‌هایی است که انسان با خدای خود بسته و شکستن مکرر آن خسرانی بس بزرگ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جریانی که برای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خدای متعال آیاتی را در قرآن ذکر کرد و پیمان‌شکنان را سخت توبیخ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از این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شخصی فقیر بود که کار و ثروت برای گذران زندگی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مالی‌ام خراب است، دعا کنید تا خدای تبارک و تعالی رزق مرا زیاد گرداند و از فقر و فلاکت نجات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قَلِيلٌ تُؤَدِّي شُكْرَهُ خَيْرٌ مِنْ كَثِيرٍ لَا تُطِيقُهُ؛</w:t>
      </w:r>
      <w:r>
        <w:rPr>
          <w:rStyle w:val="FootnoteAnchor"/>
          <w:rtl w:val="true"/>
        </w:rPr>
        <w:footnoteReference w:id="145"/>
      </w:r>
      <w:r>
        <w:rPr>
          <w:rFonts w:ascii="IRNazanin" w:hAnsi="IRNazanin" w:eastAsia="IRNazanin"/>
          <w:color w:val="111111"/>
          <w:sz w:val="28"/>
          <w:sz w:val="28"/>
          <w:szCs w:val="28"/>
          <w:rtl w:val="true"/>
          <w:lang w:bidi="fa-IR"/>
        </w:rPr>
        <w:t>مقدار اندکی که سپاسش را ادا کنی، بهتر از مقدار زیادی است که توانایی ادای شکرش را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بهتر نیست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 جویی و به زندگی ساده‌ای بسازی؟ ولی ثعلبه دست‌بردار نبود و سرانجام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تو را به حق فرستاده، سوگند یاد می‌کنم، اگر خدا ثروتی به من عنایت کند، تمام حقوق آن را خواهم پرداخت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حقش دعا فرمودند و چیزی نگذشت که دعای ایشان اجابت شد و دنیا به او رو کرد، صاحب گوسفندانی شد و کم‌کم تعداد آنها زیاد شد؛ به حدی که دیگر نمی‌توانست آنها را در شهر مدینه نگه دارد، پس </w:t>
      </w:r>
    </w:p>
    <w:p>
      <w:pPr>
        <w:pStyle w:val="BookText"/>
        <w:rPr/>
      </w:pPr>
      <w:r>
        <w:rPr>
          <w:rFonts w:ascii="IRNazanin" w:hAnsi="IRNazanin" w:eastAsia="IRNazanin"/>
          <w:color w:val="111111"/>
          <w:sz w:val="28"/>
          <w:sz w:val="28"/>
          <w:szCs w:val="28"/>
          <w:rtl w:val="true"/>
          <w:lang w:bidi="fa-IR"/>
        </w:rPr>
        <w:t>آنها را به خارج از شهر برد و خودش نیز مجبور شد خارج از شهر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جمع‌آوری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او فرستاد، تا زکات اموالش را دریافت کند که البته چیز اندکی هم می‌شد؛ برای مثال کسی که گوسفند دارد، باید از هر چهل گوسفند یک گوسفند را بابت زکات بپردازد؛ یعنی دو و نیم درصد که با مالیات‌های امروز دنیا قابل قیاس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در چه راهی خرج می‌شود؟ آیه قرآن درباره مصرف زکات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الصَّدَقَٰتُ لِلْفُقَرَاءِ وَالْمَسَٰكِينِ وَالْعَٰمِلِينَ عَلَيْهَا وَالْمُؤَلَّفَةِ قُلُوبُهُمْ وَفِي الرِّقَابِ وَالْغَٰرِمِينَ وَفِي سَبِيلِ اللَّهِ وَابْنِ السَّبِيلِ فَرِيضَةً مِّنَ اللَّهِ وَاللَّهُ عَلِيمٌ 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زکات‌ها مخصوص فقرا و مساکین و کارکنان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جمع‌آوری و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کسانی که دلشان به دست آورده می‌شود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و وامداران و در راه خدا، و به در راه مانده،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زکات به نفع ملت و در جیب ملت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فرستاده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زکات نزد ثعلبه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زکات دیگران را دریافت کن و بعد سراغ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ضعیف النفس دائم در انجام کار خیر، امروز و فردا می‌کنند؛ در حالی 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نیت پرداخت صدقه کردی، بی‌درنگ بپرداز؛ زیرا اگر انسان نیت کرد و تأخیر انداخت شیطان برای فریبش دست به کار می‌شود و او را به وسوسه می‌اندازد</w:t>
      </w:r>
      <w:r>
        <w:rPr>
          <w:rFonts w:eastAsia="IRNazanin" w:cs="IRNazanin"/>
          <w:color w:val="111111"/>
          <w:sz w:val="28"/>
          <w:szCs w:val="28"/>
          <w:rtl w:val="true"/>
          <w:lang w:bidi="fa-IR"/>
        </w:rPr>
        <w:t>.</w:t>
      </w:r>
      <w:r>
        <w:rPr>
          <w:rStyle w:val="FootnoteAnchor"/>
          <w:rtl w:val="true"/>
        </w:rPr>
        <w:footnoteReference w:id="14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مأمور زکات رفت و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زکات شما مانده است؛ ولی این بار نیز از پرداخت حق الهی خودداری کرد و افزون بر آن به </w:t>
      </w:r>
    </w:p>
    <w:p>
      <w:pPr>
        <w:pStyle w:val="BookText"/>
        <w:rPr/>
      </w:pPr>
      <w:r>
        <w:rPr>
          <w:rFonts w:ascii="IRNazanin" w:hAnsi="IRNazanin" w:eastAsia="IRNazanin"/>
          <w:color w:val="111111"/>
          <w:sz w:val="28"/>
          <w:sz w:val="28"/>
          <w:szCs w:val="28"/>
          <w:rtl w:val="true"/>
          <w:lang w:bidi="fa-IR"/>
        </w:rPr>
        <w:t>اصل تشریع این حکم نیز اعتراض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همسان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مسلمان شده‌ایم که از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معاف باشیم و با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فرقی میان ما و غیر مسلمانان باقی می‌ماند؟ 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ثعلبه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آیاتی از سوی پروردگار در توبیخ پیمان‌شکنان نازل شد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وَمِنْهُم مَّنْ عَٰهَدَ اللَّهَ لَئِنْ ءَاتَىٰنَا مِن فَضْلِهِ لَنَصَّدَّقَنَّ وَلَنَكُونَنَّ مِنَ الصَّٰلِحِينَ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ءَاتَىٰهُم مِّن فَضْلِهِ بَخِلُواْ بِهِ وَتَوَلَّواْ وَّهُم مُّعْرِضُونَ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فَأَعْقَبَهُمْ نِفَاقًا فِي قُلُوبِهِمْ إِلَىٰ يَوْمِ يَلْقَوْنَهُ بِمَا أَخْلَفُواْ اللَّهَ مَا وَعَدُوهُ وَبِمَا كَانُواْ يَكْذِبُونَ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با خدا پیمان بسته‌اند که اگر از کرم خویش به ما عطا کند، قطعاً صدقه خواهیم داد و از صالحان خواهیم شد؛ اما وقتی خدا از فضل خود به آنان بخشید، بخل ورزیدند و سرپیچی کردند و روی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را تا روزی که خدا را ملاقات کنند، در دل‌هایشان برقرار ساخت؛ زیرا از پیمان الهی تخلف جستند و دروغ می‌گفتند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چند نکته مهم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نفاق را در دل‌هایشان برقرار ساخت، به دو دلیل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پیمان الهی تخلف کردند؛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بودند؛ یعنی نفاق، نتیجۀ قهری پیمان شکنی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تأیید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وَلِلْمُنَافِقِ ثَلَاثُ عَلَامَاتٍ إِذَا حَدَّثَ كَذَبَ وَإِذَا وَعَدَ أَخْلَفَ وَإِذَا ائْتُمِنَ خَانَ؛</w:t>
      </w:r>
      <w:r>
        <w:rPr>
          <w:rStyle w:val="FootnoteAnchor"/>
          <w:rtl w:val="true"/>
        </w:rPr>
        <w:footnoteReference w:id="149"/>
      </w:r>
      <w:r>
        <w:rPr>
          <w:rFonts w:ascii="IRNazanin" w:hAnsi="IRNazanin" w:eastAsia="IRNazanin"/>
          <w:color w:val="111111"/>
          <w:sz w:val="28"/>
          <w:sz w:val="28"/>
          <w:szCs w:val="28"/>
          <w:rtl w:val="true"/>
          <w:lang w:bidi="fa-IR"/>
        </w:rPr>
        <w:t>منافق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سخن گفتن دروغ می‌گوید، وقتی وعده می‌دهد تخلف می‌کند و هرگاه به او امانتی بسپارند در آن خیانت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 نفاق در دل‌های پیمان‌شکنان پایدار می‌ماند تا روزی که خدا را ملاقات کنند؛ یعنی نفاق گناهی است که علاج ندارد، خدا بر قلب چنین افرادی مهر بدبختی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فَطَبِعَ اللَّهُ عَلى قُلُوبِهِمْ</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البته فراموش نشود که بنابر آنچه بیان شد، سبب مختار، خود انسان می‌شود و این مهر زدن نتیجه عمل خود شخص است؛ وگرنه خدای متعال همیشه درهای توبه را باز گذاشته است؛ اما اگر شخصی نعوذ بالله به مرحله‌ای برسد که دیگر امیدی به اصلاح و هدایتش نباشد، آن‌گاه بر قلبش مهر زده می‌شود؛ مانند بیماری که پزشک جوابش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علاجی نداری؛ اما سبب این بیماری، خود شخص است، نه پزشک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فهمیدیم نفاق علاج ندارد، خوب است منافق را کمی بیشتر توصیف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کسی است که هیچ عشق و ایمانی نسبت به خدا و پیامبر در قلبش نیست و فقط اظهار مسلمانی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زشت آنان همین است که هنگام ناتوانی، از ایمان دم می‌زنند و شاید افراد دارای امکانات را مذمت کنند که چرا از امکاناتشان به نفع مردم محروم استفاده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خودشان به نوایی برسند، چنان غرق دنیاپرستی می‌شوند که همه پیمان‌های خویش را با خدا به دست فراموشی می‌سپارند، گویا به کلی تغییر شخصیت می‌دهند و درک و دید دیگری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کم‌ظرفیتی، روح نفاق را چنان در آنان نهادینه می‌سازد که راه بازگشت را به روی آنان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فَأَعْقَبَهُمْ نِفَاقًا فِي قُلُوبِهِمْ إِلَىٰ يَوْمِ يَلْقَوْنَهُ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نفاق را تا روزی که خدا را ملاقات کنند، در دل‌هایشان برقرار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انسان سبب مختار است و آنچه به او می‌رسد نتیجه عملش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تنها کفر، ظلم، گمراهی و پیمان‌شکنی نفاق‌آور نیست؛ بلکه گاهی انباشته شدن گناهان کوچک پیامدهای بس ناگواری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یک ظلم را کوچک بشمارد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مهمی نیست؛ مگر خدا غفور و رحیم نیست؟ بله خدای متعال، غفور و رحیم است؛ به شرطی که انسان، قابلیت رحمت الهی را داشته باشد، ممکن است همین ظلم کوچک، فرد را به گمراهی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شنیده‌اید که خیلی از آتش‌سوزی‌ها از یک جرقه سیگار شروع شده است؛ جرقه سیگاری که به نظر کوچک و ناچیز می‌آید، یا خیلی اوقات پزشکان اخطار می‌دهند فلان بیماری که به نظر علاجش راحت است، اگر جدی گرفته نشود به مرگ منجر می‌شود و آن‌گاه دیگر علاجی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گناهان را کوچک نشماریم، این‌طور نباشد که بی‌توجه آن را انجام بدهیم و از کنارش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اشخاص بدبخت در آغاز زندگی، انسان‌های بسیار نیکوکاری بوده‌اند؛ اما به علت ارتکاب یک خطای کوچک، رفته‌رفته گمراه شده‌اند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نذر نیز پیمانی است که با پروردگار بسته می‌شود، و در زمانی منعقد می‌شود که گفته شود برای خدا این نذر را می‌کنم؛ به هر حال وقتی با خدا پیمانی بسته می‌شود باید به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ندادن به پیمان‌شکنی باعث می‌شود که سرانجام شخص به نفاق کشیده شود</w:t>
      </w:r>
      <w:r>
        <w:rPr>
          <w:rFonts w:eastAsia="IRNazanin" w:cs="IRNazanin"/>
          <w:color w:val="111111"/>
          <w:sz w:val="28"/>
          <w:szCs w:val="28"/>
          <w:rtl w:val="true"/>
          <w:lang w:bidi="fa-IR"/>
        </w:rPr>
        <w:t xml:space="preserve">. </w:t>
      </w:r>
      <w:bookmarkStart w:id="296" w:name="pg8012_76058"/>
    </w:p>
    <w:p>
      <w:pPr>
        <w:pStyle w:val="Heading2"/>
        <w:numPr>
          <w:ilvl w:val="1"/>
          <w:numId w:val="1"/>
        </w:numPr>
        <w:rPr/>
      </w:pPr>
      <w:bookmarkStart w:id="297" w:name="__RefHeading___Toc7117514_1051229030"/>
      <w:bookmarkStart w:id="298" w:name="_Toc109"/>
      <w:bookmarkEnd w:id="296"/>
      <w:bookmarkEnd w:id="297"/>
      <w:r>
        <w:rPr>
          <w:rtl w:val="true"/>
        </w:rPr>
        <w:t>(</w:t>
      </w:r>
      <w:r>
        <w:rPr/>
        <w:t>16</w:t>
      </w:r>
      <w:r>
        <w:rPr>
          <w:rtl w:val="true"/>
        </w:rPr>
        <w:t xml:space="preserve">) </w:t>
      </w:r>
      <w:r>
        <w:rPr>
          <w:rtl w:val="true"/>
        </w:rPr>
        <w:t>پاسداشت نعمت‌های الهی</w:t>
      </w:r>
      <w:bookmarkEnd w:id="298"/>
    </w:p>
    <w:p>
      <w:pPr>
        <w:pStyle w:val="Heading3"/>
        <w:numPr>
          <w:ilvl w:val="2"/>
          <w:numId w:val="1"/>
        </w:numPr>
        <w:rPr/>
      </w:pPr>
      <w:bookmarkStart w:id="299" w:name="__RefHeading___Toc7117516_1051229030"/>
      <w:bookmarkStart w:id="300" w:name="_Toc110"/>
      <w:bookmarkEnd w:id="299"/>
      <w:r>
        <w:rPr>
          <w:rtl w:val="true"/>
        </w:rPr>
        <w:t>اشاره</w:t>
      </w:r>
      <w:bookmarkEnd w:id="300"/>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مَن يَرْتَدَّ مِنكُمْ عَن دِينِهِ فَسَوْفَ يَأْتِي اللَّهُ بِقَوْمٖ يُحِبُّهُمْ وَيُحِبُّونَهُ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هرکس از شما از دین خود برگردد، به زودی خدا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می‌آورد که آنان را دوست می‌دارد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w:t>
      </w:r>
      <w:r>
        <w:rPr>
          <w:rFonts w:eastAsia="IRNazanin" w:cs="IRNazanin"/>
          <w:color w:val="111111"/>
          <w:sz w:val="28"/>
          <w:szCs w:val="28"/>
          <w:rtl w:val="true"/>
          <w:lang w:bidi="fa-IR"/>
        </w:rPr>
        <w:t>».</w:t>
      </w:r>
    </w:p>
    <w:p>
      <w:pPr>
        <w:pStyle w:val="Heading3"/>
        <w:numPr>
          <w:ilvl w:val="2"/>
          <w:numId w:val="1"/>
        </w:numPr>
        <w:rPr/>
      </w:pPr>
      <w:bookmarkStart w:id="301" w:name="__RefHeading___Toc7117518_1051229030"/>
      <w:bookmarkStart w:id="302" w:name="_Toc111"/>
      <w:bookmarkEnd w:id="301"/>
      <w:r>
        <w:rPr>
          <w:rtl w:val="true"/>
        </w:rPr>
        <w:t>تفاوت انسان با سایر موجودات</w:t>
      </w:r>
      <w:bookmarkEnd w:id="302"/>
    </w:p>
    <w:p>
      <w:pPr>
        <w:pStyle w:val="BookText"/>
        <w:rPr/>
      </w:pPr>
      <w:r>
        <w:rPr>
          <w:rFonts w:ascii="IRNazanin" w:hAnsi="IRNazanin" w:eastAsia="IRNazanin"/>
          <w:color w:val="111111"/>
          <w:sz w:val="28"/>
          <w:sz w:val="28"/>
          <w:szCs w:val="28"/>
          <w:rtl w:val="true"/>
          <w:lang w:bidi="fa-IR"/>
        </w:rPr>
        <w:t>انسان در میان همه موجودات هستی، حتی فرشتگان از جایگاه والا و برتری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فرشتگان را بدون شهوت و هواهای نفسانی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عامل عصیان‌گری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است؛ ازاین‌رو آنها معصوم‌اند و هیچ گناهی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درباره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يَعْصُونَ اللَّهَ مَا أَمَرَهُمْ وَيَفْعَلُونَ مَا يُؤْمَرُونَ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خدا به آنان دستور داده، سرپیچی نمی‌کنند و آنچه مأمورند انجام می‌دهند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باید توجه داشت که فرشتگان نزد خدا جایگاهی دارند که ایمان به ملائکه از ارکان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ءَامَنَ بِاللَّهِ وَمَلَٰئِكَتِهِ وَكُتُبِهِ </w:t>
      </w:r>
    </w:p>
    <w:p>
      <w:pPr>
        <w:pStyle w:val="BookText"/>
        <w:rPr/>
      </w:pPr>
      <w:r>
        <w:rPr>
          <w:rFonts w:ascii="Amiri" w:hAnsi="Amiri" w:eastAsia="Amiri" w:cs="Amiri"/>
          <w:color w:val="111111"/>
          <w:sz w:val="28"/>
          <w:sz w:val="28"/>
          <w:szCs w:val="28"/>
          <w:rtl w:val="true"/>
          <w:lang w:bidi="ar-SA"/>
        </w:rPr>
        <w:t>وَرُسُلِهِ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همگی به خدا و فرشتگان و کتاب‌ها و فرستادگانش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جایگاه فرشتگان، اطراف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وَتَرَى الْمَلَٰئِكَةَ حَافِّينَ مِنْ حَوْلِ الْعَرْشِ يُسَبِّحُونَ بِحَمْدِ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را می‌بینی که پیرامون عرش به ستایش پروردگار خود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خلقی که خدا آفریده است، ملائکه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حیوانات طبق غریزه عمل می‌کنند و به دلیل نداشتن عقل، تکلیف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موجودی که پروردگار به او هم عقل و هم شهوت داده،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دلیل داشتن عقل، مکلف شده است؛ ازاین‌رو هر چه عقلش بیشتر باشد، تکلیفش هم سنگین‌تر خواهد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حَسَنَاتُ الْأَبرَارِ سَیئَاتُ الْمُقَرَّبِین؛</w:t>
      </w:r>
      <w:r>
        <w:rPr>
          <w:rStyle w:val="FootnoteAnchor"/>
          <w:rtl w:val="true"/>
        </w:rPr>
        <w:footnoteReference w:id="156"/>
      </w:r>
      <w:r>
        <w:rPr>
          <w:rFonts w:ascii="IRNazanin" w:hAnsi="IRNazanin" w:eastAsia="IRNazanin"/>
          <w:color w:val="111111"/>
          <w:sz w:val="28"/>
          <w:sz w:val="28"/>
          <w:szCs w:val="28"/>
          <w:rtl w:val="true"/>
          <w:lang w:bidi="fa-IR"/>
        </w:rPr>
        <w:t>اعمال پسندیده نیکوکاران، گناهان مقربان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مقربان عقلشان بیشتر است و تکلیفشان نیز سنگین‌تر است؛ برای مثال عملی که از یک کودک شیرین است، چه بسا که برای یک جوان قبیح باشد؛ به هر حال، خدا به انسان عقل، شهوت و اختیار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هَدَيْنَٰهُ السَّبِيلَ إِمَّا شَاكِرًا وَإِمَّا كَفُورًا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 را به او نشان داديم یا سپاسگزار خواهد بود یا ناسپاسگزار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اول هم عواملی به عنوان وسایل امتحان بر سر راه عقل قرار گرفته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یا شهوت‌ها و خواسته‌های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هم برای تأیید و تکمیل عقل، فرستاده شدند</w:t>
      </w:r>
      <w:r>
        <w:rPr>
          <w:rFonts w:eastAsia="IRNazanin" w:cs="IRNazanin"/>
          <w:color w:val="111111"/>
          <w:sz w:val="28"/>
          <w:szCs w:val="28"/>
          <w:rtl w:val="true"/>
          <w:lang w:bidi="fa-IR"/>
        </w:rPr>
        <w:t xml:space="preserve">: </w:t>
      </w:r>
      <w:bookmarkStart w:id="303" w:name="pg8012_76062"/>
    </w:p>
    <w:p>
      <w:pPr>
        <w:pStyle w:val="BookText"/>
        <w:rPr/>
      </w:pPr>
      <w:bookmarkEnd w:id="3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وَیثِیرُوا لَهُمْ دَفَائِنَ الْعُقُولِ؛</w:t>
      </w:r>
      <w:r>
        <w:rPr>
          <w:rStyle w:val="FootnoteAnchor"/>
          <w:rtl w:val="true"/>
        </w:rPr>
        <w:footnoteReference w:id="158"/>
      </w:r>
      <w:r>
        <w:rPr>
          <w:rFonts w:ascii="IRNazanin" w:hAnsi="IRNazanin" w:eastAsia="IRNazanin"/>
          <w:color w:val="111111"/>
          <w:sz w:val="28"/>
          <w:sz w:val="28"/>
          <w:szCs w:val="28"/>
          <w:rtl w:val="true"/>
          <w:lang w:bidi="fa-IR"/>
        </w:rPr>
        <w:t>تا توانمندی‌های پنهان شده عقل‌ها را آشکار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انسان خواسته‌های نفسانی را در راهی که عقل دستور می‌دهد به کار گیرد، موجب سعادتش می‌شود؛ برای مثال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اشکال ندارد؛ اما پول این غذا باید از راه حلال کسب شود و غل و غش و ربا و گول زدن که غیر مشروع است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توانایی جسمی و پول در راه حلال صرف شود؛ برای مثال در قمار یا در مواردی که خلاف رضای خداست، صرف نشود و غریزه جنسی از راهی که پروردگار فرموده اشباع شود، تا مایه خیر و برکت در زندگی شود؛ اما گاهی شیطان و نفس بر انسان چیره می‌شوند و عقل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اختیار خود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كَيْدَ الشَّيْطَٰنِ كَانَ ضَعِيفًا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نیرنگ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فریب شیطان را می‌خورد، نفس ضعیفی دارد و در دنیا و آخرت شقاوتمند خواهد بود</w:t>
      </w:r>
      <w:r>
        <w:rPr>
          <w:rFonts w:eastAsia="IRNazanin" w:cs="IRNazanin"/>
          <w:color w:val="111111"/>
          <w:sz w:val="28"/>
          <w:szCs w:val="28"/>
          <w:rtl w:val="true"/>
          <w:lang w:bidi="fa-IR"/>
        </w:rPr>
        <w:t>.</w:t>
      </w:r>
    </w:p>
    <w:p>
      <w:pPr>
        <w:pStyle w:val="Heading3"/>
        <w:numPr>
          <w:ilvl w:val="2"/>
          <w:numId w:val="1"/>
        </w:numPr>
        <w:rPr/>
      </w:pPr>
      <w:bookmarkStart w:id="304" w:name="__RefHeading___Toc7117520_1051229030"/>
      <w:bookmarkStart w:id="305" w:name="_Toc112"/>
      <w:bookmarkEnd w:id="304"/>
      <w:r>
        <w:rPr>
          <w:rtl w:val="true"/>
        </w:rPr>
        <w:t>اولیای خدا، نمونه‌ای از امداد الهی در امتحان‌ها</w:t>
      </w:r>
      <w:bookmarkEnd w:id="30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تبارک و تعالی برای اینکه گناه بر انسان سیطره پیدا نکند، نفس بر انسان مسلط نشود و شیطان فریبش ندهد، از سر لطف و کرمش وسایل پیروزی بر هواهای نفسانی و شیطان را در اختیار بشر گذاشته است؛ هرچند در ذات این لطف و کرم امتحان نیز وجود دارد؛ اما عوامل پیروزی در آزمایش را برای انسان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کمک می‌کند که شخص در امتحان سربلند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با وجود کمک‌های الهی در امتحان‌های زندگی </w:t>
      </w:r>
    </w:p>
    <w:p>
      <w:pPr>
        <w:pStyle w:val="BookText"/>
        <w:rPr/>
      </w:pPr>
      <w:r>
        <w:rPr>
          <w:rFonts w:ascii="IRNazanin" w:hAnsi="IRNazanin" w:eastAsia="IRNazanin"/>
          <w:color w:val="111111"/>
          <w:sz w:val="28"/>
          <w:sz w:val="28"/>
          <w:szCs w:val="28"/>
          <w:rtl w:val="true"/>
          <w:lang w:bidi="fa-IR"/>
        </w:rPr>
        <w:t>شکست بخورد، مشکل خودش است؛ از جمله کمک‌های الهی، این است که خدا بندگان شایسته‌ای را قرار داده که در همه جا هستند و مردم را به راه راست تشویق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افراد اندک‌اند؛ اما در هر زمان و مکانی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مکانی نیست؛ مگر اینکه خدا در آنجا حجتش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بدترین محیط‌ها که افرادش منحرف‌اند، اگر بررسی شود، روشن خواهد شد که افراد درستکاری نیز در آنجا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افراد به اجبار درستکار شده‌اند؟ خیر؛ به اختیار خودشان و در هر کجا که باشند، منشأ خیرند و خدا به وسیله آنان بسیاری از افراد را هدایت می‌کند یا دست کم، حجت را بر افراد تمام می‌کند تا اگر انسان غافل است، با دیدن آنان بیدار شود و اگر بیدار نشود، از بدبختی و شقاوت خودش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يَكُونَ لِلنَّاسِ عَلَى اللَّهِ حُجَّةُ بَعْدَ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تا برای مردم،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در مقابل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می‌توانند از این افراد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وَخَبَأَ أَوْلِیاءَهُ فِي خَلْقِهِ فَلَا تُحَقِّرَنَّ أَحَداً فَلَعَلَّهُ ذَلِكَ الْوَلِي؛</w:t>
      </w:r>
      <w:r>
        <w:rPr>
          <w:rStyle w:val="FootnoteAnchor"/>
          <w:rtl w:val="true"/>
        </w:rPr>
        <w:footnoteReference w:id="161"/>
      </w:r>
      <w:r>
        <w:rPr>
          <w:rFonts w:ascii="IRNazanin" w:hAnsi="IRNazanin" w:eastAsia="IRNazanin"/>
          <w:color w:val="111111"/>
          <w:sz w:val="28"/>
          <w:sz w:val="28"/>
          <w:szCs w:val="28"/>
          <w:rtl w:val="true"/>
          <w:lang w:bidi="fa-IR"/>
        </w:rPr>
        <w:t>خدا ولیّ خود را در میان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هیچ‌یک از بندگان خدا را کوچک نشمارید، شاید او ولی خدا 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کس در هر کجا از کره زمین باشد، می‌تواند با تزکیه نفس خود یکی از اولیای الهی و مایه خیر و برکت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وَجَعَلَنِي مُبَارَكًا أَيْنَ مَا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 در </w:t>
      </w:r>
      <w:bookmarkStart w:id="306" w:name="pg8012_76065"/>
    </w:p>
    <w:p>
      <w:pPr>
        <w:pStyle w:val="BookText"/>
        <w:rPr/>
      </w:pPr>
      <w:bookmarkEnd w:id="306"/>
      <w:r>
        <w:rPr>
          <w:rFonts w:ascii="IRNazanin" w:hAnsi="IRNazanin" w:eastAsia="IRNazanin"/>
          <w:color w:val="111111"/>
          <w:sz w:val="28"/>
          <w:sz w:val="28"/>
          <w:szCs w:val="28"/>
          <w:rtl w:val="true"/>
          <w:lang w:bidi="fa-IR"/>
        </w:rPr>
        <w:t>هر کجا که باشم، برای جهانیان مایه برکت و رحمت خود گردانیده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در لغت به معنای خیر ثابت است؛ برای مثال کسی که یک میلیارد دارد؛ اما تمامش در یک تجارت از بین می‌رود، این پول برکت نداشته و خیر ثابت نبوده است؛ اما شخصی که یک میلیون سرمایه دارد؛ ولی به مرور زمان پیوسته بر آن افزوده می‌شود و گره‌گشای امور مردم است، این سرمایه، خیر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در قرآن درباره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کجا که باشد، خیر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هستند که هر کجا باشند منشأ شر، مشکلات و اختلاف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کسانی هستند که در همه جا مبارک‌اند و دست، زبان، چشم، پول و آبرویشان منشأ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سعادتمند از جمله این گروه است</w:t>
      </w:r>
      <w:r>
        <w:rPr>
          <w:rFonts w:eastAsia="IRNazanin" w:cs="IRNazanin"/>
          <w:color w:val="111111"/>
          <w:sz w:val="28"/>
          <w:szCs w:val="28"/>
          <w:rtl w:val="true"/>
          <w:lang w:bidi="fa-IR"/>
        </w:rPr>
        <w:t>.</w:t>
      </w:r>
    </w:p>
    <w:p>
      <w:pPr>
        <w:pStyle w:val="Heading3"/>
        <w:numPr>
          <w:ilvl w:val="2"/>
          <w:numId w:val="1"/>
        </w:numPr>
        <w:rPr/>
      </w:pPr>
      <w:bookmarkStart w:id="307" w:name="__RefHeading___Toc7117522_1051229030"/>
      <w:bookmarkStart w:id="308" w:name="_Toc113"/>
      <w:bookmarkEnd w:id="307"/>
      <w:r>
        <w:rPr>
          <w:rtl w:val="true"/>
        </w:rPr>
        <w:t>هر نعمتی زکاتی دارد</w:t>
      </w:r>
      <w:bookmarkEnd w:id="308"/>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نعمتی که خدا به بشر عطا کرده، زکاتی دارد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درست است که زکات واجب در نُه چیز است؛ اما هر نعمتی که پروردگار به انسان عطا کرده، زکات دارد؛ یعنی زکاتش مستحب است؛ برای مثال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زَكَاةُ الْعِلْمِ نَشْرُهُ؛</w:t>
      </w:r>
      <w:r>
        <w:rPr>
          <w:rStyle w:val="FootnoteAnchor"/>
          <w:rtl w:val="true"/>
        </w:rPr>
        <w:footnoteReference w:id="164"/>
      </w:r>
      <w:r>
        <w:rPr>
          <w:rFonts w:ascii="IRNazanin" w:hAnsi="IRNazanin" w:eastAsia="IRNazanin"/>
          <w:color w:val="111111"/>
          <w:sz w:val="28"/>
          <w:sz w:val="28"/>
          <w:szCs w:val="28"/>
          <w:rtl w:val="true"/>
          <w:lang w:bidi="fa-IR"/>
        </w:rPr>
        <w:t>زکات علم، نشر دادن آن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آبرو دارد، زکاتش این است که آن را در راه خدا صرف کند و هیچ‌گاه فکر نکنیم اگر آبروی خودمان را در راه پروردگار صرف کنیم، چیزی را از دست داده‌ایم؛ بلکه با این کار، عزتمان را افزون کرده‌ایم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اگر انسان چیزی را در راه خدا صرف کند، زیادتر می‌شود</w:t>
      </w:r>
      <w:r>
        <w:rPr>
          <w:rFonts w:eastAsia="IRNazanin" w:cs="IRNazanin"/>
          <w:color w:val="111111"/>
          <w:sz w:val="28"/>
          <w:szCs w:val="28"/>
          <w:rtl w:val="true"/>
          <w:lang w:bidi="fa-IR"/>
        </w:rPr>
        <w:t xml:space="preserve">. </w:t>
      </w:r>
      <w:bookmarkStart w:id="309" w:name="pg8012_76067"/>
    </w:p>
    <w:p>
      <w:pPr>
        <w:pStyle w:val="BookText"/>
        <w:rPr/>
      </w:pPr>
      <w:bookmarkEnd w:id="309"/>
      <w:r>
        <w:rPr>
          <w:rFonts w:ascii="IRNazanin" w:hAnsi="IRNazanin" w:eastAsia="IRNazanin"/>
          <w:color w:val="111111"/>
          <w:sz w:val="28"/>
          <w:sz w:val="28"/>
          <w:szCs w:val="28"/>
          <w:rtl w:val="true"/>
          <w:lang w:bidi="fa-IR"/>
        </w:rPr>
        <w:t xml:space="preserve">زکات در لغت عربی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زیاد شدن، مثل باغبانی که درآخر زمستان، شاخه‌های زاید درختان را می‌چیند و در ظاهر، درخت کوچک می‌شود؛ اما این کار در واقع سبب نیرومندی و بازده بیشتر محصول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زکات هر نعمتی که پروردگار به انسان داده این است که در راه خدا صرفش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هم زکات آن را می‌پردازد و هم نعمت، نمو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اعضای بدن، نعمت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را باید تحت کنترل قرار داد و در راه رضای او به کار گرفت؛ اعم از چشم، گوش، زبان و</w:t>
      </w:r>
      <w:r>
        <w:rPr>
          <w:rFonts w:eastAsia="IRNazanin" w:cs="IRNazanin"/>
          <w:color w:val="111111"/>
          <w:sz w:val="28"/>
          <w:szCs w:val="28"/>
          <w:rtl w:val="true"/>
          <w:lang w:bidi="fa-IR"/>
        </w:rPr>
        <w:t>... .</w:t>
      </w:r>
    </w:p>
    <w:p>
      <w:pPr>
        <w:pStyle w:val="Heading3"/>
        <w:numPr>
          <w:ilvl w:val="2"/>
          <w:numId w:val="1"/>
        </w:numPr>
        <w:rPr/>
      </w:pPr>
      <w:bookmarkStart w:id="310" w:name="__RefHeading___Toc7117524_1051229030"/>
      <w:bookmarkStart w:id="311" w:name="_Toc114"/>
      <w:bookmarkEnd w:id="310"/>
      <w:r>
        <w:rPr>
          <w:rtl w:val="true"/>
        </w:rPr>
        <w:t>نعمت از افرادی سلب و به دیگری داده می‌شود</w:t>
      </w:r>
      <w:bookmarkEnd w:id="311"/>
    </w:p>
    <w:p>
      <w:pPr>
        <w:pStyle w:val="BookText"/>
        <w:rPr/>
      </w:pPr>
      <w:r>
        <w:rPr>
          <w:rFonts w:ascii="IRNazanin" w:hAnsi="IRNazanin" w:eastAsia="IRNazanin"/>
          <w:color w:val="111111"/>
          <w:sz w:val="28"/>
          <w:sz w:val="28"/>
          <w:szCs w:val="28"/>
          <w:rtl w:val="true"/>
          <w:lang w:bidi="fa-IR"/>
        </w:rPr>
        <w:t>گفتیم نعمتی که خدا داده، اگر در راه رضایش به کار رود، خدا آن را افزایش می‌دهد؛ اما اگر در راه غیر پروردگار صرف شود، خدا آن را به دیگری واگذار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يَٰأَيُّهَا الَّذِينَ ءَامَنُواْ مَن يَرْتَدَّ مِنكُمْ عَن دِينِهِ فَسَوْفَ يَأْتِي اللَّهُ بِقَوْمٖ يُحِبُّهُمْ وَيُحِبُّونَهُ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از دین خود برگردد، به زودی خدا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می‌آورد که آنان را دوست می‌دارد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دعای ماه رمضان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تَسْتَبْدِلْ بِي غَیرِي؛</w:t>
      </w:r>
      <w:r>
        <w:rPr>
          <w:rStyle w:val="FootnoteAnchor"/>
          <w:rtl w:val="true"/>
        </w:rPr>
        <w:footnoteReference w:id="166"/>
      </w:r>
      <w:r>
        <w:rPr>
          <w:rFonts w:ascii="IRNazanin" w:hAnsi="IRNazanin" w:eastAsia="IRNazanin"/>
          <w:color w:val="111111"/>
          <w:sz w:val="28"/>
          <w:sz w:val="28"/>
          <w:szCs w:val="28"/>
          <w:rtl w:val="true"/>
          <w:lang w:bidi="fa-IR"/>
        </w:rPr>
        <w:t>و دیگری را با من عوض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اگر دید بنده قابلیت نعمتی را ندارد، آن را از او سلب و به دیگری واگذار می‌کند؛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توفیق خدمت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کسی عنایت کند، این بزرگ‌ترین نعمت است، شاید نعمتی بزرگ‌تر از این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نعمتی را که خدا به او ارزانی داشته قدر بداند و در راه رضای </w:t>
      </w:r>
      <w:bookmarkStart w:id="312" w:name="pg8012_76069"/>
    </w:p>
    <w:p>
      <w:pPr>
        <w:pStyle w:val="BookText"/>
        <w:rPr/>
      </w:pPr>
      <w:bookmarkEnd w:id="312"/>
      <w:r>
        <w:rPr>
          <w:rFonts w:ascii="IRNazanin" w:hAnsi="IRNazanin" w:eastAsia="IRNazanin"/>
          <w:color w:val="111111"/>
          <w:sz w:val="28"/>
          <w:sz w:val="28"/>
          <w:szCs w:val="28"/>
          <w:rtl w:val="true"/>
          <w:lang w:bidi="fa-IR"/>
        </w:rPr>
        <w:t>وی از آن بهره گیرد؛ ولی اگر قدر نداند یا اغراض نفسانی و غیر خدایی را درآن دخیل کند، خدا آن را می‌گیرد و به دیگری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نوکر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ولی به سبب قدر ندانستن این نعمت، پروردگار، نوکری سیدالشهداء را از آنان گرفت و دیگران را به جایشان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اگر تمام افراد حاضر در این جلسه خدمت سیدالشهداء را ترک کنند، دستگاه سیدالشهداء تعطیل نمی‌شود؛ بلکه به مشیت الهی روزبه‌روز جلوه باشکوه‌تری می‌یابد و خدا مسئولیت آن را به کسان دیگری واگذار می‌کند و در این میان، تنها ماییم که خسران می‌کنیم</w:t>
      </w:r>
      <w:r>
        <w:rPr>
          <w:rFonts w:eastAsia="IRNazanin" w:cs="IRNazanin"/>
          <w:color w:val="111111"/>
          <w:sz w:val="28"/>
          <w:szCs w:val="28"/>
          <w:rtl w:val="true"/>
          <w:lang w:bidi="fa-IR"/>
        </w:rPr>
        <w:t>.</w:t>
      </w:r>
    </w:p>
    <w:p>
      <w:pPr>
        <w:pStyle w:val="Heading3"/>
        <w:numPr>
          <w:ilvl w:val="2"/>
          <w:numId w:val="1"/>
        </w:numPr>
        <w:rPr/>
      </w:pPr>
      <w:bookmarkStart w:id="313" w:name="__RefHeading___Toc7117526_1051229030"/>
      <w:bookmarkStart w:id="314" w:name="_Toc115"/>
      <w:bookmarkEnd w:id="313"/>
      <w:r>
        <w:rPr>
          <w:rtl w:val="true"/>
        </w:rPr>
        <w:t>راه کسب رضایت خدا</w:t>
      </w:r>
      <w:bookmarkEnd w:id="314"/>
    </w:p>
    <w:p>
      <w:pPr>
        <w:pStyle w:val="BookText"/>
        <w:rPr/>
      </w:pPr>
      <w:r>
        <w:rPr>
          <w:rFonts w:ascii="IRNazanin" w:hAnsi="IRNazanin" w:eastAsia="IRNazanin"/>
          <w:color w:val="111111"/>
          <w:sz w:val="28"/>
          <w:sz w:val="28"/>
          <w:szCs w:val="28"/>
          <w:rtl w:val="true"/>
          <w:lang w:bidi="fa-IR"/>
        </w:rPr>
        <w:t>در موارد بسیاری، رضایت الهی در چیزی است که خلاف رغبت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خواهان چیزی است که ممکن است رضایت خدا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بزرگان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آقا گفته من از شنیدن غنا بدم می‌آید،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از غنا خوشم می‌آید؛ اما چون حرام است، گوش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محرمات خواسته‌های نفسانی و شهوات است و شهوت یعنی چیزی که مطابق میل است و نفس آن را طلب می‌کند؛ اما شخص به خاطر رضای خدا پا بر نفسش می‌گذارد؛ اما اگر انسان از چیزی خوشش نیامد و انجامش نداد، هنر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این است که نفس شخص، چیزی را بخواهد؛ ولی به خاطر کسب رضای پروردگار، از آن بگذرد و اگر خلاف نفس و طبق رضای الهی رفتار نکردیم، پروردگار چند روزی به ما فرصت می‌دهد؛ زیرا خدا فوراً نعمت را سلب نمی‌کند که این هم از لطف خداست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کار ثوابی انجام داد، ملائکه آن را فوری </w:t>
      </w:r>
    </w:p>
    <w:p>
      <w:pPr>
        <w:pStyle w:val="BookText"/>
        <w:rPr/>
      </w:pPr>
      <w:r>
        <w:rPr>
          <w:rFonts w:ascii="IRNazanin" w:hAnsi="IRNazanin" w:eastAsia="IRNazanin"/>
          <w:color w:val="111111"/>
          <w:sz w:val="28"/>
          <w:sz w:val="28"/>
          <w:szCs w:val="28"/>
          <w:rtl w:val="true"/>
          <w:lang w:bidi="fa-IR"/>
        </w:rPr>
        <w:t>می‌نویسند؛ ولی اگر گناهی مرتکب شد، صبر می‌کنند و چند ساعت فرصت می‌دهند، شاید توبه کند؛</w:t>
      </w:r>
      <w:r>
        <w:rPr>
          <w:rStyle w:val="FootnoteAnchor"/>
          <w:rtl w:val="true"/>
        </w:rPr>
        <w:footnoteReference w:id="167"/>
      </w:r>
      <w:r>
        <w:rPr>
          <w:rFonts w:ascii="IRNazanin" w:hAnsi="IRNazanin" w:eastAsia="IRNazanin"/>
          <w:color w:val="111111"/>
          <w:sz w:val="28"/>
          <w:sz w:val="28"/>
          <w:szCs w:val="28"/>
          <w:rtl w:val="true"/>
          <w:lang w:bidi="fa-IR"/>
        </w:rPr>
        <w:t>اما اگر ناسپاسی به حدی رسید که دیگر پیمانه پر شد و شخص نشان داد که قابلیت این نعمت را ندارد، خدا آن را به دیگری می‌دهد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سعی کنیم همیشه رضای الهی در نظرمان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مسئله در نظر ما باشد، اکثر مشکلات، بلکه تمام مشکلات و اختلافات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کنونی اجتماع، ناشی از این است که طرفین یا یک طرف، رضای خدا در نظرشان نیست</w:t>
      </w:r>
      <w:r>
        <w:rPr>
          <w:rFonts w:eastAsia="IRNazanin" w:cs="IRNazanin"/>
          <w:color w:val="111111"/>
          <w:sz w:val="28"/>
          <w:szCs w:val="28"/>
          <w:rtl w:val="true"/>
          <w:lang w:bidi="fa-IR"/>
        </w:rPr>
        <w:t xml:space="preserve">. </w:t>
      </w:r>
      <w:bookmarkStart w:id="315" w:name="pg8012_76073"/>
    </w:p>
    <w:p>
      <w:pPr>
        <w:pStyle w:val="Heading2"/>
        <w:numPr>
          <w:ilvl w:val="1"/>
          <w:numId w:val="1"/>
        </w:numPr>
        <w:rPr/>
      </w:pPr>
      <w:bookmarkStart w:id="316" w:name="__RefHeading___Toc7117528_1051229030"/>
      <w:bookmarkStart w:id="317" w:name="_Toc116"/>
      <w:bookmarkEnd w:id="315"/>
      <w:bookmarkEnd w:id="316"/>
      <w:r>
        <w:rPr>
          <w:rtl w:val="true"/>
        </w:rPr>
        <w:t>(</w:t>
      </w:r>
      <w:r>
        <w:rPr/>
        <w:t>17</w:t>
      </w:r>
      <w:r>
        <w:rPr>
          <w:rtl w:val="true"/>
        </w:rPr>
        <w:t xml:space="preserve">) </w:t>
      </w:r>
      <w:r>
        <w:rPr>
          <w:rtl w:val="true"/>
        </w:rPr>
        <w:t>یاد خدا</w:t>
      </w:r>
      <w:bookmarkEnd w:id="317"/>
    </w:p>
    <w:p>
      <w:pPr>
        <w:pStyle w:val="Heading3"/>
        <w:numPr>
          <w:ilvl w:val="2"/>
          <w:numId w:val="1"/>
        </w:numPr>
        <w:rPr/>
      </w:pPr>
      <w:bookmarkStart w:id="318" w:name="__RefHeading___Toc7117530_1051229030"/>
      <w:bookmarkStart w:id="319" w:name="_Toc117"/>
      <w:bookmarkEnd w:id="318"/>
      <w:r>
        <w:rPr>
          <w:rtl w:val="true"/>
        </w:rPr>
        <w:t>اشاره</w:t>
      </w:r>
      <w:bookmarkEnd w:id="319"/>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السَّمَٰوَٰتِ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در قرآن کریم، بسیاری از مطالب معقول را با مثال‌های محسوس بیان کرده است؛ زیرا طبیعت انسان به گونه‌ای است که درک معقولات برایش دشوار است؛ ولی دائم با موضوعات محسوس سر و کار دارد؛ ازاین‌رو درک آنها برایش آسان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هر انسانی حرارت را درک می‌کند، حتی کودک؛ زیرا آدمی از کودکی، حرارت را با دست‌هایش لمس یا گرسنگی را احساس می‌کند؛ زیرا احساس آن غریزی و طبیعی است؛ ولی در این جهان، معقولات بسیاری داریم که با حواس احساس نمی‌شود؛ پس برای فهم این معقولات، آنها را با مثال‌های محسوسی به ذهن نزدیک می‌کنند و نتیجه می‌گیرند؛ برای مثال نیروی جاذبه زمین، یک واقعیت معقول است که بدون واسطه امور محسوس، قابل فهم نیست؛ زیرا لمس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واسطه مثال محسوس درک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سیبی از درخت جدا شد؛ ولی نه بالا رفت و نه به چپ و راست؛ بلکه به سرعت به سمت زمین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دیدن این قضیه نتیجه گرفته می‌شود که </w:t>
      </w:r>
    </w:p>
    <w:p>
      <w:pPr>
        <w:pStyle w:val="BookText"/>
        <w:rPr/>
      </w:pPr>
      <w:r>
        <w:rPr>
          <w:rFonts w:ascii="IRNazanin" w:hAnsi="IRNazanin" w:eastAsia="IRNazanin"/>
          <w:color w:val="111111"/>
          <w:sz w:val="28"/>
          <w:sz w:val="28"/>
          <w:szCs w:val="28"/>
          <w:rtl w:val="true"/>
          <w:lang w:bidi="fa-IR"/>
        </w:rPr>
        <w:t>نیروی جاذبه‌ای در زمین است که اشیا را به سمت خود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برای فهم مطالب قرآن از همین شیوه بهره گرفته است؛ زیرا قرآن کتاب هدایت است و معقولات سخت را باید با مثال به ذهن نزدیک کرد؛ برای مثال خدا برای درک صبر در قرآن، داستان حضرت موسی و بنی‌اسرائیل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حکومت مستبد فرعون، سختی‌های بسیاری را متحمل شدند؛ ولی با صبر به درجه‌ای رسیدند که خدای متعال، سلطه بر شرق و غرب را به آنان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این مثال محسوس، صبر را بهتر می‌فهمد؛ از این قصه‌ها در قرآن بسیار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 عَلَيْكَ أَحْسَنَ الْقَصَصِ بِمَا أَوْحَيْنَا إِلَيْكَ هَٰذَا الْقُرْءَانَ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نیکوترین سرگذشت را به موجب این قرآن که به تو وحی کردیم، بر تو حکایت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بهترین قصه‌ها را در قرآن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سرگرمی بوده؟ خیر؛ بلکه برای تقریب معقولات به ذهن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تربیت مبلغان دینی، داستان حضرت نوح را نقل می‌کند؛ زیرا یک مبلغ ممکن است، زود خسته شود و بگوید این زحمت‌ها چه فایده‌ای دارد؛ ولی زمانی که بفهمد حضرت نوح برای تبلیغ دین الهی، نهصد و پنجاه سال تبلیغ کرد، آن‌گاه معنای استقامت در راه تبلیغ دین را می‌فهمد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تفهیم مسائل، کاربرد مثال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يَسْتَحْيِ أَن يَضْرِبَ مَثَلًا مَّا بَعُوضَةً فَمَا فَوْقَهَا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از اینکه به پشه‌ای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زند، شرم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از مثال زدن خجالت </w:t>
      </w:r>
      <w:bookmarkStart w:id="320" w:name="pg8012_76076"/>
    </w:p>
    <w:p>
      <w:pPr>
        <w:pStyle w:val="BookText"/>
        <w:rPr/>
      </w:pPr>
      <w:bookmarkEnd w:id="320"/>
      <w:r>
        <w:rPr>
          <w:rFonts w:ascii="IRNazanin" w:hAnsi="IRNazanin" w:eastAsia="IRNazanin"/>
          <w:color w:val="111111"/>
          <w:sz w:val="28"/>
          <w:sz w:val="28"/>
          <w:szCs w:val="28"/>
          <w:rtl w:val="true"/>
          <w:lang w:bidi="fa-IR"/>
        </w:rPr>
        <w:t>نمی‌کشد؛ حتی اگر به پشه یا حتی کمتر از آن باشد؛ زیرا هدف آگاهی بخشیدن به انسان‌هاست</w:t>
      </w:r>
      <w:r>
        <w:rPr>
          <w:rFonts w:eastAsia="IRNazanin" w:cs="IRNazanin"/>
          <w:color w:val="111111"/>
          <w:sz w:val="28"/>
          <w:szCs w:val="28"/>
          <w:rtl w:val="true"/>
          <w:lang w:bidi="fa-IR"/>
        </w:rPr>
        <w:t>.</w:t>
      </w:r>
    </w:p>
    <w:p>
      <w:pPr>
        <w:pStyle w:val="Heading3"/>
        <w:numPr>
          <w:ilvl w:val="2"/>
          <w:numId w:val="1"/>
        </w:numPr>
        <w:rPr/>
      </w:pPr>
      <w:bookmarkStart w:id="321" w:name="__RefHeading___Toc7117532_1051229030"/>
      <w:bookmarkStart w:id="322" w:name="_Toc118"/>
      <w:bookmarkEnd w:id="321"/>
      <w:r>
        <w:rPr>
          <w:rtl w:val="true"/>
        </w:rPr>
        <w:t>شناخت خدا</w:t>
      </w:r>
      <w:bookmarkEnd w:id="322"/>
    </w:p>
    <w:p>
      <w:pPr>
        <w:pStyle w:val="Heading4"/>
        <w:numPr>
          <w:ilvl w:val="3"/>
          <w:numId w:val="1"/>
        </w:numPr>
        <w:rPr/>
      </w:pPr>
      <w:bookmarkStart w:id="323" w:name="__RefHeading___Toc7117534_1051229030"/>
      <w:bookmarkStart w:id="324" w:name="_Toc119"/>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یکی از معقولات مهم وجود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جسم نیست که با حواس پنج‌گانه قابل لمس باشد؛ اما با عقل درک می‌شود، پس برای توضیح این معقول نیاز به مثال است؛ ازاین‌رو خدای متعال وجود خود را به نور مثال می‌زند، نور چیست؟ در تعریف نور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بنفسه المظهر لغيره؛</w:t>
      </w:r>
      <w:r>
        <w:rPr>
          <w:rStyle w:val="FootnoteAnchor"/>
          <w:rtl w:val="true"/>
        </w:rPr>
        <w:footnoteReference w:id="171"/>
      </w:r>
      <w:r>
        <w:rPr>
          <w:rFonts w:ascii="IRNazanin" w:hAnsi="IRNazanin" w:eastAsia="IRNazanin"/>
          <w:color w:val="111111"/>
          <w:sz w:val="28"/>
          <w:sz w:val="28"/>
          <w:szCs w:val="28"/>
          <w:rtl w:val="true"/>
          <w:lang w:bidi="fa-IR"/>
        </w:rPr>
        <w:t>خودش ظاهر است و دیگران به وسیله او ظاهر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 میز ظاهر به نفس نیست و اگر نور نباشد دیده نمی‌شد؛ اما نور که آمد، ظاهر می‌شود؛ اما خدای متعال ظاهر به نفس است و سایر موجودات نیز به وسیله او آشکار و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پرتو وجود خدا حقایق را می‌شناسد؛ ازاین‌رو کسانی که مادی‌گرا هستند، حیات را درک نمی‌کنند، روح را درک نمی‌کنند، زندگی پس از مرگ را درک نمی‌کنند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عقل خویش را در امور مادی محصور کرده‌اند و امور معنوی را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نور چه نوری است؟ زیرا نورها متفاوت‌اند، یک نوری شدید است، یک نوری ضعیف است، یک نور به اندازه شمع است، یک نور به اندازه خورشید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خدای متعال این نور را به بهترین انواع نور مثال زده که باز برای درکش مثال محسوس می‌زند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نُورِهِ كَمِشْكَوٰةٖ فِيهَا 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 او چون چراغدانی است که در آن چراغی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مشكوة یعنی حفره‌ای که در </w:t>
      </w:r>
    </w:p>
    <w:p>
      <w:pPr>
        <w:pStyle w:val="BookText"/>
        <w:rPr/>
      </w:pPr>
      <w:r>
        <w:rPr>
          <w:rFonts w:ascii="IRNazanin" w:hAnsi="IRNazanin" w:eastAsia="IRNazanin"/>
          <w:color w:val="111111"/>
          <w:sz w:val="28"/>
          <w:sz w:val="28"/>
          <w:szCs w:val="28"/>
          <w:rtl w:val="true"/>
          <w:lang w:bidi="fa-IR"/>
        </w:rPr>
        <w:t xml:space="preserve">دیوار و در آن چراغی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حفره‌ای در دیوار ایجاد می‌کردند و برای بیشتر شدن نور، چراغ را در آن حفره می‌گذاشتند که نور از بالا بتابد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اطراف نور مانع نباشد، نور به همه جا پخش می‌شود؛ اما اگر اطراف این نور، مانع باشد و تنها از یک طرف بتابد، نورش بیشتر می‌شود؛ برای مثال، پشت پروژکتورهای قوی قابی می‌گذراند تا نور از پشت منعکس نشود و کاری می‌کنند تا نور تنها به یک طرف متمرکز شود؛ ازاین‌رو نور چند برابر می‌شود؛ اما چراغ‌های عادی نورش به همه اطراف پخش می‌شود؛ ازاین‌رو بُردش 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نور الهی به گونه‌ا‌ی است که علاوه بر قوی بودن و فراگیری عالَم، نورش زیبا، دلربا و کاملاً نمایان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در ادامه شرح این نور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 فِي زُجَاجَةٍ الزُّجَاجَةُ كَأَنَّهَا كَوْكَبٌ 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چراغ در حبابی قرار گیرد، حبابی شفاف و درخشنده همچون ستاره‌ای فروزان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چراغ‌های نفتی را روشن می‌کردند، حباب را بر آن قرار می‌دادند، تا نور فروزان‌تر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حبابی بر این چراغ می‌آید که خودش دارای چنین درخشندگی است و خود این عامل سبب می‌شود نور قوی‌تر 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ادامه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يُوقَدُ مِن شَجَرَةٖ مُّبَٰرَكَةٖ زَيْتُونَةٖ لَّا شَرْقِيَّةٖ وَلَا غَرْبِيَّةٖ يَكَادُ زَيْتُهَا يُضِيءُ وَلَوْ لَمْ تَمْسَسْهُ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چراغ با روغنی افروخته می‌شود که از درخت پربرکت زیتونی گرفته شده که نه شرقی است و نه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آن‌چنان صاف و </w:t>
      </w:r>
    </w:p>
    <w:p>
      <w:pPr>
        <w:pStyle w:val="BookText"/>
        <w:rPr/>
      </w:pPr>
      <w:r>
        <w:rPr>
          <w:rFonts w:ascii="IRNazanin" w:hAnsi="IRNazanin" w:eastAsia="IRNazanin"/>
          <w:color w:val="111111"/>
          <w:sz w:val="28"/>
          <w:sz w:val="28"/>
          <w:szCs w:val="28"/>
          <w:rtl w:val="true"/>
          <w:lang w:bidi="fa-IR"/>
        </w:rPr>
        <w:t>خالص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بدون تماس با آتش روشنی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سوخت این چراغ از روغن درخت زیتون است که این درخت، نه طرف شرق است نه طرف غرب؛ یعنی آفتاب از صبح تا شب به آن می‌تابد که چنین روغنی حتی بدون برخورد با آتش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لحاظ مادی تمام شرایط برای یک نور با تشعشع قوی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برای اثرگذاری کامل این نور به جز شرایط مادی، به نور معنوی نیاز است که همانا این نور معنوی، خانه‌هایی است که خدا اجازه داده آن خانه‌ها بلندمرتبه باشد و نام خدا در آنجا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بُيُوتٍ أَذِنَ اللَّهُ أَن تُرْفَعَ وَيُذْكَرَ فِيهَا اسْمُهُ يُسَبِّحُ لَهُ فِيهَا بِالْغُدُوِّ وَالْأصَالِ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خانه‌هایی که خدا رخصت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رفعت یابد و نامش در آنها یاد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هر بامداد و شامگاه او را نیایش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مادی با حالت معنوی آمیخته می‌شود تا نور خدا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تعبیر به نور مجاز است، نه اینکه واقعاً فکر کنیم پروردگار از جنس نور است، می‌گوییم خدا نور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بنفسه المظهر لغيره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چراغ مثالی، در خانه‌ای است که پروردگار اجازه داده نامش در آن خانه برده شود، حال افراد این خانه چه کسانی‌اند؟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تِجَٰرَةٌ وَلَا بَيْعٌ عَن ذِكْرِ اللَّهِ وَإِقَامِ الصَّلَوٰةِ وَإِيتَاءِ الزَّكَوٰةِ يَخَافُونَ يَوْمًا تَتَقَلَّبُ فِيهِ الْقُلُوبُ وَالْأَبْصَٰرُ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تجارت و معامله، آنان را از یاد خدا و برپا داشتن نماز و ادای زکات غافل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روزی </w:t>
      </w:r>
      <w:bookmarkStart w:id="325" w:name="pg8012_76082"/>
    </w:p>
    <w:p>
      <w:pPr>
        <w:pStyle w:val="BookText"/>
        <w:rPr/>
      </w:pPr>
      <w:bookmarkEnd w:id="325"/>
      <w:r>
        <w:rPr>
          <w:rFonts w:ascii="IRNazanin" w:hAnsi="IRNazanin" w:eastAsia="IRNazanin"/>
          <w:color w:val="111111"/>
          <w:sz w:val="28"/>
          <w:sz w:val="28"/>
          <w:szCs w:val="28"/>
          <w:rtl w:val="true"/>
          <w:lang w:bidi="fa-IR"/>
        </w:rPr>
        <w:t>می‌ترسند که در آن دل‌ها و چشم‌ها زیر و رو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افراد این خانه، انسان‌هایی پاک هستند و صفت شاخص آنها، این است که از یاد پروردگار و قیامت غافل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بارز این رجال همچنان‌که در روایات آمده، انبیاء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آنان به گونه‌ای است که خدای متعال اجازه داده که رفیع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بلند بودن، بلند بودن معنوی است و نشان از عظمت این مکان‌ها و صاحبانش نزد پروردگار دارد</w:t>
      </w:r>
      <w:r>
        <w:rPr>
          <w:rFonts w:eastAsia="IRNazanin" w:cs="IRNazanin"/>
          <w:color w:val="111111"/>
          <w:sz w:val="28"/>
          <w:szCs w:val="28"/>
          <w:rtl w:val="true"/>
          <w:lang w:bidi="fa-IR"/>
        </w:rPr>
        <w:t>.</w:t>
      </w:r>
    </w:p>
    <w:p>
      <w:pPr>
        <w:pStyle w:val="Heading4"/>
        <w:numPr>
          <w:ilvl w:val="3"/>
          <w:numId w:val="1"/>
        </w:numPr>
        <w:rPr/>
      </w:pPr>
      <w:bookmarkStart w:id="326" w:name="__RefHeading___Toc7117536_1051229030"/>
      <w:bookmarkStart w:id="327" w:name="_Toc120"/>
      <w:bookmarkEnd w:id="326"/>
      <w:r>
        <w:rPr/>
        <w:t>1</w:t>
      </w:r>
      <w:r>
        <w:rPr>
          <w:rtl w:val="true"/>
        </w:rPr>
        <w:t xml:space="preserve">- </w:t>
      </w:r>
      <w:r>
        <w:rPr>
          <w:rtl w:val="true"/>
        </w:rPr>
        <w:t>یاد خدا</w:t>
      </w:r>
      <w:bookmarkEnd w:id="327"/>
    </w:p>
    <w:p>
      <w:pPr>
        <w:pStyle w:val="BookText"/>
        <w:rPr/>
      </w:pPr>
      <w:r>
        <w:rPr>
          <w:rFonts w:ascii="IRNazanin" w:hAnsi="IRNazanin" w:eastAsia="IRNazanin"/>
          <w:color w:val="111111"/>
          <w:sz w:val="28"/>
          <w:sz w:val="28"/>
          <w:szCs w:val="28"/>
          <w:rtl w:val="true"/>
          <w:lang w:bidi="fa-IR"/>
        </w:rPr>
        <w:t>حال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در این منازل سکونت دارند که اولین صفتشان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تُلْهِيهِمْ تِجَٰرَةٌ وَلَا بَيْعٌ عَن 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وقتی مشغول دنیا می‌شوند از یاد خدا غافل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تجارت فقط فکر سود هستند، دیگر فکر نمی‌کنند که این سود از راه حلال آمده یا حرام، فقط می‌خواهند ثروتشان را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پروردگار بر این نکته تأکید می‌فرماید و آن را از صفات برجسته مؤمن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در مسجد و محراب خلاصه نمی‌شود؛ بلکه باید در زندگی روزمره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خط مشی زندگی سعادتمندانه را نشان می‌دهد، وقتی زندگی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می‌کنیم، می‌بینیم آنها نیز مانند بقیه انسان‌ها کار و فعالیت روزانه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فعالیت تجاری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مکه به شام کالا می‌بردند و پس از فروش، دوباره از شام کالاهایی خریداری کرده، به مکه می‌آوردند؛ اما این تجارت باعث نمی‌شد که از یاد خدا غافل شوند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که ایشان یکی از خدمتکارانشان را </w:t>
      </w:r>
    </w:p>
    <w:p>
      <w:pPr>
        <w:pStyle w:val="BookText"/>
        <w:rPr/>
      </w:pPr>
      <w:r>
        <w:rPr>
          <w:rFonts w:ascii="IRNazanin" w:hAnsi="IRNazanin" w:eastAsia="IRNazanin"/>
          <w:color w:val="111111"/>
          <w:sz w:val="28"/>
          <w:sz w:val="28"/>
          <w:szCs w:val="28"/>
          <w:rtl w:val="true"/>
          <w:lang w:bidi="fa-IR"/>
        </w:rPr>
        <w:t>برای تجارت همراه با هزار دینار به مصر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رفت و با دو برابر مبلغ سرمایه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این سود زیاد تعجب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که سرمایه‌ات به دو برابر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جنسی خریدیم به مبلغ هزار دینار و به مصر بردیم، وقتی به مصر رسیدیم، فهمیدیم که این جنس، کمیاب و مورد نیاز شدید مردم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جنس گندم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کاروان تجارتی ما توافق کردند که گندم را به دو برابر قیمت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که نیاز داشتند، مجبور به خریداری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دیناری را که سرمایه من بود، برگردان و هزار دینار دیگر را نمی‌خواهم؛ زیرا در این تجارت از احتیاج مردم سوء استفاده کرده‌ای؛ در حالی که باید حال مردم را در زمان نیازمندی مراعات کرد و اگر قرار بوده صد دینار سود برد، در حالت نیازمندی مردم باید نود دینار سود گرفت</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این داستان نشان می‌دهد تجارت سبب غفلت این خاندان پاک از یاد خدا نمی‌شد؛ بلکه از تمام این لحظات استفاده می‌کردند و به اطرافیان و آیندگان درس خداشناسی و فضایل اخلاقی می‌دادند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مشغول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نیز از همین ماده گرفته می‌شود؛ چون انسان را بیهوده مشغول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مشغولشان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هیچ کاری مردان الهی را از یاد خدا غافل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گفتیم، به خاطر اهمیت تجارت همراه با یاد خدا، در آیه بر این موضوع تأکید شده؛ وگرنه در روایت آمده است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که </w:t>
      </w:r>
      <w:bookmarkStart w:id="328" w:name="pg8012_76085"/>
    </w:p>
    <w:p>
      <w:pPr>
        <w:pStyle w:val="BookText"/>
        <w:rPr/>
      </w:pPr>
      <w:bookmarkEnd w:id="328"/>
      <w:r>
        <w:rPr>
          <w:rFonts w:ascii="IRNazanin" w:hAnsi="IRNazanin" w:eastAsia="IRNazanin"/>
          <w:color w:val="111111"/>
          <w:sz w:val="28"/>
          <w:sz w:val="28"/>
          <w:szCs w:val="28"/>
          <w:rtl w:val="true"/>
          <w:lang w:bidi="fa-IR"/>
        </w:rPr>
        <w:t>می‌خواهم انجام دهم، قبل از آن و در حال انجام دادن آن و بعد از آن خدا را می‌بینم</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یعنی قبل از آن کار توجه می‌کنم که آیا این کار مشروع است یا نه؟ در حال کار نیز توجه می‌کنم که عملم خالصانه و مورد رضای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نیز توجه می‌کنم که نتیجه کارم مورد رضای پروردگار باشد</w:t>
      </w:r>
      <w:r>
        <w:rPr>
          <w:rFonts w:eastAsia="IRNazanin" w:cs="IRNazanin"/>
          <w:color w:val="111111"/>
          <w:sz w:val="28"/>
          <w:szCs w:val="28"/>
          <w:rtl w:val="true"/>
          <w:lang w:bidi="fa-IR"/>
        </w:rPr>
        <w:t>.</w:t>
      </w:r>
    </w:p>
    <w:p>
      <w:pPr>
        <w:pStyle w:val="Heading4"/>
        <w:numPr>
          <w:ilvl w:val="3"/>
          <w:numId w:val="1"/>
        </w:numPr>
        <w:rPr/>
      </w:pPr>
      <w:bookmarkStart w:id="329" w:name="__RefHeading___Toc7117538_1051229030"/>
      <w:bookmarkStart w:id="330" w:name="_Toc121"/>
      <w:bookmarkEnd w:id="329"/>
      <w:r>
        <w:rPr/>
        <w:t>2</w:t>
      </w:r>
      <w:r>
        <w:rPr>
          <w:rtl w:val="true"/>
        </w:rPr>
        <w:t xml:space="preserve">- </w:t>
      </w:r>
      <w:r>
        <w:rPr>
          <w:rtl w:val="true"/>
        </w:rPr>
        <w:t>اقامه نماز</w:t>
      </w:r>
      <w:bookmarkEnd w:id="33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صفت برجسته دیگر مردان خدا را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وَإِقَامِ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داشتن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رابطه با پروردگار و زکات رابطه با خلق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داشتن نماز چیزی بسیار فراتر از خواندن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داشتن نماز یعنی این رابطه با خدا چنان بر این مردان اثر گذاشته که در تمام زوایای زندگی‌شان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آنها را از خطا بازمی‌دارد و به عمل صالح ترغیب می‌کند؛ ولی اکثر مردم در انجام این دو عبادت کوتاهی می‌کنند و برای فریضه‌ای الهی، اهمیتی قائل نیستند؛ برای مثال شایسته است مسلمانان هنگام اذان با وجود بودن مشتری در مغازه برای لحظاتی آن را تعطیل کنند و سراغ نماز بروند و نگویند مشتری از دست می‌رود و سودمان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نماز اول وقت اهمیت دهد، پروردگار، برکت را بر او زیاد می‌کند و روزی‌رسان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هُوَ الرَّزَّاقُ ذُو الْقُوَّةِ الْمَتِينُ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خود روزی‌بخش نیرومند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رزاق است، قوت و نیرو هم دارد و هر کاری را در یک لحظه می‌تواند انجام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زمان عثمانی، تاجری در بغداد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فقیری از او کمک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مورد واجب نیست انسان به فقیر کمک کند؛ اما اگر نمی‌خواهد به او کمک کند، باید با روی خوش فقیر را ردّ کند؛ نه اینکه خدای ناکرده ناسزا بگوید و با اهانت به او تکذیبش کند، شاید واقعاً محتاج باشد و شخص مرتکب تهمت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هر حال، تاجر بغدادی از کمک کردن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فقرا نیز خشونت دارند و اگر کسی به آنان کمک نکند ممکن است ناسزا بگویند که در این لحظات، باید بردبار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نمی‌ترسی؟ درست است که خدا به تو تفضل کرده و ثروت هنگفتی در اختیارت گذاشته است؛ ولی ممکن است به صورت ناگهانی همه را از تو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بخواهد، مرا فقیر کند باید چند سال فکر کند، آن‌قدر املاک و مستغلات دارم، آن‌قدر پول دارم، فرض کن در هر تجارتی هم بخواهم ضرر کنم، باز هم چند سال طول می‌کشد تا فقیر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والی عثمانی که حاکم بغداد بود، سوار بر کالسکه از آنجا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توطئه‌گر بر او بمبی پرتاب کردند، بمب منفجر شد و حاکم زخمی شد، حاکم خیال کرد بمب از دکان این تاجر به طرف او پرتاب شد؛ ازاین‌رو دستور داد تمام اموال تاجر را مصادره کردند و تاجری که خیال می‌کرد خدا برای فقیر کردنش باید سال‌ها فکر کند در یک لحظه محتاج نان شبش 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تاجران درجه یک بوده‌اند که بعد از چند صباحی محتاج نان شبشان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چرخ و فلک را اختراع کرد، شخص حکیمی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را اختراع کردی؟ گفت</w:t>
      </w:r>
      <w:r>
        <w:rPr>
          <w:rFonts w:eastAsia="IRNazanin" w:cs="IRNazanin"/>
          <w:color w:val="111111"/>
          <w:sz w:val="28"/>
          <w:szCs w:val="28"/>
          <w:rtl w:val="true"/>
          <w:lang w:bidi="fa-IR"/>
        </w:rPr>
        <w:t xml:space="preserve">: </w:t>
      </w:r>
      <w:bookmarkStart w:id="331" w:name="pg8012_76089"/>
    </w:p>
    <w:p>
      <w:pPr>
        <w:pStyle w:val="BookText"/>
        <w:rPr/>
      </w:pPr>
      <w:bookmarkEnd w:id="331"/>
      <w:r>
        <w:rPr>
          <w:rFonts w:ascii="IRNazanin" w:hAnsi="IRNazanin" w:eastAsia="IRNazanin"/>
          <w:color w:val="111111"/>
          <w:sz w:val="28"/>
          <w:sz w:val="28"/>
          <w:szCs w:val="28"/>
          <w:rtl w:val="true"/>
          <w:lang w:bidi="fa-IR"/>
        </w:rPr>
        <w:t>می‌خواستم عملاً به انسان‌ها نشان دهم که یک روز آن بالا هستی و روزی پایین، وقتی آن بالایی، مغرور نشو و وقتی این پایین هستی، مأیوس نشو</w:t>
      </w:r>
      <w:r>
        <w:rPr>
          <w:rFonts w:eastAsia="IRNazanin" w:cs="IRNazanin"/>
          <w:color w:val="111111"/>
          <w:sz w:val="28"/>
          <w:szCs w:val="28"/>
          <w:rtl w:val="true"/>
          <w:lang w:bidi="fa-IR"/>
        </w:rPr>
        <w:t>.</w:t>
      </w:r>
    </w:p>
    <w:p>
      <w:pPr>
        <w:pStyle w:val="Heading4"/>
        <w:numPr>
          <w:ilvl w:val="3"/>
          <w:numId w:val="1"/>
        </w:numPr>
        <w:rPr/>
      </w:pPr>
      <w:bookmarkStart w:id="332" w:name="__RefHeading___Toc7117540_1051229030"/>
      <w:bookmarkStart w:id="333" w:name="_Toc122"/>
      <w:bookmarkEnd w:id="332"/>
      <w:r>
        <w:rPr/>
        <w:t>3</w:t>
      </w:r>
      <w:r>
        <w:rPr>
          <w:rtl w:val="true"/>
        </w:rPr>
        <w:t xml:space="preserve">- </w:t>
      </w:r>
      <w:r>
        <w:rPr>
          <w:rtl w:val="true"/>
        </w:rPr>
        <w:t>دادن زکات</w:t>
      </w:r>
      <w:bookmarkEnd w:id="333"/>
    </w:p>
    <w:p>
      <w:pPr>
        <w:pStyle w:val="BookText"/>
        <w:rPr/>
      </w:pPr>
      <w:r>
        <w:rPr>
          <w:rFonts w:ascii="IRNazanin" w:hAnsi="IRNazanin" w:eastAsia="IRNazanin"/>
          <w:color w:val="111111"/>
          <w:sz w:val="28"/>
          <w:sz w:val="28"/>
          <w:szCs w:val="28"/>
          <w:rtl w:val="true"/>
          <w:lang w:bidi="fa-IR"/>
        </w:rPr>
        <w:t>در ادامه صفت دیگری را ذکر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وَإِيتَاءِ الزَّكَوٰةِ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در راه خدمت به مردم و جامعه اسلامی 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باید به فکر دیگران و وضع معیشتی آنها و ارتقای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محکم کردن رابطه با خدا نوبت به ارتباط با خلق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گذشتن از دارایی، سخت است؛ ازاین‌رو در آیه بر این نکته تأکید شده و جزء صفات مردان خدا گردیده است؛ مگر ثعلبه در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فقیر و درمانده نبود 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در حقش دعا کند تا وضع زندگی‌اش بهبود یابد و از برکت دعای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و ثروتش زیاد شد؛ اما وقت ادای حقوق واجبش حاضر به پرداخت زکات نشد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خلاف وعده عمل کرد، خدا تا قیامت او را جزو منافقین دانست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فَأَعْقَبَهُمْ نِفَاقًا</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البته بعد از نزول آیه، گوسفندان را آورد؛ ولی پیامبر نپذیرفتند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محتاج گوسفندان تو نبودیم، ما مکلفیم از ثروت اغنیا بگیریم و به فقرا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الصَّدَقَٰتُ لِلْفُقَرَاءِ وَالْمَسَٰكِينِ وَالْعَٰمِلِينَ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صدقات، تنها به تهیدستان و بینوایان و متصدیان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و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بودند زکات و خمس اموال مردم را بگیرند و آن را در مواردی که خدا تعیین کرده، صرف </w:t>
      </w:r>
      <w:bookmarkStart w:id="334" w:name="pg8012_76091"/>
    </w:p>
    <w:p>
      <w:pPr>
        <w:pStyle w:val="BookText"/>
        <w:rPr/>
      </w:pPr>
      <w:bookmarkEnd w:id="334"/>
      <w:r>
        <w:rPr>
          <w:rFonts w:ascii="IRNazanin" w:hAnsi="IRNazanin" w:eastAsia="IRNazanin"/>
          <w:color w:val="111111"/>
          <w:sz w:val="28"/>
          <w:sz w:val="28"/>
          <w:szCs w:val="28"/>
          <w:rtl w:val="true"/>
          <w:lang w:bidi="fa-IR"/>
        </w:rPr>
        <w:t>کنند؛ وگرنه پیامبر محتاج نبودند</w:t>
      </w:r>
      <w:r>
        <w:rPr>
          <w:rFonts w:eastAsia="IRNazanin" w:cs="IRNazanin"/>
          <w:color w:val="111111"/>
          <w:sz w:val="28"/>
          <w:szCs w:val="28"/>
          <w:rtl w:val="true"/>
          <w:lang w:bidi="fa-IR"/>
        </w:rPr>
        <w:t>.</w:t>
      </w:r>
    </w:p>
    <w:p>
      <w:pPr>
        <w:pStyle w:val="Heading4"/>
        <w:numPr>
          <w:ilvl w:val="3"/>
          <w:numId w:val="1"/>
        </w:numPr>
        <w:rPr/>
      </w:pPr>
      <w:bookmarkStart w:id="335" w:name="__RefHeading___Toc7117542_1051229030"/>
      <w:bookmarkStart w:id="336" w:name="_Toc123"/>
      <w:bookmarkEnd w:id="335"/>
      <w:r>
        <w:rPr/>
        <w:t>4</w:t>
      </w:r>
      <w:r>
        <w:rPr>
          <w:rtl w:val="true"/>
        </w:rPr>
        <w:t xml:space="preserve">- </w:t>
      </w:r>
      <w:r>
        <w:rPr>
          <w:rtl w:val="true"/>
        </w:rPr>
        <w:t>ترس از آخرت</w:t>
      </w:r>
      <w:bookmarkEnd w:id="336"/>
    </w:p>
    <w:p>
      <w:pPr>
        <w:pStyle w:val="BookText"/>
        <w:rPr/>
      </w:pPr>
      <w:r>
        <w:rPr>
          <w:rFonts w:ascii="IRNazanin" w:hAnsi="IRNazanin" w:eastAsia="IRNazanin"/>
          <w:color w:val="111111"/>
          <w:sz w:val="28"/>
          <w:sz w:val="28"/>
          <w:szCs w:val="28"/>
          <w:rtl w:val="true"/>
          <w:lang w:bidi="fa-IR"/>
        </w:rPr>
        <w:t>صفت بارز دیگر مردان خدا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يَخَافُونَ يَوْمًا تَتَقَلَّبُ فِيهِ الْقُلُوبُ وَالْأَبْصَٰرُ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همواره به فکر آخرت‌اند و با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دیگر می‌میرم، اگر صد سال دیگر هم عمر کنم، سرانجام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می‌میرند، فقیران می‌میرند، قدرتمندان و پادشاهان می‌میرند، این افراد با پذیرش حقیقت مرگ و عالم آخرت همیشه در خوف هدفداری به سر می‌برند، این خوف ارزش دارد؛ زیرا شخص همیشه مواظب است که گناه نکند و اگر خطایی کرد سریع برای جبرانش اقدام کند و اگر ظلم کرد و به ناروا پولی از مردم خورد، یا ادای تکلیفی نکرد، همه را جبران کند</w:t>
      </w:r>
      <w:r>
        <w:rPr>
          <w:rFonts w:eastAsia="IRNazanin" w:cs="IRNazanin"/>
          <w:color w:val="111111"/>
          <w:sz w:val="28"/>
          <w:szCs w:val="28"/>
          <w:rtl w:val="true"/>
          <w:lang w:bidi="fa-IR"/>
        </w:rPr>
        <w:t>.</w:t>
      </w:r>
    </w:p>
    <w:p>
      <w:pPr>
        <w:pStyle w:val="Heading3"/>
        <w:numPr>
          <w:ilvl w:val="2"/>
          <w:numId w:val="1"/>
        </w:numPr>
        <w:rPr/>
      </w:pPr>
      <w:bookmarkStart w:id="337" w:name="__RefHeading___Toc7117544_1051229030"/>
      <w:bookmarkStart w:id="338" w:name="_Toc124"/>
      <w:bookmarkEnd w:id="337"/>
      <w:r>
        <w:rPr>
          <w:rtl w:val="true"/>
        </w:rPr>
        <w:t>چکیدة سخن</w:t>
      </w:r>
      <w:bookmarkEnd w:id="33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چکیده‌ای از مهم‌ترین صفات مردان خدا، آن‌گاه نوبت به پاداش که می‌رسد، پروردگار در مقابل بهترین اعمالی که انجام داده‌اند، بهترین جزا را به آنان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لِيَجْزِيَهُمُ اللَّهُ أَحْسَنَ مَا عَمِلُواْ وَيَزِيدَهُم مِّن فَضْلِهِ وَاللَّهُ يَرْزُقُ مَن يَشَاءُ بِغَيْرِ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آنان را به بهترین اعمالی که انجام داده‌اند پاداش دهد و از فضل خود بر پاداششان بیفزاید و خدا به هر کس بخواهد، بی‌حساب روزی می‌دهد</w:t>
      </w:r>
      <w:r>
        <w:rPr>
          <w:rFonts w:eastAsia="IRNazanin" w:cs="IRNazanin"/>
          <w:color w:val="111111"/>
          <w:sz w:val="28"/>
          <w:szCs w:val="28"/>
          <w:rtl w:val="true"/>
          <w:lang w:bidi="fa-IR"/>
        </w:rPr>
        <w:t xml:space="preserve">». </w:t>
      </w:r>
      <w:bookmarkStart w:id="339" w:name="pg8012_76093"/>
    </w:p>
    <w:p>
      <w:pPr>
        <w:pStyle w:val="Heading2"/>
        <w:numPr>
          <w:ilvl w:val="1"/>
          <w:numId w:val="1"/>
        </w:numPr>
        <w:rPr/>
      </w:pPr>
      <w:bookmarkStart w:id="340" w:name="__RefHeading___Toc7117546_1051229030"/>
      <w:bookmarkStart w:id="341" w:name="_Toc125"/>
      <w:bookmarkEnd w:id="339"/>
      <w:bookmarkEnd w:id="340"/>
      <w:r>
        <w:rPr>
          <w:rtl w:val="true"/>
        </w:rPr>
        <w:t>(</w:t>
      </w:r>
      <w:r>
        <w:rPr/>
        <w:t>18</w:t>
      </w:r>
      <w:r>
        <w:rPr>
          <w:rtl w:val="true"/>
        </w:rPr>
        <w:t xml:space="preserve">) </w:t>
      </w:r>
      <w:r>
        <w:rPr>
          <w:rtl w:val="true"/>
        </w:rPr>
        <w:t>امانت الهی</w:t>
      </w:r>
      <w:bookmarkEnd w:id="341"/>
    </w:p>
    <w:p>
      <w:pPr>
        <w:pStyle w:val="Heading3"/>
        <w:numPr>
          <w:ilvl w:val="2"/>
          <w:numId w:val="1"/>
        </w:numPr>
        <w:rPr/>
      </w:pPr>
      <w:bookmarkStart w:id="342" w:name="__RefHeading___Toc7117548_1051229030"/>
      <w:bookmarkStart w:id="343" w:name="_Toc126"/>
      <w:bookmarkEnd w:id="342"/>
      <w:r>
        <w:rPr>
          <w:rtl w:val="true"/>
        </w:rPr>
        <w:t>اشاره</w:t>
      </w:r>
      <w:bookmarkEnd w:id="343"/>
    </w:p>
    <w:p>
      <w:pPr>
        <w:pStyle w:val="BookText"/>
        <w:rPr/>
      </w:pPr>
      <w:r>
        <w:rPr>
          <w:rFonts w:ascii="Amiri" w:hAnsi="Amiri" w:eastAsia="Amiri" w:cs="Amiri"/>
          <w:color w:val="111111"/>
          <w:sz w:val="28"/>
          <w:sz w:val="28"/>
          <w:szCs w:val="28"/>
          <w:rtl w:val="true"/>
          <w:lang w:bidi="ar-SA"/>
        </w:rPr>
        <w:t>خدا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السَّمَٰوَٰتِ وَالْأَرْضِ وَالْجِبَالِ فَأَبَيْنَ أَن يَحْمِلْنَهَا وَأَشْفَقْنَ مِنْهَا وَحَمَلَهَا الْإِنسَٰنُ إِنَّهُ كَانَ ظَلُومًا جَهُولًا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بار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آسمان‌ها و زمین و کوه‌ها عرضه کردیم، پس از برداشتن آن سرباز زدند و از آن هراسناک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را برداشت؛ راستی او ستمگری نادان بود</w:t>
      </w:r>
      <w:r>
        <w:rPr>
          <w:rFonts w:eastAsia="IRNazanin" w:cs="IRNazanin"/>
          <w:color w:val="111111"/>
          <w:sz w:val="28"/>
          <w:szCs w:val="28"/>
          <w:rtl w:val="true"/>
          <w:lang w:bidi="fa-IR"/>
        </w:rPr>
        <w:t>».</w:t>
      </w:r>
    </w:p>
    <w:p>
      <w:pPr>
        <w:pStyle w:val="Heading3"/>
        <w:numPr>
          <w:ilvl w:val="2"/>
          <w:numId w:val="1"/>
        </w:numPr>
        <w:rPr/>
      </w:pPr>
      <w:bookmarkStart w:id="344" w:name="__RefHeading___Toc7117550_1051229030"/>
      <w:bookmarkStart w:id="345" w:name="_Toc127"/>
      <w:bookmarkEnd w:id="344"/>
      <w:r>
        <w:rPr>
          <w:rtl w:val="true"/>
        </w:rPr>
        <w:t>دلیل متمایز بودن انسان از دیگر جانداران</w:t>
      </w:r>
      <w:bookmarkEnd w:id="34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تبارک و تعالی هنگام آفرینش انسان با ارزانی داشتن عقل بر وی، او را از دیگر جانداران متمایز و متفاوت قرار داد؛ ازاین‌رو اگر از عقل خود بهره نگیرد، چهارپایی بیش نخواهد بود؛ بلکه از چهارپایان نیز پست‌تر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إِلَّا كَالْأَنْعَٰمِ بَلْ هُمْ أَضَلُّ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جز مانند ستوران نیستند؛ بلکه گمراه‌ترند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چهارپایان قدرت محدودی دارند و اگر به کسی نفعی نمی‌رسانند، ضرری نیز نمی‌زنند؛ اما انسانی که خدا به او عقل عطا کرده است، اگر عقل را کنار بگذارد، از آنان پست‌تر خواهد شد و بالقوه توان دارد که خطر و ضرر بزرگی برای بشر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تفاوت انسان با بقیه جانداران به عقل است؛ وگرنه ساختار بدنش با جانداران دیگر، فرق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زیست‌شناسان در تقسیم‌بندی موجودات زنده، انسان را جزء پستانداران به شمار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شامل انسان، گاو، شیر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گوشت، خون، استخوان، اعصاب و غرایز دارند؛ اما فرق بشر با آنها برخورداری از نعمت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 به عقل اهمیت بسیاری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عزوجل، عقل را آفرید، به عقل خطاب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اَقْبِلْ؛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آمد؛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خَلَقْتُ خَلْقاً أَحَبَّ إِلَيّ مِنْكَ؛</w:t>
      </w:r>
      <w:r>
        <w:rPr>
          <w:rStyle w:val="FootnoteAnchor"/>
          <w:rtl w:val="true"/>
        </w:rPr>
        <w:footnoteReference w:id="185"/>
      </w:r>
      <w:r>
        <w:rPr>
          <w:rFonts w:ascii="IRNazanin" w:hAnsi="IRNazanin" w:eastAsia="IRNazanin"/>
          <w:color w:val="111111"/>
          <w:sz w:val="28"/>
          <w:sz w:val="28"/>
          <w:szCs w:val="28"/>
          <w:rtl w:val="true"/>
          <w:lang w:bidi="fa-IR"/>
        </w:rPr>
        <w:t>من موجودی را نیافریدم که بیش از تو دوستش داشته باشم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 هر چیزی که به عقل آسیب وارد کند، مبارزه بسیار شدیدی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میگساری، اصل و ریشه تمام پلیدی‌هاست</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xml:space="preserve">کارهایی بدتر از میگساری هم وجود دارد؛ اما چرا آن را ریشه و مادر همه پلیدی‌ها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برده‌اند؟ چون به عقل بشر آسیب وارد می‌کند و انسان مست، عقلش زایل می‌شود؛ ازاین‌رو ممکن است که هر گناهی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مست از هر جانور درنده‌ای خطرناک‌تر و پست‌تر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آیات و روایات بسیاری بر زشتی میگساری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دخترش را به ازدواج شرابخواری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قَطَعَ رَحِمَه؛</w:t>
      </w:r>
      <w:r>
        <w:rPr>
          <w:rStyle w:val="FootnoteAnchor"/>
          <w:rtl w:val="true"/>
        </w:rPr>
        <w:footnoteReference w:id="187"/>
      </w:r>
      <w:r>
        <w:rPr>
          <w:rFonts w:ascii="IRNazanin" w:hAnsi="IRNazanin" w:eastAsia="IRNazanin"/>
          <w:color w:val="111111"/>
          <w:sz w:val="28"/>
          <w:sz w:val="28"/>
          <w:szCs w:val="28"/>
          <w:rtl w:val="true"/>
          <w:lang w:bidi="fa-IR"/>
        </w:rPr>
        <w:t>این شخص یقیناً قطع رحم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دخترش را تباه کرده است</w:t>
      </w:r>
      <w:r>
        <w:rPr>
          <w:rFonts w:eastAsia="IRNazanin" w:cs="IRNazanin"/>
          <w:color w:val="111111"/>
          <w:sz w:val="28"/>
          <w:szCs w:val="28"/>
          <w:rtl w:val="true"/>
          <w:lang w:bidi="fa-IR"/>
        </w:rPr>
        <w:t xml:space="preserve">. </w:t>
      </w:r>
      <w:bookmarkStart w:id="346" w:name="pg8012_76096"/>
    </w:p>
    <w:p>
      <w:pPr>
        <w:pStyle w:val="Heading3"/>
        <w:numPr>
          <w:ilvl w:val="2"/>
          <w:numId w:val="1"/>
        </w:numPr>
        <w:rPr/>
      </w:pPr>
      <w:bookmarkStart w:id="347" w:name="__RefHeading___Toc7117552_1051229030"/>
      <w:bookmarkStart w:id="348" w:name="_Toc128"/>
      <w:bookmarkEnd w:id="346"/>
      <w:bookmarkEnd w:id="347"/>
      <w:r>
        <w:rPr>
          <w:rtl w:val="true"/>
        </w:rPr>
        <w:t>مقصود از امانت الهی</w:t>
      </w:r>
      <w:bookmarkEnd w:id="348"/>
    </w:p>
    <w:p>
      <w:pPr>
        <w:pStyle w:val="BookText"/>
        <w:rPr/>
      </w:pPr>
      <w:r>
        <w:rPr>
          <w:rFonts w:ascii="IRNazanin" w:hAnsi="IRNazanin" w:eastAsia="IRNazanin"/>
          <w:color w:val="111111"/>
          <w:sz w:val="28"/>
          <w:sz w:val="28"/>
          <w:szCs w:val="28"/>
          <w:rtl w:val="true"/>
          <w:lang w:bidi="fa-IR"/>
        </w:rPr>
        <w:t>به هر حال، خدای تبارک و تعالی، امانت را بر آسمان‌ها، زمین و کوه‌ها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پرسش این است که امانت خدا چیست؟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تکلیف است؛ یعنی التزام قلبی به عقاید و انجام دادن واجبات و ترک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تکلیف را بر آسمان‌ها عرضه کرد که به شما جان و عقل می‌دهیم و در عوض این تکالیف را انجام دهید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آفرینش آنها از آفرینش انسان بسیار عظیم‌تر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لَخَلْقُ السَّمَٰوَٰتِ وَالْأَرْضِ أَكْبَرُ مِنْ خَلْقِ النَّاسِ وَلَٰكِنَّ أَكْثَرَ النَّاسِ لَا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آفرینش آسمان‌ها و زمین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شکوهمندتر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آفرینش مردم است، ولی بیشتر مردم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پروردگار، هیچ فرقی ندارد که یک کهکشان با میلیاردها ستاره یا یک ذره را بیافریند؛ اما این آسمان‌ها با این عظمت از برداشتن امانت الهی دریغ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دانشمندان زمین، یک سیاره کوچک است که به دور یک ستاره کوچک به نام خورشید می‌چرخد که این ستاره یکی از میلیاردها ستاره یک کهکشان از میلیاردها کهکشانی است که خدا در نظامی هستی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آفرینش خدای تبارک و تعالی تمام شده باشد؛ بلکه همچنان در حال افزوده شدن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آفریده‌های باعظمت حاضر نشدند این امانت الهی را قبول کنند؛ زیرا قابلیتش را نداشتند و اظهار کردند که نمی‌توانیم تحملش کنیم، خدا نیز اجبارشان نکرد؛ اما انسان این امانت را پذیرفت و خدا به او عقل ارزانی داشت و وی را مکلف کرد</w:t>
      </w:r>
      <w:r>
        <w:rPr>
          <w:rFonts w:eastAsia="IRNazanin" w:cs="IRNazanin"/>
          <w:color w:val="111111"/>
          <w:sz w:val="28"/>
          <w:szCs w:val="28"/>
          <w:rtl w:val="true"/>
          <w:lang w:bidi="fa-IR"/>
        </w:rPr>
        <w:t xml:space="preserve">. </w:t>
      </w:r>
      <w:bookmarkStart w:id="349" w:name="pg8012_76098"/>
    </w:p>
    <w:p>
      <w:pPr>
        <w:pStyle w:val="Heading3"/>
        <w:numPr>
          <w:ilvl w:val="2"/>
          <w:numId w:val="1"/>
        </w:numPr>
        <w:rPr/>
      </w:pPr>
      <w:bookmarkStart w:id="350" w:name="__RefHeading___Toc7117554_1051229030"/>
      <w:bookmarkStart w:id="351" w:name="_Toc129"/>
      <w:bookmarkEnd w:id="349"/>
      <w:bookmarkEnd w:id="350"/>
      <w:r>
        <w:rPr>
          <w:rtl w:val="true"/>
        </w:rPr>
        <w:t>بی‌نیازی خدا از عبادت بشر</w:t>
      </w:r>
      <w:bookmarkEnd w:id="351"/>
    </w:p>
    <w:p>
      <w:pPr>
        <w:pStyle w:val="BookText"/>
        <w:rPr/>
      </w:pPr>
      <w:r>
        <w:rPr>
          <w:rFonts w:ascii="IRNazanin" w:hAnsi="IRNazanin" w:eastAsia="IRNazanin"/>
          <w:color w:val="111111"/>
          <w:sz w:val="28"/>
          <w:sz w:val="28"/>
          <w:szCs w:val="28"/>
          <w:rtl w:val="true"/>
          <w:lang w:bidi="fa-IR"/>
        </w:rPr>
        <w:t>نکته قابل توجه درباره مکلف بودن انسان، آن است که این مکلف بودن برای نفع خدا نیست؛ زیرا پروردگار، هرگز به اطاعت و عبادت انسان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مؤمن شوند، چیزی به خدایی خدا افزوده نخواهد شد و اگر همه مردم کافر شوند، چیزی از کبریایی‌اش کاسته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 وی از سر لطف بر بشر است، مانند پزشکی که به بیمار توصیه می‌کند از خوردن فلان غذا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پزشک از این رژیم غذایی بیمار لذت نخواهد برد و عمل به این توصیه ارزش و کمالی به پزشک اضافه نخواهد کرد و اگر بیمار آن غذا را خورد از کمالات پزشک کاسته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 پزشک فقط به نفع بیمار است، باید و نبایدهای خدای تبارک و تعالی نیز به نفع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ارتکاب گناهان لذتی باشد؛ مثلاً کسانی هستند که از کشتن و جنایت خوششان می‌آید و لذت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چون آنها از ارتکاب جنایت لذت می‌برند باید به آنان اجازه داد؟ خیر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ظل السلطان که در زمان ناصرالدین شاه و حتی پس از او تا مدتی حاکم اصفهان بود، از کودکی به اطرافیانش دستور می‌داد که گنجشک را زنده شکار کنند و پس از شکار با میخ چشم گنجشک‌ها را درمی‌آورد، سپس رهایشان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 بدبخت که کور شده بود در حال پرواز به در و دیوار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می‌خندید و لذت می‌برد یا جنایتکاران بزرگی مثل صدام از کشتن انسان‌های بی‌گناه لذت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یکی از اطرافیان صدام اگر شب یک نفر را با دست خود نمی‌کشت، خوابش نمی‌برد</w:t>
      </w:r>
      <w:r>
        <w:rPr>
          <w:rFonts w:eastAsia="IRNazanin" w:cs="IRNazanin"/>
          <w:color w:val="111111"/>
          <w:sz w:val="28"/>
          <w:szCs w:val="28"/>
          <w:rtl w:val="true"/>
          <w:lang w:bidi="fa-IR"/>
        </w:rPr>
        <w:t xml:space="preserve">. </w:t>
      </w:r>
      <w:bookmarkStart w:id="352" w:name="pg8012_76100"/>
    </w:p>
    <w:p>
      <w:pPr>
        <w:pStyle w:val="BookText"/>
        <w:rPr/>
      </w:pPr>
      <w:bookmarkEnd w:id="352"/>
      <w:r>
        <w:rPr>
          <w:rFonts w:ascii="IRNazanin" w:hAnsi="IRNazanin" w:eastAsia="IRNazanin"/>
          <w:color w:val="111111"/>
          <w:sz w:val="28"/>
          <w:sz w:val="28"/>
          <w:szCs w:val="28"/>
          <w:rtl w:val="true"/>
          <w:lang w:bidi="fa-IR"/>
        </w:rPr>
        <w:t>آیا چون این جنایتکاران از ارتکاب جنایت لذت می‌برند باید به آنان اجازه ارتکاب جنایت را داد؟ هرچند زشتی برخی از رفتارها برای مردم کاملاً روشن است، مانند رفتار کسی که با ارتکاب جنایت لذت می‌برد؛ اما در حقیقت تمام گناهان زشت است؛ هرچند زشتی آن برای همه روشن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تبارک و تعالی از سر لطف و رحمتش به مردم، واجبات و محرمات را مقرر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رَّحِمَ رَبُّكَ وَلِذَٰلِكَ خَلَقَهُمْ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پروردگار تو به آنان رحم کرده و برای همین آنان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راه صحیح لذت بردن از زندگی را به انسان معرفی کرده که در قالب بایدها و نبایدها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اگر در برخی از گناهان، لذت ظاهری وجود دارد، موقتی و زودگذر است؛ اما چون ضرر درازمدتش فراوان بوده خدا آن را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هرچند گرسنه باشد و غذای بسیار لذیذی داشته باشد، اگر بداند غذا مسموم است، هرگز آن را میل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هرچه گرسنه‌تر باشد لذتش از غذا بیشتر خواهد شد؛ اما چرا انسان عاقل به غذای مسموم دست نمی‌زند؟ چون می‌داند مدت این لذت بسیار کوتاه است و یک ساعت یا دو ساعت پس از خوردن آن غذای لذت‌بخش، مسموم خواهد شد و خواهد مرد؛ ازاین‌رو، از خوردنش خودداری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گناهان نیز همین‌گونه است</w:t>
      </w:r>
      <w:r>
        <w:rPr>
          <w:rFonts w:eastAsia="IRNazanin" w:cs="IRNazanin"/>
          <w:color w:val="111111"/>
          <w:sz w:val="28"/>
          <w:szCs w:val="28"/>
          <w:rtl w:val="true"/>
          <w:lang w:bidi="fa-IR"/>
        </w:rPr>
        <w:t>.</w:t>
      </w:r>
    </w:p>
    <w:p>
      <w:pPr>
        <w:pStyle w:val="Heading3"/>
        <w:numPr>
          <w:ilvl w:val="2"/>
          <w:numId w:val="1"/>
        </w:numPr>
        <w:rPr/>
      </w:pPr>
      <w:bookmarkStart w:id="353" w:name="__RefHeading___Toc7117556_1051229030"/>
      <w:bookmarkStart w:id="354" w:name="_Toc130"/>
      <w:bookmarkEnd w:id="353"/>
      <w:r>
        <w:rPr>
          <w:rtl w:val="true"/>
        </w:rPr>
        <w:t xml:space="preserve">مقصود از عصمت معصومان </w:t>
      </w:r>
      <w:r>
        <w:rPr>
          <w:rtl w:val="true"/>
        </w:rPr>
        <w:t>(</w:t>
      </w:r>
      <w:r>
        <w:rPr>
          <w:rtl w:val="true"/>
        </w:rPr>
        <w:t>عليهم السلام</w:t>
      </w:r>
      <w:r>
        <w:rPr>
          <w:rtl w:val="true"/>
        </w:rPr>
        <w:t>)</w:t>
      </w:r>
      <w:bookmarkEnd w:id="35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و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به این معنا نیست که معصوم، مجبور </w:t>
      </w:r>
      <w:bookmarkStart w:id="355" w:name="pg8012_76102"/>
    </w:p>
    <w:p>
      <w:pPr>
        <w:pStyle w:val="BookText"/>
        <w:rPr/>
      </w:pPr>
      <w:bookmarkEnd w:id="355"/>
      <w:r>
        <w:rPr>
          <w:rFonts w:ascii="IRNazanin" w:hAnsi="IRNazanin" w:eastAsia="IRNazanin"/>
          <w:color w:val="111111"/>
          <w:sz w:val="28"/>
          <w:sz w:val="28"/>
          <w:szCs w:val="28"/>
          <w:rtl w:val="true"/>
          <w:lang w:bidi="fa-IR"/>
        </w:rPr>
        <w:t>است گناه نکند؛ زیرا اگر مجبور باشد گناه نکند، چندان فضیلت نیست؛ مانند اینکه کسی را در اتاقی زندان کنند که نتواند مرتکب گناه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گناهی مرتکب نمی‌شود؛ اما این‌گونه بی‌گناهی چندان فضیلت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بودن پیامبران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گناهان بدین معناست که آنان قدرت ارتکاب گناه را دارند اما گناه نمی‌کنند؛ زیرا قبح و زشتی گناهان برایشان منکشف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نسبت به برخی از محرمات، این حالت را دارد؛ ازاین‌رو، هیچ‌گاه شخص عاقل از چاه فاضلاب نمی‌خورد و هرگز فکر آن را نیز نمی‌کند؛ زیرا این مقدار درک را دارد که این رفتار، کار پلیدی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عقل انسان قوی‌تر شود، درکش نیز بیشتر خواهد شد؛ ازاین‌رو کسی که عقل دارد، هرچه عقلش قوی‌تر شود، زشتی گناهان بیشتری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ارتکاب گناهان بیشتر خودداری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معانی عصمت است که قبح کارها برای افراد منکشف است؛ پس قدرت برای انجام دادن کارهای ناشایست دارند؛ ولی از ارتکاب آنها خودداری می‌کنند</w:t>
      </w:r>
      <w:r>
        <w:rPr>
          <w:rFonts w:eastAsia="IRNazanin" w:cs="IRNazanin"/>
          <w:color w:val="111111"/>
          <w:sz w:val="28"/>
          <w:szCs w:val="28"/>
          <w:rtl w:val="true"/>
          <w:lang w:bidi="fa-IR"/>
        </w:rPr>
        <w:t>.</w:t>
      </w:r>
    </w:p>
    <w:p>
      <w:pPr>
        <w:pStyle w:val="Heading3"/>
        <w:numPr>
          <w:ilvl w:val="2"/>
          <w:numId w:val="1"/>
        </w:numPr>
        <w:rPr/>
      </w:pPr>
      <w:bookmarkStart w:id="356" w:name="__RefHeading___Toc7117558_1051229030"/>
      <w:bookmarkStart w:id="357" w:name="_Toc131"/>
      <w:bookmarkEnd w:id="356"/>
      <w:r>
        <w:rPr>
          <w:rtl w:val="true"/>
        </w:rPr>
        <w:t>سبک ‌مغزی گناهکاران</w:t>
      </w:r>
      <w:bookmarkEnd w:id="35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مرتکب گناه می‌شود، نشانه این است که عقلش کاستی دارد؛ زیرا عقل و هر قوه‌ای که خدا به انسان داده، درجاتی دارد و از شدت و ضعف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يَرْغَبُ عَن مِّلَّةِ إِبْرَٰهِۧمَ إِلَّا مَن 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آنکه به سبک‌مغزی گراید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آیین ابراهیم روی برمی‌تابد؟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ملت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 شود، شخص سفیهی</w:t>
      </w:r>
      <w:r>
        <w:rPr>
          <w:rStyle w:val="FootnoteAnchor"/>
          <w:rtl w:val="true"/>
        </w:rPr>
        <w:footnoteReference w:id="19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دین ابراهیم دربردارنده سه اصل بنیادین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پروردگار و بندگی 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 واجبات وترک محرمات الهی؛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آداب و ارزش‌های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اصل بنیادین، زیربنای دین ابراهیم است که التزام به هر یک از آنها منوط به عقل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عقل شخص، قوی‌تر باشد، عمق این مسائل را بهتر می‌فهمد و التزامش به آن بیشتر می‌شود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امانتی را که خدای تبارک و تعالی بر آسمان‌ها و زمین و کوه‌ها عرضه کرد و نپذیرفتند؛ اما انسان آن را پذیرفت، اگر به مقتضایش عمل کند، فرجامش رستگاری است و اگر به مقتضایش عمل نکند، مصداق این جمله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كَانَ ظَلُومًا جَهُولًا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او ستمگری نادان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خود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خدا از بی‌توجهی انسان به تکلیفش ضرر نمی‌کند؛ زیرا به فرمانبرداری بشر از او نیازی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مبالغه است؛ یعنی بسیار ستمکار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دنیا می‌آید، از استعدادهای گوناگونی برخوردار است که در آغاز در مرحله قوه است و با پرورش به مرحله فعلیت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را از جنبه جسمانی می‌توان در مورد ورزشکاری مشاهده کرد که رتبه‌های بالایی در مسابقات ورزشی کسب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ورزشکاران یک شبه به این مرحله از قدرت بدنی نرسیده‌اند؛ بلکه قدرتی را که خدا به آنان عطا کرده است، سال‌های سال با تمرین به این درجه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قابلیت خدادادی نبود، هرگز به این مرحله نمی‌رسیدند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ورزشکاران همیشه در حال تمرین‌اند؛ زیرا اگر چند روز تمرین را ترک کنند، </w:t>
      </w:r>
      <w:bookmarkStart w:id="358" w:name="pg8012_76106"/>
    </w:p>
    <w:p>
      <w:pPr>
        <w:pStyle w:val="BookText"/>
        <w:rPr/>
      </w:pPr>
      <w:bookmarkEnd w:id="358"/>
      <w:r>
        <w:rPr>
          <w:rFonts w:ascii="IRNazanin" w:hAnsi="IRNazanin" w:eastAsia="IRNazanin"/>
          <w:color w:val="111111"/>
          <w:sz w:val="28"/>
          <w:sz w:val="28"/>
          <w:szCs w:val="28"/>
          <w:rtl w:val="true"/>
          <w:lang w:bidi="fa-IR"/>
        </w:rPr>
        <w:t>دوباره بدنشان ضعیف می‌شود و آن قابلیت بالا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معنویات نیز همین‌گونه است</w:t>
      </w:r>
      <w:r>
        <w:rPr>
          <w:rFonts w:eastAsia="IRNazanin" w:cs="IRNazanin"/>
          <w:color w:val="111111"/>
          <w:sz w:val="28"/>
          <w:szCs w:val="28"/>
          <w:rtl w:val="true"/>
          <w:lang w:bidi="fa-IR"/>
        </w:rPr>
        <w:t>.</w:t>
      </w:r>
    </w:p>
    <w:p>
      <w:pPr>
        <w:pStyle w:val="Heading3"/>
        <w:numPr>
          <w:ilvl w:val="2"/>
          <w:numId w:val="1"/>
        </w:numPr>
        <w:rPr/>
      </w:pPr>
      <w:bookmarkStart w:id="359" w:name="__RefHeading___Toc7117560_1051229030"/>
      <w:bookmarkStart w:id="360" w:name="_Toc132"/>
      <w:bookmarkEnd w:id="359"/>
      <w:r>
        <w:rPr>
          <w:rtl w:val="true"/>
        </w:rPr>
        <w:t>گسترۀ احکام اسلامی</w:t>
      </w:r>
      <w:bookmarkEnd w:id="360"/>
    </w:p>
    <w:p>
      <w:pPr>
        <w:pStyle w:val="BookText"/>
        <w:rPr/>
      </w:pPr>
      <w:r>
        <w:rPr>
          <w:rFonts w:ascii="IRNazanin" w:hAnsi="IRNazanin" w:eastAsia="IRNazanin"/>
          <w:color w:val="111111"/>
          <w:sz w:val="28"/>
          <w:sz w:val="28"/>
          <w:szCs w:val="28"/>
          <w:rtl w:val="true"/>
          <w:lang w:bidi="fa-IR"/>
        </w:rPr>
        <w:t>کسی که خواهان پرورش صفات نیکو در روحش می‌باشد، باید پیوسته تمرین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کاری کرده است که دین انسان را احاطه کند و همواره انسان با پروردگار،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باید هر روز پنج نوبت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ارتباط دائمی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حادثه طبیعی که در کره زمین اتفاق می‌افتد پروردگار، آن را وسیله عبادت بندگان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زلزله شود یا ماه و خورشید گرفتگی پیش آید باید برای خدا نماز آیات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رعد و برقی شود که اکثر مردم از آن بترسند نماز آیات دارد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برای انسان قبل از تولد تا بعد از مرگ احکام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اخْتَارُوا لِنُطَفِكُمْ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یعنی خدا برای سعادت فرزندی که بعداً به دنیا خواهد آمد، احکامی بیان کرده و به مسئله ازدواج نیز توجه داشته و احکام و آدابی برای آن بیان کرده است که قبل از ازدواج باید توصیه‌ها و احکام الهی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هر دو باید دقت کنند که با چه دختر یا پسری ازدواج کنند که در صورت بچه‌دار شدن فرزند صالحی داشته باشند؛ زیرا فرزند آینه پدر و مادر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کودکی بداخلاق است، غالباً منشأش بداخلاقی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خوش‌اخلاق است منشأش خوش‌اخلاقی پدر و مادر است</w:t>
      </w:r>
      <w:r>
        <w:rPr>
          <w:rFonts w:eastAsia="IRNazanin" w:cs="IRNazanin"/>
          <w:color w:val="111111"/>
          <w:sz w:val="28"/>
          <w:szCs w:val="28"/>
          <w:rtl w:val="true"/>
          <w:lang w:bidi="fa-IR"/>
        </w:rPr>
        <w:t xml:space="preserve">. </w:t>
      </w:r>
      <w:bookmarkStart w:id="361" w:name="pg8012_76108"/>
    </w:p>
    <w:p>
      <w:pPr>
        <w:pStyle w:val="BookText"/>
        <w:rPr/>
      </w:pPr>
      <w:bookmarkEnd w:id="361"/>
      <w:r>
        <w:rPr>
          <w:rFonts w:ascii="IRNazanin" w:hAnsi="IRNazanin" w:eastAsia="IRNazanin"/>
          <w:color w:val="111111"/>
          <w:sz w:val="28"/>
          <w:sz w:val="28"/>
          <w:szCs w:val="28"/>
          <w:rtl w:val="true"/>
          <w:lang w:bidi="fa-IR"/>
        </w:rPr>
        <w:t>اساساً اسلام برای فرزندی که بناست در آینده به دنیا بیاید، تا وقتی او را در قبر می‌گذارند و دفن می‌کنند حکم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احکام غالباً مستحبات یا مکروهات است و انجام دادن آنها واجب یا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 چه معنا دارد که انسان وقتی وارد دستشویی می‌شود، مستحب است با پای چپ وارد شود و هنگام خارج شدن با پای راست خارج شود؟ چرا دستشویی دعای مخصوصی دارد؟ جوابش واضح است؛ زیرا خدای تبارک و تعالی می‌خواهد کل زندگی انسان با خدا پیوند داشته باشد و هیچ‌وقت خدا را فراموش نکند تا سیستم زندگی‌اش یک سیستم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بسیاری از این آداب، واجب نیست و اگر فرد، فراموش کرد یا انجام نداد، اشکال ندارد؛ اما مسلمان با این مستحبات تشویق شده است که همواره در زندگی به یاد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یاد پروردگار زندگی کند، خودش نفع می‌برد</w:t>
      </w:r>
      <w:r>
        <w:rPr>
          <w:rFonts w:eastAsia="IRNazanin" w:cs="IRNazanin"/>
          <w:color w:val="111111"/>
          <w:sz w:val="28"/>
          <w:szCs w:val="28"/>
          <w:rtl w:val="true"/>
          <w:lang w:bidi="fa-IR"/>
        </w:rPr>
        <w:t>.</w:t>
      </w:r>
    </w:p>
    <w:p>
      <w:pPr>
        <w:pStyle w:val="Heading3"/>
        <w:numPr>
          <w:ilvl w:val="2"/>
          <w:numId w:val="1"/>
        </w:numPr>
        <w:rPr/>
      </w:pPr>
      <w:bookmarkStart w:id="362" w:name="__RefHeading___Toc7117562_1051229030"/>
      <w:bookmarkStart w:id="363" w:name="_Toc133"/>
      <w:bookmarkEnd w:id="362"/>
      <w:r>
        <w:rPr>
          <w:rtl w:val="true"/>
        </w:rPr>
        <w:t>عامل مشکلات مسلمانان</w:t>
      </w:r>
      <w:bookmarkEnd w:id="363"/>
    </w:p>
    <w:p>
      <w:pPr>
        <w:pStyle w:val="BookText"/>
        <w:rPr/>
      </w:pPr>
      <w:r>
        <w:rPr>
          <w:rFonts w:ascii="IRNazanin" w:hAnsi="IRNazanin" w:eastAsia="IRNazanin"/>
          <w:color w:val="111111"/>
          <w:sz w:val="28"/>
          <w:sz w:val="28"/>
          <w:szCs w:val="28"/>
          <w:rtl w:val="true"/>
          <w:lang w:bidi="fa-IR"/>
        </w:rPr>
        <w:t>در دنیای امروز، کشورهای پیشرفته ای وجود دارد که از جهات مختلف اقتصادی و سیاسی پیشرفت شایانی کرده‌اند؛ اما اجتماعاتشان پر از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طلاق در برخی از این کشورها به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خودکشی، بیماری افسردگی که به گفته پزشکان وبای این عصر است و فاصله‌های طبقاتی در این کشورها بسیار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مشکلات آنها به کشورهای ما نیز رسیده است؛ زیرا اکثر مسلمانان شیوۀ زندگی اسلامی را ترک کرده‌اند و سیستم زندگی آنان با زندگی یک فرد مسلمان واقعی سازگار نیست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مشکلاتی که امروز مسلمانان در زندگی گرفتارش شده‌اند، چیست؟ عامل این‌همه شوربختی چیست؟ چرا خدا دعای آنان را مستجاب نمی‌کند؟ </w:t>
      </w:r>
      <w:bookmarkStart w:id="364" w:name="pg8012_76110"/>
    </w:p>
    <w:p>
      <w:pPr>
        <w:pStyle w:val="BookText"/>
        <w:rPr/>
      </w:pPr>
      <w:bookmarkEnd w:id="364"/>
      <w:r>
        <w:rPr>
          <w:rFonts w:ascii="IRNazanin" w:hAnsi="IRNazanin" w:eastAsia="IRNazanin"/>
          <w:color w:val="111111"/>
          <w:sz w:val="28"/>
          <w:sz w:val="28"/>
          <w:szCs w:val="28"/>
          <w:rtl w:val="true"/>
          <w:lang w:bidi="fa-IR"/>
        </w:rPr>
        <w:t>عامل همه این مشکلات عمل نکردن مسلمانان به احکام حیات‌بخش و سعادت‌آفرین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عمداً زهر خورده باشد و سپس از خدا بخواهد او را شفا دهد، پروردگار، دعایش را اجابت نمی‌کند</w:t>
      </w:r>
      <w:r>
        <w:rPr>
          <w:rFonts w:eastAsia="IRNazanin" w:cs="IRNazanin"/>
          <w:color w:val="111111"/>
          <w:sz w:val="28"/>
          <w:szCs w:val="28"/>
          <w:rtl w:val="true"/>
          <w:lang w:bidi="fa-IR"/>
        </w:rPr>
        <w:t>.</w:t>
      </w:r>
    </w:p>
    <w:p>
      <w:pPr>
        <w:pStyle w:val="Heading3"/>
        <w:numPr>
          <w:ilvl w:val="2"/>
          <w:numId w:val="1"/>
        </w:numPr>
        <w:rPr/>
      </w:pPr>
      <w:bookmarkStart w:id="365" w:name="__RefHeading___Toc7117564_1051229030"/>
      <w:bookmarkStart w:id="366" w:name="_Toc134"/>
      <w:bookmarkEnd w:id="365"/>
      <w:r>
        <w:rPr>
          <w:rtl w:val="true"/>
        </w:rPr>
        <w:t>عامل مستجاب نشدن دعا</w:t>
      </w:r>
      <w:bookmarkEnd w:id="366"/>
    </w:p>
    <w:p>
      <w:pPr>
        <w:pStyle w:val="BookText"/>
        <w:rPr/>
      </w:pPr>
      <w:r>
        <w:rPr>
          <w:rFonts w:ascii="IRNazanin" w:hAnsi="IRNazanin" w:eastAsia="IRNazanin"/>
          <w:color w:val="111111"/>
          <w:sz w:val="28"/>
          <w:sz w:val="28"/>
          <w:szCs w:val="28"/>
          <w:rtl w:val="true"/>
          <w:lang w:bidi="fa-IR"/>
        </w:rPr>
        <w:t>کسی که عمداً کار خلافی انجام دهد و بر اثر آن گرفتار شود و سپس از خدا بخواهد که مشکلاتش را حل کند، خدا مشکلاتش را حل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شدن دعا شرایطی دارد که تا آن شرایط فراهم نشوند، دعا مستجاب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برخی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دعای ما را مستجاب نمی‌کند؟ البته عدم استجابت دعا علت‌های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مصلحت ما نیست، برخی نیازمند فراهم کردن شرایطی از جانب ماست؛ اما یکی از علت‌های مهم برآورده نشدن دعای شخص عملکرد اوست؛ زیرا وقتی پندار یا کردار فرد، سبب شوربختی و گرفتاری اوست، نباید توقع داشته باشد که خدا خرابکاری‌اش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مستجاب نشدن برخی از دعاها نیز مشکلی است که دعاکننده باعث آن شده است و باید تاوانش را پس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بدانیم که امانت سنگینی که خدا بر عهده ما گذاشته است، به نفع خود ماست و اگر از خدا اطاعت نکنیم در همین دنیا، قبل از آخرت نیز به ضرر خود ماست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آمده است که مهم‌ترین مصداق این امانت ولایت حضرت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ولایت آن حضرت را بر آسمان‌ها و زمین و کوه‌ها عرضه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تحملش را نداریم؛ اما انسان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w:t>
      </w:r>
      <w:bookmarkStart w:id="367" w:name="pg8012_76111"/>
    </w:p>
    <w:p>
      <w:pPr>
        <w:pStyle w:val="BookText"/>
        <w:rPr/>
      </w:pPr>
      <w:bookmarkEnd w:id="367"/>
      <w:r>
        <w:rPr>
          <w:rFonts w:ascii="IRNazanin" w:hAnsi="IRNazanin" w:eastAsia="IRNazanin"/>
          <w:color w:val="111111"/>
          <w:sz w:val="28"/>
          <w:sz w:val="28"/>
          <w:szCs w:val="28"/>
          <w:rtl w:val="true"/>
          <w:lang w:bidi="fa-IR"/>
        </w:rPr>
        <w:t>آن را دارد؛ ولی غالب انسان‌ها به این امانت خیانت می‌کنند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ما باید سعی کنیم از این خائنان نباشیم و فقط شعار ما ولایت نباشد؛ بلکه پیروی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همراه این شعار باشد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و کردار، مقتدای 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نمی‌دانیم که در آینده چه سرنوشتی خواهیم داشت و نمی‌دانیم آیا در لحظۀ احتضار، با ایمان خواهیم مرد یا بی‌ایمان؛ زیرا لحظه احتضار، شیطان بر بالین شخص در حال مرگ حاضر می‌شود و او را فریب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برخی از گناهان باعث می‌شود که انسان در لحظه احتضار، با کفر از دنیا برود</w:t>
      </w:r>
      <w:r>
        <w:rPr>
          <w:rFonts w:eastAsia="IRNazanin" w:cs="IRNazanin"/>
          <w:color w:val="111111"/>
          <w:sz w:val="28"/>
          <w:szCs w:val="28"/>
          <w:rtl w:val="true"/>
          <w:lang w:bidi="fa-IR"/>
        </w:rPr>
        <w:t>.</w:t>
      </w:r>
    </w:p>
    <w:p>
      <w:pPr>
        <w:pStyle w:val="Heading3"/>
        <w:numPr>
          <w:ilvl w:val="2"/>
          <w:numId w:val="1"/>
        </w:numPr>
        <w:rPr/>
      </w:pPr>
      <w:bookmarkStart w:id="368" w:name="__RefHeading___Toc7117566_1051229030"/>
      <w:bookmarkStart w:id="369" w:name="_Toc135"/>
      <w:bookmarkEnd w:id="368"/>
      <w:r>
        <w:rPr>
          <w:rtl w:val="true"/>
        </w:rPr>
        <w:t xml:space="preserve">دلیل سخت‌کوشی معصومان </w:t>
      </w:r>
      <w:r>
        <w:rPr>
          <w:rtl w:val="true"/>
        </w:rPr>
        <w:t>(</w:t>
      </w:r>
      <w:r>
        <w:rPr>
          <w:rtl w:val="true"/>
        </w:rPr>
        <w:t>عليهم السلام</w:t>
      </w:r>
      <w:r>
        <w:rPr>
          <w:rtl w:val="true"/>
        </w:rPr>
        <w:t xml:space="preserve">)  </w:t>
      </w:r>
      <w:r>
        <w:rPr>
          <w:rtl w:val="true"/>
        </w:rPr>
        <w:t>در عبادت</w:t>
      </w:r>
      <w:bookmarkEnd w:id="369"/>
    </w:p>
    <w:p>
      <w:pPr>
        <w:pStyle w:val="BookText"/>
        <w:rPr/>
      </w:pPr>
      <w:r>
        <w:rPr>
          <w:rFonts w:ascii="IRNazanin" w:hAnsi="IRNazanin" w:eastAsia="IRNazanin"/>
          <w:color w:val="111111"/>
          <w:sz w:val="28"/>
          <w:sz w:val="28"/>
          <w:szCs w:val="28"/>
          <w:rtl w:val="true"/>
          <w:lang w:bidi="fa-IR"/>
        </w:rPr>
        <w:t xml:space="preserve">پیامبر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می‌دانستند که اهل بهشت‌اند، آن هم در بالاترین درجات بهشت؛ اما با وجود آگاهی کامل پیامبر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فرجام نیک خویش از همه بندگان خدا عابدتر و فرمانبردارتر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خدا در قرآن فرموده گناهی نداری و در درجات عالیه بهشت قرار خواهی داشت، چرا این‌قدر به خودت زحمت می‌دهی و عبادت می‌کنی؟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أَكُونُ عَبْداً شَكُوراً؛</w:t>
      </w:r>
      <w:r>
        <w:rPr>
          <w:rStyle w:val="FootnoteAnchor"/>
          <w:rtl w:val="true"/>
        </w:rPr>
        <w:footnoteReference w:id="195"/>
      </w:r>
      <w:r>
        <w:rPr>
          <w:rFonts w:ascii="IRNazanin" w:hAnsi="IRNazanin" w:eastAsia="IRNazanin"/>
          <w:color w:val="111111"/>
          <w:sz w:val="28"/>
          <w:sz w:val="28"/>
          <w:szCs w:val="28"/>
          <w:rtl w:val="true"/>
          <w:lang w:bidi="fa-IR"/>
        </w:rPr>
        <w:t>آیا بندۀ سپاسگزار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خدا بالاترین درجه بهشت را به من ارزانی خواهد کرد، آیا من خدا را عبادت نکنم و بندۀ سپاسگزاری برای خدای تبارک و تعالی نباشم؟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است که حضرت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شب تا اذان صبح، هزار رکعت نماز می‌خواندند؛ یعنی به بندگی خدا مشغول بودند با وجود اینکه می‌دانستند اهل بهشت‌اند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باید در اطاعت و بندگی پروردگار، سخت‌کوش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مانند حضرت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نیستیم؛ اما باید به واجبات عمل کنیم و از محرمات الهی دوری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وَإِنَّكُمْ لَا تَقْدِرُونَ عَلَى ذَلِكَ وَلَكِنْ أَعِينُونِي بِوَرَعٍ وَاجْتِهَادٍ وَعِفَّةٍ وَسَدَادٍ؛</w:t>
      </w:r>
      <w:r>
        <w:rPr>
          <w:rStyle w:val="FootnoteAnchor"/>
          <w:rtl w:val="true"/>
        </w:rPr>
        <w:footnoteReference w:id="196"/>
      </w:r>
      <w:r>
        <w:rPr>
          <w:rFonts w:ascii="IRNazanin" w:hAnsi="IRNazanin" w:eastAsia="IRNazanin"/>
          <w:color w:val="111111"/>
          <w:sz w:val="28"/>
          <w:sz w:val="28"/>
          <w:szCs w:val="28"/>
          <w:rtl w:val="true"/>
          <w:lang w:bidi="fa-IR"/>
        </w:rPr>
        <w:t>البته شما را یارای آن نیست که چنین کنید، ولی مرا به پارسایی و مجاهدت و پاکدامنی و درستی خویش یاری دهید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حضرت این است که با عبادت پروردگار و اطاعت از اوامر خدا مرا یاری کنید</w:t>
      </w:r>
      <w:r>
        <w:rPr>
          <w:rFonts w:eastAsia="IRNazanin" w:cs="IRNazanin"/>
          <w:color w:val="111111"/>
          <w:sz w:val="28"/>
          <w:szCs w:val="28"/>
          <w:rtl w:val="true"/>
          <w:lang w:bidi="fa-IR"/>
        </w:rPr>
        <w:t xml:space="preserve">. </w:t>
      </w:r>
      <w:bookmarkStart w:id="370" w:name="pg8012_76115"/>
    </w:p>
    <w:p>
      <w:pPr>
        <w:pStyle w:val="Heading2"/>
        <w:numPr>
          <w:ilvl w:val="1"/>
          <w:numId w:val="1"/>
        </w:numPr>
        <w:rPr/>
      </w:pPr>
      <w:bookmarkStart w:id="371" w:name="__RefHeading___Toc7117568_1051229030"/>
      <w:bookmarkStart w:id="372" w:name="_Toc136"/>
      <w:bookmarkEnd w:id="370"/>
      <w:bookmarkEnd w:id="371"/>
      <w:r>
        <w:rPr>
          <w:rtl w:val="true"/>
        </w:rPr>
        <w:t>(</w:t>
      </w:r>
      <w:r>
        <w:rPr/>
        <w:t>19</w:t>
      </w:r>
      <w:r>
        <w:rPr>
          <w:rtl w:val="true"/>
        </w:rPr>
        <w:t xml:space="preserve">) </w:t>
      </w:r>
      <w:r>
        <w:rPr>
          <w:rtl w:val="true"/>
        </w:rPr>
        <w:t>مسئولیت و تفضل الهی</w:t>
      </w:r>
      <w:bookmarkEnd w:id="372"/>
    </w:p>
    <w:p>
      <w:pPr>
        <w:pStyle w:val="Heading3"/>
        <w:numPr>
          <w:ilvl w:val="2"/>
          <w:numId w:val="1"/>
        </w:numPr>
        <w:rPr/>
      </w:pPr>
      <w:bookmarkStart w:id="373" w:name="__RefHeading___Toc7117570_1051229030"/>
      <w:bookmarkStart w:id="374" w:name="_Toc137"/>
      <w:bookmarkEnd w:id="373"/>
      <w:r>
        <w:rPr>
          <w:rtl w:val="true"/>
        </w:rPr>
        <w:t>اشاره</w:t>
      </w:r>
      <w:bookmarkEnd w:id="374"/>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قَالَتِ الْمَلَٰئِكَةُ يَٰمَرْيَمُ إِنَّ اللَّهَ اصْطَفَىٰكِ وَطَهَّرَكِ وَاصْطَفَىٰكِ عَلَىٰ نِسَاءِ الْعَٰلَمِينَ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مریم، خدا تو را برگزیده و پاک ساخته و تو را بر زنان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 هنگام آفرینش موجودات، آنها را با قابلیت‌های مختلف آفرید؛ ازاین‌رو قابلیت برخی از موجودات بیش از دیگر موجودات است؛ برای مثال انسان به گونه‌ای آفریده شده که قابلیتش بیش از دیگر جانداران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بشر عقل داده و همین سبب برتری او بر دیگر جانداران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نیز قابلیت‌هایش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اختلاف قابلیت‌هاست که شغل‌ها متفاوت شده و هر کسی در یک کار موفق‌تر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استعداد و قابلیت کار هنری دارد، یکی در امور سیاسی و دیگری در ارشاد و تبلیغ دین و</w:t>
      </w:r>
      <w:r>
        <w:rPr>
          <w:rFonts w:eastAsia="IRNazanin" w:cs="IRNazanin"/>
          <w:color w:val="111111"/>
          <w:sz w:val="28"/>
          <w:szCs w:val="28"/>
          <w:rtl w:val="true"/>
          <w:lang w:bidi="fa-IR"/>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مسئله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اساس قابلیت بالایی که به پیامبران داده، آنان را معصوم قرار داده است؛ ولی همین درجه </w:t>
      </w:r>
    </w:p>
    <w:p>
      <w:pPr>
        <w:pStyle w:val="BookText"/>
        <w:rPr/>
      </w:pPr>
      <w:r>
        <w:rPr>
          <w:rFonts w:ascii="IRNazanin" w:hAnsi="IRNazanin" w:eastAsia="IRNazanin"/>
          <w:color w:val="111111"/>
          <w:sz w:val="28"/>
          <w:sz w:val="28"/>
          <w:szCs w:val="28"/>
          <w:rtl w:val="true"/>
          <w:lang w:bidi="fa-IR"/>
        </w:rPr>
        <w:t>عصمت، در پیامبران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درجه عصمت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درجه عصمت حضرت عیسی بیش از درجه عصمت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ممکن است بعضی سؤال کنند که خدای تبارک و تعالی، پیامبران را معصوم آفرید؛ ازاین‌رو اینها بالاترند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نیز مانند آنان معصوم می‌آفرید، ما نیز مانند آنها بودیم، پس چرا ما را به درجه آنها نیافرید؟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متعال می‌خواست ما را مانند پیامبر قرار دهد، قدرت این کار را داشت، پس چرا این قابلیت را در ما قرار نداد؟ این اشکال بی‌مورد است؛ زیرا آنچه را پروردگار به انسان عطا کرده، تفضل بر بشر است؛ وگرنه انسان حقی بر خدا ندارد؛ مانند اینکه کسی در پاسخ درخواست یک فقیر هزار تومان و در پاسخ فقیر دیگری بنا به مصلحتی یک میلیون تومان پرداخت کند؛ در حالی که هیچ‌کدام حقی یا طلبی از او نداشته‌اند؛ بلکه کمک او از روی تفضل است و فقیر اول نیز حق اعتراضی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 انسان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 خدا بوده، هرچند به شخصی تفضل بیشتری کرده و او را معصوم قرار داده و جای هیچ‌گونه اعتراضی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تفاوت درجات بی‌دلیل نیست و علل و مصلحتی دارد؛ ولی نمی‌خواهیم در این زمینه سخن به درازا بکشد؛ بلکه به موضوع اصلی می‌پردازیم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دلیل و علتی، تفضل خدا بر یک شخص یا یک گروه، بیشتر از دیگری است،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اصْطَفَىٰ ءَادَمَ وَنُوحًا وَءَالَ إِبْرَٰهِيمَ وَءَالَ عِمْرَٰنَ عَلَى الْعَٰلَمِينَ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آدم و نوح و آل ابراهیم و آل عمران را بر جهانیان برتری داد</w:t>
      </w:r>
      <w:r>
        <w:rPr>
          <w:rFonts w:eastAsia="IRNazanin" w:cs="IRNazanin"/>
          <w:color w:val="111111"/>
          <w:sz w:val="28"/>
          <w:szCs w:val="28"/>
          <w:rtl w:val="true"/>
          <w:lang w:bidi="fa-IR"/>
        </w:rPr>
        <w:t xml:space="preserve">». </w:t>
      </w:r>
      <w:bookmarkStart w:id="375" w:name="pg8012_76119"/>
    </w:p>
    <w:p>
      <w:pPr>
        <w:pStyle w:val="BookText"/>
        <w:rPr/>
      </w:pPr>
      <w:bookmarkEnd w:id="375"/>
      <w:r>
        <w:rPr>
          <w:rFonts w:ascii="IRNazanin" w:hAnsi="IRNazanin" w:eastAsia="IRNazanin"/>
          <w:color w:val="111111"/>
          <w:sz w:val="28"/>
          <w:sz w:val="28"/>
          <w:szCs w:val="28"/>
          <w:rtl w:val="true"/>
          <w:lang w:bidi="fa-IR"/>
        </w:rPr>
        <w:t>پس خدا ذریه حضرت عمران و ذریه حضرت ابراهیم را اختیار کرد و جای اعتراضی برای دیگران هم نیست</w:t>
      </w:r>
      <w:r>
        <w:rPr>
          <w:rFonts w:eastAsia="IRNazanin" w:cs="IRNazanin"/>
          <w:color w:val="111111"/>
          <w:sz w:val="28"/>
          <w:szCs w:val="28"/>
          <w:rtl w:val="true"/>
          <w:lang w:bidi="fa-IR"/>
        </w:rPr>
        <w:t>.</w:t>
      </w:r>
    </w:p>
    <w:p>
      <w:pPr>
        <w:pStyle w:val="Heading3"/>
        <w:numPr>
          <w:ilvl w:val="2"/>
          <w:numId w:val="1"/>
        </w:numPr>
        <w:rPr/>
      </w:pPr>
      <w:bookmarkStart w:id="376" w:name="__RefHeading___Toc7117572_1051229030"/>
      <w:bookmarkStart w:id="377" w:name="_Toc138"/>
      <w:bookmarkEnd w:id="376"/>
      <w:r>
        <w:rPr>
          <w:rtl w:val="true"/>
        </w:rPr>
        <w:t>مسئولیت‌آور بودن تفضل الهی</w:t>
      </w:r>
      <w:bookmarkEnd w:id="377"/>
    </w:p>
    <w:p>
      <w:pPr>
        <w:pStyle w:val="BookText"/>
        <w:rPr/>
      </w:pPr>
      <w:r>
        <w:rPr>
          <w:rFonts w:ascii="IRNazanin" w:hAnsi="IRNazanin" w:eastAsia="IRNazanin"/>
          <w:color w:val="111111"/>
          <w:sz w:val="28"/>
          <w:sz w:val="28"/>
          <w:szCs w:val="28"/>
          <w:rtl w:val="true"/>
          <w:lang w:bidi="fa-IR"/>
        </w:rPr>
        <w:t>اگر خدای تبارک و تعالی بر پیامبران تفضلی کرده، بدین معنا نیست که مسئولیتی ندارند؛ بلکه وظیفه سنگین‌تری نیز بر دوش این پاکان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که در ابتدای گفتار آمده، به همین مطلب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حضرت مریم را بر زنان زمان خودش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خدا در آیه بیان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تو را بالاتر آفرید و امتیازهایی به تو عطا کرد که به دیگران نداد، این بدین معنا نیست که تو مسئولیتی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يَٰمَرْيَمُ اقْنُتِي لِرَبِّكِ وَاسْجُدِي وَارْكَعِي مَعَ الرَّٰكِعِينَ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 خود خضوع کن و سجده به جا آور و با رکوع‌کنندگان رکوع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نعمتی که خدا به تو داده، شکرش نیز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برابر پروردگارت قنوت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در لغت به معنای خضوع است و عملی که در رکعت دوم نماز انجام می‌دهیم دست‌ها را بالا می‌بریم و دعا می‌کنیم قنوت نامیده شده است؛ زیرا حالت خضوع و تذلل است و خدا از مریم می‌خواهد وی از کسانی باشد که بیش از پیش با عمل خالص خود به خدای عالم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امتیاز و رتبه به معنای رفع تکلیف و برتری‌جویی نسبت به دیگران نیست؛ بلکه برعکس وظیفه انسان را در پیشگاه الهی بیشتر می‌کند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مورد تفضل مخصوص الهی‌اند و به تناسب این برتری بر دیگر </w:t>
      </w:r>
    </w:p>
    <w:p>
      <w:pPr>
        <w:pStyle w:val="BookText"/>
        <w:rPr/>
      </w:pPr>
      <w:r>
        <w:rPr>
          <w:rFonts w:ascii="IRNazanin" w:hAnsi="IRNazanin" w:eastAsia="IRNazanin"/>
          <w:color w:val="111111"/>
          <w:sz w:val="28"/>
          <w:sz w:val="28"/>
          <w:szCs w:val="28"/>
          <w:rtl w:val="true"/>
          <w:lang w:bidi="fa-IR"/>
        </w:rPr>
        <w:t>فرقه‌های مسلمان و به شکرانه این هدایت الهی، وظیفه و تکلیف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افراد فکر می‌کنند اگر کار واجب یا یک مستحبی را انجام دادند، دیگر وظیفه‌ای در قبال دین ندارند؛ برای مثال تاجری که مسجدی می‌سازد و می‌گوید من وظیفه خودم را انجام دادم یا دانشمندی که کتابی می‌نویسد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وظیفه خود را انجام دادم، در اشتباه هستند؛ زیرا هر یک از مسلمانان باید تا اندازه‌ای که قدرت دارد در راه خدا تلاش کند، با انجام یک کار یا کارهای خوب مسئولیت از دوش ما برداشته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خدای تبارک و تعالی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لِّيَغْفِرَ لَكَ اللَّهُ مَا تَقَدَّمَ مِن ذَنبِكَ وَمَا تَأَخَّرَ وَيُتِمَّ نِعْمَتَهُ عَلَيْكَ وَيَهْدِيَكَ صِرَٰطًا مُّسْتَقِيمًا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گناهان گذشته و آینده‌ای را که به تو نسبت می‌دادند ببخشد و نعمتش را بر تو تمام کند و به راه راست هدایتت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آیه هیچ گناهی بر پیامبر نیست، نه در گذشته و نه در آینده؛ پس چرا این‌قدر ایشان خود را خسته می‌کردند، برای نماز شب قیام می‌کردند، در رکوع و سجود الهی می‌کوشیدند، جهادهای سختی در راه خدا می‌کردند؟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بنده شاکری برای خدا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درست است که گناهی در گذشته و آینده بر گردنم نیست؛ اما بنده سپاسگزاری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خیال نکند اگر واجبات را انجام داد، نماز خواند، روزه گرفت، خمس داد، حج 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مسئولیتی ندارد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همه مسلمانان وظیفه امر به معروف و نهی از منکر دارند، نگویند </w:t>
      </w:r>
    </w:p>
    <w:p>
      <w:pPr>
        <w:pStyle w:val="BookText"/>
        <w:rPr/>
      </w:pPr>
      <w:r>
        <w:rPr>
          <w:rFonts w:ascii="IRNazanin" w:hAnsi="IRNazanin" w:eastAsia="IRNazanin"/>
          <w:color w:val="111111"/>
          <w:sz w:val="28"/>
          <w:sz w:val="28"/>
          <w:szCs w:val="28"/>
          <w:rtl w:val="true"/>
          <w:lang w:bidi="fa-IR"/>
        </w:rPr>
        <w:t>فقط مخصوص روحانیان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وظیفه ارشاد جاهل و تنبیه غافل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وظیفه نشر دین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وظیفه‌ها واجب است، حال اگر هم واجب کفایی باشد، ما کسانی را نداریم که به اندازه کافی این وظیفه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 همه واجب عینی است، البته هر شخصی به اندازه توان و قدرتش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يُكَلِّفُ اللَّهُ نَفْسًا إِلَّا وُسْعَهَا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هیچ کس را جز به اندازه توانایی‌اش تکلیف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اندازه قدرت هرکس به او تکلیف داده است؛ ولی ما بایستی به وظیفه‌مان به اندازه توان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تا می‌توانید از خدا پروا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که قدرت و استطاعت دارید، بایستی تقوا داشته باشید و از محرمات دوری گزینید، به واجبات عمل کنید و وظایف خود را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هیچ‌گاه نباید فکر کند که با انجام دادن یک عمل وظیفه‌اش تمام می‌شود و همین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تفکری شاخه‌ای از غرور است؛ یعنی شخص با خودش فکر می‌کند که کار خوب و مهمی انجام داده و دیگر نیاز به تلاش بیشتر نیست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گاهی باعث حبط عمل می‌شود، در آخرت انسان می‌بیند این همه زحمت کشیده ولی دستش خالی است؛ زیرا از کارش خوشش آمده و عجب و خودپسندی دامان او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وَقَدِمْنَا إِلَىٰ مَا عَمِلُواْ مِنْ عَمَلٖ فَجَعَلْنَٰهُ هَبَاءً مَّنثُورًا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به سراغ اعمالی که انجام داده‌اند می‌رویم و همه را </w:t>
      </w:r>
    </w:p>
    <w:p>
      <w:pPr>
        <w:pStyle w:val="BookText"/>
        <w:rPr/>
      </w:pPr>
      <w:r>
        <w:rPr>
          <w:rFonts w:ascii="IRNazanin" w:hAnsi="IRNazanin" w:eastAsia="IRNazanin"/>
          <w:color w:val="111111"/>
          <w:sz w:val="28"/>
          <w:sz w:val="28"/>
          <w:szCs w:val="28"/>
          <w:rtl w:val="true"/>
          <w:lang w:bidi="fa-IR"/>
        </w:rPr>
        <w:t>همچون ذرات غبار پراکنده در هوا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بیشتر فعالیت و کار کنیم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 مؤمن هر اندازه هم که کار یا عبادت انجام دهد، باز هم باید خود را مقصر بداند و همیشه این مطلب در نظرش باشد که شاید بتوانم بیشتر و بهتر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تلاش یا عبادتی داشت خیلی راضی نباشد؛ چرا که شاید مورد قبول درگاه باری‌تعالی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مؤمن این است که بین خوف و رجا باشد؛ یعنی وقتی از او می‌پرسند اگر الآن مُردی اهل بهشتی یا اهل جهنم،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اما کسی که بگوید بله من فلان کار خیر را انجام داده‌ام و اگر مُردم در صدر بهشتم، این مؤمن حقیقی نیست؛ بلکه باید ضمن تلاش پیوسته بین خوف و رجا باشد</w:t>
      </w:r>
      <w:r>
        <w:rPr>
          <w:rFonts w:eastAsia="IRNazanin" w:cs="IRNazanin"/>
          <w:color w:val="111111"/>
          <w:sz w:val="28"/>
          <w:szCs w:val="28"/>
          <w:rtl w:val="true"/>
          <w:lang w:bidi="fa-IR"/>
        </w:rPr>
        <w:t xml:space="preserve">. </w:t>
      </w:r>
      <w:bookmarkStart w:id="378" w:name="pg8012_76126"/>
    </w:p>
    <w:p>
      <w:pPr>
        <w:pStyle w:val="Heading2"/>
        <w:numPr>
          <w:ilvl w:val="1"/>
          <w:numId w:val="1"/>
        </w:numPr>
        <w:rPr/>
      </w:pPr>
      <w:bookmarkStart w:id="379" w:name="__RefHeading___Toc7117574_1051229030"/>
      <w:bookmarkStart w:id="380" w:name="_Toc139"/>
      <w:bookmarkEnd w:id="378"/>
      <w:bookmarkEnd w:id="379"/>
      <w:r>
        <w:rPr>
          <w:rtl w:val="true"/>
        </w:rPr>
        <w:t>(</w:t>
      </w:r>
      <w:r>
        <w:rPr/>
        <w:t>20</w:t>
      </w:r>
      <w:r>
        <w:rPr>
          <w:rtl w:val="true"/>
        </w:rPr>
        <w:t xml:space="preserve">) </w:t>
      </w:r>
      <w:r>
        <w:rPr>
          <w:rtl w:val="true"/>
        </w:rPr>
        <w:t xml:space="preserve">ویژگی‌های اخلاقی رسول خدا </w:t>
      </w:r>
      <w:r>
        <w:rPr>
          <w:rtl w:val="true"/>
        </w:rPr>
        <w:t>(</w:t>
      </w:r>
      <w:r>
        <w:rPr>
          <w:rtl w:val="true"/>
        </w:rPr>
        <w:t>صلی الله عليه وآله وسلم</w:t>
      </w:r>
      <w:r>
        <w:rPr>
          <w:rtl w:val="true"/>
        </w:rPr>
        <w:t xml:space="preserve">)  </w:t>
      </w:r>
      <w:r>
        <w:rPr>
          <w:rtl w:val="true"/>
        </w:rPr>
        <w:t>از دیدگاه قرآن</w:t>
      </w:r>
      <w:bookmarkEnd w:id="380"/>
    </w:p>
    <w:p>
      <w:pPr>
        <w:pStyle w:val="Heading3"/>
        <w:numPr>
          <w:ilvl w:val="2"/>
          <w:numId w:val="1"/>
        </w:numPr>
        <w:rPr/>
      </w:pPr>
      <w:bookmarkStart w:id="381" w:name="__RefHeading___Toc7117576_1051229030"/>
      <w:bookmarkStart w:id="382" w:name="_Toc140"/>
      <w:bookmarkEnd w:id="381"/>
      <w:r>
        <w:rPr>
          <w:rtl w:val="true"/>
        </w:rPr>
        <w:t>اشاره</w:t>
      </w:r>
      <w:bookmarkEnd w:id="382"/>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رحمت و لطف پروردگار، تو با مردم نرم و مهربان شدی، در حالی که اگر خشن، تندخو و سنگدل بودی از اطرافت پراکنده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متعال در آیه مزبور، مهم‌ترین ویژگی‌های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بشر بیان می‌کند و اعلام می‌دارد که بقای رهبری و پیشبرد اهداف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سایه آنها امکان‌پذیر نیست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خدای متعال از بیان این خصوصیات چیست؟ آیا خدا می‌خواسته برای بشر، قصه یا تاریخ بگوید؟ خیر، هدف این نبوده است؛ بلکه هدف قرآن، آموزش و تربیت انسان‌هاست،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هر نوع کمال انسانی است؛ ازاین‌رو هر کس اخلاق آن حضرت را فرا گیرد و به آن عمل کند در زندگی پیروز خواهد شد، خواه مسلمان باشد، خواه غیرمسلمان</w:t>
      </w:r>
      <w:r>
        <w:rPr>
          <w:rFonts w:eastAsia="IRNazanin" w:cs="IRNazanin"/>
          <w:color w:val="111111"/>
          <w:sz w:val="28"/>
          <w:szCs w:val="28"/>
          <w:rtl w:val="true"/>
          <w:lang w:bidi="fa-IR"/>
        </w:rPr>
        <w:t xml:space="preserve">. </w:t>
      </w:r>
      <w:bookmarkStart w:id="383" w:name="pg8012_76128"/>
    </w:p>
    <w:p>
      <w:pPr>
        <w:pStyle w:val="Heading3"/>
        <w:numPr>
          <w:ilvl w:val="2"/>
          <w:numId w:val="1"/>
        </w:numPr>
        <w:rPr/>
      </w:pPr>
      <w:bookmarkStart w:id="384" w:name="__RefHeading___Toc7117578_1051229030"/>
      <w:bookmarkStart w:id="385" w:name="_Toc141"/>
      <w:bookmarkEnd w:id="383"/>
      <w:bookmarkEnd w:id="384"/>
      <w:r>
        <w:rPr/>
        <w:t>1</w:t>
      </w:r>
      <w:r>
        <w:rPr>
          <w:rtl w:val="true"/>
        </w:rPr>
        <w:t xml:space="preserve">- </w:t>
      </w:r>
      <w:r>
        <w:rPr>
          <w:rtl w:val="true"/>
        </w:rPr>
        <w:t>خوش برخورد و مهربان</w:t>
      </w:r>
      <w:bookmarkEnd w:id="385"/>
    </w:p>
    <w:p>
      <w:pPr>
        <w:pStyle w:val="BookText"/>
        <w:rPr/>
      </w:pPr>
      <w:r>
        <w:rPr>
          <w:rFonts w:ascii="IRNazanin" w:hAnsi="IRNazanin" w:eastAsia="IRNazanin"/>
          <w:color w:val="111111"/>
          <w:sz w:val="28"/>
          <w:sz w:val="28"/>
          <w:szCs w:val="28"/>
          <w:rtl w:val="true"/>
          <w:lang w:bidi="fa-IR"/>
        </w:rPr>
        <w:t xml:space="preserve">پروردگار در این آیه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لطف و کرم ما، نرم و مهربان و خوش‌برخورد شدی؛ یعنی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باشد که اگر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سازنده‌ای داشته، خدا به لطف و کَرَمَش به حضرت عطا نموده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بیان می‌کند که اگر خاتم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تندخو و سنگدل بود، مردم از اطرافش پراکنده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عرب‌های جاهلی، بسیار تندخو و سنگدل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چنین افرادی مبعوث شد و برخوردش با آنان بسیار نرم و مهربانانه بود؛ ازاین‌رو گرد حضرت،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بیابان‌گرد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آن هم در زمانی که ایشان بر مدینه حکومت می‌کردند و اصحاب و یاران بسیاری گردشان جانفشانی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یقۀ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محکم کشید؛ به طوری که گردن مبارک ایشان، قرمز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خدا به من عطا کن</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اگر شخص دیگری به جای پیامبر بود، دست کم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بی‌ادب را از مجلس بیرون کنید یا برخورد تندی از خود نشان می‌داد؛ در حالی‌که حضرت با اخلاق خوش با وی رفتار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وَإِنَّكَ لَعَلَىٰ خُلُقٍ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اخلاق عظیم و برجسته‌ای داری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افراد، برخورد پسندیده داشتند، خواه خوش‌اخلاق، خواه بد‌اخلاق؛ زیرا ایشان دارای خلق پسندیده بودند؛ برای مثال اگر کسی به </w:t>
      </w:r>
    </w:p>
    <w:p>
      <w:pPr>
        <w:pStyle w:val="BookText"/>
        <w:rPr/>
      </w:pPr>
      <w:r>
        <w:rPr>
          <w:rFonts w:ascii="IRNazanin" w:hAnsi="IRNazanin" w:eastAsia="IRNazanin"/>
          <w:color w:val="111111"/>
          <w:sz w:val="28"/>
          <w:sz w:val="28"/>
          <w:szCs w:val="28"/>
          <w:rtl w:val="true"/>
          <w:lang w:bidi="fa-IR"/>
        </w:rPr>
        <w:t xml:space="preserve">ما فحش و ناسزا بگوید و ما هم جوابش را بدهیم، فرق ما با او چیست؟ اگر وی فحاشی کند و ما نیز فحاشی کنیم، ما نیز مانند او خواهیم بود؛ ازاین‌رو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مشغول فحش دادن به یکدیگر شوند، آن کسی که رتبه و مقامش بالاتر است، به مرتبه شخص پایین‌تر نزول خواهد کرد؛</w:t>
      </w:r>
      <w:r>
        <w:rPr>
          <w:rStyle w:val="FootnoteAnchor"/>
          <w:rtl w:val="true"/>
        </w:rPr>
        <w:footnoteReference w:id="208"/>
      </w:r>
      <w:r>
        <w:rPr>
          <w:rFonts w:ascii="IRNazanin" w:hAnsi="IRNazanin" w:eastAsia="IRNazanin"/>
          <w:color w:val="111111"/>
          <w:sz w:val="28"/>
          <w:sz w:val="28"/>
          <w:szCs w:val="28"/>
          <w:rtl w:val="true"/>
          <w:lang w:bidi="fa-IR"/>
        </w:rPr>
        <w:t>چون کارشان یکی است و فرقی با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فرموده آن حضرت، اگر دیگری با من بی‌نزاکتی کند، من باید با او رفتار پسندیده داشته باشم، برخوردم باید بازتاب خوبیِ من باشد، نه بدی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باید در هر شرایطی از درون انسان بجوشد، همچون یک شیشه عطر که بوی خوش جزء ذاتش شده، اگر شیشه عطری را بشکنند و درون آشغال بیندازند تا وقتی آن شیشه عطر درون آشغال است، عطرش به مشام خواهد رسید و هرگز به علت همجواری با آشغال‌ها بوی آشغال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خوش‌برخوردی و هر صفت نیک دیگری نیز باید برای مؤمن، ملکۀ نفسانی شود و در برابر هر برخورد ناپسندی نیز باید به اخلاق پسندیده پایبند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خوش‌برخورد و خوش‌رفتار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انسان تصمیم می‌گیرد با نفسش جهاد کند، باید بداند که کسی نتوانسته تنها با سخن، بدون عمل تغییری در خود یا دیگران ایجاد 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دارد که برای رسیدن به آن، باید در عمل، ویژه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ما نیز هدفی در زندگی داریم که اگر اخلاقمان را نسازیم، به هدف نمی‌رسیم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بیابان‌گرد با آن رفتار زشتش، همانند او عمل می‌کردند یا اصحاب رفتاری همچون وی از خود نشان می‌دادند، آیا </w:t>
      </w:r>
      <w:bookmarkStart w:id="386" w:name="pg8012_76132"/>
    </w:p>
    <w:p>
      <w:pPr>
        <w:pStyle w:val="BookText"/>
        <w:rPr/>
      </w:pPr>
      <w:bookmarkEnd w:id="386"/>
      <w:r>
        <w:rPr>
          <w:rFonts w:ascii="IRNazanin" w:hAnsi="IRNazanin" w:eastAsia="IRNazanin"/>
          <w:color w:val="111111"/>
          <w:sz w:val="28"/>
          <w:sz w:val="28"/>
          <w:szCs w:val="28"/>
          <w:rtl w:val="true"/>
          <w:lang w:bidi="fa-IR"/>
        </w:rPr>
        <w:t xml:space="preserve">دشمنی آن مرد با اسلام بیشتر نمی‌شد؟ آیا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 خود که هدایت انسان به سوی نور است نایل می‌شدند؟ گاهی اوقات ما هدف داریم؛ ولی به بیراهه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رشته‌ای که باشیم و هر جایگاهی داشته باشیم، تنها با رعایت اخلاق پیامبرانه موفق خواهیم شد؛ برای مثال از میان دو فروشنده یا خانوادۀ نرمخو و خشن، فرد نرمخو و خوشرو جاذبۀ بیشتری خواهد داشت و از سوی دیگران فرمانبردارتر خواهد بود و شخص خشن و تندخو در زندگی موفق نخواهد شد</w:t>
      </w:r>
      <w:r>
        <w:rPr>
          <w:rFonts w:eastAsia="IRNazanin" w:cs="IRNazanin"/>
          <w:color w:val="111111"/>
          <w:sz w:val="28"/>
          <w:szCs w:val="28"/>
          <w:rtl w:val="true"/>
          <w:lang w:bidi="fa-IR"/>
        </w:rPr>
        <w:t>.</w:t>
      </w:r>
    </w:p>
    <w:p>
      <w:pPr>
        <w:pStyle w:val="Heading3"/>
        <w:numPr>
          <w:ilvl w:val="2"/>
          <w:numId w:val="1"/>
        </w:numPr>
        <w:rPr/>
      </w:pPr>
      <w:bookmarkStart w:id="387" w:name="__RefHeading___Toc7117580_1051229030"/>
      <w:bookmarkStart w:id="388" w:name="_Toc142"/>
      <w:bookmarkEnd w:id="387"/>
      <w:r>
        <w:rPr/>
        <w:t>2</w:t>
      </w:r>
      <w:r>
        <w:rPr>
          <w:rtl w:val="true"/>
        </w:rPr>
        <w:t xml:space="preserve">- </w:t>
      </w:r>
      <w:r>
        <w:rPr>
          <w:rtl w:val="true"/>
        </w:rPr>
        <w:t>بخشنده</w:t>
      </w:r>
      <w:bookmarkEnd w:id="388"/>
    </w:p>
    <w:p>
      <w:pPr>
        <w:pStyle w:val="BookText"/>
        <w:rPr/>
      </w:pPr>
      <w:r>
        <w:rPr>
          <w:rFonts w:ascii="IRNazanin" w:hAnsi="IRNazanin" w:eastAsia="IRNazanin"/>
          <w:color w:val="111111"/>
          <w:sz w:val="28"/>
          <w:sz w:val="28"/>
          <w:szCs w:val="28"/>
          <w:rtl w:val="true"/>
          <w:lang w:bidi="fa-IR"/>
        </w:rPr>
        <w:t xml:space="preserve">خدای متعال در ادامۀ آیه، دستور بالاتری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تقصیر آنان درگذر و برای آنها طلب آمرزش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فَاعْفُ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درگذر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خدای متعال به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فَاعْفُ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یک قاعده کلی اسلامی را نشان می‌دهد که اگر کسی در حق ما کار اشتباهی انجام داد، حتی اگر عمداً باشد عفو و بخشش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ناسزا گفت و با زبانش آزارمان داد یا به گونه‌ای آسیبی به ما رساند، از او بگذریم و اصلاً فراموش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نگوییم تو پارسال یا فلان وقت، فلان اهانت را به ما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در صدد انتقام نباشیم؛ یعنی نخواهیم بدی را با بدی پاسخ دهیم، این دستور دین است؛ برای مثال نخواهیم غیبت را با غیبت، فحش را با فحش و تهمت را با تهمت پاسخ دهیم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 عفو و بخشش را نگه دار و امر به معروف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متعدد دیگری نیز داریم که به جای انتقام به عفو تشویق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تو را به عیبی که در تو نیست سرزنش کند، تو او را به آنچه در اوست سرزنش مکن</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xml:space="preserve">روزی در مجلس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یکی از صحابه دشنام داد و او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وی نیز شروع به تلافی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برخاستند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از جانب تو جوابش را می‌داد؛ ولی چون خود به سخن آمد، فرشته رفت و شیطان آمد و در مجلسی که شیطان در آن است من نمی‌نشینم</w:t>
      </w:r>
      <w:r>
        <w:rPr>
          <w:rFonts w:eastAsia="IRNazanin" w:cs="IRNazanin"/>
          <w:color w:val="111111"/>
          <w:sz w:val="28"/>
          <w:szCs w:val="28"/>
          <w:rtl w:val="true"/>
          <w:lang w:bidi="fa-IR"/>
        </w:rPr>
        <w:t>.</w:t>
      </w:r>
      <w:r>
        <w:rPr>
          <w:rStyle w:val="FootnoteAnchor"/>
          <w:rtl w:val="true"/>
        </w:rPr>
        <w:footnoteReference w:id="21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آیا دوست نداریم که خدا عفومان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وَلْيَعْفُواْ وَلْيَصْفَحُواْ أَلَا تُحِبُّونَ أَن يَغْفِرَ اللَّهُ لَكُمْ وَاللَّهُ غَفُورٌ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عفو کنند و گذشت نمایند، مگر دوست ندارید که خدا بر شما ببخشاید؟ و خدا آمرزندۀ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علاقه‌مندیم پروردگار از لطف و کرمش عفومان کند، ما نیز این‌گونه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روز قیامت نامه اعمال ما را به دستمان می‌دهند؛ برای مثال می‌بینیم چند نماز واجب را ترک کرده‌ایم یا از وقتی روزه بر ما واجب شده، چند روزه را خورده‌ایم، یا بعضی گناهان دیگری را انجام داده و فراموش کرده‌ایم که آن را تصحیح و جبران کنیم، آن هم در محضر پروردگار؛ زیرا گاهی کسی در حضور یک فرد عادی مرتکب خطایی می‌شود و گاهی در </w:t>
      </w:r>
    </w:p>
    <w:p>
      <w:pPr>
        <w:pStyle w:val="BookText"/>
        <w:rPr/>
      </w:pPr>
      <w:r>
        <w:rPr>
          <w:rFonts w:ascii="IRNazanin" w:hAnsi="IRNazanin" w:eastAsia="IRNazanin"/>
          <w:color w:val="111111"/>
          <w:sz w:val="28"/>
          <w:sz w:val="28"/>
          <w:szCs w:val="28"/>
          <w:rtl w:val="true"/>
          <w:lang w:bidi="fa-IR"/>
        </w:rPr>
        <w:t>حضور شخصی بزرگ مرتکب خطایی می‌شود، اگر در محضر خدا مرتکب گناه شویم دوست داریم پروردگار چه برخوردی با ما داشته باشد، آیا دوست نداریم که از سر لطف و رحمت بر ما بنگرد و همه خطاهای ما را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برخوردی را آرزو می‌کنیم، خدا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وَلْيَعْفُواْ وَلْيَصْفَحُواْ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عفو کنند و گذشت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نسبت به مردم سخت‌گیر باشد و اگر اشتباهی در حق او شد، از آن اشتباه نگذرد و دائماً به رخ فرد بکشد، روز قیامت چه توقعی از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وی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یک خطای کوچک بندۀ من نگذشتی پس چگونه انتظار داری که من از تمام خطاهای بزرگ تو درگذرم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مردم بد برخورد می‌کند، نباید توقع داشته باشد که با او خوب برخورد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أَحْسَنتُمْ أَحْسَنتُمْ لِأَنفُسِكُمْ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نیکی کنید به خود نیکی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صفات زیبای شخص عاقل این است که، چیزهایی را می‌فهمد ولی به روی خودش نمی‌آورد، چنانچه این مضمون در روایت آمده است</w:t>
      </w:r>
      <w:r>
        <w:rPr>
          <w:rFonts w:eastAsia="IRNazanin" w:cs="IRNazanin"/>
          <w:color w:val="111111"/>
          <w:sz w:val="28"/>
          <w:szCs w:val="28"/>
          <w:rtl w:val="true"/>
          <w:lang w:bidi="fa-IR"/>
        </w:rPr>
        <w:t>.</w:t>
      </w:r>
      <w:r>
        <w:rPr>
          <w:rStyle w:val="FootnoteAnchor"/>
          <w:rtl w:val="true"/>
        </w:rPr>
        <w:footnoteReference w:id="215"/>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است که در مدینه شخصی دلقک بود و آدم‌ها را می‌خنداند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کاری سبک و ناپسند است، انسان باید رفتارش سنگین و موقر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مسخره می‌کرد و از این راه، دیگران را می‌خنداند و پول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هرگز نمی‌توانی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 بیندازی و مایه خنده دیگران را فراهم کنی</w:t>
      </w:r>
      <w:r>
        <w:rPr>
          <w:rFonts w:eastAsia="IRNazanin" w:cs="IRNazanin"/>
          <w:color w:val="111111"/>
          <w:sz w:val="28"/>
          <w:szCs w:val="28"/>
          <w:rtl w:val="true"/>
          <w:lang w:bidi="fa-IR"/>
        </w:rPr>
        <w:t xml:space="preserve">. </w:t>
      </w:r>
      <w:bookmarkStart w:id="389" w:name="pg8012_76137"/>
    </w:p>
    <w:p>
      <w:pPr>
        <w:pStyle w:val="BookText"/>
        <w:rPr/>
      </w:pPr>
      <w:bookmarkEnd w:id="38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مشکل نیست و یک روز که حضرت از مسجد خارج می‌شدند، دوید و عبای ایشان را از دوششان کشید و بُرد، به تصور اینکه حالا حضرت دنبالش می‌روند و مردم از دیدن این صحنه می‌خندند؛ اما حضرت هیچ توجهی به او نکردند، دلقک که دید حضرت هیچ واکنشی نشان ندادند، برگشت و شروع کرد به زدن حرف‌های نامناسب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هیچ توجهی به او نکردند، وقتی دلقک این حالت را دید، فکر کرد حضرت حواسشان متوجه جای دیگری است، پس جلو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با این کلمات مورد ناسزا قرار دادم؛ ولی شما هیچ‌گونه توجهی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کردار تو هستم؛ اما از تو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نمونه‌ای از رفتار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16"/>
      </w:r>
    </w:p>
    <w:p>
      <w:pPr>
        <w:pStyle w:val="Heading3"/>
        <w:numPr>
          <w:ilvl w:val="2"/>
          <w:numId w:val="1"/>
        </w:numPr>
        <w:rPr/>
      </w:pPr>
      <w:bookmarkStart w:id="390" w:name="__RefHeading___Toc7117582_1051229030"/>
      <w:bookmarkStart w:id="391" w:name="_Toc143"/>
      <w:bookmarkEnd w:id="390"/>
      <w:r>
        <w:rPr/>
        <w:t>3</w:t>
      </w:r>
      <w:r>
        <w:rPr>
          <w:rtl w:val="true"/>
        </w:rPr>
        <w:t xml:space="preserve">- </w:t>
      </w:r>
      <w:r>
        <w:rPr>
          <w:rtl w:val="true"/>
        </w:rPr>
        <w:t>آمرزش‌خواه</w:t>
      </w:r>
      <w:bookmarkEnd w:id="391"/>
    </w:p>
    <w:p>
      <w:pPr>
        <w:pStyle w:val="BookText"/>
        <w:rPr/>
      </w:pPr>
      <w:r>
        <w:rPr>
          <w:rFonts w:ascii="IRNazanin" w:hAnsi="IRNazanin" w:eastAsia="IRNazanin"/>
          <w:color w:val="111111"/>
          <w:sz w:val="28"/>
          <w:sz w:val="28"/>
          <w:szCs w:val="28"/>
          <w:rtl w:val="true"/>
          <w:lang w:bidi="fa-IR"/>
        </w:rPr>
        <w:t>در قسمت سوم آیه، کاری بالاتر از پیامبرش می‌خواهد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آنها از خدا طلب آمرزش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وَاسْتَغْفِرْ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ممکن است افراد بر اثر ضعف، برخوردهای ناپسند دیگران را به روی خود نیاورند؛ اما در خفا به طرف نفرین کنند، در نماز یا بعد از نماز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کیفر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نیز انجام نده؛ بلکه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توست، درست است که گناهی انجام داده؛ اما او را عفو کن و به راه راست هدایتش فرما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داستان حضرت یوسف، برادرانش به او بسیار آزار رساندند، در چاهش انداختند و پس از آنکه کاروانی آمدند و او را از چاه بیرون آوردند، فوری سر </w:t>
      </w:r>
      <w:bookmarkStart w:id="392" w:name="pg8012_76140"/>
    </w:p>
    <w:p>
      <w:pPr>
        <w:pStyle w:val="BookText"/>
        <w:rPr/>
      </w:pPr>
      <w:bookmarkEnd w:id="392"/>
      <w:r>
        <w:rPr>
          <w:rFonts w:ascii="IRNazanin" w:hAnsi="IRNazanin" w:eastAsia="IRNazanin"/>
          <w:color w:val="111111"/>
          <w:sz w:val="28"/>
          <w:sz w:val="28"/>
          <w:szCs w:val="28"/>
          <w:rtl w:val="true"/>
          <w:lang w:bidi="fa-IR"/>
        </w:rPr>
        <w:t>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برده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این عنوان به ثمن بخسی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هفت سال زندانی کشید و نتیجه برخوردها این شد که مدت چهل سال از پدر و مادر و شهر و دیارش دور باشد؛ ولی خدا او را به درجه بالایی رساند؛ زیرا قطع نظر از پیامبری، از لحاظ دنیوی نیز عزیز مصر و خزانه‌دار کشور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وقتی برادران برای دریافت گندم نزدش آمدند، آنها را شناخت؛ ولی به هیچ‌وجه به روی خود نیاورد، و نه‌تنها به آنها گندم داد؛ بلکه پول‌هایی را نیز که بابت گندم داده بودند به آنها بازگرداند، و بار سوم وقتی آمدند و یوسف را شناختند، یوسف با آن جایگاه و عظمت حتی آنان را ملامت نیز نکرد؛ بلکه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لَا تَثْرِيبَ عَلَيْكُمُ الْيَوْمَ يَغْفِرُ اللَّهُ لَكُمْ وَهُوَ أَرْحَمُ الرَّٰحِمِينَ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ملامت و توبیخی بر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می‌بخشد و او مهربان‌ترین مهربانان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مشکلی بر شما نیست و من تمام آن قضایا را فراموش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اهلتان را نیز به اینجا بیاورید و در راحتی زندگی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وَأْتُونِي بِأَهْلِكُمْ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کسان خود را نزد من آورید</w:t>
      </w:r>
      <w:r>
        <w:rPr>
          <w:rFonts w:eastAsia="IRNazanin" w:cs="IRNazanin"/>
          <w:color w:val="111111"/>
          <w:sz w:val="28"/>
          <w:szCs w:val="28"/>
          <w:rtl w:val="true"/>
          <w:lang w:bidi="fa-IR"/>
        </w:rPr>
        <w:t>».</w:t>
      </w:r>
    </w:p>
    <w:p>
      <w:pPr>
        <w:pStyle w:val="Heading3"/>
        <w:numPr>
          <w:ilvl w:val="2"/>
          <w:numId w:val="1"/>
        </w:numPr>
        <w:rPr/>
      </w:pPr>
      <w:bookmarkStart w:id="393" w:name="__RefHeading___Toc7117584_1051229030"/>
      <w:bookmarkStart w:id="394" w:name="_Toc144"/>
      <w:bookmarkEnd w:id="393"/>
      <w:r>
        <w:rPr/>
        <w:t>4</w:t>
      </w:r>
      <w:r>
        <w:rPr>
          <w:rtl w:val="true"/>
        </w:rPr>
        <w:t xml:space="preserve">- </w:t>
      </w:r>
      <w:r>
        <w:rPr>
          <w:rtl w:val="true"/>
        </w:rPr>
        <w:t>با آنها مشورت کن</w:t>
      </w:r>
      <w:bookmarkEnd w:id="39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باز فراتر از همه آن برخوردها از او می‌خواهد که دل‌های مردم را به دست آور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p>
    <w:p>
      <w:pPr>
        <w:pStyle w:val="BookText"/>
        <w:rPr/>
      </w:pPr>
      <w:r>
        <w:rPr>
          <w:rFonts w:ascii="IRNazanin" w:hAnsi="IRNazanin" w:eastAsia="IRNazanin"/>
          <w:color w:val="111111"/>
          <w:sz w:val="28"/>
          <w:sz w:val="28"/>
          <w:szCs w:val="28"/>
          <w:rtl w:val="true"/>
          <w:lang w:bidi="fa-IR"/>
        </w:rPr>
        <w:t>کسی به ما اهانت کرده، از او می‌گذریم و انتقام نمی‌گیریم، ممکن هم هست که از خدا بخواهیم وی را به راه راست هدایت کند و از گناهش بگذرد؛ اما معمولاً افراد از این بالاتر انجام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اینجا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طلب آمرزش آنها قلب‌هایشان را نیز جلب کن، قابل توضیح است که شأن نزول این آیه درباره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پیشنهاد مسلمانان در آن نقطه قرار داد؛ ولی مسلمانان به نقشه جنگی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نکردند و همین سبب شکستشان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آنها صحنه جنگ را ترک و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بعد از مراجعت مسلمانان از احد، خدا به پیامبرش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مورد عفو قرار بده و از این بالاتر با ایشان مشورت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برخورد سازنده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پراکنده‌ای که خود سبب این مصیبت‌ها شده بودند، با این شیوه و منش، به سرعت منسجم شدند و جراحات التیام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اینها دستورهای کلی و راهکار‌های اخلاقی اسلام برای جمع شدن قلب‌های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شیوه‌ای مطابق با فطرت انسان که برآمده از توصیه‌های عالم مطلقی است که آگاهی کامل از روان انسان‌ها دارد و بهترین متخصص روان‌شناسی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مشورت با آنها نیاز نداشتند؛ زیرا ایشان معصوم بودند و تمام کارهایشان صد در صد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خدا به پیامبرش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انتخاب دامنه احد برای جنگ، محصول رأی اکثریت بود که نتیجه رضایت‌بخش نداشت؛ پس این فکر به نظر بسیاری می‌رسید که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نباید با کسی مشورت کند؛ در حالی که مشورت به صورتِ یک امر پسندیده در اسلام است؛ ازاین‌رو، قرآن به این طرز تفکر پاسخ می‌گوید و دستور می‌دهد که همچنان با مردم مشورت کن؛ زیرا در بررسی کلی، روی هم رفته منافع آن به مراتب بیش از زیان‌های آن است و اثری که در آن برای پرورش فرد و اجتماع و بالا بردن شخصیت آنها وجود دارد، از همه اینها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طریق هم دل‌های آنان را به دست می‌آورید و هم بر اثر برخوردهای سازنده اخلاقی کسی که تا دیروز دشمن بوده، دوست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فَإِذَا الَّذِي بَيْنَكَ وَبَيْنَهُ عَدَٰوَةٌ كَأَنَّهُ وَلِيٌّ حَمِيمٌ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خود بهتر است دفع کن؛ آن‌گاه کسی که میان تو و میان او دشمنی است، گویی دوستی یکدل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هزار دوست، کم و یک دشمن،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 باید کاری کند که دشمن به دوست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نام مسلمانی را یدک نکشیم؛ بلکه مسلمانی را با اصلاح اخلاق و رفتارمان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کشور کفر به یکی از کشورهای اسلامی آمد و به جایی وارد شد، دید بر سر در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النَّظَافَةُ مِنَ الْإِيمَانِ؛</w:t>
      </w:r>
      <w:r>
        <w:rPr>
          <w:rStyle w:val="FootnoteAnchor"/>
          <w:rtl w:val="true"/>
        </w:rPr>
        <w:footnoteReference w:id="221"/>
      </w:r>
      <w:r>
        <w:rPr>
          <w:rFonts w:ascii="IRNazanin" w:hAnsi="IRNazanin" w:eastAsia="IRNazanin"/>
          <w:color w:val="111111"/>
          <w:sz w:val="28"/>
          <w:sz w:val="28"/>
          <w:szCs w:val="28"/>
          <w:rtl w:val="true"/>
          <w:lang w:bidi="fa-IR"/>
        </w:rPr>
        <w:t>پاکیزگی جزئی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عجب دینی است که تمیزی جزء ایمان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زمانی که وارد آنجا شد، دید حوضی که از آن استفاده می‌کردند،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آبش سبز شده و کرم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ندیدم؛ زیرا هیچ‌کس به آموزه‌های اسلام عمل نمی‌کند؛ اما افرادی را دیدم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می‌خواهیم پیرو واقعی پیامبر باشیم، باید به آنچه خدا و پیامبر فرموده‌اند، عمل کنیم</w:t>
      </w:r>
      <w:r>
        <w:rPr>
          <w:rFonts w:eastAsia="IRNazanin" w:cs="IRNazanin"/>
          <w:color w:val="111111"/>
          <w:sz w:val="28"/>
          <w:szCs w:val="28"/>
          <w:rtl w:val="true"/>
          <w:lang w:bidi="fa-IR"/>
        </w:rPr>
        <w:t xml:space="preserve">. </w:t>
      </w:r>
      <w:bookmarkStart w:id="395" w:name="pg8012_76153"/>
    </w:p>
    <w:p>
      <w:pPr>
        <w:pStyle w:val="Heading2"/>
        <w:numPr>
          <w:ilvl w:val="1"/>
          <w:numId w:val="1"/>
        </w:numPr>
        <w:rPr/>
      </w:pPr>
      <w:bookmarkStart w:id="396" w:name="__RefHeading___Toc7117586_1051229030"/>
      <w:bookmarkStart w:id="397" w:name="_Toc145"/>
      <w:bookmarkEnd w:id="395"/>
      <w:bookmarkEnd w:id="396"/>
      <w:r>
        <w:rPr>
          <w:rtl w:val="true"/>
        </w:rPr>
        <w:t>(</w:t>
      </w:r>
      <w:r>
        <w:rPr/>
        <w:t>21</w:t>
      </w:r>
      <w:r>
        <w:rPr>
          <w:rtl w:val="true"/>
        </w:rPr>
        <w:t xml:space="preserve">) </w:t>
      </w:r>
      <w:r>
        <w:rPr>
          <w:rtl w:val="true"/>
        </w:rPr>
        <w:t xml:space="preserve">پیامدهای مخالفت با امر پیامبر </w:t>
      </w:r>
      <w:r>
        <w:rPr>
          <w:rtl w:val="true"/>
        </w:rPr>
        <w:t>(</w:t>
      </w:r>
      <w:r>
        <w:rPr>
          <w:rtl w:val="true"/>
        </w:rPr>
        <w:t>صلی الله عليه وآله وسلم</w:t>
      </w:r>
      <w:r>
        <w:rPr>
          <w:rtl w:val="true"/>
        </w:rPr>
        <w:t>)</w:t>
      </w:r>
      <w:bookmarkEnd w:id="397"/>
    </w:p>
    <w:p>
      <w:pPr>
        <w:pStyle w:val="Heading3"/>
        <w:numPr>
          <w:ilvl w:val="2"/>
          <w:numId w:val="1"/>
        </w:numPr>
        <w:rPr/>
      </w:pPr>
      <w:bookmarkStart w:id="398" w:name="__RefHeading___Toc7117588_1051229030"/>
      <w:bookmarkStart w:id="399" w:name="_Toc146"/>
      <w:bookmarkEnd w:id="398"/>
      <w:r>
        <w:rPr>
          <w:rtl w:val="true"/>
        </w:rPr>
        <w:t>اشاره</w:t>
      </w:r>
      <w:bookmarkEnd w:id="399"/>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يَمْسَسْكُمْ قَرْحٌ فَقَدْ مَسَّ الْقَوْمَ قَرْحٌ مِّثْلُهُ وَتِلْكَ الْأَيَّامُ نُدَاوِلُهَا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شما آسیبی رسیده، آن قوم را نیز آسیبی نظیر آن رسید؛ و ما این روزها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شکست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میان مردم به نوبت می‌گردانیم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پند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فردی که دنبال هوای نفس است، ممکن است با خود فکر کند که من فعلاً نافرمانی خدا را مرتکب می‌شوم و در آینده توبه می‌کنم، پروردگار هم تواب و رحیم است و گناه مرا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بحث توفیق یافتن برای توبه، باید توجه داشت که مخالفت با امر پیامبر یا ارتکاب گناه شاید پس از توبه کردن دیگر عقاب نداشته باشد؛ ولی آثار باقی‌مانده از آن گناه، گاه ضررهای جبران‌ناپذیری به بار می‌آورد و سال‌ها و به سخن دقیق‌تر برای همیشه بر جای می‌ماند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 است برای روشن شدن مطلب، پیامدهای نافرمانی مسلمانان از دستور جنگی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جنگ احد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نشر دعوت خویش از اسباب طبیعی استفاده می‌کردند؛ ازاین‌رو در تمام جنگ‌ها </w:t>
      </w:r>
    </w:p>
    <w:p>
      <w:pPr>
        <w:pStyle w:val="BookText"/>
        <w:rPr/>
      </w:pPr>
      <w:r>
        <w:rPr>
          <w:rFonts w:ascii="IRNazanin" w:hAnsi="IRNazanin" w:eastAsia="IRNazanin"/>
          <w:color w:val="111111"/>
          <w:sz w:val="28"/>
          <w:sz w:val="28"/>
          <w:szCs w:val="28"/>
          <w:rtl w:val="true"/>
          <w:lang w:bidi="fa-IR"/>
        </w:rPr>
        <w:t xml:space="preserve">آنچه را که برای پیروزی لازم بود فراهم نمودند؛ از جمله در جنگ احد، نقشه جنگی پیامبر یک نقشه صحیح و کاملی بود که هیچ اشکال و خللی در آن نبود؛ برای مثال محل فرماندهی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کوه بود تا بر منطقه احد مشرف و مسلط باشند و فرماندهی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جایی را که ممکن بود دشمن از پشت حمله کند، پنجاه نفر تیرانداز گماردند تا راه نفوذ دشمن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دادند، این بود که خواه ما پیروز شویم، خواه شکست بخوریم، این نقطه را رها نکنید تا وقتی دستور ترک محل به شما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جنگ، نقشه صحیح پیش رفت و مشرکان شکست خوردند و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مسلمانانی که در میدان نبرد بودند، مشغول جمع‌آوری غنایم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تیراندازان بالای تپه نیز به خیال پیروزی مسلمانان برای به دست آوردن غنایم برخلاف تذکر فرماندۀ خود، امر پیامبر را پشت سر انداختند و به جز فرمانده و چند نفر دیگر، بقیه به پایین تپه سرازیر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نیز که منتظر فرصت بودند تا مشاهده کردند آنان از تپه پایین آمدند، از پشت به مسلمانان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مشرکانی هم که در حال فرار بودند تا این وضعیت را دیدند برگشتند؛ ازاین‌رو مسلمانان از دو طرف محاصره شدند و فاجعه‌ای به وجود آمد که تبعات فراوانی به دنبال داشت؛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مخالفت با امر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را به شکست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افراد، محل مأموریت خود را ترک نمی‌کردند، پیروزی استمرار می‌یافت؛ ولی به دنبال این نافرمانی و شکست، هفتاد نفر از مسلمانان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فرار مسلمانان، مشرکان به بدن‌های شهدا دست یافتند و آنها را مُثله کردند؛ یعنی</w:t>
      </w:r>
    </w:p>
    <w:p>
      <w:pPr>
        <w:pStyle w:val="BookText"/>
        <w:rPr/>
      </w:pPr>
      <w:r>
        <w:rPr>
          <w:rFonts w:ascii="IRNazanin" w:hAnsi="IRNazanin" w:eastAsia="IRNazanin"/>
          <w:color w:val="111111"/>
          <w:sz w:val="28"/>
          <w:sz w:val="28"/>
          <w:szCs w:val="28"/>
          <w:rtl w:val="true"/>
          <w:lang w:bidi="fa-IR"/>
        </w:rPr>
        <w:t>انگشت‌های دست و پا و بینی و گوش آنها را بریدند و با خودشان به مکه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مشرکان هم انگشت شهدا را گردنبند کردند و به گردن آویختند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هیبت مسلمانان از بین رفت؛ زیرا مسلمانان بعد از جنگ بدر، هیبتی در دید قبایل و عشایر اطراف مدینه یافته بودند و کسی جرأت جسارت به آنها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ترس دشمن، عاملی برای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وَنُصِرْتُ بِالرُّعْبِ؛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پیروزی من به سبب ترس طرف مقابل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دست من کشته شد، نیمی از کار را من انجام داده‌ام و نیم دیگر، کار ترس خودش بوده است؛ زیرا تا مرا می‌دید خودش را می‌باخت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پس بعد از این جنگ هیبتی که مسلمانان داشتند، از بین رفت؛ به گونه‌ای که بعد از مدتی، وقتی شخصی آمد برای عشیره‌اش از پیامبر مبلّغ طلبید، عده‌ای در راه، آن مُبلّغان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خبر کشته شدن آنان نیامده بود که یکی از مشایخ عشایر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قرآن را به قبیله خود آموزش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حافظ قرآن را با آنان فرستادند که باز در وسط راه به این چهل نفر حمله کردند و به جز چهار نفرشان که اسیر شدند و آنها را به مشرکان مکه فروختند، بقیه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ناامنی نیز از نتایج نافرمانی و عصیان از امر پیامبر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مردم به اسلام نیز متوقف شد؛ زیرا اکثر مردم بر پایة مصلحت‌طلبی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کنند شخصی قوی است و برای آنها</w:t>
      </w:r>
    </w:p>
    <w:p>
      <w:pPr>
        <w:pStyle w:val="BookText"/>
        <w:rPr/>
      </w:pPr>
      <w:r>
        <w:rPr>
          <w:rFonts w:ascii="IRNazanin" w:hAnsi="IRNazanin" w:eastAsia="IRNazanin"/>
          <w:color w:val="111111"/>
          <w:sz w:val="28"/>
          <w:sz w:val="28"/>
          <w:szCs w:val="28"/>
          <w:rtl w:val="true"/>
          <w:lang w:bidi="fa-IR"/>
        </w:rPr>
        <w:t xml:space="preserve">سود دارد؛ به‌ویژه اگر دینی آورده باشد، از او پیروی می‌کنند؛ ولی اگر نفعی در او نبینند عقب می‌کشند؛ ازاین‌رو بعد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بسیاری مرتد شدند و از عقیده خود برگشتند؛ زیرا اسلام آنها بر پایۀ عقیده صحیح نبود؛ بلکه بر پایۀ مصلحت‌طلبی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 اثر نافرمانی گروهی در جنگ احد، گسترش اسلام نیز برای مدتی متوقف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تنها یک مخالفت با امر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پیامدهای ناگواری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مسلمانان روزانه هزاران بار با امر خدا و پیامبر مخالفت می‌کنند و می‌پندارند این مخالفت‌ها به نفعشان است؛ درست مانند همان مسلمانانی که به امید به دست آوردن غنایم، خلاف امر پیامبر عمل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نیز مسلمانان می‌پندارند مخالفت با اوامر خدا و رسول به نفعشان است؛ اما هزاران بلا گریبان جامعه اسلامی را می‌گیرد؛ آن‌گاه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این‌قدر ظلم و جنایت فراوان است؟ چرا پروردگار، کاری انجام نمی‌دهد؟ غافل از اینکه اینها همه از پیامدهای مخالفت مسلمانان با اوامر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ازاین‌رو هر چه دعا کنیم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راه راست برگردیم و بایدها و نبایدهای اسلامی را رعایت کنیم تا ثمر نیکو به دست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لَتَأْمُرُونَ بِالْمَعْرُوفِ وَ لَتَنْهَوْنَ عَنِ الْمُنْكَرِ أَوْ لَیسْتَعْمَلَنَّ عَلَیكُمْ شِرَارُكُمْ فَیدْعُو خِیارُكُمْ فَلَا یسْتَجَابُ لَهُمْ؛</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امر به معروف و نهی از منکر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 بر شما مسلط می‌شوند، آن‌گاه خوبان شما دعا می‌کنند و خدا دعایشان را مستجاب نمی‌کند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جریان جنگ احد، فرارکنندگان توبه کردند و خدای عالم نیز </w:t>
      </w:r>
    </w:p>
    <w:p>
      <w:pPr>
        <w:pStyle w:val="BookText"/>
        <w:rPr/>
      </w:pPr>
      <w:r>
        <w:rPr>
          <w:rFonts w:ascii="IRNazanin" w:hAnsi="IRNazanin" w:eastAsia="IRNazanin"/>
          <w:color w:val="111111"/>
          <w:sz w:val="28"/>
          <w:sz w:val="28"/>
          <w:szCs w:val="28"/>
          <w:rtl w:val="true"/>
          <w:lang w:bidi="fa-IR"/>
        </w:rPr>
        <w:t>توبه‌شان را پذیرفت و با توبه، عقاب برداشته شد؛ ولی اثر وضعی گناه آنان بر جای ماند؛ یعنی کشته‌ها زنده نشدند و آسیب‌های وارد شده برنگشت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دیگری که بر اثر نافرمانی آنان پیش آمد، شبهه‌هایی بود که منافقان شایع 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است چرا پروردگار، او را نصرت نکرد؟ بی‌تردید گروهی از مسلمانان، ضعیف الایمان بودند و این شبهات زود بر ذهن آنان اثر می‌گذاشت؛ زیرا نمی‌دانستند که موازین خدا حکیمانه و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ظاهر را می‌بیند از واقع بی‌اطلاع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عالم تمام کارهایش بر اساس حکمت و دقت است؛ اما مردم در موارد بسیاری، علت وقایع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أَصَٰبَكُمْ يَوْمَ الْتَقَى الْجَمْعَانِ فَبِإِذْنِ اللَّهِ وَلِيَعْلَمَ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گروه با هم برخورد کردند، آنچه به شما رسید به اذن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 معلوم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با توجه به فرجام جنگ احد، شبهه‌افکنی را شروع کردند و در این میان یهودیان مدینه نیز از فرصت استفاده کردند و به این گروه پیوستند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تحت تأثیر این حرف‌ها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ما به جنگ نرفتیم؛ وگرنه کشته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هفتاد نفر نیز اگر نرفته بودند زنده می‌ماندند و شایع می‌کردند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تازه مسلمان شده بودند با انبوهی از شبهات روبه‌رو شدند؛ برخی مسلمانان مادرزادی، هنگام پیش آمدن شبهه متزلزل می‌شوند، چه رسد به کسانی که اکثرشان تازه مسلمان شده بودند و خیلی چیزها را خبر نداشتند که بعداً آیات قرآن در سوره </w:t>
      </w:r>
      <w:bookmarkStart w:id="400" w:name="pg8012_76169"/>
    </w:p>
    <w:p>
      <w:pPr>
        <w:pStyle w:val="BookText"/>
        <w:rPr/>
      </w:pPr>
      <w:bookmarkEnd w:id="4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 به این شبهات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برای مثال آیه نازل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يَمْسَسْكُمْ قَرْحٌ فَقَدْ مَسَّ الْقَوْمَ قَرْحٌ مِّثْلُهُ وَتِلْكَ الْأَيَّامُ نُدَاوِلُهَا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آسیبی رسیده آن قوم را نیز آسیبی نظیر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ما این روزها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شکست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مردم به نوبت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بین افراد خوب و بد در دنیا می‌چرخد، هر کس تلاش کند پیروز می‌شود، یک روز مؤمنان درست کار می‌کنند و پیروز می‌شوند و یک روز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قانون‌های الهی تغییر نمی‌کند و هر کس بر اساس سنت‌های الهی کار کند، پیروز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شبهه دیگری که گفته بودند اگر اینها نمی‌رفتند کشته نمی‌شدند،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قَالُواْ لِإِخْوَٰنِهِمْ وَقَعَدُواْ لَوْ أَطَاعُونَا مَا قُتِلُواْ قُلْ فَادْرَءُواْ عَنْ أَنفُسِكُمُ الْمَوْتَ إِن كُنتُمْ صَٰدِقِينَ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هستند که به برادران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از حمایت آنها دست کشیده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از ما پیروی می‌کردند، کشته نمی‌شدند،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می‌توانید مرگ افراد را پیش‌بینی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را از خودتان دور سازید اگر راست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اجلش رسیده می‌میرد و اگر در جبهه جنگ کشته نشد در خانه‌اش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و اندی برای رفع شبهه و برداشتن آثار ناگواری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شکست مسلمانان در غزوه احد به جای گذاشته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کردند</w:t>
      </w:r>
      <w:r>
        <w:rPr>
          <w:rFonts w:eastAsia="IRNazanin" w:cs="IRNazanin"/>
          <w:color w:val="111111"/>
          <w:sz w:val="28"/>
          <w:szCs w:val="28"/>
          <w:rtl w:val="true"/>
          <w:lang w:bidi="fa-IR"/>
        </w:rPr>
        <w:t>.</w:t>
      </w:r>
    </w:p>
    <w:p>
      <w:pPr>
        <w:pStyle w:val="Heading3"/>
        <w:numPr>
          <w:ilvl w:val="2"/>
          <w:numId w:val="1"/>
        </w:numPr>
        <w:rPr/>
      </w:pPr>
      <w:bookmarkStart w:id="401" w:name="__RefHeading___Toc7117590_1051229030"/>
      <w:bookmarkStart w:id="402" w:name="_Toc147"/>
      <w:bookmarkEnd w:id="401"/>
      <w:r>
        <w:rPr>
          <w:rtl w:val="true"/>
        </w:rPr>
        <w:t>چکیدۀ سخن</w:t>
      </w:r>
      <w:bookmarkEnd w:id="40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چکیدۀ سخن آنکه با توجه به بحثی که در زمینه آثار جبران‌ناپذیر یا سنگین </w:t>
      </w:r>
    </w:p>
    <w:p>
      <w:pPr>
        <w:pStyle w:val="BookText"/>
        <w:rPr/>
      </w:pPr>
      <w:r>
        <w:rPr>
          <w:rFonts w:ascii="IRNazanin" w:hAnsi="IRNazanin" w:eastAsia="IRNazanin"/>
          <w:color w:val="111111"/>
          <w:sz w:val="28"/>
          <w:sz w:val="28"/>
          <w:szCs w:val="28"/>
          <w:rtl w:val="true"/>
          <w:lang w:bidi="fa-IR"/>
        </w:rPr>
        <w:t>عصیان داشتیم باید بدانیم چیزی را که خدا و پیامبر فرموده‌اند، صحیح است، نه پندارهای ما؛ زیرا معلومات ما کم است، 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وَفَوْقَ كُلِّ ذِي عِلْمٍ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فوق هر صاحب دانشی دانشوری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خیلی چیزها را درک نمی‌کند؛ در حالی که خدای عالَم به تمام امور هستی عالِم است، 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بِكُلِّ خَلْقٍ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به 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برنامه او صد در صد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باور راستین به خدا و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وَرَبِّكَ لَا يُؤْمِنُونَ حَتَّىٰ يُحَكِّمُوكَ فِيمَا شَجَرَ بَيْنَهُمْ ثُمَّ لَا يَجِدُواْ فِي أَنفُسِهِمْ حَرَجًا مِّمَّا قَضَيْتَ وَيُسَلِّمُواْ تَسْلِيمًا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پروردگار تو که ایمان نمی‌آورند مگر اینکه تو را در مورد آنچه مایه اختلاف است داور گردانند؛ سپس از حکمی که کرده‌ای در دل‌هاشان احساس ناراحتی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 و کاملاً سر تسلیم فرود آورند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مؤمنان حتی در دل نیز نباید از هیچ حکمی ناراحت باشند؛ زیرا در امور اختلافی همواره حکم به نفع یک طرف دعوا است و طرف دیگر احتمال دارد حُکم را بپذیرد؛ ولی در نفسش از این حکم ناراحت باشد،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يَجِدُواْ فِي أَنفُسِهِمْ حَرَجًا مِّمَّا قَضَيْتَ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از حکمی که کرده‌ای در دل‌هایشان احساس ناراحتی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w:t>
      </w:r>
      <w:r>
        <w:rPr>
          <w:rFonts w:eastAsia="IRNazanin" w:cs="IRNazanin"/>
          <w:color w:val="111111"/>
          <w:sz w:val="28"/>
          <w:szCs w:val="28"/>
          <w:rtl w:val="true"/>
          <w:lang w:bidi="fa-IR"/>
        </w:rPr>
        <w:t xml:space="preserve">». </w:t>
      </w:r>
      <w:bookmarkStart w:id="403" w:name="pg8012_76175"/>
    </w:p>
    <w:p>
      <w:pPr>
        <w:pStyle w:val="Heading2"/>
        <w:numPr>
          <w:ilvl w:val="1"/>
          <w:numId w:val="1"/>
        </w:numPr>
        <w:rPr/>
      </w:pPr>
      <w:bookmarkStart w:id="404" w:name="__RefHeading___Toc7117592_1051229030"/>
      <w:bookmarkStart w:id="405" w:name="_Toc148"/>
      <w:bookmarkEnd w:id="403"/>
      <w:bookmarkEnd w:id="404"/>
      <w:r>
        <w:rPr>
          <w:rtl w:val="true"/>
        </w:rPr>
        <w:t>(</w:t>
      </w:r>
      <w:r>
        <w:rPr/>
        <w:t>22</w:t>
      </w:r>
      <w:r>
        <w:rPr>
          <w:rtl w:val="true"/>
        </w:rPr>
        <w:t xml:space="preserve">) </w:t>
      </w:r>
      <w:r>
        <w:rPr>
          <w:rtl w:val="true"/>
        </w:rPr>
        <w:t xml:space="preserve">برکت محبت امام حسین </w:t>
      </w:r>
      <w:r>
        <w:rPr>
          <w:rtl w:val="true"/>
        </w:rPr>
        <w:t>(</w:t>
      </w:r>
      <w:r>
        <w:rPr>
          <w:rtl w:val="true"/>
        </w:rPr>
        <w:t>عليه السلام</w:t>
      </w:r>
      <w:r>
        <w:rPr>
          <w:rtl w:val="true"/>
        </w:rPr>
        <w:t>)</w:t>
      </w:r>
      <w:bookmarkEnd w:id="405"/>
    </w:p>
    <w:p>
      <w:pPr>
        <w:pStyle w:val="Heading3"/>
        <w:numPr>
          <w:ilvl w:val="2"/>
          <w:numId w:val="1"/>
        </w:numPr>
        <w:rPr/>
      </w:pPr>
      <w:bookmarkStart w:id="406" w:name="__RefHeading___Toc7117594_1051229030"/>
      <w:bookmarkStart w:id="407" w:name="_Toc149"/>
      <w:bookmarkEnd w:id="406"/>
      <w:r>
        <w:rPr>
          <w:rtl w:val="true"/>
        </w:rPr>
        <w:t>اشاره</w:t>
      </w:r>
      <w:bookmarkEnd w:id="407"/>
    </w:p>
    <w:p>
      <w:pPr>
        <w:pStyle w:val="BookText"/>
        <w:rPr/>
      </w:pPr>
      <w:r>
        <w:rPr>
          <w:rFonts w:ascii="IRNazanin" w:hAnsi="IRNazanin" w:eastAsia="IRNazanin"/>
          <w:color w:val="111111"/>
          <w:sz w:val="28"/>
          <w:sz w:val="28"/>
          <w:szCs w:val="28"/>
          <w:rtl w:val="true"/>
          <w:lang w:bidi="fa-IR"/>
        </w:rPr>
        <w:t>پروردگار در قرآن کریم پس از برشمردن چندین نعمت بهشتی، رضوان و خشنودی‌اش را بزرگ‌ترین نعمت خود برمی‌شمارد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الْمُؤْمِنِينَ وَالْمُؤْمِنَٰتِ جَنَّٰتٖ تَجْرِي مِن تَحْتِهَا الْأَنْهَٰرُ خَٰلِدِينَ فِيهَا وَمَسَٰكِنَ طَيِّبَةً فِي جَنَّٰتِ عَدْنٖ وَرِضْوَٰنٌ مِّنَ اللَّهِ أَكْبَرُ ذَٰلِكَ هُوَ الْفَوْزُ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مردان و زنان باایمان باغ‌هایی وعده داده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نهرها جاری است، در آن جاودانه خواهند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سراهایی پاکیزه در بهشت‌هایی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خشنودی 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کامیابی بزرگ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دین‌باوران نوید می‌دهد که در بهشت برین باغ‌ها، کاخ‌ها، خوردنی‌ها و آشامیدنی‌های وصف‌ ناپذیری هست که هرگز با نعمت‌های دنیا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عَيْنٌ رَأَتْ وَ لَا أُذُنٌ سَمِعَتْ وَلَا خَطَرَ عَلَى قَلْبِ بَشَرٍ؛</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ندیده و گوش نشنیده و به قلب هیچ بشری خطور نکرده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 قیامت که ان شاء الله اهل بهشت شدید، خواهید دید هراندازه کهزیبایی‌های دنیا در چشم و دل شما زیبا و بزرگ بیاید؛ اما هرگز با نعمت‌های بهشت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قرآن کریم، گوشه‌ای از نعمت‌ها ذکر شده، به اندازه گنجایش عقل بشر است؛ مانند اینکه شما بخواهید لذت‌هایی را که بزرگ‌ترها احساس می‌کنند برای کودکی شرح دهید، می‌گویید مانند لذت خوردن شکلات است؛ زیرا عقل کودک بیش از این کشش ندارد؛ اما همان‌گونه که واقعاً لذت‌های بزرگ دنیوی با لذت خوردن شکلات قابل مقایسه نیست نعمت‌های اخروی نیز با نعمت‌های دنیا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خدای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وَرِضْوَٰنٌ مِّنَ 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رضایت خدا بزرگ‌تر و بالاتر از این نعمت‌هاست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خدا یعنی چه؟ او مانند بشر نیست که کیفیات نفسانی داشته باشد تا گاهی از چیزی خوشش آید و خشنود شود و گاهی بدش آید و خشمگین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کیفیات از ویژگی‌های ماده است که در بشر وجود دارد؛ اما پروردگار از ماده و از کیفیات و تغییرات مادی، منزه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و غضب الهی به معنای ثواب و عقاب اوست که مربوط به فعل خداست، چیزی است که خدا برای دیگران خلق می‌کند، خواه ثواب باشد، خواه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وَرِضْوَٰنٌ مِّنَ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 ثواب است؛ اما این ثواب بالاتر از نعمت حوریان و قصرهای بهشتی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اکرام خدا به بنده و فراهم کردن زمینه دریافت این بخشش بر عهدۀ خود افراد است؛ زیرا خدای تبارک و تعالی حکیم است و کار بیهوده انجام نمی‌دهد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انسان قابلیت خود را برای قبول لطف پروردگار بیشتر کند، </w:t>
      </w:r>
    </w:p>
    <w:p>
      <w:pPr>
        <w:pStyle w:val="BookText"/>
        <w:rPr/>
      </w:pPr>
      <w:r>
        <w:rPr>
          <w:rFonts w:ascii="IRNazanin" w:hAnsi="IRNazanin" w:eastAsia="IRNazanin"/>
          <w:color w:val="111111"/>
          <w:sz w:val="28"/>
          <w:sz w:val="28"/>
          <w:szCs w:val="28"/>
          <w:rtl w:val="true"/>
          <w:lang w:bidi="fa-IR"/>
        </w:rPr>
        <w:t>خدای تبارک و تعالی لطفش را بر او بیشتر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لطفشرا بر همه بندگان جاری کرده است؛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را آفریده که این اصل نعمت‌ها بر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نعمت‌ها را برای انسان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تَعُدُّواْ نِعْمَةَ اللَّهِ لَا تُحْصُوهَا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شماره کنید، نمی‌توانید آن را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غرق در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بدن، نعمت‌های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 نعمت‌ها کم شود؛ برای مثال چشم درد بگیرد، چه بلایی سرش می‌آید؟ شاید گاهی تجربه کرده باشید که برای مثال بر اثر تب، شب تا صبح نمی‌توانید بخوابید و چند ساعت از نعمت خواب محروم می‌شوید، چه بلایی سرتان می‌آید؟ این یکی از بی‌نهایت نعمت الهی است که چند ساعت از آن محروم شده‌اید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اصل آفرینش انسان به اراده خدای تبارک و تعالی لطف و رحمت او بر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این است که آدمی را بر اثر موهبت عقل از جانوران متمایز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بزرگ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قابلیت هدایت را در وجود بشر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این قابلیت استفاده کند و آن را به فعلیت برساند، آن‌گاه خدای تبارک و تعالی رحمتش را در دو دنیا بر او بیشتر می‌کند؛ ازاین‌رو 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اهْتَدَوْاْ زَادَهُمْ هُدًى وَءَاتَىٰهُمْ تَقْوَاهُمْ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به هدایت گراییدند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هرچه بیشتر هدایت بخشید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هدایت شوند؛ یعنی هدایت </w:t>
      </w:r>
    </w:p>
    <w:p>
      <w:pPr>
        <w:pStyle w:val="BookText"/>
        <w:rPr/>
      </w:pPr>
      <w:r>
        <w:rPr>
          <w:rFonts w:ascii="IRNazanin" w:hAnsi="IRNazanin" w:eastAsia="IRNazanin"/>
          <w:color w:val="111111"/>
          <w:sz w:val="28"/>
          <w:sz w:val="28"/>
          <w:szCs w:val="28"/>
          <w:rtl w:val="true"/>
          <w:lang w:bidi="fa-IR"/>
        </w:rPr>
        <w:t>خدا را بپذیرند و در راه مستقیم گام بردارند، خدای تبارک نیز هدایتش را برآنان بیشتر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الطافش را بر آنان افزایش خواهد داد و در دنیا راه رستگاری را به ایشان نشان خواهد داد و در آخرت نیز آنها را به بهشت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شخصی در تجارتش صد میلیون سود می‌برد؛ اما دیگری با همان زحمت یا کمتر، یک میلیارد سود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باید با انتخاب بهترین شیوه‌های کسب درآمد، بهره‌وری و درآمدش را بیشتر کند و به طور کلی از عواملی که در حیطه اختیار انسان است، به صورت بهینه بهره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امور معنوی نیز همین‌گونه است که فرد می‌تواند با انتخاب برتر با زحمتی همسنگ زحمت با دیگران از پاداشی بسیار گرانبهاتر برخوردار شود؛ مثلاً انسان می‌تواند با همان زحمت روزمره در زندگی با پذیرش ولایت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محبت به مقام والای حضرت سیدالشهداء، زحمت مادی و فانی شدنی زندگی‌اش را به سود معنوی هنگفت و ماندگار اخروی تبدیل کند که برای ابد از آن بهره‌مند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شخص ورزشکاری که در همه مسابقات قهرمان می‌شد،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خوش‌شانسی همیشه قهرمان می‌شوی،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بیشتر تمرین می‌کنم، شانسم هم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شانس تنها برای کسی که تمرین می‌کند وجود دارد؟ چون در واقع بخشی مهمی از امور مربوط به تلاش و قابلیت‌های انسان و بخشی نیز مربوط به خدای تبارک و تعالی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دارد انسان، بخشی را که مربوط به تلاش خود اوست، شانسش را برای بهشت بیشتر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به طویله‌های بهشت نیز راه یابم </w:t>
      </w:r>
      <w:bookmarkStart w:id="408" w:name="pg8012_76188"/>
    </w:p>
    <w:p>
      <w:pPr>
        <w:pStyle w:val="BookText"/>
        <w:rPr/>
      </w:pPr>
      <w:bookmarkEnd w:id="408"/>
      <w:r>
        <w:rPr>
          <w:rFonts w:ascii="IRNazanin" w:hAnsi="IRNazanin" w:eastAsia="IRNazanin"/>
          <w:color w:val="111111"/>
          <w:sz w:val="28"/>
          <w:sz w:val="28"/>
          <w:szCs w:val="28"/>
          <w:rtl w:val="true"/>
          <w:lang w:bidi="fa-IR"/>
        </w:rPr>
        <w:t>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می‌توانی در صدر بهشت در جوار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باشی،چرا در طویله بهشت سکنی گزینی؟ هرچه می‌توانی انجام بده چندان هم، سخت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تقوا و عمل صالح احتیاج دارد که منفعتش در دنیا نیز به خودت باز می‌گردد و کمی کوشش بیشتر می‌طلبد، چرا کوتاهی کنیم؟</w:t>
      </w:r>
    </w:p>
    <w:p>
      <w:pPr>
        <w:pStyle w:val="BookText"/>
        <w:rPr/>
      </w:pPr>
      <w:r>
        <w:rPr>
          <w:rFonts w:ascii="IRNazanin" w:hAnsi="IRNazanin" w:eastAsia="IRNazanin"/>
          <w:color w:val="111111"/>
          <w:sz w:val="28"/>
          <w:sz w:val="28"/>
          <w:szCs w:val="28"/>
          <w:rtl w:val="true"/>
          <w:lang w:bidi="fa-IR"/>
        </w:rPr>
        <w:t xml:space="preserve">یکی از نام‌های روز قیامت، روز حسرت است؛ چون همه مردم غیر از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می‌خورند؛ زیرا می‌بیند که می‌توانسته درجه‌اش را بهتر و بالاتر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معنای اینکه در درجه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جوار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بدین معنا نیست که نعمت‌هایی که خدا در بهشت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به همۀ کسانی نیز عطا می‌کند که در جوار آن حضرت هستند؛ بلکه بدین معناست که همسایه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ممکن است در یک شهر دو نفر همسایه باشند که یکی منزلش کاخ باشد و دیگری کوخ؛ اما در یک کوچه و در یک منطقه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وقتی شخص می‌تواند به بالاترین درجه برسد، چرا در عملش کوتاهی کند؟</w:t>
      </w:r>
    </w:p>
    <w:p>
      <w:pPr>
        <w:pStyle w:val="Heading3"/>
        <w:numPr>
          <w:ilvl w:val="2"/>
          <w:numId w:val="1"/>
        </w:numPr>
        <w:rPr/>
      </w:pPr>
      <w:bookmarkStart w:id="409" w:name="__RefHeading___Toc7117596_1051229030"/>
      <w:bookmarkStart w:id="410" w:name="_Toc150"/>
      <w:bookmarkEnd w:id="409"/>
      <w:r>
        <w:rPr>
          <w:rtl w:val="true"/>
        </w:rPr>
        <w:t xml:space="preserve">برکت محبت امام حسین </w:t>
      </w:r>
      <w:r>
        <w:rPr>
          <w:rtl w:val="true"/>
        </w:rPr>
        <w:t>(</w:t>
      </w:r>
      <w:r>
        <w:rPr>
          <w:rtl w:val="true"/>
        </w:rPr>
        <w:t>عليه السلام</w:t>
      </w:r>
      <w:r>
        <w:rPr>
          <w:rtl w:val="true"/>
        </w:rPr>
        <w:t>)</w:t>
      </w:r>
      <w:bookmarkEnd w:id="41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پروردگار بخواهد کسی را اکرام کند و به او عزت دهد، محبت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وی عطا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اللَّهُ بِهِ الْخَيْرَ قَذَفَ فِي قَلْبِهِ حُبَّ الْحُسَيْنِ؛</w:t>
      </w:r>
      <w:r>
        <w:rPr>
          <w:rStyle w:val="FootnoteAnchor"/>
          <w:rtl w:val="true"/>
        </w:rPr>
        <w:footnoteReference w:id="235"/>
      </w:r>
      <w:r>
        <w:rPr>
          <w:rFonts w:ascii="IRNazanin" w:hAnsi="IRNazanin" w:eastAsia="IRNazanin"/>
          <w:color w:val="111111"/>
          <w:sz w:val="28"/>
          <w:sz w:val="28"/>
          <w:szCs w:val="28"/>
          <w:rtl w:val="true"/>
          <w:lang w:bidi="fa-IR"/>
        </w:rPr>
        <w:t xml:space="preserve">هرگاه خدا بخواهد به کسی خیر عطا فرماید، محبت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قلبش جای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این محبت بیشتر باشد، آثار و نشانه‌هایش نیز بیشتر خواهد بود؛ یعنی کسی که بیشتر و خالصانه‌تر به </w:t>
      </w:r>
      <w:bookmarkStart w:id="411" w:name="pg8012_76191"/>
    </w:p>
    <w:p>
      <w:pPr>
        <w:pStyle w:val="BookText"/>
        <w:rPr/>
      </w:pPr>
      <w:bookmarkEnd w:id="411"/>
      <w:r>
        <w:rPr>
          <w:rFonts w:ascii="IRNazanin" w:hAnsi="IRNazanin" w:eastAsia="IRNazanin"/>
          <w:color w:val="111111"/>
          <w:sz w:val="28"/>
          <w:sz w:val="28"/>
          <w:szCs w:val="28"/>
          <w:rtl w:val="true"/>
          <w:lang w:bidi="fa-IR"/>
        </w:rPr>
        <w:t xml:space="preserve">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می‌کند، حاکی از آن است که محبتش به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 و اگر کسی کمتر خدمت می‌کند، نسبت به آن شخص اول، محبتش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خدا برای عزت بخشیدن به شخص، محبت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قلبش بیشتر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این محبت نیز عمل به دستورهای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محبت به آن حضرت بیشتر باشد، پاداشش در نامه عملش بیشتر خواهد بود؛ چون ثواب فقط به عمل نیست؛ بلکه به عمل و قلب است؛ یعنی معرفت به خدا و اولیایش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دنیا نیز یک کارگر ساختمانی بیشتر زحمت می‌کشد؛ اما مهندس بیشتر حقوق دریافت می‌کند و خلاف عدالت نیست؛ زیرا مهندس پشت میز نشسته و با یک قلم محاسبه کرده و آن کارگر صبح تا شب کار کرده و زحمت کشیده است؛ اما استحقاق دریافت حقوق تنها به کار کردن بدنی بستگی ندارد؛ بلکه بخشی به کار کردن و بخش عمده‌اش به دانش و معرفت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نیز همین‌گونه است؛ ازاین‌رو هرگاه محبت قلبی و عمل بدنی بیشتر با هم جمع شد، ثواب بیشتر خواهد شد</w:t>
      </w:r>
      <w:r>
        <w:rPr>
          <w:rFonts w:eastAsia="IRNazanin" w:cs="IRNazanin"/>
          <w:color w:val="111111"/>
          <w:sz w:val="28"/>
          <w:szCs w:val="28"/>
          <w:rtl w:val="true"/>
          <w:lang w:bidi="fa-IR"/>
        </w:rPr>
        <w:t>.</w:t>
      </w:r>
    </w:p>
    <w:p>
      <w:pPr>
        <w:pStyle w:val="Heading3"/>
        <w:numPr>
          <w:ilvl w:val="2"/>
          <w:numId w:val="1"/>
        </w:numPr>
        <w:rPr/>
      </w:pPr>
      <w:bookmarkStart w:id="412" w:name="__RefHeading___Toc7117598_1051229030"/>
      <w:bookmarkStart w:id="413" w:name="_Toc151"/>
      <w:bookmarkEnd w:id="412"/>
      <w:r>
        <w:rPr>
          <w:rtl w:val="true"/>
        </w:rPr>
        <w:t xml:space="preserve">نقش معرفت امام حسین </w:t>
      </w:r>
      <w:r>
        <w:rPr>
          <w:rtl w:val="true"/>
        </w:rPr>
        <w:t>(</w:t>
      </w:r>
      <w:r>
        <w:rPr>
          <w:rtl w:val="true"/>
        </w:rPr>
        <w:t>عليه السلام</w:t>
      </w:r>
      <w:r>
        <w:rPr>
          <w:rtl w:val="true"/>
        </w:rPr>
        <w:t xml:space="preserve">)  </w:t>
      </w:r>
      <w:r>
        <w:rPr>
          <w:rtl w:val="true"/>
        </w:rPr>
        <w:t>در پاداش الهی</w:t>
      </w:r>
      <w:bookmarkEnd w:id="41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خدا ثواب یک عمره به او عطا خواهد کرد</w:t>
      </w:r>
      <w:r>
        <w:rPr>
          <w:rStyle w:val="FootnoteAnchor"/>
          <w:rtl w:val="true"/>
        </w:rPr>
        <w:footnoteReference w:id="236"/>
      </w:r>
      <w:r>
        <w:rPr>
          <w:rFonts w:ascii="IRNazanin" w:hAnsi="IRNazanin" w:eastAsia="IRNazanin"/>
          <w:color w:val="111111"/>
          <w:sz w:val="28"/>
          <w:sz w:val="28"/>
          <w:szCs w:val="28"/>
          <w:rtl w:val="true"/>
          <w:lang w:bidi="fa-IR"/>
        </w:rPr>
        <w:t>و در روایت دیگر آمده که ثواب یک حج به وی خواهد داد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ده حج</w:t>
      </w:r>
      <w:r>
        <w:rPr>
          <w:rStyle w:val="FootnoteAnchor"/>
          <w:rtl w:val="true"/>
        </w:rPr>
        <w:footnoteReference w:id="238"/>
      </w:r>
      <w:r>
        <w:rPr>
          <w:rFonts w:ascii="IRNazanin" w:hAnsi="IRNazanin" w:eastAsia="IRNazanin"/>
          <w:color w:val="111111"/>
          <w:sz w:val="28"/>
          <w:sz w:val="28"/>
          <w:szCs w:val="28"/>
          <w:rtl w:val="true"/>
          <w:lang w:bidi="fa-IR"/>
        </w:rPr>
        <w:t xml:space="preserve">و در روایت </w:t>
      </w:r>
    </w:p>
    <w:p>
      <w:pPr>
        <w:pStyle w:val="BookText"/>
        <w:rPr/>
      </w:pPr>
      <w:r>
        <w:rPr>
          <w:rFonts w:ascii="IRNazanin" w:hAnsi="IRNazanin" w:eastAsia="IRNazanin"/>
          <w:color w:val="111111"/>
          <w:sz w:val="28"/>
          <w:sz w:val="28"/>
          <w:szCs w:val="28"/>
          <w:rtl w:val="true"/>
          <w:lang w:bidi="fa-IR"/>
        </w:rPr>
        <w:t>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صد حج</w:t>
      </w:r>
      <w:r>
        <w:rPr>
          <w:rStyle w:val="FootnoteAnchor"/>
          <w:rtl w:val="true"/>
        </w:rPr>
        <w:footnoteReference w:id="239"/>
      </w:r>
      <w:r>
        <w:rPr>
          <w:rFonts w:ascii="IRNazanin" w:hAnsi="IRNazanin" w:eastAsia="IRNazanin"/>
          <w:color w:val="111111"/>
          <w:sz w:val="28"/>
          <w:sz w:val="28"/>
          <w:szCs w:val="28"/>
          <w:rtl w:val="true"/>
          <w:lang w:bidi="fa-IR"/>
        </w:rPr>
        <w:t>و در روایت دیگری هزار حج</w:t>
      </w:r>
      <w:r>
        <w:rPr>
          <w:rStyle w:val="FootnoteAnchor"/>
          <w:rtl w:val="true"/>
        </w:rPr>
        <w:footnoteReference w:id="240"/>
      </w:r>
      <w:r>
        <w:rPr>
          <w:rFonts w:ascii="IRNazanin" w:hAnsi="IRNazanin" w:eastAsia="IRNazanin"/>
          <w:color w:val="111111"/>
          <w:sz w:val="28"/>
          <w:sz w:val="28"/>
          <w:szCs w:val="28"/>
          <w:rtl w:val="true"/>
          <w:lang w:bidi="fa-IR"/>
        </w:rPr>
        <w:t xml:space="preserve">در روایت دیگری آمده است که اگر کسی پیاده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هر قدمی که می‌گذارد برایش ثواب یک حج نوشته می‌شود و برای هر قدمی که برمی‌دارد، یک عمره نوشته می‌شود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پرسش این است که وجه متفاوت بودن این روایات چیست؟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معرفت اشخاص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معرفت شخص بالاتر باشد، پاداشش نیز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سعی کنیم محبت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 خود از آن حضرت را افزایش دهیم که با عمل نمودار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نباید خیالی و پنداری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خدای تبارک و تعالی کریم است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کریم هستند؛ اما انسان نباید معرفتش درباره آنان سطحی باشد؛ بلکه باید عمقی 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تجربه کرده‌اید وقتی مادری کودکی دارد که در معرض خطر قرار می‌گیرد، چطور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آتش گرفته و کودکی داخل منزل و مادر کودک بیرون منزل بود و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حمید،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آتش شعله‌ورتر می‌شد، ناگهان مادر به کانون آتش رفت تا فرزندش را نجات دهد که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نیز سوخت؛ اما خدا نجاتشان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این مادر به آن حادثه، نشانه محبت واقعی و عمقی مادر </w:t>
      </w:r>
    </w:p>
    <w:p>
      <w:pPr>
        <w:pStyle w:val="BookText"/>
        <w:rPr/>
      </w:pPr>
      <w:r>
        <w:rPr>
          <w:rFonts w:ascii="IRNazanin" w:hAnsi="IRNazanin" w:eastAsia="IRNazanin"/>
          <w:color w:val="111111"/>
          <w:sz w:val="28"/>
          <w:sz w:val="28"/>
          <w:szCs w:val="28"/>
          <w:rtl w:val="true"/>
          <w:lang w:bidi="fa-IR"/>
        </w:rPr>
        <w:t>به آن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حاضریم برای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خود را به آب و آتش بزنیم یا حاضر نیستیم؟ اگر حاضریم نشانه محبت واقعی ماست و باید از پروردگار بخواهیم که آن محبت را بیشتر کند و اگر حاضر نیستیم باید از خدا بخواهیم تا معرفت و محبت آن حضرت را به ما عطا فرماید و در عمل نیز خدمت به مکتب آن حضرت را بیشتر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إِلَى صُوَرِكُمْ وَلَا إِلَى أَمْوَالِكُمْ وَلَكِنْ يَنْظُرُ إِلَى قُلُوبِكُمْ وَأَعْمَالِكُمْ؛</w:t>
      </w:r>
      <w:r>
        <w:rPr>
          <w:rStyle w:val="FootnoteAnchor"/>
          <w:rtl w:val="true"/>
        </w:rPr>
        <w:footnoteReference w:id="242"/>
      </w:r>
      <w:r>
        <w:rPr>
          <w:rFonts w:ascii="IRNazanin" w:hAnsi="IRNazanin" w:eastAsia="IRNazanin"/>
          <w:color w:val="111111"/>
          <w:sz w:val="28"/>
          <w:sz w:val="28"/>
          <w:szCs w:val="28"/>
          <w:rtl w:val="true"/>
          <w:lang w:bidi="fa-IR"/>
        </w:rPr>
        <w:t xml:space="preserve">خدا به صورت‌ها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دارایی‌های شما نمی‌نگرد؛ بلکه به دل‌های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عمل با اخلاص باشد، تا خدا به آن پاداش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یا برخی از اعمال بدون اخلاص باشد در نامه اعمال، ثواب اندکی ثبت می‌شود و ممکن است باعث سلب توفیق از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بسیاری در خدمت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اما بعداً دشمن آن حضرت یا به ایشان بی‌اعتنا شده‌اند؛ زیرا محبت آنان سطحی بوده و واقعیت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ادعای محبت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داشته‌اند؛ اما در امتحان پایشان لغزیده و معلوم شده است که محبت آنان چندان عمیق نبوده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انسان باید همواره هوشیار باشد که مبادا هوای نفس و شیطان بر او غالب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امسال خالصانه عزاداری کند؛ اما این بدین معنا نیست که تا آخر عمر بر همین راه باشد؛ زیرا گاهی امتحان‌های خدا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هرچه معرفت و دلدادگی انسان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باشد، احتمال موفقیت در امتحان‌های سخت برایش بیشتر می‌شود؛ اما اگر محبت </w:t>
      </w:r>
    </w:p>
    <w:p>
      <w:pPr>
        <w:pStyle w:val="BookText"/>
        <w:rPr/>
      </w:pPr>
      <w:r>
        <w:rPr>
          <w:rFonts w:ascii="IRNazanin" w:hAnsi="IRNazanin" w:eastAsia="IRNazanin"/>
          <w:color w:val="111111"/>
          <w:sz w:val="28"/>
          <w:sz w:val="28"/>
          <w:szCs w:val="28"/>
          <w:rtl w:val="true"/>
          <w:lang w:bidi="fa-IR"/>
        </w:rPr>
        <w:t xml:space="preserve">ظاهری باشد و مثلاً چون همه در عزاداری شرکت کرده‌اند، او نیز شرکت کند، البته خوب است؛ ولی ضمانت برای پایدار ماندن در محبت و خدمتگزاری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عمیق و واقعی در وقت مشکلات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زندان و شکنجه و تبعید است، اگر در آن زمان کسی برای خدمتگزاری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باشد، نشانه آن است که محبتش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گزارشِ برخی از تواریخ، روزی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خارج شدند عده‌ای نیز با حضرت خارج شدند؛ اما وقتی به زرود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منازل بین راه مدینه و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 خبر کشته شدن مسلم بن عقیل به آنان رسید، اکثرشان از لشکر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 و ریزش نیروها ادامه یافت تا شب تاسوعا و عاشورا که هفتاد و دو تن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شانزده نفر بودند و سی و دو نفر از لشکر یزید به لشکر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شهدای کربلا در مجموع،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هر حال ممکن است شخصی در آغاز دوستدار 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فعال باشد؛ اما با افزایش مشکلات، تحملش ضعیف شود و میدان را خالی کند؛ ازاین‌رو باید محبتمان را افزایش دهیم و بهترین داور برای قضاوت در این باره، وجدان 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الْإِنسَٰنُ عَلَىٰ نَفْسِهِ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أَلْقَىٰ مَعَاذِيرَهُ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انسان بر نفس خویشتن بیناست، هرچند به عذرتراشی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خود و خدایمان ببینیم چقدر از ادعایمان حقیقت دارد؛ زیرا انسان خودش را نمی‌تواند فریب دهد</w:t>
      </w:r>
      <w:r>
        <w:rPr>
          <w:rFonts w:eastAsia="IRNazanin" w:cs="IRNazanin"/>
          <w:color w:val="111111"/>
          <w:sz w:val="28"/>
          <w:szCs w:val="28"/>
          <w:rtl w:val="true"/>
          <w:lang w:bidi="fa-IR"/>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اگر با مراجعه به وجدانمان دریافتیم که در محبت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داریم، سعی کنیم آن کمبود را برطرف کنیم و خدا هم توفیق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اهْتَدَوْاْ زَادَهُمْ 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به هدایت گراییدند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هرچه بیشتر هدایت بخشید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واقعاً دنبال هدایت باشد خدا نیز کمکش خواهد کرد</w:t>
      </w:r>
      <w:r>
        <w:rPr>
          <w:rFonts w:eastAsia="IRNazanin" w:cs="IRNazanin"/>
          <w:color w:val="111111"/>
          <w:sz w:val="28"/>
          <w:szCs w:val="28"/>
          <w:rtl w:val="true"/>
          <w:lang w:bidi="fa-IR"/>
        </w:rPr>
        <w:t xml:space="preserve">. </w:t>
      </w:r>
      <w:bookmarkStart w:id="414" w:name="pg8012_76207"/>
    </w:p>
    <w:p>
      <w:pPr>
        <w:pStyle w:val="Heading2"/>
        <w:numPr>
          <w:ilvl w:val="1"/>
          <w:numId w:val="1"/>
        </w:numPr>
        <w:rPr/>
      </w:pPr>
      <w:bookmarkStart w:id="415" w:name="__RefHeading___Toc7117600_1051229030"/>
      <w:bookmarkStart w:id="416" w:name="_Toc152"/>
      <w:bookmarkEnd w:id="414"/>
      <w:bookmarkEnd w:id="415"/>
      <w:r>
        <w:rPr>
          <w:rtl w:val="true"/>
        </w:rPr>
        <w:t>(</w:t>
      </w:r>
      <w:r>
        <w:rPr/>
        <w:t>23</w:t>
      </w:r>
      <w:r>
        <w:rPr>
          <w:rtl w:val="true"/>
        </w:rPr>
        <w:t xml:space="preserve">) </w:t>
      </w:r>
      <w:r>
        <w:rPr>
          <w:rtl w:val="true"/>
        </w:rPr>
        <w:t xml:space="preserve">دریافت شفاعت با نیت پاک و پیروی از اهل‌بیت </w:t>
      </w:r>
      <w:r>
        <w:rPr>
          <w:rtl w:val="true"/>
        </w:rPr>
        <w:t>(</w:t>
      </w:r>
      <w:r>
        <w:rPr>
          <w:rtl w:val="true"/>
        </w:rPr>
        <w:t>عليهم السلام</w:t>
      </w:r>
      <w:r>
        <w:rPr>
          <w:rtl w:val="true"/>
        </w:rPr>
        <w:t>)</w:t>
      </w:r>
      <w:bookmarkEnd w:id="416"/>
    </w:p>
    <w:p>
      <w:pPr>
        <w:pStyle w:val="Heading3"/>
        <w:numPr>
          <w:ilvl w:val="2"/>
          <w:numId w:val="1"/>
        </w:numPr>
        <w:rPr/>
      </w:pPr>
      <w:bookmarkStart w:id="417" w:name="__RefHeading___Toc7117602_1051229030"/>
      <w:bookmarkStart w:id="418" w:name="_Toc153"/>
      <w:bookmarkEnd w:id="417"/>
      <w:r>
        <w:rPr>
          <w:rtl w:val="true"/>
        </w:rPr>
        <w:t>اشاره</w:t>
      </w:r>
      <w:bookmarkEnd w:id="418"/>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وَعَلَٰمَٰتٖ وَبِالنَّجْمِ هُمْ يَهْتَدُونَ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نیز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به وسیله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راه‌یابی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باید سعی کنیم برای خدای متعال بنده شایسته‌ای باشیم و بدانیم که نمی‌توانیم به درجه انبیا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 ولی می‌توانیم پیروان خوبی برای آنان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نور قبل از خلقت آسمان و زمین آفریده است؛</w:t>
      </w:r>
      <w:r>
        <w:rPr>
          <w:rStyle w:val="FootnoteAnchor"/>
          <w:rtl w:val="true"/>
        </w:rPr>
        <w:footnoteReference w:id="246"/>
      </w:r>
      <w:r>
        <w:rPr>
          <w:rFonts w:ascii="IRNazanin" w:hAnsi="IRNazanin" w:eastAsia="IRNazanin"/>
          <w:color w:val="111111"/>
          <w:sz w:val="28"/>
          <w:sz w:val="28"/>
          <w:szCs w:val="28"/>
          <w:rtl w:val="true"/>
          <w:lang w:bidi="fa-IR"/>
        </w:rPr>
        <w:t>پس آنها از طینت والایی برخوردارند و نسبت به ما در درجات اعلی علیین قرار دارند و ممکن نیست ما به جایگاه والای آنان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ما نسبت به آنان مانند ارزش خاک در مقابل 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هرگز طلا نخواهد شد؛ زیرا جوهر طلا، بالاتر از خاک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قرار گرفتن ما در جایگاه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است؛ اما خدا این قدرت را به ما داده است که بتوانیم پیرو خوبی برای آن گل‌های سرسبد انسانیت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سخت و غیرممکن نیست</w:t>
      </w:r>
      <w:r>
        <w:rPr>
          <w:rFonts w:eastAsia="IRNazanin" w:cs="IRNazanin"/>
          <w:color w:val="111111"/>
          <w:sz w:val="28"/>
          <w:szCs w:val="28"/>
          <w:rtl w:val="true"/>
          <w:lang w:bidi="fa-IR"/>
        </w:rPr>
        <w:t xml:space="preserve">. </w:t>
      </w:r>
      <w:bookmarkStart w:id="419" w:name="pg8012_76210"/>
    </w:p>
    <w:p>
      <w:pPr>
        <w:pStyle w:val="BookText"/>
        <w:rPr/>
      </w:pPr>
      <w:bookmarkEnd w:id="419"/>
      <w:r>
        <w:rPr>
          <w:rFonts w:ascii="IRNazanin" w:hAnsi="IRNazanin" w:eastAsia="IRNazanin"/>
          <w:color w:val="111111"/>
          <w:sz w:val="28"/>
          <w:sz w:val="28"/>
          <w:szCs w:val="28"/>
          <w:rtl w:val="true"/>
          <w:lang w:bidi="fa-IR"/>
        </w:rPr>
        <w:t>خاک ممکن است آجری شود که در نمای خانه‌ای ساده به کار رود یا برعکس در نمای قصری عظیم زینت‌بخش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در مدت محدود زندگی، مختار است با انتخاب خویش یا خود را به ارزش‌های حقیقی که پیامبر و امامان به ما آموخته‌اند، آراسته گرداند، یا بی‌توجه به آنها زندگی را سپری کند و بدون کسب هیچ ارزشی، آن را به پایان رساند یا خدای ناکرده حتی به درجه پایین‌تر از حیوان نیز نزول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كَالْأَنْعَٰمِ بَلْ هُمْ أَضَلُّ أُوْلَٰئِكَ هُمُ الْغَٰفِلُونَ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همانند چهارپایان بلکه گمراه‌ترند، آنان همان غافلان‌اند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ایمان به خدا دو چیز است که نشان می‌دهد ما به انوار الهی نزدیک شده و سنخیتی با آنها یافته‌ایم</w:t>
      </w:r>
      <w:r>
        <w:rPr>
          <w:rFonts w:eastAsia="IRNazanin" w:cs="IRNazanin"/>
          <w:color w:val="111111"/>
          <w:sz w:val="28"/>
          <w:szCs w:val="28"/>
          <w:rtl w:val="true"/>
          <w:lang w:bidi="fa-IR"/>
        </w:rPr>
        <w:t>:</w:t>
      </w:r>
    </w:p>
    <w:p>
      <w:pPr>
        <w:pStyle w:val="Heading3"/>
        <w:numPr>
          <w:ilvl w:val="2"/>
          <w:numId w:val="1"/>
        </w:numPr>
        <w:rPr/>
      </w:pPr>
      <w:bookmarkStart w:id="420" w:name="__RefHeading___Toc7117604_1051229030"/>
      <w:bookmarkStart w:id="421" w:name="_Toc154"/>
      <w:bookmarkEnd w:id="420"/>
      <w:r>
        <w:rPr/>
        <w:t>1</w:t>
      </w:r>
      <w:r>
        <w:rPr>
          <w:rtl w:val="true"/>
        </w:rPr>
        <w:t xml:space="preserve">. </w:t>
      </w:r>
      <w:r>
        <w:rPr>
          <w:rtl w:val="true"/>
        </w:rPr>
        <w:t>نیت پاک</w:t>
      </w:r>
      <w:bookmarkEnd w:id="42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همواره باید دریابد که خدای متعال،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چه خواسته‌اند؛ آن‌گاه نیت خود را نه بر اساس خواسته‌های خویش بلکه بر اساس فرموده آنان قرار دهد که آن‌گاه نیتش پاک خواهد بود و رستگار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نیت بدی کرد؛ ولی آن را انجام نداد، آیا گناهی بر او محسوب می‌شود؟ گناه بدان معنا که کیفر اخروی داشته باشد،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افکار فرد به مرحله عمل و گناه عملی نرسد، انسان به خاطر آنها کیفر نمی‌شود؛</w:t>
      </w:r>
      <w:r>
        <w:rPr>
          <w:rStyle w:val="FootnoteAnchor"/>
          <w:rtl w:val="true"/>
        </w:rPr>
        <w:footnoteReference w:id="248"/>
      </w:r>
      <w:r>
        <w:rPr>
          <w:rFonts w:ascii="IRNazanin" w:hAnsi="IRNazanin" w:eastAsia="IRNazanin"/>
          <w:color w:val="111111"/>
          <w:sz w:val="28"/>
          <w:sz w:val="28"/>
          <w:szCs w:val="28"/>
          <w:rtl w:val="true"/>
          <w:lang w:bidi="fa-IR"/>
        </w:rPr>
        <w:t xml:space="preserve">برای مثال اگر کسی در ذهنش به کسی حسادت کند و این حسادت به مرحله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انجام دادن کاری علیه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 برایش گناهی محسوب نمی‌شود؛ ولی نیت بد بر قلب اثرگذار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روایتی آمده است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کار ناپسند را نداشته باش؛ زیرا این حالت مانند دودی است که دیوارها را سیاه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همانند آتشی است که خانه را می‌سوزاند؛ ولی نیت بد همانند دودی است که دیوارها را سیاه می‌کند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پس این‌گونه گناهان، گناهان قلبی‌اند که کیفر اخروی ندارند؛ ولی آثار دنیوی‌شان به ضرر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امیر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فَسَادِ النِّيَّةِ تَرْتَفِعُ الْبَرَكَةُ؛</w:t>
      </w:r>
      <w:r>
        <w:rPr>
          <w:rStyle w:val="FootnoteAnchor"/>
          <w:rtl w:val="true"/>
        </w:rPr>
        <w:footnoteReference w:id="250"/>
      </w:r>
      <w:r>
        <w:rPr>
          <w:rFonts w:ascii="IRNazanin" w:hAnsi="IRNazanin" w:eastAsia="IRNazanin"/>
          <w:color w:val="111111"/>
          <w:sz w:val="28"/>
          <w:sz w:val="28"/>
          <w:szCs w:val="28"/>
          <w:rtl w:val="true"/>
          <w:lang w:bidi="fa-IR"/>
        </w:rPr>
        <w:t>هرگاه نیت فاسد باشد، برکت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سوء نیت مانع استجابت دعاست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فرموده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وَالذُّنُوبُ الَّتِي تَرُدُّ الدُّعَاءَ سُوءُ النِّيَّةِ؛</w:t>
      </w:r>
      <w:r>
        <w:rPr>
          <w:rStyle w:val="FootnoteAnchor"/>
          <w:rtl w:val="true"/>
        </w:rPr>
        <w:footnoteReference w:id="251"/>
      </w:r>
      <w:r>
        <w:rPr>
          <w:rFonts w:ascii="IRNazanin" w:hAnsi="IRNazanin" w:eastAsia="IRNazanin"/>
          <w:color w:val="111111"/>
          <w:sz w:val="28"/>
          <w:sz w:val="28"/>
          <w:szCs w:val="28"/>
          <w:rtl w:val="true"/>
          <w:lang w:bidi="fa-IR"/>
        </w:rPr>
        <w:t>از گناهانی که باعث بالا نرفتن دعا می‌شود نیت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افرادی که همیشه برای همه خوبی می‌خواهند و دارای نیت نیک هستند، توفیق و برکت با آنها یار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حَسُنَتْ نِيَّتُهُ أَمَدَّهُ التَّوْفِيقُ؛</w:t>
      </w:r>
      <w:r>
        <w:rPr>
          <w:rStyle w:val="FootnoteAnchor"/>
          <w:rtl w:val="true"/>
        </w:rPr>
        <w:footnoteReference w:id="252"/>
      </w:r>
      <w:r>
        <w:rPr>
          <w:rFonts w:ascii="IRNazanin" w:hAnsi="IRNazanin" w:eastAsia="IRNazanin"/>
          <w:color w:val="111111"/>
          <w:sz w:val="28"/>
          <w:sz w:val="28"/>
          <w:szCs w:val="28"/>
          <w:rtl w:val="true"/>
          <w:lang w:bidi="fa-IR"/>
        </w:rPr>
        <w:t>هر کس نیتش نیکو باشد، توفیق یاری‌اش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 نیت نیک و خوش‌اخلاقی به تمام آنچه در جستجوی آن است، از زندگی خوش و امنیت محیط و وسعت روزی دست می‌یابد</w:t>
      </w:r>
      <w:r>
        <w:rPr>
          <w:rFonts w:eastAsia="IRNazanin" w:cs="IRNazanin"/>
          <w:color w:val="111111"/>
          <w:sz w:val="28"/>
          <w:szCs w:val="28"/>
          <w:rtl w:val="true"/>
          <w:lang w:bidi="fa-IR"/>
        </w:rPr>
        <w:t>.</w:t>
      </w:r>
      <w:r>
        <w:rPr>
          <w:rStyle w:val="FootnoteAnchor"/>
          <w:rtl w:val="true"/>
        </w:rPr>
        <w:footnoteReference w:id="253"/>
      </w:r>
      <w:r>
        <w:rPr>
          <w:rFonts w:ascii="Amiri" w:hAnsi="Amiri" w:eastAsia="Amiri" w:cs="Amiri"/>
          <w:color w:val="111111"/>
          <w:sz w:val="28"/>
          <w:sz w:val="28"/>
          <w:szCs w:val="28"/>
          <w:rtl w:val="true"/>
          <w:lang w:bidi="ar-SA"/>
        </w:rPr>
        <w:t>خدا از سر کرمش به نیت خوب ثواب می‌دهد؛ ازاین‌رو در روایت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نِيَّةُ الْمُؤْمِنِ </w:t>
      </w:r>
      <w:bookmarkStart w:id="422" w:name="pg8012_76216"/>
    </w:p>
    <w:p>
      <w:pPr>
        <w:pStyle w:val="BookText"/>
        <w:rPr/>
      </w:pPr>
      <w:bookmarkEnd w:id="422"/>
      <w:r>
        <w:rPr>
          <w:rFonts w:ascii="Amiri" w:hAnsi="Amiri" w:eastAsia="Amiri" w:cs="Amiri"/>
          <w:color w:val="111111"/>
          <w:sz w:val="28"/>
          <w:sz w:val="28"/>
          <w:szCs w:val="28"/>
          <w:rtl w:val="true"/>
          <w:lang w:bidi="ar-SA"/>
        </w:rPr>
        <w:t>خَيْرٌ مِنْ عَمَلِهِ؛</w:t>
      </w:r>
      <w:r>
        <w:rPr>
          <w:rStyle w:val="FootnoteAnchor"/>
          <w:rtl w:val="true"/>
        </w:rPr>
        <w:footnoteReference w:id="254"/>
      </w:r>
      <w:r>
        <w:rPr>
          <w:rFonts w:ascii="IRNazanin" w:hAnsi="IRNazanin" w:eastAsia="IRNazanin"/>
          <w:color w:val="111111"/>
          <w:sz w:val="28"/>
          <w:sz w:val="28"/>
          <w:szCs w:val="28"/>
          <w:rtl w:val="true"/>
          <w:lang w:bidi="fa-IR"/>
        </w:rPr>
        <w:t>نیت مؤمن بهتر از عمل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اهمیت نیت پاک همین بس که در بسیاری از دعاها به درخواست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برای داشتن نیت صادقه اشاره شده است؛ از جمله در دعای امام زمان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ارْزُقْنَا تَوْفِيقَ الطَّاعَةِ وَبُعْدَ الْمَعْصِيَةِ وَصِدْقَ النِّيَّةِ؛</w:t>
      </w:r>
      <w:r>
        <w:rPr>
          <w:rStyle w:val="FootnoteAnchor"/>
          <w:rtl w:val="true"/>
        </w:rPr>
        <w:footnoteReference w:id="255"/>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اطاعت و دوری از نافرمانی و نیت پاک را روزی ما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مکارم الاخلاق این‌گونه از پروردگار درخواست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وَانْتَهِ بِنِيَّتِي إِلَى أَحْسَنِ النِّيَّاتِ، وَبِعَمَلِي إِلَى أَحْسَنِ الْأَعْمَالِ، اللَّهُمَّ وَفِّرْ بِلُطْفِكَ نِيَّتِي؛</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نیتم را به بهترین نیت‌ها و عملم را به بهترین اعمال برسان، خدایا به لطف خود نیت مرا کامل گردان</w:t>
      </w:r>
      <w:r>
        <w:rPr>
          <w:rFonts w:eastAsia="IRNazanin" w:cs="IRNazanin"/>
          <w:color w:val="111111"/>
          <w:sz w:val="28"/>
          <w:szCs w:val="28"/>
          <w:rtl w:val="true"/>
          <w:lang w:bidi="fa-IR"/>
        </w:rPr>
        <w:t>».</w:t>
      </w:r>
    </w:p>
    <w:p>
      <w:pPr>
        <w:pStyle w:val="Heading3"/>
        <w:numPr>
          <w:ilvl w:val="2"/>
          <w:numId w:val="1"/>
        </w:numPr>
        <w:rPr/>
      </w:pPr>
      <w:bookmarkStart w:id="423" w:name="__RefHeading___Toc7117606_1051229030"/>
      <w:bookmarkStart w:id="424" w:name="_Toc155"/>
      <w:bookmarkEnd w:id="423"/>
      <w:r>
        <w:rPr/>
        <w:t>2</w:t>
      </w:r>
      <w:r>
        <w:rPr>
          <w:rtl w:val="true"/>
        </w:rPr>
        <w:t xml:space="preserve">. </w:t>
      </w:r>
      <w:r>
        <w:rPr>
          <w:rtl w:val="true"/>
        </w:rPr>
        <w:t>عمل صالح</w:t>
      </w:r>
      <w:bookmarkEnd w:id="42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اسلام دربارۀ پاداش اخروی و ورود به بهشت بر دو محور تمرکز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شایسته؛ چنان‌که پروردگار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الْإِنسَٰنَ لَفِي خُسْرٍ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ءَامَنُواْ وَعَمِلُواْ الصَّٰلِحَٰتِ وَتَوَاصَوْاْ بِالْحَقِّ وَتَوَاصَوْاْ بِالصَّبْرِ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حق بر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واقعاً انسان دستخوش زیان است؛ مگر کسانی که ایمان آوردند و کارهای شایسته کرده و همدیگر را به حق سفارش و به شکیبایی توصیه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صَٰلِحًا مِّن ذَكَرٍ أَوْ أُنثَىٰ وَهُوَ مُؤْمِنٌ فَلَنُحْيِيَنَّهُ حَيَوٰةً طَيِّبَةً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 یا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کارشایسته کند و </w:t>
      </w:r>
    </w:p>
    <w:p>
      <w:pPr>
        <w:pStyle w:val="BookText"/>
        <w:rPr/>
      </w:pPr>
      <w:r>
        <w:rPr>
          <w:rFonts w:ascii="IRNazanin" w:hAnsi="IRNazanin" w:eastAsia="IRNazanin"/>
          <w:color w:val="111111"/>
          <w:sz w:val="28"/>
          <w:sz w:val="28"/>
          <w:szCs w:val="28"/>
          <w:rtl w:val="true"/>
          <w:lang w:bidi="fa-IR"/>
        </w:rPr>
        <w:t xml:space="preserve">مؤمن باشد قطعاً او را با زندگی پاکیزه‌ای،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صالح باید بر پایه نیت خالص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اموال خود را به دیگران می‌بخشیم تا اسم و رسم ما در میان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پاداشی داریم؟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اجر الهی و زمانی برای به دست آوردن نام و نشان چیزی می‌بخشیم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پاداشی داریم؟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چیزی را نمی‌پذیرد؛ مگر اینکه خالص برای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لِلَّهِ الدِّينُ الْخَالِصُ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پاک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بعد از ایمان به خدا باید عمل صالح داشته باشد و عمل صالح نیز در گرو نیت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نیت پاک و خالص باشد، عمل نیز صالح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بعضی می‌گویند ظاهر مهم نیست؛ بلکه مهم این است که قلب پاک باشد، سخن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و عمل اثر متقابل بر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مانند این است که شخصی در قلبش به قوانین راهنمایی و رانندگی احترام بگذارد؛ ولی در عمل، چراغ قرمز را رد کند یا در قلبش همسایه را دوست داشته باشد؛ ولی در عمل، حقوق همسایه را رعایت نکند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قلبشان پاک است،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خلاف عقل و منطق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اعتقادات دینی، نیت، زبان و عمل با هم دارای ارزش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روایت از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قَوْلٌ بِاللِّسَانِ وَتَصْدِيقٌ بِالْجَنَانِوَعَمَلٌ بِالْأَرْكَانِ؛</w:t>
      </w:r>
      <w:r>
        <w:rPr>
          <w:rStyle w:val="FootnoteAnchor"/>
          <w:rtl w:val="true"/>
        </w:rPr>
        <w:footnoteReference w:id="260"/>
      </w:r>
      <w:r>
        <w:rPr>
          <w:rFonts w:ascii="IRNazanin" w:hAnsi="IRNazanin" w:eastAsia="IRNazanin"/>
          <w:color w:val="111111"/>
          <w:sz w:val="28"/>
          <w:sz w:val="28"/>
          <w:szCs w:val="28"/>
          <w:rtl w:val="true"/>
          <w:lang w:bidi="fa-IR"/>
        </w:rPr>
        <w:t xml:space="preserve">ایمان، حقیقتی است که بر زبان جاری شود و با قلب تصدیق شود </w:t>
      </w:r>
    </w:p>
    <w:p>
      <w:pPr>
        <w:pStyle w:val="BookText"/>
        <w:rPr/>
      </w:pPr>
      <w:r>
        <w:rPr>
          <w:rFonts w:ascii="IRNazanin" w:hAnsi="IRNazanin" w:eastAsia="IRNazanin"/>
          <w:color w:val="111111"/>
          <w:sz w:val="28"/>
          <w:sz w:val="28"/>
          <w:szCs w:val="28"/>
          <w:rtl w:val="true"/>
          <w:lang w:bidi="fa-IR"/>
        </w:rPr>
        <w:t xml:space="preserve">و با ارکان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شخص در عمل نیز مطیع فرمان‌های الهی می‌شود، نماز می‌خواند، زکات می‌پردازد، حسن خلق دارد، امانتدار است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این سه اصل مهم با هم جمع شود، ایمان کامل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شعار نمی‌تواند پروردگار متعال را راضی کند؛ ازاین‌رو بر ماست که نیت و عملمان صالح باشد و در این راه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حجت را کامل کرده و پیامبر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منزله الگو برای بشر 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وَعَلَٰمَٰتٖ وَبِالنَّجْمِ هُمْ يَهْتَدُونَ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نیز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به وسیلۀ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علامات و نجم، ائمه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ما عذری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می‌گویند حجت بر شما تمام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فَلِلَّهِ الْحُجَّةُ الْبَٰلِغَةُ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رسا ویژۀ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حجتش را به بشر رسانده است؛ ازاین‌رو هر کس دنبال این حجت نباشد، روز قیامت در مقابل خدا عذری ندارد؛ زیرا اگر جلوه‌های گمراه‌کننده و جلوه‌های نزول‌دهنده حیوانی فراوان است، ستارگان درخشانی هم در آسمان بشریت می‌درخشند که عروج‌دهنده انسانیت به اعلا علیین هستند؛ ازاین‌رو در قیامت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سیره پیامبر به شما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سیره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احادیث گهربار ائمه و آیات پرمغز قرآنی را نخواندید؟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تعقل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در حال کیفر دیدن خود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كُنَّا نَسْمَعُ أَوْنَعْقِلُ مَا كُنَّا فِي أَصْحَٰبِ السَّعِيرِ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یا تعقل </w:t>
      </w:r>
      <w:bookmarkStart w:id="425" w:name="pg8012_76226"/>
    </w:p>
    <w:p>
      <w:pPr>
        <w:pStyle w:val="BookText"/>
        <w:rPr/>
      </w:pPr>
      <w:bookmarkEnd w:id="425"/>
      <w:r>
        <w:rPr>
          <w:rFonts w:ascii="IRNazanin" w:hAnsi="IRNazanin" w:eastAsia="IRNazanin"/>
          <w:color w:val="111111"/>
          <w:sz w:val="28"/>
          <w:sz w:val="28"/>
          <w:szCs w:val="28"/>
          <w:rtl w:val="true"/>
          <w:lang w:bidi="fa-IR"/>
        </w:rPr>
        <w:t xml:space="preserve">کرده بودیم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نبودیم</w:t>
      </w:r>
      <w:r>
        <w:rPr>
          <w:rFonts w:eastAsia="IRNazanin" w:cs="IRNazanin"/>
          <w:color w:val="111111"/>
          <w:sz w:val="28"/>
          <w:szCs w:val="28"/>
          <w:rtl w:val="true"/>
          <w:lang w:bidi="fa-IR"/>
        </w:rPr>
        <w:t>».</w:t>
      </w:r>
    </w:p>
    <w:p>
      <w:pPr>
        <w:pStyle w:val="Heading3"/>
        <w:numPr>
          <w:ilvl w:val="2"/>
          <w:numId w:val="1"/>
        </w:numPr>
        <w:rPr/>
      </w:pPr>
      <w:bookmarkStart w:id="426" w:name="__RefHeading___Toc7117608_1051229030"/>
      <w:bookmarkStart w:id="427" w:name="_Toc156"/>
      <w:bookmarkEnd w:id="426"/>
      <w:r>
        <w:rPr>
          <w:rtl w:val="true"/>
        </w:rPr>
        <w:t>شفاعت مشروط</w:t>
      </w:r>
      <w:bookmarkEnd w:id="427"/>
    </w:p>
    <w:p>
      <w:pPr>
        <w:pStyle w:val="BookText"/>
        <w:rPr/>
      </w:pPr>
      <w:r>
        <w:rPr>
          <w:rFonts w:ascii="IRNazanin" w:hAnsi="IRNazanin" w:eastAsia="IRNazanin"/>
          <w:color w:val="111111"/>
          <w:sz w:val="28"/>
          <w:sz w:val="28"/>
          <w:szCs w:val="28"/>
          <w:rtl w:val="true"/>
          <w:lang w:bidi="fa-IR"/>
        </w:rPr>
        <w:t>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مرتکب گناه شویم،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 را می‌بخشد یا مورد شفاعت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مطلب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می‌کنند؛ اما مشروط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يَشْفَعُونَ إِلَّا لِمَنِ ارْتَضَىٰ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نمی‌کنند مگر از کسی که خدا از او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 شامل حال همه نمی‌شود و به مُهر رضایت پروردگار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شفاعت پیامبر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اثبات جُرم صورت می‌پذیرد؛ یعنی روز قیامت پس از آشکار شدن گناهکاری شخص گناهکار برای میلیاردها انسان روی می دهد؛ زیرا برای اثبات جرم، گناه مجسم بر همگان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وَوَجَدُواْ مَا عَمِلُواْ حَاضِرًا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انجام داده‌اند حاضر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دادگاه‌های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ابتدا قاتل را محاکمه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محاکمه تلویزیونی می‌شود و میلیون‌ها نفر می‌بینند و گناهش ثابت می‌شود؛ ولی بعد مورد عفو اولیای دم قرار می‌گیرد؛ اما آبروریزی‌اش چه می‌شود؟ این شخص باید تا آخر عمر بی‌آبرو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حجت خدابه ما رسیده تا به امید شفاعت، اجازه گناه کردن به خود ندهیم که عواقب بدی به دنبال دارد</w:t>
      </w:r>
      <w:r>
        <w:rPr>
          <w:rFonts w:eastAsia="IRNazanin" w:cs="IRNazanin"/>
          <w:color w:val="111111"/>
          <w:sz w:val="28"/>
          <w:szCs w:val="28"/>
          <w:rtl w:val="true"/>
          <w:lang w:bidi="fa-IR"/>
        </w:rPr>
        <w:t xml:space="preserve">. </w:t>
      </w:r>
      <w:bookmarkStart w:id="428" w:name="pg8012_76229"/>
    </w:p>
    <w:p>
      <w:pPr>
        <w:pStyle w:val="Heading3"/>
        <w:numPr>
          <w:ilvl w:val="2"/>
          <w:numId w:val="1"/>
        </w:numPr>
        <w:rPr/>
      </w:pPr>
      <w:bookmarkStart w:id="429" w:name="__RefHeading___Toc7117610_1051229030"/>
      <w:bookmarkStart w:id="430" w:name="_Toc157"/>
      <w:bookmarkEnd w:id="428"/>
      <w:bookmarkEnd w:id="429"/>
      <w:r>
        <w:rPr>
          <w:rtl w:val="true"/>
        </w:rPr>
        <w:t>اعلام نظر بهشتیان و دوزخیان</w:t>
      </w:r>
      <w:bookmarkEnd w:id="430"/>
    </w:p>
    <w:p>
      <w:pPr>
        <w:pStyle w:val="BookText"/>
        <w:rPr/>
      </w:pPr>
      <w:r>
        <w:rPr>
          <w:rFonts w:ascii="IRNazanin" w:hAnsi="IRNazanin" w:eastAsia="IRNazanin"/>
          <w:color w:val="111111"/>
          <w:sz w:val="28"/>
          <w:sz w:val="28"/>
          <w:szCs w:val="28"/>
          <w:rtl w:val="true"/>
          <w:lang w:bidi="fa-IR"/>
        </w:rPr>
        <w:t>روز قیامت هنگامی که رسیدگی به حساب اعمال همه پایان یافت، کسانی که اهل بهشت می‌شوند، اعتراف می‌کنند که مستحق بهشت نیستند و اگر داخل بهشت می‌شوند، همه از سر فضل و کرم خدای تبارک و تعالی است؛ زیرا کسی طلبی از پروردگار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برای نزدیک شدن به ذهن مثالی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فقیر بی‌خانمانی منزلی هدیه کند و فقیر در قبال این بخشش لفظاً از بخشش کننده تشکر کند و او نیز در قبال این تشکر، مبلغ هنگفتی پول به او بدهد، تشکر وی حقی به گردن بخشش کننده نمی‌گذارد؛ بلکه وی از سر بزرگواری این پول را به او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نیز ذره‌ای ناچیز است که به دلیل قابلیت بهره مندی از هستی، پروردگار عالم، او را از نیستی به هستی آورده و آنچه لازمه رشد و تعالی انسان بوده، به وی عطا کرده و او را غرق در نعمت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تَعُدُّواْ نِعْمَةَ اللَّهِ لَا تُحْصُوهَا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قادر به شمارش نعمت‌های الهی نیستید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انسان نمازی خواند یا روزه‌ای گرفت، آیا این نماز و روزه برایش حقی بر گردن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پس بهشت را به چه بهایی به انسان می‌دهد؟ آیا تنها از سر لطف و رحمت بیکرانش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ما حق یکی از نعمت‌هایش را نیز ادا نمی‌کند، تازه وقتی هم که شخص بمیرد، مدیون این است که میلیون‌ها نعمت خدا را سپاسگزاری نکرده است؛ ازاین‌روکسانی که اهل بهشت می‌شوند، همه از روی فضل و کرم الهی وارد بهشت می‌شوند</w:t>
      </w:r>
      <w:r>
        <w:rPr>
          <w:rFonts w:eastAsia="IRNazanin" w:cs="IRNazanin"/>
          <w:color w:val="111111"/>
          <w:sz w:val="28"/>
          <w:szCs w:val="28"/>
          <w:rtl w:val="true"/>
          <w:lang w:bidi="fa-IR"/>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جهنم، مطلب برعکس می‌شود؛ یعنی اهل جهنم، اعتراف می‌کنند و اذعان دارند که مستحق جهنم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دادگاه‌های دنیا ممکن است مدارک بر مُجرم عرضه شود و شهود بیایند و شهادت دهند؛ اما مُجرم تا لحظه آخر منکر شود و بگوید که بی‌گناه است؛ اما در دادگاه عدل الهی، آنچنان مدارک، مستدل و قوی است که مجرم به گناه اقرار می‌کند و جای انکار باقی نمی‌ماند؛ زیرا اعضای بدن، فرشتگان،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او شهادت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اعْمَلُواْ فَسَيَرَى اللَّهُ عَمَلَكُمْ وَرَسُولُهُ وَالْمُؤْمِنُونَ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کاری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بکنید که به زودی خدا و پیامبر او و مؤمنان در کردار شما خواهند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بخش شفاعت گفتیم که خود عمل حاضر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مدرکی محکم‌تر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عمل انسان به شکل جسم حاضر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کلام آن را تجسم اعمال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خوانده، نمازش حاضر می‌شود، اگر دروغی گفته دروغ حاضر می‌شود و دیگر هیچ جایی برای انکار نیست؛ ازاین‌رو تمام آنهایی که اهل جهنم هستند، خود به درستی این حکم اذعان دارند</w:t>
      </w:r>
      <w:r>
        <w:rPr>
          <w:rFonts w:eastAsia="IRNazanin" w:cs="IRNazanin"/>
          <w:color w:val="111111"/>
          <w:sz w:val="28"/>
          <w:szCs w:val="28"/>
          <w:rtl w:val="true"/>
          <w:lang w:bidi="fa-IR"/>
        </w:rPr>
        <w:t xml:space="preserve">. </w:t>
      </w:r>
      <w:bookmarkStart w:id="431" w:name="pg8012_76235"/>
    </w:p>
    <w:p>
      <w:pPr>
        <w:pStyle w:val="Heading2"/>
        <w:numPr>
          <w:ilvl w:val="1"/>
          <w:numId w:val="1"/>
        </w:numPr>
        <w:rPr/>
      </w:pPr>
      <w:bookmarkStart w:id="432" w:name="__RefHeading___Toc7117612_1051229030"/>
      <w:bookmarkStart w:id="433" w:name="_Toc158"/>
      <w:bookmarkEnd w:id="431"/>
      <w:bookmarkEnd w:id="432"/>
      <w:r>
        <w:rPr>
          <w:rtl w:val="true"/>
        </w:rPr>
        <w:t>(</w:t>
      </w:r>
      <w:r>
        <w:rPr/>
        <w:t>24</w:t>
      </w:r>
      <w:r>
        <w:rPr>
          <w:rtl w:val="true"/>
        </w:rPr>
        <w:t xml:space="preserve">) </w:t>
      </w:r>
      <w:r>
        <w:rPr>
          <w:rtl w:val="true"/>
        </w:rPr>
        <w:t>برائت از دشمنان خدا</w:t>
      </w:r>
      <w:bookmarkEnd w:id="433"/>
    </w:p>
    <w:p>
      <w:pPr>
        <w:pStyle w:val="Heading3"/>
        <w:numPr>
          <w:ilvl w:val="2"/>
          <w:numId w:val="1"/>
        </w:numPr>
        <w:rPr/>
      </w:pPr>
      <w:bookmarkStart w:id="434" w:name="__RefHeading___Toc7117614_1051229030"/>
      <w:bookmarkStart w:id="435" w:name="_Toc159"/>
      <w:bookmarkEnd w:id="434"/>
      <w:r>
        <w:rPr>
          <w:rtl w:val="true"/>
        </w:rPr>
        <w:t>اشاره</w:t>
      </w:r>
      <w:bookmarkEnd w:id="435"/>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اسْتِغْفَارُ إِبْرَٰهِيمَ لِأَبِيهِ إِلَّا عَن مَّوْعِدَةٖ وَعَدَهَا إِيَّاهُ فَلَمَّا تَبَيَّنَ لَهُ أَنَّهُ عَدُوٌّ لِّلَّهِ تَبَرَّأَ مِنْهُ إِنَّ إِبْرَٰهِيمَ لَأَوَّٰهٌ حَلِيمٌ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 آمرزش ابراهیم برای پدرش جز برای وعده‌ای که به او داده بود،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او روشن شد که وی دشمن خداست، از او بیزاری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ابراهیم، دلسوزی بردبار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روانی، نزدیک بودن به چیزی یا همنشینی با چیزی و دیدن دائم آن، سبب تأثیر گذاردن آن بر رفتار آدمی می‌شود؛ برای مثال از نظر فقهی، شراب خوردن حرام است و حتی نشستن بر سر سفره‌ای که یک نفر در گوشه‌ای از آن در حال شُربِ خمر باشد، نیز حرام است؛ حتی اگر غذایی که شخص می‌خورد حلال باشد یا سفره بزرگی باشد که افراد زیادی بر سر آن نشسته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سؤال کند که چرا نشستن سر سفره شرابخواری حرام است، با توجه به اینکه هرکس غذای خود را می‌خورد و به دیگری کاری ندارد؟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شخص از شرابخواری متنفر است و آن را یک چیز پلید می‌داند؛ اما نشستن با شخص شرابخوار بر سر یک سفره و دیدن او </w:t>
      </w:r>
      <w:bookmarkStart w:id="436" w:name="pg8012_76237"/>
    </w:p>
    <w:p>
      <w:pPr>
        <w:pStyle w:val="BookText"/>
        <w:rPr/>
      </w:pPr>
      <w:bookmarkEnd w:id="436"/>
      <w:r>
        <w:rPr>
          <w:rFonts w:ascii="IRNazanin" w:hAnsi="IRNazanin" w:eastAsia="IRNazanin"/>
          <w:color w:val="111111"/>
          <w:sz w:val="28"/>
          <w:sz w:val="28"/>
          <w:szCs w:val="28"/>
          <w:rtl w:val="true"/>
          <w:lang w:bidi="fa-IR"/>
        </w:rPr>
        <w:t>رفته‌رفته باعث می‌شود نفس آدمی این مسئله را عادی بشمرد و به این مسئله عادت کند و در نتیجه ممکن است شخص از نظر عمل کم‌کم به این وادی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رفیق نیز همین حالت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مانع روانی بین یک انسان با اشخاص پلید یا بدکردار، قطع نظر از شرع، یکی از ضروریات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شرع هم در این باره چیزی نمی‌گفت، عقل حکم می‌کرد که شخص بین خودش و اشخاص پلید مانع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اینکه فرعون و قومش مربوط به هزاران سال قبل می‌باشند، وقتی خدا اسم آنان را در قرآن ذکر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وَأُتْبِعُواْ فِي هَٰذِهِ لَعْنَةً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 مورد لعن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به معنای دور بودن از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پروردگار، آنها را از رحمتش دور می‌کند؛ بلکه لعنت‌کنندگان نیز آنها را لعن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عَلَيْهِمْ لَعْنَةُ اللَّهِ وَالْمَلَٰئِكَةِ وَالنَّاسِ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و فرشتگان و تمام مردم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این لعن و تبری، مانع روانی ایجاد می‌کند و در این هنگام انسان دیگر از کارهای پلید و زشت آنها، پیروی نمی‌کند و هیچ‌گاه پیروشان نخواهد شد</w:t>
      </w:r>
      <w:r>
        <w:rPr>
          <w:rFonts w:eastAsia="IRNazanin" w:cs="IRNazanin"/>
          <w:color w:val="111111"/>
          <w:sz w:val="28"/>
          <w:szCs w:val="28"/>
          <w:rtl w:val="true"/>
          <w:lang w:bidi="fa-IR"/>
        </w:rPr>
        <w:t>.</w:t>
      </w:r>
    </w:p>
    <w:p>
      <w:pPr>
        <w:pStyle w:val="Heading3"/>
        <w:numPr>
          <w:ilvl w:val="2"/>
          <w:numId w:val="1"/>
        </w:numPr>
        <w:rPr/>
      </w:pPr>
      <w:bookmarkStart w:id="437" w:name="__RefHeading___Toc7117616_1051229030"/>
      <w:bookmarkStart w:id="438" w:name="_Toc160"/>
      <w:bookmarkEnd w:id="437"/>
      <w:r>
        <w:rPr>
          <w:rtl w:val="true"/>
        </w:rPr>
        <w:t>یکی از موانع گسترش اسلام</w:t>
      </w:r>
      <w:bookmarkEnd w:id="43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مُبرهن و روشن است که آنچه سبب جذب افراد می‌شود، خوبی‌ها و زیبایی‌هاست و آنچه سبب دفع می‌شود، بدی‌ها و زشتی‌هاست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حاکمان زیادی بعد از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ممالک اسلامی بر سر کار آمدند و به نام اسلام جنایات و زشتی‌های فراوانی مرتکب شدند که جزء اسلام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به </w:t>
      </w:r>
    </w:p>
    <w:p>
      <w:pPr>
        <w:pStyle w:val="BookText"/>
        <w:rPr/>
      </w:pPr>
      <w:r>
        <w:rPr>
          <w:rFonts w:ascii="IRNazanin" w:hAnsi="IRNazanin" w:eastAsia="IRNazanin"/>
          <w:color w:val="111111"/>
          <w:sz w:val="28"/>
          <w:sz w:val="28"/>
          <w:szCs w:val="28"/>
          <w:rtl w:val="true"/>
          <w:lang w:bidi="fa-IR"/>
        </w:rPr>
        <w:t>ذات خود ندارد عیبی، هر عیب که هست از مسلمانی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معرّف اسلام شدند؛ برای مثال بنی‌امیه و بنی‌عباس چقدر مرتکب جنایات فجیع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نظر مردم، اسلام مساوی با عملکرد اینان باشد، آیا کسی مسلمان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اسلام، تمام این جنایات آمده و وقتی به مردم دنیا چنین تاریخی عرضه شود، چرا مردم مسلمان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تبرّی داشتند و یک عده افراد را به صراحت لعن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بعدها قدرت را به دست گرفتند و چون به طور آشکار، لعن پیامبر بر آنان واضح و معلوم بود، این لعن را چنین توجیه کردند که از زبان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جعل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یک بشرم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عصبانی می‌شوم و سخن‌های نادرست به زبان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هر کس را لعن کردم، این لعن من برای او زکات باشد و گنا‌هانشان محو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هر کس مورد لعن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این لعن برایش فضیلت شود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هیچ‌گاه سخن از هوای نفس نگوید و سخنش جز وحی الهی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به گوش اینها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اسلام، لعن یک مؤمن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حرام انجام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پیامبر معصوم است و حالت غضب و رضا تأثیری بر گفتار و رفتار ایشان ندارد و هر آنچه از ایشان صادر شود، در هر حالتی صد در صد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بی‌دلیل غضبناک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پیامبر، غضب خداست و ایشان بر چیزی غضب </w:t>
      </w:r>
      <w:bookmarkStart w:id="439" w:name="pg8012_76243"/>
    </w:p>
    <w:p>
      <w:pPr>
        <w:pStyle w:val="BookText"/>
        <w:rPr/>
      </w:pPr>
      <w:bookmarkEnd w:id="439"/>
      <w:r>
        <w:rPr>
          <w:rFonts w:ascii="IRNazanin" w:hAnsi="IRNazanin" w:eastAsia="IRNazanin"/>
          <w:color w:val="111111"/>
          <w:sz w:val="28"/>
          <w:sz w:val="28"/>
          <w:szCs w:val="28"/>
          <w:rtl w:val="true"/>
          <w:lang w:bidi="fa-IR"/>
        </w:rPr>
        <w:t>می‌کند که مورد ناخشنودی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وقتی خدا در قرآن از عده‌ای اظهار برائت می‌کند و به دنبال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می‌کند، معلوم می‌شود وظیفه مؤمن مسلمان نیز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طلب آمرزش ابراهیم برای پدرش جز برای وعده‌ای که به او داده بود نبود؛ ولی وقتی برایش روشن شد که وی دشمن خداست، از او بیزاری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ابراهیم دلسوزی بردبار بود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منظور از پدر در آیه، آذر عموی ابراهیم بود؛ زیرا در لغت عربی به عمو نیز پدر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اگر انسان پدرش مرده و تحت کفالت عمویش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برای عمویش آذر استغفار کرد؛ زیرا آذر به حضرت ابراهیم قول داده بود که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ابراهیم نیز از خدا خواست که گناهانش را ببخشاید؛ اما زمانی که بر او آشکار شد که وی دشمن خداست، از او تبری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کارهایش اظهار بیزاری کرد؛ بلکه از خود او تبری جست</w:t>
      </w:r>
      <w:r>
        <w:rPr>
          <w:rFonts w:eastAsia="IRNazanin" w:cs="IRNazanin"/>
          <w:color w:val="111111"/>
          <w:sz w:val="28"/>
          <w:szCs w:val="28"/>
          <w:rtl w:val="true"/>
          <w:lang w:bidi="fa-IR"/>
        </w:rPr>
        <w:t>».</w:t>
      </w:r>
    </w:p>
    <w:p>
      <w:pPr>
        <w:pStyle w:val="Heading3"/>
        <w:numPr>
          <w:ilvl w:val="2"/>
          <w:numId w:val="1"/>
        </w:numPr>
        <w:rPr/>
      </w:pPr>
      <w:bookmarkStart w:id="440" w:name="__RefHeading___Toc7117618_1051229030"/>
      <w:bookmarkStart w:id="441" w:name="_Toc161"/>
      <w:bookmarkEnd w:id="440"/>
      <w:r>
        <w:rPr>
          <w:rtl w:val="true"/>
        </w:rPr>
        <w:t>چگونه باید تبری جست؟</w:t>
      </w:r>
      <w:bookmarkEnd w:id="44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تبری جستن، بحث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تَسُبُّواْ الَّذِينَ يَدْعُونَ مِن دُونِ اللَّهِ فَيَسُبُّواْ اللَّهَ عَدْوَا بِغَيْرِ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غیر خدا را می‌خوانند، دشنام ندهید که به دشنام آنان به خدا از روی جهالت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وقتی بعضی از اصحاب حضرت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لشکر معاویه ناسزا می‌گفتند، حضرت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کار نهی کردند و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أَكْرَهُ لَكُمْ أَنْ تَكُونُوا سَبَّابِين؛ من خوش ندارم که شما ناسزاگو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طریقه برائت را این‌گونه بیان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وَلَكِنَّكُمْ لَوْ وَصَفْتُمْ أَعْمَالَهُمْ؛</w:t>
      </w:r>
      <w:r>
        <w:rPr>
          <w:rStyle w:val="FootnoteAnchor"/>
          <w:rtl w:val="true"/>
        </w:rPr>
        <w:footnoteReference w:id="274"/>
      </w:r>
      <w:r>
        <w:rPr>
          <w:rFonts w:ascii="IRNazanin" w:hAnsi="IRNazanin" w:eastAsia="IRNazanin"/>
          <w:color w:val="111111"/>
          <w:sz w:val="28"/>
          <w:sz w:val="28"/>
          <w:szCs w:val="28"/>
          <w:rtl w:val="true"/>
          <w:lang w:bidi="fa-IR"/>
        </w:rPr>
        <w:t>اعمالی را که مرتکب شده‌اند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عمل خلافی را مرتکب شده، دروغ نگفته و تأثیرش نیز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مانند آن است که دو نفر با هم دعوا کنند و یکی به دیگری فحش‌های زشت دهد و رهگذری که می‌شنود، او را محکوم کند؛ اما اگر وی به جای دشنام، عملی را که او در حقش مرتکب شده، بیان کند؛ برای مثال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فلان تهمت را به من زده‌ای، یا پولم را خورده‌ای، تأثیرش بر مخاطبان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مسئله برائت با توصیف اعمال طرف مقابل، آن هم توصیف صحیح و بدون دروغ و کم و زیاد کردن تأثیرگذار است؛ زیرا خلفای جور آن‌قدر کارهای ناپسند انجام داده‌اند که به ناسزاگویی احتیاج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اعمال خلافکاران سبب می‌شود مردم از آنها و اعمالشان منزجر شوند و خود به خود یک مانع روانی بین خود و آنها احساس کنند و این احساس جنبه بازدارندگی دارد و سبب می‌شود کارهای آنها تکرار نشود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فلان دانشگاه درس می‌خواندم؛ از جمله کسانی که با من هم‌درس بود یک هموطن بود که هیچ‌گونه التزامی به دین نداشت؛ اما هنگام خوردن غذا از خوردن گوشت خوک اجتناب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التزامی به دین اسلام نداری، نه نماز می‌خوانی و نه روزه می‌گیری و هر حرامی را مرتکب می‌شوی، پس این حالت اجتناب از گوشت خوک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ابایی از خوردن گوشت خوک ندارم؛ اما از وقتی بچه </w:t>
      </w:r>
    </w:p>
    <w:p>
      <w:pPr>
        <w:pStyle w:val="BookText"/>
        <w:rPr/>
      </w:pPr>
      <w:r>
        <w:rPr>
          <w:rFonts w:ascii="IRNazanin" w:hAnsi="IRNazanin" w:eastAsia="IRNazanin"/>
          <w:color w:val="111111"/>
          <w:sz w:val="28"/>
          <w:sz w:val="28"/>
          <w:szCs w:val="28"/>
          <w:rtl w:val="true"/>
          <w:lang w:bidi="fa-IR"/>
        </w:rPr>
        <w:t>بودم پلیدی گوشت خوک را شنیده‌ام؛ ازاین‌رو تا نگاهش می‌کنم، حالم به هم می‌خورد؛ یعنی شنیدن بدی گوشت خوک در این شخص مانع روانی ایجاد کرده که با وجود بی‌دینی، از خوردن آن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توصیف افراد خطاکار نیز برای دوری جستن شنونده از رفتار و شخصیتشان تأثیرگذار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این مانع روانی در برابر همه پلیدی‌ها فراهم باشد، دیگر انسان هیچ‌گاه دنبال کارهای پلید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است که بر اساس آن از خدا می‌خواهیم شخص را از رحمتش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 قرآن درباره شیطان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عَلَيْكَ لَعْنَتِي إِلَىٰ يَوْمِ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تا روز قیامت از رحمت من طرد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برائت قولی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نوبت برائت عملی می‌رسد که شخص عملاً پایبند برائت باشد و خود را از رذایل انسان‌های پلید دور کند؛ ازاین‌رو دین در تولی و تبری 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یعنی دوست داشتن پیامبر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آیینه تمام‌نمای فضایل الهی می‌باشند که این حالت سبب پیروی از آن بزرگان می‌شود و تبری یعنی بیزاری جستن و دوری گزیدن از انسان‌هایی که ضد ارزش‌ها و فضایل الهی عمل می‌کنند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بحث دیگری هم است که به تقیه مرتبط است و در جای خود دربارة آن سخن خواهیم گفت؛ ان‌شاء‌الله</w:t>
      </w:r>
      <w:r>
        <w:rPr>
          <w:rFonts w:eastAsia="IRNazanin" w:cs="IRNazanin"/>
          <w:color w:val="111111"/>
          <w:sz w:val="28"/>
          <w:szCs w:val="28"/>
          <w:rtl w:val="true"/>
          <w:lang w:bidi="fa-IR"/>
        </w:rPr>
        <w:t xml:space="preserve">. </w:t>
      </w:r>
      <w:bookmarkStart w:id="442" w:name="pg8012_76252"/>
    </w:p>
    <w:p>
      <w:pPr>
        <w:pStyle w:val="Heading2"/>
        <w:numPr>
          <w:ilvl w:val="1"/>
          <w:numId w:val="1"/>
        </w:numPr>
        <w:rPr/>
      </w:pPr>
      <w:bookmarkStart w:id="443" w:name="__RefHeading___Toc7117620_1051229030"/>
      <w:bookmarkStart w:id="444" w:name="_Toc162"/>
      <w:bookmarkEnd w:id="442"/>
      <w:bookmarkEnd w:id="443"/>
      <w:r>
        <w:rPr>
          <w:rtl w:val="true"/>
        </w:rPr>
        <w:t>(</w:t>
      </w:r>
      <w:r>
        <w:rPr/>
        <w:t>25</w:t>
      </w:r>
      <w:r>
        <w:rPr>
          <w:rtl w:val="true"/>
        </w:rPr>
        <w:t xml:space="preserve">) </w:t>
      </w:r>
      <w:r>
        <w:rPr>
          <w:rtl w:val="true"/>
        </w:rPr>
        <w:t>استعمار نرم</w:t>
      </w:r>
      <w:bookmarkEnd w:id="444"/>
    </w:p>
    <w:p>
      <w:pPr>
        <w:pStyle w:val="Heading3"/>
        <w:numPr>
          <w:ilvl w:val="2"/>
          <w:numId w:val="1"/>
        </w:numPr>
        <w:rPr/>
      </w:pPr>
      <w:bookmarkStart w:id="445" w:name="__RefHeading___Toc7117622_1051229030"/>
      <w:bookmarkStart w:id="446" w:name="_Toc163"/>
      <w:bookmarkEnd w:id="445"/>
      <w:r>
        <w:rPr>
          <w:rtl w:val="true"/>
        </w:rPr>
        <w:t>اشاره</w:t>
      </w:r>
      <w:bookmarkEnd w:id="446"/>
    </w:p>
    <w:p>
      <w:pPr>
        <w:pStyle w:val="BookText"/>
        <w:rPr/>
      </w:pPr>
      <w:r>
        <w:rPr>
          <w:rFonts w:ascii="Amiri" w:hAnsi="Amiri" w:eastAsia="Amiri" w:cs="Amiri"/>
          <w:color w:val="111111"/>
          <w:sz w:val="28"/>
          <w:sz w:val="28"/>
          <w:szCs w:val="28"/>
          <w:rtl w:val="true"/>
          <w:lang w:bidi="ar-SA"/>
        </w:rPr>
        <w:t>خدا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 وَمِن رِّبَاطِ الْخَيْلِ تُرْهِبُونَ بِهِ عَدُوَّ اللَّهِ وَعَدُوَّكُمْ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هرچه در توان دارید از نیرو و اسب‌های آماده بسیج کنید تا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 خدا و دشمن خودتان را بترسانید</w:t>
      </w:r>
      <w:r>
        <w:rPr>
          <w:rFonts w:eastAsia="IRNazanin" w:cs="IRNazanin"/>
          <w:color w:val="111111"/>
          <w:sz w:val="28"/>
          <w:szCs w:val="28"/>
          <w:rtl w:val="true"/>
          <w:lang w:bidi="fa-IR"/>
        </w:rPr>
        <w:t>».</w:t>
      </w:r>
    </w:p>
    <w:p>
      <w:pPr>
        <w:pStyle w:val="Heading3"/>
        <w:numPr>
          <w:ilvl w:val="2"/>
          <w:numId w:val="1"/>
        </w:numPr>
        <w:rPr/>
      </w:pPr>
      <w:bookmarkStart w:id="447" w:name="__RefHeading___Toc7117624_1051229030"/>
      <w:bookmarkStart w:id="448" w:name="_Toc164"/>
      <w:bookmarkEnd w:id="447"/>
      <w:r>
        <w:rPr>
          <w:rtl w:val="true"/>
        </w:rPr>
        <w:t>تخلف‌ناپذیری قانون علت و معلول</w:t>
      </w:r>
      <w:bookmarkEnd w:id="448"/>
    </w:p>
    <w:p>
      <w:pPr>
        <w:pStyle w:val="BookText"/>
        <w:rPr/>
      </w:pPr>
      <w:r>
        <w:rPr>
          <w:rFonts w:ascii="IRNazanin" w:hAnsi="IRNazanin" w:eastAsia="IRNazanin"/>
          <w:color w:val="111111"/>
          <w:sz w:val="28"/>
          <w:sz w:val="28"/>
          <w:szCs w:val="28"/>
          <w:rtl w:val="true"/>
          <w:lang w:bidi="fa-IR"/>
        </w:rPr>
        <w:t>خدای متعال جهان را بر پایۀ اسباب و مسببات قرار داده است؛ ازاین‌رو، اگر کسی سبب و علت چیزی را فراهم کند قطعاً مسبب و معلول آن موجود خواهد شد، خواه عامل مسلمان باشد یا غیر مسلمان، مؤمن باشد یا فاسق و غرض خوب داشته باشد یا بد، بی‌تردید به نتیجه طبیعی چیزی که اسباب و مقدماتش را فراهم کرده خواهد رسید؛ مثلاً کسی که در جاده تهران حرکت کند، مسلمان باشد غیر مسلمان دیندار باشد یا بی‌دین به تهران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قانون سبب و مسبب و علت و معلول در همه چیز و همه‌جا و برای همه افراد به صورت یکسان نتیجه می‌دهد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یک تفاوت وجود دارد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مؤمن باشند و برای خدا کار کنند، سعادتمند و رستگار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زمان ممکن است </w:t>
      </w:r>
    </w:p>
    <w:p>
      <w:pPr>
        <w:pStyle w:val="BookText"/>
        <w:rPr/>
      </w:pPr>
      <w:r>
        <w:rPr>
          <w:rFonts w:ascii="Amiri" w:hAnsi="Amiri" w:eastAsia="Amiri" w:cs="Amiri"/>
          <w:color w:val="111111"/>
          <w:sz w:val="28"/>
          <w:sz w:val="28"/>
          <w:szCs w:val="28"/>
          <w:rtl w:val="true"/>
          <w:lang w:bidi="ar-SA"/>
        </w:rPr>
        <w:t>طول بکشد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وَالْعَٰقِبَةُ لِلْمُتَّقِينَ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قانون الهی دیگر است که عاقبت و فرجام نیک برای مؤمنان است؛ اما در کوتاه‌مدت این اسباب است که انسان را به مسببات می‌رساند؛ مثلاً هنگامی که اکثر یاران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یاری آن حضرت دریغ ورزیدند، معاویه مسلط شد و برای مدت کوتاهی حکومت کرد؛ اما برای همیشه در دنیا و آخرت مورد لعن و نفرین قرار گرفت؛ هرچند به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رساند؛ اما در آخرت، پیروزی از آن خاندان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دنیا نیز هنگامی که حضرت مهدی ظهور کند، پیروزی مطلق از آن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یاران معاویه دستور او را اطاعت کردند و اکثر یاران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آن حضرت را اطاعت نکردند، با اینکه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امور هستی را به اذن الله در دست داشت؛ اما در ظاهر هنگامی که تنها ماند، مجبور به صلح شد؛ زیرا به امر خدای متعال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است که به ظاهر عمل کند و از قدرت غیبی‌اش استفاده نکند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صفین پیروزی لشکر حضرت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بود؛ به صورتی که معاویه به قصد فرار، سوار بر اسب شد و پایش را در رکاب گذاشت و تا این حد پیروزی لشکر حضرت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و شکست لشکر معاویه حتمی بود؛ اما بیست هزار نفر از سپاه حضرت شورش کردند و علیه حضرت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اعلام کردند یا جنگ را متوقف کن یا تو را خواهیم کشت و اگر حضرت جنگ را متوقف نمی‌کردند </w:t>
      </w:r>
      <w:bookmarkStart w:id="449" w:name="pg8012_76258"/>
    </w:p>
    <w:p>
      <w:pPr>
        <w:pStyle w:val="BookText"/>
        <w:rPr/>
      </w:pPr>
      <w:bookmarkEnd w:id="449"/>
      <w:r>
        <w:rPr>
          <w:rFonts w:ascii="IRNazanin" w:hAnsi="IRNazanin" w:eastAsia="IRNazanin"/>
          <w:color w:val="111111"/>
          <w:sz w:val="28"/>
          <w:sz w:val="28"/>
          <w:szCs w:val="28"/>
          <w:rtl w:val="true"/>
          <w:lang w:bidi="fa-IR"/>
        </w:rPr>
        <w:t>کشته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اسباب ظاهری باعث شد که معاویه بر گردة مسلمانان سوار شود و حکومت بنی‌امیه هزار ماه ادامه یابد و پیامدهای آن نیز همچنان ادامه دارد</w:t>
      </w:r>
      <w:r>
        <w:rPr>
          <w:rFonts w:eastAsia="IRNazanin" w:cs="IRNazanin"/>
          <w:color w:val="111111"/>
          <w:sz w:val="28"/>
          <w:szCs w:val="28"/>
          <w:rtl w:val="true"/>
          <w:lang w:bidi="fa-IR"/>
        </w:rPr>
        <w:t>.</w:t>
      </w:r>
    </w:p>
    <w:p>
      <w:pPr>
        <w:pStyle w:val="Heading3"/>
        <w:numPr>
          <w:ilvl w:val="2"/>
          <w:numId w:val="1"/>
        </w:numPr>
        <w:rPr/>
      </w:pPr>
      <w:bookmarkStart w:id="450" w:name="__RefHeading___Toc7117626_1051229030"/>
      <w:bookmarkStart w:id="451" w:name="_Toc165"/>
      <w:bookmarkEnd w:id="450"/>
      <w:r>
        <w:rPr>
          <w:rtl w:val="true"/>
        </w:rPr>
        <w:t xml:space="preserve">بهره‌گیری رسول‌خدا </w:t>
      </w:r>
      <w:r>
        <w:rPr>
          <w:rtl w:val="true"/>
        </w:rPr>
        <w:t>(</w:t>
      </w:r>
      <w:r>
        <w:rPr>
          <w:rtl w:val="true"/>
        </w:rPr>
        <w:t>صلی الله عليه وآله وسلم</w:t>
      </w:r>
      <w:r>
        <w:rPr>
          <w:rtl w:val="true"/>
        </w:rPr>
        <w:t xml:space="preserve">)  </w:t>
      </w:r>
      <w:r>
        <w:rPr>
          <w:rtl w:val="true"/>
        </w:rPr>
        <w:t>از اسباب ظاهری</w:t>
      </w:r>
      <w:bookmarkEnd w:id="451"/>
    </w:p>
    <w:p>
      <w:pPr>
        <w:pStyle w:val="BookText"/>
        <w:rPr/>
      </w:pPr>
      <w:r>
        <w:rPr>
          <w:rFonts w:ascii="IRNazanin" w:hAnsi="IRNazanin" w:eastAsia="IRNazanin"/>
          <w:color w:val="111111"/>
          <w:sz w:val="28"/>
          <w:sz w:val="28"/>
          <w:szCs w:val="28"/>
          <w:rtl w:val="true"/>
          <w:lang w:bidi="fa-IR"/>
        </w:rPr>
        <w:t xml:space="preserve">با بررسی سیره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درمی‌یابیم که آن حضرت با آن‌که ولایت تکوینی داشتند؛ ولی برای موفقیت در رسالت از اسباب طبیعی بهره گرفتند؛ ازاین‌رو سیزده سال در مکه تبلیغ کردند تا عده‌ای را تربیت نمودند و مبلغانی را به مدینه و طائف اعزام کردند و وقتی در مدینه بودند، حدود هشتاد جنگ داشتند که به غزوات و سریه‌ها</w:t>
      </w:r>
      <w:r>
        <w:rPr>
          <w:rStyle w:val="FootnoteAnchor"/>
          <w:rtl w:val="true"/>
        </w:rPr>
        <w:footnoteReference w:id="278"/>
      </w:r>
      <w:r>
        <w:rPr>
          <w:rFonts w:ascii="IRNazanin" w:hAnsi="IRNazanin" w:eastAsia="IRNazanin"/>
          <w:color w:val="111111"/>
          <w:sz w:val="28"/>
          <w:sz w:val="28"/>
          <w:szCs w:val="28"/>
          <w:rtl w:val="true"/>
          <w:lang w:bidi="fa-IR"/>
        </w:rPr>
        <w:t>تقسیم می‌شود؛ یعنی در ده سال آخر عمر به طور متوسط سالی هشت جنگ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همه آنها دفاعی بود؛ اما مقصود این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اسباب ظاهری، اسلام را پیش بردند و هرگاه دشمن حمله می‌کرد، دفاع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مسلمانان به نقشه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می‌کردند، مانند جنگ بدر پیروز می‌شدند و اگر از فرمان آن حضرت سرپیچی می‌کردند، مانند احد شکست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آمارهای مختلفی درباره شمار یهودیان وجود دارد؛ اما کمترین آمارها شمار یهودیان موجود در کل جهان را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و بیشترین آمارها بیست و چند میلیون نفر اعلام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با عنوان صهیونیست ها کشور فلسطین را اشغال کرده‌اند و ده‌ها سال است که به اشغال خود ادامه داده‌اند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تأمل در این باره آن است که صهیونیست‌ها در طول قرن گذشته </w:t>
      </w:r>
      <w:bookmarkStart w:id="452" w:name="pg8012_76259"/>
    </w:p>
    <w:p>
      <w:pPr>
        <w:pStyle w:val="BookText"/>
        <w:rPr/>
      </w:pPr>
      <w:bookmarkEnd w:id="452"/>
      <w:r>
        <w:rPr>
          <w:rFonts w:ascii="IRNazanin" w:hAnsi="IRNazanin" w:eastAsia="IRNazanin"/>
          <w:color w:val="111111"/>
          <w:sz w:val="28"/>
          <w:sz w:val="28"/>
          <w:szCs w:val="28"/>
          <w:rtl w:val="true"/>
          <w:lang w:bidi="fa-IR"/>
        </w:rPr>
        <w:t>در حالی به اشغالگری خود ادامه داده‌اند که در برابر آنان بیش از یک میلیارد مسلمان وجود دارد که بارها با اسرائیل جنگیده‌اند؛ ولی مسلمانان در تمام آن جنگ‌ها شکست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فرضاً در یک جنگ شکست نخورده‌اند، پیروزی چندانی به دست نیاورده‌اند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شکست مسلمانان در برابر چند میلیون صهیونیست، آن است که یک میلیارد مسلمان یا بیشتر، اسباب ظاهری پیروزی بر دشمن را فراهم نکرده‌اند؛ ازاین‌رو، شکست خورده‌اند، با اینکه کشورهایشان مهم‌ترین منابع و معادن مانند نفت، گاز، آهن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زمین‌های زراعی و بهترین موقعیت سوق الجیشی و استراتژیکی جهان را در اختیار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جنگ جهانی دوم تاکنون حدود ده‌ها جنگ در دنیا روی داده است که در این جنگ‌ها غالباً یا هر دو طرف مسلمان بوده‌اند یا طرف شکست خورده، مسلمان بوده است و غالباً مسلمانان کشته می‌شوند؛ دینشان که بر حق است و مسلمانان نیز درست کردارتر از 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چیست؟ علتش این است که مسلمانان اسبابی را که خدا برای پیروزی قرار داده است، فراهم نکرده‌اند؛ اما یهودیان از آن اسباب بهره گرفته و به نتیجه رسیده‌اند</w:t>
      </w:r>
      <w:r>
        <w:rPr>
          <w:rFonts w:eastAsia="IRNazanin" w:cs="IRNazanin"/>
          <w:color w:val="111111"/>
          <w:sz w:val="28"/>
          <w:szCs w:val="28"/>
          <w:rtl w:val="true"/>
          <w:lang w:bidi="fa-IR"/>
        </w:rPr>
        <w:t>.</w:t>
      </w:r>
    </w:p>
    <w:p>
      <w:pPr>
        <w:pStyle w:val="Heading3"/>
        <w:numPr>
          <w:ilvl w:val="2"/>
          <w:numId w:val="1"/>
        </w:numPr>
        <w:rPr/>
      </w:pPr>
      <w:bookmarkStart w:id="453" w:name="__RefHeading___Toc7117628_1051229030"/>
      <w:bookmarkStart w:id="454" w:name="_Toc166"/>
      <w:bookmarkEnd w:id="453"/>
      <w:r>
        <w:rPr>
          <w:rtl w:val="true"/>
        </w:rPr>
        <w:t>تبلیغات صحیح</w:t>
      </w:r>
      <w:bookmarkEnd w:id="454"/>
    </w:p>
    <w:p>
      <w:pPr>
        <w:pStyle w:val="BookText"/>
        <w:rPr/>
      </w:pPr>
      <w:r>
        <w:rPr>
          <w:rFonts w:ascii="IRNazanin" w:hAnsi="IRNazanin" w:eastAsia="IRNazanin"/>
          <w:color w:val="111111"/>
          <w:sz w:val="28"/>
          <w:sz w:val="28"/>
          <w:szCs w:val="28"/>
          <w:rtl w:val="true"/>
          <w:lang w:bidi="fa-IR"/>
        </w:rPr>
        <w:t>یکی از ابزارهای مهم پیروزی، تبلیغات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صحیح در میان مسلمانان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سایت‌هایی که تبلیغات ضد دینی دارند، بررسی شود شاید شمار آنها صدها برابر سایت‌های مروج دین باشد که البته تأثیرگذار نیز هستند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احد وقتی مسلمانان از فرمان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سرپیچی کرده، آن تپۀ </w:t>
      </w:r>
    </w:p>
    <w:p>
      <w:pPr>
        <w:pStyle w:val="BookText"/>
        <w:rPr/>
      </w:pPr>
      <w:r>
        <w:rPr>
          <w:rFonts w:ascii="IRNazanin" w:hAnsi="IRNazanin" w:eastAsia="IRNazanin"/>
          <w:color w:val="111111"/>
          <w:sz w:val="28"/>
          <w:sz w:val="28"/>
          <w:szCs w:val="28"/>
          <w:rtl w:val="true"/>
          <w:lang w:bidi="fa-IR"/>
        </w:rPr>
        <w:t>مهم را ترک کردند باعث شد که سپاه اسلام شکست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تلاش کرد از این پیروزی نظامی نهایت استفاده را ببرد و آن را به یک پیروزی عقیدتی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افراد شکست خورده از نظر روانی در حالت ضعف قرار می‌گیرند و ممکن است طرف مقابل برای تحت تأثیر قرار دادن آنان از روش‌های روانی استفاده کند؛ ازاین‌رو لشکر ابوسفیان در برابر کوه احد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 هبل اُعْلُ هبل؛ بلند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 بلند باد 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پیروزی از برکات بت هبل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به مسلمانان مستقر روی کوه احد دستور دادند که در جواب شعار آنان فریاد برآورند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اعلی و اجل؛ خدا برتر و بزرگوارتر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اثر روانی شعار آنان خنثی 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دوباره مشرکان به دستور ابوسفیان فریاد برآوردند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انا لنا العُزّى ولا عزّى لکم؛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 داریم، ولی شما عزّا ندارید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 یکی از سه بت بسیار مهم مشرکان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أَفَرَءَيْتُمُ اللَّٰتَ وَالْعُزَّىٰ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وَمَنَوٰةَ الثَّالِثَةَ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دهید از لات و عزا و منات آن سومین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می‌پنداشتند این سه بت دختران خدا هستند و خدا در قرآن پندار آنان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پیامبر جواب آنان را دادند تا تأثیر روانی شعار آنان خنثی شود؛ ازاین‌رو فرمود در جواب آنان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مَوْلَانَا وَلَا مَوْلَى لَكُمْ؛</w:t>
      </w:r>
      <w:r>
        <w:rPr>
          <w:rStyle w:val="FootnoteAnchor"/>
          <w:rtl w:val="true"/>
        </w:rPr>
        <w:footnoteReference w:id="280"/>
      </w:r>
      <w:r>
        <w:rPr>
          <w:rFonts w:ascii="IRNazanin" w:hAnsi="IRNazanin" w:eastAsia="IRNazanin"/>
          <w:color w:val="111111"/>
          <w:sz w:val="28"/>
          <w:sz w:val="28"/>
          <w:szCs w:val="28"/>
          <w:rtl w:val="true"/>
          <w:lang w:bidi="fa-IR"/>
        </w:rPr>
        <w:t>خدا سرور ماست و شما سرور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بِأَنَّ اللَّهَ مَوْلَى الَّذِينَ ءَامَنُواْ وَأَنَّ الْكَٰفِرِينَ لَا مَوْلَىٰ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خدا سرپرست کسانی است که ایمان آورده‌اند، ولی کافران را </w:t>
      </w:r>
      <w:bookmarkStart w:id="455" w:name="pg8012_76266"/>
    </w:p>
    <w:p>
      <w:pPr>
        <w:pStyle w:val="BookText"/>
        <w:rPr/>
      </w:pPr>
      <w:bookmarkEnd w:id="455"/>
      <w:r>
        <w:rPr>
          <w:rFonts w:ascii="IRNazanin" w:hAnsi="IRNazanin" w:eastAsia="IRNazanin"/>
          <w:color w:val="111111"/>
          <w:sz w:val="28"/>
          <w:sz w:val="28"/>
          <w:szCs w:val="28"/>
          <w:rtl w:val="true"/>
          <w:lang w:bidi="fa-IR"/>
        </w:rPr>
        <w:t xml:space="preserve">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تبلیغاتی شعارهای آنان را خنثی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در برابر تبلیغات کارساز دشمن، تبلیغ تأثیرگذاری انجام نشود، دشمن در کارزار تبلیغاتی خود برای تضعیف روحیه جبهه مقابلش پیروز خواهد شد</w:t>
      </w:r>
      <w:r>
        <w:rPr>
          <w:rFonts w:eastAsia="IRNazanin" w:cs="IRNazanin"/>
          <w:color w:val="111111"/>
          <w:sz w:val="28"/>
          <w:szCs w:val="28"/>
          <w:rtl w:val="true"/>
          <w:lang w:bidi="fa-IR"/>
        </w:rPr>
        <w:t>.</w:t>
      </w:r>
    </w:p>
    <w:p>
      <w:pPr>
        <w:pStyle w:val="Heading3"/>
        <w:numPr>
          <w:ilvl w:val="2"/>
          <w:numId w:val="1"/>
        </w:numPr>
        <w:rPr/>
      </w:pPr>
      <w:bookmarkStart w:id="456" w:name="__RefHeading___Toc7117630_1051229030"/>
      <w:bookmarkStart w:id="457" w:name="_Toc167"/>
      <w:bookmarkEnd w:id="456"/>
      <w:r>
        <w:rPr>
          <w:rtl w:val="true"/>
        </w:rPr>
        <w:t>استعمار نرم</w:t>
      </w:r>
      <w:bookmarkEnd w:id="457"/>
    </w:p>
    <w:p>
      <w:pPr>
        <w:pStyle w:val="BookText"/>
        <w:rPr/>
      </w:pPr>
      <w:r>
        <w:rPr>
          <w:rFonts w:ascii="IRNazanin" w:hAnsi="IRNazanin" w:eastAsia="IRNazanin"/>
          <w:color w:val="111111"/>
          <w:sz w:val="28"/>
          <w:sz w:val="28"/>
          <w:szCs w:val="28"/>
          <w:rtl w:val="true"/>
          <w:lang w:bidi="fa-IR"/>
        </w:rPr>
        <w:t xml:space="preserve">مسئله تبلیغ و ترویج فرهنگ استعمار و جهانی شدن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مدتی است در رسانه‌های بین‌المللی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قابل توجه و تأمل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استعمار نظامی بود؛ یعنی کشورهای غربی کشوری مانند هند، عراق را اشغال می‌کردند و سال‌ها در آنجا می‌ماندند؛ اما امروز هیچ ملتی حاضر نیست که زیر سایه اشغال،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برابر اشغالگران، قیام و دیر یا زود استعمار را از کشورش بیرون می‌کند؛ ازاین‌رو غربی‌ها دریافتند که عصر این‌گونه استعمار، گذشته و بهترین کار، استعمار فکری است؛ یعنی غرب فرهنگش را به یک جوان مسلمان یا غیرمسلمان منتقل کند و به وسیله غول‌های رسانه‌ای و وسایل ارتباطی پیشرفته، ذهنش را از ارزش‌ها و نمادهای فرهنگ غربی پر کنند تا جای خالی برای پذیرش فرهنگ خودی برای او باقی نماند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دیگر سخن امروز استعمار برای چیره شدن بر دیگران به جای جنگ سخت و خشن از جنگ نرم استفاده می‌کند؛ یعنی به وسیله فیلم، کتاب، مجله و امثال اینها سعی می‌کند که مغزها را تسخیر کند و حتی تسخیر هم کرده‌اند</w:t>
      </w:r>
      <w:r>
        <w:rPr>
          <w:rFonts w:eastAsia="IRNazanin" w:cs="IRNazanin"/>
          <w:color w:val="111111"/>
          <w:sz w:val="28"/>
          <w:szCs w:val="28"/>
          <w:rtl w:val="true"/>
          <w:lang w:bidi="fa-IR"/>
        </w:rPr>
        <w:t xml:space="preserve">. </w:t>
      </w:r>
      <w:bookmarkStart w:id="458" w:name="pg8012_76269"/>
    </w:p>
    <w:p>
      <w:pPr>
        <w:pStyle w:val="Heading3"/>
        <w:numPr>
          <w:ilvl w:val="2"/>
          <w:numId w:val="1"/>
        </w:numPr>
        <w:rPr/>
      </w:pPr>
      <w:bookmarkStart w:id="459" w:name="__RefHeading___Toc7117632_1051229030"/>
      <w:bookmarkStart w:id="460" w:name="_Toc168"/>
      <w:bookmarkEnd w:id="458"/>
      <w:bookmarkEnd w:id="459"/>
      <w:r>
        <w:rPr>
          <w:rtl w:val="true"/>
        </w:rPr>
        <w:t>همت بلنددار</w:t>
      </w:r>
      <w:bookmarkEnd w:id="460"/>
    </w:p>
    <w:p>
      <w:pPr>
        <w:pStyle w:val="BookText"/>
        <w:rPr/>
      </w:pPr>
      <w:r>
        <w:rPr>
          <w:rFonts w:ascii="IRNazanin" w:hAnsi="IRNazanin" w:eastAsia="IRNazanin"/>
          <w:color w:val="111111"/>
          <w:sz w:val="28"/>
          <w:sz w:val="28"/>
          <w:szCs w:val="28"/>
          <w:rtl w:val="true"/>
          <w:lang w:bidi="fa-IR"/>
        </w:rPr>
        <w:t>باید تبلیغات دینی و فرهنگی خود را افزایش دهیم و مهم شروع کار است؛ البته هرکس با سعی و همت بالا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 راه‌اندازی یک سایت را دارم، باید همین کار را انجام دهد، امید است که خدا به او توفیق دهد و توانش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توانسته‌اند کارهای بزرگ انجام دهند، معمولاً از صفر شروع کرده‌اند؛ اما همت بلندی داشته‌اند و کسی که همت بلندی دارد، معمولاً به هدفش نایل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کار نشد ندارد؛ مَثَلی است که می‌گوید تو به آنچه می‌توانی عمل کن؛ اما همتت انجام دادن کارهای بزرگ باشد؛ گرچه در کوتاه مدت نمی‌توان به هدف بزرگ نایل شد؛ ولی با همت سرانجام می‌توان به آن رسید؛ اما اگر همت نباشد هیچ‌وقت به آن نخواهی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همت داشته باشد، هر روز به اندازه توانش انجام وظیفه می‌کند؛ ولی باید همتش رسیدن به اهداف والا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امیر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شَيْئاً نَالَهُ أَوْ بَعْضَه؛</w:t>
      </w:r>
      <w:r>
        <w:rPr>
          <w:rStyle w:val="FootnoteAnchor"/>
          <w:rtl w:val="true"/>
        </w:rPr>
        <w:footnoteReference w:id="282"/>
      </w:r>
      <w:r>
        <w:rPr>
          <w:rFonts w:ascii="IRNazanin" w:hAnsi="IRNazanin" w:eastAsia="IRNazanin"/>
          <w:color w:val="111111"/>
          <w:sz w:val="28"/>
          <w:sz w:val="28"/>
          <w:szCs w:val="28"/>
          <w:rtl w:val="true"/>
          <w:lang w:bidi="fa-IR"/>
        </w:rPr>
        <w:t>هر انسانی هدفی را پیگیری کند به آن یا به نزدیک آن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اینکه کسی بدون هیچ فعالیتی تنها آرزو کند به هدف بزرگی نایل شود؛ بلکه عملاً پیگیر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همت بلندی داشته باشد و آن مقدار که می‌تواند عمل کند، روزی به هدفش خواهد رسید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باید به فکر باشیم که در زمینه تبلیغات دینی آنچه را می‌توانیم انجام دهیم؛ اما به این اکتفا نکنیم؛ بلکه همت بلند داشته باشیم تا روزی خدای تبارک و تعالی توفیق دهد و به هدف بزرگ خود یعنی غلبه فرهنگ اسلامی </w:t>
      </w:r>
    </w:p>
    <w:p>
      <w:pPr>
        <w:pStyle w:val="BookText"/>
        <w:rPr/>
      </w:pPr>
      <w:r>
        <w:rPr>
          <w:rFonts w:ascii="IRNazanin" w:hAnsi="IRNazanin" w:eastAsia="IRNazanin"/>
          <w:color w:val="111111"/>
          <w:sz w:val="28"/>
          <w:sz w:val="28"/>
          <w:szCs w:val="28"/>
          <w:rtl w:val="true"/>
          <w:lang w:bidi="fa-IR"/>
        </w:rPr>
        <w:t>بر دیگر فرهنگ‌ها نایل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مسلمانان بسیار قدرت داریم،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دین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ما را یاری می‌کند؛ چون خودش وعده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يَٰأَيُّهَا الَّذِينَ ءَامَنُواْ إِن تَنصُرُواْ اللَّهَ يَنصُرْكُمْ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اگر خدا را یاری کنید یاریتان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خدا بر خلاف وعده‌اش عمل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خوبی داریم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متأسفانه غالباً همت بلند نداریم، یا می‌گوییم نمی‌شود، که این سخن سرآغاز شکست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کاری را که می‌توانیم انجام دهیم و همواره در فکر باشیم که چگونه کارهای بزرگ‌تری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کسانی موفق خواهند شد که همواره در فکر باشند چگونه کارهای بزرگ‌تر را انجام دهند و وقتی تصمیم می‌گیرند معمولاً شرایط نیز فراهم می‌شود و به نتیجه می‌رسند</w:t>
      </w:r>
      <w:r>
        <w:rPr>
          <w:rFonts w:eastAsia="IRNazanin" w:cs="IRNazanin"/>
          <w:color w:val="111111"/>
          <w:sz w:val="28"/>
          <w:szCs w:val="28"/>
          <w:rtl w:val="true"/>
          <w:lang w:bidi="fa-IR"/>
        </w:rPr>
        <w:t xml:space="preserve">. </w:t>
      </w:r>
      <w:bookmarkStart w:id="461" w:name="pg8012_76274"/>
    </w:p>
    <w:p>
      <w:pPr>
        <w:pStyle w:val="Heading2"/>
        <w:numPr>
          <w:ilvl w:val="1"/>
          <w:numId w:val="1"/>
        </w:numPr>
        <w:rPr/>
      </w:pPr>
      <w:bookmarkStart w:id="462" w:name="__RefHeading___Toc7117634_1051229030"/>
      <w:bookmarkStart w:id="463" w:name="_Toc169"/>
      <w:bookmarkEnd w:id="461"/>
      <w:bookmarkEnd w:id="462"/>
      <w:r>
        <w:rPr>
          <w:rtl w:val="true"/>
        </w:rPr>
        <w:t>(</w:t>
      </w:r>
      <w:r>
        <w:rPr/>
        <w:t>26</w:t>
      </w:r>
      <w:r>
        <w:rPr>
          <w:rtl w:val="true"/>
        </w:rPr>
        <w:t xml:space="preserve">) </w:t>
      </w:r>
      <w:r>
        <w:rPr>
          <w:rtl w:val="true"/>
        </w:rPr>
        <w:t>قرآن، کتاب زندگی</w:t>
      </w:r>
      <w:bookmarkEnd w:id="463"/>
    </w:p>
    <w:p>
      <w:pPr>
        <w:pStyle w:val="Heading3"/>
        <w:numPr>
          <w:ilvl w:val="2"/>
          <w:numId w:val="1"/>
        </w:numPr>
        <w:rPr/>
      </w:pPr>
      <w:bookmarkStart w:id="464" w:name="__RefHeading___Toc7117636_1051229030"/>
      <w:bookmarkStart w:id="465" w:name="_Toc170"/>
      <w:bookmarkEnd w:id="464"/>
      <w:r>
        <w:rPr>
          <w:rtl w:val="true"/>
        </w:rPr>
        <w:t>اشاره</w:t>
      </w:r>
      <w:bookmarkEnd w:id="465"/>
    </w:p>
    <w:p>
      <w:pPr>
        <w:pStyle w:val="BookText"/>
        <w:rPr/>
      </w:pP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يَٰأَيُّهَا الَّذِينَ ءَامَنُواْ اسْتَجِيبُواْ لِلَّهِ وَلِلرَّسُولِ إِذَا دَعَاكُمْ لِمَا يُحْيِيكُمْ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چون خدا و پیامبر شما را به چیزی فرا خواندند که به شما حیات می‌بخشد، آنان را اجابت کنید</w:t>
      </w:r>
      <w:r>
        <w:rPr>
          <w:rFonts w:eastAsia="IRNazanin" w:cs="IRNazanin"/>
          <w:color w:val="111111"/>
          <w:sz w:val="28"/>
          <w:szCs w:val="28"/>
          <w:rtl w:val="true"/>
          <w:lang w:bidi="fa-IR"/>
        </w:rPr>
        <w:t>».</w:t>
      </w:r>
    </w:p>
    <w:p>
      <w:pPr>
        <w:pStyle w:val="Heading3"/>
        <w:numPr>
          <w:ilvl w:val="2"/>
          <w:numId w:val="1"/>
        </w:numPr>
        <w:rPr/>
      </w:pPr>
      <w:bookmarkStart w:id="466" w:name="__RefHeading___Toc7117638_1051229030"/>
      <w:bookmarkStart w:id="467" w:name="_Toc171"/>
      <w:bookmarkEnd w:id="466"/>
      <w:r>
        <w:rPr>
          <w:rtl w:val="true"/>
        </w:rPr>
        <w:t xml:space="preserve">دو میراث گرانسنگ پیامبر </w:t>
      </w:r>
      <w:r>
        <w:rPr>
          <w:rtl w:val="true"/>
        </w:rPr>
        <w:t>(</w:t>
      </w:r>
      <w:r>
        <w:rPr>
          <w:rtl w:val="true"/>
        </w:rPr>
        <w:t>صلی الله عليه وآله وسلم</w:t>
      </w:r>
      <w:r>
        <w:rPr>
          <w:rtl w:val="true"/>
        </w:rPr>
        <w:t>)</w:t>
      </w:r>
      <w:bookmarkEnd w:id="467"/>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گوهر گرانسنگ برای این امت به یادگار گذاشتند و در حدیث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حدیث معروف و متواتری است که شیعه و سنی با اسناد مختلف آن را روایت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مَا إِنْ تَمَسَّكْتُمْ بِهِمَا لَنْ تَضِلُّوا كِتَابَ اللَّهِ وَعِتْرَتِي أَهْلَ بَيْتِي وَإِنَّهُمَا لَنْ يَفْتَرِقَا حَتَّى يَرِدَا عَلَيَّ الْحَوْضَ؛</w:t>
      </w:r>
      <w:r>
        <w:rPr>
          <w:rStyle w:val="FootnoteAnchor"/>
          <w:rtl w:val="true"/>
        </w:rPr>
        <w:footnoteReference w:id="285"/>
      </w:r>
      <w:r>
        <w:rPr>
          <w:rFonts w:ascii="IRNazanin" w:hAnsi="IRNazanin" w:eastAsia="IRNazanin"/>
          <w:color w:val="111111"/>
          <w:sz w:val="28"/>
          <w:sz w:val="28"/>
          <w:szCs w:val="28"/>
          <w:rtl w:val="true"/>
          <w:lang w:bidi="fa-IR"/>
        </w:rPr>
        <w:t xml:space="preserve">من دو میراث گرانسنگ برای شما به یادگار گذاشتم که تا وقتی به آن دو عمل کنید، هرگز گمراه نخواهید شد؛ کتاب خدا و عترتم، اهل‌بیتم، این دو هرگز از هم جدا نمی‌شوند تا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فرموده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گمراه نشدن متوقف بر این است که انسان به این دو یادگار گرانسنگ با هم چنگ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وَاعْتَصِمُواْ بِحَبْلِ اللَّهِ </w:t>
      </w:r>
      <w:bookmarkStart w:id="468" w:name="pg8012_76277"/>
    </w:p>
    <w:p>
      <w:pPr>
        <w:pStyle w:val="BookText"/>
        <w:rPr/>
      </w:pPr>
      <w:bookmarkEnd w:id="468"/>
      <w:r>
        <w:rPr>
          <w:rFonts w:ascii="Amiri" w:hAnsi="Amiri" w:eastAsia="Amiri" w:cs="Amiri"/>
          <w:color w:val="111111"/>
          <w:sz w:val="28"/>
          <w:sz w:val="28"/>
          <w:szCs w:val="28"/>
          <w:rtl w:val="true"/>
          <w:lang w:bidi="ar-SA"/>
        </w:rPr>
        <w:t>جَمِيعًا وَلَا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به ریسمان خدا چنگ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الله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غالب مسلمانان هم قرآن و هم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ادعا و شعار، خود را پیرو قرآن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می‌کنند؛ اما در عمل غالباً نه پیرو قرآن هستند و نه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حالی که به فرموده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از یکدیگر جدایی‌ناپذیرند و هیچ‌گاه از یکدیگر جدا نمی‌شوند تا در روز قیامت در کنار حوض کوثر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ادعا کند که من پیرو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اما به قرآن عمل نکند، این در واقع پیرو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چرا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از قرآن جدا نیست؛ ازاین‌رو، پیروی از آن حضرت باید با پیروی از قرآن همراه باشد و پیروی از قرآن باید با پیروی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پیروی از قرآن کریم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مرحله دارد که با تحقق همه آن مراحل مفهوم واقعی تمسک و چنگ انداختن به آن دو یادگار گرانسنگ تحقق و عینیت می‌یابد</w:t>
      </w:r>
      <w:r>
        <w:rPr>
          <w:rFonts w:eastAsia="IRNazanin" w:cs="IRNazanin"/>
          <w:color w:val="111111"/>
          <w:sz w:val="28"/>
          <w:szCs w:val="28"/>
          <w:rtl w:val="true"/>
          <w:lang w:bidi="fa-IR"/>
        </w:rPr>
        <w:t>:</w:t>
      </w:r>
    </w:p>
    <w:p>
      <w:pPr>
        <w:pStyle w:val="Heading3"/>
        <w:numPr>
          <w:ilvl w:val="2"/>
          <w:numId w:val="1"/>
        </w:numPr>
        <w:rPr/>
      </w:pPr>
      <w:bookmarkStart w:id="469" w:name="__RefHeading___Toc7117640_1051229030"/>
      <w:bookmarkStart w:id="470" w:name="_Toc172"/>
      <w:bookmarkEnd w:id="469"/>
      <w:r>
        <w:rPr>
          <w:rtl w:val="true"/>
        </w:rPr>
        <w:t>مرحله اول</w:t>
      </w:r>
      <w:r>
        <w:rPr>
          <w:rtl w:val="true"/>
        </w:rPr>
        <w:t xml:space="preserve">: </w:t>
      </w:r>
      <w:r>
        <w:rPr>
          <w:rtl w:val="true"/>
        </w:rPr>
        <w:t>شناخت</w:t>
      </w:r>
      <w:bookmarkEnd w:id="47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نخست، شناخت قرآن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پیروی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بدانیم کتابی که در قفسه کتاب‌هاست، قرآن است یا اینکه نام امام اول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مقدمة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قرآن بدین معناست که </w:t>
      </w:r>
    </w:p>
    <w:p>
      <w:pPr>
        <w:pStyle w:val="BookText"/>
        <w:rPr/>
      </w:pPr>
      <w:r>
        <w:rPr>
          <w:rFonts w:ascii="IRNazanin" w:hAnsi="IRNazanin" w:eastAsia="IRNazanin"/>
          <w:color w:val="111111"/>
          <w:sz w:val="28"/>
          <w:sz w:val="28"/>
          <w:szCs w:val="28"/>
          <w:rtl w:val="true"/>
          <w:lang w:bidi="fa-IR"/>
        </w:rPr>
        <w:t>منزلت و محتوای ارزشمند و انسان‌ساز و احکام نورانی آن را بشناسیم و به‌درستی آن باور داشته باشیم و بدانیم قرآن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برخی، منزلت قرآن، این مقدار است که در مجلسِ فاتحه‌ای چند آیه از قرآن خوانده شود؛ یعنی قرآن را کتاب مرده‌ها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آیه شریفه‌ای که در طلیعۀ سخن ایراد شد،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زندگی است و اگر قرآن بر مرده‌ای نیز خوانده شود، باز هدف اصلی، هدایت و هوشیار کردن زنده‌ها از طریق عبرت گرفتن از فرجام زندگی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نخست باید منزلت قرآن را بشناسیم و سپس دریابیم قرآن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عِدل و همتای قرآن هستند، نیز باید همین‌گونه عمل کنیم و گفتار، کردار و سیرۀ عملی آنان را بشناسیم و بدانیم منزلت و جایگاهشان در هدایت و رستگاری بشر چیست؟</w:t>
      </w:r>
    </w:p>
    <w:p>
      <w:pPr>
        <w:pStyle w:val="BookText"/>
        <w:rPr/>
      </w:pPr>
      <w:r>
        <w:rPr>
          <w:rFonts w:ascii="IRNazanin" w:hAnsi="IRNazanin" w:eastAsia="IRNazanin"/>
          <w:color w:val="111111"/>
          <w:sz w:val="28"/>
          <w:sz w:val="28"/>
          <w:szCs w:val="28"/>
          <w:rtl w:val="true"/>
          <w:lang w:bidi="fa-IR"/>
        </w:rPr>
        <w:t xml:space="preserve">غالباً افراد، گرفتار افراط و تفریط می‌شوند؛ ازاین‌رو گاهی مقام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خدایی بالا می‌برند؛ یعنی غلو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اجْعَلُونَا عَبِيداً مَخْلُوقِينَ وَقُولُوا فِينَا مَا شِئْتُمْ؛</w:t>
      </w:r>
      <w:r>
        <w:rPr>
          <w:rStyle w:val="FootnoteAnchor"/>
          <w:rtl w:val="true"/>
        </w:rPr>
        <w:footnoteReference w:id="287"/>
      </w:r>
      <w:r>
        <w:rPr>
          <w:rFonts w:ascii="IRNazanin" w:hAnsi="IRNazanin" w:eastAsia="IRNazanin"/>
          <w:color w:val="111111"/>
          <w:sz w:val="28"/>
          <w:sz w:val="28"/>
          <w:szCs w:val="28"/>
          <w:rtl w:val="true"/>
          <w:lang w:bidi="fa-IR"/>
        </w:rPr>
        <w:t xml:space="preserve">اعتقاد داشته باشید که ما بنده خدا و مخلوق هستیم، سپس هر چه خواستید درباره‌ی ما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دارای تمام صفات کمال مخلوق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گروهی تفریط می‌کنند و منزلت آنان را تا حد یک انسان عادی فرود می‌آورند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بسیار والایی دارند؛ اما هرگز به درجه خالقیت نمی‌رسند، هرچند منزلتشان از حد یک انسان عادی بسیار بالاتر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منزلت قرآن نزد بعضی تا حد کتاب مردگان تنزل می‌یابد که خطایی بس بزرگ است؛ زیرا قرآن کتاب هدایت بشر و با مضامین بسیار بلند و سعادتبخش است که اگر خدای تبارک و تعالی آن را برای ما تیسیر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نمی‌کرد، ما توان درک آن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يَسَّرْنَا الْقُرْءَانَ لِلذِّكْرِ فَهَلْ مِن مُّدَّكِرٖ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قرآن را برای پندآموزی آسان کرده‌ایم؛ پس آیا پندگیرنده‌ای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ظَاهِرُهُ أَنِيقٌ وَبَاطِنُهُ عَمِيقٌ؛</w:t>
      </w:r>
      <w:r>
        <w:rPr>
          <w:rStyle w:val="FootnoteAnchor"/>
          <w:rtl w:val="true"/>
        </w:rPr>
        <w:footnoteReference w:id="289"/>
      </w:r>
      <w:r>
        <w:rPr>
          <w:rFonts w:ascii="IRNazanin" w:hAnsi="IRNazanin" w:eastAsia="IRNazanin"/>
          <w:color w:val="111111"/>
          <w:sz w:val="28"/>
          <w:sz w:val="28"/>
          <w:szCs w:val="28"/>
          <w:rtl w:val="true"/>
          <w:lang w:bidi="fa-IR"/>
        </w:rPr>
        <w:t>ظاهر قرآن بسیار زیبا و باطنش هم بسیار عمیق و ژرف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شناخت قرآن باید بدانیم منزلت و جایگاه قرآن چیست؟ خدا دو کتاب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تکوین، یعنی آفرینش آسمان و زمین و کتاب تشریع، یعنی قرآن، همان‌گونه که این جهان، کتاب تکوین خداست، قرآن نیز کتاب تشریع خدای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عظمت آفرینش آسمان و زمین برای دانشمندان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کیهان‌شناسی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ستاره‌هایی هستند که میلیاردها سال نوری</w:t>
      </w:r>
      <w:r>
        <w:rPr>
          <w:rStyle w:val="FootnoteAnchor"/>
          <w:rtl w:val="true"/>
        </w:rPr>
        <w:footnoteReference w:id="290"/>
      </w:r>
      <w:r>
        <w:rPr>
          <w:rFonts w:ascii="IRNazanin" w:hAnsi="IRNazanin" w:eastAsia="IRNazanin"/>
          <w:color w:val="111111"/>
          <w:sz w:val="28"/>
          <w:sz w:val="28"/>
          <w:szCs w:val="28"/>
          <w:rtl w:val="true"/>
          <w:lang w:bidi="fa-IR"/>
        </w:rPr>
        <w:t>از ما دورند؛ یعنی نور آن ستاره‌ها میلیاردها سال نوری قبل حرکت کرده تا اینکه تازه به ما رسیده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این منظومه شمسی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است از خورشید و هر چیزی که گرد خورشید می‌گردد، یعنی خورشید، سیارات بزرگ، سیارک‌ها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شمسی جزء کهکشان راه شیری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کهکشان دارای میلیاردها ستاره است که خورشید یکی از ستاره‌های کوچک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کهکشان راه شیری تنها یکی از کهکشان‌های بی‌شمار جهان است و پدیده‌های دیگری در جهان هستی وجود دارد که بشر آنها را کشف نکرده است و کیهان‌شناسان در تلاش‌اند که رازهای دیگری از آن را کشف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هستی به اصطلاح معصوم است؛ یعنی هیچ خطایی در هیچ قانونی از قانون‌های فیزیک نیست، قانون‌های فیزیک که بر جهان هستی حاکم است صد در صد صحیح است و هیچ‌گاه خطا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تکوین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قانونی از قوانین الهی اشتباه نیست؛ ازاین‌رو امکان ندارد که برای مثال روزی آتش سرما دهد؛ مگر اینکه خدای تبارک و تعالی چنین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تکوین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 تشریع خدا است که از جهان هستی بسیار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هیچ اشتباهی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يَتَدَبَّرُونَ الْقُرْءَانَ وَلَوْ كَانَ مِنْ عِندِ غَيْرِ اللَّهِ لَوَجَدُواْ فِيهِ اخْتِلَٰفًا 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نمی‌اندیشند؟ اگر از جانب غیر خدا بود قطعاً در آن اختلاف بسیاری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يَأْتِيهِ الْبَٰطِلُ مِن بَيْنِ يَدَيْهِ وَلَا مِنْ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روی آن و از پشت سرش باطل به سویش نمی‌آید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تکوین ظاهری از این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امکانات هستی مانند آب، </w:t>
      </w:r>
      <w:bookmarkStart w:id="471" w:name="pg8012_76289"/>
    </w:p>
    <w:p>
      <w:pPr>
        <w:pStyle w:val="BookText"/>
        <w:rPr/>
      </w:pPr>
      <w:bookmarkEnd w:id="471"/>
      <w:r>
        <w:rPr>
          <w:rFonts w:ascii="IRNazanin" w:hAnsi="IRNazanin" w:eastAsia="IRNazanin"/>
          <w:color w:val="111111"/>
          <w:sz w:val="28"/>
          <w:sz w:val="28"/>
          <w:szCs w:val="28"/>
          <w:rtl w:val="true"/>
          <w:lang w:bidi="fa-IR"/>
        </w:rPr>
        <w:t>گیاهان،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توانش بهره می‌برد و هرچه قوانین بیشتری از قوانین هستی را کشف کند، از نظام هستی بهره‌مندتر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اختراعاتی که تاکنون شده است همه در یک کلمه خلاصه می‌شوند و آن این است که دانشمندان قوانین موجود در این جهان را کشف کرده و سپس کوشیده‌اند بر طبق این قوانین دستگاه‌هایی بسازند که برای زندگی بشر رفاه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عامل اصلی کل اختراعات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همین‌طور است؛ یعنی قرآن یک ظاهری دارد که اگر کسی به زبان عربی آگاه و آشنا باشد ظاهر قرآن را می‌فهمد، وقتی پیامبر قرآن را برای عرب‌های جاهلی می‌خواندند، آنها ظاهر قرآن را می‌فهمیدند که قرآن چه می‌گوید؛ اما باطنش بسیار عمیق و ژرف است که برای شناخت باطنش نیز ابزارهایی نیاز است که پروردگار آنها را نیز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بحثی است که جای خود را دارد؛ اما راسخین در علم هستند که تأویل آیات را می‌دانند و بخشی از آنها را برای ما بیان کرده‌اند</w:t>
      </w:r>
      <w:r>
        <w:rPr>
          <w:rFonts w:eastAsia="IRNazanin" w:cs="IRNazanin"/>
          <w:color w:val="111111"/>
          <w:sz w:val="28"/>
          <w:szCs w:val="28"/>
          <w:rtl w:val="true"/>
          <w:lang w:bidi="fa-IR"/>
        </w:rPr>
        <w:t>.</w:t>
      </w:r>
    </w:p>
    <w:p>
      <w:pPr>
        <w:pStyle w:val="Heading3"/>
        <w:numPr>
          <w:ilvl w:val="2"/>
          <w:numId w:val="1"/>
        </w:numPr>
        <w:rPr/>
      </w:pPr>
      <w:bookmarkStart w:id="472" w:name="__RefHeading___Toc7117642_1051229030"/>
      <w:bookmarkStart w:id="473" w:name="_Toc173"/>
      <w:bookmarkEnd w:id="472"/>
      <w:r>
        <w:rPr>
          <w:rtl w:val="true"/>
        </w:rPr>
        <w:t>مرحله دوم</w:t>
      </w:r>
      <w:r>
        <w:rPr>
          <w:rtl w:val="true"/>
        </w:rPr>
        <w:t xml:space="preserve">: </w:t>
      </w:r>
      <w:r>
        <w:rPr>
          <w:rtl w:val="true"/>
        </w:rPr>
        <w:t>عمل کردن</w:t>
      </w:r>
      <w:bookmarkEnd w:id="473"/>
    </w:p>
    <w:p>
      <w:pPr>
        <w:pStyle w:val="BookText"/>
        <w:rPr/>
      </w:pPr>
      <w:r>
        <w:rPr>
          <w:rFonts w:ascii="IRNazanin" w:hAnsi="IRNazanin" w:eastAsia="IRNazanin"/>
          <w:color w:val="111111"/>
          <w:sz w:val="28"/>
          <w:sz w:val="28"/>
          <w:szCs w:val="28"/>
          <w:rtl w:val="true"/>
          <w:lang w:bidi="fa-IR"/>
        </w:rPr>
        <w:t>اگر کسی خواهان زندگی بهتر در دنیا و آخرت باشد، باید قوانینی را که در قرآن است بشناسد و سپس به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دانستن بدون عمل نه تنها فایده ندارد؛ بلکه وبال انسان خواهد بود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آمده است که در روز قیامت ممکن است هفتاد گناه از افراد نادان بخشیده شود، قبل از اینکه از یک فرد آگاه یک گناه آمرزیده شود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شخص جاهل به علت کوتاهی کردن از فراگیری حکم پروردگار، مورد عذاب و عتاب قرار می‌گیرد؛ اما کسی که می‌دانسته و عمل نکرده جرمش سنگین‌تر است که چرا با حکم خدا مخالفت کردی؟ ریشۀ قوانین اسلام در قرآن است که قابل تغییر نیست، مثل قوانین فیزیک که در عالم تکوین است و قابل تغییر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تشریعی نیز قابل تغییر نیست؛ زیرا خدای تبارک و تعالی که انسان را آفریده به خصوصیات و مصالح و مفاسدش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از سر لطف و رحمت، قوانین حیات‌بخش را برای انسان بیان کرده است که اگر به آنها عمل نکند باعث شوربختی او خواهد بود؛ مانند پزشکی که به مناطق دورافتاده سفر کند و با جان و دل و به صورت رایگان بیماران را مداوا کند، اگر آنان نپذیرند از شوربختی خودشان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قوانین نهایی را که قابل تغییر نیست و با فطرت انسان سازگار است و نیازهای جسم و روح او را برآورده می‌کند، در قرآن بیان فرموده است؛ ازاین‌رو اگر ما به آنها عمل نکنیم مشکل از ما خواهد بود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خدای عزوجل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يُصَوِّرُكُمْ فِي الْأَرْحَامِ كَيْفَ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کسی که شما را آن‌گونه که می‌خواهد در رحم‌ها صورتگری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آیة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أَنزَلَ عَلَيْكَ الْكِتَٰبَ مِنْهُ ءَايَٰتٌ مُّحْكَمَٰتٌ هُنَّ أُمُّ الْكِتَٰبِ وَأُخَرُ مُتَشَٰبِهَٰتٌ فَأَمَّا الَّذِينَ فِي قُلُوبِهِمْ زَيْغٌ فَيَتَّبِعُونَ مَا تَشَٰبَهَ مِنْهُ ابْتِغَاءَ الْفِتْنَةِ وَابْتِغَاءَ تَأْوِيلِهِ وَمَا يَعْلَمُ تَأْوِيلَهُ إِلَّا اللَّهُ وَالرَّٰسِخُونَ فِي الْعِلْمِ يَقُولُونَ ءَامَنَّا بِهِ كُلٌّ مِّنْ عِندِ رَبِّنَا وَمَا يَذَّكَّرُ إِلَّا أُوْلُواْ الْأَلْبَٰبِ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کسی که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فرو فرستاد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پاره‌ای ازآن، آیات 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اساس کتاب‌اند؛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متشابهات‌اند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افراد نادان در معنای آن‌ها به اشتباه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در دل‌هایشان انحراف است برای فتنه‌جویی و طلب تأویل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دلخواه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متشابه آن پیروی می‌کنند، با آنکه تأویلش را جز خدا و ریشه‌داران در دانش کسی نمی‌داند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بدان ایمان آوردیم،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محکم و چه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ماست و جز خردمندان کسی متذکر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این دو آیه به انسان متذکر می‌شود، همان خدایی که شما را آفریده و چهرۀ شما را شکل داده و از تمام خصوصیات شما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 تا وسیلۀ هدایت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منزلت و مقام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محتوای پیام این دو را شناخت؛ زیرا هنگامی که فهمیدیم منزلت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این دو مقام والا چه پیام و دستوری برای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بگوید که من به زبان عربی آگاهی ندارم، حتی بسیاری از عرب‌ها نیز شاید معنای قرآن را فهم نکنند؛ اما می‌توانند با کمک کتاب‌های تفسیر و ترجمه با معانی قرآن آشنا شوند که وقتی قرآن می‌خوانند این‌گونه نباشد که الفاظی را که معنایش را نمی‌فهمند تلفظ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کار پسندیده‌ای است؛ ولی باید توجه داشت که این کار،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شناخت معانی انسان‌ساز آیات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اوامر و نواهی آنها عمل کرد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مشکلات این است که غالباً دنبال این هستیم که دیگران دربارۀ ما </w:t>
      </w:r>
    </w:p>
    <w:p>
      <w:pPr>
        <w:pStyle w:val="BookText"/>
        <w:rPr/>
      </w:pPr>
      <w:r>
        <w:rPr>
          <w:rFonts w:ascii="IRNazanin" w:hAnsi="IRNazanin" w:eastAsia="IRNazanin"/>
          <w:color w:val="111111"/>
          <w:sz w:val="28"/>
          <w:sz w:val="28"/>
          <w:szCs w:val="28"/>
          <w:rtl w:val="true"/>
          <w:lang w:bidi="fa-IR"/>
        </w:rPr>
        <w:t>چه نظری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می‌پندارند اگر کسی به احکام اسلام ملتزم باشد، ممکن است برخی از مردم او را شخصی عقب‌افتاده تصور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مسلمانان هنگام عمل به وظایف دینی خویش در برخی اماکن و محیط‌ها احساس شرم می‌کنند که نشانۀ سست‌باوری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از ضرورت شناخت قرآن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دستورهای حیات‌بخش آنان است؛ بنابراین هرگز نباید در عمل به دستورهای آنان درنگ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در یکی از فرودگاه‌های شهری در کشور غیر اسلامی بودیم، اتفاقاً وقت پرواز نیم ساعت بعد از اذان ظهر بود و هواپیما بعد از غروب آفتاب به مقصد می‌رسید؛ یعنی کل وقت نماز ظهر و عصر، غیر از نیم ساعت اولی که در فرودگاه بودیم، هواپیما در حال پرواز بود؛ ازاین‌رو تا وقت نماز شد، بنده عبایم را در سالن فرودگاه پهن کردم و قبله را از راه قبله‌نما پیدا کردم 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حاضر در آنجا به ما نگاه می‌کردند، شنیدم کسی به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او آبروی ما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توهمات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دینش پایبند باشد، آبروی کسی را نمی‌برد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که آبرویتان برود، دین مهم‌تر از آبروی خیالی ماست؛ زیرا دین واقعیت و حقیقت دارد؛ اما آبرویی که خارج از چهارچوب دین باشد، اعتباری و خیالی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یک مهمانی جمعی، شخصی یقین کند، غذایی که برای مهمان‌ها گذاشته‌اند، مسموم است و هر کسی آن غذا را بخورد نیم ساعت بعد خواهد مرد، و میزبان بی‌خبر از مسمومیت غذا همه را دعوت به صرف کردن غذا کند، آیا آن شخص از آن غذای مسموم میل می‌کند؟ هرگز نخواهد </w:t>
      </w:r>
    </w:p>
    <w:p>
      <w:pPr>
        <w:pStyle w:val="BookText"/>
        <w:rPr/>
      </w:pP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مسخره کنند یا به او ناسزا بگویند از آن غذا نخواهد خورد؛ زیرا حقیقت را می‌داند و حفظ جانش مهم‌تر از حرف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شخصی راه را گم کرده باشد، هنگامی که راه را پیدا می‌کند یقیناً از همان راه خواهد رفت، هرچند همه همراهانش از راه دیگری بروند و او را مسخره کنند؛ زیرا می‌داند که آنان بیراهه می‌روند و به مرگشان ختم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قضاوت دیگران درباره فرهنگ و شیوه زندگی ما برایمان مهم نیست؛ بلکه آنچه برای ما اهمیت دارد، شناخت و عمل به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قرآن و پیامبران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اولین کسانی که مسخره می‌شوند، ما هستیم؟ اولین کسانی که مسخره شده‌اند، پیامبران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يَٰحَسْرَةً عَلَى الْعِبَادِ مَا يَأْتِيهِم مِّن رَّسُولٍ إِلَّا كَانُواْ بِهِ يَسْتَهْزِءُونَ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دریغا بر این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فرستاده‌ای بر آنان نیامد، مگر آنکه او را ریشخند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تمام رسولانی که برای هدایت مردم آمدند مورد ریشخند قرار گرفتند؛ زیرا از نظر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حصر می‌کند و تمام رسولان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از آن استفاده عموم می‌شود؛ اما پیامبران به ریشخند جاهلان اهمیت ندادند؛ چون می‌دانستند راهشان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کسی که دنباله‌رو دیگران و در فکر این است که دیگران دربارۀ وی چه فکر می‌کنند، رفته‌رفته هویت و جوهرۀ انسانیتش از بین خواهد رفت؛ زیرا خواسته‌های مردم متفاوت و غالباً عاری از حقیقت است و نباید انسان شخصیت خود را برای گفته دیگران نابود کند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غربی‌ها از نظر صنعتی، اقتصادی و نظامی از کشورهای اسلامی </w:t>
      </w:r>
      <w:bookmarkStart w:id="474" w:name="pg8012_76304"/>
    </w:p>
    <w:p>
      <w:pPr>
        <w:pStyle w:val="BookText"/>
        <w:rPr/>
      </w:pPr>
      <w:bookmarkEnd w:id="474"/>
      <w:r>
        <w:rPr>
          <w:rFonts w:ascii="IRNazanin" w:hAnsi="IRNazanin" w:eastAsia="IRNazanin"/>
          <w:color w:val="111111"/>
          <w:sz w:val="28"/>
          <w:sz w:val="28"/>
          <w:szCs w:val="28"/>
          <w:rtl w:val="true"/>
          <w:lang w:bidi="fa-IR"/>
        </w:rPr>
        <w:t>قوی‌ترند؛ هرچند دینشان باطل و دین ما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اسباب قوت آنان، این است که در فرهنگشان مهم نیست که دیگران درباره آنان چه می‌گویند و برای چیره شدن فرهنگشان بر جهان، تبلیغات گسترده‌ای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فرهنگ آنان در ماهواره‌ها پخش شود که با فرهنگ بومی دیگر ملت‌ها متفاوت باشد، چند روزی مورد تمسخر آن ملت‌ها قرار می‌گیرد؛ اما سرانجام عادی می‌شود، وقتی عادی شد کم‌کم دیگران هم از آنها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ما هر اندازه در مجالس و محافلمان آنها را مسخره کنیم، برایشان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علیه فرهنگ مبتذل آنان سخنرانی می‌شود، آیا آنان فرهنگ مبتذلشان را به خاطر سخنان دیگران رها کردند؟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سخنرانی بر ضد آنها شده و می‌شود؛ اما آنان نه تنها از فرهنگشان دست برنداشتند؛ بلکه سعی می‌کنند که آن را بر دیگران نیز تحمیل کنند و بسیاری نیز دانسته یا نادانسته دنباله‌رو آنها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آنان در مواضع باطلشان آن‌گونه پایدارند، چرا ما در موضع حقمان ضعیف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نگران باشیم که یک غربی یا شرقی، ما را مسخره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نقطه قوت آنان را فرا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ما حق است و نماز، روزه، قرآن، حجاب و اعتقاداتمان حق است، نباید مخالف دیگران با ارزش‌های ما برایمان مهم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بر عقیدۀ درست خودمان پافشاری کنیم و دنبال این نباشیم که دیگران درباره ما چه می‌گویند موفق خواهیم شد؛ زیرا وقتی عقیده ما حقیقت داشته باشد، در نهایت جای خود را در جهان باز خواهد کرد</w:t>
      </w:r>
      <w:r>
        <w:rPr>
          <w:rFonts w:eastAsia="IRNazanin" w:cs="IRNazanin"/>
          <w:color w:val="111111"/>
          <w:sz w:val="28"/>
          <w:szCs w:val="28"/>
          <w:rtl w:val="true"/>
          <w:lang w:bidi="fa-IR"/>
        </w:rPr>
        <w:t>.</w:t>
      </w:r>
    </w:p>
    <w:p>
      <w:pPr>
        <w:pStyle w:val="Heading3"/>
        <w:numPr>
          <w:ilvl w:val="2"/>
          <w:numId w:val="1"/>
        </w:numPr>
        <w:rPr/>
      </w:pPr>
      <w:bookmarkStart w:id="475" w:name="__RefHeading___Toc7117644_1051229030"/>
      <w:bookmarkStart w:id="476" w:name="_Toc174"/>
      <w:bookmarkEnd w:id="475"/>
      <w:r>
        <w:rPr>
          <w:rtl w:val="true"/>
        </w:rPr>
        <w:t xml:space="preserve">نتیجه پایداری پیامبر </w:t>
      </w:r>
      <w:r>
        <w:rPr>
          <w:rtl w:val="true"/>
        </w:rPr>
        <w:t>(</w:t>
      </w:r>
      <w:r>
        <w:rPr>
          <w:rtl w:val="true"/>
        </w:rPr>
        <w:t>صلی الله عليه وآله وسلم</w:t>
      </w:r>
      <w:r>
        <w:rPr>
          <w:rtl w:val="true"/>
        </w:rPr>
        <w:t>)</w:t>
      </w:r>
      <w:bookmarkEnd w:id="47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عقیده اسلامی ما باطل بود، اولین کسی که باید آن را رها می‌کرد، </w:t>
      </w:r>
    </w:p>
    <w:p>
      <w:pPr>
        <w:pStyle w:val="BookText"/>
        <w:rPr/>
      </w:pPr>
      <w:r>
        <w:rPr>
          <w:rFonts w:ascii="IRNazanin" w:hAnsi="IRNazanin" w:eastAsia="IRNazanin"/>
          <w:color w:val="111111"/>
          <w:sz w:val="28"/>
          <w:sz w:val="28"/>
          <w:szCs w:val="28"/>
          <w:rtl w:val="true"/>
          <w:lang w:bidi="fa-IR"/>
        </w:rPr>
        <w:t>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مشرکان اعلام کردند خدایان شما دروغین و باطل‌اند و مشرکان، حضرت را مسخره کردند؛ بلکه تهمت‌های ناروا به حضرت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برخوردهای ناشایست در قرآن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نقل نکرده بود جرأت نمی‌کردیم حرفشان را نقل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قول کفار و مشرکان نقل می‌کند که خطاب به آن حضرت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يَٰأَيُّهَا الَّذِي نُزِّلَ عَلَيْهِ الذِّكْرُ إِنَّكَ 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قرآن بر او نازل شده است، به یقین تو مجنونی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کاهن افسانه‌گو است و نسبت‌های ناروای دیگری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پیامبر و بنی هاشم سه سال در شعب ابی‌طالب محاصره اقتصادی شدند به حدی که کودکانشان از گرسنگی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حضرت را محاصره سیاسی و اجتماعی کردند و در مکه، قصد کشتن ایشان را داشتند که پیغمبر از مکه هجرت کردند و مسلمانان را به حبشه و مدینه فرستادند؛ اما به خاطر همه این برخوردهای نادرست آیا عقیده خود را ترک کردند؟ نه؛ بلکه مقاومت کردند تا همان مشرکانی که او را مسخره می‌کردند، روزی اسلام آوردند؛ هرچند برخی از آنان از روی نفاق و در ظاهر اسلام آوردند؛ اما سرانجام در نتیجه استقامت،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قَالُواْ رَبُّنَا اللَّهُ ثُمَّ اسْتَقَٰمُواْ تَتَنَزَّلُ عَلَيْهِمُ الْمَلَٰئِكَةُ أَلَّا تَخَافُواْ وَلَا تَحْزَنُواْ وَأَبْشِرُواْ بِالْجَنَّةِ الَّتِي كُنتُمْ تُوعَدُونَ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خداست، سپس ایستادگی کردند، فرشتگان بر آنان فرود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بیم </w:t>
      </w:r>
      <w:bookmarkStart w:id="477" w:name="pg8012_76310"/>
    </w:p>
    <w:p>
      <w:pPr>
        <w:pStyle w:val="BookText"/>
        <w:rPr/>
      </w:pPr>
      <w:bookmarkEnd w:id="477"/>
      <w:r>
        <w:rPr>
          <w:rFonts w:ascii="IRNazanin" w:hAnsi="IRNazanin" w:eastAsia="IRNazanin"/>
          <w:color w:val="111111"/>
          <w:sz w:val="28"/>
          <w:sz w:val="28"/>
          <w:szCs w:val="28"/>
          <w:rtl w:val="true"/>
          <w:lang w:bidi="fa-IR"/>
        </w:rPr>
        <w:t>مدارید و غمگین مباشید و به بهشتی که وعده یافته بودید، شاد باشید</w:t>
      </w:r>
      <w:r>
        <w:rPr>
          <w:rFonts w:eastAsia="IRNazanin" w:cs="IRNazanin"/>
          <w:color w:val="111111"/>
          <w:sz w:val="28"/>
          <w:szCs w:val="28"/>
          <w:rtl w:val="true"/>
          <w:lang w:bidi="fa-IR"/>
        </w:rPr>
        <w:t>».</w:t>
      </w:r>
    </w:p>
    <w:p>
      <w:pPr>
        <w:pStyle w:val="Heading3"/>
        <w:numPr>
          <w:ilvl w:val="2"/>
          <w:numId w:val="1"/>
        </w:numPr>
        <w:rPr/>
      </w:pPr>
      <w:bookmarkStart w:id="478" w:name="__RefHeading___Toc7117646_1051229030"/>
      <w:bookmarkStart w:id="479" w:name="_Toc175"/>
      <w:bookmarkEnd w:id="478"/>
      <w:r>
        <w:rPr>
          <w:rtl w:val="true"/>
        </w:rPr>
        <w:t>تلاوت قرآن</w:t>
      </w:r>
      <w:bookmarkEnd w:id="479"/>
    </w:p>
    <w:p>
      <w:pPr>
        <w:pStyle w:val="BookText"/>
        <w:rPr/>
      </w:pPr>
      <w:r>
        <w:rPr>
          <w:rFonts w:ascii="IRNazanin" w:hAnsi="IRNazanin" w:eastAsia="IRNazanin"/>
          <w:color w:val="111111"/>
          <w:sz w:val="28"/>
          <w:sz w:val="28"/>
          <w:szCs w:val="28"/>
          <w:rtl w:val="true"/>
          <w:lang w:bidi="fa-IR"/>
        </w:rPr>
        <w:t xml:space="preserve">مرحوم 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می‌کردند که حدود هفتاد سال پیش در کربلا، هر بازاری تا مغازه را باز می‌کرد، چند آیه از قرآن را تلاوت می‌کرد، با این هدف که شروع کارشان با قرآن باشد؛ زیرا هم برکت است و هم معانی آن را می‌فهمد و با عمل به آن، قرآن را سرلوحه کارش قرار می‌دهد تا کاری بر خلاف دستورهای قرآن مانند غش، دروغ، ربا و امثال اینها مرتکب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قرآن عهد خدا بر مردم است و هر روز انسان باید این عهد را بخواند؛ گرچه چند آیه باشد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ایشان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نفر در آن بازار، بر ادبیات عرب بسیار مسلط و اشعار بسیاری حفظ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هیچ‌گاه صبح که مغازه‌اش را باز می‌کرد، قرآن نمی‌خواند؛ به گونه‌ای که نظر همه را به خود جلب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بازار از او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مسلمان و به قرآن معتقدی و می‌توانی آن را بخوانی چرا قرآن نمی‌خوانی؟ مرتب از او سؤال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کوتاهی شما چیست؟ اما وی جواب پرسش آنان را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روزی در پاسخ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واقعاً دوست دارم قرآن بخوانم؛ ولی 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قرآن را باز می‌کنم و تلاش می‌کنم، قرآن را بخوانم؛ ولی گویا کسی جلوی مرا گرفته نمی‌توانم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چیست؟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علتش این است که من دربارۀ قرآن، عمل ناروایی انجام </w:t>
      </w:r>
    </w:p>
    <w:p>
      <w:pPr>
        <w:pStyle w:val="BookText"/>
        <w:rPr/>
      </w:pPr>
      <w:r>
        <w:rPr>
          <w:rFonts w:ascii="IRNazanin" w:hAnsi="IRNazanin" w:eastAsia="IRNazanin"/>
          <w:color w:val="111111"/>
          <w:sz w:val="28"/>
          <w:sz w:val="28"/>
          <w:szCs w:val="28"/>
          <w:rtl w:val="true"/>
          <w:lang w:bidi="fa-IR"/>
        </w:rPr>
        <w:t>داده‌ام که بعد از آن توفیق از من سلب شده است و از آن روز تا کنون سال‌ها می‌گذرد که نتوانسته‌ام حتی یک صفحه از قرآن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انجام داده‌ای؟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اهل ذوق و ادبیاتم و کسانی که اهل ادب‌اند، شعر حفظ می‌کنند و سرگذشت شعرای مهم را فرا می‌گیرند و دیوان‌های آنان را جمع و مطالعه می‌کنند؛ ازاین‌رو بسیار علاقه‌مند بودم که دیوان یزید بن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باشم؛ چون یزید از نظر ادبیات عرب بسیار توانا بود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وادارش کن حافظ قرآن شود؛ زیرا هنگامی که مسلمانان مشاهده کنند، او قرآن می‌خواند، خشنود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وادارش کن که بر ادبیات عرب مسلط شود و شاعری زبردست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با تلاش معاویه، یزید حافظ قرآن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در گفتگوهای یزید با حضرت زینب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خواهید دید که به آیات قرآن استشهاد کرده است، دلیلش این است که او حافظ کل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اشعار یزید از نظر ظاهر، ادبی است؛ هرچند مضمون اشعارش کفرگویی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بازاری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آن زمان صنعت چاپ چندان گسترده و دستیابی به کتاب مثل امروز آسان نبود، من سال‌ها دنبال دیوان یزید بودم؛ ولی نمی‌یافتم، در آن زمان قرآن نیز مانند امروز فراوان نبود و هرکس یک نسخه برای خودش داشت و از آن نگهداری می‌کرد؛ زیرا اگر آن نسخه گم می‌شد یا از بین می‌رفت باید دوباره از نو بنویسد یا از کسی با قیمت بسیار گزاف هدیه بگیرد، تا اینکه سالی به حج مشرف شدم و قرآنم را با خودم برده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مسجدالحرام چشمم به یک کتابفروشی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کردم </w:t>
      </w:r>
    </w:p>
    <w:p>
      <w:pPr>
        <w:pStyle w:val="BookText"/>
        <w:rPr/>
      </w:pPr>
      <w:r>
        <w:rPr>
          <w:rFonts w:ascii="IRNazanin" w:hAnsi="IRNazanin" w:eastAsia="IRNazanin"/>
          <w:color w:val="111111"/>
          <w:sz w:val="28"/>
          <w:sz w:val="28"/>
          <w:szCs w:val="28"/>
          <w:rtl w:val="true"/>
          <w:lang w:bidi="fa-IR"/>
        </w:rPr>
        <w:t>دیدم دیوان یزید را دارد که بسیار خوشحال شدم و به فروشنده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این کتاب چقدر است؟ او نگاه کرد دید قرآنی در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کتاب را به تو نمی‌فروشم؛ اما حاضرم با قرآنت معاوضه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کردم اگر این قرآن را به او بدهم، قرآن فراوان است؛ یا خودم دوباره می‌نویسم یا با قیمت گزافی می‌خرم؛ اما این دیوان را نمی‌توانم در غیر از این کتابفروشی پیدا کنم و همین امر باعث شد که قرآن را با دیوان یزید بن معاویه معاوضه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قرآن را دادم و دیوان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تاکنون توفیق خواندن قرآن از من سلب شده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قرآن را با دیوان یزید بن معاویه معاوضه کند، نتیجه‌اش این است که خدای تبارک و تعالی توفیق تلاوت کلامش را از او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قرآن شامل احترام ظاهری و معنوی به آن است که با خواندن، فهمیدن و عمل کردن به آن تحقق می‌یابد</w:t>
      </w:r>
      <w:r>
        <w:rPr>
          <w:rFonts w:eastAsia="IRNazanin" w:cs="IRNazanin"/>
          <w:color w:val="111111"/>
          <w:sz w:val="28"/>
          <w:szCs w:val="28"/>
          <w:rtl w:val="true"/>
          <w:lang w:bidi="fa-IR"/>
        </w:rPr>
        <w:t xml:space="preserve">. </w:t>
      </w:r>
      <w:bookmarkStart w:id="480" w:name="pg8012_76319"/>
    </w:p>
    <w:p>
      <w:pPr>
        <w:pStyle w:val="Heading2"/>
        <w:numPr>
          <w:ilvl w:val="1"/>
          <w:numId w:val="1"/>
        </w:numPr>
        <w:rPr/>
      </w:pPr>
      <w:bookmarkStart w:id="481" w:name="__RefHeading___Toc7117648_1051229030"/>
      <w:bookmarkStart w:id="482" w:name="_Toc176"/>
      <w:bookmarkEnd w:id="480"/>
      <w:bookmarkEnd w:id="481"/>
      <w:r>
        <w:rPr>
          <w:rtl w:val="true"/>
        </w:rPr>
        <w:t>(</w:t>
      </w:r>
      <w:r>
        <w:rPr/>
        <w:t>27</w:t>
      </w:r>
      <w:r>
        <w:rPr>
          <w:rtl w:val="true"/>
        </w:rPr>
        <w:t xml:space="preserve">) </w:t>
      </w:r>
      <w:r>
        <w:rPr>
          <w:rtl w:val="true"/>
        </w:rPr>
        <w:t>پیامدهای دوری از قرآن</w:t>
      </w:r>
      <w:bookmarkEnd w:id="482"/>
    </w:p>
    <w:p>
      <w:pPr>
        <w:pStyle w:val="Heading3"/>
        <w:numPr>
          <w:ilvl w:val="2"/>
          <w:numId w:val="1"/>
        </w:numPr>
        <w:rPr/>
      </w:pPr>
      <w:bookmarkStart w:id="483" w:name="__RefHeading___Toc7117650_1051229030"/>
      <w:bookmarkStart w:id="484" w:name="_Toc177"/>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 xml:space="preserve">خدای متعال در قرآن اوصاف کریمانۀ پیامبر بزرگوار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فرموده است تا مسلمانان با شناخت آن صفات خود را به صفات کریمانه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جَاءَكُمْ رَسُولٌ مِّنْ أَنفُسِكُمْ عَزِيزٌ عَلَيْهِ مَا عَنِتُّمْ حَرِيصٌ عَلَيْكُم بِالْمُؤْمِنِينَ رَءُوفٌ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پیامبری از خودتان آمد که بر او دشوار است شما در رنج بیفتید،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حریص، و نسبت به مؤمنان، دلسوز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هدایت مردم فرستاد و پیامبر وظیفه‌اش را به نحو احسن و کامل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مسلمانان همه دستورها و آموزه‌های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بپذیرند و به آن عمل کنند، رستگار خواهند شد؛ وگرنه شقاوت و بدبختی در دنیا و آخرت نصیبشان خواهد 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طَبِيبٌ دَوَّارٌ بِطِبِّهِ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مانند پزشکی است که می‌گردد تا بیمار را پیدا کند و برای مریض، نسخه تجویز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پزشکانی هستند که معمولاً در مطب خود نشسته‌اند و بیمار باید نزدشان </w:t>
      </w:r>
    </w:p>
    <w:p>
      <w:pPr>
        <w:pStyle w:val="BookText"/>
        <w:rPr/>
      </w:pP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پزشکانی نیز هستند که به مناطق محروم، دور افتاده، جنگ‌زده، زلزله‌زده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می‌کنند و به صورت رایگان، بیماران را معاینه و مداوا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پزشکانی هستند که به سراغ بیماران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به پزشکی تشبیه شدند که سراغ بیماران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یافتن بیماران برایشان نسخه صحیح می‌پیچیدند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بیماری به این نسخه عمل نکند، مشکل پزشک نیست؛ زیرا او بیمار را پیدا کرده و نسخه صحیح برایش پیچیده و دارویش را نیز در اختیارش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مأموریتشان را به نحو احسن انجام دادند و هر چیزی که مردم را به بهشت نزدیک و از جهنم دور می‌کند، برای مردم بیان کردند و با سیرۀ عملی خودشان نیز آنها را به مردم نشان دادند؛ زیرا سخن گفتن بسیار آسان است؛ اما عمل کردن سخت است؛ ولی گفتار آن حضرت مطابق کردارشان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بدبختی و مشکلات فراوانِ فردی، خانوادگی، اجتماعی، سیاسی،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از خدا و اسلام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این است که آنان از فرمان‌های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گردانیده‌اند و به آن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تنها کتاب آسمانی است که بدون تحریف به دست ما رسیده است؛ چون خدا نسبت به کتاب‌های آسمانی گذشته چنین تعهدی را نداده بود که این کتاب‌ها را از تحریف حفظ کند؛ اما خدا نسبت به قرآن کریم این تعهد را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الذِّكْرَ وَإِنَّا لَهُ لَحَٰفِظُونَ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ما این قرآن را نازل کرده‌ایم و قطعاً نگهبان آن خواهیم بود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قرآن، کتاب هدایت است؛ ازاین‌رو با کتاب‌های دیگر فرق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کتاب‌های دیگر به اصطلاح فصل فصل است؛ اما قرآن این‌گونه نیست؛ زیرا همه مردم همیشه کل قرآن را نمی‌خوانند؛ ازاین‌رو، هر صفحۀ قرآن حاوی شناخت خدا، پیامبر، قیامت، اخلاق، آداب و احکام است؛ چون برای هدایت مردم نازل شده است؛ پس مطالب مورد نیاز برای هدایت و رستگاری مردم در جای جای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جاها مفصل و برخی جاها با اشاره و اجمال است؛ ازاین‌رو همین مقدار که انسان چند آیه بشنود یا تلاوت کند، همه اصول اساسی را در آن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با فرستادن قرآن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هدایت بشر را هموار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به قرآن عمل می‌کنند؟ ممکن است عدۀ بسیاری متدین باشند و نماز بخوانند، روزه بگیرند و اگر مستطیع شدند به حج بروند و خمس بپردازند و اگر بر اموالشان زکات تعلق گرفت با شرایطی که در کتاب‌های فقهی ذکر شده است، زکاتشان را بپردازند و از گناهان نیز بپرهیزند؛ اما اینها بخشی از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آسمانی، بیش از شش هزار آیه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فقها ذکر کرده‌اند که از این شش هزار آیه، تنها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مربوط به احکام است؛ یعنی یک دوازدهم قرآن مربوط به واجبات و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عمدۀ آن مربوط به بقیۀ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متدینان به این مسائل عمل می‌کنند؟ شمار کسانی که به این دستورها عمل می‌کنند، اندک است؛ ازاین‌رو امروز تمام مجتمعات اسلامی گرفتار مشکلات فراوان‌اند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مشکلات سیاسی کشورهای اسلامی باعث شده است که هر روز مسلمانان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شماری از کشورهای اسلامی تحت اشغال نیروهای بیگانه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اقتصادی با اینکه مهم‌ترین ثروت‌های طبیعی دنیا مانند نفت، گاز، معادن و زمین‌های حاصلخیز در مناطق اسلامی است؛ اما مردم این کشورها غالباً فقیرند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اجتماعی نیز آمار طلاق، مشکلات خانوادگی و جرم و جنایت بسیار بالاست که همه آنها پیامد دوری غالب مسلمانان از آموزه‌های سعادت‌آفرین خدا و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روز قیامت، پیامبر از مهجور ماندن قرآن شکایت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الرَّسُولُ يَٰرَبِّ إِنَّ قَوْمِي اتَّخَذُواْ هَٰذَا الْقُرْءَانَ مَهْجُورًا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قوم من این قرآن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پرونده شکایت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مهجور ماندن قرآن، شاکی، پیامبر و حاکم در دادگاه، خدا و روشن است که حکم الهی این دادگاه به نفع پیغمبر صادر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 در آیه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أَعْرَضَ عَن ذِكْرِي فَإِنَّ لَهُ مَعِيشَةً ضَنكًا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یاد من دل بگرداند، در حقیقت، زندگی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ذکر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قرآن باشد، خواه پیامبر، خواه اهل‌بیت و خواه یاد خدا زیرا در قرآن کریم ذکر به همه اینها اطلاق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 شود، در دنیا گرفتار خواهد بود و زندگی سختی خواهد داشت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دنیای اوست، آخرتش نیز بدتر از دنیایش خواهد بود؛ ازاین‌رو 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وَنَحْشُرُهُ يَوْمَ الْقِيَٰمَةِ أَعْمَىٰ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 رستاخیز او را نابینا </w:t>
      </w:r>
      <w:bookmarkStart w:id="485" w:name="pg8012_76331"/>
    </w:p>
    <w:p>
      <w:pPr>
        <w:pStyle w:val="BookText"/>
        <w:rPr/>
      </w:pPr>
      <w:bookmarkEnd w:id="485"/>
      <w:r>
        <w:rPr>
          <w:rFonts w:ascii="IRNazanin" w:hAnsi="IRNazanin" w:eastAsia="IRNazanin"/>
          <w:color w:val="111111"/>
          <w:sz w:val="28"/>
          <w:sz w:val="28"/>
          <w:szCs w:val="28"/>
          <w:rtl w:val="true"/>
          <w:lang w:bidi="fa-IR"/>
        </w:rPr>
        <w:t>محشور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در ادامه این آیه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لِمَ حَشَرْتَنِي أَعْمَىٰ وَقَدْ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ءَايَٰتُنَا فَنَسِيتَهَا وَكَذَٰلِكَ الْيَوْمَ تُنسَىٰ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 مرا نابینا محشور کردی با آنکه بینا بودم؟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نشانه‌های ما بر تو آمد و آن را به فراموشی سپردی، امروز همان‌گونه فراموش می‌شوی</w:t>
      </w:r>
      <w:r>
        <w:rPr>
          <w:rFonts w:eastAsia="IRNazanin" w:cs="IRNazanin"/>
          <w:color w:val="111111"/>
          <w:sz w:val="28"/>
          <w:szCs w:val="28"/>
          <w:rtl w:val="true"/>
          <w:lang w:bidi="fa-IR"/>
        </w:rPr>
        <w:t>».</w:t>
      </w:r>
    </w:p>
    <w:p>
      <w:pPr>
        <w:pStyle w:val="Heading3"/>
        <w:numPr>
          <w:ilvl w:val="2"/>
          <w:numId w:val="1"/>
        </w:numPr>
        <w:rPr/>
      </w:pPr>
      <w:bookmarkStart w:id="486" w:name="__RefHeading___Toc7117652_1051229030"/>
      <w:bookmarkStart w:id="487" w:name="_Toc178"/>
      <w:bookmarkEnd w:id="486"/>
      <w:r>
        <w:rPr>
          <w:rtl w:val="true"/>
        </w:rPr>
        <w:t>همرنگ حقیقت باش</w:t>
      </w:r>
      <w:bookmarkEnd w:id="48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مسلمانان لازم است که به قرآن عمل کنند و نگویند که بقیه چه کار می‌کنند؛ زیرا انسان مؤمن هیچ‌گاه نباید تابع مردم خطاکار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در قرآن مرتب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أَكْثَرُهُمْ لَا يَعْقِلُونَ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بیشترشان نمی‌اندیشند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أَكْثَرَهُمْ لَا يَشْكُرُونَ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بیشترشان ناسپاس‌اند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وَأَكْثَرُهُمْ لِلْحَقِّ كَٰرِهُونَ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بیشترشان حقیقت را خوش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فرد مؤمن باید همانند مردمی باشد که قرآن چهرۀ واقعی آنان را این‌گونه ناخوشایند بازتاب داده است؟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خواهی نشوی رسوا، همرنگ جماعت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کسی که همرنگ جماعت شود، رسوا خواهد شد؛ مگر اینکه جماعت بر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نجات‌بخش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خواهی نشوی رسوا، همرنگ حقیقت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اهل حقیقت در اقلیت بوده‌اند و هیچ پیامبری مبعوث نشده است؛ مگر اینکه مردم او را مسخره کرده‌اند</w:t>
      </w:r>
      <w:r>
        <w:rPr>
          <w:rFonts w:eastAsia="IRNazanin" w:cs="IRNazanin"/>
          <w:color w:val="111111"/>
          <w:sz w:val="28"/>
          <w:szCs w:val="28"/>
          <w:rtl w:val="true"/>
          <w:lang w:bidi="fa-IR"/>
        </w:rPr>
        <w:t xml:space="preserve">. </w:t>
      </w:r>
      <w:bookmarkStart w:id="488" w:name="pg8012_76334"/>
    </w:p>
    <w:p>
      <w:pPr>
        <w:pStyle w:val="BookText"/>
        <w:rPr/>
      </w:pPr>
      <w:bookmarkEnd w:id="488"/>
      <w:r>
        <w:rPr>
          <w:rFonts w:ascii="IRNazanin" w:hAnsi="IRNazanin" w:eastAsia="IRNazanin"/>
          <w:color w:val="111111"/>
          <w:sz w:val="28"/>
          <w:sz w:val="28"/>
          <w:szCs w:val="28"/>
          <w:rtl w:val="true"/>
          <w:lang w:bidi="fa-IR"/>
        </w:rPr>
        <w:t xml:space="preserve">سیزده سال اول بعثت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مکه بودند تنها حدود دویست نفر به آن حضرت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مشرکان،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مسخره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نماز می‌خواندند، آنها از کنار ایشان ردّ می‌شدند و به قصد مسخره کردن وی به همدیگر اشاره می‌کردند یا گاهی هنگامی که پیامبر در حال سجود یا رکوع بودند، شکمبه گوسفند یا شتر را بر سر آن حضرت خالی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بود که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نشوی رسوا همرنگ جماعت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شود باید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همرنگ قوم خود می‌شد؛ ولی این شعار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خواهان شناخت حقیقت و پیرو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مهمانی دعوت شود که هزار نفر در آن حضور داشته باشند و دریابد غذا مسموم است؛ اما شاهد باشد که نهصد و نود و نه نفر آن غذای مسموم را می‌خورند، آیا عاقلانه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رسوا نشدن باید از این غذای مسموم بخورم؟ نه؛ زیرا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غذای مسموم، نارواست؛ ازاین‌رو از خوردن آن غذا خودداری خواهد کرد؛ هرچند همه او را مسخره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عهده مسلمانان است که آموزه‌های قرآن را در تمام زندگی به کار گیرند</w:t>
      </w:r>
      <w:r>
        <w:rPr>
          <w:rFonts w:eastAsia="IRNazanin" w:cs="IRNazanin"/>
          <w:color w:val="111111"/>
          <w:sz w:val="28"/>
          <w:szCs w:val="28"/>
          <w:rtl w:val="true"/>
          <w:lang w:bidi="fa-IR"/>
        </w:rPr>
        <w:t>.</w:t>
      </w:r>
    </w:p>
    <w:p>
      <w:pPr>
        <w:pStyle w:val="Heading3"/>
        <w:numPr>
          <w:ilvl w:val="2"/>
          <w:numId w:val="1"/>
        </w:numPr>
        <w:rPr/>
      </w:pPr>
      <w:bookmarkStart w:id="489" w:name="__RefHeading___Toc7117654_1051229030"/>
      <w:bookmarkStart w:id="490" w:name="_Toc179"/>
      <w:bookmarkEnd w:id="489"/>
      <w:r>
        <w:rPr>
          <w:rtl w:val="true"/>
        </w:rPr>
        <w:t>کمرنگ شدن اخلاقیات اسلام</w:t>
      </w:r>
      <w:bookmarkEnd w:id="49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یک بازاری شدم که ظاهر الصلاح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که وارد محل کار شدیم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 که دین از بازار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مغازه شدی، دیگر دین را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تا بیرون مغازه و محل کسب و کار، کارآیی دارد؛ اما چنین پنداری غلط است و اسلام تنها دین عبادت نیست؛ بلکه آیین زندگی و اخلاق است</w:t>
      </w:r>
      <w:r>
        <w:rPr>
          <w:rFonts w:eastAsia="IRNazanin" w:cs="IRNazanin"/>
          <w:color w:val="111111"/>
          <w:sz w:val="28"/>
          <w:szCs w:val="28"/>
          <w:rtl w:val="true"/>
          <w:lang w:bidi="fa-IR"/>
        </w:rPr>
        <w:t xml:space="preserve">. </w:t>
      </w:r>
      <w:bookmarkStart w:id="491" w:name="pg8012_76337"/>
    </w:p>
    <w:p>
      <w:pPr>
        <w:pStyle w:val="BookText"/>
        <w:rPr/>
      </w:pPr>
      <w:bookmarkEnd w:id="491"/>
      <w:r>
        <w:rPr>
          <w:rFonts w:ascii="IRNazanin" w:hAnsi="IRNazanin" w:eastAsia="IRNazanin"/>
          <w:color w:val="111111"/>
          <w:sz w:val="28"/>
          <w:sz w:val="28"/>
          <w:szCs w:val="28"/>
          <w:rtl w:val="true"/>
          <w:lang w:bidi="fa-IR"/>
        </w:rPr>
        <w:t>اکنون اخلاقیات اسلام بسیار کمرنگ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امروزه مردم به حقوق همسایه احترام می‌گذارند؟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آمَنَ بِي مَنْ بَاتَ شَبْعَانَ وَجَارُهُ جَائِعٌ؛</w:t>
      </w:r>
      <w:r>
        <w:rPr>
          <w:rStyle w:val="FootnoteAnchor"/>
          <w:rtl w:val="true"/>
        </w:rPr>
        <w:footnoteReference w:id="310"/>
      </w:r>
      <w:r>
        <w:rPr>
          <w:rFonts w:ascii="IRNazanin" w:hAnsi="IRNazanin" w:eastAsia="IRNazanin"/>
          <w:color w:val="111111"/>
          <w:sz w:val="28"/>
          <w:sz w:val="28"/>
          <w:szCs w:val="28"/>
          <w:rtl w:val="true"/>
          <w:lang w:bidi="fa-IR"/>
        </w:rPr>
        <w:t>به من ایمان نیاورده کسی که سیر بخوابد در حالی که همسایه‌اش گرسنه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به‌ویژه شهرهای بزرگ، برخی هیچ اطلاعی از وضع نابسامان همسایه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خانوادگی، زن و شوهر حقوق همدیگر را رعایت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نیست که هیچ‌کس به آموزه‌های دین عمل نمی‌کند؛ بلکه مقصود این است که غالباً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است که یکی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جنگی زخمی شد و سپس در مدینه به شهادت رسید و افتخار جهاد در کنار پیغمبر و نیل به درجه رفیع شهادت در راه خدا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دفن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بر او فشار وارد کرد؛ زیرا در منزل با خانواده‌اش بد 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بهشت خواهد بود؛ اما بداخلاقی با خانواده‌اش باعث شد که از عذاب فشار قبر مصون نماند</w:t>
      </w:r>
      <w:r>
        <w:rPr>
          <w:rFonts w:eastAsia="IRNazanin" w:cs="IRNazanin"/>
          <w:color w:val="111111"/>
          <w:sz w:val="28"/>
          <w:szCs w:val="28"/>
          <w:rtl w:val="true"/>
          <w:lang w:bidi="fa-IR"/>
        </w:rPr>
        <w:t>.</w:t>
      </w:r>
      <w:r>
        <w:rPr>
          <w:rStyle w:val="FootnoteAnchor"/>
          <w:rtl w:val="true"/>
        </w:rPr>
        <w:footnoteReference w:id="311"/>
      </w:r>
    </w:p>
    <w:p>
      <w:pPr>
        <w:pStyle w:val="Heading3"/>
        <w:numPr>
          <w:ilvl w:val="2"/>
          <w:numId w:val="1"/>
        </w:numPr>
        <w:rPr/>
      </w:pPr>
      <w:bookmarkStart w:id="492" w:name="__RefHeading___Toc7117656_1051229030"/>
      <w:bookmarkStart w:id="493" w:name="_Toc180"/>
      <w:bookmarkEnd w:id="492"/>
      <w:r>
        <w:rPr>
          <w:rtl w:val="true"/>
        </w:rPr>
        <w:t>زمان شفاعت</w:t>
      </w:r>
      <w:bookmarkEnd w:id="49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نباید خیال کند که چون به خدا، پیامبر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دارد، و آن بزرگواران شفاعت می‌کنند، پس ارتکاب گناه برای او مجاز است، و اگر به قرآن عمل نکرد باکی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شفاعت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نصیب مؤمنان خواهد شد؛ اما اگر کسی مرتکب گناه شود، باید تاوانش را در این دنیا و در آخرت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روز قیامت شامل حال </w:t>
      </w:r>
    </w:p>
    <w:p>
      <w:pPr>
        <w:pStyle w:val="BookText"/>
        <w:rPr/>
      </w:pPr>
      <w:r>
        <w:rPr>
          <w:rFonts w:ascii="IRNazanin" w:hAnsi="IRNazanin" w:eastAsia="IRNazanin"/>
          <w:color w:val="111111"/>
          <w:sz w:val="28"/>
          <w:sz w:val="28"/>
          <w:szCs w:val="28"/>
          <w:rtl w:val="true"/>
          <w:lang w:bidi="fa-IR"/>
        </w:rPr>
        <w:t>او خواهد شد؛ اما ممکن است عذاب قبر نیز نصیبش شود و در مرحله بعد مشمول شفاعت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نیز برخی را به جرم ارتکاب برخی از جرایم زندانی می‌کنند و پس از چند ماه اگر نشانه‌های اصلاح در رفتارشان مشاهده شود، آنان را عفو می‌کنند؛ برای مثال وزیر یا رئیس دستگاه قضایی از مقام مربوط درخواست عفو او را می‌کند و با موافقت وی، زندانی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یعنی درخواست عفو در مورد این زندانیان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زندان به مقام بالاتر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مجرم در مدت زندانی بودن، مرتکب خلافی نشده است و نشانه‌های پشیمانی و اصلاح در او مشاهده می‌شود؛ ازاین‌رو عفو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شفاعت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شامل حال تمام مؤمنان حتی گناهکاران می‌شود و هرکس مؤمن از دنیا برود، شامل حالش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شفاعت قطعی است و هیچ شکی در اصل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مسئله این است که چه وقت شامل حالش می‌شود؟ در لحظه مرگ یا در عالم برزخ و یا بعد از اینکه مدت‌ها در جهنم ماند؟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هستند که همان لحظه اول پس از مرگ شفاعت شامل حالشان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بالین هر مؤمن، منافق و کافری حاضر می‌شوند، اگر منافق و کافر باشد وعدۀ جهنم به او می‌دهند؛ اما اگر مؤمن باشد،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سر او و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احترام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کنارش می‌نشیند</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 xml:space="preserve">آن‌گاه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درستکاری باشد، به وی بشارت بهشت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لَهُمُ الْبُشْرَىٰ فِي الْحَيَوٰةِالدُّنْيَا </w:t>
      </w:r>
      <w:bookmarkStart w:id="494" w:name="pg8012_76343"/>
    </w:p>
    <w:p>
      <w:pPr>
        <w:pStyle w:val="BookText"/>
        <w:rPr/>
      </w:pPr>
      <w:bookmarkEnd w:id="494"/>
      <w:r>
        <w:rPr>
          <w:rFonts w:ascii="Amiri" w:hAnsi="Amiri" w:eastAsia="Amiri" w:cs="Amiri"/>
          <w:color w:val="111111"/>
          <w:sz w:val="28"/>
          <w:sz w:val="28"/>
          <w:szCs w:val="28"/>
          <w:rtl w:val="true"/>
          <w:lang w:bidi="ar-SA"/>
        </w:rPr>
        <w:t>وَفِي الْأخِرَةِ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دنیا و آخرت مژده برای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قَالُواْ رَبُّنَا اللَّهُ ثُمَّ اسْتَقَٰمُواْ تَتَنَزَّلُ عَلَيْهِمُ الْمَلَٰئِكَةُ أَلَّا تَخَافُواْ وَلَا تَحْزَنُواْ وَأَبْشِرُواْ بِالْجَنَّةِ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خداست؛ سپس ایستادگی کردند، فرشتگان بر آنان فرود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بیم مدارید و غمگین مباشید و به بهشتی که وعده یافته بودید شاد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کسانی هستند که بشارت در همان لحظه اول، شامل حالشان می‌شود و برخی در قبر و گروهی در برزخ یا در قیامت شفاعت شامل حالشان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حتی در روز قیامت نیز شفاعت شامل حالشان نمی‌شود؛ بلکه مدت زیادی در جهنم می‌مانند تا بعد با شفاعت از جهنم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 قطعی است و شامل همه مؤمنان می‌شود؛ اما زمان شفاعت به عمل خود آنان بستگی دارد</w:t>
      </w:r>
      <w:r>
        <w:rPr>
          <w:rFonts w:eastAsia="IRNazanin" w:cs="IRNazanin"/>
          <w:color w:val="111111"/>
          <w:sz w:val="28"/>
          <w:szCs w:val="28"/>
          <w:rtl w:val="true"/>
          <w:lang w:bidi="fa-IR"/>
        </w:rPr>
        <w:t>.</w:t>
      </w:r>
    </w:p>
    <w:p>
      <w:pPr>
        <w:pStyle w:val="Heading3"/>
        <w:numPr>
          <w:ilvl w:val="2"/>
          <w:numId w:val="1"/>
        </w:numPr>
        <w:rPr/>
      </w:pPr>
      <w:bookmarkStart w:id="495" w:name="__RefHeading___Toc7117658_1051229030"/>
      <w:bookmarkStart w:id="496" w:name="_Toc181"/>
      <w:bookmarkEnd w:id="495"/>
      <w:r>
        <w:rPr>
          <w:rtl w:val="true"/>
        </w:rPr>
        <w:t>احترام بایستۀ قرآن</w:t>
      </w:r>
      <w:bookmarkEnd w:id="496"/>
    </w:p>
    <w:p>
      <w:pPr>
        <w:pStyle w:val="BookText"/>
        <w:rPr/>
      </w:pPr>
      <w:r>
        <w:rPr>
          <w:rFonts w:ascii="IRNazanin" w:hAnsi="IRNazanin" w:eastAsia="IRNazanin"/>
          <w:color w:val="111111"/>
          <w:sz w:val="28"/>
          <w:sz w:val="28"/>
          <w:szCs w:val="28"/>
          <w:rtl w:val="true"/>
          <w:lang w:bidi="fa-IR"/>
        </w:rPr>
        <w:t xml:space="preserve">باید به دستورهای پیامبر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کنیم تا در دنیا و آخرت، شاد و سعادتمند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آموزه‌های دین از سوی سخنرانان، کتاب‌ها و هم‌اکنون به وسیله شبکه‌های دینی به مردم ابلاغ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دیگر عذری ندارند و باید به آنها عمل کنند و اگر عمل نکنند، مشکل از خود آنان خواهد بود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قرآن، احترام می‌گذاریم؛ ولی باید توجه داشت که احترام قرآن باید همه‌جانبه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بوسیدن قرآن، طلاکوب کردن، در تاقچۀ بالای اتاق گذاشتن و مهریه عروس قرار دادن خوب است؛ اما این بخشی از آن </w:t>
      </w:r>
    </w:p>
    <w:p>
      <w:pPr>
        <w:pStyle w:val="BookText"/>
        <w:rPr/>
      </w:pPr>
      <w:r>
        <w:rPr>
          <w:rFonts w:ascii="IRNazanin" w:hAnsi="IRNazanin" w:eastAsia="IRNazanin"/>
          <w:color w:val="111111"/>
          <w:sz w:val="28"/>
          <w:sz w:val="28"/>
          <w:szCs w:val="28"/>
          <w:rtl w:val="true"/>
          <w:lang w:bidi="fa-IR"/>
        </w:rPr>
        <w:t>احترام بایسته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احترام به قرآن عمل به آن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شکایت کنندگان روز قیامت، قرآنی است که در منزل مانده و گرد و خاک رویش نشسته است</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قرآنی که گرد رویش نشسته، خوانده نشده است و نخواندن معمولاً با عمل نکردن قرین و همراه است، و اگر قرآن شکایت کند، حکم به نفع قرآن است</w:t>
      </w:r>
      <w:r>
        <w:rPr>
          <w:rFonts w:eastAsia="IRNazanin" w:cs="IRNazanin"/>
          <w:color w:val="111111"/>
          <w:sz w:val="28"/>
          <w:szCs w:val="28"/>
          <w:rtl w:val="true"/>
          <w:lang w:bidi="fa-IR"/>
        </w:rPr>
        <w:t xml:space="preserve">. </w:t>
      </w:r>
      <w:bookmarkStart w:id="497" w:name="pg8012_76349"/>
    </w:p>
    <w:p>
      <w:pPr>
        <w:pStyle w:val="Heading2"/>
        <w:numPr>
          <w:ilvl w:val="1"/>
          <w:numId w:val="1"/>
        </w:numPr>
        <w:rPr/>
      </w:pPr>
      <w:bookmarkStart w:id="498" w:name="__RefHeading___Toc7117660_1051229030"/>
      <w:bookmarkStart w:id="499" w:name="_Toc182"/>
      <w:bookmarkEnd w:id="497"/>
      <w:bookmarkEnd w:id="498"/>
      <w:r>
        <w:rPr>
          <w:rtl w:val="true"/>
        </w:rPr>
        <w:t>(</w:t>
      </w:r>
      <w:r>
        <w:rPr/>
        <w:t>28</w:t>
      </w:r>
      <w:r>
        <w:rPr>
          <w:rtl w:val="true"/>
        </w:rPr>
        <w:t xml:space="preserve">) </w:t>
      </w:r>
      <w:r>
        <w:rPr>
          <w:rtl w:val="true"/>
        </w:rPr>
        <w:t>دعا به درگاه باری تعالی</w:t>
      </w:r>
      <w:bookmarkEnd w:id="499"/>
    </w:p>
    <w:p>
      <w:pPr>
        <w:pStyle w:val="Heading3"/>
        <w:numPr>
          <w:ilvl w:val="2"/>
          <w:numId w:val="1"/>
        </w:numPr>
        <w:rPr/>
      </w:pPr>
      <w:bookmarkStart w:id="500" w:name="__RefHeading___Toc7117662_1051229030"/>
      <w:bookmarkStart w:id="501" w:name="_Toc183"/>
      <w:bookmarkEnd w:id="500"/>
      <w:r>
        <w:rPr>
          <w:rtl w:val="true"/>
        </w:rPr>
        <w:t>اشاره</w:t>
      </w:r>
      <w:bookmarkEnd w:id="501"/>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رَبُّكُمُ ادْعُونِي أَسْتَجِبْ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مرکب از روح و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برای برخورداری از زندگی سالم به غذا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نیز همین‌گونه است و خدا هر دو را تعیین می‌کند، با این تفاوت که غذای جسم، مادی و غذای روح،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دربارة غذای مادی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كُلُواْ مِن طَيِّبَٰتِ مَا رَزَقْنَٰكُمْ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نعمت‌های پاکیزه‌ای که به شما روزی داده‌ایم بخورید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غذای معنوی، ویژگی‌هایی در چارچوب احکام شرع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برای برخوردار شدن از زندگی سالم به نظافت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جسم بر اثر ناپاکی‌های محیط زندگی آلوده می‌شود و اگر جسمِ آلوده را تمیز نکنیم، کم‌کم ناپاکی ظاهر می‌شود و بوی نامطبوع از طرف شخص آلوده به مشام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هم در صورت مراقبت نکردن و سرپیچی از فرمان‌های الهی، کثیف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آلودگی به خود شخص و دیگران آسیب می‌رساند و </w:t>
      </w:r>
      <w:bookmarkStart w:id="502" w:name="pg8012_76352"/>
    </w:p>
    <w:p>
      <w:pPr>
        <w:pStyle w:val="BookText"/>
        <w:rPr/>
      </w:pPr>
      <w:bookmarkEnd w:id="502"/>
      <w:r>
        <w:rPr>
          <w:rFonts w:ascii="IRNazanin" w:hAnsi="IRNazanin" w:eastAsia="IRNazanin"/>
          <w:color w:val="111111"/>
          <w:sz w:val="28"/>
          <w:sz w:val="28"/>
          <w:szCs w:val="28"/>
          <w:rtl w:val="true"/>
          <w:lang w:bidi="fa-IR"/>
        </w:rPr>
        <w:t>نفس با اجرای فرمان‌های الهی، تزکیه و تطهیر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اگر انسان، روزی پنج بار خود را در چشمه آب زلالی شستشو دهد، ناپاکی از بدنش زدوده می‌شود، نمازهای پنج‌گانه نیز گناهان را پاک می‌گرداند</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ممکن است برخی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عبادتی انجام می‌دهیم که بی‌روح و بدون حضور قلب است، پس تأثیر مثبتی بر روح ندارد؛ برای مثال صبح‌ها در حال گیجی از خواب برمی‌خیزیم، نماز می‌خوانیم و سریع به رختخواب برمی‌گردیم و به خوابمان ادامه می‌دهیم، این نمازی چه فایده‌ای دارد؟ چرا خدای متعال چنین نمازی را واجب کرده است؟</w:t>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نماز، غذایی برای روح است؛ زیرا همان‌گونه که اگر شخصی به علت بیماری بدون میل، غذایی را صرف کند، از خواص طبیعی‌اش بهره‌مند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صورتی که غذا با میل خورده شود، فایده بیشتری به بدن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نیز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توجه و رغبت، عبادت را به جا آورد، نفعش بسیار بیشتر از عبادت بدون توجه است؛ اما اگر بی‌توجه هم عبادت کند، غذای روح فراهم می‌شود و اثرش را می‌گذارد؛ بنابراین عباداتی که خدای تبارک و تعالی برای ما واجب کرده، غذای معنوی روح است و روح را از آلودگی پاک می‌کند</w:t>
      </w:r>
      <w:r>
        <w:rPr>
          <w:rFonts w:eastAsia="IRNazanin" w:cs="IRNazanin"/>
          <w:color w:val="111111"/>
          <w:sz w:val="28"/>
          <w:szCs w:val="28"/>
          <w:rtl w:val="true"/>
          <w:lang w:bidi="fa-IR"/>
        </w:rPr>
        <w:t>.</w:t>
      </w:r>
    </w:p>
    <w:p>
      <w:pPr>
        <w:pStyle w:val="Heading3"/>
        <w:numPr>
          <w:ilvl w:val="2"/>
          <w:numId w:val="1"/>
        </w:numPr>
        <w:rPr/>
      </w:pPr>
      <w:bookmarkStart w:id="503" w:name="__RefHeading___Toc7117664_1051229030"/>
      <w:bookmarkStart w:id="504" w:name="_Toc184"/>
      <w:bookmarkEnd w:id="503"/>
      <w:r>
        <w:rPr>
          <w:rtl w:val="true"/>
        </w:rPr>
        <w:t>دعا، غذای روح</w:t>
      </w:r>
      <w:bookmarkEnd w:id="50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یکی از عبادات بزرگ محسوب می‌شود و به فرمودۀ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الدُّعَاءُ مُخُّ الْعِبَادَةِ؛</w:t>
      </w:r>
      <w:r>
        <w:rPr>
          <w:rStyle w:val="FootnoteAnchor"/>
          <w:rtl w:val="true"/>
        </w:rPr>
        <w:footnoteReference w:id="319"/>
      </w:r>
      <w:r>
        <w:rPr>
          <w:rFonts w:ascii="IRNazanin" w:hAnsi="IRNazanin" w:eastAsia="IRNazanin"/>
          <w:color w:val="111111"/>
          <w:sz w:val="28"/>
          <w:sz w:val="28"/>
          <w:szCs w:val="28"/>
          <w:rtl w:val="true"/>
          <w:lang w:bidi="fa-IR"/>
        </w:rPr>
        <w:t>دعا مغز و روح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دعا به پروردگار </w:t>
      </w:r>
    </w:p>
    <w:p>
      <w:pPr>
        <w:pStyle w:val="BookText"/>
        <w:rPr/>
      </w:pPr>
      <w:r>
        <w:rPr>
          <w:rFonts w:ascii="IRNazanin" w:hAnsi="IRNazanin" w:eastAsia="IRNazanin"/>
          <w:color w:val="111111"/>
          <w:sz w:val="28"/>
          <w:sz w:val="28"/>
          <w:szCs w:val="28"/>
          <w:rtl w:val="true"/>
          <w:lang w:bidi="fa-IR"/>
        </w:rPr>
        <w:t>نزدیک می‌شود و طبق روایات، هیچ وسیله‌ای مانند دعا، فرد را به مقامات قرب معنوی نزدیک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زیباترین عبادت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حمد زیباترین درس بندگی است که در آن مخلوق با خالقش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نیمی از الفاظ این سوره، دعا و درخواست از درگاه خداست؛ یعنی بعد از ستایش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آداب دعاست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إِيَّاكَ نَعْبُدُ وَإِيَّاكَ نَسْتَعِينُ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الصِّرَٰطَ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می‌پرستیم تنها و بس، به جز تو نجوییم یاری زکس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به پیشگاه خدای متعال اظهار بندگی می‌کنیم و از او یاری می‌طلبیم، بعد هدایت در راه مستقیم را از وی می‌خواهیم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چند درخواست کوتاه، درخواست‌هایی پرمغز و از ارکان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این حاجات از پروردگار نشانۀ جایگاه والای انسان در مراتب عبودیت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خدای متعال، مقام و منزلتی است که تنها با درخواست و دعا می‌توان به آن دست یافت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خواندن دعاها و ذکرهای واجب در نماز، واجب است و ترک عمدی آنها، موجب بطلان نماز می‌شود؛ اما دعاهای مستحب فراوانی نیز داریم و خدا به دلیل اینکه امور بر عموم مردم سخت نشود، آنها را واجب نکرده است؛ بلکه آن را مستحب و پسندیدۀ درگاهش می‌داند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مشکلی که اکثر افراد دارند، آن است که هنگام گرفتاری و رنج به دعا رو می‌آورند؛ در حالی که دعا باید هم در گرفتاری و هم در رفاه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هنگام رفاه دعا کند، ملائکه با صدایش آشنا می‌شوند و اگر موقع گرفتاری هم دعا کند، ملائکه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صوتٌ معروف؛ صدایی است که آن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صدا را بالا می‌برند؛ ولی اگر تنها در وقت گرفتاری دعا کند، ملائکه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ذَا الصَّوْتَ لَا نَعْرِفُه؛</w:t>
      </w:r>
      <w:r>
        <w:rPr>
          <w:rStyle w:val="FootnoteAnchor"/>
          <w:rtl w:val="true"/>
        </w:rPr>
        <w:footnoteReference w:id="322"/>
      </w:r>
      <w:r>
        <w:rPr>
          <w:rFonts w:ascii="IRNazanin" w:hAnsi="IRNazanin" w:eastAsia="IRNazanin"/>
          <w:color w:val="111111"/>
          <w:sz w:val="28"/>
          <w:sz w:val="28"/>
          <w:szCs w:val="28"/>
          <w:rtl w:val="true"/>
          <w:lang w:bidi="fa-IR"/>
        </w:rPr>
        <w:t>این صدایی است که ما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برمی‌گردانند؛ ازاین‌رو در روایت آمده است که هنگام گرفتاری و رفاه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باید همواره به یاد پروردگار باشد تا خدای متعال نیز او را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فَاذْكُرُونِي أَذْكُرْكُمْ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یاد کنید، تا شما را یاد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 وقت گرفتاری همۀ انسان‌ها، حتی کافران که وجود خدا را انکار می‌کنند، وی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رَكِبُواْ فِي الْفُلْكِ دَعَوُاْ اللَّهَ مُخْلِصِينَ لَهُ الدِّينَ فَلَمَّا نَجَّىٰهُمْ إِلَى الْبَرِّ إِذَا هُمْ يُشْرِكُونَ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بر کشتی سوار می‌شوند، خدا را با اخلاص می‌خوانند،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سوی خشکی رساند و نجاتشان داد، ناگاه شرک می‌ورزند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دعاهای ارزشمندی از زبان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قالب این دعاها به ما آموزش داده‌اند که چگونه با خالق خود سخن بگوییم و از درگاه رحمتش چه درخواست کنیم؟ آیا آموزش صحیح بندگی از جانب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ارزشمند نیست؟ آیا سبب رفعت روح </w:t>
      </w:r>
      <w:bookmarkStart w:id="505" w:name="pg8012_76362"/>
    </w:p>
    <w:p>
      <w:pPr>
        <w:pStyle w:val="BookText"/>
        <w:rPr/>
      </w:pPr>
      <w:bookmarkEnd w:id="505"/>
      <w:r>
        <w:rPr>
          <w:rFonts w:ascii="IRNazanin" w:hAnsi="IRNazanin" w:eastAsia="IRNazanin"/>
          <w:color w:val="111111"/>
          <w:sz w:val="28"/>
          <w:sz w:val="28"/>
          <w:szCs w:val="28"/>
          <w:rtl w:val="true"/>
          <w:lang w:bidi="fa-IR"/>
        </w:rPr>
        <w:t xml:space="preserve">نمی‌شود؟ دعاهایی با این مضامین عالی، تنها در فرهنگ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دیگر فِرَق اسلامی از این مضامین عالی محروم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به کشور مغرب سفر کردم و نوار دعای ابوحمزه ثمالی را همراه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یکی از کارمندان رادیو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پس از شنیدن آن دعا تشویق شد تا آن را از رادیو پخش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پخش، بسیاری از شنوندگان از آن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مکرر به رادیو زنگ زدند و پخش مجدد آن را تقاضا می‌کردند؛ زیرا این دعا مضامین والایی دارد و مجموعه‌ای حاوی آموزه‌هایی درباره توحید، نبوت و معاد است؛ پس این نعمت را قدر بدانیم و ارتباط خود را با پروردگار از این طریق بیشتر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می‌تواند دعاها را حفظ کند و هنگام کار آنها را زمزمه کند، یا دعاها را به شکل نوار صوتی درآورد و در اوقات فراغت یا وقتی با وسیله نقلیه به سوی مقصدی در حرکت است، ادعیه را بشنود و با خود زمزمه کند؛ آن‌گاه جزء گروهی می‌شود که فرشتگان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صوتٌ نعرفه؛ صدایی است که آن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صدایی که برای فرشتگان ناشناخته باشد</w:t>
      </w:r>
      <w:r>
        <w:rPr>
          <w:rFonts w:eastAsia="IRNazanin" w:cs="IRNazanin"/>
          <w:color w:val="111111"/>
          <w:sz w:val="28"/>
          <w:szCs w:val="28"/>
          <w:rtl w:val="true"/>
          <w:lang w:bidi="fa-IR"/>
        </w:rPr>
        <w:t>.</w:t>
      </w:r>
    </w:p>
    <w:p>
      <w:pPr>
        <w:pStyle w:val="Heading3"/>
        <w:numPr>
          <w:ilvl w:val="2"/>
          <w:numId w:val="1"/>
        </w:numPr>
        <w:rPr/>
      </w:pPr>
      <w:bookmarkStart w:id="506" w:name="__RefHeading___Toc7117666_1051229030"/>
      <w:bookmarkStart w:id="507" w:name="_Toc185"/>
      <w:bookmarkEnd w:id="506"/>
      <w:r>
        <w:rPr>
          <w:rtl w:val="true"/>
        </w:rPr>
        <w:t>شرایط استجابت دعا</w:t>
      </w:r>
      <w:bookmarkEnd w:id="507"/>
    </w:p>
    <w:p>
      <w:pPr>
        <w:pStyle w:val="Heading4"/>
        <w:numPr>
          <w:ilvl w:val="3"/>
          <w:numId w:val="1"/>
        </w:numPr>
        <w:rPr/>
      </w:pPr>
      <w:bookmarkStart w:id="508" w:name="__RefHeading___Toc7117668_1051229030"/>
      <w:bookmarkStart w:id="509" w:name="_Toc186"/>
      <w:bookmarkEnd w:id="508"/>
      <w:r>
        <w:rPr>
          <w:rtl w:val="true"/>
        </w:rPr>
        <w:t>اشاره</w:t>
      </w:r>
      <w:bookmarkEnd w:id="509"/>
    </w:p>
    <w:p>
      <w:pPr>
        <w:pStyle w:val="BookText"/>
        <w:rPr/>
      </w:pPr>
      <w:r>
        <w:rPr>
          <w:rFonts w:ascii="Amiri" w:hAnsi="Amiri" w:eastAsia="Amiri" w:cs="Amiri"/>
          <w:color w:val="111111"/>
          <w:sz w:val="28"/>
          <w:sz w:val="28"/>
          <w:szCs w:val="28"/>
          <w:rtl w:val="true"/>
          <w:lang w:bidi="ar-SA"/>
        </w:rPr>
        <w:t>درست است که خدای متعال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بخوانید تا شما را اجابت کنم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 وعدۀ خدا به اجابت دعا یک وعدۀ مشروط است، نه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بِعَهْدِي أُوفِ بِعَهْدِكُمْ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پیمان من وفا کنید تا به پیمانتان وفا کنم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اجابت دعا چند شرط دارد</w:t>
      </w:r>
      <w:r>
        <w:rPr>
          <w:rFonts w:eastAsia="IRNazanin" w:cs="IRNazanin"/>
          <w:color w:val="111111"/>
          <w:sz w:val="28"/>
          <w:szCs w:val="28"/>
          <w:rtl w:val="true"/>
          <w:lang w:bidi="fa-IR"/>
        </w:rPr>
        <w:t xml:space="preserve">: </w:t>
      </w:r>
      <w:bookmarkStart w:id="510" w:name="pg8012_76365"/>
    </w:p>
    <w:p>
      <w:pPr>
        <w:pStyle w:val="Heading4"/>
        <w:numPr>
          <w:ilvl w:val="3"/>
          <w:numId w:val="1"/>
        </w:numPr>
        <w:rPr/>
      </w:pPr>
      <w:bookmarkStart w:id="511" w:name="__RefHeading___Toc7117670_1051229030"/>
      <w:bookmarkStart w:id="512" w:name="_Toc187"/>
      <w:bookmarkEnd w:id="510"/>
      <w:bookmarkEnd w:id="511"/>
      <w:r>
        <w:rPr>
          <w:rtl w:val="true"/>
        </w:rPr>
        <w:t>الف</w:t>
      </w:r>
      <w:r>
        <w:rPr>
          <w:rtl w:val="true"/>
        </w:rPr>
        <w:t xml:space="preserve">) </w:t>
      </w:r>
      <w:r>
        <w:rPr>
          <w:rtl w:val="true"/>
        </w:rPr>
        <w:t>همراه بودن دعا با عمل</w:t>
      </w:r>
      <w:bookmarkEnd w:id="512"/>
    </w:p>
    <w:p>
      <w:pPr>
        <w:pStyle w:val="BookText"/>
        <w:rPr/>
      </w:pPr>
      <w:r>
        <w:rPr>
          <w:rFonts w:ascii="Amiri" w:hAnsi="Amiri" w:eastAsia="Amiri" w:cs="Amiri"/>
          <w:color w:val="111111"/>
          <w:sz w:val="28"/>
          <w:sz w:val="28"/>
          <w:szCs w:val="28"/>
          <w:rtl w:val="true"/>
          <w:lang w:bidi="ar-SA"/>
        </w:rPr>
        <w:t>دعا کردن باید با عمل و کوشش، توأم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کلمات قصار 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الدَّاعِي بِلَا عَمَلٍ كَالرَّامِي بِلَا وَتَر؛</w:t>
      </w:r>
      <w:r>
        <w:rPr>
          <w:rStyle w:val="FootnoteAnchor"/>
          <w:rtl w:val="true"/>
        </w:rPr>
        <w:footnoteReference w:id="326"/>
      </w:r>
      <w:r>
        <w:rPr>
          <w:rFonts w:ascii="IRNazanin" w:hAnsi="IRNazanin" w:eastAsia="IRNazanin"/>
          <w:color w:val="111111"/>
          <w:sz w:val="28"/>
          <w:sz w:val="28"/>
          <w:szCs w:val="28"/>
          <w:rtl w:val="true"/>
          <w:lang w:bidi="fa-IR"/>
        </w:rPr>
        <w:t>دعا کنندۀ بدون عمل و تلاش، مانند تیرانداز بدون 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حرکت و وسیله پرتاب تیر به سوی هدف است،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آمده است که خدای تبارک و تعالی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نمک طعامت را باید از ما بخواهی؛</w:t>
      </w:r>
      <w:r>
        <w:rPr>
          <w:rStyle w:val="FootnoteAnchor"/>
          <w:rtl w:val="true"/>
        </w:rPr>
        <w:footnoteReference w:id="327"/>
      </w:r>
      <w:r>
        <w:rPr>
          <w:rFonts w:ascii="IRNazanin" w:hAnsi="IRNazanin" w:eastAsia="IRNazanin"/>
          <w:color w:val="111111"/>
          <w:sz w:val="28"/>
          <w:sz w:val="28"/>
          <w:szCs w:val="28"/>
          <w:rtl w:val="true"/>
          <w:lang w:bidi="fa-IR"/>
        </w:rPr>
        <w:t>اما این بدین معنا نیست که موسی در خانه بنشیند و پروردگار از آسمان برایش نمک بفرستد؛ بلکه باید در عین دعا کردن برای خواسته‌اش تلاش کند</w:t>
      </w:r>
      <w:r>
        <w:rPr>
          <w:rFonts w:eastAsia="IRNazanin" w:cs="IRNazanin"/>
          <w:color w:val="111111"/>
          <w:sz w:val="28"/>
          <w:szCs w:val="28"/>
          <w:rtl w:val="true"/>
          <w:lang w:bidi="fa-IR"/>
        </w:rPr>
        <w:t>.</w:t>
      </w:r>
    </w:p>
    <w:p>
      <w:pPr>
        <w:pStyle w:val="Heading4"/>
        <w:numPr>
          <w:ilvl w:val="3"/>
          <w:numId w:val="1"/>
        </w:numPr>
        <w:rPr/>
      </w:pPr>
      <w:bookmarkStart w:id="513" w:name="__RefHeading___Toc7117672_1051229030"/>
      <w:bookmarkStart w:id="514" w:name="_Toc188"/>
      <w:bookmarkEnd w:id="513"/>
      <w:r>
        <w:rPr>
          <w:rtl w:val="true"/>
        </w:rPr>
        <w:t>ب</w:t>
      </w:r>
      <w:r>
        <w:rPr>
          <w:rtl w:val="true"/>
        </w:rPr>
        <w:t xml:space="preserve">) </w:t>
      </w:r>
      <w:r>
        <w:rPr>
          <w:rtl w:val="true"/>
        </w:rPr>
        <w:t>مبارزه با فساد</w:t>
      </w:r>
      <w:bookmarkEnd w:id="514"/>
    </w:p>
    <w:p>
      <w:pPr>
        <w:pStyle w:val="BookText"/>
        <w:rPr/>
      </w:pPr>
      <w:r>
        <w:rPr>
          <w:rFonts w:ascii="IRNazanin" w:hAnsi="IRNazanin" w:eastAsia="IRNazanin"/>
          <w:color w:val="111111"/>
          <w:sz w:val="28"/>
          <w:sz w:val="28"/>
          <w:szCs w:val="28"/>
          <w:rtl w:val="true"/>
          <w:lang w:bidi="fa-IR"/>
        </w:rPr>
        <w:t>یکی دیگر از شرایط استجابت دعا مبارزه با فساد و دعوت به سوی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امر به معروف و نهی از منکر را ترک می‌کنند، دعای مستجابی ندارند؛ چنان‌که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لَتَأْمُرُنَّ بِالْمَعْرُوفِ وَلَتَنْهُنَّ عَنِ الْمُنْكَرِ أَوْ لَيُسْتَعْمَلَنَّ عَلَيْكُمْ شِرَارُكُمْ فَيَدْعُو خِيَارُكُمْ فَلَا يُسْتَجَابُ لَهُمْ؛</w:t>
      </w:r>
      <w:r>
        <w:rPr>
          <w:rStyle w:val="FootnoteAnchor"/>
          <w:rtl w:val="true"/>
        </w:rPr>
        <w:footnoteReference w:id="328"/>
      </w:r>
      <w:r>
        <w:rPr>
          <w:rFonts w:ascii="IRNazanin" w:hAnsi="IRNazanin" w:eastAsia="IRNazanin"/>
          <w:color w:val="111111"/>
          <w:sz w:val="28"/>
          <w:sz w:val="28"/>
          <w:szCs w:val="28"/>
          <w:rtl w:val="true"/>
          <w:lang w:bidi="fa-IR"/>
        </w:rPr>
        <w:t>باید امر به معروف و نهی از منکر کنید، وگرنه خدا، بدان را بر شما مسلط می‌کند، آن‌گاه هر چه نیکان شما دعا کنند مستجاب نخواهد 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ترک این وظیفه بزرگ از سوی همگان، نابسامانی‌هایی در </w:t>
      </w:r>
      <w:bookmarkStart w:id="515" w:name="pg8012_76368"/>
    </w:p>
    <w:p>
      <w:pPr>
        <w:pStyle w:val="BookText"/>
        <w:rPr/>
      </w:pPr>
      <w:bookmarkEnd w:id="515"/>
      <w:r>
        <w:rPr>
          <w:rFonts w:ascii="IRNazanin" w:hAnsi="IRNazanin" w:eastAsia="IRNazanin"/>
          <w:color w:val="111111"/>
          <w:sz w:val="28"/>
          <w:sz w:val="28"/>
          <w:szCs w:val="28"/>
          <w:rtl w:val="true"/>
          <w:lang w:bidi="fa-IR"/>
        </w:rPr>
        <w:t>اجتماع به وجود می‌آورد که نتیجه اش خالی ماندن صحنه اجتماع از پاکان و خردمندان و فراهم شدن شرایط برای حضور نابخردان است و دعا برای برطرف شدن پیامدهای آن اثری ندارد؛ زیرا این وضع، نتیجه قطعی اعمال افراد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ده درصد مردم به این وظیفه عمل کنند؛ اما اگر اکثر جامعه بی‌اعتنا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اثری نخواهد داشت؛ زیرا خدای متعال سبب وجود هر پدیده‌ای را به گونه‌ای خاص قرار داده است؛ برای مثال ارتشی که برای پیروزی به هزار نفر نیرو نیاز دارد، اگر نهصد نفرشان فرار کنند، پیروزی محقق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پنجاه نفر را روی تپه‌ای قرار دادند و برای حفاظت از پشت جبهه، مأمور کردند و به آنها دستور دادند که هرگز جایگاهشان را ترک نکنند؛ ولی در مرحلۀ اول پیروزی، حدود سی و هفت نفر از آنان تپه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شد دشمن از پشت به مسلمان‌ها حمله کند و وجود سیزده نفر که کمتر از حد نیاز بود مانع شکست مسلمانان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شرط موفقیت را در مورد امر به معروف به حضور مردم در این امر مهم وابسته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مشکلات حل نخواهد شد و دعای نیکوکاران به اجابت نخواهد رسید</w:t>
      </w:r>
      <w:r>
        <w:rPr>
          <w:rFonts w:eastAsia="IRNazanin" w:cs="IRNazanin"/>
          <w:color w:val="111111"/>
          <w:sz w:val="28"/>
          <w:szCs w:val="28"/>
          <w:rtl w:val="true"/>
          <w:lang w:bidi="fa-IR"/>
        </w:rPr>
        <w:t>.</w:t>
      </w:r>
    </w:p>
    <w:p>
      <w:pPr>
        <w:pStyle w:val="Heading4"/>
        <w:numPr>
          <w:ilvl w:val="3"/>
          <w:numId w:val="1"/>
        </w:numPr>
        <w:rPr/>
      </w:pPr>
      <w:bookmarkStart w:id="516" w:name="__RefHeading___Toc7117674_1051229030"/>
      <w:bookmarkStart w:id="517" w:name="_Toc189"/>
      <w:bookmarkEnd w:id="516"/>
      <w:r>
        <w:rPr>
          <w:rtl w:val="true"/>
        </w:rPr>
        <w:t>ج</w:t>
      </w:r>
      <w:r>
        <w:rPr>
          <w:rtl w:val="true"/>
        </w:rPr>
        <w:t xml:space="preserve">) </w:t>
      </w:r>
      <w:r>
        <w:rPr>
          <w:rtl w:val="true"/>
        </w:rPr>
        <w:t>دوری از گناه</w:t>
      </w:r>
      <w:bookmarkEnd w:id="51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اجابت دعا باید قبل از هر چیز در پاکی قلب و روح کوشید، از گناهان گذشته توبه کرد و خودسازی نمود؛ زیرا پاکی قلب سبب نزدیکی هر چه بیشتر فرد به خدا می‌شود</w:t>
      </w:r>
      <w:r>
        <w:rPr>
          <w:rFonts w:eastAsia="IRNazanin" w:cs="IRNazanin"/>
          <w:color w:val="111111"/>
          <w:sz w:val="28"/>
          <w:szCs w:val="28"/>
          <w:rtl w:val="true"/>
          <w:lang w:bidi="fa-IR"/>
        </w:rPr>
        <w:t xml:space="preserve">. </w:t>
      </w:r>
      <w:bookmarkStart w:id="518" w:name="pg8012_76371"/>
    </w:p>
    <w:p>
      <w:pPr>
        <w:pStyle w:val="BookText"/>
        <w:rPr/>
      </w:pPr>
      <w:bookmarkEnd w:id="518"/>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أَنْ يَسْأَلَ أَحَدٌ مِنْكُمْ رَبَّهُ شَيْئاً مِنْ حَوَائِجِ الدُّنْيَا وَالآخِرَةِ حَتَّى يَبْدَأَ بِالثَّنَاءِ عَلَى اللَّهِ عَزَّ وَجَلَّ وَالْمِدْحَةِ لَهُ وَالصَّلَاةِ عَلَى النَّبِيِّ وَآلِهِ ثُمَّ الِاعْتِرَافِ بِالذَّنْبِ ثُمَّ الْمَسْأَلَة؛</w:t>
      </w:r>
      <w:r>
        <w:rPr>
          <w:rStyle w:val="FootnoteAnchor"/>
          <w:rtl w:val="true"/>
        </w:rPr>
        <w:footnoteReference w:id="329"/>
      </w:r>
      <w:r>
        <w:rPr>
          <w:rFonts w:ascii="IRNazanin" w:hAnsi="IRNazanin" w:eastAsia="IRNazanin"/>
          <w:color w:val="111111"/>
          <w:sz w:val="28"/>
          <w:sz w:val="28"/>
          <w:szCs w:val="28"/>
          <w:rtl w:val="true"/>
          <w:lang w:bidi="fa-IR"/>
        </w:rPr>
        <w:t>مبادا هیچ یک از شما خواسته‌ای مادی یا معنوی را از پروردگارش تقاضا کند، مگر اینکه نخست حمد و ثنای او را به جا آورد و بر پیامبر و آلش درود بفرستد، بعد به گناه خود نزد او اعتراف و توبه کند، سپس دعا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نباید گناه را کوچک شمرد؛ زیرا ممکن است همان گناه، پروردگار را به غضب آورد و مانع اجابت دعا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تَسْتَصْغِرَنَّ شَيْئاً مِنْ مَعْصِيَتِهِ فَرُبَّمَا وَافَقَ سَخَطُهُ مَعْصِيَتَهُ؛</w:t>
      </w:r>
      <w:r>
        <w:rPr>
          <w:rStyle w:val="FootnoteAnchor"/>
          <w:rtl w:val="true"/>
        </w:rPr>
        <w:footnoteReference w:id="330"/>
      </w:r>
      <w:r>
        <w:rPr>
          <w:rFonts w:ascii="IRNazanin" w:hAnsi="IRNazanin" w:eastAsia="IRNazanin"/>
          <w:color w:val="111111"/>
          <w:sz w:val="28"/>
          <w:sz w:val="28"/>
          <w:szCs w:val="28"/>
          <w:rtl w:val="true"/>
          <w:lang w:bidi="fa-IR"/>
        </w:rPr>
        <w:t>هرگز هیچ‌یک از گناهان را کوچک نشمرید که شاید غضب خدا در همان باشد</w:t>
      </w:r>
      <w:r>
        <w:rPr>
          <w:rFonts w:eastAsia="IRNazanin" w:cs="IRNazanin"/>
          <w:color w:val="111111"/>
          <w:sz w:val="28"/>
          <w:szCs w:val="28"/>
          <w:rtl w:val="true"/>
          <w:lang w:bidi="fa-IR"/>
        </w:rPr>
        <w:t>».</w:t>
      </w:r>
    </w:p>
    <w:p>
      <w:pPr>
        <w:pStyle w:val="Heading4"/>
        <w:numPr>
          <w:ilvl w:val="3"/>
          <w:numId w:val="1"/>
        </w:numPr>
        <w:rPr/>
      </w:pPr>
      <w:bookmarkStart w:id="519" w:name="__RefHeading___Toc7117676_1051229030"/>
      <w:bookmarkStart w:id="520" w:name="_Toc190"/>
      <w:bookmarkEnd w:id="519"/>
      <w:r>
        <w:rPr>
          <w:rtl w:val="true"/>
        </w:rPr>
        <w:t>د</w:t>
      </w:r>
      <w:r>
        <w:rPr>
          <w:rtl w:val="true"/>
        </w:rPr>
        <w:t xml:space="preserve">) </w:t>
      </w:r>
      <w:r>
        <w:rPr>
          <w:rtl w:val="true"/>
        </w:rPr>
        <w:t>پاکی اموال</w:t>
      </w:r>
      <w:bookmarkEnd w:id="520"/>
    </w:p>
    <w:p>
      <w:pPr>
        <w:pStyle w:val="BookText"/>
        <w:rPr/>
      </w:pPr>
      <w:r>
        <w:rPr>
          <w:rFonts w:ascii="IRNazanin" w:hAnsi="IRNazanin" w:eastAsia="IRNazanin"/>
          <w:color w:val="111111"/>
          <w:sz w:val="28"/>
          <w:sz w:val="28"/>
          <w:szCs w:val="28"/>
          <w:rtl w:val="true"/>
          <w:lang w:bidi="fa-IR"/>
        </w:rPr>
        <w:t>پاک بودن اموال از حرام، غصب و ظلم شرط دیگری برای اجابت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يُسْتَجَابَ دُعَاؤُهُ فَلْيُطَيِّبْ مَطْعَمَهُ وَمَكْسَبَهُ؛</w:t>
      </w:r>
      <w:r>
        <w:rPr>
          <w:rStyle w:val="FootnoteAnchor"/>
          <w:rtl w:val="true"/>
        </w:rPr>
        <w:footnoteReference w:id="331"/>
      </w:r>
      <w:r>
        <w:rPr>
          <w:rFonts w:ascii="IRNazanin" w:hAnsi="IRNazanin" w:eastAsia="IRNazanin"/>
          <w:color w:val="111111"/>
          <w:sz w:val="28"/>
          <w:sz w:val="28"/>
          <w:szCs w:val="28"/>
          <w:rtl w:val="true"/>
          <w:lang w:bidi="fa-IR"/>
        </w:rPr>
        <w:t>کسی که دوست دارد دعایش مستجاب گردد باید غذا و درآمدش را پاک کند</w:t>
      </w:r>
      <w:r>
        <w:rPr>
          <w:rFonts w:eastAsia="IRNazanin" w:cs="IRNazanin"/>
          <w:color w:val="111111"/>
          <w:sz w:val="28"/>
          <w:szCs w:val="28"/>
          <w:rtl w:val="true"/>
          <w:lang w:bidi="fa-IR"/>
        </w:rPr>
        <w:t>».</w:t>
      </w:r>
    </w:p>
    <w:p>
      <w:pPr>
        <w:pStyle w:val="Heading4"/>
        <w:numPr>
          <w:ilvl w:val="3"/>
          <w:numId w:val="1"/>
        </w:numPr>
        <w:rPr/>
      </w:pPr>
      <w:bookmarkStart w:id="521" w:name="__RefHeading___Toc7117678_1051229030"/>
      <w:bookmarkStart w:id="522" w:name="_Toc191"/>
      <w:bookmarkEnd w:id="521"/>
      <w:r>
        <w:rPr>
          <w:rtl w:val="true"/>
        </w:rPr>
        <w:t>ه</w:t>
      </w:r>
      <w:r>
        <w:rPr>
          <w:rtl w:val="true"/>
        </w:rPr>
        <w:t xml:space="preserve">) </w:t>
      </w:r>
      <w:r>
        <w:rPr>
          <w:rtl w:val="true"/>
        </w:rPr>
        <w:t>سازگار بودن خواسته با سنن تکوین و تشریع</w:t>
      </w:r>
      <w:bookmarkEnd w:id="52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دیگر دعا این است که برخلاف نظام تکوین یا نظام تشریع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استمداد و استعانت برای رسیدن به هدف‌هایی است که آفرینش و تکوین </w:t>
      </w:r>
      <w:bookmarkStart w:id="523" w:name="pg8012_76374"/>
    </w:p>
    <w:p>
      <w:pPr>
        <w:pStyle w:val="BookText"/>
        <w:rPr/>
      </w:pPr>
      <w:bookmarkEnd w:id="523"/>
      <w:r>
        <w:rPr>
          <w:rFonts w:ascii="IRNazanin" w:hAnsi="IRNazanin" w:eastAsia="IRNazanin"/>
          <w:color w:val="111111"/>
          <w:sz w:val="28"/>
          <w:sz w:val="28"/>
          <w:szCs w:val="28"/>
          <w:rtl w:val="true"/>
          <w:lang w:bidi="fa-IR"/>
        </w:rPr>
        <w:t>برایش قرار داده یا تشریع و قانون آسمانی الهی، معین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دعا کردن به صورت صحیح و با شرایط لازم آن باشد، شکل یک حاجت طبیعی به خود می‌گیرد و دستگاه خلقت به حکم تعادل و توازنی که دارد، باعث می‌شود، هر جا به مدد الهی نیاز باشد، امداد خدایی فرا رسد؛ اما خواسته‌ای که خلاف هدف تکوین یا تشریع باشد، مانند درخواست عمر جاوید یا درخواست قطع رحم از خدا، قابل استجابت نیست؛ زیرا این‌گونه درخواست‌ها از پروردگار، مصداق واقعی دعا نیست</w:t>
      </w:r>
      <w:r>
        <w:rPr>
          <w:rFonts w:eastAsia="IRNazanin" w:cs="IRNazanin"/>
          <w:color w:val="111111"/>
          <w:sz w:val="28"/>
          <w:szCs w:val="28"/>
          <w:rtl w:val="true"/>
          <w:lang w:bidi="fa-IR"/>
        </w:rPr>
        <w:t>.</w:t>
      </w:r>
    </w:p>
    <w:p>
      <w:pPr>
        <w:pStyle w:val="Heading4"/>
        <w:numPr>
          <w:ilvl w:val="3"/>
          <w:numId w:val="1"/>
        </w:numPr>
        <w:rPr/>
      </w:pPr>
      <w:bookmarkStart w:id="524" w:name="__RefHeading___Toc7117680_1051229030"/>
      <w:bookmarkStart w:id="525" w:name="_Toc192"/>
      <w:bookmarkEnd w:id="524"/>
      <w:r>
        <w:rPr>
          <w:rtl w:val="true"/>
        </w:rPr>
        <w:t>و</w:t>
      </w:r>
      <w:r>
        <w:rPr>
          <w:rtl w:val="true"/>
        </w:rPr>
        <w:t xml:space="preserve">) </w:t>
      </w:r>
      <w:r>
        <w:rPr>
          <w:rtl w:val="true"/>
        </w:rPr>
        <w:t>وجود مصلحت</w:t>
      </w:r>
      <w:bookmarkEnd w:id="525"/>
    </w:p>
    <w:p>
      <w:pPr>
        <w:pStyle w:val="BookText"/>
        <w:rPr/>
      </w:pPr>
      <w:r>
        <w:rPr>
          <w:rFonts w:ascii="IRNazanin" w:hAnsi="IRNazanin" w:eastAsia="IRNazanin"/>
          <w:color w:val="111111"/>
          <w:sz w:val="28"/>
          <w:sz w:val="28"/>
          <w:szCs w:val="28"/>
          <w:rtl w:val="true"/>
          <w:lang w:bidi="fa-IR"/>
        </w:rPr>
        <w:t>گاهی انسان، خواسته‌ای از پروردگار دارد و تمام شرایط دعا نیز فراهم می‌باشد؛ اما دعایش مستجاب نمی‌شود که روشن می‌شود به مصلحت 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 خواسته‌ای داشته که برآورده نشده است و بعد دریافته که آن خواسته به مصلحتش نبوده و خالق را شکر کرده که برآورده نشده است؛ اما بر اثر محدود بودن علمش گاهی این واقعیت را کشف می‌کند و گاهی کشف نمی‌کند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دعا مستجاب نشد بدانیم که علم بشر، محدود است و خدا که پروردگار و سرپرست ماست، به امور ما بهتر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وَعَسَىٰ أَن تَكْرَهُواْ شَيْءًا وَهُوَ خَيْرٌ لَّكُمْ وَعَسَىٰ أَن تُحِبُّواْ شَيْءًا وَهُوَ شَرٌّ لَّكُمْ وَاللَّهُ يَعْلَمُ وَأَنتُمْ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 چیزی را ناخوش دارید و آن برای شما خوب است و بسا چیزی را دوست می‌دارید و آن برای شما بد است و خدا می‌داند و شما نمی‌دانید</w:t>
      </w:r>
      <w:r>
        <w:rPr>
          <w:rFonts w:eastAsia="IRNazanin" w:cs="IRNazanin"/>
          <w:color w:val="111111"/>
          <w:sz w:val="28"/>
          <w:szCs w:val="28"/>
          <w:rtl w:val="true"/>
          <w:lang w:bidi="fa-IR"/>
        </w:rPr>
        <w:t xml:space="preserve">». </w:t>
      </w:r>
      <w:bookmarkStart w:id="526" w:name="pg8012_76377"/>
    </w:p>
    <w:p>
      <w:pPr>
        <w:pStyle w:val="BookText"/>
        <w:rPr/>
      </w:pPr>
      <w:bookmarkEnd w:id="526"/>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همه دعاهای بنده را اجابت می‌کند؛ امابعضی را در دنیا و بعضی را در آخرت اجابت می‌کند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گاهی بنده‌ای فقیر است و از خدای مهربان مال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دعایش را در دنیا اجابت نمی‌کند؛ اما در آخرت، زمانی که بشر، محتاج یک حسنه از سوی خداست، پروردگار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درخواستی که در دنیا داشتی هم‌اکنون اجابت می‌کنم، پس جزای او نعمت‌های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روایت تمام دعاها مستجاب است، فقط بعضی در دنیا و بعضی برای آخرت است</w:t>
      </w:r>
      <w:r>
        <w:rPr>
          <w:rFonts w:eastAsia="IRNazanin" w:cs="IRNazanin"/>
          <w:color w:val="111111"/>
          <w:sz w:val="28"/>
          <w:szCs w:val="28"/>
          <w:rtl w:val="true"/>
          <w:lang w:bidi="fa-IR"/>
        </w:rPr>
        <w:t>.</w:t>
      </w:r>
    </w:p>
    <w:p>
      <w:pPr>
        <w:pStyle w:val="Heading4"/>
        <w:numPr>
          <w:ilvl w:val="3"/>
          <w:numId w:val="1"/>
        </w:numPr>
        <w:rPr/>
      </w:pPr>
      <w:bookmarkStart w:id="527" w:name="__RefHeading___Toc7117682_1051229030"/>
      <w:bookmarkStart w:id="528" w:name="_Toc193"/>
      <w:bookmarkEnd w:id="527"/>
      <w:r>
        <w:rPr>
          <w:rtl w:val="true"/>
        </w:rPr>
        <w:t>ز</w:t>
      </w:r>
      <w:r>
        <w:rPr>
          <w:rtl w:val="true"/>
        </w:rPr>
        <w:t xml:space="preserve">) </w:t>
      </w:r>
      <w:r>
        <w:rPr>
          <w:rtl w:val="true"/>
        </w:rPr>
        <w:t>اجابت برخی دعاها در درازمدت</w:t>
      </w:r>
      <w:bookmarkEnd w:id="528"/>
    </w:p>
    <w:p>
      <w:pPr>
        <w:pStyle w:val="BookText"/>
        <w:rPr/>
      </w:pPr>
      <w:r>
        <w:rPr>
          <w:rFonts w:ascii="IRNazanin" w:hAnsi="IRNazanin" w:eastAsia="IRNazanin"/>
          <w:color w:val="111111"/>
          <w:sz w:val="28"/>
          <w:sz w:val="28"/>
          <w:szCs w:val="28"/>
          <w:rtl w:val="true"/>
          <w:lang w:bidi="fa-IR"/>
        </w:rPr>
        <w:t>لازم نیست که همۀ دعاهای ما فوری مستجاب شود؛ برای مثال کسی که دعا می‌کند فرزندش پزشک یا عالم دین شود، برآورده شدن این دعا به گذر زمان نیاز دارد، باید مراحلی طی شود، فرزند سال‌ها درس بخواند تا به آن درجه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مسئله را خوب درک می‌کنیم که اجابت این دعا به گذشت زمان نیاز دارد، بسیاری از دعاهای دیگر نیز همین حالت را دارد؛ اما شاید انسان آن را درک نکند و از پروردگار بخواهد که فوری دعایش مستجاب شود؛ ولی از سوی خدای عالم، امور این جهان، ضابطه‌ها و قانون‌های مشخصی دارد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آفریدگان به خدا بودند و تمام شرایط دعا را انجام می‌دادند؛ اما گاهی اجابت دعایشان تا مدت زمان مطلوب به طول می‌انجامید؛ برای مثال وقتی اکثر اهل کوفه از یاری حضرت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برداشتند و رهبری و عدالت آن حضرت را برنتافتند، حضرت </w:t>
      </w:r>
    </w:p>
    <w:p>
      <w:pPr>
        <w:pStyle w:val="BookText"/>
        <w:rPr/>
      </w:pPr>
      <w:r>
        <w:rPr>
          <w:rFonts w:ascii="IRNazanin" w:hAnsi="IRNazanin" w:eastAsia="IRNazanin"/>
          <w:color w:val="111111"/>
          <w:sz w:val="28"/>
          <w:sz w:val="28"/>
          <w:szCs w:val="28"/>
          <w:rtl w:val="true"/>
          <w:lang w:bidi="fa-IR"/>
        </w:rPr>
        <w:t>نفرینشان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کلام حضرت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شمامسلط کند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اهل کوفه دو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افراد بسیار صالح و شایسته‌ای بودند، مانند شهدای کربلا که اکثرشان از اهل کوفه بودند؛ اما گروه دیگر، جاه‌طلبانی بودند که به شدت با حق مبارزه می‌کردند و خواهان هرج و مرج در جامعه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حجاج را بر شما مسلط کند؛ اما این دعا سی سال بعد از شهادت حضرت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کسی دعا کرد و فوراً نتیجه نگرفت،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این‌گونه شد،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شرایط استجابت دعا فراهم باشد؛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الهی ایجاب کند؛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دعا اجابت شده باشد؛ اما به زمان مطلوب احتیاج دارد</w:t>
      </w:r>
      <w:r>
        <w:rPr>
          <w:rFonts w:eastAsia="IRNazanin" w:cs="IRNazanin"/>
          <w:color w:val="111111"/>
          <w:sz w:val="28"/>
          <w:szCs w:val="28"/>
          <w:rtl w:val="true"/>
          <w:lang w:bidi="fa-IR"/>
        </w:rPr>
        <w:t xml:space="preserve">. </w:t>
      </w:r>
      <w:bookmarkStart w:id="529" w:name="pg8012_76382"/>
    </w:p>
    <w:p>
      <w:pPr>
        <w:pStyle w:val="Heading2"/>
        <w:numPr>
          <w:ilvl w:val="1"/>
          <w:numId w:val="1"/>
        </w:numPr>
        <w:rPr/>
      </w:pPr>
      <w:bookmarkStart w:id="530" w:name="__RefHeading___Toc7117684_1051229030"/>
      <w:bookmarkStart w:id="531" w:name="_Toc194"/>
      <w:bookmarkEnd w:id="529"/>
      <w:bookmarkEnd w:id="530"/>
      <w:r>
        <w:rPr>
          <w:rtl w:val="true"/>
        </w:rPr>
        <w:t>(</w:t>
      </w:r>
      <w:r>
        <w:rPr/>
        <w:t>29</w:t>
      </w:r>
      <w:r>
        <w:rPr>
          <w:rtl w:val="true"/>
        </w:rPr>
        <w:t xml:space="preserve">) </w:t>
      </w:r>
      <w:r>
        <w:rPr>
          <w:rtl w:val="true"/>
        </w:rPr>
        <w:t>علت تأخیر در اجابت دعا</w:t>
      </w:r>
      <w:bookmarkEnd w:id="531"/>
    </w:p>
    <w:p>
      <w:pPr>
        <w:pStyle w:val="Heading3"/>
        <w:numPr>
          <w:ilvl w:val="2"/>
          <w:numId w:val="1"/>
        </w:numPr>
        <w:rPr/>
      </w:pPr>
      <w:bookmarkStart w:id="532" w:name="__RefHeading___Toc7117686_1051229030"/>
      <w:bookmarkStart w:id="533" w:name="_Toc195"/>
      <w:bookmarkEnd w:id="532"/>
      <w:r>
        <w:rPr>
          <w:rtl w:val="true"/>
        </w:rPr>
        <w:t>اشاره</w:t>
      </w:r>
      <w:bookmarkEnd w:id="533"/>
    </w:p>
    <w:p>
      <w:pPr>
        <w:pStyle w:val="BookText"/>
        <w:rPr/>
      </w:pP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يَعْبَؤُاْ بِكُمْ رَبِّي لَوْلَا دُعَاؤُكُمْ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شما نباشد، پروردگارم هیچ اعتنایی به شما نمی‌کند</w:t>
      </w:r>
      <w:r>
        <w:rPr>
          <w:rFonts w:eastAsia="IRNazanin" w:cs="IRNazanin"/>
          <w:color w:val="111111"/>
          <w:sz w:val="28"/>
          <w:szCs w:val="28"/>
          <w:rtl w:val="true"/>
          <w:lang w:bidi="fa-IR"/>
        </w:rPr>
        <w:t>».</w:t>
      </w:r>
    </w:p>
    <w:p>
      <w:pPr>
        <w:pStyle w:val="Heading3"/>
        <w:numPr>
          <w:ilvl w:val="2"/>
          <w:numId w:val="1"/>
        </w:numPr>
        <w:rPr/>
      </w:pPr>
      <w:bookmarkStart w:id="534" w:name="__RefHeading___Toc7117688_1051229030"/>
      <w:bookmarkStart w:id="535" w:name="_Toc196"/>
      <w:bookmarkEnd w:id="534"/>
      <w:r>
        <w:rPr>
          <w:rtl w:val="true"/>
        </w:rPr>
        <w:t>علت حقیقی پدیده‌ها</w:t>
      </w:r>
      <w:bookmarkEnd w:id="535"/>
    </w:p>
    <w:p>
      <w:pPr>
        <w:pStyle w:val="BookText"/>
        <w:rPr/>
      </w:pPr>
      <w:r>
        <w:rPr>
          <w:rFonts w:ascii="IRNazanin" w:hAnsi="IRNazanin" w:eastAsia="IRNazanin"/>
          <w:color w:val="111111"/>
          <w:sz w:val="28"/>
          <w:sz w:val="28"/>
          <w:szCs w:val="28"/>
          <w:rtl w:val="true"/>
          <w:lang w:bidi="fa-IR"/>
        </w:rPr>
        <w:t>علت و معلول‌های این جهان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و ظاهری؛ برای مثال وقتی شخصی فوت می‌کند، مردم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فوت کرد؟ در پاسخ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سکته، سقوط از بلندی، تصادف یا ترور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سبب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واقعی مرگ، قبض روح از جانب خدای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یا خدا به واسطۀ ملک‌الموت یا به واسطۀ اعوان و فرشتگانی که دستیار ملک الموت هستند، او را قبض روح می‌کند و یا خود خدای تبارک و تعالی بدون واسطه او را قبض روح می‌کند؛ برای مثال در روایات آمده است که زائر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راه زیارتش کشته شود، عزرائیل وی را قبض روح نمی‌کند؛ بلکه خدا قبض روحش می‌کند</w:t>
      </w:r>
      <w:r>
        <w:rPr>
          <w:rFonts w:eastAsia="IRNazanin" w:cs="IRNazanin"/>
          <w:color w:val="111111"/>
          <w:sz w:val="28"/>
          <w:szCs w:val="28"/>
          <w:rtl w:val="true"/>
          <w:lang w:bidi="fa-IR"/>
        </w:rPr>
        <w:t>.</w:t>
      </w:r>
      <w:r>
        <w:rPr>
          <w:rStyle w:val="FootnoteAnchor"/>
          <w:rtl w:val="true"/>
        </w:rPr>
        <w:footnoteReference w:id="336"/>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ازاین‌رو، در آیات قرآن هر سه نوع قبض روح آمده است؛ پروردگار </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روح مردم را هنگام مرگشان به تمامی باز می‌ستاند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يَتَوَفَّىٰكُم مَّلَكُ الْمَوْتِ الَّذِي وُكِّلَ 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مرگی که بر شما گمارده شده جانتان را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تَوَفَّتْهُ رُسُلُنَا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ما جانش بستانند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سبب واقعی مرگ قبض روحی است که خدا انجام می‌دهد، هرچند سبب ظاهری مرگ حوادث طبیعی است که ما می‌بینیم؛ ازاین‌رو اگر سبب واقعی وجود نداشته باشد، اسباب ظاهری بی‌تأثیر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اینکه در روز قیامت، دوزخیان در معاد جسمانی با همین جسم مادی دنیا در آتش جهنم می‌سوزند؛ ولی نامیرا هستند و بار دیگر جسمشان به حال اول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 خواسته آنان با وجود فراهم بودن سبب مرگ و نابودیشان نمیرند و همچنان در آتش معذب و مخلَّد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أَيَحْسَبُ الْإِنسَٰنُ أَلَّن نَّجْمَعَ عِظَامَهُ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قَٰدِرِينَ عَلَىٰ أَن نُّسَوِّيَ بَنَانَهُ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0"/>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انسان می‌پندارد که هرگز استخوان‌هایش را گرد نخواهیم آورد؟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انگشتانش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قیامت حتی خط‌های انگشت انسان را بازسازی خواهد کرد؛ اما انسان دوزخی با وجود همین جسم مادی و سوختن پیوسته نمی‌میرد؛ بلکه همواره زنده است و عذاب می‌کشد؛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كَفَرُواْ بِءَايَٰتِنَا سَوْفَ نُصْلِيهِمْ </w:t>
      </w:r>
      <w:bookmarkStart w:id="536" w:name="pg8012_76387"/>
    </w:p>
    <w:p>
      <w:pPr>
        <w:pStyle w:val="BookText"/>
        <w:rPr/>
      </w:pPr>
      <w:bookmarkEnd w:id="536"/>
      <w:r>
        <w:rPr>
          <w:rFonts w:ascii="Amiri" w:hAnsi="Amiri" w:eastAsia="Amiri" w:cs="Amiri"/>
          <w:color w:val="111111"/>
          <w:sz w:val="28"/>
          <w:sz w:val="28"/>
          <w:szCs w:val="28"/>
          <w:rtl w:val="true"/>
          <w:lang w:bidi="ar-SA"/>
        </w:rPr>
        <w:t>نَارًا كُلَّمَا نَضِجَتْ جُلُودُهُم بَدَّلْنَٰهُمْ جُلُودًا غَيْرَهَا لِيَذُوقُواْ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کسانی را که به آیات ما کفر ورزیده‌اند، در آتشی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درآوریم؛ که هرچه پوستشان بریان گردد، پوست‌های دیگری برجایش نهیم تا عذاب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فرمودۀ قرآن، وقتی پوستش می‌سوزد دوباره همین پوست به شکل اول بر می‌گردد و دوباره می‌سوزد و همچنان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سوزانندگی آتش جهنم به گونه‌ای است که قابل قیاس با آتش دنیا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در قیامت انسان دوزخی با همین جسم دنیایی زنده می‌ماند و با وجود آتش فوق العاده سوزان دوزخ نمی‌میرد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شریفه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وَيَأْتِيهِ الْمَوْتُ مِن كُلِّ مَكَانٖ وَمَا هُوَ بِمَيِّتٖ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از هر جانبی به سویش می‌آید، ولی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سبب واقعی مرگ، قبض روح است و خدا قبض روحش نمی‌کند</w:t>
      </w:r>
      <w:r>
        <w:rPr>
          <w:rFonts w:eastAsia="IRNazanin" w:cs="IRNazanin"/>
          <w:color w:val="111111"/>
          <w:sz w:val="28"/>
          <w:szCs w:val="28"/>
          <w:rtl w:val="true"/>
          <w:lang w:bidi="fa-IR"/>
        </w:rPr>
        <w:t>.</w:t>
      </w:r>
    </w:p>
    <w:p>
      <w:pPr>
        <w:pStyle w:val="Heading3"/>
        <w:numPr>
          <w:ilvl w:val="2"/>
          <w:numId w:val="1"/>
        </w:numPr>
        <w:rPr/>
      </w:pPr>
      <w:bookmarkStart w:id="537" w:name="__RefHeading___Toc7117690_1051229030"/>
      <w:bookmarkStart w:id="538" w:name="_Toc197"/>
      <w:bookmarkEnd w:id="537"/>
      <w:r>
        <w:rPr>
          <w:rtl w:val="true"/>
        </w:rPr>
        <w:t>متقارن بودن اسباب ظاهری و حقیقی</w:t>
      </w:r>
      <w:bookmarkEnd w:id="53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هستی یک اسباب ظاهری وجود دارد و یک اسباب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مرگ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پدیده‌هایی که در این دنیا علت پدید آمدن معلول‌ها می‌شود، اسباب ظاهری‌اند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واقعی و حقیقی چیز دیگری است که در بعضی آیات از آن این‌گونه تعبیر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فَالْمُدَبِّرَٰتِ أَمْرًا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فرشتگان هستند که نتایج، معلول‌ها و مسببات را به امر خدا اثربخش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اسباب ظاهری متقارن با اسباب واقعی است؛ برای مثال بارش باران سبب ظاهری‌اش این است که آفتاب بر دریا می‌تابد و بر اثر حرارت آفتاب، آب دریا بخار می‌شود و بخار تا سطحی مشخص بالا می‌رود و در آنجا بخار دوباره به آب تبدیل می‌شود و به زمین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اسباب طبیعی و ظاهری بارش باران است؛ اما روایات</w:t>
      </w:r>
      <w:r>
        <w:rPr>
          <w:rStyle w:val="FootnoteAnchor"/>
          <w:rtl w:val="true"/>
        </w:rPr>
        <w:footnoteReference w:id="344"/>
      </w:r>
      <w:r>
        <w:rPr>
          <w:rFonts w:ascii="IRNazanin" w:hAnsi="IRNazanin" w:eastAsia="IRNazanin"/>
          <w:color w:val="111111"/>
          <w:sz w:val="28"/>
          <w:sz w:val="28"/>
          <w:szCs w:val="28"/>
          <w:rtl w:val="true"/>
          <w:lang w:bidi="fa-IR"/>
        </w:rPr>
        <w:t>متعددی داریم که سبب واقعی‌اش فرشتگانی هستند که از طرف خدا آب را از زمین بالا می‌برند و بعد دوباره به زمین باز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تأمل این است که خدای تبارک و تعالی برای آزمون بشر، اسباب ظاهری را با اسباب واقعی همراه کرده است؛ یعنی اگر شما اسباب ظاهری را انجام دادید، خدا هم سبب واقعی را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بیماری سختی دارد، به وسیلۀ خدا شفا می‌یابد؛ اما سبب ظاهری‌اش آن است که بیمار به پزشک مراجعه و در بیمارستان، عمل جراحی می‌کند و عامل خطرناک بیماری را از بدنش خارج می‌کنند و بیمار شفا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پزشک سبب ظاهری است؛ اما خدای تبارک و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شفای بیماری خواهان فراهم آمدن سبب واقعی هستید، باید از طریق سبب ظاهری به آن دست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مَرِضْتُ فَهُوَ يَشْفِينِ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بیمار شوم او مرا درمان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سبب ظاهری را فراهم کنیم؛ آن‌گاه اگر خدا صلاح بداند شفا می‌دهد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برای مثال رزق را پروردگار به انسان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bookmarkStart w:id="539" w:name="pg8012_76394"/>
    </w:p>
    <w:p>
      <w:pPr>
        <w:pStyle w:val="BookText"/>
        <w:rPr/>
      </w:pPr>
      <w:bookmarkEnd w:id="539"/>
      <w:r>
        <w:rPr>
          <w:rFonts w:ascii="Amiri" w:hAnsi="Amiri" w:eastAsia="Amiri" w:cs="Amiri"/>
          <w:color w:val="111111"/>
          <w:sz w:val="28"/>
          <w:sz w:val="28"/>
          <w:szCs w:val="28"/>
          <w:rtl w:val="true"/>
          <w:lang w:bidi="ar-SA"/>
        </w:rPr>
        <w:t>هُوَ الرَّزَّاقُ ذُو الْقُوَّةِ الْمَتِينُ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خود روزی‌بخش نیرومند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پروردگار است؛ اما باید کوشش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سبب ظاهری است؛ اما بر اساس سنت‌های الهی حاکم بر هستی تا این اسباب ظاهری فراهم نشود خدا سبب واقعی به دست آوردن روزی را فراهم نمی‌کند؛ یعنی اگر کسی در خانه بنشیند و منتظر روزی باشد، خدا به او روزی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شرطی به بندگانم روزی عطا می‌کنم که اسباب ظاهری‌اش را فراهم کنند، البته تلاش برای کسب روزی، سبب ظاهری است؛ اما سبب واقعی خداست</w:t>
      </w:r>
      <w:r>
        <w:rPr>
          <w:rFonts w:eastAsia="IRNazanin" w:cs="IRNazanin"/>
          <w:color w:val="111111"/>
          <w:sz w:val="28"/>
          <w:szCs w:val="28"/>
          <w:rtl w:val="true"/>
          <w:lang w:bidi="fa-IR"/>
        </w:rPr>
        <w:t>.</w:t>
      </w:r>
    </w:p>
    <w:p>
      <w:pPr>
        <w:pStyle w:val="Heading3"/>
        <w:numPr>
          <w:ilvl w:val="2"/>
          <w:numId w:val="1"/>
        </w:numPr>
        <w:rPr/>
      </w:pPr>
      <w:bookmarkStart w:id="540" w:name="__RefHeading___Toc7117692_1051229030"/>
      <w:bookmarkStart w:id="541" w:name="_Toc198"/>
      <w:bookmarkEnd w:id="540"/>
      <w:r>
        <w:rPr>
          <w:rtl w:val="true"/>
        </w:rPr>
        <w:t>درس بزرگ امیدواری به خدا</w:t>
      </w:r>
      <w:bookmarkEnd w:id="541"/>
    </w:p>
    <w:p>
      <w:pPr>
        <w:pStyle w:val="BookText"/>
        <w:rPr/>
      </w:pPr>
      <w:r>
        <w:rPr>
          <w:rFonts w:ascii="IRNazanin" w:hAnsi="IRNazanin" w:eastAsia="IRNazanin"/>
          <w:color w:val="111111"/>
          <w:sz w:val="28"/>
          <w:sz w:val="28"/>
          <w:szCs w:val="28"/>
          <w:rtl w:val="true"/>
          <w:lang w:bidi="fa-IR"/>
        </w:rPr>
        <w:t>گاهی برای اینکه انسان متوجه شود همه چیز در دست خداست، اسباب ظاهری هم بی‌اثر می‌شود؛ یعنی آفریدگار، سبب واقعی را فراهم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سبب ظاهری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صبح تا شب برای کسب روزی تلاش می‌کند؛ اما روزی به دست نمی‌آورد، یا کسی که برای درمان بیماری به پزشک مراجعه می‌کند و به توصیه‌های او به نحو احسن عمل می‌کند؛ اما بیماری‌ا‌ش بهبود نمی‌یابد، نشانه آن است که سبب واقعی از جانب خدا فراهم نشده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دانستیم که فراهم کردن سبب ظاهری وظیفۀ ماست؛ اما سبب واقعی خداست آن‌گاه همواره چشم امیدمان به اوست که مسبب الاسباب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سبب ظاهری را با سبب واقعی قرین کند، نتیجه حاصل خواهد شد؛ ازاین‌رو خدای تبارک و تعالی در آیه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يَعْلَمُونَ ظَٰهِرًا مِّنَ </w:t>
      </w:r>
      <w:bookmarkStart w:id="542" w:name="pg8012_76397"/>
    </w:p>
    <w:p>
      <w:pPr>
        <w:pStyle w:val="BookText"/>
        <w:rPr/>
      </w:pPr>
      <w:bookmarkEnd w:id="542"/>
      <w:r>
        <w:rPr>
          <w:rFonts w:ascii="Amiri" w:hAnsi="Amiri" w:eastAsia="Amiri" w:cs="Amiri"/>
          <w:color w:val="111111"/>
          <w:sz w:val="28"/>
          <w:sz w:val="28"/>
          <w:szCs w:val="28"/>
          <w:rtl w:val="true"/>
          <w:lang w:bidi="ar-SA"/>
        </w:rPr>
        <w:t>الْحَيَوٰةِ الدُّنْيَا وَهُمْ عَنِ الْأخِرَةِ هُمْ غَٰفِلُونَ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زندگی دنیا، ظاهری را می‌شناسند، و حال آنکه از آخرت غافل‌اند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هستی اسباب و علل ظاهری پدیده‌ها قابل مشاهده‌اند و بشر می‌پندارد همین عوامل ظاهری باعث ایجاد پدیده‌های جهان هستند؛ در حالی که این‌گونه نیست و واقع چیزی دیگری است و علت و سبب حقیقی اراده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مسئله روشن شد بسیاری از مسائلی که در آیات و روایات بیان شده روشن خواهد شد؛ مثلاً آتش سوزاننده است؛ اما در حقیقت سوخته شدن نیازمند سبب واقعی است؛ ازاین‌رو اگر پروردگار بخواهد، آتش بی‌اثر خواهد شد؛ مانند قصه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آتش عظیمی وجود داشت؛ اما آن حضرت نسوخت؛ زیرا خدای تبارک و تعالی سبب واقعی سوزاندن را فراهم نکرده بود</w:t>
      </w:r>
      <w:r>
        <w:rPr>
          <w:rFonts w:eastAsia="IRNazanin" w:cs="IRNazanin"/>
          <w:color w:val="111111"/>
          <w:sz w:val="28"/>
          <w:szCs w:val="28"/>
          <w:rtl w:val="true"/>
          <w:lang w:bidi="fa-IR"/>
        </w:rPr>
        <w:t>.</w:t>
      </w:r>
    </w:p>
    <w:p>
      <w:pPr>
        <w:pStyle w:val="Heading3"/>
        <w:numPr>
          <w:ilvl w:val="2"/>
          <w:numId w:val="1"/>
        </w:numPr>
        <w:rPr/>
      </w:pPr>
      <w:bookmarkStart w:id="543" w:name="__RefHeading___Toc7117694_1051229030"/>
      <w:bookmarkStart w:id="544" w:name="_Toc199"/>
      <w:bookmarkEnd w:id="543"/>
      <w:r>
        <w:rPr>
          <w:rtl w:val="true"/>
        </w:rPr>
        <w:t>توکل به خدا</w:t>
      </w:r>
      <w:bookmarkEnd w:id="54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پیش‌گفته به فرمودۀ خدای تبارک و تعالی، انسان موظف است که ضمن فراهم کردن سبب ظاهری پدیده‌ها، همواره به خدا توکل داشته باشد و لحظه‌ای از مسبب الاسباب که قادر مطلق است غفلت نکند؛ یعنی تنها به اسباب ظاهری بسنده نکند؛ بلکه پیوسته چشم امیدش به پروردگار باشد که مسبب الاسباب است؛ برای مثال اگر خواهان روزی است نهایت کوشش خود را مبذول دارد؛ اما تنها به کوشش خود اعتماد نداشته باشد؛ بلکه اعتمادش به خدا باشد، یا اگر خواهان درمان بیماری است به پزشک مراجعه کند؛ اما از سبب واقعی و اصلی غفلت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روایتی آمده است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خدای تبارک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منك الداء؛ بیماری از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ومنك الشفاء؛ شفا هم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مرض و شفا از توست چرا من به پزشک مراجعه کنم؟ پروردگار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أترید أن تبطل حكمتی؛</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آیا می‌خواهی حکمت مرا باطل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حکمتش ایجاب می‌کند که این دنیا محل امتحان باشد و همه مردم حتی پیامبران آزمایش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شدن ایجاب می‌کند که وظایفی به عهدۀ شخص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امور، طبق یک برنامه از پیش تعیین شده، پیش برود، دیگر امتحان، معنایی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انجام دادن برخی از امور به اختیار انسان واگذار شده است تا زمینه امتحانش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شخص باید باور داشته باشد که سبب واقعی خداست و در همه امور به خدا توکل کند تا در زمینه‌هایی که ایجاد اسباب ظاهری را در توان خود می‌بیند از قدرت واقعی که قدرت مطلق و خدای تواناست غافل نشود و همواره امید و توکلش به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توکل باید به این نکته توجه داشت که هرگز نباید بین توکل و تواکل خلط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تواکل بدین معناست که انسان از انجام دادن وظایفی که خدا بر عهده‌اش واگذاشته دریغ ورزد و منتظر بماند که خدای متعال با قدرت قاهره‌اش کوتاهی‌های او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باعث واماندگی در زندگی و خسران مادی و معنوی بشر خواهدشد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توکل بدین معناست که شخص همه اموری را که پروردگار برعهده‌اش واگذاشته، در حد توانش انجام دهد و آنچه را در توان ندارد یا اساساً از حیطۀ </w:t>
      </w:r>
      <w:bookmarkStart w:id="545" w:name="pg8012_76403"/>
    </w:p>
    <w:p>
      <w:pPr>
        <w:pStyle w:val="BookText"/>
        <w:rPr/>
      </w:pPr>
      <w:bookmarkEnd w:id="545"/>
      <w:r>
        <w:rPr>
          <w:rFonts w:ascii="IRNazanin" w:hAnsi="IRNazanin" w:eastAsia="IRNazanin"/>
          <w:color w:val="111111"/>
          <w:sz w:val="28"/>
          <w:sz w:val="28"/>
          <w:szCs w:val="28"/>
          <w:rtl w:val="true"/>
          <w:lang w:bidi="fa-IR"/>
        </w:rPr>
        <w:t>قدرتش خارج است به خدا که مسبب الاسباب و قادر مطلق است واگذارد که تنها در این صورت از یاری آفریدگار، بهره‌مند خواهد شد</w:t>
      </w:r>
      <w:r>
        <w:rPr>
          <w:rFonts w:eastAsia="IRNazanin" w:cs="IRNazanin"/>
          <w:color w:val="111111"/>
          <w:sz w:val="28"/>
          <w:szCs w:val="28"/>
          <w:rtl w:val="true"/>
          <w:lang w:bidi="fa-IR"/>
        </w:rPr>
        <w:t>.</w:t>
      </w:r>
    </w:p>
    <w:p>
      <w:pPr>
        <w:pStyle w:val="Heading3"/>
        <w:numPr>
          <w:ilvl w:val="2"/>
          <w:numId w:val="1"/>
        </w:numPr>
        <w:rPr/>
      </w:pPr>
      <w:bookmarkStart w:id="546" w:name="__RefHeading___Toc7117696_1051229030"/>
      <w:bookmarkStart w:id="547" w:name="_Toc200"/>
      <w:bookmarkEnd w:id="546"/>
      <w:r>
        <w:rPr>
          <w:rtl w:val="true"/>
        </w:rPr>
        <w:t>چرایی درنگ در اجابت دعا</w:t>
      </w:r>
      <w:bookmarkEnd w:id="547"/>
    </w:p>
    <w:p>
      <w:pPr>
        <w:pStyle w:val="BookText"/>
        <w:rPr/>
      </w:pPr>
      <w:r>
        <w:rPr>
          <w:rFonts w:ascii="IRNazanin" w:hAnsi="IRNazanin" w:eastAsia="IRNazanin"/>
          <w:color w:val="111111"/>
          <w:sz w:val="28"/>
          <w:sz w:val="28"/>
          <w:szCs w:val="28"/>
          <w:rtl w:val="true"/>
          <w:lang w:bidi="fa-IR"/>
        </w:rPr>
        <w:t>برخی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وجود دعا و درخواست فراوان ما از درگاه خدای متعال، دعای ما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استجابت دعا نیازمند بحث مستقلی است؛ اما در اینجا به صورت گذرا به آن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همه دعاهای مؤمنان را مستجاب می‌کند؛ ولی دعاکننده علاقه‌مند است دعایش سریع و آن طوری که او می‌خواهد برآورده شود؛ اما چون حکیم است و مصلحت بندگانش را می‌داند، آن‌گونه که به مصلحت بنده است با وی عمل می‌کند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گاهی نیز مصلحت بنده را در استجابت دعایش در آخرت می‌داند، نه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کودکی بر اثر ناآگاهی با گریه و التماس از پدرش بخواهد ابزار خطرناکی مانند چاقو یا اسلحه را در اختیارش بگذارد؛ ولی پدر که درک می‌کند این درخواست به ضرر اوست، ابزار خطرناک را در اختیارش نمی‌گذارد؛ بلکه اسباب‌بازی یا مواد خوراکی به وی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خاستگاه برآورده شدن حاجات و خواسته‌ها درون عملکردهای بایسته بنده است و تا بنده به بایستگی‌هایش عمل نکند، حاجاتش از خاستگاهش سر برنمی‌آورد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طبق سنن الهی حاکم بر هستی، خورشید استجابت برخی از دعاها از درون اراده، عمل و همت شخص سر می‌زند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این‌رو در برخی دعاها تا وقتی ما وظیفه خودمان را انجام ندهیم، توقع </w:t>
      </w:r>
    </w:p>
    <w:p>
      <w:pPr>
        <w:pStyle w:val="BookText"/>
        <w:rPr/>
      </w:pPr>
      <w:r>
        <w:rPr>
          <w:rFonts w:ascii="Amiri" w:hAnsi="Amiri" w:eastAsia="Amiri" w:cs="Amiri"/>
          <w:color w:val="111111"/>
          <w:sz w:val="28"/>
          <w:sz w:val="28"/>
          <w:szCs w:val="28"/>
          <w:rtl w:val="true"/>
          <w:lang w:bidi="ar-SA"/>
        </w:rPr>
        <w:t>استجابت دعایمان بی‌جاست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حدیث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لَتَأْمُرُنَّ بِالْمَعْرُوفِ وَلَتَنْهُنَّ عَنِ الْمُنْكَرِ أَوْ لَيُسْتَعْمَلَنَّ عَلَيْكُمْ شِرَارُكُمْ فَيَدْعُو خِيَارُكُمْ فَلَا يُسْتَجَابُ لَهُمْ؛</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باید امر به معروف و نهی از منکر کنید، وگرنه بدترین شما بر شما مسلط می‌شوند، آن‌گاه نیکان شما دعا می‌کنند، ولی دعایشان مستجاب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مواردی، اگر جامعه به بایستگی‌های فردی و اجتماعی‌اش عمل نکند و بر اثر غفلت و تنبلی زمینۀ حاکمیت ستمگران را فراهم کند، سپس ستمگران بر آنان ستم روا دارند و صبرشان را لبریز کنند و راه نجاتی برایشان باقی نگذارند، آن‌گاه مردم دست دعا به درگاه آن ذات بی‌نیاز بلند کنند، هرگز دعایشان برآورده نخواهد شد؛ چرا که خاستگاه برآمدن حاجات این افراد جز آگاهی، همت و کوشش آنان نیست و به دیگر سخن، حاجات آنان با اقدام همه مردم در عمل به وظیفۀ امر معروف و نهی از منکر برآورده خواهد 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موارد بسیاری باید با اقدام عملی در چارچوب وظایف دینی مشکلات مادی و اجتماعی‌مان را برطرف سازیم و با عمل به همۀ احکام دین زمینه آرامش، رشد و پیشرفت خود را فراهم کنیم، از درون خویش با پایبندی به دین و با همت و کوشش خویش آن را بجوییم و احکام دین را آن‌گونه که فرمان داده شده به جا آوریم تا از ثمرۀ آن یعنی زندگی سعادتمند، بهره‌مند شویم و از گرفتاری‌ها نجات یابیم؛ زیرا خدا در چارچوب احکام دین آنچه را لازمه زندگی سعادتمندانه است، به ما ارزانی داشته و اکنون این ماییم که باید زندگی قابل قبول نسبی خویش را در قالب عمل به احکام دین رقم بزنیم</w:t>
      </w:r>
      <w:r>
        <w:rPr>
          <w:rFonts w:eastAsia="IRNazanin" w:cs="IRNazanin"/>
          <w:color w:val="111111"/>
          <w:sz w:val="28"/>
          <w:szCs w:val="28"/>
          <w:rtl w:val="true"/>
          <w:lang w:bidi="fa-IR"/>
        </w:rPr>
        <w:t xml:space="preserve">. </w:t>
      </w:r>
      <w:bookmarkStart w:id="548" w:name="pg8012_76408"/>
    </w:p>
    <w:p>
      <w:pPr>
        <w:pStyle w:val="Heading3"/>
        <w:numPr>
          <w:ilvl w:val="2"/>
          <w:numId w:val="1"/>
        </w:numPr>
        <w:rPr/>
      </w:pPr>
      <w:bookmarkStart w:id="549" w:name="__RefHeading___Toc7117698_1051229030"/>
      <w:bookmarkStart w:id="550" w:name="_Toc201"/>
      <w:bookmarkEnd w:id="548"/>
      <w:bookmarkEnd w:id="549"/>
      <w:r>
        <w:rPr>
          <w:rtl w:val="true"/>
        </w:rPr>
        <w:t>دین‌ورزی واقعی، عامل سعادت</w:t>
      </w:r>
      <w:bookmarkEnd w:id="550"/>
    </w:p>
    <w:p>
      <w:pPr>
        <w:pStyle w:val="BookText"/>
        <w:rPr/>
      </w:pPr>
      <w:r>
        <w:rPr>
          <w:rFonts w:ascii="IRNazanin" w:hAnsi="IRNazanin" w:eastAsia="IRNazanin"/>
          <w:color w:val="111111"/>
          <w:sz w:val="28"/>
          <w:sz w:val="28"/>
          <w:szCs w:val="28"/>
          <w:rtl w:val="true"/>
          <w:lang w:bidi="fa-IR"/>
        </w:rPr>
        <w:t>اگر دین‌ورزی در همه زمینه‌ها به معنای واقعی کلمه تحقق یابد و به احکام اسلام، اعم از عبادات، معاملات و اخلاقیات اسلام عمل شود، همای سعادت سایه‌اش را بر سر جامعه خواهد گستراند؛ یعنی باید نماز، روزه، حج، زیارت و دیگر اعمال عبادی آن‌گونه که خواسته شده انجام گیرد و در بخش معاملات نیز باید با عمل به همه احکام شرعی روابط اجتماعی سازنده و قابل قبولی را در جامعه حکم‌فرما کرد و از آثار مثبت آن بهره‌مند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دین الهی، منحصر به احکام عبادی یا احکام معاملات به صورت جداگانه نیست؛ بلکه با عمل به هر دو بخش از احکام الهی می‌توان خود را فردی متدین شمرد و نیز از آثار گرانبهای عمل به احکام دین خدا بهره‌مند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مسلمانان باید به اخلاقیات اسلام عمل کنند؛ زیرا رعایت اخلاق اسلامی باعث خواهد شد که آحاد مردم به جای دشمنی، پراکندگی و خنثی کردن توانایی‌های مادی و معنوی یکدیگر با همدلی و همکاری همه سرمایه‌های اجتماعی را در خدمت سازندگی، پیشرفت و آرامش روحی و جسمی جامعه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این‌همه احکام حیات‌بخش که رعایت آن می‌تواند سعادت دنیا و آخرت همه را تأمین کند؛ اما متاسفانه غالباً احکام الهی را در زمینه‌های خانوادگی و اجتماعی و معاملات یا عمداً یا از روی جهل مراعات نمی‌کنند</w:t>
      </w:r>
      <w:r>
        <w:rPr>
          <w:rFonts w:eastAsia="IRNazanin" w:cs="IRNazanin"/>
          <w:color w:val="111111"/>
          <w:sz w:val="28"/>
          <w:szCs w:val="28"/>
          <w:rtl w:val="true"/>
          <w:lang w:bidi="fa-IR"/>
        </w:rPr>
        <w:t>.</w:t>
      </w:r>
    </w:p>
    <w:p>
      <w:pPr>
        <w:pStyle w:val="Heading3"/>
        <w:numPr>
          <w:ilvl w:val="2"/>
          <w:numId w:val="1"/>
        </w:numPr>
        <w:rPr/>
      </w:pPr>
      <w:bookmarkStart w:id="551" w:name="__RefHeading___Toc7117700_1051229030"/>
      <w:bookmarkStart w:id="552" w:name="_Toc202"/>
      <w:bookmarkEnd w:id="551"/>
      <w:r>
        <w:rPr>
          <w:rtl w:val="true"/>
        </w:rPr>
        <w:t>جاهل قاصر و مقصر</w:t>
      </w:r>
      <w:bookmarkEnd w:id="55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جاهل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قاصر و مقصر که جاهل قاصر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علم دسترسی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مقصر کسی است که به علم دسترسی دارد؛ اما در فراگیری آن تقصیر و خطا کرده است و او معذور نیست؛ برای مثال، کسی که هنگام رانندگی، قوانین راهنمایی و رانندگی را نادیده می‌گیرد و مرتکب خلاف می‌شود، پلیس جریمه‌اش می‌کند و اگر بگوید، من نمی‌دانستم از او نمی‌پذیرد؛ زیرا راننده باید قوانین راهنمایی و رانندگی را رعایت کند و ادعای ناآگاهی عذر نیست؛ چون شخصی که بدون توجه به تابلوهای راهنمایی و رانندگی کند، مقصر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احکام اسلام نیز آیا می‌شود وقتی در بلاد اسلام، مسلمانان غالباً سواد خواندن و نوشتن دارند و کتاب و وسایل اطلاع‌رسانی فراوان در اختیار مردم قرار دارد، کسی ادعا کند من حکم پروردگار را نمی‌دانستم؛ زیرا احکام الهی در رساله‌ها و کتاب‌ها هست و در سخنرانی‌ها نیز بیان می‌شود؛ ازاین رو جهل افراد غالباً تقصیری است و معذور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برخی از افراد جزء گناهکاران معرفی می‌شوند که آنان در دفاع از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احکام الهی بی‌خبر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آنان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تَعَلَّمْتَ؛</w:t>
      </w:r>
      <w:r>
        <w:rPr>
          <w:rStyle w:val="FootnoteAnchor"/>
          <w:rtl w:val="true"/>
        </w:rPr>
        <w:footnoteReference w:id="351"/>
      </w:r>
      <w:r>
        <w:rPr>
          <w:rFonts w:ascii="IRNazanin" w:hAnsi="IRNazanin" w:eastAsia="IRNazanin"/>
          <w:color w:val="111111"/>
          <w:sz w:val="28"/>
          <w:sz w:val="28"/>
          <w:szCs w:val="28"/>
          <w:rtl w:val="true"/>
          <w:lang w:bidi="fa-IR"/>
        </w:rPr>
        <w:t>چرا فرا نگرفتی؟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کسی دانسته، مرتکب خلاف شود، کیفرش بیشتر است؛ اما کسی هم که بر اثر کوتاهی، حکم پروردگار را فرا نگرفته و مرتکب گناه شده است، کیفر می‌شود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همه اعمال ما ثبت می‌شود و پیامد اعمال آدمی، همواره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گروه اندکی از مردم به کل احکام شرع متدین و پایبندند؛ ولی اکثر مردم آگاهانه یا ناآگاهانه مرتکب گناه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ارتکاب </w:t>
      </w:r>
    </w:p>
    <w:p>
      <w:pPr>
        <w:pStyle w:val="BookText"/>
        <w:rPr/>
      </w:pPr>
      <w:r>
        <w:rPr>
          <w:rFonts w:ascii="IRNazanin" w:hAnsi="IRNazanin" w:eastAsia="IRNazanin"/>
          <w:color w:val="111111"/>
          <w:sz w:val="28"/>
          <w:sz w:val="28"/>
          <w:szCs w:val="28"/>
          <w:rtl w:val="true"/>
          <w:lang w:bidi="fa-IR"/>
        </w:rPr>
        <w:t>گناه افزایش یافت، نتیجه‌اش به صورت سرنوشت شومی برای آنان رقم خواهد خورد؛ آن‌گاه مردم برای رهایی از آن سرنوشت به درگاه خدا دعا می‌کنند؛ ولی دعایشان مستجاب نمی‌شود؛ زیرا آن سرنوشت نتیجۀ قطعی عمل خودشان است که بدان صورت تجسم یافته و طبق سنن الهی حاکم بر هستی تا علت، باقی است، معلول هم وجود خواهد داشت و چون قانون علت و معلول تخلف‌ناپذیر است، دعای آنان بی‌اثر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به پروردگار، استغاثه می‌کنند که ما را نابود کن؛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وَنَادَوْاْ يَٰمَٰلِكُ لِيَقْضِ عَلَيْنَا رَبُّكَ قَالَ إِنَّكُم مَّٰكِثُونَ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فریاد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جان ما را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ماندگارید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يَسْتَغِيثُواْ يُغَاثُواْ بِمَاءٖ كَالْمُهْلِ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فریادرسی جویند، به آبی چون مس گداخته یاری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خدای تبارک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دُعَٰؤُاْ الْكَٰفِرِينَ إِلَّا فِي ضَلَٰلٍ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کافران جز در بیراهه نیست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این آیات برمی‌آید که دعای دوزخیان مستجاب نمی‌شود؛ چرا؟ زیرا دوزخی که در آن گرفتارند، برساخته عمل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تُجْزَوْنَ إِلَّا مَا كُنتُمْ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آنچه می‌کردید سزا داده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مجرمی که مرتکب جنایتی شده و در دادگاه محکوم به زندان شده، هرچقدر التماس و استغاثه کند،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بلاهایی که ما را احاطه </w:t>
      </w:r>
    </w:p>
    <w:p>
      <w:pPr>
        <w:pStyle w:val="BookText"/>
        <w:rPr/>
      </w:pPr>
      <w:r>
        <w:rPr>
          <w:rFonts w:ascii="IRNazanin" w:hAnsi="IRNazanin" w:eastAsia="IRNazanin"/>
          <w:color w:val="111111"/>
          <w:sz w:val="28"/>
          <w:sz w:val="28"/>
          <w:szCs w:val="28"/>
          <w:rtl w:val="true"/>
          <w:lang w:bidi="fa-IR"/>
        </w:rPr>
        <w:t>کرده‌اند، غالباً نتیجه عمل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انسان صالح هم گرفتار می‌شوند، از باب سنت عام خداست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فِتْنَةً لَّا تُصِيبَنَّ الَّذِينَ ظَلَمُواْ مِنكُمْ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فتنه‌ای که تنها به ستمکاران شما نمی‌رسد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آتش برخی از فتنه‌ها دامن همه را می‌گیرد یا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 به نیستان چو فروزد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تر و خشک را بسوزد</w:t>
      </w:r>
    </w:p>
    <w:p>
      <w:pPr>
        <w:pStyle w:val="BookText"/>
        <w:rPr/>
      </w:pPr>
      <w:r>
        <w:rPr>
          <w:rFonts w:ascii="IRNazanin" w:hAnsi="IRNazanin" w:eastAsia="IRNazanin"/>
          <w:color w:val="111111"/>
          <w:sz w:val="28"/>
          <w:sz w:val="28"/>
          <w:szCs w:val="28"/>
          <w:rtl w:val="true"/>
          <w:lang w:bidi="fa-IR"/>
        </w:rPr>
        <w:t>بنابراین برای رفع مشکلات و گرفتاری‌ها و برآورده شدن بسیاری از دعاهایمان باید سعی کنیم،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خود و خانواده‌مان را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يَٰأَيُّهَا الَّذِينَ ءَامَنُواْ قُواْ أَنفُسَكُمْ وَأَهْلِيكُمْ 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خودتان و کسانتان را از آتشی که سوخت آن، مردم و سنگ‌هاست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پیش از هرکس باید اصلاح نفس را از خود شروع کند و بنده شایسته‌ای برای آفریدگار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شایستۀ خدا بودن چندان سخت نیست، شخص با عمل به واجبات، ترک محرمات، مراعات اخلاق اسلامی و انجام دادن هرچه بیشتر مستحبات می‌تواند درجه بندگی‌اش را بالاتر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اگر دعا کنند امکان استجابتش از جانب خدای تبارک و تعالی بیشتر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هم این‌گونه می‌شود، که دعای مستجابی باعث یک تقدیر حتمی </w:t>
      </w:r>
      <w:bookmarkStart w:id="553" w:name="pg8012_76419"/>
    </w:p>
    <w:p>
      <w:pPr>
        <w:pStyle w:val="BookText"/>
        <w:rPr/>
      </w:pPr>
      <w:bookmarkEnd w:id="553"/>
      <w:r>
        <w:rPr>
          <w:rFonts w:ascii="IRNazanin" w:hAnsi="IRNazanin" w:eastAsia="IRNazanin"/>
          <w:color w:val="111111"/>
          <w:sz w:val="28"/>
          <w:sz w:val="28"/>
          <w:szCs w:val="28"/>
          <w:rtl w:val="true"/>
          <w:lang w:bidi="fa-IR"/>
        </w:rPr>
        <w:t xml:space="preserve">می‌شود، وقتی این تقدیر حتمی، گریبان مردم را گرفت پیوسته دعا می‌کنند؛ ولی دعایشان مستجاب نمی‌شود؛ چون قبلاً حکم الهی دربارۀ آنان صادر شده است؛ ازاین‌رو انسان باید از قبل عملش صالح و همواره به یاد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در وقت اضطرار که دعا می‌کند دعایش مستجاب شود</w:t>
      </w:r>
      <w:r>
        <w:rPr>
          <w:rFonts w:eastAsia="IRNazanin" w:cs="IRNazanin"/>
          <w:color w:val="111111"/>
          <w:sz w:val="28"/>
          <w:szCs w:val="28"/>
          <w:rtl w:val="true"/>
          <w:lang w:bidi="fa-IR"/>
        </w:rPr>
        <w:t>.</w:t>
      </w:r>
    </w:p>
    <w:p>
      <w:pPr>
        <w:pStyle w:val="Heading3"/>
        <w:numPr>
          <w:ilvl w:val="2"/>
          <w:numId w:val="1"/>
        </w:numPr>
        <w:rPr/>
      </w:pPr>
      <w:bookmarkStart w:id="554" w:name="__RefHeading___Toc7117702_1051229030"/>
      <w:bookmarkStart w:id="555" w:name="_Toc203"/>
      <w:bookmarkEnd w:id="554"/>
      <w:r>
        <w:rPr>
          <w:rtl w:val="true"/>
        </w:rPr>
        <w:t>تأثیر صدای آشنا در اجابت دعا</w:t>
      </w:r>
      <w:bookmarkEnd w:id="555"/>
    </w:p>
    <w:p>
      <w:pPr>
        <w:pStyle w:val="BookText"/>
        <w:rPr/>
      </w:pPr>
      <w:r>
        <w:rPr>
          <w:rFonts w:ascii="IRNazanin" w:hAnsi="IRNazanin" w:eastAsia="IRNazanin"/>
          <w:color w:val="111111"/>
          <w:sz w:val="28"/>
          <w:sz w:val="28"/>
          <w:szCs w:val="28"/>
          <w:rtl w:val="true"/>
          <w:lang w:bidi="fa-IR"/>
        </w:rPr>
        <w:t>در روایتی آمده است که اگر کسی در حال رفاه و صحت و امنیت به درگاه الهی دعا کند، هرگاه در گرفتاری دعا کند، ملائکه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صوت معروف؛</w:t>
      </w:r>
      <w:r>
        <w:rPr>
          <w:rStyle w:val="FootnoteAnchor"/>
          <w:rtl w:val="true"/>
        </w:rPr>
        <w:footnoteReference w:id="358"/>
      </w:r>
      <w:r>
        <w:rPr>
          <w:rFonts w:ascii="IRNazanin" w:hAnsi="IRNazanin" w:eastAsia="IRNazanin"/>
          <w:color w:val="111111"/>
          <w:sz w:val="28"/>
          <w:sz w:val="28"/>
          <w:szCs w:val="28"/>
          <w:rtl w:val="true"/>
          <w:lang w:bidi="fa-IR"/>
        </w:rPr>
        <w:t>صدایی است که ما می‌شناسیم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إِلَيْهِ يَصْعَدُ الْكَلِمُ الطَّيِّبُ وَالْعَمَلُ الصَّٰلِحُ يَرْفَعُهُ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9"/>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پاکیزه به سوی او بالا می‌رود، و کار شایسته به آن رفعت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طیب، یعنی سخن نیکو، به آسمان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عمل صالح و سخن نیکو را بالا می‌برند تا در کتاب علیین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إِنَّ كِتَٰبَ الْأَبْرَارِ لَفِي عِلِّيِّينَ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 در حقیقت کتاب نیکان در علیين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شخصی که در حال رفاه و آسایش دعا کرد اگر در حال شدت گرفتاری نیز دعا کند، دعایش بالا می‌رود و ملائکه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است که ما می‌شناسیم، ببرید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می‌رود تا جایی که به محل استجابت دعا می‌رسد و در آنجا مستجاب می‌شود؛ ولی اگر مانند غالب مردم وقتی همه چیز مطلوب است از خدای متعال، غافل باشند و هنگام گرفتاری دست به دعا بردارند، ملائکه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صدای ناشناسی است که </w:t>
      </w:r>
    </w:p>
    <w:p>
      <w:pPr>
        <w:pStyle w:val="BookText"/>
        <w:rPr/>
      </w:pPr>
      <w:r>
        <w:rPr>
          <w:rFonts w:ascii="IRNazanin" w:hAnsi="IRNazanin" w:eastAsia="IRNazanin"/>
          <w:color w:val="111111"/>
          <w:sz w:val="28"/>
          <w:sz w:val="28"/>
          <w:szCs w:val="28"/>
          <w:rtl w:val="true"/>
          <w:lang w:bidi="fa-IR"/>
        </w:rPr>
        <w:t>تاکنون ما آن را نشنیده‌ایم برگردانید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انسان باید در همه حال و در غم و شادی، عمل صالح انجام دهد تا از بندگان شایسته الهی باشد و اگر چنین بنده‌ای در حال گرفتاری دعا کند، خدا دعایش را مستجاب می‌کند؛ اما اگر بنده شایسته پروردگار نباشد، هنگام گرفتاری انتظار برآورده شدن دعایش را نداشته باشد؛ زیرا خدا چون رحیم است، شاید برخی از دعاهایش را مستجاب کند؛ اما نباید انتظار برآورده شدن همه دعاهایش را داشته باشد</w:t>
      </w:r>
      <w:r>
        <w:rPr>
          <w:rFonts w:eastAsia="IRNazanin" w:cs="IRNazanin"/>
          <w:color w:val="111111"/>
          <w:sz w:val="28"/>
          <w:szCs w:val="28"/>
          <w:rtl w:val="true"/>
          <w:lang w:bidi="fa-IR"/>
        </w:rPr>
        <w:t xml:space="preserve">. </w:t>
      </w:r>
      <w:bookmarkStart w:id="556" w:name="pg8012_76425"/>
    </w:p>
    <w:p>
      <w:pPr>
        <w:pStyle w:val="Heading2"/>
        <w:numPr>
          <w:ilvl w:val="1"/>
          <w:numId w:val="1"/>
        </w:numPr>
        <w:rPr/>
      </w:pPr>
      <w:bookmarkStart w:id="557" w:name="__RefHeading___Toc7117704_1051229030"/>
      <w:bookmarkStart w:id="558" w:name="_Toc204"/>
      <w:bookmarkEnd w:id="556"/>
      <w:bookmarkEnd w:id="557"/>
      <w:r>
        <w:rPr>
          <w:rtl w:val="true"/>
        </w:rPr>
        <w:t>(</w:t>
      </w:r>
      <w:r>
        <w:rPr/>
        <w:t>30</w:t>
      </w:r>
      <w:r>
        <w:rPr>
          <w:rtl w:val="true"/>
        </w:rPr>
        <w:t xml:space="preserve">) </w:t>
      </w:r>
      <w:r>
        <w:rPr>
          <w:rtl w:val="true"/>
        </w:rPr>
        <w:t>خیر و برکت</w:t>
      </w:r>
      <w:bookmarkEnd w:id="558"/>
    </w:p>
    <w:p>
      <w:pPr>
        <w:pStyle w:val="Heading3"/>
        <w:numPr>
          <w:ilvl w:val="2"/>
          <w:numId w:val="1"/>
        </w:numPr>
        <w:rPr/>
      </w:pPr>
      <w:bookmarkStart w:id="559" w:name="__RefHeading___Toc7117706_1051229030"/>
      <w:bookmarkStart w:id="560" w:name="_Toc205"/>
      <w:bookmarkEnd w:id="559"/>
      <w:r>
        <w:rPr>
          <w:rtl w:val="true"/>
        </w:rPr>
        <w:t>اشاره</w:t>
      </w:r>
      <w:bookmarkEnd w:id="560"/>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وَجَعَلَنِي مُبَارَكًا أَيْنَ مَا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هرجا که باشم مرا با برکت ساخته است</w:t>
      </w:r>
      <w:r>
        <w:rPr>
          <w:rFonts w:eastAsia="IRNazanin" w:cs="IRNazanin"/>
          <w:color w:val="111111"/>
          <w:sz w:val="28"/>
          <w:szCs w:val="28"/>
          <w:rtl w:val="true"/>
          <w:lang w:bidi="fa-IR"/>
        </w:rPr>
        <w:t>».</w:t>
      </w:r>
    </w:p>
    <w:p>
      <w:pPr>
        <w:pStyle w:val="Heading3"/>
        <w:numPr>
          <w:ilvl w:val="2"/>
          <w:numId w:val="1"/>
        </w:numPr>
        <w:rPr/>
      </w:pPr>
      <w:bookmarkStart w:id="561" w:name="__RefHeading___Toc7117708_1051229030"/>
      <w:bookmarkStart w:id="562" w:name="_Toc206"/>
      <w:bookmarkEnd w:id="561"/>
      <w:r>
        <w:rPr>
          <w:rtl w:val="true"/>
        </w:rPr>
        <w:t>زمان‌ها و مکان‌های مبارک</w:t>
      </w:r>
      <w:bookmarkEnd w:id="562"/>
    </w:p>
    <w:p>
      <w:pPr>
        <w:pStyle w:val="BookText"/>
        <w:rPr/>
      </w:pPr>
      <w:r>
        <w:rPr>
          <w:rFonts w:ascii="IRNazanin" w:hAnsi="IRNazanin" w:eastAsia="IRNazanin"/>
          <w:color w:val="111111"/>
          <w:sz w:val="28"/>
          <w:sz w:val="28"/>
          <w:szCs w:val="28"/>
          <w:rtl w:val="true"/>
          <w:lang w:bidi="fa-IR"/>
        </w:rPr>
        <w:t>خدای متعال، زمان‌ها و مکان‌های ویژه‌ای را مبارک قرار داده که خیر و منفعت</w:t>
      </w:r>
      <w:r>
        <w:rPr>
          <w:rStyle w:val="FootnoteAnchor"/>
          <w:rtl w:val="true"/>
        </w:rPr>
        <w:footnoteReference w:id="362"/>
      </w:r>
      <w:r>
        <w:rPr>
          <w:rFonts w:ascii="IRNazanin" w:hAnsi="IRNazanin" w:eastAsia="IRNazanin"/>
          <w:color w:val="111111"/>
          <w:sz w:val="28"/>
          <w:sz w:val="28"/>
          <w:szCs w:val="28"/>
          <w:rtl w:val="true"/>
          <w:lang w:bidi="fa-IR"/>
        </w:rPr>
        <w:t>آن پایدار و مستمر است؛ ازاین‌رو اگر خیری پایداری و استمرار نداشته باشد، به آن مبارک نمی‌گویند؛ برای مثال اگر کسی در یک تجارت، یک میلیارد سود ببرد و روز دوم آن را از دست بدهد، این‌گونه تجارت با برکت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شخصی یک میلیون سود ببرد و این یک میلیون برایش بماند و در طول یک سال، دو سال افزایش یابد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تجارتش برکت دارد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روزها نیز همین‌طور است، روزهایی مانند روز عرفه، عید غدیر، عید قربان یا روزهای ولادت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ماه‌هایی مبارک است؛ مانند ماه رجب، ماه شعبان و ماه رمضان و برای مثال خواندن یک آیه از قرآن در ماه رمضان معادل یک ختم قرآن است</w:t>
      </w:r>
      <w:r>
        <w:rPr>
          <w:rFonts w:eastAsia="IRNazanin" w:cs="IRNazanin"/>
          <w:color w:val="111111"/>
          <w:sz w:val="28"/>
          <w:szCs w:val="28"/>
          <w:rtl w:val="true"/>
          <w:lang w:bidi="fa-IR"/>
        </w:rPr>
        <w:t xml:space="preserve">. </w:t>
      </w:r>
      <w:bookmarkStart w:id="563" w:name="pg8012_76430"/>
    </w:p>
    <w:p>
      <w:pPr>
        <w:pStyle w:val="BookText"/>
        <w:rPr/>
      </w:pPr>
      <w:bookmarkEnd w:id="563"/>
      <w:r>
        <w:rPr>
          <w:rFonts w:ascii="IRNazanin" w:hAnsi="IRNazanin" w:eastAsia="IRNazanin"/>
          <w:color w:val="111111"/>
          <w:sz w:val="28"/>
          <w:sz w:val="28"/>
          <w:szCs w:val="28"/>
          <w:rtl w:val="true"/>
          <w:lang w:bidi="fa-IR"/>
        </w:rPr>
        <w:t>انسان باید این روزها و ماه‌های مبارک را قدر بداند و از آنجایی که ثواب هر عملی در آنها چند برابر دیگر زمان‌هاست، سعی کند در این روزها کارهای خداپسندانه را بیشتر انجام دهد؛ مثل دعا و زیارت، خدمت به مردم، صله رحم، احترام و تکریم پدر و مادر، برقراری صلح و آشتی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همچنین مکان‌هایی مبارک است و سود زیاد می‌رساند؛ پس انسان سعی کند به این مکان‌ها بیشتر برود؛ مثل مساجد، حرم‌ها و جاهایی که ذکر خدا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وَيُذْكَرَ فِيهَا اسْمُهُ يُسَبِّحُ لَهُ فِيهَا بِالْغُدُوِّ وَالْأصَالِ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خانه‌هایی که خدا رخصت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رفعت یابد و نامش در آنها یاد شود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هر بامداد و شامگاه او را نیایش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بیمار شدند، برای شفای خود هزینه سفر به کربلا را دادند تا کنار قبر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دعا کنند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اگر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دعا می‌کردند، مستجاب بود؛ اما ایشان می‌خواستند به امر خدا این دعا در جای مبارکی باشد تا پیروانشان نیز فرا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سعی کنیم در این مکان‌های مبارک بیشتر حاضر شویم و برای اصلاح امور دنیوی و اخروی خویش دعا کنیم</w:t>
      </w:r>
      <w:r>
        <w:rPr>
          <w:rFonts w:eastAsia="IRNazanin" w:cs="IRNazanin"/>
          <w:color w:val="111111"/>
          <w:sz w:val="28"/>
          <w:szCs w:val="28"/>
          <w:rtl w:val="true"/>
          <w:lang w:bidi="fa-IR"/>
        </w:rPr>
        <w:t>.</w:t>
      </w:r>
    </w:p>
    <w:p>
      <w:pPr>
        <w:pStyle w:val="Heading3"/>
        <w:numPr>
          <w:ilvl w:val="2"/>
          <w:numId w:val="1"/>
        </w:numPr>
        <w:rPr/>
      </w:pPr>
      <w:bookmarkStart w:id="564" w:name="__RefHeading___Toc7117710_1051229030"/>
      <w:bookmarkStart w:id="565" w:name="_Toc207"/>
      <w:bookmarkEnd w:id="564"/>
      <w:r>
        <w:rPr>
          <w:rtl w:val="true"/>
        </w:rPr>
        <w:t>شخصیت‌های مبارک</w:t>
      </w:r>
      <w:bookmarkEnd w:id="56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هستند که از خیر و برکت فراوان برخوردارند؛ همچنان‌که در معنای </w:t>
      </w:r>
    </w:p>
    <w:p>
      <w:pPr>
        <w:pStyle w:val="BookText"/>
        <w:rPr/>
      </w:pPr>
      <w:r>
        <w:rPr>
          <w:rFonts w:ascii="IRNazanin" w:hAnsi="IRNazanin" w:eastAsia="IRNazanin"/>
          <w:color w:val="111111"/>
          <w:sz w:val="28"/>
          <w:sz w:val="28"/>
          <w:szCs w:val="28"/>
          <w:rtl w:val="true"/>
          <w:lang w:bidi="fa-IR"/>
        </w:rPr>
        <w:t>مبارک گفتیم، این افراد همواره خیرشان ثابت و 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مادر به اذن پروردگار به سخن آمد و از جمله سخنانش این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وَجَعَلَنِي مُبَارَكًا أَيْنَ مَا كُنتُ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هر جا که باشم وجودی پربرکت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می‌خواهد که او را همواره برای همگان وجودی پربرکت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اینان افرادی هستند که شر محض‌اند و مردم هنگام مشاهده آنان وحشت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خدا شرشان را از سر ما کم کند؛ چون به مردم آزار می‌رسانند و هرجا باشند فتنه‌انگیزی می‌کنند و باعث شر و بدبختی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فردی وجودش پر خیر و مبارک می‌شود و فرد دیگر دارای شر و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خود فرد بستگی دارد؛ برای مثال شخصی که بداخلاق است، این ویژگی شرآفرین است و برعکس فردی که خوش‌اخلاق است، همین خوش‌اخلاقی باعث می‌شود که خیر انسان فزونی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حُسْنَ الْخُلُقِ ذَهَبَ بِخَيْرِ الدُّنْيَا وَالآخِرَةِ؛</w:t>
      </w:r>
      <w:r>
        <w:rPr>
          <w:rStyle w:val="FootnoteAnchor"/>
          <w:rtl w:val="true"/>
        </w:rPr>
        <w:footnoteReference w:id="366"/>
      </w:r>
      <w:r>
        <w:rPr>
          <w:rFonts w:ascii="IRNazanin" w:hAnsi="IRNazanin" w:eastAsia="IRNazanin"/>
          <w:color w:val="111111"/>
          <w:sz w:val="28"/>
          <w:sz w:val="28"/>
          <w:szCs w:val="28"/>
          <w:rtl w:val="true"/>
          <w:lang w:bidi="fa-IR"/>
        </w:rPr>
        <w:t>حسن خلق، نیکی دنیا و آخرت را به دنبال دارد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خوش‌اخلاقی شخص باعث بهشتی شدنش و بد اخلاقی شخص سبب دوزخی شدنش خواهد شد ؛</w:t>
      </w:r>
      <w:r>
        <w:rPr>
          <w:rStyle w:val="FootnoteAnchor"/>
          <w:rtl w:val="true"/>
        </w:rPr>
        <w:footnoteReference w:id="367"/>
      </w:r>
      <w:r>
        <w:rPr>
          <w:rFonts w:ascii="IRNazanin" w:hAnsi="IRNazanin" w:eastAsia="IRNazanin"/>
          <w:color w:val="111111"/>
          <w:sz w:val="28"/>
          <w:sz w:val="28"/>
          <w:szCs w:val="28"/>
          <w:rtl w:val="true"/>
          <w:lang w:bidi="fa-IR"/>
        </w:rPr>
        <w:t xml:space="preserve">زیرا همان‌طور که گفتیم خوش ‌اخلاقی باعث می‌شود، خیر انسان فزونی یابد و شخصی که </w:t>
      </w:r>
    </w:p>
    <w:p>
      <w:pPr>
        <w:pStyle w:val="BookText"/>
        <w:rPr/>
      </w:pPr>
      <w:r>
        <w:rPr>
          <w:rFonts w:ascii="IRNazanin" w:hAnsi="IRNazanin" w:eastAsia="IRNazanin"/>
          <w:color w:val="111111"/>
          <w:sz w:val="28"/>
          <w:sz w:val="28"/>
          <w:szCs w:val="28"/>
          <w:rtl w:val="true"/>
          <w:lang w:bidi="fa-IR"/>
        </w:rPr>
        <w:t>خیرش بسیار باشد، اهل بهشت خواهد شد و بد اخلاقی باعث فزونی شر انسان خواهد شد و کسی که شرش بسیار باشد، اهل جهنم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دربارۀ جنگ‌های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جنگ‌های حضرت، همه دفاعی بود، در یکی از جنگ‌های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مشرکان سه نفر از کفار به جرم توطئه‌گری علیه مسلمانان، محکوم به قتل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نوبت به یکی از این سه نفر رسید، جبرئیل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نکشید؛ زیرا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خوش‌اخلاق است و این‌قدر پروردگار، صفت خوش‌اخلاقی را دوست دارد که به خاطر این صفت به او زندگی دوباره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آزاد کردند، او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به جنگ پیامبر آمده و به مسلمانان ضرر زده و حکم اعدامش صادر شده، چرا حکم اعدامش لغو و به آزادی او تبدیل شد؛ ازاین‌رو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آزاد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جبرئیل از طرف خدا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فرد خوش‌اخلاقی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بدین سبب دستور آزادی تو را دادم، هر چند مشرک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دلیل آگاهی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اخلاقی او که خبر غیبی به حساب می‌آمد، پی برد که ایشان به وحی متصل است؛ ازاین‌رو همانجا شهادتین را گفت و مسلمان شد</w:t>
      </w:r>
      <w:r>
        <w:rPr>
          <w:rFonts w:eastAsia="IRNazanin" w:cs="IRNazanin"/>
          <w:color w:val="111111"/>
          <w:sz w:val="28"/>
          <w:szCs w:val="28"/>
          <w:rtl w:val="true"/>
          <w:lang w:bidi="fa-IR"/>
        </w:rPr>
        <w:t>.</w:t>
      </w:r>
      <w:r>
        <w:rPr>
          <w:rStyle w:val="FootnoteAnchor"/>
          <w:rtl w:val="true"/>
        </w:rPr>
        <w:footnoteReference w:id="368"/>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خوشخویی سبب خیر و برکت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همواره در فکر این هستند که به گونه‌ای به دیگران خیر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رساندن نیز همیشه با پول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قدمش خیر است، دیگری دستش خیر است، ممکن است خیر رساندن به حفظ آبروی شخص باشد؛ برای مثال اگر فرد آبروداری برای افراد </w:t>
      </w:r>
    </w:p>
    <w:p>
      <w:pPr>
        <w:pStyle w:val="BookText"/>
        <w:rPr/>
      </w:pPr>
      <w:r>
        <w:rPr>
          <w:rFonts w:ascii="IRNazanin" w:hAnsi="IRNazanin" w:eastAsia="IRNazanin"/>
          <w:color w:val="111111"/>
          <w:sz w:val="28"/>
          <w:sz w:val="28"/>
          <w:szCs w:val="28"/>
          <w:rtl w:val="true"/>
          <w:lang w:bidi="fa-IR"/>
        </w:rPr>
        <w:t>ضمانت کند و مشکلشان را حل کند، نشانه برخورداری او از خیر و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خدای متعال به هر کسی موهبتی و نیرویی بخشیده که از آن طریق می‌تواند مثمر ثمر باشد؛ ازاین‌رو فرد باید سعی کند همیشه به مردم خدمت کند، اگر به مردم خدمت کند و خیرش به مردم برسد، مردم دعایش می‌کنند و بسیاری از دعاها در حقش مستجاب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هستند که تا مردم نامشان را می‌شنوند می‌گویند پروردگار خیرش دهد، خدا نیز دعای آنان را اجابت و به او خیر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نیز هستند که تا مردم نام آنان را می‌شنوند نفرینش می‌کنند و اگر شخص مستحق آن باشد در حقش اجابت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مردم یکی را دعا می‌کنند و دیگری را نفرین؟ زیرا یکی با نفع رساندن به مردم، یاد نیک از خود به جا گذاشته و دیگری با شر رساندن به مردم از خود یاد بد به 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فرد باید سعی کند وجود مبارکی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قَضَى مُسْلِمٌ لِمُسْلِمٍ حَاجَةً إِلَّا نَادَاهُ اللَّهُ تَبَارَكَ وَتَعَالَى عَلَيَّ ثَوَابُكَ وَلَا أَرْضَى لَكَ بِدُونِ الْجَنَّةِ؛</w:t>
      </w:r>
      <w:r>
        <w:rPr>
          <w:rStyle w:val="FootnoteAnchor"/>
          <w:rtl w:val="true"/>
        </w:rPr>
        <w:footnoteReference w:id="369"/>
      </w:r>
      <w:r>
        <w:rPr>
          <w:rFonts w:ascii="IRNazanin" w:hAnsi="IRNazanin" w:eastAsia="IRNazanin"/>
          <w:color w:val="111111"/>
          <w:sz w:val="28"/>
          <w:sz w:val="28"/>
          <w:szCs w:val="28"/>
          <w:rtl w:val="true"/>
          <w:lang w:bidi="fa-IR"/>
        </w:rPr>
        <w:t>هیچ مسلمانی نیاز مسلمانی را برآورده نمی‌کند، مگر اینکه خدای تبارک و تعالی او را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تو بر عهده من است و من به کمتر از بهشت برایت راضی نخواهم بود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پاداشی بالاتر از بهشت موجود است؟ پس چرا به جای وجود مبارک، خدای ناکرده گاهی اوقات ندانسته وجودی شررسان و زیان‌آور برای دیگران </w:t>
      </w:r>
    </w:p>
    <w:p>
      <w:pPr>
        <w:pStyle w:val="BookText"/>
        <w:rPr/>
      </w:pP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فرد خوش‌اخلاق، هم خودش راحت و آسوده است، هم دیگران از وجود او در آسایش‌اند، هم آخرتش 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مردم خدمت می‌کند، هم خودش شاد است، هم مردم او را مدح می‌کنند، هم خدا آخرتش را آباد می‌کند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سعی کنیم وجودمان مبارک باشد، خیر از وجود و از همه اعضا و جوارحمان جوشش داشته باشد و به دیگران نیرو و انرژی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مبارک مانند درخت صندل است که چوب بسیار خوشبویی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را حتی زمانی که با تبر قطع می‌کنند، با اینکه هستی را از وی می‌گیرند؛ ولی همان تبری که آن را قطع می‌کند از وجود صندل خوشبو و عطرآگین می‌گردد</w:t>
      </w:r>
      <w:r>
        <w:rPr>
          <w:rFonts w:eastAsia="IRNazanin" w:cs="IRNazanin"/>
          <w:color w:val="111111"/>
          <w:sz w:val="28"/>
          <w:szCs w:val="28"/>
          <w:rtl w:val="true"/>
          <w:lang w:bidi="fa-IR"/>
        </w:rPr>
        <w:t xml:space="preserve">. </w:t>
      </w:r>
      <w:bookmarkStart w:id="566" w:name="pg8012_76445"/>
    </w:p>
    <w:p>
      <w:pPr>
        <w:pStyle w:val="Heading2"/>
        <w:numPr>
          <w:ilvl w:val="1"/>
          <w:numId w:val="1"/>
        </w:numPr>
        <w:rPr/>
      </w:pPr>
      <w:bookmarkStart w:id="567" w:name="__RefHeading___Toc7117712_1051229030"/>
      <w:bookmarkStart w:id="568" w:name="_Toc208"/>
      <w:bookmarkEnd w:id="566"/>
      <w:bookmarkEnd w:id="567"/>
      <w:r>
        <w:rPr>
          <w:rtl w:val="true"/>
        </w:rPr>
        <w:t>(</w:t>
      </w:r>
      <w:r>
        <w:rPr/>
        <w:t>31</w:t>
      </w:r>
      <w:r>
        <w:rPr>
          <w:rtl w:val="true"/>
        </w:rPr>
        <w:t xml:space="preserve">) </w:t>
      </w:r>
      <w:r>
        <w:rPr>
          <w:rtl w:val="true"/>
        </w:rPr>
        <w:t>رمضان، ماه ضیافت الهی</w:t>
      </w:r>
      <w:bookmarkEnd w:id="568"/>
    </w:p>
    <w:p>
      <w:pPr>
        <w:pStyle w:val="Heading3"/>
        <w:numPr>
          <w:ilvl w:val="2"/>
          <w:numId w:val="1"/>
        </w:numPr>
        <w:rPr/>
      </w:pPr>
      <w:bookmarkStart w:id="569" w:name="__RefHeading___Toc7117714_1051229030"/>
      <w:bookmarkStart w:id="570" w:name="_Toc209"/>
      <w:bookmarkEnd w:id="569"/>
      <w:r>
        <w:rPr>
          <w:rtl w:val="true"/>
        </w:rPr>
        <w:t>اشاره</w:t>
      </w:r>
      <w:bookmarkEnd w:id="570"/>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الْقُرْءَانُ هُدًى لِّلنَّاسِ وَبَيِّنَٰتٖ مِّنَ الْهُدَىٰ وَالْفُرْقَانِ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قرآن فرو فرستاده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را راهبر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آشکار هدایت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حق 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مرکب از جسم و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به امور مادی و روح به امور معنوی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مسائلی که نسبت به جسم انسان صادق است، نسبت به روح نیز صادق است؛ برای مثال یکی از درمان‌های رایج برای نجات بیمار از مرگ در بیمارستان‌ها، شوک است؛ یعنی شخصی که به طور ناگهانی قلبش از کار می‌ایستد، مقدار محدودی از انرژی برق به قلبش وارد می‌کنند و در موارد بسیاری این شوک سبب می‌شود قلب دوباره به حرکت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گاهی اوقات نزدیک به مرگ می‌رسد و نیاز به یک شوک معنوی دارد که به آن داده می‌شود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یازده ماه در یک حالت عادی به سر می‌برد، در این میان با هوای نفس و شیطان درگیر است و ممکن است دوستان ناباب و جوّ اجتماعی او را </w:t>
      </w:r>
      <w:bookmarkStart w:id="571" w:name="pg8012_76448"/>
    </w:p>
    <w:p>
      <w:pPr>
        <w:pStyle w:val="BookText"/>
        <w:rPr/>
      </w:pPr>
      <w:bookmarkEnd w:id="571"/>
      <w:r>
        <w:rPr>
          <w:rFonts w:ascii="IRNazanin" w:hAnsi="IRNazanin" w:eastAsia="IRNazanin"/>
          <w:color w:val="111111"/>
          <w:sz w:val="28"/>
          <w:sz w:val="28"/>
          <w:szCs w:val="28"/>
          <w:rtl w:val="true"/>
          <w:lang w:bidi="fa-IR"/>
        </w:rPr>
        <w:t>احاطه کرده باشد؛ ازاین‌رو خدای مهربان از لطف و کَرَمش ماه رمضان را تقدیر کرده تا چون یک شوک معنوی باشد تا به خواب‌رفتگان، بیماران و مردگان روحی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آنان که این شوک را بپذیرند و از این فرصت و سفره گسترده شده، نهایت بهره را ببرند</w:t>
      </w:r>
      <w:r>
        <w:rPr>
          <w:rFonts w:eastAsia="IRNazanin" w:cs="IRNazanin"/>
          <w:color w:val="111111"/>
          <w:sz w:val="28"/>
          <w:szCs w:val="28"/>
          <w:rtl w:val="true"/>
          <w:lang w:bidi="fa-IR"/>
        </w:rPr>
        <w:t>.</w:t>
      </w:r>
    </w:p>
    <w:p>
      <w:pPr>
        <w:pStyle w:val="Heading3"/>
        <w:numPr>
          <w:ilvl w:val="2"/>
          <w:numId w:val="1"/>
        </w:numPr>
        <w:rPr/>
      </w:pPr>
      <w:bookmarkStart w:id="572" w:name="__RefHeading___Toc7117716_1051229030"/>
      <w:bookmarkStart w:id="573" w:name="_Toc210"/>
      <w:bookmarkEnd w:id="572"/>
      <w:r>
        <w:rPr>
          <w:rtl w:val="true"/>
        </w:rPr>
        <w:t>رمضان، اوج رحمت الهی بر بندگان</w:t>
      </w:r>
      <w:bookmarkEnd w:id="573"/>
    </w:p>
    <w:p>
      <w:pPr>
        <w:pStyle w:val="BookText"/>
        <w:rPr/>
      </w:pPr>
      <w:r>
        <w:rPr>
          <w:rFonts w:ascii="IRNazanin" w:hAnsi="IRNazanin" w:eastAsia="IRNazanin"/>
          <w:color w:val="111111"/>
          <w:sz w:val="28"/>
          <w:sz w:val="28"/>
          <w:szCs w:val="28"/>
          <w:rtl w:val="true"/>
          <w:lang w:bidi="fa-IR"/>
        </w:rPr>
        <w:t>در روایت آمده است که خدای متعال در ماه مبارک رمضان، چشمه‌های جوشان رحمتش را بر بندگان می‌گشاید و شیطان را به زنجیر می‌کشد</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پس انسانی که در این ماه گناه کند، این قدر ضعیف‌النفس است که شیطان به بند کشیده شده نیز توانسته بر او اثر گذارد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طرف خدای متعال رحمتش را به گونه‌ای سرازیر کرده که حتی نفس کشیدن در این ماه عبادت است؛ یعنی شخص روزه‌دار در حال خواب با اینکه عملی جز نفس کشیدن انجام نمی‌دهد، برایش ثواب نوشته می‌شود؛ حال چه رسد به اینکه مشغول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تقریب به ذهن مثالی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شیرینی‌فروش در ایام عادی، شیرینی را در مقابل پول به مشتری می‌دهد؛ ولی دیده شده که برخی از شیرینی‌فروش‌ها در جشن‌های مذهبی، شیرینی را به صورت رایگان پخش می‌کنند و هر کس هر مقدار که بخواهد می‌تواند بردارد، فقط باید دست دراز کند و بردارد، رحمت خدای مهربان نیز در این ماه مبارک همچون باران بر میهمانان، ریزان است و تنها باید دست دراز کرد و آن رحمت را گرفت</w:t>
      </w:r>
      <w:r>
        <w:rPr>
          <w:rFonts w:eastAsia="IRNazanin" w:cs="IRNazanin"/>
          <w:color w:val="111111"/>
          <w:sz w:val="28"/>
          <w:szCs w:val="28"/>
          <w:rtl w:val="true"/>
          <w:lang w:bidi="fa-IR"/>
        </w:rPr>
        <w:t xml:space="preserve">. </w:t>
      </w:r>
      <w:bookmarkStart w:id="574" w:name="pg8012_76451"/>
    </w:p>
    <w:p>
      <w:pPr>
        <w:pStyle w:val="Heading3"/>
        <w:numPr>
          <w:ilvl w:val="2"/>
          <w:numId w:val="1"/>
        </w:numPr>
        <w:rPr/>
      </w:pPr>
      <w:bookmarkStart w:id="575" w:name="__RefHeading___Toc7117718_1051229030"/>
      <w:bookmarkStart w:id="576" w:name="_Toc211"/>
      <w:bookmarkEnd w:id="574"/>
      <w:bookmarkEnd w:id="575"/>
      <w:r>
        <w:rPr>
          <w:rtl w:val="true"/>
        </w:rPr>
        <w:t>رمضان، بهار قرآن</w:t>
      </w:r>
      <w:bookmarkEnd w:id="576"/>
    </w:p>
    <w:p>
      <w:pPr>
        <w:pStyle w:val="BookText"/>
        <w:rPr/>
      </w:pPr>
      <w:r>
        <w:rPr>
          <w:rFonts w:ascii="IRNazanin" w:hAnsi="IRNazanin" w:eastAsia="IRNazanin"/>
          <w:color w:val="111111"/>
          <w:sz w:val="28"/>
          <w:sz w:val="28"/>
          <w:szCs w:val="28"/>
          <w:rtl w:val="true"/>
          <w:lang w:bidi="fa-IR"/>
        </w:rPr>
        <w:t>قرآن سخن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آن را به عنوان دستورالعمل زندگی انسان نازل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يَٰأَيُّهَا الَّذِينَ ءَامَنُواْ اسْتَجِيبُواْ لِلَّهِ وَلِلرَّسُولِ إِذَا دَعَاكُمْ لِمَا يُحْيِيكُمْ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اجابت کنید خدا و پیامبر را وقتی شما را به چیزی که به شما حیات می‌دهد،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نظری در تاریخ عرب‌های جاهلیت قبل از اسلام می‌بینیم که آنها عقب‌مانده‌ترین ملت‌ها در تمام جهات بودند از لحاظ وضع معیشت، فرهنگ، علم و آگاهی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امنیت خبری نبود، غارت اموال یکدیگر را افتخار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زمینه‌ها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جاهلیت را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وَأَنْتُمْ مَعْشَرَ الْعَرَبِ عَلَى شَرِّ دِينٍ وَفِي شَرِّ دَارٍ مُنِيخُونَ بَيْنَ حِجَارَةٍ خُشْنٍ وَحَيَّاتٍ صُمٍّ تَشْرَبُونَ الْكَدِرَ وَتَأْكُلُونَ الْجَشِبَ وَتَسْفِكُونَ دِمَاءَكُمْ وَتَقْطَعُونَ أَرْحَامَكُمْ الْأَصْنَامُ فِيكُمْ مَنْصُوبَةٌ وَالآثَامُ بِكُمْ مَعْصُوبَة؛</w:t>
      </w:r>
      <w:r>
        <w:rPr>
          <w:rStyle w:val="FootnoteAnchor"/>
          <w:rtl w:val="true"/>
        </w:rPr>
        <w:footnoteReference w:id="373"/>
      </w:r>
      <w:r>
        <w:rPr>
          <w:rFonts w:ascii="IRNazanin" w:hAnsi="IRNazanin" w:eastAsia="IRNazanin"/>
          <w:color w:val="111111"/>
          <w:sz w:val="28"/>
          <w:sz w:val="28"/>
          <w:szCs w:val="28"/>
          <w:rtl w:val="true"/>
          <w:lang w:bidi="fa-IR"/>
        </w:rPr>
        <w:t>شما ملت عرب بدترین دین را داشتید و در بدترین خانه زندگی می‌کردید و در زمین‌های سنگلاخ و ناهموار و با مارهای سمی خطرناک فاقد شنوایی به سر می‌بردید، آب‌های آلوده می‌نوشیدید و غذاهای ناگوار می‌خوردید، خون یکدیگر را به ناحق می‌ریختید و پیوند خویشاوندی را می‌بریدید، بت‌ها میان شما پرستش می‌شد و شما را مفاسد و گناهان فرا گرفته بود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همین‌ها، با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دنیا شدند و از آن پس فرهنگ اسلام قرن‌ها بر کره زمین حاکم بود و منشأ نور و برکت برای همگان بود؛ اما سبب </w:t>
      </w:r>
    </w:p>
    <w:p>
      <w:pPr>
        <w:pStyle w:val="BookText"/>
        <w:rPr/>
      </w:pPr>
      <w:r>
        <w:rPr>
          <w:rFonts w:ascii="IRNazanin" w:hAnsi="IRNazanin" w:eastAsia="IRNazanin"/>
          <w:color w:val="111111"/>
          <w:sz w:val="28"/>
          <w:sz w:val="28"/>
          <w:szCs w:val="28"/>
          <w:rtl w:val="true"/>
          <w:lang w:bidi="fa-IR"/>
        </w:rPr>
        <w:t>این تغییرِ ناگهانی چه بود؟ سبب آن، چیزی جز قرآن به منزله کتاب انسان‌ساز بشریت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كُنتَ تَدْرِي مَا الْكِتَٰبُ وَلَا الْإِيمَٰنُ وَلَٰكِن جَعَلْنَٰهُ نُورًا نَّهْدِي بِهِ مَن نَّشَاءُ مِنْ عِبَادِنَا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پیش از این نمی‌دانستی کتاب و ایمان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محتوای قرآن آگاه نبودی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ما آن را نوری قرار دادیم که به وسیله آن هر کس از بندگان خویش را بخواهیم هدایت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قرآن نوری است که روشن‌کننده راه هدایت است؛ ازاین‌رو اگر به قرآن عمل کنیم، بهره بسیاری خواهیم برد، آن هم در دنیا قبل از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آمده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از امتش نزد خدا شکایت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الرَّسُولُ يَٰرَبِّ إِنَّ قَوْمِي اتَّخَذُواْ هَٰذَا الْقُرْءَانَ مَهْجُورًا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این قرآن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شاکی، پیامبر و قاضی، خدای متعال باشد، صد در صد رأی به نفع پیامبر صادر می‌شود و تارکان قرآن محکوم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سعی کنیم در این ماه مبارک، اهتمام و توجه بیشتری به قرآن داشته و از همین ماه آغازکننده این حرکت عظیم باشیم که حسب روایات، ماه رمضان، بهار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به قرآن دو نکته قابل ذکر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قرآن خواندن را فرا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اولین چیزی که در مکتب‌ها فرا می‌گرفتند، علاوه بر الفبای نوشتاری، یادگیری قرآن بود؛ ازاین‌رو مردم می‌توانستند قرآن بخوانند؛ ولی از زمانی که استعمار وارد کشورهای اسلامیشد، قرآن را از برنامه اصلی مدارس خارج کردند و به حاشیه راندند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خواندن، سعی کنیم قرآن را بفهمیم و بدان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خوب است و برکت دارد؛ ولی همان‌گونه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دستور زندگی است؛ پس اگر یک آیه خواندیم و معنایش را نفهمیدیم،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در باب ترجمۀ قرآن یا در باب تفسیر مختصر قرآن وجود دارد، اینها را تهیه کنیم و بخوانیم تا این نور خدایی بیشتر در قلب‌ها نفوذ کند؛ زیرا قرآن کریم نور است و هر چه انسان بیشتر استفاده کند، درونش روشن‌تر می‌شود و بهره بیشتری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متعال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وَنُنَزِّلُ مِنَ الْقُرْءَانِ مَا هُوَ شِفَاءٌ وَرَحْمَةٌ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قرآنی را که شفابخش و مایه رحمت برای مؤمنان است، فرو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برکتی است که از قرآن دیده می‌شود و چه بسا شفاهای عظیمی که در سایه توجه و عمل به قرآن حاصل خواهد شد و شاید انسان هم از این حقیقت غافل باشد؛ زیرا ما راز اکثر چیزهای موجود در هستی را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يَعْلَمُونَ ظَٰهِرًا مِّنَ الْحَيَوٰةِ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زندگی دنیا، ظاهری را می‌شناسند و حال آنکه از آخرت غافل‌اند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ظاهری از امور دنیایی را می‌بینیم و از بسیاری از حقایق غافلیم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خواندن و عمل کردن به قرآن را از همین ماه مبارک آغاز کنیم، اگر کسی توان قرائت قرآن را ندارد، نگوید برای مثال من چهل ساله شده‌ام و دیگر عیب است بخواهم دنبال یادگیری قرآن بروم، به هیچ‌وجه عیب نیست؛بلکه وظیفه یک مسلمان و مایه افتخار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مرحله یادگیری سعی در عمل به قرآن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در این ماه هدف ما این نباشد که تنها قرآن را ختم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در کل ماه مبارک یک ختم قرآن خواند؛ ولی با تدبر باشد و سعی کنیم به آن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قرآن را که باز می‌کنند و یک مقدار می‌خوانند، ورق می‌زنند تا ببینند چه وقت یک جزء تمام می‌شود، مثل اینکه عمل سختی است و می‌خواهند زودتر راحت شوند؛ در حالی که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شما بر آخر جزء یا آخر صفحه نباشد</w:t>
      </w:r>
      <w:r>
        <w:rPr>
          <w:rStyle w:val="FootnoteAnchor"/>
          <w:rtl w:val="true"/>
        </w:rPr>
        <w:footnoteReference w:id="378"/>
      </w:r>
      <w:r>
        <w:rPr>
          <w:rFonts w:ascii="Amiri" w:hAnsi="Amiri" w:eastAsia="Amiri" w:cs="Amiri"/>
          <w:color w:val="111111"/>
          <w:sz w:val="28"/>
          <w:sz w:val="28"/>
          <w:szCs w:val="28"/>
          <w:rtl w:val="true"/>
          <w:lang w:bidi="ar-SA"/>
        </w:rPr>
        <w:t>یا سفارش شده است که قرآن را با شتاب نخوانید؛ بلکه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وَرَتِّلِ الْقُرْءَانَ تَرْتِيلًا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را شمرده شمرده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یک آیه را بخواند و به آن عمل کند، بهتر از این است که یک جزء از قرآن را بخواند و نفهمد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روز یک مرتبه قرآن را ختم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علت را از حضرت پرسید؛ حضرت هم در پاسخ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قرآن می‌خوانم به معنایش هم فکر می‌کنم و با تدبر و تأمل می‌خوانم؛ ازاین‌رو سه روز طول می‌کشد</w:t>
      </w:r>
      <w:r>
        <w:rPr>
          <w:rFonts w:eastAsia="IRNazanin" w:cs="IRNazanin"/>
          <w:color w:val="111111"/>
          <w:sz w:val="28"/>
          <w:szCs w:val="28"/>
          <w:rtl w:val="true"/>
          <w:lang w:bidi="fa-IR"/>
        </w:rPr>
        <w:t>.</w:t>
      </w:r>
      <w:r>
        <w:rPr>
          <w:rStyle w:val="FootnoteAnchor"/>
          <w:rtl w:val="true"/>
        </w:rPr>
        <w:footnoteReference w:id="380"/>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آیه عذاب برخورد کردید، به خدا پناه بجویید، اگر به آیه بهشت رسیدید، از خدا بهشت را طلب کنید</w:t>
      </w:r>
      <w:r>
        <w:rPr>
          <w:rStyle w:val="FootnoteAnchor"/>
          <w:rtl w:val="true"/>
        </w:rPr>
        <w:footnoteReference w:id="381"/>
      </w:r>
      <w:r>
        <w:rPr>
          <w:rFonts w:ascii="IRNazanin" w:hAnsi="IRNazanin" w:eastAsia="IRNazanin"/>
          <w:color w:val="111111"/>
          <w:sz w:val="28"/>
          <w:sz w:val="28"/>
          <w:szCs w:val="28"/>
          <w:rtl w:val="true"/>
          <w:lang w:bidi="fa-IR"/>
        </w:rPr>
        <w:t>و در این زمینه سعی کنید کودکانتان را نیز با قرآن مأنوس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این‌گونه نباشد که به کودک فشارآورید، بعضی‌ها برای حفظ قرآن به کودک فشار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اشتباهی </w:t>
      </w:r>
    </w:p>
    <w:p>
      <w:pPr>
        <w:pStyle w:val="BookText"/>
        <w:rPr/>
      </w:pPr>
      <w:r>
        <w:rPr>
          <w:rFonts w:ascii="IRNazanin" w:hAnsi="IRNazanin" w:eastAsia="IRNazanin"/>
          <w:color w:val="111111"/>
          <w:sz w:val="28"/>
          <w:sz w:val="28"/>
          <w:szCs w:val="28"/>
          <w:rtl w:val="true"/>
          <w:lang w:bidi="fa-IR"/>
        </w:rPr>
        <w:t>است و فشار نتیجه معکوس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فشار فراگیرد، بعدها زده می‌شود، باید کاری کرد تا کودک با علاقه تشویق به یادگیری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کودک بودند، یکی هفت ساله و دیگری نه ساله، آنان حافظ کل قرآن بودند و حتی شماره آیه و شماره صفحه را هم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با آنان کار کردید؟ آیا به آنان فشار وارد نشد؟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هیچ فشاری روی آنان نبود، شیوه کارم بدین صورت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نوارهای قرآن را تهیه کردم و همیشه در منزل صدای قرآن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ضبط صوت کار می‌کرد و هر وقت نوار تمام می‌شد، دوباره از اول باز می‌گرداندم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هنگام بازی، صدای ضبط صوت را می‌شنیدند و بدین صورت حافظ قرآن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حافظه کودک قوی است و صدایی که وارد گوشش می‌شود، در حافظه‌اش ثبت می‌شود و بدین‌صورت آنان با قرآن مأنوس شدند و کم‌کم شروع به حفظ قرآن نمودند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روان‌شناسان به اثبات رسانده‌اند که جنین در شکم مادر، اصوات را می‌شنود و در مغزش ثبت می‌شود؛ ازاین‌رو توصیه می‌کنند که مادران هنگام بارداری مراقب سخن خود باشند، سخنان زیبا بر زبان آورند و از سخنان بد و خشن بپرهیزند و درست همین توصیه‌ها در روایات وارد شده است که زن حامله مستحب است قرآن بخواند، دعا بخواند و با خدای خود نجوا کند و بر خواندن دعاها و سوره‌های خاص از قرآن توصیه می‌شود؛ زیرا تمام اینها در مغز جنین 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بچه که دنیا آمد، اصوات پیرامون او در حافظه‌اش اثر می‌گذارد، حتی اگر معنای آنها را نفهمد، زمانی که بزرگ شد، همانچیزهایی که در حافظه‌اش ثبت شده در زندگی‌اش اثرگذار است</w:t>
      </w:r>
      <w:r>
        <w:rPr>
          <w:rFonts w:eastAsia="IRNazanin" w:cs="IRNazanin"/>
          <w:color w:val="111111"/>
          <w:sz w:val="28"/>
          <w:szCs w:val="28"/>
          <w:rtl w:val="true"/>
          <w:lang w:bidi="fa-IR"/>
        </w:rPr>
        <w:t xml:space="preserve">. </w:t>
      </w:r>
      <w:bookmarkStart w:id="577" w:name="pg8012_76467"/>
    </w:p>
    <w:p>
      <w:pPr>
        <w:pStyle w:val="BookText"/>
        <w:rPr/>
      </w:pPr>
      <w:bookmarkEnd w:id="577"/>
      <w:r>
        <w:rPr>
          <w:rFonts w:ascii="IRNazanin" w:hAnsi="IRNazanin" w:eastAsia="IRNazanin"/>
          <w:color w:val="111111"/>
          <w:sz w:val="28"/>
          <w:sz w:val="28"/>
          <w:szCs w:val="28"/>
          <w:rtl w:val="true"/>
          <w:lang w:bidi="fa-IR"/>
        </w:rPr>
        <w:t xml:space="preserve">مرحوم 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 می‌کردند که یک نفر صابئی آمد نزد ما مسلمان شد</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سبب مسلمان شدنت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هرگاه صدای اذان را می‌شنیدم، قلبم به آن مایل می‌شد و هرگاه اسم پیامبر را در اذان می‌شنیدم، احساس می‌کردم ایشان را بسیار دوست دارم؛ ولی نمی‌دانستم علت چیست تا یک روز مادرم قصه‌ای 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ما مسلمان و اهل علم بود، وقتی به دنیا آمدی تو را نزد وی بردم، او تو را در آغوش گرفت و در گوش راستت اذان و در گوش چپت اقامه گفت و از آن زمان بود که فهمیدم، شنیدن این صدا در اول تولد سبب کشش و علاقه‌مندی بنده به اسلام و حضرت رسول‌اکرم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یکی از وظایف پدر و مادر این است که فرزندانشان را با قرآن مأنوس کنند؛ برای مثال یکی از بازی‌های امروز کودکان، بازی‌های رایانه‌ای است و می‌شود برای این بازی‌ها طوری برنامه ریخت که به جای صداهای این بازی‌ها، آیات قرآن یا دعاهایی همچون حدیث کساء یا زیارت عاشورا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بچه برسد که همین سبب آشنایی و علاقه‌مندی کودک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ماه عزیز را در فراگیری و عمل به قرآن مغتنم بشماریم و سپس آن را تا رسیدن به مقصد 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همانا رستگاری در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دهیم</w:t>
      </w:r>
      <w:r>
        <w:rPr>
          <w:rFonts w:eastAsia="IRNazanin" w:cs="IRNazanin"/>
          <w:color w:val="111111"/>
          <w:sz w:val="28"/>
          <w:szCs w:val="28"/>
          <w:rtl w:val="true"/>
          <w:lang w:bidi="fa-IR"/>
        </w:rPr>
        <w:t>.</w:t>
      </w:r>
    </w:p>
    <w:p>
      <w:pPr>
        <w:pStyle w:val="Heading3"/>
        <w:numPr>
          <w:ilvl w:val="2"/>
          <w:numId w:val="1"/>
        </w:numPr>
        <w:rPr/>
      </w:pPr>
      <w:bookmarkStart w:id="578" w:name="__RefHeading___Toc7117720_1051229030"/>
      <w:bookmarkStart w:id="579" w:name="_Toc212"/>
      <w:bookmarkEnd w:id="578"/>
      <w:r>
        <w:rPr>
          <w:rtl w:val="true"/>
        </w:rPr>
        <w:t>ماه رمضان، بهترین زمان برای دعا</w:t>
      </w:r>
      <w:bookmarkEnd w:id="57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توجهی که در قرآن هست و با موضوع دعا در ماه رمضان تناسب </w:t>
      </w:r>
    </w:p>
    <w:p>
      <w:pPr>
        <w:pStyle w:val="BookText"/>
        <w:rPr/>
      </w:pPr>
      <w:r>
        <w:rPr>
          <w:rFonts w:ascii="Amiri" w:hAnsi="Amiri" w:eastAsia="Amiri" w:cs="Amiri"/>
          <w:color w:val="111111"/>
          <w:sz w:val="28"/>
          <w:sz w:val="28"/>
          <w:szCs w:val="28"/>
          <w:rtl w:val="true"/>
          <w:lang w:bidi="ar-SA"/>
        </w:rPr>
        <w:t>دارد، این است که آیه مربوط به دعا در میان آیات ماه رمضان آمده است؛ آنجا که خدا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وقتی بندگان من از تو درباره من سؤال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نزدیکم، دعای دعاکننده را به وقتی مرا می‌خواند پاسخ می‌گویم، پس باید دعوت مرا بپذیرند و به من ایمان بیاورند تا راه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مقصد برسند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آیة قبل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الَّذِي أُنزِلَ فِيهِ الْقُرْءَانُ هُدًى لِّلنَّاسِ وَبَيِّنَٰتٖ مِّنَ الْهُدَىٰ وَالْفُرْقَانِ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ماهی است که قرآن برای راهنمایی مردم و نشانه‌های هدایت و فرق میان حق و باطل، در آن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زمانی که انسان قرآن می‌خواند، پروردگار با او سخن می‌گوید و وقتی دعا می‌کند، وی با خدا سخن می‌گوید؛ در حالی که خدا نزدیک است و دعای دعاکننده را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قَرِيبٌ أُجِيبُ دَعْوَةَ الدَّاعِ إِذَا دَعَانِ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اینکه چگونه با خدا سخن بگوییم و چه بخواهیم، در این زمینه بهترین طرز سخن گفتن را امامان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آموزش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دعاهایی که از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مجموعه‌ای از معارف اسلامی، همچون صفات جلال و جمال الهی، فضایل و مکارم اخلاقی، اصول دین، بیان نیازهای انسانی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شخص باید دعا کند و خدای خود را بخواند؛ اما در ماه مبارک رمضان به دلیل نزول رحمت بی‌نهایت الهی بر بندگان، استجابت دعا در این ماهمبارک بیشتر از دیگر زمان‌هاست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این ماه بیش از پیش دعا کرد</w:t>
      </w:r>
      <w:r>
        <w:rPr>
          <w:rFonts w:eastAsia="IRNazanin" w:cs="IRNazanin"/>
          <w:color w:val="111111"/>
          <w:sz w:val="28"/>
          <w:szCs w:val="28"/>
          <w:rtl w:val="true"/>
          <w:lang w:bidi="fa-IR"/>
        </w:rPr>
        <w:t xml:space="preserve">. </w:t>
      </w:r>
      <w:bookmarkStart w:id="580" w:name="pg8012_76473"/>
    </w:p>
    <w:p>
      <w:pPr>
        <w:pStyle w:val="Heading3"/>
        <w:numPr>
          <w:ilvl w:val="2"/>
          <w:numId w:val="1"/>
        </w:numPr>
        <w:rPr/>
      </w:pPr>
      <w:bookmarkStart w:id="581" w:name="__RefHeading___Toc7117722_1051229030"/>
      <w:bookmarkStart w:id="582" w:name="_Toc213"/>
      <w:bookmarkEnd w:id="580"/>
      <w:bookmarkEnd w:id="581"/>
      <w:r>
        <w:rPr>
          <w:rtl w:val="true"/>
        </w:rPr>
        <w:t>تأثیر دعا بر روح</w:t>
      </w:r>
      <w:bookmarkEnd w:id="582"/>
    </w:p>
    <w:p>
      <w:pPr>
        <w:pStyle w:val="BookText"/>
        <w:rPr/>
      </w:pPr>
      <w:r>
        <w:rPr>
          <w:rFonts w:ascii="IRNazanin" w:hAnsi="IRNazanin" w:eastAsia="IRNazanin"/>
          <w:color w:val="111111"/>
          <w:sz w:val="28"/>
          <w:sz w:val="28"/>
          <w:szCs w:val="28"/>
          <w:rtl w:val="true"/>
          <w:lang w:bidi="fa-IR"/>
        </w:rPr>
        <w:t>دعا چه اثری بر روح دارد؟ معمولاً زمانی که انسان دعا می‌کند، اگر با توجه باشد و معنایش را بفهمد، آرامش وصف‌ناپذیری بر وجودش می‌نشیند و اثر سازنده‌ای بر وجودش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 کنیم وقتی دعا می‌خوانیم، به معنا و ترجمه نیز دقت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می‌شود انسان با پروردگار عالم سخن بگوید؛ ولی نفهمد چه می‌گوید، چه چیزی در وصفش می‌گوید و چه چیزی از او می‌خواهد؛ برای مثال زمانی که دعای مکارم الاخلاق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می‌خوانیم، اگر فهمیدیم در جهت سجایای اخلاقی، از خدا چه می‌خواهیم و اگر فهمیدیم چه چیزی ارزش است، در جهت سازندگی و رسیدن به آن فضایل نیز تلاش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دعا خواندن نیز همچون قرآن خواندن، هدف تنها به اتمام رساندن دعا نباشد؛ بلکه بیشتر بفهمیم و عمل کنیم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چرا گاهی دعا سریع برآورده می‌شود و گاهی آن‌قدر به تأخیر می‌افتد که فکر می‌کنیم مستجاب نیست؟ روایت داریم که اگر انسان برای امر حرامی دعا نکرده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این‌گونه باشد اصل دعا فاسد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مستجاب می‌کند؛ اما گاهی برای مصلحت، استجابت دعا به تأخیر می‌افتد</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ما خود شاهدیم که در گذشته مشکلات بسیاری داشته‌ایم که حالا حل شده، چه کسی آن مشکل را برطرف کرده است؟ خدای عالَم به سبب همان دعاهایی که کرده‌ایم، آنها را برطرف کرده است؛ اما همان زمان به خاطر مصلحتی اجابتنشده است و بعد ما فراموش کرده‌ایم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در روایت آمده است که گاهی خدا استجابت دعای بنده مؤمن را به تأخیر می‌اندازد؛ زیرا پروردگار دوست دارد صدایش را بشنود</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اگر امروز دعا کرد و دعایش مستجاب شد، دیگر فردا دعا نمی‌کند؛ اما اگر این مشکل یک سال طول کشید، هر شب دعا می‌کند و خدا دوست دارد صدای بنده مؤمن را بشنود و درجاتش را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به مصلحت بنده مؤمن نیست که دعایش در دنیا مستجاب شود؛ یعنی خواسته‌ای از خدا دارد که اگر این خواسته‌اش برآورده شود، ضرر به جانش، مالش، آبرویش یا از آن بزرگ‌تر، ضرر به دینش می‌رسد؛ ازاین‌رو خدای بزرگ استجابت آن دعا را برای آخرت می‌گذارد و وقتی انسان محتاج یک حسنه است، پروردگار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روز دعا کردی، الآن استجابت دعایت را با بالا بردن درجاتت جبران می‌کنم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دعا و خواندن خدای مهربان خسته نشویم؛ زیرا وی به بنده‌اش نزدیک است، صدایش را می‌شنود و در وقتش آن را اجابت و یا به بالاتر از آن جبران می‌کند</w:t>
      </w:r>
      <w:r>
        <w:rPr>
          <w:rFonts w:eastAsia="IRNazanin" w:cs="IRNazanin"/>
          <w:color w:val="111111"/>
          <w:sz w:val="28"/>
          <w:szCs w:val="28"/>
          <w:rtl w:val="true"/>
          <w:lang w:bidi="fa-IR"/>
        </w:rPr>
        <w:t xml:space="preserve">. </w:t>
      </w:r>
      <w:bookmarkStart w:id="583" w:name="pg8012_76477"/>
    </w:p>
    <w:p>
      <w:pPr>
        <w:pStyle w:val="Heading2"/>
        <w:numPr>
          <w:ilvl w:val="1"/>
          <w:numId w:val="1"/>
        </w:numPr>
        <w:rPr/>
      </w:pPr>
      <w:bookmarkStart w:id="584" w:name="__RefHeading___Toc7117724_1051229030"/>
      <w:bookmarkStart w:id="585" w:name="_Toc214"/>
      <w:bookmarkEnd w:id="583"/>
      <w:bookmarkEnd w:id="584"/>
      <w:r>
        <w:rPr>
          <w:rtl w:val="true"/>
        </w:rPr>
        <w:t>(</w:t>
      </w:r>
      <w:r>
        <w:rPr/>
        <w:t>32</w:t>
      </w:r>
      <w:r>
        <w:rPr>
          <w:rtl w:val="true"/>
        </w:rPr>
        <w:t xml:space="preserve">) </w:t>
      </w:r>
      <w:r>
        <w:rPr>
          <w:rtl w:val="true"/>
        </w:rPr>
        <w:t>معنای عید</w:t>
      </w:r>
      <w:bookmarkEnd w:id="585"/>
    </w:p>
    <w:p>
      <w:pPr>
        <w:pStyle w:val="Heading3"/>
        <w:numPr>
          <w:ilvl w:val="2"/>
          <w:numId w:val="1"/>
        </w:numPr>
        <w:rPr/>
      </w:pPr>
      <w:bookmarkStart w:id="586" w:name="__RefHeading___Toc7117726_1051229030"/>
      <w:bookmarkStart w:id="587" w:name="_Toc215"/>
      <w:bookmarkEnd w:id="586"/>
      <w:r>
        <w:rPr>
          <w:rtl w:val="true"/>
        </w:rPr>
        <w:t>اشاره</w:t>
      </w:r>
      <w:bookmarkEnd w:id="587"/>
    </w:p>
    <w:p>
      <w:pPr>
        <w:pStyle w:val="BookText"/>
        <w:rPr/>
      </w:pPr>
      <w:r>
        <w:rPr>
          <w:rFonts w:ascii="Amiri" w:hAnsi="Amiri" w:eastAsia="Amiri" w:cs="Amiri"/>
          <w:color w:val="111111"/>
          <w:sz w:val="28"/>
          <w:sz w:val="28"/>
          <w:szCs w:val="28"/>
          <w:rtl w:val="true"/>
          <w:lang w:bidi="ar-SA"/>
        </w:rPr>
        <w:t xml:space="preserve">در قرآن آمده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رَبَّنَا أَنزِلْ عَلَيْنَا مَائِدَةً مِّنَ السَّمَاءِ تَكُونُ لَنَا عِيدًا لِّأَوَّلِنَا وَءَاخِرِنَا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پروردگارا، از آسمان، خوانی بر ما فرو فرست تا عیدی برای اول و آخر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مبارک فطر، یکی از مهم‌ترین اعیاد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بعد از یک ماه روزه‌داری به امر خدا، این روز را عید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عید، روزه گرفتن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فطر و دیگری قربان؛ یعنی کسی که در این روزها روزه بگیرد، ثواب ندارد؛ بلکه گناه دارد تا اینکه مظهر عید روشن باشد؛ به گونه‌ای که مردم بعد از یک ماه روزه گرفتن در این روز، حتماً بخورند و بیاشامند تا با روزهای قبل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عید در لغت عربی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به معنای چیزی که بازگشت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همین اسمی را که در لغت عرب بود، تأیید کرده و روزهای مهم در اسلام نیز عید نامگذاری شده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گفته می‌شود بازگشت، مقصود چیست؟ آیا تنها بدین معناست که سالی یک بار این عید برمی‌گردد و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معنای مهم عید؛ یعنی </w:t>
      </w:r>
    </w:p>
    <w:p>
      <w:pPr>
        <w:pStyle w:val="BookText"/>
        <w:rPr/>
      </w:pPr>
      <w:r>
        <w:rPr>
          <w:rFonts w:ascii="IRNazanin" w:hAnsi="IRNazanin" w:eastAsia="IRNazanin"/>
          <w:color w:val="111111"/>
          <w:sz w:val="28"/>
          <w:sz w:val="28"/>
          <w:szCs w:val="28"/>
          <w:rtl w:val="true"/>
          <w:lang w:bidi="fa-IR"/>
        </w:rPr>
        <w:t>بازگشت به تاریخ، اصل و ریشه؛ ازاین‌رو ملاحظه می‌کنید که امت‌های مختلف در مناسبت‌های ملی مهمشان عید می‌گیرند؛ چرا؟ چون قصدشان یادآوری آن حادثه تاریخی مهمی است که برای ملت آنان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روزهای مهم را عید نامگذاری کرده تا بهانه‌ای باشد برای اینکه مسلمانان به بزرگان دینشان و رخدادهای گذشته برگردند و با بازخوانی رفتار آنان الگوهای رفتارهای پسندیده‌ای برای خود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عید تنها این نیست که برای مثال جشن و سروری بر پا کنیم، لباس نو بپوشیم و بزرگ‌ترها به کوچک‌ترها عیدی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باید یادآور سیره و سنت پیامبر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برگردیم به هزار و چهارصد سال پیش تا دریابیم، پیامبر چه می‌کردند و چه می‌فرمودند؟ ایشان هر سال در روز عید فطر خطبه ایراد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خُطَب پیامبر در این روزها در کتب و روایات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نماز خوانده و خطبه ایراد می‌شود تا همین مطالب گوشزد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فطر، عید قربان، عید غدیر، میلادهای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میلاد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مناسبت‌های دیگر مثل مباهله، مناسبت‌هایی است که در تاریخ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احیا شود و به بهانه اینها به آن تاریخی که این حوادث اتفاق افتاده برگردیم و در زندگی‌مان بازتاب دهیم؛ وگرنه تنها با جشن گرفتن، در جریان زندگی تغییری حاصل نمی‌شود؛ بلکه این ماییم که باید تغییر کنیم و به فطرتمان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يَٰأَيُّهَا الَّذِينَ ءَامَنُواْ اسْتَجِيبُواْ لِلَّهِ وَلِلرَّسُولِ إِذَا دَعَاكُمْ لِمَا يُحْيِيكُمْ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 و پیامبر 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را به سوی چیزی می‌خواند که شما را حیات می‌بخشد</w:t>
      </w:r>
      <w:r>
        <w:rPr>
          <w:rFonts w:eastAsia="IRNazanin" w:cs="IRNazanin"/>
          <w:color w:val="111111"/>
          <w:sz w:val="28"/>
          <w:szCs w:val="28"/>
          <w:rtl w:val="true"/>
          <w:lang w:bidi="fa-IR"/>
        </w:rPr>
        <w:t xml:space="preserve">». </w:t>
      </w:r>
      <w:bookmarkStart w:id="588" w:name="pg8012_76483"/>
    </w:p>
    <w:p>
      <w:pPr>
        <w:pStyle w:val="BookText"/>
        <w:rPr/>
      </w:pPr>
      <w:bookmarkEnd w:id="588"/>
      <w:r>
        <w:rPr>
          <w:rFonts w:ascii="IRNazanin" w:hAnsi="IRNazanin" w:eastAsia="IRNazanin"/>
          <w:color w:val="111111"/>
          <w:sz w:val="28"/>
          <w:sz w:val="28"/>
          <w:szCs w:val="28"/>
          <w:rtl w:val="true"/>
          <w:lang w:bidi="fa-IR"/>
        </w:rPr>
        <w:t xml:space="preserve">مسلمانان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پیشرفت کردند و قدرت گرفتند که به صورت عملی دستورهای اسلام را در زندگی اجرا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مدت کوتاهی، یک امت بسیار عقب‌افتاده به گونه‌ای پیشرفت کردند که پرچمدار علم، آزادی، تقوا و تمدن شدند</w:t>
      </w:r>
      <w:r>
        <w:rPr>
          <w:rFonts w:eastAsia="IRNazanin" w:cs="IRNazanin"/>
          <w:color w:val="111111"/>
          <w:sz w:val="28"/>
          <w:szCs w:val="28"/>
          <w:rtl w:val="true"/>
          <w:lang w:bidi="fa-IR"/>
        </w:rPr>
        <w:t>.</w:t>
      </w:r>
    </w:p>
    <w:p>
      <w:pPr>
        <w:pStyle w:val="Heading3"/>
        <w:numPr>
          <w:ilvl w:val="2"/>
          <w:numId w:val="1"/>
        </w:numPr>
        <w:rPr/>
      </w:pPr>
      <w:bookmarkStart w:id="589" w:name="__RefHeading___Toc7117728_1051229030"/>
      <w:bookmarkStart w:id="590" w:name="_Toc216"/>
      <w:bookmarkEnd w:id="589"/>
      <w:r>
        <w:rPr>
          <w:rtl w:val="true"/>
        </w:rPr>
        <w:t>شادی کردن</w:t>
      </w:r>
      <w:bookmarkEnd w:id="590"/>
    </w:p>
    <w:p>
      <w:pPr>
        <w:pStyle w:val="BookText"/>
        <w:rPr/>
      </w:pPr>
      <w:r>
        <w:rPr>
          <w:rFonts w:ascii="IRNazanin" w:hAnsi="IRNazanin" w:eastAsia="IRNazanin"/>
          <w:color w:val="111111"/>
          <w:sz w:val="28"/>
          <w:sz w:val="28"/>
          <w:szCs w:val="28"/>
          <w:rtl w:val="true"/>
          <w:lang w:bidi="fa-IR"/>
        </w:rPr>
        <w:t>اینکه انسان همیشه خوشحال باشد، چیز مطلوبی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حالت نامناسبی مرتکب خلاف شرع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عمل را انجام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دادن این کار خرسند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انسان خدای ناکرده به دلیل انجام دادن گناه یا خلاف شرع خوشحال شود که وای به حالش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ما زمانی خوشحالی ارزش دارد که انسان کار نیک و مثبتی انجام دهد و به خاطر انجام دادن آن قلبش شاد باشد؛ وگرنه اگر خوشحالی بدون دلیل خوشبختی است، دیوانگان که از همه خوشحال‌ترند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افرادی که خدا نعمت عقل را از آنها سلب کرده، همیشه در حال خوشحالی‌اند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خوشحالی در نظر عقلا ارزش دارد؟ خیر، اکنون برخی در ناز و نعمت به سر می‌برند؛ اما در کنار این شادی کاذب، غرق در عقب‌افتادگی‌اند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تنها،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پروردگار در قرآن، شادی بی‌دلیل را مذمت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لَهُ قَوْمُهُ لَا تَفْرَحْ إِنَّ اللَّهَ لَا يُحِبُّ الْفَرِحِينَ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9"/>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قومش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شادی مغرورانه مکن که خدا شادی‌کنندگان مغرور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و شادیِ بجا خوب است؛ اما اگر به اندازه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قهقهه </w:t>
      </w:r>
      <w:bookmarkStart w:id="591" w:name="pg8012_76486"/>
    </w:p>
    <w:p>
      <w:pPr>
        <w:pStyle w:val="BookText"/>
        <w:rPr/>
      </w:pPr>
      <w:bookmarkEnd w:id="591"/>
      <w:r>
        <w:rPr>
          <w:rFonts w:ascii="IRNazanin" w:hAnsi="IRNazanin" w:eastAsia="IRNazanin"/>
          <w:color w:val="111111"/>
          <w:sz w:val="28"/>
          <w:sz w:val="28"/>
          <w:szCs w:val="28"/>
          <w:rtl w:val="true"/>
          <w:lang w:bidi="fa-IR"/>
        </w:rPr>
        <w:t xml:space="preserve">مکروه است؛ ازاین‌رو روایت دارد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قهقهه نمی‌زدند؛ بلکه متبسّم بودند</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پس خوشحال بودن تنها، هیچ‌گاه از جمله در عید، کافی نیست؛ بلکه خوشحالی باید با یادگیری و اجرای یک عمل نیک همراه باشد</w:t>
      </w:r>
      <w:r>
        <w:rPr>
          <w:rFonts w:eastAsia="IRNazanin" w:cs="IRNazanin"/>
          <w:color w:val="111111"/>
          <w:sz w:val="28"/>
          <w:szCs w:val="28"/>
          <w:rtl w:val="true"/>
          <w:lang w:bidi="fa-IR"/>
        </w:rPr>
        <w:t>.</w:t>
      </w:r>
    </w:p>
    <w:p>
      <w:pPr>
        <w:pStyle w:val="Heading3"/>
        <w:numPr>
          <w:ilvl w:val="2"/>
          <w:numId w:val="1"/>
        </w:numPr>
        <w:rPr/>
      </w:pPr>
      <w:bookmarkStart w:id="592" w:name="__RefHeading___Toc7117730_1051229030"/>
      <w:bookmarkStart w:id="593" w:name="_Toc217"/>
      <w:bookmarkEnd w:id="592"/>
      <w:r>
        <w:rPr>
          <w:rtl w:val="true"/>
        </w:rPr>
        <w:t>تشریفات از نظر اسلام</w:t>
      </w:r>
      <w:bookmarkEnd w:id="593"/>
    </w:p>
    <w:p>
      <w:pPr>
        <w:pStyle w:val="BookText"/>
        <w:rPr/>
      </w:pPr>
      <w:r>
        <w:rPr>
          <w:rFonts w:ascii="IRNazanin" w:hAnsi="IRNazanin" w:eastAsia="IRNazanin"/>
          <w:color w:val="111111"/>
          <w:sz w:val="28"/>
          <w:sz w:val="28"/>
          <w:szCs w:val="28"/>
          <w:rtl w:val="true"/>
          <w:lang w:bidi="fa-IR"/>
        </w:rPr>
        <w:t>دستورهای اسلام بر اساس مصلحت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تشریفات نیز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تشریفاتی مفید باشد، اشکالی ندارد؛ ولی گاهی صِرف تشریفات است و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تشریفات در اسلام مطرود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مشهوری دارند که در این باره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آن حضرت به جبر ولیعهد، مأمون بودند، مأمون در یکی از اعیاد مذهبی برای ظاهرسازی، خواست که ایشان نماز عید را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ابتدا موافقت نکردند؛ زیرا از هدف مأمون آگاه بودند؛ ولی مأمون بسیار اصرار نمود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کار مجبور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بدینجا رسید، حضرت پذیرفتند؛ ولی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همان شیوه‌ای نماز را به جا می‌آوردم که جدم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پذیرفت؛ زیرا خیال می‌کرد روش پیامبر همچون روش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عید، تمام افسران، سوار بر اسب با لباس‌های زینتی و بوق و کرنا منتظر تشریف‌فرمایی حضرت بودند که ناگاه مشاهده نمودند حضرت با لباس ساده و پای برهنه بدون هیچ‌گونه تشریفات در حالی که تکبیر بر زبان داشتند، به سمت محل نماز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با مشاهده این حالت از اسب‌ها پیاده شدند، چکمه‌ها را از پا درآوردند، زیورها و تجملات را کنار گذاشتند و با همان حالت ساده با حضرت همراه و همنوا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که </w:t>
      </w:r>
    </w:p>
    <w:p>
      <w:pPr>
        <w:pStyle w:val="BookText"/>
        <w:rPr/>
      </w:pPr>
      <w:r>
        <w:rPr>
          <w:rFonts w:ascii="IRNazanin" w:hAnsi="IRNazanin" w:eastAsia="IRNazanin"/>
          <w:color w:val="111111"/>
          <w:sz w:val="28"/>
          <w:sz w:val="28"/>
          <w:szCs w:val="28"/>
          <w:rtl w:val="true"/>
          <w:lang w:bidi="fa-IR"/>
        </w:rPr>
        <w:t>نظاره‌گر جریان بود،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فرستاد که نماز نخوانید و برگردید که حضرت بازگشتند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بنابراین در اسلام هیچ تشریفاتی نیست؛ مگر چیزی که به نفع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خیلی از کارها تشریفاتی شده که فقط مایه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که تربیت اسلامی و اخلاق اسلامی را می‌پسندند و با اجرای آن در زندگی، خواهان تعالی و پیشرفت انسانی هستند، باید سعی کنند، همیشه در زندگی از تشریفات بیهوده دوری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عملی فایده دارد انجام دهند؛ وگرنه نباید خود را به آن مقید کنند؛ زیرا این تقیّد، آنان را از کارهای اساسی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در ازدواج که امر مؤکّد در دین اسلام است، رسوم و تشریفات روزبه‌روز سیر صعودی دارد و در حال حاضر اجتماع می‌خواهد به اغلب این رسوم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و بندها سبب تأخیر در ازدواج و عامل بسیاری از مشکلات و مفسده‌ها شده است؛ از جمله این رسوم، آن است که باید پسر به خواستگاری دختر برود و اگر پدر دختر برای دخترش دنبال شوهر مناسب باشد، در عُرف اجتماع زشت است، با اینکه شیوۀ صحیح برخلاف این رسم بوده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أُرِيدُ أَنْ أُنكِحَكَ إِحْدَى ابْنَتَيَّ هَٰتَيْنِ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 یکی از این دو دخترم را به همسری تو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برای مثال دختر بزرگ‌تر، بلکه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را اختیار کن؛ اما ما می‌گوییم عیب است یا در اجتماع اگر کسی برای دخترش دنبال داماد برود،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دخترش عیبی داشته که این کار را </w:t>
      </w:r>
      <w:bookmarkStart w:id="594" w:name="pg8012_76493"/>
    </w:p>
    <w:p>
      <w:pPr>
        <w:pStyle w:val="BookText"/>
        <w:rPr/>
      </w:pPr>
      <w:bookmarkEnd w:id="594"/>
      <w:r>
        <w:rPr>
          <w:rFonts w:ascii="IRNazanin" w:hAnsi="IRNazanin" w:eastAsia="IRNazanin"/>
          <w:color w:val="111111"/>
          <w:sz w:val="28"/>
          <w:sz w:val="28"/>
          <w:szCs w:val="28"/>
          <w:rtl w:val="true"/>
          <w:lang w:bidi="fa-IR"/>
        </w:rPr>
        <w:t>کرده‌اند،در میان هزاران پیامبر که هر کدام داستانی داشتند، خدا داستان‌های مهم از بعضی پیامبران را برگزیده و در قرآن بیان فرموده است؛ چرا؟ زیرا از بیان آن هدفی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می‌خواسته است که ما یاد بگیریم و بر اساس آموخته‌هایمان زندگی سعادتمندانه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تشریفات و قید و بندها که سبب بسیاری از مشکلات در جامعه‌ها شده، از اسلام نیست و اسلام آن را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پیامبر برداشتن قید و بندها و غل و زنجیرهایی است که گریبانگیر جاهلان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وَيَضَعُ عَنْهُمْ إِصْرَهُمْ وَالْأَغْلَٰلَ الَّتِي كَانَتْ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بارهای سنگین و غل و زنجیرهایی را که بر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 و گردنشان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ما این رسوم بیهوده را غل و زنجیری می‌کنیم و به دست و پایمان می‌بندیم</w:t>
      </w:r>
      <w:r>
        <w:rPr>
          <w:rFonts w:eastAsia="IRNazanin" w:cs="IRNazanin"/>
          <w:color w:val="111111"/>
          <w:sz w:val="28"/>
          <w:szCs w:val="28"/>
          <w:rtl w:val="true"/>
          <w:lang w:bidi="fa-IR"/>
        </w:rPr>
        <w:t>.</w:t>
      </w:r>
    </w:p>
    <w:p>
      <w:pPr>
        <w:pStyle w:val="Heading3"/>
        <w:numPr>
          <w:ilvl w:val="2"/>
          <w:numId w:val="1"/>
        </w:numPr>
        <w:rPr/>
      </w:pPr>
      <w:bookmarkStart w:id="595" w:name="__RefHeading___Toc7117732_1051229030"/>
      <w:bookmarkStart w:id="596" w:name="_Toc218"/>
      <w:bookmarkEnd w:id="595"/>
      <w:r>
        <w:rPr>
          <w:rtl w:val="true"/>
        </w:rPr>
        <w:t>علت عقب‌ماندگی مسلمانان</w:t>
      </w:r>
      <w:bookmarkEnd w:id="596"/>
    </w:p>
    <w:p>
      <w:pPr>
        <w:pStyle w:val="BookText"/>
        <w:rPr/>
      </w:pPr>
      <w:r>
        <w:rPr>
          <w:rFonts w:ascii="IRNazanin" w:hAnsi="IRNazanin" w:eastAsia="IRNazanin"/>
          <w:color w:val="111111"/>
          <w:sz w:val="28"/>
          <w:sz w:val="28"/>
          <w:szCs w:val="28"/>
          <w:rtl w:val="true"/>
          <w:lang w:bidi="fa-IR"/>
        </w:rPr>
        <w:t>با نگرشی به جنگ‌های کنونی در جهان درمی‌یابیم که در اکثر این جنگ‌ها یک طرف یا هر دو طرف مسلمان‌اند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دنیای کنونی مسلمانان است که روزی پرچمدار تمدن در دنیا بودند؛ اما در حال حاضر، گروهی ضعیف و عقب‌افتاده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همه بدبختی چیست؟ چرا تاریکی جهل به جای نور علم، مسلمانان را فرا گرفته است؟ چرا آنها را می‌کُشند و ثروتشان را به یغما می‌برند؟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 قرآن در مورد بنی‌اسرائیل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خواستند که پروردگار، مائده‌ای از آسمان برایشان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خدا درخواست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عِيسَى ابْنُ مَرْيَمَ اللَّهُمَّ رَبَّنَا أَنزِلْ عَلَيْنَا مَائِدَةً مِّنَ السَّمَاءِ تَكُونُ لَنَا عِيدًا لِّأَوَّلِنَا وَءَاخِرِنَا وَءَايَةً مِّنكَ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مائده‌ای بر ما بفرست تا برای اول و آخر ما عیدی باشد و نشانه‌ای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وَءَايَةً مِّنكَ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عیدی علامتی 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به صِرف عید نباشد تا اینها این علامت و آیه را ببینند، یک سفره از آسمان همراه با طعام بهشتی بیاید تا یک آیتی برای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و این نشانه را برای شما قرار می‌دهم؛ اما اگر کسی بعد از این نشانه توجه نکرد و از راه و روش الهی دوری جست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أُعَذِّبُهُ عَذَابًا لَّا أُعَذِّبُهُ أَحَدًا مِّنَ الْعَٰلَمِينَ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عذابی کنم که هیچ‌یک از جهانیان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برخی از آنان این طعام را خوردند؛ ولی به حق کافر شدند و آن را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سوی پروردگار، عذابی بر آنها نازل شد و به شکل خوک مسخ شدند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عن عبد الصمد بن بندار،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الخنازير قوم من القصارين، كذبوا بالمائة، فمسخوا خنازير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عذابی که تا آن لحظه برای هیچ امتی سابقه نداشت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گرفتار شدن مسلمانان نیز همین حالت را دارد و این‌گونه بدبختی بازتاب سرپیچی آنان از فرمان الهی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مسلمانان باید به فرمان‌های خدا و پیامبر برگردند، حتی در امور جزئی؛ زیرا گاهی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مستحب یا مکروه است و عمل به آن یا ترک آن ضروری نیست و ما اگر واجبات را انجام دهیم و از محرمات دوری کنیم، بقیه مهم نیست؛ ولی این دیدگاه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تکامل انسان و چهارچوب اسلام فقط محدود به انجام دادن واجبات و ترک محرمات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سیستم، صدها مستحب و مکروه وجود دارد، صدها آداب و فضایل اخلاقی موجود است، و نهی از صدها رذایل اخلاقی که ممکن است حرام نباشد؛ ولی در صورت بی‌توجهی به آنها رفته‌رفته در سعادت شخص، خلل ایجاد می‌شود و شیاطین در او نفوذ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غریب آغاز گردید و غریب خواهد شد؛</w:t>
      </w:r>
      <w:r>
        <w:rPr>
          <w:rStyle w:val="FootnoteAnchor"/>
          <w:rtl w:val="true"/>
        </w:rPr>
        <w:footnoteReference w:id="397"/>
      </w:r>
      <w:r>
        <w:rPr>
          <w:rFonts w:ascii="IRNazanin" w:hAnsi="IRNazanin" w:eastAsia="IRNazanin"/>
          <w:color w:val="111111"/>
          <w:sz w:val="28"/>
          <w:sz w:val="28"/>
          <w:szCs w:val="28"/>
          <w:rtl w:val="true"/>
          <w:lang w:bidi="fa-IR"/>
        </w:rPr>
        <w:t>یعنی روزی می‌رسد که مسلمانان از اسلام اعراض می‌کنند، خدا هم از آنها اعراض می‌کند، مانند امروز که هر چه دعا می‌کنیم، پروردگار، دعای ما را اجابت نمی‌کند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ما به سوی پروردگار و دستورهایش بازگردیم، عنایت پروردگار نیز به ما باز می‌گردد؛ وگرنه ممکن است ده‌ها سال دیگر نیز این مصیبت ادامه پیدا کند؛ زیرا خدای تبارک و تعالی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يُغَيِّرُ مَا بِقَوْمٍ حَتَّىٰ يُغَيِّرُواْ مَا بِأَنفُسِهِمْ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هرگز هیچ قومی را دگرگون نکند، مگر اینکه آنها خودشان را تغییر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مستحق آن شوند</w:t>
      </w:r>
      <w:r>
        <w:rPr>
          <w:rFonts w:eastAsia="IRNazanin" w:cs="IRNazanin"/>
          <w:color w:val="111111"/>
          <w:sz w:val="28"/>
          <w:szCs w:val="28"/>
          <w:rtl w:val="true"/>
          <w:lang w:bidi="fa-IR"/>
        </w:rPr>
        <w:t xml:space="preserve">]». </w:t>
      </w:r>
      <w:bookmarkStart w:id="597" w:name="pg8012_76502"/>
    </w:p>
    <w:p>
      <w:pPr>
        <w:pStyle w:val="Heading2"/>
        <w:numPr>
          <w:ilvl w:val="1"/>
          <w:numId w:val="1"/>
        </w:numPr>
        <w:rPr/>
      </w:pPr>
      <w:bookmarkStart w:id="598" w:name="__RefHeading___Toc7117734_1051229030"/>
      <w:bookmarkStart w:id="599" w:name="_Toc219"/>
      <w:bookmarkEnd w:id="597"/>
      <w:bookmarkEnd w:id="598"/>
      <w:r>
        <w:rPr>
          <w:rtl w:val="true"/>
        </w:rPr>
        <w:t>(</w:t>
      </w:r>
      <w:r>
        <w:rPr/>
        <w:t>33</w:t>
      </w:r>
      <w:r>
        <w:rPr>
          <w:rtl w:val="true"/>
        </w:rPr>
        <w:t xml:space="preserve">) </w:t>
      </w:r>
      <w:r>
        <w:rPr>
          <w:rtl w:val="true"/>
        </w:rPr>
        <w:t>ویژگی افراد حق‌پذیر</w:t>
      </w:r>
      <w:bookmarkEnd w:id="599"/>
    </w:p>
    <w:p>
      <w:pPr>
        <w:pStyle w:val="Heading3"/>
        <w:numPr>
          <w:ilvl w:val="2"/>
          <w:numId w:val="1"/>
        </w:numPr>
        <w:rPr/>
      </w:pPr>
      <w:bookmarkStart w:id="600" w:name="__RefHeading___Toc7117736_1051229030"/>
      <w:bookmarkStart w:id="601" w:name="_Toc220"/>
      <w:bookmarkEnd w:id="600"/>
      <w:r>
        <w:rPr>
          <w:rtl w:val="true"/>
        </w:rPr>
        <w:t>اشاره</w:t>
      </w:r>
      <w:bookmarkEnd w:id="601"/>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پروردگارت سوگند که آنها مؤمن نخواهند بود، مگر اینکه در اختلافات خود تو را به داوری طلبند و سپس از داوری تو در دل خود احساس ناراحتی نکنند و کاملاً تسلیم باشند</w:t>
      </w:r>
      <w:r>
        <w:rPr>
          <w:rFonts w:eastAsia="IRNazanin" w:cs="IRNazanin"/>
          <w:color w:val="111111"/>
          <w:sz w:val="28"/>
          <w:szCs w:val="28"/>
          <w:rtl w:val="true"/>
          <w:lang w:bidi="fa-IR"/>
        </w:rPr>
        <w:t>».</w:t>
      </w:r>
    </w:p>
    <w:p>
      <w:pPr>
        <w:pStyle w:val="Heading3"/>
        <w:numPr>
          <w:ilvl w:val="2"/>
          <w:numId w:val="1"/>
        </w:numPr>
        <w:rPr/>
      </w:pPr>
      <w:bookmarkStart w:id="602" w:name="__RefHeading___Toc7117738_1051229030"/>
      <w:bookmarkStart w:id="603" w:name="_Toc221"/>
      <w:bookmarkEnd w:id="602"/>
      <w:r>
        <w:rPr>
          <w:rtl w:val="true"/>
        </w:rPr>
        <w:t>مقیاس سنجش حق</w:t>
      </w:r>
      <w:bookmarkEnd w:id="60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مقیاس سنجش حق چیست؟ آیا حق با خواست بشر سنجیده می‌شود که آنچه موافق میل مردم است، حق است و آنچه مخالف میل مردم است، باطل می‌باشد؟ غالب مردم دیدگاه‌های خود را حق می‌پندارند و آنچه را با میل خودشان سازگار نبینند، باطل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مقیاس حق و باطل را خواست و میل خودشان قرار می‌دهند؛ در حالی که مقیاس سنجش حق باید رعایت راستی و درستی باشد؛ خواه با خواست تک تک افراد جامعه سازگار باشد یا برخلاف خواست برخی و موافق خواست برخی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ملاحظه کرده‌اید که قاضی در دادگاه عادل باشد، مقدمات دادگاه هم صحیح باشد؛ </w:t>
      </w:r>
    </w:p>
    <w:p>
      <w:pPr>
        <w:pStyle w:val="BookText"/>
        <w:rPr/>
      </w:pPr>
      <w:r>
        <w:rPr>
          <w:rFonts w:ascii="IRNazanin" w:hAnsi="IRNazanin" w:eastAsia="IRNazanin"/>
          <w:color w:val="111111"/>
          <w:sz w:val="28"/>
          <w:sz w:val="28"/>
          <w:szCs w:val="28"/>
          <w:rtl w:val="true"/>
          <w:lang w:bidi="fa-IR"/>
        </w:rPr>
        <w:t>ولی کسی که حکم به نفع او داده نشود، معمولاً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مورد ظلم واقع شدم، به من جفا شده، قاضی رشوه گرفته یا شهود صادق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به جای اینکه تسلیم حکم حق و صحیح باشد، خود را مظلوم قلمداد می‌کند؛ حتی اگر صد در صد حکم دادگاه، صحیح باشد، هرچند اگر قاضی،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حضرت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ازاین‌رو خدای متعال گردن نهادن به حق را شرط ایمان قرار داده است؛ همچنان‌که ملاحظه می‌کنید، پروردگار به طور صریح، داوری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اختلافات و قبول بی‌چون و چرای حکم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شرط ایمان می‌داند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تو قسم، اینها حلاوت و طعم ایمان را نمی‌چشند؛ مگر اینکه تو را به عنوان قاضی قرار دهند و در موارد اختلافشان وقتی حکم کردی، حتی اگر حکم علیه آنها باشد، قلباً وعملاً تسلیم حکم تو شوند و هیچ حرجی نسبت به این حکم نداشته باشند، اگر به این مرحله رسیدند، طعم ایمان را می‌چشند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نشان می‌دهد که مردم همیشه مقیاس حق را خواست خود قرار می‌دهند؛ اما انسان باید به مراحل بالای رشد و کمال برسد که آنچه صحیح است مقیاس قرار دهد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در مراحل ایمان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مصیبت درجه‌ای از درجات ایمان و از آن بالاتر، راضی بودن بر مصیبت است؛ برای مثال گاهی شخص نسبت به بیماری، مرگ عزیزان یا از دست دادن 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می‌کند؛ یعنی جزع نمی‌کند، سخن غیرصحیح نمی‌گوید، کار خلاف شرع نمی‌کند؛ در حالی که ممکن است راضی به این حالت نباشد؛ ولی برخی به درجه‌ای رسیده‌اند که قلباً تسلیم امر الهی شده‌اند که مقام رضاست و مقامی بس عظیم و </w:t>
      </w:r>
    </w:p>
    <w:p>
      <w:pPr>
        <w:pStyle w:val="BookText"/>
        <w:rPr/>
      </w:pPr>
      <w:r>
        <w:rPr>
          <w:rFonts w:ascii="IRNazanin" w:hAnsi="IRNazanin" w:eastAsia="IRNazanin"/>
          <w:color w:val="111111"/>
          <w:sz w:val="28"/>
          <w:sz w:val="28"/>
          <w:szCs w:val="28"/>
          <w:rtl w:val="true"/>
          <w:lang w:bidi="fa-IR"/>
        </w:rPr>
        <w:t>بلند است؛ زیرا مقیاس حق را خواست خدا قرار داده‌اند، نه خواست خودشان؛ بله اگر مقیاس خواست انسان باشد، بشر به هیچ‌وجه خواهان مصیبت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یکی از شعارهای زمان جاهلیت این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 أَخَاكَ ظَالِماً أَوْ مَظْلُوماً؛</w:t>
      </w:r>
      <w:r>
        <w:rPr>
          <w:rStyle w:val="FootnoteAnchor"/>
          <w:rtl w:val="true"/>
        </w:rPr>
        <w:footnoteReference w:id="400"/>
      </w:r>
      <w:r>
        <w:rPr>
          <w:rFonts w:ascii="IRNazanin" w:hAnsi="IRNazanin" w:eastAsia="IRNazanin"/>
          <w:color w:val="111111"/>
          <w:sz w:val="28"/>
          <w:sz w:val="28"/>
          <w:szCs w:val="28"/>
          <w:rtl w:val="true"/>
          <w:lang w:bidi="fa-IR"/>
        </w:rPr>
        <w:t>برادرت را چه ظالم باشد، چه مظلوم، یاری‌اش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صِرف اینکه با تو نزدیکی دارد، تو باید یاری‌اش دهی، چه بر حق باشد چه نباشد، واقعاً این حالت در نفس انسان موجود است؛ یعنی شاید برای بسیاری پیش آمده باشد که اگر یکی از بستگان یا دوستان نزدیکشان با کسی نزاع پیدا کند، بدون اینکه طرف نزاع را دیده یا حرفش را شنیده باشند، به طرفداری از خویشاوند خود برآمده و طرف نزاع را مذمّت می‌کنند که حق خویشاوند آنان را خورده است، خدای ناکرده تهمت و غیبت پیش می‌آید و گفته‌ها در این میان کم و زیاد می‌شود، چرا؟ چون نفس آنان این‌گونه خواسته و کاری به حق ندارد؛ در حالی که این شعار عین جهل است و این‌گونه عملکرد به دور از حق و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این شعار را تغییر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تعجب کردند؛ ازاین‌رو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برادر مظلومت را یاری دهی، مسئله واضح است؛ اما زمانی که ظالم باشد، چطور یاری‌اش دهیم؟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يمنعه من الظلم؛</w:t>
      </w:r>
      <w:r>
        <w:rPr>
          <w:rStyle w:val="FootnoteAnchor"/>
          <w:rtl w:val="true"/>
        </w:rPr>
        <w:footnoteReference w:id="401"/>
      </w:r>
      <w:r>
        <w:rPr>
          <w:rFonts w:ascii="IRNazanin" w:hAnsi="IRNazanin" w:eastAsia="IRNazanin"/>
          <w:color w:val="111111"/>
          <w:sz w:val="28"/>
          <w:sz w:val="28"/>
          <w:szCs w:val="28"/>
          <w:rtl w:val="true"/>
          <w:lang w:bidi="fa-IR"/>
        </w:rPr>
        <w:t>برادر ظالمت را یاری کن بدین معناست که او را از ظلمش باز داری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ظلم باعث بدبختی و هلاکت برادرت در دنیا قبل از آخرت می‌شود، خدا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فَتِلْكَ بُيُوتُهُمْ خَاوِيَةَ بِمَا ظَلَمُواْ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خانه‌های خالی </w:t>
      </w:r>
      <w:bookmarkStart w:id="604" w:name="pg8012_76511"/>
    </w:p>
    <w:p>
      <w:pPr>
        <w:pStyle w:val="BookText"/>
        <w:rPr/>
      </w:pPr>
      <w:bookmarkEnd w:id="604"/>
      <w:r>
        <w:rPr>
          <w:rFonts w:ascii="IRNazanin" w:hAnsi="IRNazanin" w:eastAsia="IRNazanin"/>
          <w:color w:val="111111"/>
          <w:sz w:val="28"/>
          <w:sz w:val="28"/>
          <w:szCs w:val="28"/>
          <w:rtl w:val="true"/>
          <w:lang w:bidi="fa-IR"/>
        </w:rPr>
        <w:t>آنهاست به کیفر ستمکاری که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می‌خواهد برادرش در دنیا و آخرت بدبخت باشد؟ خیر؛ پس وی را در برگرداندن از ظلم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تو ظلم است و تو را هلاک می‌کند، نه اینکه چون برادر من است، در هر صورتی بخواهم او را یاری کنم</w:t>
      </w:r>
      <w:r>
        <w:rPr>
          <w:rFonts w:eastAsia="IRNazanin" w:cs="IRNazanin"/>
          <w:color w:val="111111"/>
          <w:sz w:val="28"/>
          <w:szCs w:val="28"/>
          <w:rtl w:val="true"/>
          <w:lang w:bidi="fa-IR"/>
        </w:rPr>
        <w:t>.</w:t>
      </w:r>
    </w:p>
    <w:p>
      <w:pPr>
        <w:pStyle w:val="Heading3"/>
        <w:numPr>
          <w:ilvl w:val="2"/>
          <w:numId w:val="1"/>
        </w:numPr>
        <w:rPr/>
      </w:pPr>
      <w:bookmarkStart w:id="605" w:name="__RefHeading___Toc7117740_1051229030"/>
      <w:bookmarkStart w:id="606" w:name="_Toc222"/>
      <w:bookmarkEnd w:id="605"/>
      <w:r>
        <w:rPr>
          <w:rtl w:val="true"/>
        </w:rPr>
        <w:t>انتظار کشیدن یهود برای پیامبر جدید</w:t>
      </w:r>
      <w:bookmarkEnd w:id="606"/>
    </w:p>
    <w:p>
      <w:pPr>
        <w:pStyle w:val="BookText"/>
        <w:rPr/>
      </w:pPr>
      <w:r>
        <w:rPr>
          <w:rFonts w:ascii="IRNazanin" w:hAnsi="IRNazanin" w:eastAsia="IRNazanin"/>
          <w:color w:val="111111"/>
          <w:sz w:val="28"/>
          <w:sz w:val="28"/>
          <w:szCs w:val="28"/>
          <w:rtl w:val="true"/>
          <w:lang w:bidi="fa-IR"/>
        </w:rPr>
        <w:t>یهودی‌ها در کتاب‌های مقدس خودشان خوانده بودند که پیامبر آخرالزمان از مدینه ظهور خواهد کرد؛ ازاین‌رو عده بسیاری از آنها به طمع اینکه این پیامبر از آنها باشد، به مدینه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یهودی‌های مدینه چند قبیله را تشکیل می‌دادند؛ اما از آنجایی که مشرکان تعدادشان بیشتر بود و در ضمن قوی‌تر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قبایل اطراف نیز خویشاوندان مشرکان بودند؛ ازاین‌رو یهودی‌ها را آزار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یهودی‌ها در پاسخ این آزارها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پیامبر که ظهور کند، حق ما را از شما خواهد گرفت و آن‌قدر در مقابل هر ظلمی که به آنها می‌شد، این جمله را تکرار می‌کردند که همه مشرکان می‌دانستند پیامبری از این منطقه ظهور خواهد کرد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پیامبر مبعوث شد، مردم مدینه اسلام را قبول کردند؛ ولی یهودی‌ها وقتی دیدند پیامبری که به خاطرش ساکن مدینه شدند و آزارهای مشرکان را تحمل کردند از خودشان نیست، پیامبری ایشان را تصدیق نکردند؛ یعنی با وجود دانستن حق، چون حق مخالف میل آنها بود، آن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جَاءَهُمْ كِتَٰبٌ مِّنْ عِندِ اللَّهِ مُصَدِّقٌ لِّمَا مَعَهُمْ وَكَانُواْ مِن قَبْلُ يَسْتَفْتِحُونَ عَلَى الَّذِينَ كَفَرُواْ فَلَمَّا جَاءَهُم مَّا عَرَفُواْ كَفَرُواْ بِهِ فَلَعْنَةُ اللَّهِ عَلَى الْكَٰفِرِينَ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وقتی از </w:t>
      </w:r>
      <w:bookmarkStart w:id="607" w:name="pg8012_76514"/>
    </w:p>
    <w:p>
      <w:pPr>
        <w:pStyle w:val="BookText"/>
        <w:rPr/>
      </w:pPr>
      <w:bookmarkEnd w:id="607"/>
      <w:r>
        <w:rPr>
          <w:rFonts w:ascii="IRNazanin" w:hAnsi="IRNazanin" w:eastAsia="IRNazanin"/>
          <w:color w:val="111111"/>
          <w:sz w:val="28"/>
          <w:sz w:val="28"/>
          <w:szCs w:val="28"/>
          <w:rtl w:val="true"/>
          <w:lang w:bidi="fa-IR"/>
        </w:rPr>
        <w:t xml:space="preserve">طرف خدا کتابی برای آنها آمد که موافق نشانه‌هایی بود که با خود داشتند و پیش از این به خود نوید پیروزی بر کافران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کمک آن، بر دشمنان پیروز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وقتی این کتاب و پیامبری را که از قبل شناخته بودند، نزد آنها آمد به او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کافران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شخصی باید ببیند خواسته‌ای که دارد، صحیح است یا نه، اگر صحیح است، که چه بهتر؛ ولی اگر صحیح نیست، باید قلباً و عملاً راه صحیح را بپذیرد، در غیر این صورت زندگی خود را به تباهی خواهد کشید</w:t>
      </w:r>
      <w:r>
        <w:rPr>
          <w:rFonts w:eastAsia="IRNazanin" w:cs="IRNazanin"/>
          <w:color w:val="111111"/>
          <w:sz w:val="28"/>
          <w:szCs w:val="28"/>
          <w:rtl w:val="true"/>
          <w:lang w:bidi="fa-IR"/>
        </w:rPr>
        <w:t>.</w:t>
      </w:r>
    </w:p>
    <w:p>
      <w:pPr>
        <w:pStyle w:val="Heading3"/>
        <w:numPr>
          <w:ilvl w:val="2"/>
          <w:numId w:val="1"/>
        </w:numPr>
        <w:rPr/>
      </w:pPr>
      <w:bookmarkStart w:id="608" w:name="__RefHeading___Toc7117742_1051229030"/>
      <w:bookmarkStart w:id="609" w:name="_Toc223"/>
      <w:bookmarkEnd w:id="608"/>
      <w:r>
        <w:rPr>
          <w:rtl w:val="true"/>
        </w:rPr>
        <w:t>گواهان اعمال بشر</w:t>
      </w:r>
      <w:bookmarkEnd w:id="609"/>
    </w:p>
    <w:p>
      <w:pPr>
        <w:pStyle w:val="BookText"/>
        <w:rPr/>
      </w:pPr>
      <w:r>
        <w:rPr>
          <w:rFonts w:ascii="IRNazanin" w:hAnsi="IRNazanin" w:eastAsia="IRNazanin"/>
          <w:color w:val="111111"/>
          <w:sz w:val="28"/>
          <w:sz w:val="28"/>
          <w:szCs w:val="28"/>
          <w:rtl w:val="true"/>
          <w:lang w:bidi="fa-IR"/>
        </w:rPr>
        <w:t>گفتیم مقیاس حق، خواسته ما نیست و انسان همواره باید جویای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حقایقی که باید به آن باور داشت این است که شخص در این دنیا به حال خود رها نشده است؛ بلکه کوچک‌ترین اعمال انسان زیر نظر خدا و رسولش و مؤمنان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اعْمَلُواْ فَسَيَرَى اللَّهُ عَمَلَكُمْ وَرَسُولُهُ وَالْمُؤْمِنُونَ وَسَتُرَدُّونَ إِلَىٰ عَٰلِمِ الْغَيْبِ وَالشَّهَٰدَةِ فَيُنَبِّئُكُم بِمَا كُنتُمْ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عمل کنید، خدا و فرستاده او و مؤمنان، اعمال شما را می‌بینند و به زودی به سوی دانای نهان و آشکار بازگردانده می‌شوید و شما را به آنچه عمل می‌کردید خبر می‌دهد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روایات مراد از مؤمنان در آیه مبارکه،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بسیاری وارد شده که تمام کارهای بندگان بر پیامبر و امامان عرضه می‌شود</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این تازه حسابرسی در این دنیاست</w:t>
      </w:r>
      <w:r>
        <w:rPr>
          <w:rFonts w:eastAsia="IRNazanin" w:cs="IRNazanin"/>
          <w:color w:val="111111"/>
          <w:sz w:val="28"/>
          <w:szCs w:val="28"/>
          <w:rtl w:val="true"/>
          <w:lang w:bidi="fa-IR"/>
        </w:rPr>
        <w:t xml:space="preserve">. </w:t>
      </w:r>
      <w:bookmarkStart w:id="610" w:name="pg8012_76517"/>
    </w:p>
    <w:p>
      <w:pPr>
        <w:pStyle w:val="BookText"/>
        <w:rPr/>
      </w:pPr>
      <w:bookmarkEnd w:id="610"/>
      <w:r>
        <w:rPr>
          <w:rFonts w:ascii="IRNazanin" w:hAnsi="IRNazanin" w:eastAsia="IRNazanin"/>
          <w:color w:val="111111"/>
          <w:sz w:val="28"/>
          <w:sz w:val="28"/>
          <w:szCs w:val="28"/>
          <w:rtl w:val="true"/>
          <w:lang w:bidi="fa-IR"/>
        </w:rPr>
        <w:t xml:space="preserve">در روایت آمده است که یکی از اصحاب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هر روز بر من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نمودند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عرضه شده بر ایشان پسندیده باشد، موجب سرور آنان می‌شود و اگر ناپسند باشد، موجب ناراحتی ایشان می‌شود؛</w:t>
      </w:r>
      <w:r>
        <w:rPr>
          <w:rStyle w:val="FootnoteAnchor"/>
          <w:rtl w:val="true"/>
        </w:rPr>
        <w:footnoteReference w:id="407"/>
      </w:r>
      <w:r>
        <w:rPr>
          <w:rFonts w:ascii="IRNazanin" w:hAnsi="IRNazanin" w:eastAsia="IRNazanin"/>
          <w:color w:val="111111"/>
          <w:sz w:val="28"/>
          <w:sz w:val="28"/>
          <w:szCs w:val="28"/>
          <w:rtl w:val="true"/>
          <w:lang w:bidi="fa-IR"/>
        </w:rPr>
        <w:t>مانند پدری که وقتی فرزندش کار پسندیده انجام دهد، خوشحال می‌شود، حتی اگر فرزندش را عاق کرده باشد و از کار ناپسند فرزندش غمگین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پدر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داریم که ایشان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أَنَا وَأَنْتَ أَبَوَا هَذِهِ الْأُمَّةِ؛</w:t>
      </w:r>
      <w:r>
        <w:rPr>
          <w:rStyle w:val="FootnoteAnchor"/>
          <w:rtl w:val="true"/>
        </w:rPr>
        <w:footnoteReference w:id="408"/>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پدر این امتیم</w:t>
      </w:r>
      <w:r>
        <w:rPr>
          <w:rFonts w:eastAsia="IRNazanin" w:cs="IRNazanin"/>
          <w:color w:val="111111"/>
          <w:sz w:val="28"/>
          <w:szCs w:val="28"/>
          <w:rtl w:val="true"/>
          <w:lang w:bidi="fa-IR"/>
        </w:rPr>
        <w:t>».</w:t>
      </w:r>
    </w:p>
    <w:p>
      <w:pPr>
        <w:pStyle w:val="Heading3"/>
        <w:numPr>
          <w:ilvl w:val="2"/>
          <w:numId w:val="1"/>
        </w:numPr>
        <w:rPr/>
      </w:pPr>
      <w:bookmarkStart w:id="611" w:name="__RefHeading___Toc7117744_1051229030"/>
      <w:bookmarkStart w:id="612" w:name="_Toc224"/>
      <w:bookmarkEnd w:id="611"/>
      <w:r>
        <w:rPr>
          <w:rtl w:val="true"/>
        </w:rPr>
        <w:t>درک حقیقت، سبب پیروی از آن</w:t>
      </w:r>
      <w:bookmarkEnd w:id="612"/>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جهان حقایق بسیاری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تمام این حقایق، در محدوده قوای مادی انسان باشد؛ بلکه بسیاری از حقایق با عقل و فهم درک می‌شود و آن‌گاه که ایمان به معجزه نیاز داشته باشد، خدا معجزه را به یاری عقل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متعالی، پا را از بُعد مادی فراتر می‌گذارد و در ابعادی بالاتر از این بُعد به پرواز درمی‌آید و این خصوصیت فطری انسان </w:t>
      </w:r>
    </w:p>
    <w:p>
      <w:pPr>
        <w:pStyle w:val="BookText"/>
        <w:rPr/>
      </w:pPr>
      <w:r>
        <w:rPr>
          <w:rFonts w:ascii="IRNazanin" w:hAnsi="IRNazanin" w:eastAsia="IRNazanin"/>
          <w:color w:val="111111"/>
          <w:sz w:val="28"/>
          <w:sz w:val="28"/>
          <w:szCs w:val="28"/>
          <w:rtl w:val="true"/>
          <w:lang w:bidi="fa-IR"/>
        </w:rPr>
        <w:t>است که پس از درک حقیقت پیرو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حقیقتی باشد که آن را کشف نکند و طبیعتاً از آن پیروی نکند، خودش ضرر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است که در مسائل طبیعی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در مسائل معنوی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واقعاً باور دارد که خدا او را می‌بیند، باور دارد که گزارش کارش به پیامبر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باور دارد که روز قیامت تمام کارهایی که انجام داده در برابرش حاضر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وَوَجَدُواْ مَا عَمِلُواْ حَاضِرًا</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اگر به راستی این حقایق را بپذیرد، انسانی می‌شود که برای خودش سعادت را رقم خواهد زد و منشأ خیر برای دیگران خواهد بود یا دست کم، دیگران از شرش مصون خواهند بود؛ زیرا چنین انسانی گناه نمی‌کند، مال مردم را نمی‌خورد و کارهای ناپسند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حضور جمع، حاضر به انجام دادن کار ناشایست نباشد؛ ولی همان کار را در محلی خلوت به راحتی انجام دهد، معنایش این است که او واقعاً به خدا به پیامبر و امام معتقد نیست؛ چراکه اگر واقعاً معتقد باشد، کار ناپسند انجام نمی‌دهد؛ برای مثال وقتی با یک جمع مذهبی سفر می‌رود، وقت اذان صبح برمی‌خیزد و نماز می‌خواند، آیا این شخص وقتی در خانه تنهاست نیز برای نماز بیدار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می‌کند، معنایش این است که واقعاً به خدا و به نماز معتقد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یک خانم اگر هنگام ورود به یک جوّ مذهبی حجابش را رعایت کند؛ اما در جایی دیگر رعایت نکند، نشان‌دهنده این است که او واقعاً حجابش برای خدا نیست و به آن اعتقادی ندارد؛ بلکه برای حفظ آبرو در انظار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او کاری را که در جمع دینداران انجام می‌دهد، همان کار را در </w:t>
      </w:r>
    </w:p>
    <w:p>
      <w:pPr>
        <w:pStyle w:val="BookText"/>
        <w:rPr/>
      </w:pPr>
      <w:r>
        <w:rPr>
          <w:rFonts w:ascii="IRNazanin" w:hAnsi="IRNazanin" w:eastAsia="IRNazanin"/>
          <w:color w:val="111111"/>
          <w:sz w:val="28"/>
          <w:sz w:val="28"/>
          <w:szCs w:val="28"/>
          <w:rtl w:val="true"/>
          <w:lang w:bidi="fa-IR"/>
        </w:rPr>
        <w:t>تنهایی نیز انجام دهد، این بدین معناست که واقعاً به خدا و پیامبر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که مردم او را ببینند یا نبینند یا درباره او چگونه فکر کنند؛ بلکه درستی عمل برایش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مدینه تا زمانی که زندگی‌شان تأمین بود و مشکلی نداشتند،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حاکم اسلامی بود، پیروی می‌کردند؛ اما ایمان و پیروی حقیقی انسان‌ها از حق، زمانی آشکار می‌شود که پای تحمل سختی به میان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اکثر مسلمانان در جنگ احد فرار کردند؛ زیرا دیدند جانشان در خطر است و از غنیمت دیگر خبری نیست؛ و به جز شهدا تنها دوازده نفر باقی ماندند و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کردند که از جمله فرد ثابت این گروه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مقصر در این جنگ، کسانی بودند که از فرمان پیامبر سرپیچی نمودند و تنگه‌ای را که حضرت سفارش کرده بودند، در هیچ حال رها نشود، رها کردند و دنبال جمع غنایم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منظره فرار آنان ناپسند بود که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مُحَمَّدٌ إِلَّا رَسُولٌ قَدْ خَلَتْ مِن قَبْلِهِ الرُّسُلُ أَفَإِيْن مَّاتَ أَوْ قُتِلَ انقَلَبْتُمْ عَلَىٰ أَعْقَٰبِكُمْ وَمَن يَنقَلِبْ عَلَىٰ عَقِبَيْهِ فَلَن يَضُرَّ اللَّهَ شَيْءًا وَسَيَجْزِي اللَّهُ الشَّٰكِرِينَ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فقط فرستاده خداست و پیش از او، فرستادگان دیگری نیز بودند، آیا اگر او بمیرد و یا کشته شود، شما به عقب برمی‌گردید؟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را رها کرده به دوران جاهلیت و کفر بازگشت خواهید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به عقب بازگردد، هرگز به خدا ضرری نمی‌زند و خدا به زودی شاکران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استقامت‌کنندگان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پاداش خواهد داد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انسان از حق برگشت، ضرری به پروردگار نمی‌رسد؛ زیرا خدا </w:t>
      </w:r>
    </w:p>
    <w:p>
      <w:pPr>
        <w:pStyle w:val="BookText"/>
        <w:rPr/>
      </w:pPr>
      <w:r>
        <w:rPr>
          <w:rFonts w:ascii="IRNazanin" w:hAnsi="IRNazanin" w:eastAsia="IRNazanin"/>
          <w:color w:val="111111"/>
          <w:sz w:val="28"/>
          <w:sz w:val="28"/>
          <w:szCs w:val="28"/>
          <w:rtl w:val="true"/>
          <w:lang w:bidi="fa-IR"/>
        </w:rPr>
        <w:t>محتاج نماز، روزه، خمس، حج، حجاب و راستگویی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ماییم که به او و بندگی‌اش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ما نیازی ندارد، مقامش نزد خدا بسیار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همین‌طور، به ما احتیاجی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يَضُرَّ اللَّهَ شَيْئاً؛ ضرری به خدا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بشر ضرر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مسلمانان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امامت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نادیده گرفتند؛ زیرا دیدند حکومت، قدرت و جوّ عمومی جامعه همه یک طرف است و حضرت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دیگر ازاین‌رو دریافتند که اگر بخواهند از حضرت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کنند، مشکلات دارد، گرفتاری دارد، حکومت بر آنان غضب می‌کند، مانند ابوذر تبعید می‌شوند که تبعید شد و بالاخره بر اثر گرسنگی جان داد، یا عمار یاسر که به اندازه‌ای کتک خورد که به فتق مبتلا شد، و برعکس کسانی که به طرف قدرت و تشکیلات رفتند، بهره‌مندی دنیوی یافتند به حدّی که بعضی از آنها بعد از مرگشان طلاهایی به جا گذاشتند که برای تقسیم بین ورثه مجبور شدند آنها را با تبر بشکنند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کسی که پیرو حقیقت باشد، برایش مهم نیست که در این میان پولی به دستش آید یا نه، مردم از او راضی‌اند یا نه، مسخره‌اش می‌کنند یا تشویق، آنچه برایش مهم است،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مسافری سر دو راهی برسد و یقین کند که راه اول راه خطرناکی است و باعث هلاکتش می‌شود و راه دوم راهی است که او را به مقصد می‌رساند و تا حدی به این راه یقین دارد، اگر همه مردم از راه اول بروند و وی را به دلیل رفتن در راه دوم مسخره کنند، اهمیتی نمی‌دهد؛ چون اگر او نیز با آنان برود که مسخره نشود به هلاکت می‌افتد؛ زیرا به این </w:t>
      </w:r>
      <w:bookmarkStart w:id="613" w:name="pg8012_76529"/>
    </w:p>
    <w:p>
      <w:pPr>
        <w:pStyle w:val="BookText"/>
        <w:rPr/>
      </w:pPr>
      <w:bookmarkEnd w:id="613"/>
      <w:r>
        <w:rPr>
          <w:rFonts w:ascii="IRNazanin" w:hAnsi="IRNazanin" w:eastAsia="IRNazanin"/>
          <w:color w:val="111111"/>
          <w:sz w:val="28"/>
          <w:sz w:val="28"/>
          <w:szCs w:val="28"/>
          <w:rtl w:val="true"/>
          <w:lang w:bidi="fa-IR"/>
        </w:rPr>
        <w:t>حقیقت رسیده است که راه دوم، راه 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یاسر در جنگی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معاویه داشت، در سپاه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گونه‌ای در حق‌طلبی پابرجا بود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با شمشیرهایشان این‌قدر به ما بزنند که مجبور شویم از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عقب‌نشینی کنیم و تا جایی عقب رویم که به 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منطقه‌ای در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 همچنان در راهمان استوار خواهیم ماند؛ زیرا می‌دانیم راه ما راه حق و راه آنها باطل است</w:t>
      </w:r>
      <w:r>
        <w:rPr>
          <w:rFonts w:eastAsia="IRNazanin" w:cs="IRNazanin"/>
          <w:color w:val="111111"/>
          <w:sz w:val="28"/>
          <w:szCs w:val="28"/>
          <w:rtl w:val="true"/>
          <w:lang w:bidi="fa-IR"/>
        </w:rPr>
        <w:t>.</w:t>
      </w:r>
      <w:r>
        <w:rPr>
          <w:rStyle w:val="FootnoteAnchor"/>
          <w:rtl w:val="true"/>
        </w:rPr>
        <w:footnoteReference w:id="411"/>
      </w:r>
    </w:p>
    <w:p>
      <w:pPr>
        <w:pStyle w:val="Heading3"/>
        <w:numPr>
          <w:ilvl w:val="2"/>
          <w:numId w:val="1"/>
        </w:numPr>
        <w:rPr/>
      </w:pPr>
      <w:bookmarkStart w:id="614" w:name="__RefHeading___Toc7117746_1051229030"/>
      <w:bookmarkStart w:id="615" w:name="_Toc225"/>
      <w:bookmarkEnd w:id="614"/>
      <w:r>
        <w:rPr>
          <w:rtl w:val="true"/>
        </w:rPr>
        <w:t>فایده پیروی از حق</w:t>
      </w:r>
      <w:bookmarkEnd w:id="615"/>
    </w:p>
    <w:p>
      <w:pPr>
        <w:pStyle w:val="BookText"/>
        <w:rPr/>
      </w:pPr>
      <w:r>
        <w:rPr>
          <w:rFonts w:ascii="IRNazanin" w:hAnsi="IRNazanin" w:eastAsia="IRNazanin"/>
          <w:color w:val="111111"/>
          <w:sz w:val="28"/>
          <w:sz w:val="28"/>
          <w:szCs w:val="28"/>
          <w:rtl w:val="true"/>
          <w:lang w:bidi="fa-IR"/>
        </w:rPr>
        <w:t>حال سؤال پیش می‌آید که فایده پیروی از حق چیست؟ چرا باید با جمعیت باطل جنگید و با وجودی که جمعمان را مسخره می‌کنند و راه ما را نمی‌پسندند باید در راه حق پابرجا ماند؟ فایده این همه مقاومت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حقیقت یک ارزش ذاتی است و انسان باید همواره پیرو حقیقت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وجود آخرت معتقد است، باید بداند که بهشت در گرو پیروی از حق و حقیقت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دنیا پیرو حق همیشه پابرجاست و نامش جاودانه می‌ماند، اگرچه چند روزی در رنج باشد، نمونه روشن آن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گرانقدرش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روایتی</w:t>
      </w:r>
      <w:r>
        <w:rPr>
          <w:rStyle w:val="FootnoteAnchor"/>
          <w:rtl w:val="true"/>
        </w:rPr>
        <w:footnoteReference w:id="412"/>
      </w:r>
      <w:r>
        <w:rPr>
          <w:rFonts w:ascii="IRNazanin" w:hAnsi="IRNazanin" w:eastAsia="IRNazanin"/>
          <w:color w:val="111111"/>
          <w:sz w:val="28"/>
          <w:sz w:val="28"/>
          <w:szCs w:val="28"/>
          <w:rtl w:val="true"/>
          <w:lang w:bidi="fa-IR"/>
        </w:rPr>
        <w:t xml:space="preserve">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دو نفر بودند </w:t>
      </w:r>
    </w:p>
    <w:p>
      <w:pPr>
        <w:pStyle w:val="BookText"/>
        <w:rPr/>
      </w:pPr>
      <w:r>
        <w:rPr>
          <w:rFonts w:ascii="IRNazanin" w:hAnsi="IRNazanin" w:eastAsia="IRNazanin"/>
          <w:color w:val="111111"/>
          <w:sz w:val="28"/>
          <w:sz w:val="28"/>
          <w:szCs w:val="28"/>
          <w:rtl w:val="true"/>
          <w:lang w:bidi="fa-IR"/>
        </w:rPr>
        <w:t>که شانزده نفرشان از بستگان حضرت سیدالشهداء بودند و بقیه غیر خویشاوند آن حضرت بودند که همه در آن جبهه جنگ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نیز که به جنگ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یا به دست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اصحابشان کشته شدند یا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بعد به دست مختار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 پیروان حق کشته شدند و هم پیروان باطل؛ ولی اکنون بعد از هزار و چهار صد سال، قطع نظر از آخرت که شهدای کربلا چه جایگاه عظیمی خواهند داشت، در همین دنیا نام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با عظمت برده می‌شود و تمام دل‌ها در مقابل مقام عظیم آنها تواضع می‌کنند و مشمول دعایی شدند که حضرت ابراهیم از خدا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لِّي لِسَانَ صِدْقٖ فِي الْأخِرِينَ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بر زبان آیندگان به نیک‌نامی بلندآوازه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عمر سعد و همراهانش برای همیشه مذمّت ولعن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شهدای کربلا در ظاهر دنیای خود را از دست دادند، قاتلان آنان نیز چند صباحی بعد دنیایشان را از دست دادند؛ اما در واقع کسی که با سیدالشهداء بود، قبل از آخرت در دنیا پیروز شد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خدا، نسل بابرکتی از علما و صالحان را برای حربن یزید ریاحی که در آخرین لحظات به سیدالشهداء ملحق شد قرار داد که تاکنون هم نسلش باقی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خواسته‌های ما در دنیا همین است که نسل خوبی از خود به جا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نسلی پاک و خوش‌نام؛ این آرزو در گرو پیروی ما از حق و حقیقت برآورده خواهد شد</w:t>
      </w:r>
      <w:r>
        <w:rPr>
          <w:rFonts w:eastAsia="IRNazanin" w:cs="IRNazanin"/>
          <w:color w:val="111111"/>
          <w:sz w:val="28"/>
          <w:szCs w:val="28"/>
          <w:rtl w:val="true"/>
          <w:lang w:bidi="fa-IR"/>
        </w:rPr>
        <w:t xml:space="preserve">. </w:t>
      </w:r>
      <w:bookmarkStart w:id="616" w:name="pg8012_76535"/>
    </w:p>
    <w:p>
      <w:pPr>
        <w:pStyle w:val="Heading2"/>
        <w:numPr>
          <w:ilvl w:val="1"/>
          <w:numId w:val="1"/>
        </w:numPr>
        <w:rPr/>
      </w:pPr>
      <w:bookmarkStart w:id="617" w:name="__RefHeading___Toc7117748_1051229030"/>
      <w:bookmarkStart w:id="618" w:name="_Toc226"/>
      <w:bookmarkEnd w:id="616"/>
      <w:bookmarkEnd w:id="617"/>
      <w:r>
        <w:rPr>
          <w:rtl w:val="true"/>
        </w:rPr>
        <w:t>(</w:t>
      </w:r>
      <w:r>
        <w:rPr/>
        <w:t>34</w:t>
      </w:r>
      <w:r>
        <w:rPr>
          <w:rtl w:val="true"/>
        </w:rPr>
        <w:t xml:space="preserve">) </w:t>
      </w:r>
      <w:r>
        <w:rPr>
          <w:rtl w:val="true"/>
        </w:rPr>
        <w:t>صبر و پایداری</w:t>
      </w:r>
      <w:bookmarkEnd w:id="618"/>
    </w:p>
    <w:p>
      <w:pPr>
        <w:pStyle w:val="Heading3"/>
        <w:numPr>
          <w:ilvl w:val="2"/>
          <w:numId w:val="1"/>
        </w:numPr>
        <w:rPr/>
      </w:pPr>
      <w:bookmarkStart w:id="619" w:name="__RefHeading___Toc7117750_1051229030"/>
      <w:bookmarkStart w:id="620" w:name="_Toc227"/>
      <w:bookmarkEnd w:id="619"/>
      <w:r>
        <w:rPr>
          <w:rtl w:val="true"/>
        </w:rPr>
        <w:t>اشاره</w:t>
      </w:r>
      <w:bookmarkEnd w:id="620"/>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اسْتَقَٰمُواْ تَتَنَزَّلُ عَلَيْهِمُ الْمَلَٰئِكَةُ أَلَّا تَخَافُواْ وَلَا تَحْزَنُواْ وَأَبْشِرُواْ بِالْجَنَّةِ الَّتِي كُنتُمْ تُوعَدُونَ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خدای یگانه است، سپس استقامت کردند، فرشتگان بر آنان نازل می‌شوند که نترسید و غمگین مباشید و بشارت باد بر شما به آن بهشتی که به شما وعده داده شده است</w:t>
      </w:r>
      <w:r>
        <w:rPr>
          <w:rFonts w:eastAsia="IRNazanin" w:cs="IRNazanin"/>
          <w:color w:val="111111"/>
          <w:sz w:val="28"/>
          <w:szCs w:val="28"/>
          <w:rtl w:val="true"/>
          <w:lang w:bidi="fa-IR"/>
        </w:rPr>
        <w:t>».</w:t>
      </w:r>
    </w:p>
    <w:p>
      <w:pPr>
        <w:pStyle w:val="Heading3"/>
        <w:numPr>
          <w:ilvl w:val="2"/>
          <w:numId w:val="1"/>
        </w:numPr>
        <w:rPr/>
      </w:pPr>
      <w:bookmarkStart w:id="621" w:name="__RefHeading___Toc7117752_1051229030"/>
      <w:bookmarkStart w:id="622" w:name="_Toc228"/>
      <w:bookmarkEnd w:id="621"/>
      <w:r>
        <w:rPr>
          <w:rtl w:val="true"/>
        </w:rPr>
        <w:t>شکست‌ناپذیری</w:t>
      </w:r>
      <w:bookmarkEnd w:id="622"/>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انسان را از نظر اراده و قدرت شکست‌ناپذیری، قوی‌ترین موجود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از هر مشکلی قوی‌تر است و می‌تواند با نیروی اراده بر هر مشکلی غلبه کند و به خواسته‌اش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اراده بسیار نیرومند است و برای انسان انجام دادن هر کاری را سهل و ممکن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گذرا به اراده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دشمن می‌تواند نمایانگر قدرت اراده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سختی‌های جنگ ابایی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پراکندگی مردم، او را هراسناک می‌ساخت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نماد شکست‌ناپذیری و اراده آهنین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نامه‌ای که به برادرش عقیل نوشته، اراده قوی و مواضع قاطعانه </w:t>
      </w:r>
    </w:p>
    <w:p>
      <w:pPr>
        <w:pStyle w:val="BookText"/>
        <w:rPr/>
      </w:pPr>
      <w:r>
        <w:rPr>
          <w:rFonts w:ascii="IRNazanin" w:hAnsi="IRNazanin" w:eastAsia="IRNazanin"/>
          <w:color w:val="111111"/>
          <w:sz w:val="28"/>
          <w:sz w:val="28"/>
          <w:szCs w:val="28"/>
          <w:rtl w:val="true"/>
          <w:lang w:bidi="fa-IR"/>
        </w:rPr>
        <w:t>خود را در جنگ این‌گونه بیان می‌کند؛</w:t>
      </w:r>
      <w:r>
        <w:rPr>
          <w:rStyle w:val="FootnoteAnchor"/>
          <w:rtl w:val="true"/>
        </w:rPr>
        <w:footnoteReference w:id="415"/>
      </w:r>
      <w:r>
        <w:rPr>
          <w:rFonts w:ascii="IRNazanin" w:hAnsi="IRNazanin" w:eastAsia="IRNazanin"/>
          <w:color w:val="111111"/>
          <w:sz w:val="28"/>
          <w:sz w:val="28"/>
          <w:szCs w:val="28"/>
          <w:rtl w:val="true"/>
          <w:lang w:bidi="fa-IR"/>
        </w:rPr>
        <w:t>اما آنچه را که از تداوم جنگ پرسیده‌ای و رأی مرا خواسته‌ای بدانی، همانا رأی من پیکار با پیمان شکنان است، تا آن‌گاه که خدا را ملاقات کنم، نه فراوانی مردم مرا توانمند می‌کند و نه پراکندگی آنان مرا هراسناک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نکنی که فرزند پدرت، اگر مردم او را رها کنند، خود را زار و فروتن خواهد داشت و یا در برابر ستم سست می‌شود و یا مهار اختیار خود را به دست هر کس می‌سپارد و یا از دستور هر کس اطاعت می‌کند؛ بلکه تصمیم من آن گونه است که آن شاعر قبیله بن سلیم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بپرسی چگونه‌ای؟ بدان‌که من در برابر مشکلات روزگار شکیبا هستم؛ بر من دشوار است که مرا با چهره‌ای اندوهناک بنگرند، تا دشمن سرزنش کند و دوست ناراحت شود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شکیبایی یک فضیلت عالی است که گاهی با یک رذیله اخلاقی به نام سستی، تنبلی، دست روی دست گذاردن و زیر بار ذلت رفتن، اشتباه می‌شود؛ در حالی که معنای صبر این است که شخص در راه رسیدن به خواسته و هدفش، مشکلات را تحمل کند و با تلاش به خواسته‌اش نایل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باغبانی که برای رسیدن به محصول، تحمل سوز گرما و سرما را بر خود هموار سازد و با نیش خار همدم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باید در مقابل مشکلات، مقاومت و چاره‌جویی کند تا به خواسته‌اش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شخص مؤمن برای پیروزی دو رکن اساسی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صبر و دیگری ارتباط با خدا و تکیه بر نیروی محکم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وَاسْتَعِينُواْ بِالصَّبْرِ وَالصَّلَوٰةِ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شکیبایی و نماز چاره جویید</w:t>
      </w:r>
      <w:r>
        <w:rPr>
          <w:rFonts w:eastAsia="IRNazanin" w:cs="IRNazanin"/>
          <w:color w:val="111111"/>
          <w:sz w:val="28"/>
          <w:szCs w:val="28"/>
          <w:rtl w:val="true"/>
          <w:lang w:bidi="fa-IR"/>
        </w:rPr>
        <w:t xml:space="preserve">». </w:t>
      </w:r>
      <w:bookmarkStart w:id="623" w:name="pg8012_76541"/>
    </w:p>
    <w:p>
      <w:pPr>
        <w:pStyle w:val="BookText"/>
        <w:rPr/>
      </w:pPr>
      <w:bookmarkEnd w:id="623"/>
      <w:r>
        <w:rPr>
          <w:rFonts w:ascii="IRNazanin" w:hAnsi="IRNazanin" w:eastAsia="IRNazanin"/>
          <w:color w:val="111111"/>
          <w:sz w:val="28"/>
          <w:sz w:val="28"/>
          <w:szCs w:val="28"/>
          <w:rtl w:val="true"/>
          <w:lang w:bidi="fa-IR"/>
        </w:rPr>
        <w:t>عامل دوم یعنی نماز و راز و نیاز با پروردگار، نیروی تازه‌ای در انسان ایجاد می‌کند و او را برای رویارویی با مشکلات، نیرو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هَالَهُ شَيْءٌ فَزِعَ إِلَى الصَّلَاةِ ثُمَّ تَلَا هَذِهِ الآيَةَ وَاسْتَعِينُوا بِالصَّبْرِ وَالصَّلاةِ؛</w:t>
      </w:r>
      <w:r>
        <w:rPr>
          <w:rStyle w:val="FootnoteAnchor"/>
          <w:rtl w:val="true"/>
        </w:rPr>
        <w:footnoteReference w:id="417"/>
      </w:r>
      <w:r>
        <w:rPr>
          <w:rFonts w:ascii="IRNazanin" w:hAnsi="IRNazanin" w:eastAsia="IRNazanin"/>
          <w:color w:val="111111"/>
          <w:sz w:val="28"/>
          <w:sz w:val="28"/>
          <w:szCs w:val="28"/>
          <w:rtl w:val="true"/>
          <w:lang w:bidi="fa-IR"/>
        </w:rPr>
        <w:t xml:space="preserve">وقتی مشکل مهمی برای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می‌آمد به نماز برمی‌خواست، سپس این آیه را تلاوت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وَاسْتَعِينُواْ بِالصَّبْرِ وَالصَّلَوٰةِ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نماز انسان را به قدرت لایزالی پیوند می‌دهد که همه مشکلات را برایش آسان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احساس سبب می‌شود، شخص در برابر حوادث نیرومند و خونسرد باشد</w:t>
      </w:r>
      <w:r>
        <w:rPr>
          <w:rFonts w:eastAsia="IRNazanin" w:cs="IRNazanin"/>
          <w:color w:val="111111"/>
          <w:sz w:val="28"/>
          <w:szCs w:val="28"/>
          <w:rtl w:val="true"/>
          <w:lang w:bidi="fa-IR"/>
        </w:rPr>
        <w:t>.</w:t>
      </w:r>
    </w:p>
    <w:p>
      <w:pPr>
        <w:pStyle w:val="Heading3"/>
        <w:numPr>
          <w:ilvl w:val="2"/>
          <w:numId w:val="1"/>
        </w:numPr>
        <w:rPr/>
      </w:pPr>
      <w:bookmarkStart w:id="624" w:name="__RefHeading___Toc7117754_1051229030"/>
      <w:bookmarkStart w:id="625" w:name="_Toc229"/>
      <w:bookmarkEnd w:id="624"/>
      <w:r>
        <w:rPr>
          <w:rtl w:val="true"/>
        </w:rPr>
        <w:t>گرفتاری‌های سخت</w:t>
      </w:r>
      <w:bookmarkEnd w:id="625"/>
    </w:p>
    <w:p>
      <w:pPr>
        <w:pStyle w:val="BookText"/>
        <w:rPr/>
      </w:pPr>
      <w:r>
        <w:rPr>
          <w:rFonts w:ascii="IRNazanin" w:hAnsi="IRNazanin" w:eastAsia="IRNazanin"/>
          <w:color w:val="111111"/>
          <w:sz w:val="28"/>
          <w:sz w:val="28"/>
          <w:szCs w:val="28"/>
          <w:rtl w:val="true"/>
          <w:lang w:bidi="fa-IR"/>
        </w:rPr>
        <w:t>گاهی مصیبت‌های سختی بر فرد یا جامعه وارد می‌شود که علاج ندارد یا به سختی درمان می‌شود؛ مانند بیماری بدون علاج یا مشکلات طبیعی مثل زلزله، سیل یا کشتار انسان‌های بی‌گناه به وسیله گروه‌های گمراه که در این موارد، دو کار باید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باید برای نجات از مشکلات، هر کاری را که می‌تواند، هر چند کوچک، انجام دهد و نگوید بی‌تأثیر است؛ بلکه هرکس وظیفه خود را انجام دهد، بقیه با خدا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نمرود تصمیم گرفت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آتش بسوزاند، مردم هیزم جمع‌آوری می‌کردند تا آتش عظیمی آماده کنند، زمانی که </w:t>
      </w:r>
    </w:p>
    <w:p>
      <w:pPr>
        <w:pStyle w:val="BookText"/>
        <w:rPr/>
      </w:pPr>
      <w:r>
        <w:rPr>
          <w:rFonts w:ascii="IRNazanin" w:hAnsi="IRNazanin" w:eastAsia="IRNazanin"/>
          <w:color w:val="111111"/>
          <w:sz w:val="28"/>
          <w:sz w:val="28"/>
          <w:szCs w:val="28"/>
          <w:rtl w:val="true"/>
          <w:lang w:bidi="fa-IR"/>
        </w:rPr>
        <w:t>هیزم‌ها را به آتش کشیدند، جانوری سعی کرد آبی بر این آتش بریزد</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آنچه مهم است اراده همراهی خیرخواهانه و همدردی کردن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است که به انسان ارزش می‌دهد و مورد پسند ایزد منان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اصحاب سبت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صید ماهی در روز شنبه را بر یهودیان حرام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برابر این مسئله سه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معصیت کرده، صید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اینها را نهی از منکر می‌کردند، گروه سوم خود صید نمی‌کردند؛ ولی نهی از منکر هم نمی‌کردند و به گروه دوم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تَعِظُونَ قَوْمًا اللَّهُ مُهْلِكُهُمْ أَوْ مُعَذِّبُهُمْ عَذَابًا شَدِيدًا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قومی را که خدا هلاک کننده ایشان است یا آنان را به عذابی سخت عذاب خواهد کرد پند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افرادی هستند که دیگر امیدی به هدایتشان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اینها را موعظه می‌کنید؟ آنها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مَعْذِرَةً إِلَىٰ رَبِّكُمْ وَلَعَلَّهُمْ يَتَّقُونَ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معذرتی پیش پروردگارتان باشد و شاید که آنان پرهیزگاری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شاید یک نفر هدایت شود، اگر هم هدایت نشد، ما تکلیف خود را انجام داده‌ایم و نزد پروردگارمان دلیل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آیه شریفه وقتی عذاب نازل شد، گروه سوم هم گرفتار عذاب الهی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و راز و نیاز با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همواره باید خالق خود را بخواند و پیوند و ارتباط بندگی خود را با وی حفظ کند، خواندن خدا در همه حال نشانه</w:t>
      </w:r>
    </w:p>
    <w:p>
      <w:pPr>
        <w:pStyle w:val="BookText"/>
        <w:rPr/>
      </w:pPr>
      <w:r>
        <w:rPr>
          <w:rFonts w:ascii="IRNazanin" w:hAnsi="IRNazanin" w:eastAsia="IRNazanin"/>
          <w:color w:val="111111"/>
          <w:sz w:val="28"/>
          <w:sz w:val="28"/>
          <w:szCs w:val="28"/>
          <w:rtl w:val="true"/>
          <w:lang w:bidi="fa-IR"/>
        </w:rPr>
        <w:t>ایمان، توجه به پروردگار و بندگی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يَعْبَؤُاْ بِكُمْ رَبِّي لَوْلَا دُعَاؤُكُمْ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برای شما ارجی قائل نیست اگر دعای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 آنچه به شما وزن و ارزش می‌دهد، همان ایمان، توجه به پروردگار و بندگی اوست؛ ولی یک نوع از دعا، دعایی است که هنگام حوادث سخت و طاقت‌فرسا بر قلب و زبان، جاری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يُجِيبُ الْمُضْطَرَّ إِذَا دَعَاهُ وَيَكْشِفُ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درمانده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وی 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می‌کند و گرفتاری را برطرف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دعا به ویژه اگر از سینه پاک و قلب پرهیزگار خارج شود، اثر خارق العاده‌ای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الدُّعَاءُ مَفَاتِيحُ النَّجَاحِ وَمَقَالِيدُ الْفَلَاحِ وَخَيْرُ الدُّعَاءِ مَا صَدَرَ عَنْ صَدْرٍ نَقِيٍّ وَقَلْبٍ تَقِيٍّ؛</w:t>
      </w:r>
      <w:r>
        <w:rPr>
          <w:rStyle w:val="FootnoteAnchor"/>
          <w:rtl w:val="true"/>
        </w:rPr>
        <w:footnoteReference w:id="423"/>
      </w:r>
      <w:r>
        <w:rPr>
          <w:rFonts w:ascii="IRNazanin" w:hAnsi="IRNazanin" w:eastAsia="IRNazanin"/>
          <w:color w:val="111111"/>
          <w:sz w:val="28"/>
          <w:sz w:val="28"/>
          <w:szCs w:val="28"/>
          <w:rtl w:val="true"/>
          <w:lang w:bidi="fa-IR"/>
        </w:rPr>
        <w:t>دعا کلید پیروزی و مفتاح رستگاری و بهترین دعا، دعایی است که از سینه پاک و قلب پرهیزگار برآید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به شخص نیرو، امیدواری و آرامش می‌بخشد و از نظر روانی اثر انکارناپذیری بر موفقیت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روان‌شناسان در باره اثر دعا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در همان حال که آرامش را پدید آورده است، در فعالیت‌های مغزی انسان یک نوع شکفتگی و انبساط باطنی و گاهی روح قهرمانی و دلاوری را تحریک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نیایش، خصایل خویش را با علامت بسیار مشخص و منحصر به فرد نشان می‌دهد، صفای نگاه، متانت رفتار، انبساط و شادی درونی، چهره پر </w:t>
      </w:r>
      <w:bookmarkStart w:id="626" w:name="pg8012_76550"/>
    </w:p>
    <w:p>
      <w:pPr>
        <w:pStyle w:val="BookText"/>
        <w:rPr/>
      </w:pPr>
      <w:bookmarkEnd w:id="626"/>
      <w:r>
        <w:rPr>
          <w:rFonts w:ascii="IRNazanin" w:hAnsi="IRNazanin" w:eastAsia="IRNazanin"/>
          <w:color w:val="111111"/>
          <w:sz w:val="28"/>
          <w:sz w:val="28"/>
          <w:szCs w:val="28"/>
          <w:rtl w:val="true"/>
          <w:lang w:bidi="fa-IR"/>
        </w:rPr>
        <w:t>از یقین، استعداد هدایت و نیز استقبال از حوادث، اینهاست که از وجود یک گنجینه پنهان در عمق روح ما حکایت می‌کند</w:t>
      </w:r>
      <w:r>
        <w:rPr>
          <w:rFonts w:eastAsia="IRNazanin" w:cs="IRNazanin"/>
          <w:color w:val="111111"/>
          <w:sz w:val="28"/>
          <w:szCs w:val="28"/>
          <w:rtl w:val="true"/>
          <w:lang w:bidi="fa-IR"/>
        </w:rPr>
        <w:t>.</w:t>
      </w:r>
    </w:p>
    <w:p>
      <w:pPr>
        <w:pStyle w:val="Heading3"/>
        <w:numPr>
          <w:ilvl w:val="2"/>
          <w:numId w:val="1"/>
        </w:numPr>
        <w:rPr/>
      </w:pPr>
      <w:bookmarkStart w:id="627" w:name="__RefHeading___Toc7117756_1051229030"/>
      <w:bookmarkStart w:id="628" w:name="_Toc230"/>
      <w:bookmarkEnd w:id="627"/>
      <w:r>
        <w:rPr>
          <w:rtl w:val="true"/>
        </w:rPr>
        <w:t>شیوه برخورد در جوّ بی‌دینی</w:t>
      </w:r>
      <w:bookmarkEnd w:id="628"/>
    </w:p>
    <w:p>
      <w:pPr>
        <w:pStyle w:val="BookText"/>
        <w:rPr/>
      </w:pPr>
      <w:r>
        <w:rPr>
          <w:rFonts w:ascii="IRNazanin" w:hAnsi="IRNazanin" w:eastAsia="IRNazanin"/>
          <w:color w:val="111111"/>
          <w:sz w:val="28"/>
          <w:sz w:val="28"/>
          <w:szCs w:val="28"/>
          <w:rtl w:val="true"/>
          <w:lang w:bidi="fa-IR"/>
        </w:rPr>
        <w:t>گاهی شخص متدین و مذهبی در یک جو و محیط بی‌دینی قرار می‌گیرد که حتی گاهی با مسخره کردن افراد مذهبی نیز روبه‌رو می‌شود؛ برای مثال جوان در سن حساس جوانی که اندیشیدن و نگرش دیگران به‌ویژه دوستان برایش بسیار مهم است، وارد محیط دانشگاه می‌شود یا برای ادامه تحصیل یا کسب و کار به کشورهای غیر مسلمان سفر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شرایطی روبه‌رو می‌شود خلاف آنچه تا به حال با آن زندگی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متفاوت، عقایدی متفاوت، زرق و برق‌های دنیایی و نیروی سرسخت هوای نفس، در این شرایط سخت چه باید کرد؟ آیا باید به رنگ محیط درآمد؟ و اگر کسی نخواهد به رنگ محیط درآید واقعاً چگونه محیط و دوستانش را تحمل کند و چه رفتاری داشته باشد؟ دانستن دو مسئله، این شرایط سخت را آسان می‌کند و هر زرق و برق و رفتاری را که رنگ غیر خدایی دارد، بر انسان بی‌اثر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به اینکه دین اسلام، دین حق است و هر آنچه حق باشد جاویدان خواهد ماند، برخلاف باطل که همچون کف آب زایل خواهد شد و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مِنَ السَّمَاءِ مَاءً فَسَالَتْ أَوْدِيَةُ بِقَدَرِهَا فَاحْتَمَلَ السَّيْلُ زَبَدًا رَّابِيًا وَمِمَّا يُوقِدُونَ عَلَيْهِ فِي النَّارِ ابْتِغَاءَ حِلْيَةٍ أَوْ مَتَٰعٖ زَبَدٌ مِّثْلُهُ كَذَٰلِكَ يَضْرِبُ اللَّهُ الْحَقَّ وَالْبَٰطِلَ فَأَمَّا الزَّبَدُ فَيَذْهَبُ جُفَاءً وَأَمَّا مَا يَنفَعُ النَّاسَ فَيَمْكُثُ فِي الْأَرْضِ كَذَٰلِكَ يَضْرِبُ اللَّهُ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آبی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رودخانه‌هایی به اندازه</w:t>
      </w:r>
    </w:p>
    <w:p>
      <w:pPr>
        <w:pStyle w:val="BookText"/>
        <w:rPr/>
      </w:pPr>
      <w:r>
        <w:rPr>
          <w:rFonts w:ascii="IRNazanin" w:hAnsi="IRNazanin" w:eastAsia="IRNazanin"/>
          <w:color w:val="111111"/>
          <w:sz w:val="28"/>
          <w:sz w:val="28"/>
          <w:szCs w:val="28"/>
          <w:rtl w:val="true"/>
          <w:lang w:bidi="fa-IR"/>
        </w:rPr>
        <w:t>گنجایش خودشان روان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سیل بر روی خود کفی حمل کرد و ازآنچه برای به دست آوردن زینتی یا کالایی، در آتش می‌گدازند نیز نظیر آن کفی برمی‌آید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حق و باطل را چنین مَثَل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کف بیرون افتاده از میان می‌رود؛ ولی آنچه به مردم سود می‌رساند در زمین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مثل‌ها را چنین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مثال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 و برق دنیا، عقاید باطل و شیطانی، قدرت‌های دنیایی، همه و همه همچون کفی می‌مانند که سیلاب آن را ایجاد کرده که همه در مقابل حق ناچیز و فرومایه و پست‌اند، هیچ‌کدام مایه نجات بشریت از آلام و دشواری‌ها نمی‌باشند، به فرموده خدا، آنچه به انسان سود می‌رساند، همان حق، پایدار و جاویدان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رسالت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امروز شگردهای بسیاری برای از بین بردن دین اسلام به کار رفته، در زمان آن حضرت با قدرت شمشیر و نیزه به سراغ دین آمدند؛ ولی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نیروی اندک بر آنان غلبه کردند و بعد از رحلت آن حضرت به جنگ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 آرام ننشسته‌اند و به هر صورتی سعی در کم نور کردن آن دارند؛ فرقه‌های ضاله‌ای را برای نابودی دین ایجاد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سعی کرده و می‌کنند از طریق رسانه‌ها،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مسلمانان را فاسد کنند، با درست کردن گروه‌های تروریستی سعی بر این دارند که دین اسلام را دینی پر از سبعیت، خشونت و بی‌رحمی نشان دهند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موفق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نشان می‌دهد شمار گروندگان به دین اسلام روزبه‌روز بیشتر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يُرِيدُونَ أَن يُطْفِئُواْ نُورَ اللَّهِ بِأَفْوَٰهِهِمْ وَيَأْبَى اللَّهُ إِلَّا أَن يُتِمَّ نُورَهُ وَلَوْ كَرِهَ الْكَٰفِرُونَ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أَرْسَلَ رَسُولَهُ بِالْهُدَىٰوَدِينِ </w:t>
      </w:r>
    </w:p>
    <w:p>
      <w:pPr>
        <w:pStyle w:val="BookText"/>
        <w:rPr/>
      </w:pPr>
      <w:r>
        <w:rPr>
          <w:rFonts w:ascii="Amiri" w:hAnsi="Amiri" w:eastAsia="Amiri" w:cs="Amiri"/>
          <w:color w:val="111111"/>
          <w:sz w:val="28"/>
          <w:sz w:val="28"/>
          <w:szCs w:val="28"/>
          <w:rtl w:val="true"/>
          <w:lang w:bidi="ar-SA"/>
        </w:rPr>
        <w:t>الْحَقِّ لِيُظْهِرَهُ عَلَى الدِّينِ كُلِّهِ وَلَوْ كَرِهَ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می‌خواهند نور خدا را با دهان خود خاموش سازند؛ ولی خدا نور خود را کامل می‌کند، هر چند کافران خوش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رسول خدا را با هدایت و دین حق فرستاد تا وی را بر همه ادیان غالب سازد، هر چند مشرکان کراهت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به یاد داشته باشیم که قدرت شکست‌ناپذیری انسان، او را بر تمام مشکلات پیروز خواهد کرد؛ اما تنها یک اعتقاد راسخ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مطالعه تاریخ روشن می‌شود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مشکلات سختی روبه‌رو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مال دنیا می‌خواهی در اختیارت می‌گذاریم، اگر قدرت می‌خواهی تو را به فرمانروایی قبول می‌کنیم، به شرطی که از عقیده‌ات دست برداری و مردم را به آیینت دعوت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خورشید را در دست راستم و ماه را در دست چپم بگذارید تا من از راهم برگردم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تمام هستی را در اختیارم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آیینم برنمی‌دارم</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امروز نیز ممکن است در راه حفظ شئونات دینی به ما بخندند یا ما را مسخره کنند؛ ولی مسلمان پیرو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ریشخندها توجهی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رفتارها نه‌تنها ضرری متوجه مسلمانان نمی‌کند؛ بلکه سبب علوّ درجات آنان می‌شود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بنی امیه، پیروان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می‌کشت،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w:t>
      </w:r>
    </w:p>
    <w:p>
      <w:pPr>
        <w:pStyle w:val="BookText"/>
        <w:rPr/>
      </w:pPr>
      <w:r>
        <w:rPr>
          <w:rFonts w:ascii="Amiri" w:hAnsi="Amiri" w:eastAsia="Amiri" w:cs="Amiri"/>
          <w:color w:val="111111"/>
          <w:sz w:val="28"/>
          <w:sz w:val="28"/>
          <w:szCs w:val="28"/>
          <w:rtl w:val="true"/>
          <w:lang w:bidi="ar-SA"/>
        </w:rPr>
        <w:t>السبّ فسبوني؛</w:t>
      </w:r>
      <w:r>
        <w:rPr>
          <w:rStyle w:val="FootnoteAnchor"/>
          <w:rtl w:val="true"/>
        </w:rPr>
        <w:footnoteReference w:id="426"/>
      </w:r>
      <w:r>
        <w:rPr>
          <w:rFonts w:ascii="IRNazanin" w:hAnsi="IRNazanin" w:eastAsia="IRNazanin"/>
          <w:color w:val="111111"/>
          <w:sz w:val="28"/>
          <w:sz w:val="28"/>
          <w:szCs w:val="28"/>
          <w:rtl w:val="true"/>
          <w:lang w:bidi="fa-IR"/>
        </w:rPr>
        <w:t>اگر شما را مجبور کردند به من ناسزا بگویید اشکالی ندارد،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با این کار، خودتان را نجات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برای من زکات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سبب ترفیع درجات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عده‌ای رفیق بودیم که یکی از ما بسیار متدین و پایبند به دین بود و ما مسخره‌اش می‌کردیم؛ ولی اهمیتی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برای تجارت همراهش به چین رفتیم و چون در آنجا غذای ذبح اسلامی وجود ندارد، ما برای صرف غذا به رستوران می‌رفتیم و هر غذایی بود برایمان مهم نبود؛ ولی وی به غذایش نیز التزام داشت و غذاهای نباتی مثل سیب زمینی آب‌پز و امثال اینها را می‌خورد تا اینکه به یکی از روستاهای مسلمان‌نشین چین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مسجدی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این اندازه که نمازی بخوانیم، رعایت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نماز به مسجد رفتیم و همه به این دوست متدینمان اقتدا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خود آمدم که چرا پشت سرش نماز خواندم؟ جوابش این است؛ زیرا می‌دانم شخص درستکاری است، هر چند سال‌ها مسخره‌اش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نباید وقتی در شرایط ناهمواری گرفتار می‌شود، از خود ضعف نشان دهد؛ بلکه باید همواره عمل درست را انجام دهد، خواه دیگران آن را قبول داشته باشند، خواه نداشته باشند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یاسر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مردم از راهی رفتند و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دیگری، تو از راهی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می‌رود برو؛ زیرا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629" w:name="pg8012_76562"/>
    </w:p>
    <w:p>
      <w:pPr>
        <w:pStyle w:val="BookText"/>
        <w:rPr/>
      </w:pPr>
      <w:bookmarkEnd w:id="629"/>
      <w:r>
        <w:rPr>
          <w:rFonts w:ascii="IRNazanin" w:hAnsi="IRNazanin" w:eastAsia="IRNazanin"/>
          <w:color w:val="111111"/>
          <w:sz w:val="28"/>
          <w:sz w:val="28"/>
          <w:szCs w:val="28"/>
          <w:rtl w:val="true"/>
          <w:lang w:bidi="fa-IR"/>
        </w:rPr>
        <w:t>حق است و دیگران هر چند شمارشان زیاد باشد، باطل‌اند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چرا ما شهدای کربلا را مدح می‌کنیم؟ چرا نامشان همچنان باقی است و پا بر جا خواهد ماند؟ زیرا در راه باطلی که اکثر مردم رفتند قدم نگذاشتند، راه حق را برگزیدند و ازاین‌رو جاودانه شدند</w:t>
      </w:r>
      <w:r>
        <w:rPr>
          <w:rFonts w:eastAsia="IRNazanin" w:cs="IRNazanin"/>
          <w:color w:val="111111"/>
          <w:sz w:val="28"/>
          <w:szCs w:val="28"/>
          <w:rtl w:val="true"/>
          <w:lang w:bidi="fa-IR"/>
        </w:rPr>
        <w:t>!!</w:t>
      </w:r>
    </w:p>
    <w:p>
      <w:pPr>
        <w:pStyle w:val="Heading3"/>
        <w:numPr>
          <w:ilvl w:val="2"/>
          <w:numId w:val="1"/>
        </w:numPr>
        <w:rPr/>
      </w:pPr>
      <w:bookmarkStart w:id="630" w:name="__RefHeading___Toc7117758_1051229030"/>
      <w:bookmarkStart w:id="631" w:name="_Toc231"/>
      <w:bookmarkEnd w:id="630"/>
      <w:r>
        <w:rPr>
          <w:rtl w:val="true"/>
        </w:rPr>
        <w:t>صبر در مقابل معصیت، طاعت و مصیبت</w:t>
      </w:r>
      <w:bookmarkEnd w:id="631"/>
    </w:p>
    <w:p>
      <w:pPr>
        <w:pStyle w:val="BookText"/>
        <w:rPr/>
      </w:pPr>
      <w:r>
        <w:rPr>
          <w:rFonts w:ascii="IRNazanin" w:hAnsi="IRNazanin" w:eastAsia="IRNazanin"/>
          <w:color w:val="111111"/>
          <w:sz w:val="28"/>
          <w:sz w:val="28"/>
          <w:szCs w:val="28"/>
          <w:rtl w:val="true"/>
          <w:lang w:bidi="fa-IR"/>
        </w:rPr>
        <w:t>یکی از عوامل راهگشا که می‌تواند تحمل را بیفزاید، الگوگرفتن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بر خواندن و فهمیدن این کتاب سعادتمند، مداومت دارند، روح مقاومت در برابر مشکلات را در خود بالا می‌برند؛ برای مثال جوانی که شرایط ازدواج برایش فراهم نمی‌شود، برای جلوگیری از آلودگی به فساد و معصیت، برای خودداری از معصیت، بهترین الگو برایش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با داشتن شرایطی سخت،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بنده و طرف مقابلش، همسر عزیز مصر بود و هیچ مانعی نیز در برابرش نبود؛ اما در برابر پیشنهاد 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و حاضر شد، هفت سال یا بیشتر در زندان بماند؛ ولی معصیت خدا را مرتکب نشود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خدا از مبلغ دین چه می‌خواهد؟ از او می‌خواهد که در امر تبلیغ دین خسته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مرتبه امر به معروف و نهی از منکر کرد و فایده نداشت،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سابقاً بهتر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بلکه باید در راه تبلیغ دین، امیدوار و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هدف آموزش درس پایداری به مبلغان دینی، داستان حضرت نوح پیامبر را مثال می‌زندکه نهصد و پنجاه سال با تحمل مشکلات، تبلیغ کرد؛ ولی با وجود کم نتیجه بودن تلاش‌هایش هرگز از رساندن پیام الهی به مردم خسته نشد؛ زیرا اگر انسان، نتیجه کارش را ببیند، تشویق می‌شود؛ ولی او نتیجه‌ای هم نمی‌دید؛ اما خستگی‌ناپذیر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ءَامَنَ مَعَهُ إِلَّا قَلِيلٌ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او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ایمان نیاورده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است که در طول نهصد و پنجاه سال تبلیغ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هشتاد نفر به وی ایمان آوردند</w:t>
      </w:r>
      <w:r>
        <w:rPr>
          <w:rFonts w:eastAsia="IRNazanin" w:cs="IRNazanin"/>
          <w:color w:val="111111"/>
          <w:sz w:val="28"/>
          <w:szCs w:val="28"/>
          <w:rtl w:val="true"/>
          <w:lang w:bidi="fa-IR"/>
        </w:rPr>
        <w:t>.</w:t>
      </w:r>
      <w:r>
        <w:rPr>
          <w:rStyle w:val="FootnoteAnchor"/>
          <w:rtl w:val="true"/>
        </w:rPr>
        <w:footnoteReference w:id="429"/>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خدا برای آموزش صبر به بیماران، حضرت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مثال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فرزند داشت، اموال داشت، سلامتی داشت و همواره خدا را شکر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پروردگار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دلیل اینکه او تو را شکر می‌کند، این است که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بر اموالش مسلط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برای اینکه ایوب برای بشر حجت شود، شیطان را بر اموالش مسلط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اموالش یکباره از دست رفت؛ ولی ایوب باز هم شکراً لله، شکراً لله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بر اولادش مسلط کن، پس اولادش را از دست داد که مصیبتی بس بزرگ است؛ ولی شکر از دهان ایوب نمی‌افتاد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خواست بر جانش مسلط شود؛ ازاین‌رو، ایوب به بیماری سختی دچار شد، آن هم نه یک روز و دو روز؛ زیرا ممکن است بعضی‌ها روز‌های اول بیماری مقاومت کنند؛ اما پس از گذشت مدت اندکی رفته‌رفته صبرشان را از </w:t>
      </w:r>
    </w:p>
    <w:p>
      <w:pPr>
        <w:pStyle w:val="BookText"/>
        <w:rPr/>
      </w:pPr>
      <w:r>
        <w:rPr>
          <w:rFonts w:ascii="IRNazanin" w:hAnsi="IRNazanin" w:eastAsia="IRNazanin"/>
          <w:color w:val="111111"/>
          <w:sz w:val="28"/>
          <w:sz w:val="28"/>
          <w:szCs w:val="28"/>
          <w:rtl w:val="true"/>
          <w:lang w:bidi="fa-IR"/>
        </w:rPr>
        <w:t>دست بدهند و ناله و زاری کنند؛ اما حضرت ایوب، سالیان دراز بیمار بود؛ ولی شکراً لله از زبانش نمی‌افتاد و خدا را شکر می‌کرد؛ زیرا باور داشت که خدا صلاح دانسته نعمت‌هایی مانند سلامتی، فرزند و پول چند روزی دست او باشد و سپس از وی باز پس بگیرد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حوصله سر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هر شرّی است</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انسان که قوی‌ترین آفریده خدا است، نباید صبرش سر آید و خدای ناکرده، سخن خلاف شرع بگوید یا کار خلاف شرع انجام دهد؛ ازاین‌رو ضجر یکی از صفات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چندین سال گرفتار بیماری سختی بود تا اینکه مردم شهر او را بیرون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همسرش هم عاجز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بیمار پرستاری می‌کنند، اگر بیماری طول بکشد، ممکن است کم‌کم خسته شوند؛ ولی مواظب باشند که این امتحان الهی است و اگر سربلند خارج شوند، مایه خیر برای هر دو طرف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همین که پروردگار ما را آفریده و به ما نعمت وجود عطا کرده، ما را غرق در نعمت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تَعُدُّواْ نِعْمَتَ اللَّهِ لَا تُحْصُوهَا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نعمت خدا را شماره کنید، نمی‌توانید آن را به شمار 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نعمت‌های الهی تفضل از جانب خدا و محبوب است؛ حتی مؤمنان اگر بهشت بروند، استحقاقشان نیست؛ بلکه از سر تفضل خدا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رَبَّكَ لَذُو فَضْلٍ عَلَى النَّاسِ وَلَٰكِنَّ أَكْثَرَهُمْ لَا يَشْكُرُونَ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نسبت به همه مردم فضل و رحمت دارد؛ ولی اکثر آنها شکرگزار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دیگری پولی عطا کند و به او بگوید اگر این پول را در راه صحیح خرج کردی من دو برابرش را به تو عطا می‌کنم، در این مورد، وی طلبی ندارد؛ بلکه عطاکننده پول، تفضل بیشتری عنایت می‌کند؛ ازاین‌رو تمام عبادت‌ها و بندگی‌های ما در مقابل فضل الهی هیچ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 میان تنها شماتت‌ها و سرزنش‌های شیطان، ایوب را به ستوه آورد که ای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سال‌ها شکر خدا را کرده‌ای، این‌گونه خدا نعمت‌هایش را از تو می‌گیرد و گشایشی در کارت نمی‌شود؛ ازاین‌رو ایوب بعد از سال‌ها تحمل مصائب، به سوی بارگاه الهی دست دراز کرد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وَأَيُّوبَ إِذْ نَادَىٰ رَبَّهُ أَنِّي مَسَّنِيَ الضُّرُّ وَأَنتَ أَرْحَمُ الرَّٰحِمِينَ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پروردگارش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آسیب رسیده است و تو مهربان‌ترین مهربانانی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 نیز بهتر و بیشتر از آنچه را او داشت به او برگرداند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فَاسْتَجَبْنَا لَهُ فَكَشَفْنَا مَا بِهِ مِن ضُرّٖ وَءَاتَيْنَٰهُ أَهْلَهُ وَمِثْلَهُم مَّعَهُمْ رَحْمَةً مِّنْ عِندِنَا وَذِكْرَىٰ لِلْعَٰبِدِينَ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دعای او را مستجاب کردیم و ناراحتی‌هایی را که داشت برطرف ساختیم و خاندانش را به او بازگرداندیم و همانندشان را بر آنها افزودیم تا رحمتی از سوی ما و تذکری برای عبادت کنندگان باشد</w:t>
      </w:r>
      <w:r>
        <w:rPr>
          <w:rFonts w:eastAsia="IRNazanin" w:cs="IRNazanin"/>
          <w:color w:val="111111"/>
          <w:sz w:val="28"/>
          <w:szCs w:val="28"/>
          <w:rtl w:val="true"/>
          <w:lang w:bidi="fa-IR"/>
        </w:rPr>
        <w:t xml:space="preserve">». </w:t>
      </w:r>
      <w:bookmarkStart w:id="632" w:name="pg8012_76573"/>
    </w:p>
    <w:p>
      <w:pPr>
        <w:pStyle w:val="Heading2"/>
        <w:numPr>
          <w:ilvl w:val="1"/>
          <w:numId w:val="1"/>
        </w:numPr>
        <w:rPr/>
      </w:pPr>
      <w:bookmarkStart w:id="633" w:name="__RefHeading___Toc7117760_1051229030"/>
      <w:bookmarkStart w:id="634" w:name="_Toc232"/>
      <w:bookmarkEnd w:id="632"/>
      <w:bookmarkEnd w:id="633"/>
      <w:r>
        <w:rPr>
          <w:rtl w:val="true"/>
        </w:rPr>
        <w:t>(</w:t>
      </w:r>
      <w:r>
        <w:rPr/>
        <w:t>35</w:t>
      </w:r>
      <w:r>
        <w:rPr>
          <w:rtl w:val="true"/>
        </w:rPr>
        <w:t xml:space="preserve">) </w:t>
      </w:r>
      <w:r>
        <w:rPr>
          <w:rtl w:val="true"/>
        </w:rPr>
        <w:t>علم و قدرت</w:t>
      </w:r>
      <w:bookmarkEnd w:id="634"/>
    </w:p>
    <w:p>
      <w:pPr>
        <w:pStyle w:val="Heading3"/>
        <w:numPr>
          <w:ilvl w:val="2"/>
          <w:numId w:val="1"/>
        </w:numPr>
        <w:rPr/>
      </w:pPr>
      <w:bookmarkStart w:id="635" w:name="__RefHeading___Toc7117762_1051229030"/>
      <w:bookmarkStart w:id="636" w:name="_Toc233"/>
      <w:bookmarkEnd w:id="635"/>
      <w:r>
        <w:rPr>
          <w:rtl w:val="true"/>
        </w:rPr>
        <w:t>اشاره</w:t>
      </w:r>
      <w:bookmarkEnd w:id="636"/>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 اللَّهَ اصْطَفَىٰهُ عَلَيْكُمْ وَزَادَهُ بَسْطَةً فِي الْعِلْمِ وَالْجِسْمِ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خدا او را بر شما برتری داده و در دانش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بر شما برتری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بنی‌اسرائیل که زیر سلطه فرعونیان، ضعیف و ناتوان شده بودند، در پرتو رهبری‌های خردمندانه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وضع اسف‌انگیز نجات یافتند و به قدرت و عظمت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آنها را بر جهانیان برتری داد و نبوت و ملک را در قوم آنان قرار داد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قدرت و عظمت تا زمانی که پیرو پیامبران خود بودند، ادامه داشت؛ ولی همین پیروزی‌ها و نعمت‌ها، کم‌کم باعث غرور آنها شد و از اوامر الهی سرپیچی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نه‌تنها از دستورهای پیامبرانشان سرپیچی می‌کردند؛ بلکه به گونه‌ای شد که پیامبران را مزاحم عیش و نوش خود دیدند و بسیاری از آنان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دیگران را بر آنان مسلط کرد و بعد از مدت کوتاهی از زمان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سروری و سیادت داشتند، قدرت خود را از دست دادند و دچار پراکندگی و اختلاف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دیگر حتی در </w:t>
      </w:r>
    </w:p>
    <w:p>
      <w:pPr>
        <w:pStyle w:val="BookText"/>
        <w:rPr/>
      </w:pPr>
      <w:r>
        <w:rPr>
          <w:rFonts w:ascii="IRNazanin" w:hAnsi="IRNazanin" w:eastAsia="IRNazanin"/>
          <w:color w:val="111111"/>
          <w:sz w:val="28"/>
          <w:sz w:val="28"/>
          <w:szCs w:val="28"/>
          <w:rtl w:val="true"/>
          <w:lang w:bidi="fa-IR"/>
        </w:rPr>
        <w:t>برابر کوچک‌ترین دشمنان، قدرت دفاع نداشتند تا جایی که دشمنان، گروه کثیری از آنان را از سرزمین خود بیرون راندند و حتی فرزندان ایشان را به اسارت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 شدن از خواب غفلت مسئله بسیار مهمی است؛ ازاین‌رو وقتی انسان دریافت که راه خطایی را می‌رود، باید برای نجات از گمراهی، چاره‌جویی کند؛ برای مثال بیمار تا زمانی که بیماری‌اش را قبول نداشته باشد، سراغ پزشک و درمان نمی‌رود؛ اما وقتی قانع شد که نیازمند درمان است، همین امر، او را به مطب پزشک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نخستین شرط موفقیت در حل مشکلات، شناخت و پذیرش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اگر مسلمانان به راستی قانع شوند که مشکل دارند، گامی به جلو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به کمبودها بی‌اعتنا باشند، برای رفع مشکلات تلاش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بنی‌اسرائیل بعد از مدتی تحمل ذلت و اسارت دریافتند که سرپیچی از دستورهایِ پیامبران الهی، آنان را به این وضع اسفبار کشانده است؛ پس نزد پیامبرشان اشموئیل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آماده‌ایم دستور خدا را اطاعت کنیم تا از ذلت نجات یابیم، فقط شما یک پادشاه را برای ما انتخاب کن تا همگی تحت فرمان و هدایتش یک‌دل و یک‌رأی با دشمن نبرد کنیم و عزت از دست رفته را بازیابیم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اشموئیل که با روحیات و سست‌همتی آنان به‌خوبی آشنا بود،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بیم دارم که چون فرمان جهاد برسد، از دستور امیرتان سرپیچی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ما از فرمان امیر، سر باز زنیم؛ در حالی که دشمن، ما </w:t>
      </w:r>
    </w:p>
    <w:p>
      <w:pPr>
        <w:pStyle w:val="BookText"/>
        <w:rPr/>
      </w:pPr>
      <w:r>
        <w:rPr>
          <w:rFonts w:ascii="IRNazanin" w:hAnsi="IRNazanin" w:eastAsia="IRNazanin"/>
          <w:color w:val="111111"/>
          <w:sz w:val="28"/>
          <w:sz w:val="28"/>
          <w:szCs w:val="28"/>
          <w:rtl w:val="true"/>
          <w:lang w:bidi="fa-IR"/>
        </w:rPr>
        <w:t>را از وطن خود بیرون رانده، سرزمین‌های ما را اشغال نموده و فرزندانمان را به اسارت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اشموئیل دریافت که آنان با تشخیص درد، سراغ طبیب آمده و رمز عقب‌ماندگی را درک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درگاه خدا روی آورد و خواسته قوم را به پیشگاهش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وحی شد که طالوت را به پادشاهی ایشان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اشموئیل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طالوت را ندیده‌ام و نمی‌شناسم، وحی آمد ما او را به جانب تو خواهیم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طالوت که بود؟ طالوت، مردی بلند قامت و خوش‌اندام بود، بدنی محکم و نیرومند داشت و از نظر قوای روحی نیز بسیار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زیرک، دانشمند و با تدبیر بود؛ ولی با این همه، شهرتی نداشت و با پدرش در یکی از دهکده‌ها می‌زیست، چهارپایان پدر را به چرا می‌برد و کشاورزی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شماری از چهارپایان او در بیابان گم شدند و طالوت به جستجوی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چند روز ادامه یافت تا اینکه به نزدیک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شهر شد با اشموئیل برخورد کرد و میان دل‌های آنان آشنایی برقرار شد و اشموئیل از همان لحظه طالوت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طالوت سرگذشت خود را برایش شرح داد، اشموئیل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چهارپایانت هم‌اکنون در راه دهکده به سوی باغستان پدرت روانه‌اند و نگرانشان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کاری بسیار بزرگ‌تر از آن دعوت می‌کنم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اشموئیل به طالوت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را مأمور نجات بنی‌اسرائیل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نخست از این پیشنهاد تعجب کرد؛ اما با تمام خشنودی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اشموئیل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طالوت را به فرماندهی شما برگزیده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لَهُمْ نَبِيُّهُمْ إِنَّ اللَّهَ قَدْ بَعَثَ لَكُمْ طَالُوتَ مَلِكًا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پیامبرشان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پروردگار، طالوت را بر شما به پادشاهی گماشته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بنی‌اسرائیل که برای فرمانده و رئیس لشکر، امتیازاتی از نظر نسب و ثروت قائل بودند و هیچ‌کدام را در طالوت نمی‌دیدند، در برابر این انتصاب، سخت به حیرت افتادند؛ زیرا به عقیده آنها وی نه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لاوی</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 xml:space="preserve">بود که سابقه نبوت داشتند و نه از خاندان یوسف و یهودا که دارای سابقه حکومتداری بودند؛ بلکه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تنی یوسف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اعتراض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می‌تواند بر ما حکومت کند ما از او سزاوارتریم؟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أَنَّىٰ يَكُونُ لَهُ الْمُلْكُ عَلَيْنَا وَنَحْنُ أَحَقُّ بِالْمُلْكِ مِنْهُ وَلَمْ يُؤْتَ سَعَةً مِّنَ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بر ما پادشاهی باشد با آنکه ما به پادشاهی از وی سزاوارتریم و به او از حیث مال، گشایشی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بر شما برگزیده، و او را در علم و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وسعت بخشیده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 اللَّهَ اصْطَفَىٰهُ عَلَيْكُمْ وَزَادَهُ بَسْطَةً فِي الْعِلْمِ وَالْجِسْمِ وَاللَّهُ يُؤْتِي مُلْكَهُ مَن يَشَاءُ وَاللَّهُ وَٰسِعٌ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خدا او را بر شما برتری داده و او را در دانش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بر شما برتری بخشیده است و خدا پادشاهی خود را به هرکس که بخواهد می‌دهد و خدا گشایشگر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پروردگار، وسیع است و از لیاقت افراد آگاه است</w:t>
      </w:r>
      <w:r>
        <w:rPr>
          <w:rFonts w:eastAsia="IRNazanin" w:cs="IRNazanin"/>
          <w:color w:val="111111"/>
          <w:sz w:val="28"/>
          <w:szCs w:val="28"/>
          <w:rtl w:val="true"/>
          <w:lang w:bidi="fa-IR"/>
        </w:rPr>
        <w:t xml:space="preserve">. </w:t>
      </w:r>
      <w:bookmarkStart w:id="637" w:name="pg8012_76585"/>
    </w:p>
    <w:p>
      <w:pPr>
        <w:pStyle w:val="BookText"/>
        <w:rPr/>
      </w:pPr>
      <w:bookmarkEnd w:id="637"/>
      <w:r>
        <w:rPr>
          <w:rFonts w:ascii="IRNazanin" w:hAnsi="IRNazanin" w:eastAsia="IRNazanin"/>
          <w:color w:val="111111"/>
          <w:sz w:val="28"/>
          <w:sz w:val="28"/>
          <w:szCs w:val="28"/>
          <w:rtl w:val="true"/>
          <w:lang w:bidi="fa-IR"/>
        </w:rPr>
        <w:t>این خلاصه‌ای بود از داستان بنی‌اسرائیل و طالوت که آیات آن به طور مفصل در سوره بقره بیان شده است و می‌دانیم که داستان‌های قرآن برای سرگرمی نیست؛ بلکه هر داستانی، نکات آموزنده فراوانی فراسوی زندگی انسان‌ها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برخی از نکات این آیه را بیان می‌کنیم؛ زیرا در حقیقت، پاسخ قرآن در مقابل اعتراض بنی‌اسرائیل، نگرش قرآن را به ارزش‌های واقعی نشان می‌دهد</w:t>
      </w:r>
      <w:r>
        <w:rPr>
          <w:rFonts w:eastAsia="IRNazanin" w:cs="IRNazanin"/>
          <w:color w:val="111111"/>
          <w:sz w:val="28"/>
          <w:szCs w:val="28"/>
          <w:rtl w:val="true"/>
          <w:lang w:bidi="fa-IR"/>
        </w:rPr>
        <w:t>:</w:t>
      </w:r>
    </w:p>
    <w:p>
      <w:pPr>
        <w:pStyle w:val="Heading3"/>
        <w:numPr>
          <w:ilvl w:val="2"/>
          <w:numId w:val="1"/>
        </w:numPr>
        <w:rPr/>
      </w:pPr>
      <w:bookmarkStart w:id="638" w:name="__RefHeading___Toc7117764_1051229030"/>
      <w:bookmarkStart w:id="639" w:name="_Toc234"/>
      <w:bookmarkEnd w:id="638"/>
      <w:r>
        <w:rPr/>
        <w:t>1</w:t>
      </w:r>
      <w:r>
        <w:rPr>
          <w:rtl w:val="true"/>
        </w:rPr>
        <w:t xml:space="preserve">. </w:t>
      </w:r>
      <w:r>
        <w:rPr>
          <w:rtl w:val="true"/>
        </w:rPr>
        <w:t>وسعت وجودی انسان در پرتو علم و قدرت</w:t>
      </w:r>
      <w:bookmarkEnd w:id="639"/>
    </w:p>
    <w:p>
      <w:pPr>
        <w:pStyle w:val="BookText"/>
        <w:rPr/>
      </w:pPr>
      <w:r>
        <w:rPr>
          <w:rFonts w:ascii="IRNazanin" w:hAnsi="IRNazanin" w:eastAsia="IRNazanin"/>
          <w:color w:val="111111"/>
          <w:sz w:val="28"/>
          <w:sz w:val="28"/>
          <w:szCs w:val="28"/>
          <w:rtl w:val="true"/>
          <w:lang w:bidi="fa-IR"/>
        </w:rPr>
        <w:t>وجود بشر، محدود است؛ اما خدای تبارک و تعالی در سایه عقل، قابلیت عظیمی به این موجود محدود بخشیده است و انسان می‌تواند گسترۀ وجودی خود را وسعت بخشد؛ اما مراتب این گسترش نیازمند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نظر ظاهری تفاوت چندانی با بقیه جانداران ندارد، نیازهای مادی بشر تقریباً شبیه نیازهای سایر جانداران است؛ اما خدای متعال به آدمیزاد، عقل عطا کرده که در صورت به‌کارگیری آن می‌تواند علم تحصیل کند و به وسیله آن علم، گسترۀ وجودش را توسعه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حیوان هر چقدر هم که از نظر بدنی قدرتمند باشد تأثیرگذاری‌اش محدود است و به هیچ‌وجه نمی‌تواند آن را گسترش دهد؛ اما زمانی که آدمی با استفاده از عقل انواع علوم را تحصیل کند، شعاع وجودی‌اش به گونه‌ای افزایش می‌یابد که کره زمین را در اختیار می‌گیرد و این همان قدرت است؛ یعنی انسان در سایه علم به قدرت نیز می‌رسد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یک شخص هر چقدر برای تقویت جسمش کار کند و آن را </w:t>
      </w:r>
      <w:bookmarkStart w:id="640" w:name="pg8012_76588"/>
    </w:p>
    <w:p>
      <w:pPr>
        <w:pStyle w:val="BookText"/>
        <w:rPr/>
      </w:pPr>
      <w:bookmarkEnd w:id="640"/>
      <w:r>
        <w:rPr>
          <w:rFonts w:ascii="IRNazanin" w:hAnsi="IRNazanin" w:eastAsia="IRNazanin"/>
          <w:color w:val="111111"/>
          <w:sz w:val="28"/>
          <w:sz w:val="28"/>
          <w:szCs w:val="28"/>
          <w:rtl w:val="true"/>
          <w:lang w:bidi="fa-IR"/>
        </w:rPr>
        <w:t>ورزیده سازد، میانگین وزنه‌ای که می‌تواند بردارد بین دویست تا سیصد کیلوگرم است؛ اما همین فرد با به‌کارگیری علم در سایه عقل می‌تواند وسایلی را اختراع کند تا با فشار دادن یک دکمه هزاران تن وزن را در یک لحظه جابه‌جا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نیز بسیار زیبا اشاره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علم را بیان می‌کند؛ یعنی گسترش علم را بر گسترش نیروی جسمانی مقدم داشته است؛ زیرا شرط اول وسعت وجود که زیربنای توسعه دیگر توانایی‌ها است، علم و آگاهی است</w:t>
      </w:r>
      <w:r>
        <w:rPr>
          <w:rFonts w:eastAsia="IRNazanin" w:cs="IRNazanin"/>
          <w:color w:val="111111"/>
          <w:sz w:val="28"/>
          <w:szCs w:val="28"/>
          <w:rtl w:val="true"/>
          <w:lang w:bidi="fa-IR"/>
        </w:rPr>
        <w:t>.</w:t>
      </w:r>
    </w:p>
    <w:p>
      <w:pPr>
        <w:pStyle w:val="Heading3"/>
        <w:numPr>
          <w:ilvl w:val="2"/>
          <w:numId w:val="1"/>
        </w:numPr>
        <w:rPr/>
      </w:pPr>
      <w:bookmarkStart w:id="641" w:name="__RefHeading___Toc7117766_1051229030"/>
      <w:bookmarkStart w:id="642" w:name="_Toc235"/>
      <w:bookmarkEnd w:id="641"/>
      <w:r>
        <w:rPr/>
        <w:t>2</w:t>
      </w:r>
      <w:r>
        <w:rPr>
          <w:rtl w:val="true"/>
        </w:rPr>
        <w:t xml:space="preserve">. </w:t>
      </w:r>
      <w:r>
        <w:rPr>
          <w:rtl w:val="true"/>
        </w:rPr>
        <w:t>امور اعتباری و حقیقی</w:t>
      </w:r>
      <w:bookmarkEnd w:id="642"/>
    </w:p>
    <w:p>
      <w:pPr>
        <w:pStyle w:val="BookText"/>
        <w:rPr/>
      </w:pPr>
      <w:r>
        <w:rPr>
          <w:rFonts w:ascii="IRNazanin" w:hAnsi="IRNazanin" w:eastAsia="IRNazanin"/>
          <w:color w:val="111111"/>
          <w:sz w:val="28"/>
          <w:sz w:val="28"/>
          <w:szCs w:val="28"/>
          <w:rtl w:val="true"/>
          <w:lang w:bidi="fa-IR"/>
        </w:rPr>
        <w:t>یکی از اشتباهات انسان غالباً این است که نسب و پول را بر ارزش‌های معنوی ترجیح می‌دهد؛ در حالی که اینها دو امر اعتباری‌اند، نه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شخصی پدر یا جدش شخص مهمی بوده یا خودش فرد ثروتمندی است، آیا اینها تنهایی به او ارزش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شخص ثروتمند اگر یک روز ورشکست شد، آیا از ارزش وجودی‌اش چیزی کم می‌شود؟ یا اگر فقیری میلیاردر شد به ارزش واقعی‌اش اضافه می‌شود؟ خیر؛ اما اکثر مردم ظاهربین‌اند و ارزش‌های حقیقی را درک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بنی‌اسرائیل نیز دربارۀ امیرشان همین ظاهربینی را داشتند که خدای متعال به آنها و تمام بشریت اعلام کرد که این دو امر اعتباری و فاقد ارزش حقیقی‌اند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یکی از علمای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این‌چنین و آن‌چنان بود، شخصی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والای پدرت قبول است، بگو خودت چه کسی هستی؟</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گیرم پدر تو بود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 پدر تو را چه حاصل </w:t>
      </w:r>
      <w:bookmarkStart w:id="643" w:name="pg8012_76591"/>
    </w:p>
    <w:p>
      <w:pPr>
        <w:pStyle w:val="BookText"/>
        <w:rPr/>
      </w:pPr>
      <w:bookmarkEnd w:id="643"/>
      <w:r>
        <w:rPr>
          <w:rFonts w:ascii="IRNazanin" w:hAnsi="IRNazanin" w:eastAsia="IRNazanin"/>
          <w:color w:val="111111"/>
          <w:sz w:val="28"/>
          <w:sz w:val="28"/>
          <w:szCs w:val="28"/>
          <w:rtl w:val="true"/>
          <w:lang w:bidi="fa-IR"/>
        </w:rPr>
        <w:t>شخصی به یکی از دانشمندان یونان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تو اشخاص معروفی نبودند؛ اما پدران من همه از بزرگان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دانشمند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ننگ تو را بس که فرزند پدرانت هستی؛ زیرا چنان دانشمندانی چنین شخص نادانی را به دنیا آورده‌اند؛ ولی برای خاندانم مایه افتخارم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اسلام، علم مهم است، خواه علم دین باشد، خواه علوم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ارزش مهم، قدرت است که مقصود از جسم در آیه، قدرت اجرایی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زمینه‌های مختلف نظامی، اقتصادی و صنعتی نیرومند باشد، طبق قوانین و سنن الهی به نتیجه می‌رسد؛ حتی اگر بر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کسی که علم و قدرت دارد پیشرفت می‌کند، حق باشد یا باطل؛ ازاین‌رو پیروان جبهۀ حق نیز باید خود را به علم و قدرت مجهز کنند تا زمینه پیشرفتشان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اصْطَفَىٰهُ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قالب مثالی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برای خرید میوه از میان میوه‌ها، میوه خوب را جدا می‌کنید، قصدتان برگزیدن بهترین‌هاست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یعنی بندگان بهتر را برای رهبری و هدایت مردم برمی‌گزیند؛ ازاین رو اگر شایستگان در میان فرزندان پیامبران باشند، از میان آنان برمی‌گزیند و اگر در میان دیگر طبقات و اقشار اجتماعی باشند، از میان آنان برمی‌گزیند، پروردگار، امور را بر اساس شایستگی و مصحلت انجام می‌دهد و کاری به نظر مردم ندارد</w:t>
      </w:r>
      <w:r>
        <w:rPr>
          <w:rFonts w:eastAsia="IRNazanin" w:cs="IRNazanin"/>
          <w:color w:val="111111"/>
          <w:sz w:val="28"/>
          <w:szCs w:val="28"/>
          <w:rtl w:val="true"/>
          <w:lang w:bidi="fa-IR"/>
        </w:rPr>
        <w:t>.</w:t>
      </w:r>
    </w:p>
    <w:p>
      <w:pPr>
        <w:pStyle w:val="Heading3"/>
        <w:numPr>
          <w:ilvl w:val="2"/>
          <w:numId w:val="1"/>
        </w:numPr>
        <w:rPr/>
      </w:pPr>
      <w:bookmarkStart w:id="644" w:name="__RefHeading___Toc7117768_1051229030"/>
      <w:bookmarkStart w:id="645" w:name="_Toc236"/>
      <w:bookmarkEnd w:id="644"/>
      <w:r>
        <w:rPr/>
        <w:t>3</w:t>
      </w:r>
      <w:r>
        <w:rPr>
          <w:rtl w:val="true"/>
        </w:rPr>
        <w:t xml:space="preserve">. </w:t>
      </w:r>
      <w:r>
        <w:rPr>
          <w:rtl w:val="true"/>
        </w:rPr>
        <w:t>تبدیل امور اعتباری به ارزش‌های ماندگار</w:t>
      </w:r>
      <w:bookmarkEnd w:id="645"/>
    </w:p>
    <w:p>
      <w:pPr>
        <w:pStyle w:val="BookText"/>
        <w:rPr/>
      </w:pPr>
      <w:r>
        <w:rPr>
          <w:rFonts w:ascii="IRNazanin" w:hAnsi="IRNazanin" w:eastAsia="IRNazanin"/>
          <w:color w:val="111111"/>
          <w:sz w:val="28"/>
          <w:sz w:val="28"/>
          <w:szCs w:val="28"/>
          <w:rtl w:val="true"/>
          <w:lang w:bidi="fa-IR"/>
        </w:rPr>
        <w:t>چگونه امور اعتباری به ارزش‌های ماندگار تبدیل می‌شود؟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امور اعتباری تنها در صورتی ارزش پایدار می‌یابد که صاحبش از آنها برای </w:t>
      </w:r>
    </w:p>
    <w:p>
      <w:pPr>
        <w:pStyle w:val="BookText"/>
        <w:rPr/>
      </w:pPr>
      <w:r>
        <w:rPr>
          <w:rFonts w:ascii="IRNazanin" w:hAnsi="IRNazanin" w:eastAsia="IRNazanin"/>
          <w:color w:val="111111"/>
          <w:sz w:val="28"/>
          <w:sz w:val="28"/>
          <w:szCs w:val="28"/>
          <w:rtl w:val="true"/>
          <w:lang w:bidi="fa-IR"/>
        </w:rPr>
        <w:t>حیات ابدی توشه برگیرد؛ برای مثال اگر شخص حسب و نسبی دارد، باید از آن برای گره‌گشایی امور درماندگان استفاده کند، برای کسی ضمانت کند، کسی را از بند نجات دهد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سید و منسوب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یک امر اعتباری است، یک امتیازی است که خدا به او داده است و او می‌تواند از این امتیاز به نحو احسن استفاده یا برعکس از آن سوء استفاده کند که در این صورت، وبال جانش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ابولهب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نسب، وبال جانش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بود که سوره‌ای در قرآن، علیه‌اش نازل شد، با اینکه مشرکان زیادی بودند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ثروت دارد می‌تواند از آن به نحو احسن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عمل کرد، ثروتش برایش نعمت می‌شود؛ وگرنه عذاب جانش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وَالَّذِينَ يَكْنِزُونَ الذَّهَبَ وَالْفِضَّةَ وَلَا يُنفِقُونَهَا فِي سَبِيلِ اللَّهِ فَبَشِّرْهُم بِعَذَابٍ أَلِيمٖ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يُحْمَىٰ عَلَيْهَا فِي نَارِ جَهَنَّمَ فَتُكْوَىٰ بِهَا جِبَاهُهُمْ وَجُنُوبُهُمْ وَظُهُورُهُمْ هَٰذَا مَا كَنَزْتُمْ لِأَنفُسِكُمْ فَذُوقُواْ مَا كُنتُمْ تَكْنِزُونَ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طلا و نقره را گنجینه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و آن را در راه خدا انفاق نمی‌کنند، ایشان را به مجازات دردناکی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آن گنجینه‌ها را در آتش جهنم بگدازند و پیشانی و پهلوها و پشت‌هایشان را با آنها داغ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برای خود اندوختید،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برای خود می‌اندوختید بچشید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تنها راه پایدار کردن ارزشمندی ثروت، انفاق و احسان آن در راه </w:t>
      </w:r>
    </w:p>
    <w:p>
      <w:pPr>
        <w:pStyle w:val="BookText"/>
        <w:rPr/>
      </w:pP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ثروت‌هایی که ذخیره شده مایه عذاب صاحبش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آن گنجینه‌ها را در آتش می‌گدازند؛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يُحْمَىٰ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سوزندگی فوق‌العاده سکه‌ها اشاره می‌کند؛ زیرا وقتی سکه‌ها را در آتش دوزخ بگدازند، بسیار داغ و سوزان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پروردگار از میان اعضای بدن، صورت و پهلو و پشت را نام می برد؛ زیرا با این سه عضو در مقابل محرومان عکس‌العمل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صورت را درهم می‌کشیدند و زمانی به علامت بی‌اعتنایی از روبه‌رو شدن با آنها خودداری می‌کردند و منحرف می‌شدند و گاهی به آنان پشت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سه نقطه از بدن، آنها را با اندوخته‌های زر و سیمشان داغ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ارزش امور اعتباری به این بستگی دارد که چگونه از فرصتی که خدای متعال در اختیار بشر قرار داده استفاده کند؛ وگرنه ذاتاً ارزشی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امیر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بسیار زیبایی در نشان دادن ارزش انسان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كُلِّ امْرِئٍ مَا يُحْسِنُ؛</w:t>
      </w:r>
      <w:r>
        <w:rPr>
          <w:rStyle w:val="FootnoteAnchor"/>
          <w:rtl w:val="true"/>
        </w:rPr>
        <w:footnoteReference w:id="442"/>
      </w:r>
      <w:r>
        <w:rPr>
          <w:rFonts w:ascii="IRNazanin" w:hAnsi="IRNazanin" w:eastAsia="IRNazanin"/>
          <w:color w:val="111111"/>
          <w:sz w:val="28"/>
          <w:sz w:val="28"/>
          <w:szCs w:val="28"/>
          <w:rtl w:val="true"/>
          <w:lang w:bidi="fa-IR"/>
        </w:rPr>
        <w:t>ارزش هر انسانی به آن عمل نیکویی است که انجام می‌دهد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انسان را در چه می‌داند؟ به پول؟ به سلطنت و مقام؟ خیر، ایشان قیمت یک انسان را به کاردانی و نیکوکاری وی می‌داند؛ برای مثال در زمینه ارزش حکومت کردن و داشتن مقام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ابن سماک به هارون عباسی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بیابانی گرفتار تشنگی شوی، به گونه‌ای که در خطر مرگ قرار گیری و شخصی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حاضرم یک لیوان </w:t>
      </w:r>
    </w:p>
    <w:p>
      <w:pPr>
        <w:pStyle w:val="BookText"/>
        <w:rPr/>
      </w:pPr>
      <w:r>
        <w:rPr>
          <w:rFonts w:ascii="IRNazanin" w:hAnsi="IRNazanin" w:eastAsia="IRNazanin"/>
          <w:color w:val="111111"/>
          <w:sz w:val="28"/>
          <w:sz w:val="28"/>
          <w:szCs w:val="28"/>
          <w:rtl w:val="true"/>
          <w:lang w:bidi="fa-IR"/>
        </w:rPr>
        <w:t>آب در قبال نصف مُلکت به تو بفروشم، آیا معامله را قبول می‌کنی یا 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قبول می‌کنم که نصف ملکم را بدهم و یک لیوان آب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سماک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لیوان آب را خوردی، بعد به حصر مبتلا شدی و در آن هنگام شخصی به تو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در قبال نصف دوم مُلکت، تو را درمان کنم و اگر علاج نکنی می‌میری، آیا قبول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حاضرم نصف دیگر را هم بدهم تا علاج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سماک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حکومتی است که ارزش تمام آن با یک لیوان آب و ادرار برابر است؟ آیا این ملک ارزش دارد، حالا وسعت آن شرق و غرب عالم را گرفته باشد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ابن عباس یکی از تعبیرهایی را که حضرت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حکومت دارند نقل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خدمت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دیدم در حال وصله کردن کفش خود هستند، تا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این کفش چقدر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لَهِيَ أَحَبُّ إِلَيَّ مِنْ إِمْرَتِكُمْ إِلَّا أَنْ أُقِيمَ حَقّاً أَوْ أَدْفَعَ بَاطِلًا؛</w:t>
      </w:r>
      <w:r>
        <w:rPr>
          <w:rStyle w:val="FootnoteAnchor"/>
          <w:rtl w:val="true"/>
        </w:rPr>
        <w:footnoteReference w:id="444"/>
      </w:r>
      <w:r>
        <w:rPr>
          <w:rFonts w:ascii="IRNazanin" w:hAnsi="IRNazanin" w:eastAsia="IRNazanin"/>
          <w:color w:val="111111"/>
          <w:sz w:val="28"/>
          <w:sz w:val="28"/>
          <w:szCs w:val="28"/>
          <w:rtl w:val="true"/>
          <w:lang w:bidi="fa-IR"/>
        </w:rPr>
        <w:t>به خدا سوگند، همین کفش بی‌ارزش نزد من از حکومت بر شما محبوب‌تر است؛ مگر اینکه حقی را با آن به پا دارم، یا باطلی را دفع نمایم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نشان می‌دهد که حضرت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حکومت هیچ ارزشی قائل نبودند؛ مگر اینکه بتوان از آن به صورت یک ابزار، کاری را برای </w:t>
      </w:r>
      <w:bookmarkStart w:id="646" w:name="pg8012_76604"/>
    </w:p>
    <w:p>
      <w:pPr>
        <w:pStyle w:val="BookText"/>
        <w:rPr/>
      </w:pPr>
      <w:bookmarkEnd w:id="646"/>
      <w:r>
        <w:rPr>
          <w:rFonts w:ascii="IRNazanin" w:hAnsi="IRNazanin" w:eastAsia="IRNazanin"/>
          <w:color w:val="111111"/>
          <w:sz w:val="28"/>
          <w:sz w:val="28"/>
          <w:szCs w:val="28"/>
          <w:rtl w:val="true"/>
          <w:lang w:bidi="fa-IR"/>
        </w:rPr>
        <w:t>نجات انسان‌ها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مواظب باشیم امور اعتباری در انتخاب‌های زندگی، ما را نفریبد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بسیاری از مردم این است که به این امور اعتباری بها می‌دهند و پول و قدرت برایشان مهم است؛ در حالی که پروردگار در میان همه گزینه‌ها، طالوت را اختیار کرد، نه به خاطر پول و نسب؛ بلکه به خاطر قابلیتی که در وجود وی دید</w:t>
      </w:r>
      <w:r>
        <w:rPr>
          <w:rFonts w:eastAsia="IRNazanin" w:cs="IRNazanin"/>
          <w:color w:val="111111"/>
          <w:sz w:val="28"/>
          <w:szCs w:val="28"/>
          <w:rtl w:val="true"/>
          <w:lang w:bidi="fa-IR"/>
        </w:rPr>
        <w:t>.</w:t>
      </w:r>
    </w:p>
    <w:p>
      <w:pPr>
        <w:pStyle w:val="Heading3"/>
        <w:numPr>
          <w:ilvl w:val="2"/>
          <w:numId w:val="1"/>
        </w:numPr>
        <w:rPr/>
      </w:pPr>
      <w:bookmarkStart w:id="647" w:name="__RefHeading___Toc7117770_1051229030"/>
      <w:bookmarkStart w:id="648" w:name="_Toc237"/>
      <w:bookmarkEnd w:id="647"/>
      <w:r>
        <w:rPr/>
        <w:t>4</w:t>
      </w:r>
      <w:r>
        <w:rPr>
          <w:rtl w:val="true"/>
        </w:rPr>
        <w:t xml:space="preserve">. </w:t>
      </w:r>
      <w:r>
        <w:rPr>
          <w:rtl w:val="true"/>
        </w:rPr>
        <w:t>کسب و تقویت قابلیت‌های انسانی</w:t>
      </w:r>
      <w:bookmarkEnd w:id="648"/>
    </w:p>
    <w:p>
      <w:pPr>
        <w:pStyle w:val="BookText"/>
        <w:rPr/>
      </w:pPr>
      <w:r>
        <w:rPr>
          <w:rFonts w:ascii="IRNazanin" w:hAnsi="IRNazanin" w:eastAsia="IRNazanin"/>
          <w:color w:val="111111"/>
          <w:sz w:val="28"/>
          <w:sz w:val="28"/>
          <w:szCs w:val="28"/>
          <w:rtl w:val="true"/>
          <w:lang w:bidi="fa-IR"/>
        </w:rPr>
        <w:t>کسب بعضی از درجات قابلیت بر عهدۀ خود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کسب درجاتی مانند عصمت، نبوت و امامت که مناصب الهی است، در دست بشر نیست؛ اما انسان برخی از قابلیت‌ها را می‌تواند در خودش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می‌تواند با تلاش، مطالعه و کسب علم، همنشینی با بزرگان و مخالفت هوای نفس، قابلیت‌هایی را در خود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قابلیت را ایجاد کرد، خدا نیز او را برمی‌گزیند؛ البته نه به درجه نبوت و امامت؛ بلکه در درجاتی پایین‌تر از این درجه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شخصی بر اثر قابلیتی از سوی پروردگار انتخاب شد و توفیق کار خیری را یافت، باید آگاه باشد که این توفیق را قدر بداند و در طول راه گرفتار دنیا یا وسوسه‌های شیطانی نشود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بندگانی را برمی‌گزیند تا حوایج مردم توسط آنان برطرف شود، اگر آنان این فضیلت را مغتنم شمردند که به سعادت ابدی می‌رسند، در غیر این صورت این نعمت از آنان سلب و به دیگری واگذار می‌شود؛</w:t>
      </w:r>
      <w:r>
        <w:rPr>
          <w:rStyle w:val="FootnoteAnchor"/>
          <w:rtl w:val="true"/>
        </w:rPr>
        <w:footnoteReference w:id="445"/>
      </w:r>
      <w:r>
        <w:rPr>
          <w:rFonts w:ascii="IRNazanin" w:hAnsi="IRNazanin" w:eastAsia="IRNazanin"/>
          <w:color w:val="111111"/>
          <w:sz w:val="28"/>
          <w:sz w:val="28"/>
          <w:szCs w:val="28"/>
          <w:rtl w:val="true"/>
          <w:lang w:bidi="fa-IR"/>
        </w:rPr>
        <w:t xml:space="preserve">برای مثال پروردگار برای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را </w:t>
      </w:r>
    </w:p>
    <w:p>
      <w:pPr>
        <w:pStyle w:val="BookText"/>
        <w:rPr/>
      </w:pPr>
      <w:r>
        <w:rPr>
          <w:rFonts w:ascii="IRNazanin" w:hAnsi="IRNazanin" w:eastAsia="IRNazanin"/>
          <w:color w:val="111111"/>
          <w:sz w:val="28"/>
          <w:sz w:val="28"/>
          <w:szCs w:val="28"/>
          <w:rtl w:val="true"/>
          <w:lang w:bidi="fa-IR"/>
        </w:rPr>
        <w:t xml:space="preserve">برگزیده که در مجالس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صورتی که توان دارند خدمت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کسی به دلایل کوچک و بی‌ارزش این توفیق را از خود سلب کرد، دستگاه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نمی‌شود؛ بلکه خدا کسان دیگری را برمی‌گزیند و کار را به آنها واگذار می‌کند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خدای متعال بر اساس امور حقیقی، افراد را انتخاب می‌کنند و خود انسان‌ها نیز با بالا بردن علم و آگاهی و قدرت‌های معنوی در این انتخاب سهیم می‌شوند؛ ازاین‌رو باید مراقب باشیم، قابلیتی را که کسب می‌کنیم سلبش نکنیم، هرچند اگر سلبش کردیم، دستگاه الهی تعطیل نمی‌شود و امور به دیگری واگذار می‌شود</w:t>
      </w:r>
      <w:r>
        <w:rPr>
          <w:rFonts w:eastAsia="IRNazanin" w:cs="IRNazanin"/>
          <w:color w:val="111111"/>
          <w:sz w:val="28"/>
          <w:szCs w:val="28"/>
          <w:rtl w:val="true"/>
          <w:lang w:bidi="fa-IR"/>
        </w:rPr>
        <w:t xml:space="preserve">. </w:t>
      </w:r>
      <w:bookmarkStart w:id="649" w:name="pg8012_76609"/>
    </w:p>
    <w:p>
      <w:pPr>
        <w:pStyle w:val="Heading2"/>
        <w:numPr>
          <w:ilvl w:val="1"/>
          <w:numId w:val="1"/>
        </w:numPr>
        <w:rPr/>
      </w:pPr>
      <w:bookmarkStart w:id="650" w:name="__RefHeading___Toc7117772_1051229030"/>
      <w:bookmarkStart w:id="651" w:name="_Toc238"/>
      <w:bookmarkEnd w:id="649"/>
      <w:bookmarkEnd w:id="650"/>
      <w:r>
        <w:rPr>
          <w:rtl w:val="true"/>
        </w:rPr>
        <w:t>(</w:t>
      </w:r>
      <w:r>
        <w:rPr/>
        <w:t>36</w:t>
      </w:r>
      <w:r>
        <w:rPr>
          <w:rtl w:val="true"/>
        </w:rPr>
        <w:t xml:space="preserve">) </w:t>
      </w:r>
      <w:r>
        <w:rPr>
          <w:rtl w:val="true"/>
        </w:rPr>
        <w:t>حسن ظن</w:t>
      </w:r>
      <w:bookmarkEnd w:id="651"/>
    </w:p>
    <w:p>
      <w:pPr>
        <w:pStyle w:val="Heading3"/>
        <w:numPr>
          <w:ilvl w:val="2"/>
          <w:numId w:val="1"/>
        </w:numPr>
        <w:rPr/>
      </w:pPr>
      <w:bookmarkStart w:id="652" w:name="__RefHeading___Toc7117774_1051229030"/>
      <w:bookmarkStart w:id="653" w:name="_Toc239"/>
      <w:bookmarkEnd w:id="652"/>
      <w:r>
        <w:rPr>
          <w:rtl w:val="true"/>
        </w:rPr>
        <w:t>اشاره</w:t>
      </w:r>
      <w:bookmarkEnd w:id="653"/>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اجْتَنِبُواْ كَثِيرًا مِّنَ الظَّنِّ إِنَّ بَعْضَ الظَّنِّ إِثْمٌ وَ لَا تَجَسَّسُواْ وَلَا يَغْتَب بَّعْضُكُم بَعْضًا أَيُحِبُّ أَحَدُكُمْ أَن يَأْكُلَ لَحْمَ أَخِيهِ مَيْتًا فَكَرِهْتُمُوهُ وَاتَّقُواْ اللَّهَ إِنَّ اللَّهَ تَوَّابٌ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از بسیاری از گمان‌ها بپرهیزید که پاره‌ای از گمان‌ها گناه است و جاسوسی مکنید و بعضی از شما غیبت بعضی نکند؛ آیا کسی از شما دوست دارد که گوشت برادر مرده‌اش را بخورد؟ از آن کراهت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که خدا توبه‌پذیر مهربان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مقدمه باید یادآور شوم که آنچه انسان را به حرکت وادار می‌کند، تصورهای اوست، نه آنچه در خارج و واقعیت اتفاق می‌افتد؛ یعنی آنچه در ذهن می‌گذرد، شخص را به انجام دادن کاری وادار می‌کند یا مانع انجام دادن کاری می‌شود؛ برای مثال اگر در جنگلی در حال حرکت باشیم و خیال کنیم که حیوان درنده‌ای پشت سرمان حرکت می‌کند، همین توهم سبب فرارمان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واقعاً یک حیوان درنده در کمین ما باشد و اطلاع نداشته باشیم، آیا واکنشی نشان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چرا با اینکه یک حیوان </w:t>
      </w:r>
      <w:bookmarkStart w:id="654" w:name="pg8012_76612"/>
    </w:p>
    <w:p>
      <w:pPr>
        <w:pStyle w:val="BookText"/>
        <w:rPr/>
      </w:pPr>
      <w:bookmarkEnd w:id="654"/>
      <w:r>
        <w:rPr>
          <w:rFonts w:ascii="IRNazanin" w:hAnsi="IRNazanin" w:eastAsia="IRNazanin"/>
          <w:color w:val="111111"/>
          <w:sz w:val="28"/>
          <w:sz w:val="28"/>
          <w:szCs w:val="28"/>
          <w:rtl w:val="true"/>
          <w:lang w:bidi="fa-IR"/>
        </w:rPr>
        <w:t>درنده در کمین ماست، فرار نمی‌کنیم؟ زیرا آن را تصور نکرده‌ایم، پس چیزی که فرد را به حرکت و واکنش وا می‌دارد، واقعیت نیست؛ بلکه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برای هرکس در زندگی اتفاقاتی افتاده که به دلیل ندانستن ترتیب اثری نداده یا بر اساس خیالاتش واکنش‌هایی نشان داده که بعد روشن شده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خصوصیت انسان است که خدای متعال دستور بازدارنده‌ای به اهل ایمان می‌دهد که این دستور یکی از جامع‌ترین و حساب شده‌ترین دستورها در زمینه روابط اجتماعی انسان‌هاست و مسئله امنیت اجتماعی و اخلاقی را به طور کامل در جامعه تضمین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كَثِيرًا مِّنَ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گمان‌ها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گمان بد است که نسبت به گمان‌های خوب در میان مردم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وگرنه حسن ظن و گمان خیر، نه‌تنها ممنوع نیست؛ بلکه مستحسن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إِذْ سَمِعْتُمُوهُ ظَنَّ الْمُؤْمِنُونَ وَالْمُؤْمِنَٰتُ بِأَنفُسِهِمْ خَيْرًا وَقَالُواْ هَٰذَا إِفْكٌ 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وقتی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شنیدید، مردان و زنان با ایمان گمان نیک به خود نبردند و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بهتانی آشکار است؟</w:t>
      </w:r>
      <w:r>
        <w:rPr>
          <w:rFonts w:eastAsia="IRNazanin" w:cs="IRNazanin"/>
          <w:color w:val="111111"/>
          <w:sz w:val="28"/>
          <w:szCs w:val="28"/>
          <w:rtl w:val="true"/>
          <w:lang w:bidi="fa-IR"/>
        </w:rPr>
        <w:t>!»</w:t>
      </w:r>
    </w:p>
    <w:p>
      <w:pPr>
        <w:pStyle w:val="Heading3"/>
        <w:numPr>
          <w:ilvl w:val="2"/>
          <w:numId w:val="1"/>
        </w:numPr>
        <w:rPr/>
      </w:pPr>
      <w:bookmarkStart w:id="655" w:name="__RefHeading___Toc7117776_1051229030"/>
      <w:bookmarkStart w:id="656" w:name="_Toc240"/>
      <w:bookmarkEnd w:id="655"/>
      <w:r>
        <w:rPr>
          <w:rtl w:val="true"/>
        </w:rPr>
        <w:t>راهکار رهایی از گمان بد</w:t>
      </w:r>
      <w:bookmarkEnd w:id="656"/>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انسان، گمان بدی در تصورش بیاید، طبق مقدمه‌ای که بیان شد بر اساس همان گمان، ترتیب اثر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سؤال مطرح می‌شود که گمان بد و خوب، غالباً اختیاری نیست؛ یعنی بر اثر یک سلسله مقدمات که از اختیار فرد، بیرون است در ذهن منعکس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می‌شود از آن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با توجه به دو نکته روشن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این نهی، نهی از ترتیب آثار است؛ یعنی هرگاه در ذهن شما گمان بدی درباره مسلمانی پیدا شد، در عمل کوچک‌ترین اعتنایی به آن نکنید، طرز رفتار خود را دگرگون نسازید و مناسبات خود را با مظنون تغییر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گناه است ترتیب اثر دادن به گمان بد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ازاین‌رو در حدیثی از پیامبر گرامی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فِي الْمُؤْمِنِ لَا يُسْتَحْسَنُ وَلَهُ مِنْهُنَّ مَخْرَجٌ فَمَخْرَجُهُ مِنْ سُوءِ الظَّنِّ أَنْ لَا يُحَقِّقَهُ؛</w:t>
      </w:r>
      <w:r>
        <w:rPr>
          <w:rStyle w:val="FootnoteAnchor"/>
          <w:rtl w:val="true"/>
        </w:rPr>
        <w:footnoteReference w:id="448"/>
      </w:r>
      <w:r>
        <w:rPr>
          <w:rFonts w:ascii="IRNazanin" w:hAnsi="IRNazanin" w:eastAsia="IRNazanin"/>
          <w:color w:val="111111"/>
          <w:sz w:val="28"/>
          <w:sz w:val="28"/>
          <w:szCs w:val="28"/>
          <w:rtl w:val="true"/>
          <w:lang w:bidi="fa-IR"/>
        </w:rPr>
        <w:t>سه چیز است که وجودش در مؤمن پسندیده نیست و راه فرار دارد، از جمله سوء ظن که راه فرارش این است که به آن جامه عمل نپوشاند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می‌تواند با تفکر درباره مسائل مختلف، گمان بد را در بسیاری از موارد از خود دور سازد؛ به این ترتیب که در راه‌های حمل بر صحت بیندیشد و احتمالات صحیحی را که در مورد آن عمل وجود دارد، در ذهن خود مجسم سازد و به‌تدریج بر گمان بد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گمان بد چیزی نیست که همه زوایایش از اختیار آدمی بیرون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أَمْرَ أَخِيكَ عَلَى أَحْسَنِهِ حَتَّى يَأْتِيَكَ مَا يَغْلِبُكَ مِنْهُ وَلَا تَظُنَّنَّ بِكَلِمَةٍ خَرَجَتْ مِنْ أَخِيكَ سُوءاً وَأَنْتَ تَجِدُ لَهَا فِي الْخَيْرِ مَحْمِلًا؛</w:t>
      </w:r>
      <w:r>
        <w:rPr>
          <w:rStyle w:val="FootnoteAnchor"/>
          <w:rtl w:val="true"/>
        </w:rPr>
        <w:footnoteReference w:id="449"/>
      </w:r>
      <w:r>
        <w:rPr>
          <w:rFonts w:ascii="IRNazanin" w:hAnsi="IRNazanin" w:eastAsia="IRNazanin"/>
          <w:color w:val="111111"/>
          <w:sz w:val="28"/>
          <w:sz w:val="28"/>
          <w:szCs w:val="28"/>
          <w:rtl w:val="true"/>
          <w:lang w:bidi="fa-IR"/>
        </w:rPr>
        <w:t>اعمال برادرت را بر نیکوترین وجه ممکن، حمل کن تا دلیلی بر خلاف آن قائم شود و هرگز نسبت به سخنی که از برادر مسلمانت صادر شده، گمان بد مبر، مادامی که می‌توانی محمل نیکی بر آن بیابی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افرادی نزد ما می‌آیند که مشکلات بسیار زیادی دارند؛ برای مثال بین زن و شوهر، دائم نزاع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صحبت با آنان روشن می‌شود که منشأ اکثر این مشکلات، تصور نادرست است؛ یعنی مرد درباره همسرش افکار ناصحیح دارد و زن درباره شوهرش، همین‌گونه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دایره وسیع‌تر می‌شود و برای مثال بین دو برادر یا دو خواهر، سال‌هاست مشکلاتی وجود دارد و به فرزندان آنها نیز سرایت کرده است؛ اما پس از تحقیق روشن می‌شود که تمام این ناراحتی‌ها بر سر موضوع پوچی بوده که اصلاً حقیقت نداشته و تنها از تصورات و خیالات باطل طرفین نشأت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درباره کسی گمان بدی به خاطرتان گذشت به آن اعتنا نکنید و دل خود را نسبت به آن شخص بد نسازید و از اکرام و احترامتان به او نکاهید؛ بلکه بهتر آن است که در تعظیم و دوستی با وی بیفزایید و در خلوت، او را دعا کنید تا به این سبب شیطان به غیظ آید و از خوف افزایش احترام و دعا به وی، دیگر گمان بد را به خاطر شما نیفکند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خطا و لغزشی از دیگری دید، در خلوت، او را نصیحت کند، نه اینکه نزد دیگران پشت سرش غیبت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از خطا کردنش محزون شود و غرض از نصحیت، رهانیدن وی از هلاکت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رفتار کرد برایش ثواب حزن بر خطای او و ثواب نصیحت کردن او و ثواب نجات وی از خطا و گمراهی، هر سه نوشته می‌شود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شاید گاهی گمان، موافق واقع باشد؛ ولی اکثر اوقات، مخالف واقع و گاهی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بَعْضَ الظَّنِّ 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 xml:space="preserve">چون روشن نیست کدام </w:t>
      </w:r>
    </w:p>
    <w:p>
      <w:pPr>
        <w:pStyle w:val="BookText"/>
        <w:rPr/>
      </w:pPr>
      <w:r>
        <w:rPr>
          <w:rFonts w:ascii="IRNazanin" w:hAnsi="IRNazanin" w:eastAsia="IRNazanin"/>
          <w:color w:val="111111"/>
          <w:sz w:val="28"/>
          <w:sz w:val="28"/>
          <w:szCs w:val="28"/>
          <w:rtl w:val="true"/>
          <w:lang w:bidi="fa-IR"/>
        </w:rPr>
        <w:t>مطابق واقع و کدام مخالف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هر سوء ظنی پرهیز کرد که گرفتار گناه نشویم؛ زیرا غالباً به دنبال سوء ظن، غیبت و تهمت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افراد، روحیه بدبینی دارند و همیشه همه چیز را سیاه می‌بینند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من بد هستند، همه بدی مرا می‌خواهند، همه می‌خواهند به من ضربه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همیشه ناراحت‌اند و خودشان را اذیت می‌کنند و ضرر زیادی به خود می‌زنند؛ زیرا آدمی که دائم خودخوری می‌کند، آسایش ندارد و افزون بر گرفتاری‌های روحی، گرفتار بیماری‌های جسمی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فرض کنید فلانی با شما بد است؛ اما اگر به فرموده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عملش را به جهت نیک حمل کنید، دیگر به خودتان ضربه نمی‌زنید و ذهنتان را خراب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تجربه شده است دو نفر که با هم رفیق‌اند، هر بدی از یکدیگر ببینند، آن را به جهت نیک حمل می‌کنند؛ اما دو نفر که با یکدیگر مخالف‌اند هر عملی از دیگری سر زند، از آن تفسیر بد می‌کنند؛ برای مثال اگر رفیقی از خیابان ردّ شود و سلام نکند،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حواسش نیست؛ اما اگر مخالفش ردّ شود و به وی سلام نکند،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سلام نکرد؟ چون با من دشمن است، عمداً سلام نکرد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در برخورد با همه افراد به عملکرد آنان جهت نیک داد، تا قبل از همه خود شخص آرامش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همان‌طور که گفتیم دنبال کردن این موضوع‌ها سبب غیبت و تهمت می‌شود و بر اثر این تفکرات نادرست، شخص مرتکب گناهان بزرگی در حق دیگران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خدای متعال در روز قیامت، گناهانی را که از حق خودش باشد ببخشد؛ اما از گناهانی که در حق دیگران است نمی‌گذرد؛ مگر آنکه صاحبش بگذرد</w:t>
      </w:r>
      <w:r>
        <w:rPr>
          <w:rFonts w:eastAsia="IRNazanin" w:cs="IRNazanin"/>
          <w:color w:val="111111"/>
          <w:sz w:val="28"/>
          <w:szCs w:val="28"/>
          <w:rtl w:val="true"/>
          <w:lang w:bidi="fa-IR"/>
        </w:rPr>
        <w:t xml:space="preserve">. </w:t>
      </w:r>
      <w:bookmarkStart w:id="657" w:name="pg8012_76625"/>
    </w:p>
    <w:p>
      <w:pPr>
        <w:pStyle w:val="Heading3"/>
        <w:numPr>
          <w:ilvl w:val="2"/>
          <w:numId w:val="1"/>
        </w:numPr>
        <w:rPr/>
      </w:pPr>
      <w:bookmarkStart w:id="658" w:name="__RefHeading___Toc7117778_1051229030"/>
      <w:bookmarkStart w:id="659" w:name="_Toc241"/>
      <w:bookmarkEnd w:id="657"/>
      <w:bookmarkEnd w:id="658"/>
      <w:r>
        <w:rPr>
          <w:rtl w:val="true"/>
        </w:rPr>
        <w:t>پیامدهای تجسس در حریم شخصی افراد</w:t>
      </w:r>
      <w:bookmarkEnd w:id="659"/>
    </w:p>
    <w:p>
      <w:pPr>
        <w:pStyle w:val="BookText"/>
        <w:rPr/>
      </w:pPr>
      <w:r>
        <w:rPr>
          <w:rFonts w:ascii="IRNazanin" w:hAnsi="IRNazanin" w:eastAsia="IRNazanin"/>
          <w:color w:val="111111"/>
          <w:sz w:val="28"/>
          <w:sz w:val="28"/>
          <w:szCs w:val="28"/>
          <w:rtl w:val="true"/>
          <w:lang w:bidi="fa-IR"/>
        </w:rPr>
        <w:t>گمان بد، عاملی برای جستجوگری و تجسس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تجسس عاملی برای کشف اسرار و رازهای نهانی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هرگز اجازه نمی‌دهد که رازهای خصوصی انسان‌ها فاش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در زندگی خصوصی از هر نظر در امنیت باشند؛ اما وقتی کسی درباره رفتار مردم دقیق شود، ممکن است کم و زیادی نیز مشاهده کند و هر انسان غیر معصومی هم ممکن است در زندگی، کم و زیادی داشته باشد؛ آن‌گاه اشتباه طرف را بگیرد و مشغول سخن‌پراکنی شود و به این ترتیب با تجسس، حیثیت و آبروی مردم بر باد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جهنمی به وجود می‌آید که همه افراد اجتماع در آن معذب خواهند بود و با این کار هم بین مردم اشاعه گناه می‌کند و هم حرمت گناه را از بین می‌برد و بسیاری مشکلات دیگر از آن ناشی می‌شود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 که روز قیامت شخص می‌بیند زبانش بیشتر از سایر اعضا عذاب می‌شود، علتش را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او خطاب می‌کند، تو سخنی گفتی، این سخن سمت شرق رفت، سمت غرب رفت و نتیجه این سخن آن شد که یک آدم کشته شد، مالی به حرام تاراج رفت و ناموسی هتک شد؛ در نتیجه، تو منشأ آن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علاوه بر اینکه گناه بر عهدۀ آنان نوشته شده، بر عهدۀ تو هم نوشته شده است</w:t>
      </w:r>
      <w:r>
        <w:rPr>
          <w:rFonts w:eastAsia="IRNazanin" w:cs="IRNazanin"/>
          <w:color w:val="111111"/>
          <w:sz w:val="28"/>
          <w:szCs w:val="28"/>
          <w:rtl w:val="true"/>
          <w:lang w:bidi="fa-IR"/>
        </w:rPr>
        <w:t>.</w:t>
      </w:r>
      <w:r>
        <w:rPr>
          <w:rStyle w:val="FootnoteAnchor"/>
          <w:rtl w:val="true"/>
        </w:rPr>
        <w:footnoteReference w:id="451"/>
      </w:r>
      <w:bookmarkStart w:id="660" w:name="pg8012_76628"/>
    </w:p>
    <w:p>
      <w:pPr>
        <w:pStyle w:val="BookText"/>
        <w:rPr/>
      </w:pPr>
      <w:bookmarkEnd w:id="660"/>
      <w:r>
        <w:rPr>
          <w:rFonts w:ascii="IRNazanin" w:hAnsi="IRNazanin" w:eastAsia="IRNazanin"/>
          <w:color w:val="111111"/>
          <w:sz w:val="28"/>
          <w:sz w:val="28"/>
          <w:szCs w:val="28"/>
          <w:rtl w:val="true"/>
          <w:lang w:bidi="fa-IR"/>
        </w:rPr>
        <w:t>پس اگر تا به امروز دید منفی به همه چیز و همه کس داشته‌اید، سعی کنید طرز فکرتان را اصلاح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زاویه دید خود را تغییر دهید و روی سفید موضوعات را ببینید و با این تغییر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درجه‌ای به دیگران، حسن ظن و گمان خوب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گروهی از روان‌شناسان برای شناخت روحیه تعدادی از دانش‌آموزان، آنها را تحت آزمایش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لیوانی را که تا نصفش آب بود، روبه‌روی آنان قرار دادند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می‌بینید؟ بعضی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لیوانی را می‌بینیم که تا نصف پر است و بعضی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لیوانی را می‌بینیم که تا نصف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روان‌شناسی، کسانی که نیمه خالی لیوان را می‌بینند، بدبین و منفی‌نگرند و به دلیل داشتن این روحیه، بیشترین ضربه و ضرر را به خودشان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ممکن است کاستی‌هایی داشته باشد؛ ازاین‌رو پروردگار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بگذرید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وَلْيَعْفُواْ وَلْيَصْفَحُواْ أَلَا تُحِبُّونَ أَن يَغْفِرَ اللَّهُ لَكُمْ وَاللَّهُ غَفُورٌ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عفو کنند و گذشت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دوست ندارید که خدا بر شما ببخشاید؟ و خدا آمرزندۀ مهربان است</w:t>
      </w:r>
      <w:r>
        <w:rPr>
          <w:rFonts w:eastAsia="IRNazanin" w:cs="IRNazanin"/>
          <w:color w:val="111111"/>
          <w:sz w:val="28"/>
          <w:szCs w:val="28"/>
          <w:rtl w:val="true"/>
          <w:lang w:bidi="fa-IR"/>
        </w:rPr>
        <w:t>».</w:t>
      </w:r>
    </w:p>
    <w:p>
      <w:pPr>
        <w:pStyle w:val="Heading3"/>
        <w:numPr>
          <w:ilvl w:val="2"/>
          <w:numId w:val="1"/>
        </w:numPr>
        <w:rPr/>
      </w:pPr>
      <w:bookmarkStart w:id="661" w:name="__RefHeading___Toc7117780_1051229030"/>
      <w:bookmarkStart w:id="662" w:name="_Toc242"/>
      <w:bookmarkEnd w:id="661"/>
      <w:r>
        <w:rPr>
          <w:rtl w:val="true"/>
        </w:rPr>
        <w:t>تفاوت حسن ظن و اعتماد به دیگران</w:t>
      </w:r>
      <w:bookmarkEnd w:id="662"/>
    </w:p>
    <w:p>
      <w:pPr>
        <w:pStyle w:val="BookText"/>
        <w:rPr/>
      </w:pPr>
      <w:r>
        <w:rPr>
          <w:rFonts w:ascii="IRNazanin" w:hAnsi="IRNazanin" w:eastAsia="IRNazanin"/>
          <w:color w:val="111111"/>
          <w:sz w:val="28"/>
          <w:sz w:val="28"/>
          <w:szCs w:val="28"/>
          <w:rtl w:val="true"/>
          <w:lang w:bidi="fa-IR"/>
        </w:rPr>
        <w:t>البته این کار معنایش اعتماد کردن به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دو امر را با هم خلط کنیم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شخصی وارد شهری شود باید به هر فردی از افراد آن شهر حسن </w:t>
      </w:r>
    </w:p>
    <w:p>
      <w:pPr>
        <w:pStyle w:val="BookText"/>
        <w:rPr/>
      </w:pPr>
      <w:r>
        <w:rPr>
          <w:rFonts w:ascii="IRNazanin" w:hAnsi="IRNazanin" w:eastAsia="IRNazanin"/>
          <w:color w:val="111111"/>
          <w:sz w:val="28"/>
          <w:sz w:val="28"/>
          <w:szCs w:val="28"/>
          <w:rtl w:val="true"/>
          <w:lang w:bidi="fa-IR"/>
        </w:rPr>
        <w:t>ظن داشته باشد، نه اینکه تمام مردم آن شهر را خطاکار فرض کند؛ ولی مسئله اعتماد کردن به افراد، موضوع دیگری است؛ برای مثال اگر کسی قصد معامله با دیگری را دارد باید محکم‌کاری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يَٰأَيُّهَا الَّذِينَ ءَامَنُواْ إِذَا تَدَايَنتُم بِدَيْنٍ إِلَىٰ أَجَلٖ مُّسَمًّى فَاكْتُبُوهُ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هرگاه به وامی تا سررسیدی معین، با یکدیگر معامله کردید، آن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ازدواج یا گذاشتن امانت باید تحقیق کرد و مطمئن شد و سپس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باید به همه حسن ظن داشته باشد؛ ولی در مواردی که نیازمند اعتماد است، نباید بدون شناخت به کسی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حالتی است که احتمال دارد به هر علتی بر فرد عارض شود و حتی شخص را به مرحلۀ قطعیت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را دستگیر کردند و با عنوان قاتل نزد حضرت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در خرابه‌ای دستگیر کرده بودند؛ در حالی که چاقویی خونین در دست داشت و مقتول نیز خون‌آلود در خرابه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رو کردند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شخص را 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یعنی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ثابت شدن جرم، اقرار متهم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شخصی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قاتلم و از اینکه شخص بی‌گناهی قصاص شود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که به گناهم اقرار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حضرت به متهم رو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چرا به دروغ اقرار کردی؟</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شغلم قصابی است، گوسفندی را ذبح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w:t>
      </w:r>
      <w:bookmarkStart w:id="663" w:name="pg8012_76634"/>
    </w:p>
    <w:p>
      <w:pPr>
        <w:pStyle w:val="BookText"/>
        <w:rPr/>
      </w:pPr>
      <w:bookmarkEnd w:id="663"/>
      <w:r>
        <w:rPr>
          <w:rFonts w:ascii="IRNazanin" w:hAnsi="IRNazanin" w:eastAsia="IRNazanin"/>
          <w:color w:val="111111"/>
          <w:sz w:val="28"/>
          <w:sz w:val="28"/>
          <w:szCs w:val="28"/>
          <w:rtl w:val="true"/>
          <w:lang w:bidi="fa-IR"/>
        </w:rPr>
        <w:t>دفع حصر با همان لباس خون‌آلود و چاقویی که در دست داشتم، وارد آن خرابه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وارد شدم با صحنه قتل مواجه شدم و همین که آمدم خارج شوم، مردم ریختند و مرا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که تمام شواهد را علیه خود می‌دیدم، چاره‌ای جز اقرار نداشتم</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منظور از نقل این حکایت، روشن شدن مرز بین گمان و قطع بود که چقدر به هم نزدیک است و در جایی که تمام ادله موجود، انسان را به قطع می‌رساند، ناگاه روشن می‌شود که گمانی ناصحیح بیش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پنجاه نفر قسم خوردند که فلانی فلان کار را انجام داده یا فلان سخن را گفته است؛ ولی خود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سخن را نگفته‌ام،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فَصَدِّقْهُ وَكَذِّبْهُمْ؛</w:t>
      </w:r>
      <w:r>
        <w:rPr>
          <w:rStyle w:val="FootnoteAnchor"/>
          <w:rtl w:val="true"/>
        </w:rPr>
        <w:footnoteReference w:id="455"/>
      </w:r>
      <w:r>
        <w:rPr>
          <w:rFonts w:ascii="IRNazanin" w:hAnsi="IRNazanin" w:eastAsia="IRNazanin"/>
          <w:color w:val="111111"/>
          <w:sz w:val="28"/>
          <w:sz w:val="28"/>
          <w:szCs w:val="28"/>
          <w:rtl w:val="true"/>
          <w:lang w:bidi="fa-IR"/>
        </w:rPr>
        <w:t>او را تصدیق و آنها را تکذیب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گفته‌شان ترتیب اثر نده</w:t>
      </w:r>
      <w:r>
        <w:rPr>
          <w:rFonts w:eastAsia="IRNazanin" w:cs="IRNazanin"/>
          <w:color w:val="111111"/>
          <w:sz w:val="28"/>
          <w:szCs w:val="28"/>
          <w:rtl w:val="true"/>
          <w:lang w:bidi="fa-IR"/>
        </w:rPr>
        <w:t>.</w:t>
      </w:r>
    </w:p>
    <w:p>
      <w:pPr>
        <w:pStyle w:val="Heading3"/>
        <w:numPr>
          <w:ilvl w:val="2"/>
          <w:numId w:val="1"/>
        </w:numPr>
        <w:rPr/>
      </w:pPr>
      <w:bookmarkStart w:id="664" w:name="__RefHeading___Toc7117782_1051229030"/>
      <w:bookmarkStart w:id="665" w:name="_Toc243"/>
      <w:bookmarkEnd w:id="664"/>
      <w:r>
        <w:rPr>
          <w:rtl w:val="true"/>
        </w:rPr>
        <w:t>فواید حسن ظن</w:t>
      </w:r>
      <w:bookmarkEnd w:id="665"/>
    </w:p>
    <w:p>
      <w:pPr>
        <w:pStyle w:val="BookText"/>
        <w:rPr/>
      </w:pPr>
      <w:r>
        <w:rPr>
          <w:rFonts w:ascii="IRNazanin" w:hAnsi="IRNazanin" w:eastAsia="IRNazanin"/>
          <w:color w:val="111111"/>
          <w:sz w:val="28"/>
          <w:sz w:val="28"/>
          <w:szCs w:val="28"/>
          <w:rtl w:val="true"/>
          <w:lang w:bidi="fa-IR"/>
        </w:rPr>
        <w:t>اگر کسی با خودسازی، روحیه حسن ظن به دیگران پیدا کند، دو فایده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دیگران سوء ظن دارد و کارهایشان را به بدترین وجه حمل می‌کند، همیشه ناراحت است و به خود ضرر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ناراحت است که چرا دیگران در حق من چنین کاری را انجام دادند یا چنین تصوری دارند؛ ولی کسی که به مردم خوش‌گمان است، آرامش درونی دارد و به گناهانی که پیامد بدگمانی است، چون غیبت، تجسس و بدگویی، گرفتار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داشتن سوء ظن سبب اختلاف و گسست اجتماعی می‌شود؛ در حالی که </w:t>
      </w:r>
      <w:bookmarkStart w:id="666" w:name="pg8012_76637"/>
    </w:p>
    <w:p>
      <w:pPr>
        <w:pStyle w:val="BookText"/>
        <w:rPr/>
      </w:pPr>
      <w:bookmarkEnd w:id="666"/>
      <w:r>
        <w:rPr>
          <w:rFonts w:ascii="IRNazanin" w:hAnsi="IRNazanin" w:eastAsia="IRNazanin"/>
          <w:color w:val="111111"/>
          <w:sz w:val="28"/>
          <w:sz w:val="28"/>
          <w:szCs w:val="28"/>
          <w:rtl w:val="true"/>
          <w:lang w:bidi="fa-IR"/>
        </w:rPr>
        <w:t>حسن ظن سبب رفع اختلاف و همگرایی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اکثر اختلافات میان خویشاوندان یا خانواده، سوء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آن اختلاف، اضطراب و از هم گسیختگی خانواده و جامعه و بروز حقد و کینه میان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ریشه‌یابی معلوم می‌شود، منشأ تمام ناراحتی‌ها تنها یک خیال باطل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چه ربطی بین اوامر و نواهی این آیه وجود دارد؟</w:t>
      </w:r>
    </w:p>
    <w:p>
      <w:pPr>
        <w:pStyle w:val="BookText"/>
        <w:rPr/>
      </w:pPr>
      <w:r>
        <w:rPr>
          <w:rFonts w:ascii="IRNazanin" w:hAnsi="IRNazanin" w:eastAsia="IRNazanin"/>
          <w:color w:val="111111"/>
          <w:sz w:val="28"/>
          <w:sz w:val="28"/>
          <w:szCs w:val="28"/>
          <w:rtl w:val="true"/>
          <w:lang w:bidi="fa-IR"/>
        </w:rPr>
        <w:t>قبل از شرح مطلب به این نکته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 قرآن، آن است که تمام کلمات در جای مناسب واقع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نیز بین اوامر و نواهی، ارتباط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از گمان‌ها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گمان‌ها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تَجَسَّسُواْ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گمان بد باعث تجسس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يَغْتَب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مشکل فرد آشکار شد، ناخودآگاه غیبت پشت سرش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کننده گوشت برادر مرده‌اش را می‌خورد؛ زیرا تجسس و غیبت باعث ضرر رساندن به دیگران می‌شود و کسی که به دیگران ضربه می‌زند، در واقع عملاً دارد او را می‌کشد و از گوشت مردۀ وی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سوء ظن بپرهیزید که عواقب بسیار ناگواری به دنبال دارد</w:t>
      </w:r>
      <w:r>
        <w:rPr>
          <w:rFonts w:eastAsia="IRNazanin" w:cs="IRNazanin"/>
          <w:color w:val="111111"/>
          <w:sz w:val="28"/>
          <w:szCs w:val="28"/>
          <w:rtl w:val="true"/>
          <w:lang w:bidi="fa-IR"/>
        </w:rPr>
        <w:t>.</w:t>
      </w:r>
    </w:p>
    <w:p>
      <w:pPr>
        <w:pStyle w:val="Heading3"/>
        <w:numPr>
          <w:ilvl w:val="2"/>
          <w:numId w:val="1"/>
        </w:numPr>
        <w:rPr/>
      </w:pPr>
      <w:bookmarkStart w:id="667" w:name="__RefHeading___Toc7117784_1051229030"/>
      <w:bookmarkStart w:id="668" w:name="_Toc244"/>
      <w:bookmarkEnd w:id="667"/>
      <w:r>
        <w:rPr>
          <w:rtl w:val="true"/>
        </w:rPr>
        <w:t>حسن ظن به پروردگار</w:t>
      </w:r>
      <w:bookmarkEnd w:id="668"/>
    </w:p>
    <w:p>
      <w:pPr>
        <w:pStyle w:val="BookText"/>
        <w:rPr/>
      </w:pPr>
      <w:r>
        <w:rPr>
          <w:rFonts w:ascii="IRNazanin" w:hAnsi="IRNazanin" w:eastAsia="IRNazanin"/>
          <w:color w:val="111111"/>
          <w:sz w:val="28"/>
          <w:sz w:val="28"/>
          <w:szCs w:val="28"/>
          <w:rtl w:val="true"/>
          <w:lang w:bidi="fa-IR"/>
        </w:rPr>
        <w:t>گمان بد درباره خدا گاه موجب هلاکت و عذاب ابدی می‌گردد؛ ولی حسن ظن به پروردگار، موجب نجات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کسی را که دستور داده می‌شود به سوی دوزخ ببرند ناگهان به پشت </w:t>
      </w:r>
    </w:p>
    <w:p>
      <w:pPr>
        <w:pStyle w:val="BookText"/>
        <w:rPr/>
      </w:pPr>
      <w:r>
        <w:rPr>
          <w:rFonts w:ascii="IRNazanin" w:hAnsi="IRNazanin" w:eastAsia="IRNazanin"/>
          <w:color w:val="111111"/>
          <w:sz w:val="28"/>
          <w:sz w:val="28"/>
          <w:szCs w:val="28"/>
          <w:rtl w:val="true"/>
          <w:lang w:bidi="fa-IR"/>
        </w:rPr>
        <w:t>سرش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دستور می‌دهد او را برگردانید، او را برمی‌گردانند،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اطرافت نگاه کردی؟ و در انتظار چه فرمانی بودی؟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تو چنین گمان نمی‌کردم،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گمان می‌کردی؟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این بود که گناهان مرا می‌بخشی و مرا در بهشت خود جای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مَلَائِكَتِي وَعِزَّتِي وَآلَائِي وَبَلَائِي وَجَلَالِي وَعُلُوِّي وَارْتِفَاعِ مَكَانِي مَا ظَنَّ بِي عَبْدِي سَاعَةً مِنْ حَيَاتِهِ خَيْراً قَطُّ وَلَوْ ظَنَّ بِي سَاعَةً مِنْ حَيَاتِهِ خَيْراً مَا رَوَّعْتُهُ بِالنَّارِ أَجِيزُوا لَهُ كَذِبَهُ وَأَدْخِلُوهُ الْجَنَّةَ؛</w:t>
      </w:r>
      <w:r>
        <w:rPr>
          <w:rStyle w:val="FootnoteAnchor"/>
          <w:rtl w:val="true"/>
        </w:rPr>
        <w:footnoteReference w:id="456"/>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نعمت‌ها و مقام والایم سوگند، این بنده‌ام در زمان حیاتش هرگز لحظه‌ای گمان خیر درباره من نبرده و اگر لحظه‌ای دربارۀ من گمان خیر برده بود، من او را به جهنم نمی‌فرستادم، گرچه او دروغ می‌گوید؛ ولی با این حال، اظهار حسن ظنش را بپذیرید و او را به بهشت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نیست که نسبت به خدای متعال گمان خیر ببرد؛ مگر اینکه خدا نزد گمان 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نکته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وَذَٰلِكُمْ ظَنُّكُمُ الَّذِي ظَنَنتُم بِرَبِّكُمْ أَرْدَىٰكُمْ فَأَصْبَحْتُم مِّنَ الْخَٰسِرِينَ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بود گمانتان که دربارۀ پروردگارتان بردید؛ شما را هلاک کرد و از زیانکاران شدید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حدیثی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لِلْمُؤْمِنِ أَنْ يَخَافَ اللَّهَ خَوْفاً كَأَنَّهُ يُشْرِفُ عَلَى النَّارِ وَيَرْجُوَهُ رَجَاءً كَأَنَّهُ مِنْ أَهْلِ الْجَنَّةِ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وَذَٰلِكُمْ </w:t>
      </w:r>
      <w:bookmarkStart w:id="669" w:name="pg8012_76644"/>
    </w:p>
    <w:p>
      <w:pPr>
        <w:pStyle w:val="BookText"/>
        <w:rPr/>
      </w:pPr>
      <w:bookmarkEnd w:id="669"/>
      <w:r>
        <w:rPr>
          <w:rFonts w:ascii="Amiri" w:hAnsi="Amiri" w:eastAsia="Amiri" w:cs="Amiri"/>
          <w:color w:val="111111"/>
          <w:sz w:val="28"/>
          <w:sz w:val="28"/>
          <w:szCs w:val="28"/>
          <w:rtl w:val="true"/>
          <w:lang w:bidi="ar-SA"/>
        </w:rPr>
        <w:t>ظَنُّكُمُ الَّذِي ظَنَنتُم بِرَبِّكُمْ</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الآيَةَ ثُمَّ قَالَ إِنَّ اللَّهَ عِنْدَ ظَنِّ عَبْدِهِ بِهِ إِنْ خَيْراً فَخَيْراً وَإِنْ شَرّاً فَشَرّاً؛</w:t>
      </w:r>
      <w:r>
        <w:rPr>
          <w:rStyle w:val="FootnoteAnchor"/>
          <w:rtl w:val="true"/>
        </w:rPr>
        <w:footnoteReference w:id="460"/>
      </w:r>
      <w:r>
        <w:rPr>
          <w:rFonts w:ascii="IRNazanin" w:hAnsi="IRNazanin" w:eastAsia="IRNazanin"/>
          <w:color w:val="111111"/>
          <w:sz w:val="28"/>
          <w:sz w:val="28"/>
          <w:szCs w:val="28"/>
          <w:rtl w:val="true"/>
          <w:lang w:bidi="fa-IR"/>
        </w:rPr>
        <w:t>سزاوار است بنده مؤمن آن‌چنان از خدا بترسد که گویی در کنار دوزخ قرار گرفته و مشرف بر آتش است و آن‌چنان به او امیدوار باشد که گویی اهل بهشت است؛ چنان‌که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گمانی است که شما به خدا پیدا کردید و سبب هلاکتتان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نزد گمان بنده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نیک ببرد نتیجه‌اش نیک و اگر گمان بد ببرد نتیجه‌اش بد است</w:t>
      </w:r>
      <w:r>
        <w:rPr>
          <w:rFonts w:eastAsia="IRNazanin" w:cs="IRNazanin"/>
          <w:color w:val="111111"/>
          <w:sz w:val="28"/>
          <w:szCs w:val="28"/>
          <w:rtl w:val="true"/>
          <w:lang w:bidi="fa-IR"/>
        </w:rPr>
        <w:t>».</w:t>
      </w:r>
    </w:p>
    <w:p>
      <w:pPr>
        <w:pStyle w:val="Heading3"/>
        <w:numPr>
          <w:ilvl w:val="2"/>
          <w:numId w:val="1"/>
        </w:numPr>
        <w:rPr/>
      </w:pPr>
      <w:bookmarkStart w:id="670" w:name="__RefHeading___Toc7117786_1051229030"/>
      <w:bookmarkStart w:id="671" w:name="_Toc245"/>
      <w:bookmarkEnd w:id="670"/>
      <w:r>
        <w:rPr>
          <w:rtl w:val="true"/>
        </w:rPr>
        <w:t>سوء ظن به خود</w:t>
      </w:r>
      <w:bookmarkEnd w:id="671"/>
    </w:p>
    <w:p>
      <w:pPr>
        <w:pStyle w:val="BookText"/>
        <w:rPr/>
      </w:pPr>
      <w:r>
        <w:rPr>
          <w:rFonts w:ascii="IRNazanin" w:hAnsi="IRNazanin" w:eastAsia="IRNazanin"/>
          <w:color w:val="111111"/>
          <w:sz w:val="28"/>
          <w:sz w:val="28"/>
          <w:szCs w:val="28"/>
          <w:rtl w:val="true"/>
          <w:lang w:bidi="fa-IR"/>
        </w:rPr>
        <w:t>فرد باید حسن ظن به مردم و سوء ظن به خودش داشته باشد؛ زیرا انسان خودش را از همه چیز بیشتر دوست دارد که به آن غریزه حب ذات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به مرحله‌ای می‌رسد که پروردگار و دین را بیش از خودش دوست می‌دارد و در راه آنها فداکاری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به این مرحله برسد، بنا بر غریزه حب ذات، خود را بیشتر دوست می‌دارد و این حالت سبب می‌شود، همیشه خود را پاک بداند و کارهایش را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إِلَى الَّذِينَ يُزَكُّونَ أَنفُسَهُم بَلِ اللَّهُ يُزَكِّي مَن يَشَاءُ وَلَا يُظْلَمُونَ فَتِيلًا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ندیدی کسانی را که خودستایی می‌کنند؟ و نفس خود را پاک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هر کس را بخواهد پاک می‌گرداند و کمترین ستمی به آنها نخواهد شد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نفس خود را مبرای از گناه و پاک می‌دانند؛ در حالی که مؤمن، نفس </w:t>
      </w:r>
    </w:p>
    <w:p>
      <w:pPr>
        <w:pStyle w:val="BookText"/>
        <w:rPr/>
      </w:pPr>
      <w:r>
        <w:rPr>
          <w:rFonts w:ascii="IRNazanin" w:hAnsi="IRNazanin" w:eastAsia="IRNazanin"/>
          <w:color w:val="111111"/>
          <w:sz w:val="28"/>
          <w:sz w:val="28"/>
          <w:szCs w:val="28"/>
          <w:rtl w:val="true"/>
          <w:lang w:bidi="fa-IR"/>
        </w:rPr>
        <w:t xml:space="preserve">خود را از ناپاکی مبرّا نمی‌داند؛ همچنان‌که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أُبَرِّئُ نَفْسِي إِنَّ النَّفْسَ لَأَمَّارَةُ بِالسُّوءِ إِلَّا مَا رَحِمَ رَبِّي إِنَّ رَبِّي غَفُورٌ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هرگز خودم را تبرئه نمی‌کنم، که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بدی‌ها امر می‌کند، مگر آنچه را پروردگارم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نباید نفس خود را تبرئه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نیکوکار و درستکارم و توجیهات باطلی در این زمینه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سرسخت‌ترین دشمنان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روی حسادت و علت‌های دیگری با اینکه یقین داشت،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 است، به ایشان ایمان نیاورد تا اینکه در جنگ بدر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آخر عمرش، یکی از مسلمانان به نام عبدالله بن مسعود، بر سینه‌اش نشست تا سرش را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لحظه‌ای که بر سینه ابوجهل نشست، او در حالت سکرات موت، چشمش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فرومایه چه می‌خواهی انجام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سرت را جدا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 مرا نبر تا نگویند قاتلش یک شخص فرومایه بوده، بگو بزرگی بیاید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باید تو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پایین گردن ببر تا در بین سرهای دیگر نمود داشته باشد</w:t>
      </w:r>
      <w:r>
        <w:rPr>
          <w:rFonts w:eastAsia="IRNazanin" w:cs="IRNazanin"/>
          <w:color w:val="111111"/>
          <w:sz w:val="28"/>
          <w:szCs w:val="28"/>
          <w:rtl w:val="true"/>
          <w:lang w:bidi="fa-IR"/>
        </w:rPr>
        <w:t>.</w:t>
      </w:r>
      <w:r>
        <w:rPr>
          <w:rStyle w:val="FootnoteAnchor"/>
          <w:rtl w:val="true"/>
        </w:rPr>
        <w:footnoteReference w:id="463"/>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داشت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بر پدرم عرضه شد؛ ولی او چون نمی‌خواست با قومش مخالفت کرده باشد، آن رانپذیرفت</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 xml:space="preserve">این بدین معناست که ما بسیار شایسته‌ایم؛ ولی خودمان مقام پیامبری </w:t>
      </w:r>
    </w:p>
    <w:p>
      <w:pPr>
        <w:pStyle w:val="BookText"/>
        <w:rPr/>
      </w:pPr>
      <w:r>
        <w:rPr>
          <w:rFonts w:ascii="IRNazanin" w:hAnsi="IRNazanin" w:eastAsia="IRNazanin"/>
          <w:color w:val="111111"/>
          <w:sz w:val="28"/>
          <w:sz w:val="28"/>
          <w:szCs w:val="28"/>
          <w:rtl w:val="true"/>
          <w:lang w:bidi="fa-IR"/>
        </w:rPr>
        <w:t>را نپذیرفتیم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خدای متعال در آیه‌ای که بیان شد، این طرز گفتار را مذمت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اللَّهُ يُزَكِّي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 هر کس را بخواهد تزکیه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ملتزم به اوامرش باشد و نواهی‌اش را ترک کند، خدا تزکیه‌اش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يُظْلَمُونَ فَتِيلًا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فتیل نخ سفیدی است که داخل هسته خرما قرار دارد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اندازه این فتیل که هیچ ارزشی ندارد به کسی ظلم نمی‌کنیم؛ یعنی تزکیه خدا بر اساس شایستگی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انسان به خودش حسن ظن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مسلمانی را دیدید که از شما بزرگ‌تر بود،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 از من است؛ چون در ایمان و عمل صالح بر من پیشی گرفته است و اگر از شما کوچک‌تر بود،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بهتر است؛ زیرا کمتر از من گناه کرده است و اگر هم‌سن بودید، باز هم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بهتر است؛ زیرا من درباره خود اطلاع دارم که چه گنا‌هانی کرده‌ام؛ ولی درباره او اطلاع ندارم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دربارۀ خودش این نظر را داشته باشد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يتَّهِمُ نَفسَه؛ نفسش را متهم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خواهد شد که همیشه سعی کند، کارهایش را بهترانجام دهد و به دیگران نیز با دید بهتری بنگرد</w:t>
      </w:r>
      <w:r>
        <w:rPr>
          <w:rFonts w:eastAsia="IRNazanin" w:cs="IRNazanin"/>
          <w:color w:val="111111"/>
          <w:sz w:val="28"/>
          <w:szCs w:val="28"/>
          <w:rtl w:val="true"/>
          <w:lang w:bidi="fa-IR"/>
        </w:rPr>
        <w:t xml:space="preserve">. </w:t>
      </w:r>
      <w:bookmarkStart w:id="672" w:name="pg8012_76653"/>
    </w:p>
    <w:p>
      <w:pPr>
        <w:pStyle w:val="Heading2"/>
        <w:numPr>
          <w:ilvl w:val="1"/>
          <w:numId w:val="1"/>
        </w:numPr>
        <w:rPr/>
      </w:pPr>
      <w:bookmarkStart w:id="673" w:name="__RefHeading___Toc7117788_1051229030"/>
      <w:bookmarkStart w:id="674" w:name="_Toc246"/>
      <w:bookmarkEnd w:id="672"/>
      <w:bookmarkEnd w:id="673"/>
      <w:r>
        <w:rPr>
          <w:rtl w:val="true"/>
        </w:rPr>
        <w:t>(</w:t>
      </w:r>
      <w:r>
        <w:rPr/>
        <w:t>37</w:t>
      </w:r>
      <w:r>
        <w:rPr>
          <w:rtl w:val="true"/>
        </w:rPr>
        <w:t xml:space="preserve">) </w:t>
      </w:r>
      <w:r>
        <w:rPr>
          <w:rtl w:val="true"/>
        </w:rPr>
        <w:t>پرهیز از ظاهربینی</w:t>
      </w:r>
      <w:bookmarkEnd w:id="674"/>
    </w:p>
    <w:p>
      <w:pPr>
        <w:pStyle w:val="Heading3"/>
        <w:numPr>
          <w:ilvl w:val="2"/>
          <w:numId w:val="1"/>
        </w:numPr>
        <w:rPr/>
      </w:pPr>
      <w:bookmarkStart w:id="675" w:name="__RefHeading___Toc7117790_1051229030"/>
      <w:bookmarkStart w:id="676" w:name="_Toc247"/>
      <w:bookmarkEnd w:id="675"/>
      <w:r>
        <w:rPr>
          <w:rtl w:val="true"/>
        </w:rPr>
        <w:t>اشاره</w:t>
      </w:r>
      <w:bookmarkEnd w:id="676"/>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تُعْجِبْكَ أَمْوَٰلُهُمْ وَلَا أَوْلَٰدُهُمْ إِنَّمَا يُرِيدُ اللَّهُ لِيُعَذِّبَهُم بِهَا فِي الْحَيَوٰةِ الدُّنْيَا وَتَزْهَقَ أَنفُسُهُمْ وَهُمْ كَٰفِرُونَ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فرزندانشان تو را به شگفت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پروردگار می‌خواهد در زندگی دنیا به وسیله اینها عذابشان کند و جانشان در حال کفر بیرون رود</w:t>
      </w:r>
      <w:r>
        <w:rPr>
          <w:rFonts w:eastAsia="IRNazanin" w:cs="IRNazanin"/>
          <w:color w:val="111111"/>
          <w:sz w:val="28"/>
          <w:szCs w:val="28"/>
          <w:rtl w:val="true"/>
          <w:lang w:bidi="fa-IR"/>
        </w:rPr>
        <w:t>».</w:t>
      </w:r>
    </w:p>
    <w:p>
      <w:pPr>
        <w:pStyle w:val="Heading3"/>
        <w:numPr>
          <w:ilvl w:val="2"/>
          <w:numId w:val="1"/>
        </w:numPr>
        <w:rPr/>
      </w:pPr>
      <w:bookmarkStart w:id="677" w:name="__RefHeading___Toc7117792_1051229030"/>
      <w:bookmarkStart w:id="678" w:name="_Toc248"/>
      <w:bookmarkEnd w:id="677"/>
      <w:r>
        <w:rPr>
          <w:rtl w:val="true"/>
        </w:rPr>
        <w:t>زیبایی ظاهری و باطنی</w:t>
      </w:r>
      <w:bookmarkEnd w:id="678"/>
    </w:p>
    <w:p>
      <w:pPr>
        <w:pStyle w:val="BookText"/>
        <w:rPr/>
      </w:pPr>
      <w:r>
        <w:rPr>
          <w:rFonts w:ascii="IRNazanin" w:hAnsi="IRNazanin" w:eastAsia="IRNazanin"/>
          <w:color w:val="111111"/>
          <w:sz w:val="28"/>
          <w:sz w:val="28"/>
          <w:szCs w:val="28"/>
          <w:rtl w:val="true"/>
          <w:lang w:bidi="fa-IR"/>
        </w:rPr>
        <w:t>امور دنیا ظاهر و باطنی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ظاهری، زمانی ارزش پیدا می‌کند که با زیبایی باطنی همراه باشد؛ برای مثال نماز، ظاهر و باطنی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نماز، همان ارکان آن است؛ ولی روح و باطن نماز، اخلاص است؛ ازاین‌رو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را با اخلاص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کنار اخلاص، امور دیگری که زیبا کننده عبادت است وجود داشته باشد، زیبایی نماز بیشتر می‌شود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در مستحبات نماز بر نماز اول وقت بسیار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اول وقت نماز بخواند با کسی که آخر وقت نماز بخواند هر دو تکلیف واجب خود را انجام می‌دهند؛ اما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فَضْلَ الْوَقْتِ الْأَوَّلِ عَلَى </w:t>
      </w:r>
      <w:bookmarkStart w:id="679" w:name="pg8012_76656"/>
    </w:p>
    <w:p>
      <w:pPr>
        <w:pStyle w:val="BookText"/>
        <w:rPr/>
      </w:pPr>
      <w:bookmarkEnd w:id="679"/>
      <w:r>
        <w:rPr>
          <w:rFonts w:ascii="Amiri" w:hAnsi="Amiri" w:eastAsia="Amiri" w:cs="Amiri"/>
          <w:color w:val="111111"/>
          <w:sz w:val="28"/>
          <w:sz w:val="28"/>
          <w:szCs w:val="28"/>
          <w:rtl w:val="true"/>
          <w:lang w:bidi="ar-SA"/>
        </w:rPr>
        <w:t>الآخِرِ كَفَضْلِ الآخِرَةِ عَلَى الدُّنْيَا؛</w:t>
      </w:r>
      <w:r>
        <w:rPr>
          <w:rStyle w:val="FootnoteAnchor"/>
          <w:rtl w:val="true"/>
        </w:rPr>
        <w:footnoteReference w:id="467"/>
      </w:r>
      <w:r>
        <w:rPr>
          <w:rFonts w:ascii="IRNazanin" w:hAnsi="IRNazanin" w:eastAsia="IRNazanin"/>
          <w:color w:val="111111"/>
          <w:sz w:val="28"/>
          <w:sz w:val="28"/>
          <w:szCs w:val="28"/>
          <w:rtl w:val="true"/>
          <w:lang w:bidi="fa-IR"/>
        </w:rPr>
        <w:t>فضیلت خواندن نماز در اول وقت نسبت به آخر وقت مانند فضیلت آخرت بر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ارزش نماز جماعت روایات بسیاری وارد شده است؛ برای مثال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به امام جماعت اقتدا کند، هر رکعت از نماز آنان ثواب صد و پنجاه نماز را دارد، اگر دو نفر اقتدا کنند هر رکعت ثواب ششصد نماز را دارد و هر چه شمار افراد بیشتر شوند ثواب نماز بیشتر می‌شود تا به ده نفر برسد، آن‌گاه که از ده نفر گذشت اگر تمام آسمان‌ها کاغذ، تمام دریاها مرکب، تمام درخت‌ها قلم و همه جن و انس و فرشتگان نویسنده شوند، نمی‌توانند ثواب یک رکعت آن را بنویسند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پس با وجود این همه ارزشی که برای مستحبات و ظواهر قرار داده شده، اگر این ظاهر، باطن نداشته باشد، گویا هیچ است؛ برای مثال کسی که به جای نماز با اخلاص، نماز با ریا بخواند، هر قدر نمازش در ظاهر زیباتر و رعایت مستحبات آن بیشتر باشد، گناهش هم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فَوَيْلٌ لِّلْمُصَلِّينَ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عَن صَلَاتِهِمْ سَاهُونَ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يُرَاءُونَ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وای بر نمازگزارانی که از نمازشان غافل‌اند؛ همان کسانی که ریا می‌کنند</w:t>
      </w:r>
      <w:r>
        <w:rPr>
          <w:rFonts w:eastAsia="IRNazanin" w:cs="IRNazanin"/>
          <w:color w:val="111111"/>
          <w:sz w:val="28"/>
          <w:szCs w:val="28"/>
          <w:rtl w:val="true"/>
          <w:lang w:bidi="fa-IR"/>
        </w:rPr>
        <w:t>».</w:t>
      </w:r>
    </w:p>
    <w:p>
      <w:pPr>
        <w:pStyle w:val="Heading3"/>
        <w:numPr>
          <w:ilvl w:val="2"/>
          <w:numId w:val="1"/>
        </w:numPr>
        <w:rPr/>
      </w:pPr>
      <w:bookmarkStart w:id="680" w:name="__RefHeading___Toc7117794_1051229030"/>
      <w:bookmarkStart w:id="681" w:name="_Toc249"/>
      <w:bookmarkEnd w:id="680"/>
      <w:r>
        <w:rPr>
          <w:rtl w:val="true"/>
        </w:rPr>
        <w:t>فریب ظاهر را نخوردن</w:t>
      </w:r>
      <w:bookmarkEnd w:id="681"/>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مردم ظاهربین‌اند و به باطن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ظَٰهِرًا مِّنَ الْحَيَوٰةِ الدُّنْيَا وَهُمْ عَنِ الْأخِرَةِ هُمْ غَٰفِلُونَ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فقط ظاهری از زندگی دنیا را می‌دانند و از آخرت غافل‌اند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هم درک پایین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اندکی عقلش را به کار ببندد و بیندیشد و سطح علم خود را با فهم قرآن و روایات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ببرد، می‌تواند باطن امور را درک کند؛ برای مثال، از دید کسی که دانش چندانی ندارد و از روی ظاهر داوری می‌کند، شاید سلامتی کسی را تأیید کند که از دید یک پزشک با وجود سلامت ظاهری‌اش، درونی بیمار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ما با پزشک در این است که وی سطح علمش را در تشخیص بیماری‌های پوشیده بالا برده است؛ ازاین‌رو پزشک حاذق، بیماری را از صورت افراد یا چگونگی ضربان قلبشان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امور مادی و دنیوی است، در امور معنوی نیز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درک و علمش در سطح پایین است، متأسفانه ظاهر دیگران را نگاه می‌کند و چون به باطن نمی‌نگرد، خیلی اوقات فریب ظاهر افراد را می‌خورد و در دام آنان می‌افتد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صفین، شمار بسیاری از اصحاب حضرت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قرآن بر سر نیزه لشکریان معاویه، فریب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چنان اسیر ظاهر شدند که سخن مولا و رهبرشان را نشنیدند و در حالی که تا یک قدمی پیروزی رفته بودند، جنگ را متوقف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دو گروه قرار گذاشتند که نماینده‌ای را به منزله داور انتخاب کنند و کار را به او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ابن‌عباس را پیشنهاد کردند؛ ولی بسیاری از اصحاب ظاهربین حضرت، </w:t>
      </w:r>
      <w:bookmarkStart w:id="682" w:name="pg8012_76663"/>
    </w:p>
    <w:p>
      <w:pPr>
        <w:pStyle w:val="BookText"/>
        <w:rPr/>
      </w:pPr>
      <w:bookmarkEnd w:id="682"/>
      <w:r>
        <w:rPr>
          <w:rFonts w:ascii="IRNazanin" w:hAnsi="IRNazanin" w:eastAsia="IRNazanin"/>
          <w:color w:val="111111"/>
          <w:sz w:val="28"/>
          <w:sz w:val="28"/>
          <w:szCs w:val="28"/>
          <w:rtl w:val="true"/>
          <w:lang w:bidi="fa-IR"/>
        </w:rPr>
        <w:t>نظر ایشان را نپذیرفتند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ابوموسی اشعری را نماینده و حَکَم خویش انتخاب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اصرار آنان بر تعیین ابوموسی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اشعری در زمان عثمان، والی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مقدس‌نما، و از قرّاء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باسابقه و معروف که انسان ظاهربین چنین فردی را صد در صد تأیید می‌کند؛ غافل از اینکه مهم روح و باطن افراد است، تنها عامل به قرآن و سنن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تأیید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خوبی از باطن ابوموسی آگاه بودند، وقتی به حکومت رسیدند، با وجود میل مردم کوفه، او را از این سِمَت عزل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نیز مجبور به پذیرش این امر شدند؛ اما همچنان او را شخص مقدس و متدینی می‌پنداشتند؛ ازاین‌رو در جنگ صفین از فرمان مولای خود سر باز زدند و ابوموسی را حَکَم خویش انتخاب کردند؛ آن‌گاه عمروعاص او را فریب داد و نتیجه را به نفع معاویه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این افراد فهمیدند اشتباه کرده‌اند، امام را مقصر دانستند و بر او خروج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و ضرر بزرگ و جبران‌ناپذیر ناشی از جهل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وقتی امتی جاهل باشند این امت پیروز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سطح درک و معلوماتمان را بالا ببریم، استقلال فکری داشته باشیم و دربارۀ قضایا تأمل کنیم تا گرفتار بدبختی و سیه‌روزی نشویم</w:t>
      </w:r>
      <w:r>
        <w:rPr>
          <w:rFonts w:eastAsia="IRNazanin" w:cs="IRNazanin"/>
          <w:color w:val="111111"/>
          <w:sz w:val="28"/>
          <w:szCs w:val="28"/>
          <w:rtl w:val="true"/>
          <w:lang w:bidi="fa-IR"/>
        </w:rPr>
        <w:t>.</w:t>
      </w:r>
    </w:p>
    <w:p>
      <w:pPr>
        <w:pStyle w:val="Heading3"/>
        <w:numPr>
          <w:ilvl w:val="2"/>
          <w:numId w:val="1"/>
        </w:numPr>
        <w:rPr/>
      </w:pPr>
      <w:bookmarkStart w:id="683" w:name="__RefHeading___Toc7117796_1051229030"/>
      <w:bookmarkStart w:id="684" w:name="_Toc250"/>
      <w:bookmarkEnd w:id="683"/>
      <w:r>
        <w:rPr>
          <w:rtl w:val="true"/>
        </w:rPr>
        <w:t>نقش ظاهربینی در سوء ظن</w:t>
      </w:r>
      <w:bookmarkEnd w:id="684"/>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سوء ظن یکی از محرمات و نتیجه ظاهربینی است؛ یعنی واقع، چیز دیگری است؛ اما گمان بد و ظاهربینی انسان، او را از واقع دور و دچار سوء ظن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يَٰأَيُّهَا الَّذِينَ ءَامَنُواْ اجْتَنِبُواْ كَثِيرًا مِّنَ الظَّنِّ إِنَّ بَعْضَ </w:t>
      </w:r>
      <w:bookmarkStart w:id="685" w:name="pg8012_76666"/>
    </w:p>
    <w:p>
      <w:pPr>
        <w:pStyle w:val="BookText"/>
        <w:rPr/>
      </w:pPr>
      <w:bookmarkEnd w:id="685"/>
      <w:r>
        <w:rPr>
          <w:rFonts w:ascii="Amiri" w:hAnsi="Amiri" w:eastAsia="Amiri" w:cs="Amiri"/>
          <w:color w:val="111111"/>
          <w:sz w:val="28"/>
          <w:sz w:val="28"/>
          <w:szCs w:val="28"/>
          <w:rtl w:val="true"/>
          <w:lang w:bidi="ar-SA"/>
        </w:rPr>
        <w:t>الظَّنِّ 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بسیاری از گمان‌ها بپرهیزید، چرا که بعضی از گمان‌ها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مسئول است باید دقت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گاهی بر اساس ظاهر و بدون توجه به باطن افراد یا پدیده‌ها داوری کند و بر اثر داوری سطحی خود گرفتار پیامدهای ناگوار بسیاری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مشاهده موضوع نامطلوب باید فکر کنیم اگر چیزی است که به ما مربوط نمی‌شود، آن را نادیده فرض کنیم و اگر مربوط به ماست باید با تفکر از ظاهر به باطن منتقل شویم</w:t>
      </w:r>
      <w:r>
        <w:rPr>
          <w:rFonts w:eastAsia="IRNazanin" w:cs="IRNazanin"/>
          <w:color w:val="111111"/>
          <w:sz w:val="28"/>
          <w:szCs w:val="28"/>
          <w:rtl w:val="true"/>
          <w:lang w:bidi="fa-IR"/>
        </w:rPr>
        <w:t>.</w:t>
      </w:r>
    </w:p>
    <w:p>
      <w:pPr>
        <w:pStyle w:val="Heading3"/>
        <w:numPr>
          <w:ilvl w:val="2"/>
          <w:numId w:val="1"/>
        </w:numPr>
        <w:rPr/>
      </w:pPr>
      <w:bookmarkStart w:id="686" w:name="__RefHeading___Toc7117798_1051229030"/>
      <w:bookmarkStart w:id="687" w:name="_Toc251"/>
      <w:bookmarkEnd w:id="686"/>
      <w:r>
        <w:rPr>
          <w:rtl w:val="true"/>
        </w:rPr>
        <w:t>نمونه‌های قضاوت ظاهری</w:t>
      </w:r>
      <w:bookmarkEnd w:id="687"/>
    </w:p>
    <w:p>
      <w:pPr>
        <w:pStyle w:val="Heading4"/>
        <w:numPr>
          <w:ilvl w:val="3"/>
          <w:numId w:val="1"/>
        </w:numPr>
        <w:rPr/>
      </w:pPr>
      <w:bookmarkStart w:id="688" w:name="__RefHeading___Toc7117800_1051229030"/>
      <w:bookmarkStart w:id="689" w:name="_Toc252"/>
      <w:bookmarkEnd w:id="688"/>
      <w:r>
        <w:rPr>
          <w:rtl w:val="true"/>
        </w:rPr>
        <w:t>الف</w:t>
      </w:r>
      <w:r>
        <w:rPr>
          <w:rtl w:val="true"/>
        </w:rPr>
        <w:t xml:space="preserve">) </w:t>
      </w:r>
      <w:r>
        <w:rPr>
          <w:rtl w:val="true"/>
        </w:rPr>
        <w:t>توجه به ظاهر متمول افراد</w:t>
      </w:r>
      <w:bookmarkEnd w:id="689"/>
    </w:p>
    <w:p>
      <w:pPr>
        <w:pStyle w:val="BookText"/>
        <w:rPr/>
      </w:pPr>
      <w:r>
        <w:rPr>
          <w:rFonts w:ascii="IRNazanin" w:hAnsi="IRNazanin" w:eastAsia="IRNazanin"/>
          <w:color w:val="111111"/>
          <w:sz w:val="28"/>
          <w:sz w:val="28"/>
          <w:szCs w:val="28"/>
          <w:rtl w:val="true"/>
          <w:lang w:bidi="fa-IR"/>
        </w:rPr>
        <w:t>معمولاً مردم وقتی افرادی را می‌بینند که در ظاهر همه امور دنیوی در آنها جمع شده است، می‌گویند خدا به فلانی رو کرده است؛ حالا چه آدم خوبی باشد چه آدم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اگر مؤمن واقعی نباشد، همین ثروت برایش عذاب دنیا و آخرت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خطاب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تُعْجِبْكَ أَمْوَٰلُهُمْ وَلَا أَوْلَٰدُهُمْ إِنَّمَا يُرِيدُ اللَّهُ لِيُعَذِّبَهُم بِهَا فِي الْحَيَوٰةِ الدُّنْيَا وَتَزْهَقَ أَنفُسُهُمْ وَهُمْ كَٰفِرُونَ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 اموال و اولاد آنها تو را در شگفتی فرو نبرد، خدا می‌خواهد آنان را به وسیله آن در زندگی دنیا عذاب کند و در حال کفر بمیرند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قرآنی فرد ثروتمند، قارون است که مردم هنگام مشاهدۀ او حسرت ثروتش را می‌خوردند؛ ولی زمانی که زمین قارون را بلعید،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ما جای قارون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قارون، ظاهری فریبنده داشت؛ ولی چون در </w:t>
      </w:r>
      <w:bookmarkStart w:id="690" w:name="pg8012_76669"/>
    </w:p>
    <w:p>
      <w:pPr>
        <w:pStyle w:val="BookText"/>
        <w:rPr/>
      </w:pPr>
      <w:bookmarkEnd w:id="690"/>
      <w:r>
        <w:rPr>
          <w:rFonts w:ascii="IRNazanin" w:hAnsi="IRNazanin" w:eastAsia="IRNazanin"/>
          <w:color w:val="111111"/>
          <w:sz w:val="28"/>
          <w:sz w:val="28"/>
          <w:szCs w:val="28"/>
          <w:rtl w:val="true"/>
          <w:lang w:bidi="fa-IR"/>
        </w:rPr>
        <w:t>راه باطل بود، باطنی پوچ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پولی که روح معنویت در آن دمیده نشده باشد، به جای آرامش، بیچارگی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لِيُعَذِّبَهُم بِهَا فِي الْحَيَوٰةِ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خدا می‌خواهد در زندگی دنیا به وسیله اینها عذابشان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اولادشان وقتی بزرگ شدند دیگر خبری از پدر و مادر نمی‌گیرند و وقتی والدینشان اندکی ناتوان و از کارافتاده شوند، انتظار مرگ آنها را می‌کشند تا ثروتشان را به ارث برند</w:t>
      </w:r>
      <w:r>
        <w:rPr>
          <w:rFonts w:eastAsia="IRNazanin" w:cs="IRNazanin"/>
          <w:color w:val="111111"/>
          <w:sz w:val="28"/>
          <w:szCs w:val="28"/>
          <w:rtl w:val="true"/>
          <w:lang w:bidi="fa-IR"/>
        </w:rPr>
        <w:t>.</w:t>
      </w:r>
    </w:p>
    <w:p>
      <w:pPr>
        <w:pStyle w:val="Heading4"/>
        <w:numPr>
          <w:ilvl w:val="3"/>
          <w:numId w:val="1"/>
        </w:numPr>
        <w:rPr/>
      </w:pPr>
      <w:bookmarkStart w:id="691" w:name="__RefHeading___Toc7117802_1051229030"/>
      <w:bookmarkStart w:id="692" w:name="_Toc253"/>
      <w:bookmarkEnd w:id="691"/>
      <w:r>
        <w:rPr>
          <w:rtl w:val="true"/>
        </w:rPr>
        <w:t>ب</w:t>
      </w:r>
      <w:r>
        <w:rPr>
          <w:rtl w:val="true"/>
        </w:rPr>
        <w:t xml:space="preserve">) </w:t>
      </w:r>
      <w:r>
        <w:rPr>
          <w:rtl w:val="true"/>
        </w:rPr>
        <w:t>بی‌توجهی به ظاهرهای ناآراسته</w:t>
      </w:r>
      <w:bookmarkEnd w:id="692"/>
    </w:p>
    <w:p>
      <w:pPr>
        <w:pStyle w:val="BookText"/>
        <w:rPr/>
      </w:pPr>
      <w:r>
        <w:rPr>
          <w:rFonts w:ascii="Amiri" w:hAnsi="Amiri" w:eastAsia="Amiri" w:cs="Amiri"/>
          <w:color w:val="111111"/>
          <w:sz w:val="28"/>
          <w:sz w:val="28"/>
          <w:szCs w:val="28"/>
          <w:rtl w:val="true"/>
          <w:lang w:bidi="ar-SA"/>
        </w:rPr>
        <w:t xml:space="preserve">در حدیث آمده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تَسْتَصْغِرَنَّ عَبْداً مِنْ عِبَادِ اللَّهِ فَرُبَّمَا يَكُونُ وَلِيَّهُ؛</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هیچ‌یک از خلق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ظاهر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نشمارید، چرا که شاید ولی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کسی که تحقیر می‌شود نزد پروردگار، منزلت بزرگی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مالک اشتر در این زمینه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مالک اشتر از بازاری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بی‌نزاکتی زباله‌ای به سویش پرت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مالک رد شد،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سردار لشکر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گمان اینکه ممکن است به او آسیبی برساند، وی را دنبال کرد تا از او معذرت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مالک وارد مسجدی شد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دست‌هایش را بلند کرد و برایش طلب مغفرت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دیدن این حالت، بسیار شرمنده شد</w:t>
      </w:r>
      <w:r>
        <w:rPr>
          <w:rFonts w:eastAsia="IRNazanin" w:cs="IRNazanin"/>
          <w:color w:val="111111"/>
          <w:sz w:val="28"/>
          <w:szCs w:val="28"/>
          <w:rtl w:val="true"/>
          <w:lang w:bidi="fa-IR"/>
        </w:rPr>
        <w:t>.</w:t>
      </w:r>
      <w:r>
        <w:rPr>
          <w:rStyle w:val="FootnoteAnchor"/>
          <w:rtl w:val="true"/>
        </w:rPr>
        <w:footnoteReference w:id="474"/>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در قرآن آمده است که اصحاب جهنم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وَقَالُواْ مَا لَنَا لَا </w:t>
      </w:r>
      <w:bookmarkStart w:id="693" w:name="pg8012_76671"/>
    </w:p>
    <w:p>
      <w:pPr>
        <w:pStyle w:val="BookText"/>
        <w:rPr/>
      </w:pPr>
      <w:bookmarkEnd w:id="693"/>
      <w:r>
        <w:rPr>
          <w:rFonts w:ascii="Amiri" w:hAnsi="Amiri" w:eastAsia="Amiri" w:cs="Amiri"/>
          <w:color w:val="111111"/>
          <w:sz w:val="28"/>
          <w:sz w:val="28"/>
          <w:szCs w:val="28"/>
          <w:rtl w:val="true"/>
          <w:lang w:bidi="ar-SA"/>
        </w:rPr>
        <w:t>نَرَىٰ رِجَالًا كُنَّا نَعُدُّهُم مِّنَ الْأَشْرَارِ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مردانی را که ما از اشرار می‌شمردیم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در جهنم نگاه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آقایی که مسخره‌اش می‌کردیم و می‌پنداشتیم از اشرار است در جهنم نیست، بعد متوجه می‌شوند که در بهشت است، این مسئله حساسیت قضاوت در مورد افراد را نشان می‌دهد؛ حتی این‌گونه نباشد که اگر یک بار از کسی خطایی سر زد، او را برای همیشه بدکردار بدانیم؛ زیرا شاید توبه کرده باشد</w:t>
      </w:r>
      <w:r>
        <w:rPr>
          <w:rFonts w:eastAsia="IRNazanin" w:cs="IRNazanin"/>
          <w:color w:val="111111"/>
          <w:sz w:val="28"/>
          <w:szCs w:val="28"/>
          <w:rtl w:val="true"/>
          <w:lang w:bidi="fa-IR"/>
        </w:rPr>
        <w:t>.</w:t>
      </w:r>
    </w:p>
    <w:p>
      <w:pPr>
        <w:pStyle w:val="Heading4"/>
        <w:numPr>
          <w:ilvl w:val="3"/>
          <w:numId w:val="1"/>
        </w:numPr>
        <w:rPr/>
      </w:pPr>
      <w:bookmarkStart w:id="694" w:name="__RefHeading___Toc7117804_1051229030"/>
      <w:bookmarkStart w:id="695" w:name="_Toc254"/>
      <w:bookmarkEnd w:id="694"/>
      <w:r>
        <w:rPr>
          <w:rtl w:val="true"/>
        </w:rPr>
        <w:t>ج</w:t>
      </w:r>
      <w:r>
        <w:rPr>
          <w:rtl w:val="true"/>
        </w:rPr>
        <w:t xml:space="preserve">) </w:t>
      </w:r>
      <w:r>
        <w:rPr>
          <w:rtl w:val="true"/>
        </w:rPr>
        <w:t>توجه به عبادت‌های ظاهری افراد</w:t>
      </w:r>
      <w:bookmarkEnd w:id="695"/>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غالباً مردم، فریب عبادت ظاهری افراد را می‌خورند؛ یعنی وقتی می‌بینند شخصی نماز و روزه‌اش ترک نمی‌شود یا در ظاهر به دیگران کمک می‌کند، وی را مؤمن فرض می‌کنند؛ در حالی که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عبادت ظاهری افراد را نخورید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تَنْظُرُوا إِلَى طُولِ رُكُوعِ الرَّجُلِ وَسُجُودِهِ فَإِنَّ ذَلِكَ شَيْءٌ اعْتَادَهُ فَلَوْ تَرَكَهُ اسْتَوْحَشَ لِذَلِكَ وَلَكِنِ انْظُرُوا إِلَى صِدْقِ حَدِيثِهِ وَأَدَاءِ أَمَانَتِهِ؛</w:t>
      </w:r>
      <w:r>
        <w:rPr>
          <w:rStyle w:val="FootnoteAnchor"/>
          <w:rtl w:val="true"/>
        </w:rPr>
        <w:footnoteReference w:id="476"/>
      </w:r>
      <w:r>
        <w:rPr>
          <w:rFonts w:ascii="IRNazanin" w:hAnsi="IRNazanin" w:eastAsia="IRNazanin"/>
          <w:color w:val="111111"/>
          <w:sz w:val="28"/>
          <w:sz w:val="28"/>
          <w:szCs w:val="28"/>
          <w:rtl w:val="true"/>
          <w:lang w:bidi="fa-IR"/>
        </w:rPr>
        <w:t>تنها به رکوع و سجود طولانی افراد ننگرید؛ زیرا ممکن است این عبادت عادتی باشد که از ترکش وحشت کند؛ بلکه به راستگویی و ادای امانت او دقت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راستگویی و امانتداری از ایمان سرچشمه می‌گیرد؛ در حالی که رکوع و سجود با کفر و نفاق هم سازگار است؛ همچنان‌که منافقان صدر اسلام هم نماز می‌خواندند و هم به ظاهر در راه خدا انفاق می‌کردند</w:t>
      </w:r>
      <w:r>
        <w:rPr>
          <w:rFonts w:eastAsia="IRNazanin" w:cs="IRNazanin"/>
          <w:color w:val="111111"/>
          <w:sz w:val="28"/>
          <w:szCs w:val="28"/>
          <w:rtl w:val="true"/>
          <w:lang w:bidi="fa-IR"/>
        </w:rPr>
        <w:t xml:space="preserve">. </w:t>
      </w:r>
      <w:bookmarkStart w:id="696" w:name="pg8012_76673"/>
    </w:p>
    <w:p>
      <w:pPr>
        <w:pStyle w:val="Heading2"/>
        <w:numPr>
          <w:ilvl w:val="1"/>
          <w:numId w:val="1"/>
        </w:numPr>
        <w:rPr/>
      </w:pPr>
      <w:bookmarkStart w:id="697" w:name="__RefHeading___Toc7117806_1051229030"/>
      <w:bookmarkStart w:id="698" w:name="_Toc255"/>
      <w:bookmarkEnd w:id="696"/>
      <w:bookmarkEnd w:id="697"/>
      <w:r>
        <w:rPr>
          <w:rtl w:val="true"/>
        </w:rPr>
        <w:t>(</w:t>
      </w:r>
      <w:r>
        <w:rPr/>
        <w:t>38</w:t>
      </w:r>
      <w:r>
        <w:rPr>
          <w:rtl w:val="true"/>
        </w:rPr>
        <w:t xml:space="preserve">) </w:t>
      </w:r>
      <w:r>
        <w:rPr>
          <w:rtl w:val="true"/>
        </w:rPr>
        <w:t>جهالت، عامل انکار حقیقت</w:t>
      </w:r>
      <w:bookmarkEnd w:id="698"/>
    </w:p>
    <w:p>
      <w:pPr>
        <w:pStyle w:val="Heading3"/>
        <w:numPr>
          <w:ilvl w:val="2"/>
          <w:numId w:val="1"/>
        </w:numPr>
        <w:rPr/>
      </w:pPr>
      <w:bookmarkStart w:id="699" w:name="__RefHeading___Toc7117808_1051229030"/>
      <w:bookmarkStart w:id="700" w:name="_Toc256"/>
      <w:bookmarkEnd w:id="699"/>
      <w:r>
        <w:rPr>
          <w:rtl w:val="true"/>
        </w:rPr>
        <w:t>اشاره</w:t>
      </w:r>
      <w:bookmarkEnd w:id="700"/>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بِمَا لَمْ يُحِيطُواْ بِعِلْمِهِ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چیزی را دروغ شمردند که به علم آن احاطه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همگان معلوم است که مجهولات انسان بیش از معلوماتش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مجهولات آدمی را با معلوماتش مقایسه کنیم، مانند قطره در مقابل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هر چقدر هم در کسب مدارج علمی زحمت بکشد، وقتی از او بپرسند چیزی‌هایی که نمی‌دانی چیست؟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آیا می‌شود به راحتی و بدون دلیل، مسائل محکم را تکذیب کرد؟ زمانی می‌شود که انسان می‌داند و یقین دارد مسئله‌ای اشتباه است، آن هم براساس دلایل صحیح نه از روی جهل، در این صورت اگر انکار کند اشکال ندارد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انسان، چیزی را که به آن علم و احاطه ندارد، تکذیب کند، اشتباه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چیزی را تکذیب کردند که آگاهی از آن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سبب بدبختی مشرکان شد، همین مسئله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مشرکان در بسیاری از انسان‌ها نیز دیده می‌شود که برای روشن شدن موضوع به چند مورد اشاره خواهد شد</w:t>
      </w:r>
      <w:r>
        <w:rPr>
          <w:rFonts w:eastAsia="IRNazanin" w:cs="IRNazanin"/>
          <w:color w:val="111111"/>
          <w:sz w:val="28"/>
          <w:szCs w:val="28"/>
          <w:rtl w:val="true"/>
          <w:lang w:bidi="fa-IR"/>
        </w:rPr>
        <w:t xml:space="preserve">: </w:t>
      </w:r>
      <w:bookmarkStart w:id="701" w:name="pg8012_76676"/>
    </w:p>
    <w:p>
      <w:pPr>
        <w:pStyle w:val="Heading3"/>
        <w:numPr>
          <w:ilvl w:val="2"/>
          <w:numId w:val="1"/>
        </w:numPr>
        <w:rPr/>
      </w:pPr>
      <w:bookmarkStart w:id="702" w:name="__RefHeading___Toc7117810_1051229030"/>
      <w:bookmarkStart w:id="703" w:name="_Toc257"/>
      <w:bookmarkEnd w:id="701"/>
      <w:bookmarkEnd w:id="702"/>
      <w:r>
        <w:rPr>
          <w:rtl w:val="true"/>
        </w:rPr>
        <w:t>الف</w:t>
      </w:r>
      <w:r>
        <w:rPr>
          <w:rtl w:val="true"/>
        </w:rPr>
        <w:t xml:space="preserve">) </w:t>
      </w:r>
      <w:r>
        <w:rPr>
          <w:rtl w:val="true"/>
        </w:rPr>
        <w:t>انکار مسائل علمی</w:t>
      </w:r>
      <w:bookmarkEnd w:id="703"/>
    </w:p>
    <w:p>
      <w:pPr>
        <w:pStyle w:val="BookText"/>
        <w:rPr/>
      </w:pPr>
      <w:r>
        <w:rPr>
          <w:rFonts w:ascii="IRNazanin" w:hAnsi="IRNazanin" w:eastAsia="IRNazanin"/>
          <w:color w:val="111111"/>
          <w:sz w:val="28"/>
          <w:sz w:val="28"/>
          <w:szCs w:val="28"/>
          <w:rtl w:val="true"/>
          <w:lang w:bidi="fa-IR"/>
        </w:rPr>
        <w:t>گاهی انسان، چیزهایی را می‌شنود که به نظر عجیب می‌آید؛ برای مثال چند سال قبل خبری در روزنامه‌ها بدین شرح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ستاره‌ای که تا شب قبل با تلسکوپ دیده می‌شد، حدود چهار میلیارد سال قبل منفجر شده بود و بعد از چهار میلیارد سال تازه نور انفجارش به ما رسید؛ یعنی ستاره‌ای که تا دیشب خیال می‌کردیم موجود است، چهار میلیارد سال قبل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ستاره‌شناسی به دلیل فاصله زیاد اجرام آسمانی از زمین این فاصله‌ها را با کیلومتر محاسبه نمی‌کنند؛ بلکه با سال نوری می‌سنجند؛ زیرا نور در هر ثانیه بیش از سیصد هزار کیلومتر مسافت را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نوری که از ستارگان می‌بینیم، نوری نیست که هم‌اکنون از ستاره برآمده باشد؛ بلکه به فاصله این ستاره از زمین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نزدیک‌ترین ستاره به منظومه شمسی چهار سال نوری با ما فاصله دارد؛ یعنی نوری که ما از این ستاره می‌بینیم چهار سال قبل حرکت کرده و تازه به ما رسیده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خبر اعلام شد،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 است، این چیزها را می‌بافند، حقیقت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چیزهایی هست که دلیلی برای دروغ گفتن آنها نیست؛ زیرا اگر شخصی بیاید فضیلتی برای یک خلیفه درست کند،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اینجا دلیل برای دروغ هست؛ اما در یک مسئله علمی، دلیلی برای دروغ گفتن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با هم رقابت دارند و اگر یکی دروغ بگوید، دروغش کشف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مسئله، قدرت خدا را نشان می‌دهد که چه جهان وسیعی خلق کرده که فاصله یک ستاره با ما چهار میلیارد سال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مسئله از قدرت خدا به دور است یا در عقل محدود ما نمی‌گنجد؟ </w:t>
      </w:r>
      <w:bookmarkStart w:id="704" w:name="pg8012_76681"/>
    </w:p>
    <w:p>
      <w:pPr>
        <w:pStyle w:val="BookText"/>
        <w:rPr/>
      </w:pPr>
      <w:bookmarkEnd w:id="704"/>
      <w:r>
        <w:rPr>
          <w:rFonts w:ascii="IRNazanin" w:hAnsi="IRNazanin" w:eastAsia="IRNazanin"/>
          <w:color w:val="111111"/>
          <w:sz w:val="28"/>
          <w:sz w:val="28"/>
          <w:szCs w:val="28"/>
          <w:rtl w:val="true"/>
          <w:lang w:bidi="fa-IR"/>
        </w:rPr>
        <w:t>اگر فرد به موضوعی احاطه علمی داشته باشد و آن را بر پایه اصول علمی و تحقیق انکار کند، کلام صحیحی است؛ اما اگر بدون هیچ دلیلی انکار کند، سرمنشأ مشکلات و ضررهای بسیار خواهد شد</w:t>
      </w:r>
      <w:r>
        <w:rPr>
          <w:rFonts w:eastAsia="IRNazanin" w:cs="IRNazanin"/>
          <w:color w:val="111111"/>
          <w:sz w:val="28"/>
          <w:szCs w:val="28"/>
          <w:rtl w:val="true"/>
          <w:lang w:bidi="fa-IR"/>
        </w:rPr>
        <w:t>.</w:t>
      </w:r>
    </w:p>
    <w:p>
      <w:pPr>
        <w:pStyle w:val="Heading3"/>
        <w:numPr>
          <w:ilvl w:val="2"/>
          <w:numId w:val="1"/>
        </w:numPr>
        <w:rPr/>
      </w:pPr>
      <w:bookmarkStart w:id="705" w:name="__RefHeading___Toc7117812_1051229030"/>
      <w:bookmarkStart w:id="706" w:name="_Toc258"/>
      <w:bookmarkEnd w:id="705"/>
      <w:r>
        <w:rPr>
          <w:rtl w:val="true"/>
        </w:rPr>
        <w:t>ب</w:t>
      </w:r>
      <w:r>
        <w:rPr>
          <w:rtl w:val="true"/>
        </w:rPr>
        <w:t xml:space="preserve">) </w:t>
      </w:r>
      <w:r>
        <w:rPr>
          <w:rtl w:val="true"/>
        </w:rPr>
        <w:t>تکذیب روایات و اعتقادات</w:t>
      </w:r>
      <w:bookmarkEnd w:id="706"/>
    </w:p>
    <w:p>
      <w:pPr>
        <w:pStyle w:val="BookText"/>
        <w:rPr/>
      </w:pPr>
      <w:r>
        <w:rPr>
          <w:rFonts w:ascii="IRNazanin" w:hAnsi="IRNazanin" w:eastAsia="IRNazanin"/>
          <w:color w:val="111111"/>
          <w:sz w:val="28"/>
          <w:sz w:val="28"/>
          <w:szCs w:val="28"/>
          <w:rtl w:val="true"/>
          <w:lang w:bidi="fa-IR"/>
        </w:rPr>
        <w:t xml:space="preserve">یکی از مشکلاتی که هم‌اکنون مردم به آن گرفتار شده‌اند، این است که وقتی روایات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افرادی خوانده می‌شود، نمی‌توانند آن را هضم کنند؛ بنابراین منکر آن می‌شوند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تحقیق کرده‌ای؟ آیا سند و دلالت روایت را بررسی کرده‌ای یا بدون دلیل تکذیب می‌کنی؟ امروزه بسیاری از افراد، گرفتار این مشکل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گاهی اوقات این نوع تکذیب در اعتقادات مشاهده می‌شود، همان کاری که مشرکان می‌کردند و تا به امروز ادامه دارد؛ در حالی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محکمی همچون قرآن را برای اثبات مدعای خود ارائه می‌کند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عالم دنیا، عالم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علت اینکه قادر به دیدن آن عالَم نیستند، آن را انکار می‌کنند و به دیگر سخن، ندیدن را دلیل نبودن تلقی می‌کنند؛ اما انسان عاقل به صِرف احاطه نداشتن حواس پنج‌گانه به چیزی، آن را تکذیب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درباره مشرکان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می‌گویند قرآن دروغ است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جعل کرده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 در پاسخ این انکارِ واقعیت از جانب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كُنتُمْ فِي رَيْبٖ مِّمَّا نَزَّلْنَا عَلَىٰ عَبْدِنَا فَأْتُواْ بِسُورَةٖ مِّن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در آنچه به بندۀ خود </w:t>
      </w:r>
    </w:p>
    <w:p>
      <w:pPr>
        <w:pStyle w:val="BookText"/>
        <w:rPr/>
      </w:pPr>
      <w:r>
        <w:rPr>
          <w:rFonts w:ascii="IRNazanin" w:hAnsi="IRNazanin" w:eastAsia="IRNazanin"/>
          <w:color w:val="111111"/>
          <w:sz w:val="28"/>
          <w:sz w:val="28"/>
          <w:szCs w:val="28"/>
          <w:rtl w:val="true"/>
          <w:lang w:bidi="fa-IR"/>
        </w:rPr>
        <w:t>نازل کرده‌ایم شک دارید، پس سوره‌ای همانند آن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خدای متعال بر خلاف مشرکان که انکارشان بدون اساس و دلیل است، بسیار عقلی و منطقی دلیل می‌آورد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می‌پندارید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جعل کرده، معنایش این است که کس دیگری نیز می‌تواند مثلش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وَادْعُواْ شُهَدَاءَكُم مِّن دُونِ اللَّهِ إِن كُنتُمْ صَٰدِقِينَ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گواهان خود را به جز خدا به کمک خوانید اگر شما راستگویید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از آن تاریخ تا به امروز، این تحدی قرآن، پاسخگو نداشته و کسی نتوانسته است مثل قرآن را بیاورد، نه در معنا و نه در ترتیب و نه در جهات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حقیقتی را انکار کند خودش ضرر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پدیده‌ای حقیقت داشته باشد، خواه کسی آن را بپذیرد، خواه انکار کند حقیقت آن پدیده تغییر نمی‌کند؛ برای مثال شخصی که بیمار است اگر بگوید بیمار نیستم آیا با این انکار بیماری‌اش برطرف می‌شود؟ خیر؛ در حالی که پذیرش حقیقت مقدمه‌ای برای برخورد مناسب با آن حقیقت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متعال نتیجه این تکذیب را متضرر شدن آن می‌داند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كَذَّبَ الَّذِينَ مِن قَبْلِهِمْ فَانظُرْ كَيْفَ كَانَ عَٰقِبَةُ الظَّٰلِمِينَ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 آنها نیز همین‌گونه تکذیب کردند، پس بنگر عاقبت کار ظالمان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تکذیب و انکار واقعیت ضرر دیدن خود مردم است، همان طور که پیشینیان آنان ضرر دیدند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جاهلان خیال می‌کنند که با انکار حقیقت، امور خوشایندی برایشان فراهم </w:t>
      </w:r>
    </w:p>
    <w:p>
      <w:pPr>
        <w:pStyle w:val="BookText"/>
        <w:rPr/>
      </w:pPr>
      <w:r>
        <w:rPr>
          <w:rFonts w:ascii="IRNazanin" w:hAnsi="IRNazanin" w:eastAsia="IRNazanin"/>
          <w:color w:val="111111"/>
          <w:sz w:val="28"/>
          <w:sz w:val="28"/>
          <w:szCs w:val="28"/>
          <w:rtl w:val="true"/>
          <w:lang w:bidi="fa-IR"/>
        </w:rPr>
        <w:t>می‌شود؛ اما چند صباح بعد نتیجه انکار حقیقت روشن می‌شود؛ برای مثال مسلما‌نانی که صد سال قبل در مسیر شرق و غرب رفتند و قرآن و روایات را مسخره و تکذیب کردند، چه چیزی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آخرت هیچ، از نظر دنیایی به کجا رسیدند؟ آیا زندگی‌شان بهبود یافت یا کشورهایشان پیشرفت کرد؟ خیر، شاهدیم در همان عقب‌افتادگی که بودند، باقی ماندند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نیز موجی به وجود آمده است که با بسیاری از احکام قرآن ضدیت می‌کنند؛ برای مثال اشکال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 نصف مرد ارث می‌برد؛ چرا مدیر خانه مرد است، یا چرا دیه زن نصف مرد است، مگر اسلام دین مساوات نیست؟ سپس به علت اینکه احکام نصّ قرآن است و نمی‌شود آن را انکار کرد، به توجیه و تأویل آیات پرداخته‌اند؛ اما کسانی که بنا بر ذوق خودشان یا بنا بر پسند غیر مسلمانان، آیات را توجیه می‌کنند باید بدانند که اسلام، حقایق را بدون هیچ تعارفی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يَسْتَحْيِ مِنَ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حال آنکه خدا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ذوق و پسند بشر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حکیم، موضوعاتی را که بیان می‌کند، بر اساس حکمت و مصلحت انسان است؛ نه بر اساس میل و پسند آنها؛ برای مثال وقتی اسلام، شراب را تحریم کرد، شراب ماده‌ای بود که تقریباً تمام عرب‌ها با آن سر و کار داشتند و اگر یک نفر شراب نمی‌نوشید مشهور می‌شد؛ برای مثال در تاریخ زندگی جعفر بن ابی‌طالب آمده که او در جاهلیت خمر نمی‌خورده و این برای دیگران مسئله عجیبی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اسلام خمر را تحریم کرد، به همین دلیل بسیاری از آنان حاضر به پذیرفتن اسلام نشدند و خواهان لغو این </w:t>
      </w:r>
    </w:p>
    <w:p>
      <w:pPr>
        <w:pStyle w:val="BookText"/>
        <w:rPr/>
      </w:pPr>
      <w:r>
        <w:rPr>
          <w:rFonts w:ascii="IRNazanin" w:hAnsi="IRNazanin" w:eastAsia="IRNazanin"/>
          <w:color w:val="111111"/>
          <w:sz w:val="28"/>
          <w:sz w:val="28"/>
          <w:szCs w:val="28"/>
          <w:rtl w:val="true"/>
          <w:lang w:bidi="fa-IR"/>
        </w:rPr>
        <w:t xml:space="preserve">حکم بودند؛ ولی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از سوی خدای متعال وضع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شراب منافعی داشته باشد؛ برای مثال از لحاظ اقتصادی برای کسی که آن را کشت می‌کند یا کسی که کارخانه شراب‌سازی دارد؛ اما ضرری که به اجتماع می‌زند بسیار بیش از نفعش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وقتی پروردگار به پیامبر امر کرد،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جانشین خود اعلام کند، این مسئله بسیار مشکل بود؛ زیرا بسیاری از منافقان در جنگ‌ها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خورده بودند و کینه عمیقی از ایشان به دل داشتند و بعد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عقب بازگشتند؛ خدای حکیم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أَفَإِيْن مَّاتَ أَوْ قُتِلَ انقَلَبْتُمْ عَلَىٰ أَعْقَٰبِكُمْ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یا کشته شود، از عقیدۀ خود برمی‌گردید؟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که با وجود چنین مردمی بیان جانشینی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دشوار بود؛ اما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يَٰأَيُّهَا الرَّسُولُ بَلِّغْ مَا أُنزِلَ إِلَيْكَ مِن رَّبِّكَ وَإِن لَّمْ تَفْعَلْ فَمَا بَلَّغْتَ رِسَالَتَهُ وَاللَّهُ يَعْصِمُكَ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آنچه از طرف پروردگارت بر تو نازل شده، کاملاً به مردم برسان و اگر ابلاغ نکنی رسالت او را انجام نداده‌ای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اسلام، حقایق را بدون هیچ تعارفی بیان می‌کند و اگر عقل محدود بشر، مصلحت آن را درک نمی‌کند، دلیل نمی‌شود که اصل حکم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نظریه انیشتین در نسبیت را برای ما شرح داد و نفهمیدیم، نباید اصل نظریه را ردّ کنیم؛ بلکه می‌گوییم ما نفهمیدیم، به اضافه اینکه بسیاری از </w:t>
      </w:r>
      <w:bookmarkStart w:id="707" w:name="pg8012_76693"/>
    </w:p>
    <w:p>
      <w:pPr>
        <w:pStyle w:val="BookText"/>
        <w:rPr/>
      </w:pPr>
      <w:bookmarkEnd w:id="707"/>
      <w:r>
        <w:rPr>
          <w:rFonts w:ascii="IRNazanin" w:hAnsi="IRNazanin" w:eastAsia="IRNazanin"/>
          <w:color w:val="111111"/>
          <w:sz w:val="28"/>
          <w:sz w:val="28"/>
          <w:szCs w:val="28"/>
          <w:rtl w:val="true"/>
          <w:lang w:bidi="fa-IR"/>
        </w:rPr>
        <w:t>حقایقی که خدا بیان فرموده با مرور زمان و پیشرفت علم آشکار می‌شود و کسانی که تا دیروز منکر بوده و اشکال می‌کرده‌اند، ممکن است همان حقایق را به صورت دیگر بپذیرند</w:t>
      </w:r>
      <w:r>
        <w:rPr>
          <w:rFonts w:eastAsia="IRNazanin" w:cs="IRNazanin"/>
          <w:color w:val="111111"/>
          <w:sz w:val="28"/>
          <w:szCs w:val="28"/>
          <w:rtl w:val="true"/>
          <w:lang w:bidi="fa-IR"/>
        </w:rPr>
        <w:t>.</w:t>
      </w:r>
    </w:p>
    <w:p>
      <w:pPr>
        <w:pStyle w:val="Heading3"/>
        <w:numPr>
          <w:ilvl w:val="2"/>
          <w:numId w:val="1"/>
        </w:numPr>
        <w:rPr/>
      </w:pPr>
      <w:bookmarkStart w:id="708" w:name="__RefHeading___Toc7117814_1051229030"/>
      <w:bookmarkStart w:id="709" w:name="_Toc259"/>
      <w:bookmarkEnd w:id="708"/>
      <w:r>
        <w:rPr>
          <w:rtl w:val="true"/>
        </w:rPr>
        <w:t>چکیدۀ سخن</w:t>
      </w:r>
      <w:bookmarkEnd w:id="709"/>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خواستیم چیزی را انکار کنیم با سند و مدرک باشد، نه اینکه تحت تأثیر جوّ قرار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عاقل برای پاسخ دادن به اشکالات تحقیق می‌کند؛ زیرا مجهولات انسان بسیار بیش از معلومات اوست و تا به یقین نرسد چیزی را انکار نمی‌کند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قرآنی، حقایق ثابتی است، برخلاف بسیاری از قانون‌های بشری که ممکن است بعد از مدتی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حقایق قرآنی را بدون چون و چرا بپذیریم و در برابر آنها تسلیم باشیم که مؤمن زمانی ایمانش کامل می‌شود که در برابر قانون‌ها و حکمت‌های الهی تسلیم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وَرَبِّكَ لَا يُؤْمِنُونَ حَتَّىٰ يُحَكِّمُوكَ فِيمَا شَجَرَ بَيْنَهُمْ ثُمَّ لَا يَجِدُواْ فِي أَنفُسِهِمْ حَرَجًا مِّمَّا قَضَيْتَ وَيُسَلِّمُواْ تَسْلِيمًا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چنین نیست، به پروردگارت قسم که ایمان نمی‌آورند، مگر آنکه تو را در مورد آنچه میان آنان مایه اختلاف است داور گردانند؛ سپس از حکمی که کرده‌ای در دل‌هایشان احساس ناراحتی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 و کاملاً سر تسلیم فرود آورند</w:t>
      </w:r>
      <w:r>
        <w:rPr>
          <w:rFonts w:eastAsia="IRNazanin" w:cs="IRNazanin"/>
          <w:color w:val="111111"/>
          <w:sz w:val="28"/>
          <w:szCs w:val="28"/>
          <w:rtl w:val="true"/>
          <w:lang w:bidi="fa-IR"/>
        </w:rPr>
        <w:t xml:space="preserve">». </w:t>
      </w:r>
      <w:bookmarkStart w:id="710" w:name="pg8012_76697"/>
    </w:p>
    <w:p>
      <w:pPr>
        <w:pStyle w:val="Heading2"/>
        <w:numPr>
          <w:ilvl w:val="1"/>
          <w:numId w:val="1"/>
        </w:numPr>
        <w:rPr/>
      </w:pPr>
      <w:bookmarkStart w:id="711" w:name="__RefHeading___Toc7117816_1051229030"/>
      <w:bookmarkStart w:id="712" w:name="_Toc260"/>
      <w:bookmarkEnd w:id="710"/>
      <w:bookmarkEnd w:id="711"/>
      <w:r>
        <w:rPr>
          <w:rtl w:val="true"/>
        </w:rPr>
        <w:t>(</w:t>
      </w:r>
      <w:r>
        <w:rPr/>
        <w:t>39</w:t>
      </w:r>
      <w:r>
        <w:rPr>
          <w:rtl w:val="true"/>
        </w:rPr>
        <w:t xml:space="preserve">) </w:t>
      </w:r>
      <w:r>
        <w:rPr>
          <w:rtl w:val="true"/>
        </w:rPr>
        <w:t>توکل</w:t>
      </w:r>
      <w:bookmarkEnd w:id="712"/>
    </w:p>
    <w:p>
      <w:pPr>
        <w:pStyle w:val="Heading3"/>
        <w:numPr>
          <w:ilvl w:val="2"/>
          <w:numId w:val="1"/>
        </w:numPr>
        <w:rPr/>
      </w:pPr>
      <w:bookmarkStart w:id="713" w:name="__RefHeading___Toc7117818_1051229030"/>
      <w:bookmarkStart w:id="714" w:name="_Toc261"/>
      <w:bookmarkEnd w:id="713"/>
      <w:r>
        <w:rPr>
          <w:rtl w:val="true"/>
        </w:rPr>
        <w:t>اشاره</w:t>
      </w:r>
      <w:bookmarkEnd w:id="714"/>
    </w:p>
    <w:p>
      <w:pPr>
        <w:pStyle w:val="BookText"/>
        <w:rPr/>
      </w:pPr>
      <w:r>
        <w:rPr>
          <w:rFonts w:ascii="Amiri" w:hAnsi="Amiri" w:eastAsia="Amiri" w:cs="Amiri"/>
          <w:color w:val="111111"/>
          <w:sz w:val="28"/>
          <w:sz w:val="28"/>
          <w:szCs w:val="28"/>
          <w:rtl w:val="true"/>
          <w:lang w:bidi="ar-SA"/>
        </w:rPr>
        <w:t>در قرآن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تَوْفِيقِي إِلَّا بِاللَّهِ عَلَيْهِ تَوَكَّلْتُ وَإِلَيْهِ أُنِيبُ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توفیق من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کرده‌ام و به سویش باز می‌گردم</w:t>
      </w:r>
      <w:r>
        <w:rPr>
          <w:rFonts w:eastAsia="IRNazanin" w:cs="IRNazanin"/>
          <w:color w:val="111111"/>
          <w:sz w:val="28"/>
          <w:szCs w:val="28"/>
          <w:rtl w:val="true"/>
          <w:lang w:bidi="fa-IR"/>
        </w:rPr>
        <w:t>».</w:t>
      </w:r>
    </w:p>
    <w:p>
      <w:pPr>
        <w:pStyle w:val="Heading3"/>
        <w:numPr>
          <w:ilvl w:val="2"/>
          <w:numId w:val="1"/>
        </w:numPr>
        <w:rPr/>
      </w:pPr>
      <w:bookmarkStart w:id="715" w:name="__RefHeading___Toc7117820_1051229030"/>
      <w:bookmarkStart w:id="716" w:name="_Toc262"/>
      <w:bookmarkEnd w:id="715"/>
      <w:r>
        <w:rPr>
          <w:rtl w:val="true"/>
        </w:rPr>
        <w:t>عوامل لازم برای رسیدن به فرجام نیک</w:t>
      </w:r>
      <w:bookmarkEnd w:id="716"/>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فرجام نیک، دو دسته عوامل لازم است؛ ولی غالباً انسان‌ها به یکی از این دو دسته می‌پردازند و از دیگری غافل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علت‌هایی است که در توان و اختیار بشر است و تا برای خواسته‌اش کوشش نکند، هیچ نتیجه‌ای برایش حاصل نمی‌شود؛ برای مثال کسی که خواهان کسب دانش است، دانا شدن در گرو یادگیری است و تا تلاش نکند، دانش کسب نمی‌شود یا ثروتمند شدن یک هدف است که سبب و علتش خود انسان است و تا کار نکند به ثروت نمی‌رسد؛ اما آیا تلاش آدمی، کافی است؟ آیا جای عامل دیگری خالی نیست؟ چرا خالی است، برخی علت‌ها و سبب‌هایی است که دست شخص نیست و انسان قدرت ایجاد و یا از بین بردن آن اسباب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دوم در دست خدای تبارک و تعالی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شخص شرایط مناسب را فراهم کند، خدا نیز علت‌هایی را که از قدرت او خارج است فراهم می‌کند تا مقصود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ساده برای تقریب به ذهن، شخصی است که قصد سفر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اینکه سالم به مقصد برسد، دو چیز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ماشین سالم و بنزین به میزان کافی و رانندۀ ماهری که از تجربه کافی برخوردار باشد تا به مقصد برسد؛ اما آیا همین مقدار کافی است؟ خیر؛ زیرا چیزهای دیگری در عالم طبیعت موجود است که انسان قادر به دفع شرّ آنها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زمانی که ماشین در حال حرکت است، دفع شر ماشینی که از روبه‌رو می‌آید، در قدرت و اختیار راننده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رانندة آن ماشین خوابش ببرد و در یک لحظه ماشینش از مسیر منحرف شود و با ماشین مقابل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هوشیاری راننده مقابل در اختیار رانندۀ مقابلش نیست، با اینکه تمام کارهایی که به عهده راننده است، درست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نشان می‌دهد که رسیدن به مقصد قسمتی از آن در اختیار افراد و قسمت مهم و بیشترش از قدرت آنان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سبب‌هایی که در قدرت انسان است، خدا از انسان خواسته که آنها را انجام دهد؛ ازاین‌رو اگر کسی در خانه بنشیند و بگوید پروردگارا به من روزی برسان، خدا به او روزی نمی‌دهد؛ زیرا خدا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فَامْشُواْ فِي مَنَاكِبِهَا وَكُلُواْ مِن رِّزْقِهِ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فراخنای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شوید و از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درس نمی‌خواند و دوست دارد آخر سال نتیجه خوب کسب کند، هر چند هم دعا کند، دعایش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الدَّاعِي بِلَا عَمَلٍ كَالرَّامِي بِلَا وَتَر؛</w:t>
      </w:r>
      <w:r>
        <w:rPr>
          <w:rStyle w:val="FootnoteAnchor"/>
          <w:rtl w:val="true"/>
        </w:rPr>
        <w:footnoteReference w:id="487"/>
      </w:r>
      <w:r>
        <w:rPr>
          <w:rFonts w:ascii="IRNazanin" w:hAnsi="IRNazanin" w:eastAsia="IRNazanin"/>
          <w:color w:val="111111"/>
          <w:sz w:val="28"/>
          <w:sz w:val="28"/>
          <w:szCs w:val="28"/>
          <w:rtl w:val="true"/>
          <w:lang w:bidi="fa-IR"/>
        </w:rPr>
        <w:t>کسی که دعا می‌کند و عمل ندارد مانند کمانی است که 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وسیله کسب دانش را در اختیار بشر قرار داده است پس توقع از خدا برای موفق شدن در امتحان بدون درس خواندن، توقع بیجایی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مورد زندگی پس از این دنیا خدای تبارک و تعالی بهشت را خلق کرده؛ اما اگر کسی عمل صالح نداشته باشد و طبق فرمان‌های الهی عمل نکند، بعد هم توقع داشته باشد به بهشت جاویدان برسد، خیال باطلی است؛ زیرا رسیدن به بهشت، راهی دارد که خدا این راه را به شکل روشن و آسان به وسیله پیامبران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بشر قرار داده است؛ ولی برخی در این راه خدا قدم بر نمی‌دارند و نتیجتاً به مقصد هم نمی‌رسند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بنده‌ای با حکمت یک روز اذان صبح مولایش را برای نماز صبح از خواب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گفت که هنوز وقت باقی است، اگر چند دقیقه بیشتر بخوابم،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بعد که هوا کمی روشن شد، آمد بیدارش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تا آخر وقت زمان باقی است، پروردگار، ارحم الراحمین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طلوع آفتاب بیدارش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می‌شود اگر یک روز نمازمان قضا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ارحم الراحمین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توبه می‌کنیم و قضایش را به جا می‌آوریم، آفتاب طلوع کرد و او هم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 کار شد، مقداری گندم به بنده‌اش داد که برود در مزرعه بکارد، بنده هم به جای اینکه گندم بکارد، ارزن 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مولا دید که هنوز بذرهای گندم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نکاشتی؟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گندم ارزن کاشتم، پروردگار، ارحم </w:t>
      </w:r>
      <w:bookmarkStart w:id="717" w:name="pg8012_76705"/>
    </w:p>
    <w:p>
      <w:pPr>
        <w:pStyle w:val="BookText"/>
        <w:rPr/>
      </w:pPr>
      <w:bookmarkEnd w:id="717"/>
      <w:r>
        <w:rPr>
          <w:rFonts w:ascii="IRNazanin" w:hAnsi="IRNazanin" w:eastAsia="IRNazanin"/>
          <w:color w:val="111111"/>
          <w:sz w:val="28"/>
          <w:sz w:val="28"/>
          <w:szCs w:val="28"/>
          <w:rtl w:val="true"/>
          <w:lang w:bidi="fa-IR"/>
        </w:rPr>
        <w:t>الراحمین است، ان‌شاءالله به جای ارزن، گندم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 مسائل دنیا نمی‌شود؛ اما در مسائل آخرت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با وجود کم‌کاری و مطیع نبودن وارد بهشت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خدا ارحم الراحمین است؛ اما دنیا و آخرت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انسان بکارد، همان را درو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وظیفه‌ای که خدا امر فرموده عمل نکند، به نتیجه مطلوب نمی‌رسد و منافاتی نیز با رحمت خدا ندارد؛ زیرا پروردگار، رحمتش را به بشر نشان داده، فرموده در راه راست الهی، حرکت کنید؛ آن‌گاه بیشتر از آن مقداری که حق شماست عطایتان می‌کنم</w:t>
      </w:r>
      <w:r>
        <w:rPr>
          <w:rFonts w:eastAsia="IRNazanin" w:cs="IRNazanin"/>
          <w:color w:val="111111"/>
          <w:sz w:val="28"/>
          <w:szCs w:val="28"/>
          <w:rtl w:val="true"/>
          <w:lang w:bidi="fa-IR"/>
        </w:rPr>
        <w:t>.</w:t>
      </w:r>
    </w:p>
    <w:p>
      <w:pPr>
        <w:pStyle w:val="Heading3"/>
        <w:numPr>
          <w:ilvl w:val="2"/>
          <w:numId w:val="1"/>
        </w:numPr>
        <w:rPr/>
      </w:pPr>
      <w:bookmarkStart w:id="718" w:name="__RefHeading___Toc7117822_1051229030"/>
      <w:bookmarkStart w:id="719" w:name="_Toc263"/>
      <w:bookmarkEnd w:id="718"/>
      <w:r>
        <w:rPr>
          <w:rtl w:val="true"/>
        </w:rPr>
        <w:t>با عواملی که در اختیار بشر نیست، چه باید کرد؟</w:t>
      </w:r>
      <w:bookmarkEnd w:id="719"/>
    </w:p>
    <w:p>
      <w:pPr>
        <w:pStyle w:val="BookText"/>
        <w:rPr/>
      </w:pPr>
      <w:r>
        <w:rPr>
          <w:rFonts w:ascii="IRNazanin" w:hAnsi="IRNazanin" w:eastAsia="IRNazanin"/>
          <w:color w:val="111111"/>
          <w:sz w:val="28"/>
          <w:sz w:val="28"/>
          <w:szCs w:val="28"/>
          <w:rtl w:val="true"/>
          <w:lang w:bidi="fa-IR"/>
        </w:rPr>
        <w:t>ما چگونه می‌توانیم آنچه را که در اختیارمان نیست برای خود فراهم کنیم؟ برای مثال چه کنیم تا در هنگام رانندگی راننده طرف مقابل خوابش نبرد و با ما برخورد نکند؟ چه کنیم تا از حوادث ناخواسته جلوگیری کنیم؟ چه کنیم تا بعد از انعقاد نطفه، بچه‌ای سالم به وجود آید؟ چه کنیم تا پس از کاشتن بذر، محصول سالمی به دست آوریم؟ چه کنیم تا با وجود رعایت بهداشت، خود را از شر بیماری‌های واگیردار برهانیم و در یک جمله، چه کنیم تا پس از انجام دادن وظایف عقلی و شرعی، به مقصود و سرانجام نیک برسیم؟</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خدای متعال فرموده است که من اسباب را برای شما فراهم می‌سازم؛ اما یک شرط دارد که در پرتو عمل به آن شرط، اسباب فراهم می‌شود وآن شرط توکل بر خدای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إِلَٰهَ إِلَّا هُوَ وَعَلَى اللَّهِ فَلْيَتَوَكَّلِ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کسی است که جز او معبودی </w:t>
      </w:r>
      <w:bookmarkStart w:id="720" w:name="pg8012_76708"/>
    </w:p>
    <w:p>
      <w:pPr>
        <w:pStyle w:val="BookText"/>
        <w:rPr/>
      </w:pPr>
      <w:bookmarkEnd w:id="720"/>
      <w:r>
        <w:rPr>
          <w:rFonts w:ascii="Amiri" w:hAnsi="Amiri" w:eastAsia="Amiri" w:cs="Amiri"/>
          <w:color w:val="111111"/>
          <w:sz w:val="28"/>
          <w:sz w:val="28"/>
          <w:szCs w:val="28"/>
          <w:rtl w:val="true"/>
          <w:lang w:bidi="ar-SA"/>
        </w:rPr>
        <w:t>نیست و مؤمنان باید فقط بر او توکل 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خدا توکل کند، کفایت امرش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بر خدا کردن یعنی چه؟ این جمله را بسیار شنیده‌ایم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توکلت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چیست؟</w:t>
      </w:r>
    </w:p>
    <w:p>
      <w:pPr>
        <w:pStyle w:val="BookText"/>
        <w:rPr/>
      </w:pPr>
      <w:r>
        <w:rPr>
          <w:rFonts w:ascii="IRNazanin" w:hAnsi="IRNazanin" w:eastAsia="IRNazanin"/>
          <w:color w:val="111111"/>
          <w:sz w:val="28"/>
          <w:sz w:val="28"/>
          <w:szCs w:val="28"/>
          <w:rtl w:val="true"/>
          <w:lang w:bidi="fa-IR"/>
        </w:rPr>
        <w:t>توکل بدین معناست که شخص چیزی را که در قدرتش نیست، به خدای تبارک و تعالی بسپارد تا پروردگار عالم امورش را به سرانجام نیک ختم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که در قدرت اوست، انجام ندهد و بگوید خدا کریم است، این توکل نیست؛ بلکه سهل‌انگاری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چیزی را که در قدرت و اختیارش نیست، به پروردگار واگذار نماید</w:t>
      </w:r>
      <w:r>
        <w:rPr>
          <w:rFonts w:eastAsia="IRNazanin" w:cs="IRNazanin"/>
          <w:color w:val="111111"/>
          <w:sz w:val="28"/>
          <w:szCs w:val="28"/>
          <w:rtl w:val="true"/>
          <w:lang w:bidi="fa-IR"/>
        </w:rPr>
        <w:t>.</w:t>
      </w:r>
    </w:p>
    <w:p>
      <w:pPr>
        <w:pStyle w:val="Heading3"/>
        <w:numPr>
          <w:ilvl w:val="2"/>
          <w:numId w:val="1"/>
        </w:numPr>
        <w:rPr/>
      </w:pPr>
      <w:bookmarkStart w:id="721" w:name="__RefHeading___Toc7117824_1051229030"/>
      <w:bookmarkStart w:id="722" w:name="_Toc264"/>
      <w:bookmarkEnd w:id="721"/>
      <w:r>
        <w:rPr>
          <w:rtl w:val="true"/>
        </w:rPr>
        <w:t>وابستگی موفقیت به توکل</w:t>
      </w:r>
      <w:bookmarkEnd w:id="722"/>
    </w:p>
    <w:p>
      <w:pPr>
        <w:pStyle w:val="BookText"/>
        <w:rPr/>
      </w:pPr>
      <w:r>
        <w:rPr>
          <w:rFonts w:ascii="IRNazanin" w:hAnsi="IRNazanin" w:eastAsia="IRNazanin"/>
          <w:color w:val="111111"/>
          <w:sz w:val="28"/>
          <w:sz w:val="28"/>
          <w:szCs w:val="28"/>
          <w:rtl w:val="true"/>
          <w:lang w:bidi="fa-IR"/>
        </w:rPr>
        <w:t>اگر عاملی را که در اختیار ما نیست به خدا واگذار کنیم، پروردگار نیز به ما توفیق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 زبان شُعیب پیامبر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تَوْفِيقِي إِلَّا بِاللَّهِ عَلَيْهِ تَوَكَّلْتُ وَإِلَيْهِ أُنِيبُ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توفیق من جز به خدا نیست، بر او توکل کردم و به سوی او باز می‌گردم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وظیفه‌اش را انجام دهد و آنچه را که در قدرتش نیست، با توجه به پروردگار از او طلب کند، پروردگار نیز خواسته‌اش را اجابت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ادْعُونِي أَسْتَجِبْ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بشر بر خدا توکل می‌کند، خدا هم توفیق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همیشه به آن </w:t>
      </w:r>
    </w:p>
    <w:p>
      <w:pPr>
        <w:pStyle w:val="BookText"/>
        <w:rPr/>
      </w:pPr>
      <w:r>
        <w:rPr>
          <w:rFonts w:ascii="IRNazanin" w:hAnsi="IRNazanin" w:eastAsia="IRNazanin"/>
          <w:color w:val="111111"/>
          <w:sz w:val="28"/>
          <w:sz w:val="28"/>
          <w:szCs w:val="28"/>
          <w:rtl w:val="true"/>
          <w:lang w:bidi="fa-IR"/>
        </w:rPr>
        <w:t>قدرت بی‌نهایت توجه داشته باشد و بنده خوبی برای پروردگار باشد، پروردگار تمام راه‌ها را برایش می‌گشاید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جَٰهَدُواْ فِينَا لَنَهْدِيَنَّهُمْ سُبُلَنَا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که در راه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خلوص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کنند، به راه‌های خود هدایتشان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جهادی که در این آیه به آن اشاره شده چند نوع است که بزرگ‌ترینش جهاد با نفس است؛ یعنی انسان وظیفه‌اش را انجام دهد و انجام دادن وظیفه از آنجایی که سخت است، به مبارزه با نفس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خدا جهاد کند، خدا راه‌ها را برای وی می‌گشاید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يَتَّقِ اللَّهَ يَجْعَل لَّهُ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وَيَرْزُقْهُ مِنْ حَيْثُ لَا يَحْتَسِبُ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هرکس از خدا پروا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راه بیرون شدنی قرار می‌دهد و از جایی که حسابش را نمی‌کند به او روزی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یعنی عمل کردن به دستور پروردگار و بندگی کردن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معنایش این است که در انجام دادن تمام فرمان‌های الهی کوشا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نماز است، نمازش را به جا آورد، اگر وقت کار و امرار معاش است، کار کند و در همین کار از راه حق منحرف نشود،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تُلْهِيهِمْ تِجَٰرَةٌ وَلَا بَيْعٌ عَن ذِكْرِ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نه تجارت و نه داد و ستدی، آنان را از یاد خدا باز نمی‌دارد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باتقوا هنگام طلب علم باید برای یادگیری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هنگام نیاز بیندیشد و عقلش را در انتخاب راه‌ها به کار گیرد؛ زیرا دین ما، دین عقلانیت </w:t>
      </w:r>
    </w:p>
    <w:p>
      <w:pPr>
        <w:pStyle w:val="BookText"/>
        <w:rPr/>
      </w:pPr>
      <w:r>
        <w:rPr>
          <w:rFonts w:ascii="Amiri" w:hAnsi="Amiri" w:eastAsia="Amiri" w:cs="Amiri"/>
          <w:color w:val="111111"/>
          <w:sz w:val="28"/>
          <w:sz w:val="28"/>
          <w:szCs w:val="28"/>
          <w:rtl w:val="true"/>
          <w:lang w:bidi="ar-SA"/>
        </w:rPr>
        <w:t>است و خدا در قرآن به بشر هشدار می‌دهد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تعقل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انسان باتقوا طبق فرمان الهی به پدر و مادر خود احسان می‌کند و احترام بسیار برایشان قائل می‌شود، تا آنجا که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تَقُل لَّهُمَا أُفّٖ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است که اگر واژه‌ای کوچک‌تر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بود، خدا آن کلمه را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به وظیفه خودش در همه جهات عمل کند، آن‌گاه خدا درب‌ها را برایش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زمانی دیدیم با وجود اینکه شخصی به وظایف الهی عمل نمی‌کند، دری برایش گشوده شده، بدانیم که برای امتحان است یا اینکه شاید توبه کند و بازگشت نماید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وزیری در راه رفتن به قصر پادشاه با حاجتمندی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حاجتمند به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از پادشاه دارم، از تو می‌خواهم این نامه را به پادشاه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می‌خواست امتناع کند که حاجتمند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رساندن این نامه، ضرر نمی‌کنی؛ بلکه به یک حاجتمند کمک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قبول کرد و نامه را گرفت و به دست پادشاه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نامه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حاجت را برآورده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حضرت تنها راه برآورده شدن حاجت او شمایید، کاری که می‌توانسته انجام دهد، انجام داده است و نامه را به من داده تا به شما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نمی‌توانسته کاری انجام دهد، من نیز کاری را که می‌توانستم انجام دهم،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نمی‌توانستم حاجتش را برآورده کنم؛ زیرا این کار به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دست شما کاری برمی‌آید، انجام بدهید، تو از من و آن حاجتمند پایین‌تر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دید سخن درستی است؛ ازاین‌رو حاجت حاجتمند را برآورده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که به عهده شماست انجام دهید و بقیه‌اش را به من واگذار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این‌چنین کردید، پروردگار در دنیا قبل از آخرت مشکلات شما را حل می‌کند؛ زیرا خدا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لَنَنصُرُ رُسُلَنَا وَالَّذِينَ ءَامَنُواْ فِي الْحَيَوٰةِ الدُّنْيَا وَيَوْمَ يَقُومُ الْأَشْهَٰدُ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یقین پیامبران خود و کسانی را که ایمان آورده‌اند، در زندگی دنیا و روزی که گواهان به پا می‌خیزند یاری می‌دهیم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بنده خوبی برای خالق باشد، خدا وی را در همین دنیا یاری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روزی که گواهان شاهد اعمال ما هستند، گواهانی همچون ملائکه، پیامبر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خوبان و دیگر مقربان و حتی دست و پای انسان علیه وی یا به نفعش شهادت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نیز شهادت می‌دهد</w:t>
      </w:r>
      <w:r>
        <w:rPr>
          <w:rFonts w:eastAsia="IRNazanin" w:cs="IRNazanin"/>
          <w:color w:val="111111"/>
          <w:sz w:val="28"/>
          <w:szCs w:val="28"/>
          <w:rtl w:val="true"/>
          <w:lang w:bidi="fa-IR"/>
        </w:rPr>
        <w:t xml:space="preserve">. </w:t>
      </w:r>
      <w:bookmarkStart w:id="723" w:name="pg8012_76720"/>
    </w:p>
    <w:p>
      <w:pPr>
        <w:pStyle w:val="Heading2"/>
        <w:numPr>
          <w:ilvl w:val="1"/>
          <w:numId w:val="1"/>
        </w:numPr>
        <w:rPr/>
      </w:pPr>
      <w:bookmarkStart w:id="724" w:name="__RefHeading___Toc7117826_1051229030"/>
      <w:bookmarkStart w:id="725" w:name="_Toc265"/>
      <w:bookmarkEnd w:id="723"/>
      <w:bookmarkEnd w:id="724"/>
      <w:r>
        <w:rPr>
          <w:rtl w:val="true"/>
        </w:rPr>
        <w:t>(</w:t>
      </w:r>
      <w:r>
        <w:rPr/>
        <w:t>40</w:t>
      </w:r>
      <w:r>
        <w:rPr>
          <w:rtl w:val="true"/>
        </w:rPr>
        <w:t xml:space="preserve">) </w:t>
      </w:r>
      <w:r>
        <w:rPr>
          <w:rtl w:val="true"/>
        </w:rPr>
        <w:t>صداقت، سبب رستگاری</w:t>
      </w:r>
      <w:bookmarkEnd w:id="725"/>
    </w:p>
    <w:p>
      <w:pPr>
        <w:pStyle w:val="Heading3"/>
        <w:numPr>
          <w:ilvl w:val="2"/>
          <w:numId w:val="1"/>
        </w:numPr>
        <w:rPr/>
      </w:pPr>
      <w:bookmarkStart w:id="726" w:name="__RefHeading___Toc7117828_1051229030"/>
      <w:bookmarkStart w:id="727" w:name="_Toc266"/>
      <w:bookmarkEnd w:id="726"/>
      <w:r>
        <w:rPr>
          <w:rtl w:val="true"/>
        </w:rPr>
        <w:t>اشاره</w:t>
      </w:r>
      <w:bookmarkEnd w:id="727"/>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جَاءَ بِالصِّدْقِ وَصَدَّقَ بِهِ أُوْلَٰئِكَ هُمُ الْمُتَّقُونَ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راستی آورد و آن را باور نمود؛ آنا‌ن‌اند که خود پرهیزگاران‌اند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مسلمانی که راستگویی را پیشه خود کند و آن را سرلوحه زندگی‌اش قرار دهد، رستگار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در آخرت، همچون عزت و سربلندی در دنیا از آن صادقان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می‌تواند زندگی سعادتمندانه‌ای داشته باشد که در زندگی با صداقت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بودن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بودن با خود، با پروردگار و با مردم که به هر یک به اختصار اشاره خواهد شد</w:t>
      </w:r>
      <w:r>
        <w:rPr>
          <w:rFonts w:eastAsia="IRNazanin" w:cs="IRNazanin"/>
          <w:color w:val="111111"/>
          <w:sz w:val="28"/>
          <w:szCs w:val="28"/>
          <w:rtl w:val="true"/>
          <w:lang w:bidi="fa-IR"/>
        </w:rPr>
        <w:t>:</w:t>
      </w:r>
    </w:p>
    <w:p>
      <w:pPr>
        <w:pStyle w:val="Heading3"/>
        <w:numPr>
          <w:ilvl w:val="2"/>
          <w:numId w:val="1"/>
        </w:numPr>
        <w:rPr/>
      </w:pPr>
      <w:bookmarkStart w:id="728" w:name="__RefHeading___Toc7117830_1051229030"/>
      <w:bookmarkStart w:id="729" w:name="_Toc267"/>
      <w:bookmarkEnd w:id="728"/>
      <w:r>
        <w:rPr>
          <w:rtl w:val="true"/>
        </w:rPr>
        <w:t>صادق بودن با خود</w:t>
      </w:r>
      <w:bookmarkEnd w:id="729"/>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با خودش صادق باشد و هرگز خودش را نفریبد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آدمی خودش را فریب می‌دهد؛ برای مثال اول سال درس نمی‌خواند و به خود تلقین می‌کند که وقت بسیار است، حالا امروز درس نخواندم، فردا می‌خوانم، فردا هم محول به پس‌فردا می‌کند و زمان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این مورد با خودش صادق نیست؛ چون وقت برخلاف تصور ما کوتاه و محدود است و </w:t>
      </w:r>
      <w:bookmarkStart w:id="730" w:name="pg8012_76723"/>
    </w:p>
    <w:p>
      <w:pPr>
        <w:pStyle w:val="BookText"/>
        <w:rPr/>
      </w:pPr>
      <w:bookmarkEnd w:id="730"/>
      <w:r>
        <w:rPr>
          <w:rFonts w:ascii="IRNazanin" w:hAnsi="IRNazanin" w:eastAsia="IRNazanin"/>
          <w:color w:val="111111"/>
          <w:sz w:val="28"/>
          <w:sz w:val="28"/>
          <w:szCs w:val="28"/>
          <w:rtl w:val="true"/>
          <w:lang w:bidi="fa-IR"/>
        </w:rPr>
        <w:t>باید از فرصت‌ها استفاده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امیر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الْفُرْصَةُ تَمُرُّ مَرَّ السَّحَابِ فَانْتَهِزُوا فُرَصَ الْخَيْر؛</w:t>
      </w:r>
      <w:r>
        <w:rPr>
          <w:rStyle w:val="FootnoteAnchor"/>
          <w:rtl w:val="true"/>
        </w:rPr>
        <w:footnoteReference w:id="499"/>
      </w:r>
      <w:r>
        <w:rPr>
          <w:rFonts w:ascii="IRNazanin" w:hAnsi="IRNazanin" w:eastAsia="IRNazanin"/>
          <w:color w:val="111111"/>
          <w:sz w:val="28"/>
          <w:sz w:val="28"/>
          <w:szCs w:val="28"/>
          <w:rtl w:val="true"/>
          <w:lang w:bidi="fa-IR"/>
        </w:rPr>
        <w:t>فرصت‌ها را مغتنم بشمارید که فرصت برق‌آسا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تنبل اگر آخر سال هم در امتحان قبول شود، چون واقعاً از وقتش استفاده مفید نکرده، سوادی ندارد و در آینده به درجات علمی بالا نمی‌رسد؛ زیرا موفقیت در امتحان همیشه دلیل بر دانشور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سؤالی آمده باشد که او اتفاقاً پاسخ آن را می‌دانسته است</w:t>
      </w:r>
      <w:r>
        <w:rPr>
          <w:rFonts w:eastAsia="IRNazanin" w:cs="IRNazanin"/>
          <w:color w:val="111111"/>
          <w:sz w:val="28"/>
          <w:szCs w:val="28"/>
          <w:rtl w:val="true"/>
          <w:lang w:bidi="fa-IR"/>
        </w:rPr>
        <w:t>.</w:t>
      </w:r>
    </w:p>
    <w:p>
      <w:pPr>
        <w:pStyle w:val="Heading3"/>
        <w:numPr>
          <w:ilvl w:val="2"/>
          <w:numId w:val="1"/>
        </w:numPr>
        <w:rPr/>
      </w:pPr>
      <w:bookmarkStart w:id="731" w:name="__RefHeading___Toc7117832_1051229030"/>
      <w:bookmarkStart w:id="732" w:name="_Toc268"/>
      <w:bookmarkEnd w:id="731"/>
      <w:r>
        <w:rPr>
          <w:rtl w:val="true"/>
        </w:rPr>
        <w:t>صادق بودن با خدا</w:t>
      </w:r>
      <w:bookmarkEnd w:id="732"/>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انسان باید با خدا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من بنده توام، واقعاً اوامر مولای خود را اطاعت کند؛ اما اگر کاری که عملاً لازمه بندگی است، انجام ندهد، معنایش این است که در این ادعا خلاف می‌گوید؛ برای مثال اگر نماز نمی‌خواند و وقتی از او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نمی‌خوانی؟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ارحم الراحمین است و اگر نماز هم نخوانیم؛ ان‌شاءالله آمرزیده می‌شویم، او جرأت یافته که چنین جسارت کند و از امر مولایش سرپیچی کند؛ در حالی که بنده جرأت سرباز زدن از امر مولای خود را ندارد، پس او دروغ می‌گوید و بنده خدا نیست و با خدا صادق نیست، درست است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رحمتش برای کسی است که استحقاقش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مستحق رحمت الهی نیست، رحمت شامل حالش نمی‌شود، زمانی که باران می‌آید، زمینی که حاصلخیز باشد، سبز می‌شود، چون قابلیت </w:t>
      </w:r>
    </w:p>
    <w:p>
      <w:pPr>
        <w:pStyle w:val="BookText"/>
        <w:rPr/>
      </w:pPr>
      <w:r>
        <w:rPr>
          <w:rFonts w:ascii="IRNazanin" w:hAnsi="IRNazanin" w:eastAsia="IRNazanin"/>
          <w:color w:val="111111"/>
          <w:sz w:val="28"/>
          <w:sz w:val="28"/>
          <w:szCs w:val="28"/>
          <w:rtl w:val="true"/>
          <w:lang w:bidi="fa-IR"/>
        </w:rPr>
        <w:t>سبز شدن را دارد؛ اما زمین کویر یا شوره‌زار هر چند هم باران بر آن ببارد، سبز نمی‌شود؛ زیرا قابلیت ندارد، رحمت خدا نیز همه جا هست، بر همه نازل می‌شود؛ اما این ما هستیم که باید قابلیت برخورداری آن رحمت را داشته باشیم، پس به پروردگار، دروغ نگوییم، او دانای به همه چیز است و فریب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نمازش ریاکارانه بود؛ زیرا دوست داشت مردم تحسینش کنند و او را آدم متدیّنی بدانند؛ در حالی که اگر کسی نمازش به این صورت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نمازش را سریع می‌خواند؛ اما در حضور دیگران زیبا و آرام می‌خواند، البته خودش نیز از این حالت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نیمه‌شبی تصمیم گرفت به مسجد برود و دور از چشم دیگران با خدا نجوا کند، پس به مسجد رفت و مشغول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نماز، صدایی شنید و همان حالت شیطانی به سراغش آمد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نمازم را در حضور این شخص به گونه‌ای بخوانم تا فردا همه جا از من تعریف کند؛ ازاین‌رو نمازش را با طمأنینه خواند، بعد از نماز برگشت، ببیند کیست، دید جانوری از باران فرار کرده و در آنجا پناه گرفته، به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بدبخت تو همیشه برای مردم نماز می‌خواندی، حالا دیگر کارت به جایی رسیده که برای یک جانور نماز خواندی</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همان‌طور که گفتیم باید با خدا صادق بود و باور داشت که خدا، فریب اعمال نادرست را نمی‌خورد؛ ازاین‌رو در روز قیامت بعضی از مردم می‌بینند که اعمال بسیاری انجام داده، نماز خوانده، روزه گرفته، حج رفته و کارهای دیگر انجام داده‌اند؛ اما اعمالشان همچون ذرات غبار پراکنده و تباه شده و بی‌ارزش‌اند و به فرموده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وَقَدِمْنَا إِلَىٰ مَا عَمِلُواْ مِنْ عَمَلٖ فَجَعَلْنَٰهُ هَبَاءً </w:t>
      </w:r>
      <w:bookmarkStart w:id="733" w:name="pg8012_76729"/>
    </w:p>
    <w:p>
      <w:pPr>
        <w:pStyle w:val="BookText"/>
        <w:rPr/>
      </w:pPr>
      <w:bookmarkEnd w:id="733"/>
      <w:r>
        <w:rPr>
          <w:rFonts w:ascii="Amiri" w:hAnsi="Amiri" w:eastAsia="Amiri" w:cs="Amiri"/>
          <w:color w:val="111111"/>
          <w:sz w:val="28"/>
          <w:sz w:val="28"/>
          <w:szCs w:val="28"/>
          <w:rtl w:val="true"/>
          <w:lang w:bidi="ar-SA"/>
        </w:rPr>
        <w:t>مَّنثُورًا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سراغ اعمالی که انجام داده‌اند می‌رویم و همه را همچون ذرات غبار پراکنده در هوا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از روزنه پنجره، آفتاب می‌تابد، ذرات غباری در هوا دیده می‌شود که در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ذره‌های کوچک ارزشی دارد؟ خیر؛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برخی از مردم می‌بینند با وجود اعمال بسیاری که انجام داده‌اند، چیزی در نامه اعمالشان ثبت نشده است،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اعمالم کجاست؟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تو که برای خدا نبوده که حالا توقع پاداش داری، بنابراین باید با خدا صادق بود تا رستگار شد</w:t>
      </w:r>
      <w:r>
        <w:rPr>
          <w:rFonts w:eastAsia="IRNazanin" w:cs="IRNazanin"/>
          <w:color w:val="111111"/>
          <w:sz w:val="28"/>
          <w:szCs w:val="28"/>
          <w:rtl w:val="true"/>
          <w:lang w:bidi="fa-IR"/>
        </w:rPr>
        <w:t>.</w:t>
      </w:r>
    </w:p>
    <w:p>
      <w:pPr>
        <w:pStyle w:val="Heading3"/>
        <w:numPr>
          <w:ilvl w:val="2"/>
          <w:numId w:val="1"/>
        </w:numPr>
        <w:rPr/>
      </w:pPr>
      <w:bookmarkStart w:id="734" w:name="__RefHeading___Toc7117834_1051229030"/>
      <w:bookmarkStart w:id="735" w:name="_Toc269"/>
      <w:bookmarkEnd w:id="734"/>
      <w:r>
        <w:rPr>
          <w:rtl w:val="true"/>
        </w:rPr>
        <w:t>صادق بودن با مردم</w:t>
      </w:r>
      <w:bookmarkEnd w:id="735"/>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انسان باید با مردم نیز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الصِّدْقِ السَّلَامَةُ؛</w:t>
      </w:r>
      <w:r>
        <w:rPr>
          <w:rStyle w:val="FootnoteAnchor"/>
          <w:rtl w:val="true"/>
        </w:rPr>
        <w:footnoteReference w:id="501"/>
      </w:r>
      <w:r>
        <w:rPr>
          <w:rFonts w:ascii="IRNazanin" w:hAnsi="IRNazanin" w:eastAsia="IRNazanin"/>
          <w:color w:val="111111"/>
          <w:sz w:val="28"/>
          <w:sz w:val="28"/>
          <w:szCs w:val="28"/>
          <w:rtl w:val="true"/>
          <w:lang w:bidi="fa-IR"/>
        </w:rPr>
        <w:t>سلامت در راستگویی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افراد وقتی گرفتار مشکلی می‌شوند، برای نجات خود دروغ می‌گویند و خیال می‌کنند، بدین وسیله خود را نجات می‌دهند؛ ولی نجات در راستگویی است؛ زیرا هنگامی که کسی به مردم خلاف حقیقت را بگوید، وقتی کشف شود، آبرویش می‌رود و اعتماد مردم از او سلب می‌شود؛ برای مثال کسانی هستند وقتی پول قرض می‌خواهند، فوراً به آنها داده می‌شود؛ زیرا مردم باور دارند که آدم خوش‌حسابی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وقت پول را می‌پردازم، به قولش عمل می‌کند؛ اما کسی که خوش‌قول نباشد؛ یعنی با مردم صادق نباشد و هنگام پرداخت بدهی‌اش هر روز به بهانه‌ای آن را به بعد محول کند و به همین صورت دائماً سعی کند با </w:t>
      </w:r>
    </w:p>
    <w:p>
      <w:pPr>
        <w:pStyle w:val="BookText"/>
        <w:rPr/>
      </w:pPr>
      <w:r>
        <w:rPr>
          <w:rFonts w:ascii="IRNazanin" w:hAnsi="IRNazanin" w:eastAsia="IRNazanin"/>
          <w:color w:val="111111"/>
          <w:sz w:val="28"/>
          <w:sz w:val="28"/>
          <w:szCs w:val="28"/>
          <w:rtl w:val="true"/>
          <w:lang w:bidi="fa-IR"/>
        </w:rPr>
        <w:t>دروغ خود را نجات دهد، در نتیجه اعتماد مردم از او سلب می‌شود؛ ازاین‌رو وقتی هم به مشکل برخورد کند، کسی کمکش نخواهد کرد و خودش ضرر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باید همواره با مردم صادق باشد؛ حتی اگر می‌بیند راست گفتن اکنون موجب ضررش می‌شود، بداند که در واقع موجب ضررش نخواهد شد؛ برای مثال اگر نزدیک امتحانات است و دانش‌آموزی به جای درس خواندن مشغول بازی شود و به پدرش دروغ بگوید رفته‌رفته به دروغ عادت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هم نیست که باطل همیشه باقی بماند، هر دروغی روزی کشف می‌شود و هر راستی هم حتی اگر مردم باور نداشته باشند، روزی کشف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از صحابه نزدیک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راستگویی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زمین و زیر آسمان راستگوتر از ابوذر در زمان خودش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همیشه راست می‌گفت، هم با خودش، هم با خدا، هم با خلق خدا صادق بود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حتی در شرایط سخت زمان عثمان دروغ نگفت و با خدای خود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خلاف شرعی می‌دید، برمی‌آشفت و حقیقت را بیان می‌کرد، اذیتش هم می‌کردند؛ اما این دردها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رنج در راه خدا، چند روزی بیشتر نیست؛ اما آثارش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بعد از هزار و چهارصد سال ما ابوذر را مدح می‌کنیم؛ زیرا راستگو بود، روز قیامت هم در درجات عالی بهشت جا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مثال اگر معلم از دانش‌آموز تکلیف بخواهد و او به دروغ بگوید یادم رفت دفترم را بیاورم،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ننوشته‌ام، معلم ناراحت می‌شود؛ اما می‌فهمد که وی فرد صادقی است و به گفته‌اش اعتماد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در سال چهارم ابتدایی درس می‌خواندم، یک روز معلم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دفترها را روی میز بگذارید، می‌خواهم تکالیف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اول کلاس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فراموش کرده‌ام دفترم را بیاورم، معلم با وجود توجهی که به شاگرد اول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بفهمیم حقیقت را گفتی، برو دفترت را از خانه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چند دقیقه بعد با دفتر و تکلیف نوشته شده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گفت و آبرویش حفظ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النّجاةُ في الصِّدْقِ</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انسان یک بار، دو بار، سه بار سر مردم کلاه بگذارد، بالاخره فاش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جَاءَ الْحَقُّ وَزَهَقَ الْبَٰطِلُ إِنَّ الْبَٰطِلَ كَانَ زَهُوقًا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حق آمد و باطل نابود شد، یقیناً باطل نابودشدنی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باطل چیزی است که نمی‌تواند دوام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ممکن است چند روزی باشد؛ اما دوام ندارد و حق چیزی است که دوام دارد و سبب کسب آبرو می‌شود</w:t>
      </w:r>
      <w:r>
        <w:rPr>
          <w:rFonts w:eastAsia="IRNazanin" w:cs="IRNazanin"/>
          <w:color w:val="111111"/>
          <w:sz w:val="28"/>
          <w:szCs w:val="28"/>
          <w:rtl w:val="true"/>
          <w:lang w:bidi="fa-IR"/>
        </w:rPr>
        <w:t xml:space="preserve">. </w:t>
      </w:r>
      <w:bookmarkStart w:id="736" w:name="pg8012_76737"/>
    </w:p>
    <w:p>
      <w:pPr>
        <w:pStyle w:val="Heading2"/>
        <w:numPr>
          <w:ilvl w:val="1"/>
          <w:numId w:val="1"/>
        </w:numPr>
        <w:rPr/>
      </w:pPr>
      <w:bookmarkStart w:id="737" w:name="__RefHeading___Toc7117836_1051229030"/>
      <w:bookmarkStart w:id="738" w:name="_Toc270"/>
      <w:bookmarkEnd w:id="736"/>
      <w:bookmarkEnd w:id="737"/>
      <w:r>
        <w:rPr>
          <w:rtl w:val="true"/>
        </w:rPr>
        <w:t>(</w:t>
      </w:r>
      <w:r>
        <w:rPr/>
        <w:t>41</w:t>
      </w:r>
      <w:r>
        <w:rPr>
          <w:rtl w:val="true"/>
        </w:rPr>
        <w:t xml:space="preserve">) </w:t>
      </w:r>
      <w:r>
        <w:rPr>
          <w:rtl w:val="true"/>
        </w:rPr>
        <w:t>حبّ ذات</w:t>
      </w:r>
      <w:bookmarkEnd w:id="738"/>
    </w:p>
    <w:p>
      <w:pPr>
        <w:pStyle w:val="Heading3"/>
        <w:numPr>
          <w:ilvl w:val="2"/>
          <w:numId w:val="1"/>
        </w:numPr>
        <w:rPr/>
      </w:pPr>
      <w:bookmarkStart w:id="739" w:name="__RefHeading___Toc7117838_1051229030"/>
      <w:bookmarkStart w:id="740" w:name="_Toc271"/>
      <w:bookmarkEnd w:id="739"/>
      <w:r>
        <w:rPr>
          <w:rtl w:val="true"/>
        </w:rPr>
        <w:t>اشاره</w:t>
      </w:r>
      <w:bookmarkEnd w:id="740"/>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كُونُواْ قَوَّٰمِينَ بِالْقِسْطِ شُهَدَاءَ لِلَّهِ وَلَوْ عَلَىٰ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پیوسته به عدالت قیام کنید و برای خدا گواهی دهید، هرچند به زیان خودتان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نظریه روان‌شناسان در باب غرایز، قوی‌ترین غریزه انسانی، غریزه حب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دارای غرایز و امیال نفسانی متفاوتی است؛ مانند غریزه گرسنگی و تشنگی، دوست داشتن فرزند، حبّ جاه و مقام، غریزه جنسی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حب ذات، قوی‌ترین غریزه انسانی است و معمولاً اگر تعارضی بین این غریزه و دیگر غرایز پیش بیاید، انسان غریزه حب ذات را ترجیح می‌دهد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آفرینش غرایز باید توجه داشت که خدای تبارک و تعالی، حکیم است و شخص حکیم، چیزی را بیهوده نمی‌آفریند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خَلَقْتَ هَٰذَا بَٰطِلًا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اینها را بیهوده نیافریده‌ای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را که خدا در وجود انسان یا در جهان قرار داده، باید در مجرای صحیحش استفاده شود؛ وگرنه همان خیر به شر تبدیل می‌شود</w:t>
      </w:r>
      <w:r>
        <w:rPr>
          <w:rFonts w:eastAsia="IRNazanin" w:cs="IRNazanin"/>
          <w:color w:val="111111"/>
          <w:sz w:val="28"/>
          <w:szCs w:val="28"/>
          <w:rtl w:val="true"/>
          <w:lang w:bidi="fa-IR"/>
        </w:rPr>
        <w:t xml:space="preserve">. </w:t>
      </w:r>
      <w:bookmarkStart w:id="741" w:name="pg8012_76739"/>
    </w:p>
    <w:p>
      <w:pPr>
        <w:pStyle w:val="BookText"/>
        <w:rPr/>
      </w:pPr>
      <w:bookmarkEnd w:id="741"/>
      <w:r>
        <w:rPr>
          <w:rFonts w:ascii="IRNazanin" w:hAnsi="IRNazanin" w:eastAsia="IRNazanin"/>
          <w:color w:val="111111"/>
          <w:sz w:val="28"/>
          <w:sz w:val="28"/>
          <w:szCs w:val="28"/>
          <w:rtl w:val="true"/>
          <w:lang w:bidi="fa-IR"/>
        </w:rPr>
        <w:t>برای مثال آتش آفریدۀ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آتش را به نفع بشر خلق کرده است؛ اما اگر به شکل ناصحیح از آن استفاده کند، به ضررش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نمی‌شود که خالق آتش کارش باطل باشد؛ بلکه استفاده شخص ناصحیح بوده است؛ وگرنه آتش از ضروریات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غرایز نیز همین حالت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ضامن حیات و بقای زندگی‌اند؛ اما گاهی اوقات انسان به شکل ناصحیح از آنها استفاده می‌کند و بنابراین مایه شر می‌شود؛ ازاین‌رو خدای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أَصَابَكَ مِنْ حَسَنَةٖ فَمِنَ اللَّهِ وَمَا أَصَابَكَ مِن سَيِّئَةٖ فَمِن نَّفْسِكَ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از خوبی‌ها به تو می‌رسد، از جانب خداست و آنچه از بدی به تو می‌رسد، از خود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خالق، غریزه حب ذات را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غریزه نیز در جای خود برای انسان مایه خیر است؛ زیرا همین حب ذات است که باعث پیشرفت بشر می‌شود؛ برای مثال کسی که کار می‌کند تا پولی به دست آورد، یا درس می‌خواند تا کسب علم کند یا هر زحمت و رنجی که انسان در طول حیات متحمل می‌شود تا در مقابلش چیزی به دست آورد، یا زمانی که خطری متوجه‌اش شد، فرار می‌کند و می‌کوشد خطرات را از خودش دور کند، اینها همه نشانه حب ذات است، نشانه این است که خودش را دوست دارد و طالب بقا و پیشرفت خودش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به نفع انسان است تا زمانی که در جای صحیح خودش باشد</w:t>
      </w:r>
      <w:r>
        <w:rPr>
          <w:rFonts w:eastAsia="IRNazanin" w:cs="IRNazanin"/>
          <w:color w:val="111111"/>
          <w:sz w:val="28"/>
          <w:szCs w:val="28"/>
          <w:rtl w:val="true"/>
          <w:lang w:bidi="fa-IR"/>
        </w:rPr>
        <w:t>.</w:t>
      </w:r>
    </w:p>
    <w:p>
      <w:pPr>
        <w:pStyle w:val="Heading3"/>
        <w:numPr>
          <w:ilvl w:val="2"/>
          <w:numId w:val="1"/>
        </w:numPr>
        <w:rPr/>
      </w:pPr>
      <w:bookmarkStart w:id="742" w:name="__RefHeading___Toc7117840_1051229030"/>
      <w:bookmarkStart w:id="743" w:name="_Toc272"/>
      <w:bookmarkEnd w:id="742"/>
      <w:r>
        <w:rPr>
          <w:rtl w:val="true"/>
        </w:rPr>
        <w:t>پیامد حب ذات جاهلانه</w:t>
      </w:r>
      <w:bookmarkEnd w:id="743"/>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غریزه حب ذات سبب می‌شود تا انسان هر چه را به نفع خود می‌داند، </w:t>
      </w:r>
    </w:p>
    <w:p>
      <w:pPr>
        <w:pStyle w:val="BookText"/>
        <w:rPr/>
      </w:pPr>
      <w:r>
        <w:rPr>
          <w:rFonts w:ascii="IRNazanin" w:hAnsi="IRNazanin" w:eastAsia="IRNazanin"/>
          <w:color w:val="111111"/>
          <w:sz w:val="28"/>
          <w:sz w:val="28"/>
          <w:szCs w:val="28"/>
          <w:rtl w:val="true"/>
          <w:lang w:bidi="fa-IR"/>
        </w:rPr>
        <w:t>دوست داشته باشد و هر چه را به ضررش می‌بیند، نپذیرد و از خود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بحث بر سر این است که مورد درستی پیش می‌آید که مغایر با خواسته انسان است و او بر اساس غریزه حب ذات باید آن را دفع کند، از آن طرف عقل می‌گوید حق را باید پذیرفت و در برابر آن گردن نهاد، پس با این تضادی که بین عقل و نفس پیش می‌آید چه باید کرد؟</w:t>
      </w:r>
    </w:p>
    <w:p>
      <w:pPr>
        <w:pStyle w:val="BookText"/>
        <w:rPr/>
      </w:pPr>
      <w:r>
        <w:rPr>
          <w:rFonts w:ascii="IRNazanin" w:hAnsi="IRNazanin" w:eastAsia="IRNazanin"/>
          <w:color w:val="111111"/>
          <w:sz w:val="28"/>
          <w:sz w:val="28"/>
          <w:szCs w:val="28"/>
          <w:rtl w:val="true"/>
          <w:lang w:bidi="fa-IR"/>
        </w:rPr>
        <w:t>برای روشن شدن موضوع به داستان زیر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ابوجهل با ابوسفیان با یکدیگر ملاقات کردند و ابوسفیان از ابوجهل پرسید که آیا آنچه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صحیح است یا نه؟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تمام آنچه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حق است و صحیح،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است، چرا به او ایمان نمی‌آورید؟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همیشه در همه کار رقیب بنی هاشم بوده و سعی کرده‌ایم در هر پست و مقامی از آنها عقب نمانیم، تا اینکه از میان آنها پیامبری ظهور کرد، پیامبری که در گفتارش امین است؛ ولی ما چگونه ادعا کنیم که ما هم پیامبری داریم؛ زیرا این مورد در اختیارمان نیست؛ بلکه در اختیار پروردگار است؛ از این جهت اگر پیامبری‌اش را بپذیریم، مزیتی برای بنی‌هاشم می‌شود، مزیتی که ما از آن محروم خواهیم بود</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بنابراین حبّ ذات سبب شد تا ابوجهل برای همیشه به سعادت پشت کند و با انتخاب خود، راه جهنم را برگزیند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حب ذات وجودش برای حیات آدمی، ضروری است؛ ولی گاهی ارزش‌هایی والا و حقیقی مانند عدالت، راستگویی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می‌آید که رشد در سایه پذیرفتن آنها و گذشتن از حبّ ذات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خدا در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كُونُواْ قَوَّٰمِينَ بِالْقِسْطِ شُهَدَاءَ لِلَّهِ وَلَوْ عَلَىٰ أَنفُسِكُمْ أَوِ الْوَٰلِدَيْنِ وَالْأَقْرَبِينَ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پیوسته به عدالت قیام کنید و برای خدا گواهی دهید، هر چند به زیان خودتان یا پدر و مادر و خویشاوندان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عدالت قیام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مبالغه به معنای زیاد قیام کننده است؛ یعنی عدالت را همیشه پاس دارید که مصداق این عدالت در هنگام شهادت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حاضر می‌شود علیه خودش یا پدر و مادرش یا فامیلش شهادت دهد؟ این کاری بسیار سخت و خلاف حب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خدای متعال به فرد مؤمن، فرمان برپایی عدالت و گذشتن از حب ذات را در همه جا، از جمله در هنگام شهادت دادن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قطعاً رشد و صلاح انسان و جامعه در این است و این‌قدر مسئله عدالت مورد تأکید خدا است که در آیه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يَجْرِمَنَّكُمْ شَنََٔانُ قَوْمٍ عَلَىٰ أَلَّا تَعْدِلُواْ اعْدِلُواْ هُوَ أَقْرَبُ لِلتَّقْوَىٰ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دشمنی گروهی شما را بر آن دارد که عدالت نکنید، عدالت کنید که آن به تقوا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مواظب باشید که دشمنی و داشتن کینه و بغض از کسی، عدالت شما را تحت‌الشعاع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آن اندازه از درجه کمال رسید که چیزی را حتی اگر به ضررش باشد؛ اما رضای خدا در آن باشد انجام دهد به رستگاری رسیده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جمل به تحریک طلحه و زبیر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عایشه را برای جنگ با </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برانگیختند و زبیر هم عامل اصلی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رویارویی دو سپاه به زبیر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پسر عمه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آن‌قدر به او نزدیک شد که گردن‌های دو اسب کنار هم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خاطر داری که روزی من و تو در خدمت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ایشان به تو رو کردند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داری؟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 را دوست می‌دارم؛ آن‌گاه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خواهد آمد که در جنگ رویاروی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می‌ایستی و با او می‌جنگی و در آن روز تو ظالمی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کمی فکر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را فراموش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یادت آمد، خطایت را اصلاح کن؛ زیرا خدا توبه‌پذیر است و تا لحظه آخر، توبه بنده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تصمیم گرفت برگردد و توبه کند، پسرش عبدالله از حالت پدر متوجه موضوع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شمشیر پسر ابی‌طالب را دیدی و ترسیدی؟</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انسان عاقل و مؤمن که با آیات الهی آشناست، عار را می‌پذیرد و از راه حق به خاطر نپذیرفتن عار منصرف نمی‌شود؛ مگر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وَالْعَارُ أَوْلَى مِنْ دُخُولِ النَّار؛</w:t>
      </w:r>
      <w:r>
        <w:rPr>
          <w:rStyle w:val="FootnoteAnchor"/>
          <w:rtl w:val="true"/>
        </w:rPr>
        <w:footnoteReference w:id="510"/>
      </w:r>
      <w:r>
        <w:rPr>
          <w:rFonts w:ascii="IRNazanin" w:hAnsi="IRNazanin" w:eastAsia="IRNazanin"/>
          <w:color w:val="111111"/>
          <w:sz w:val="28"/>
          <w:sz w:val="28"/>
          <w:szCs w:val="28"/>
          <w:rtl w:val="true"/>
          <w:lang w:bidi="fa-IR"/>
        </w:rPr>
        <w:t>ننگ بهتر از دوزخی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مورد رضای خداست باید انجام داد، هرچند سبب شود عده‌ای نادان انسان را مسخره کنند؛ زیرا ریشخند آنان بهتر از این است که انسان برای همیشه در آتش جهنم جاودانه شود، به هر حال این سخن زبیر را برانگیخت و </w:t>
      </w:r>
    </w:p>
    <w:p>
      <w:pPr>
        <w:pStyle w:val="BookText"/>
        <w:rPr/>
      </w:pPr>
      <w:r>
        <w:rPr>
          <w:rFonts w:ascii="IRNazanin" w:hAnsi="IRNazanin" w:eastAsia="IRNazanin"/>
          <w:color w:val="111111"/>
          <w:sz w:val="28"/>
          <w:sz w:val="28"/>
          <w:szCs w:val="28"/>
          <w:rtl w:val="true"/>
          <w:lang w:bidi="fa-IR"/>
        </w:rPr>
        <w:t xml:space="preserve">به جای توبه به سپاه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به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کاری به کارش نداشته باشد، راه را برایش باز کنید که او در حالت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کار از جنگ کناره گرفت بدون آنکه خطایش را اصلاح کند، سپس شخصی به او حمله کرده، سرش را از بدن جدا نمود که این شخص هم بعدها از خوارج شد و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هر دوی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القاتل والمقتول كلاهما في النار؛ قاتل و مقتول هر دو در دوزخ‌اند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عاقبت کسی است که حق را به خاطر هوای نفسش زیر پا می‌گذارد</w:t>
      </w:r>
      <w:r>
        <w:rPr>
          <w:rFonts w:eastAsia="IRNazanin" w:cs="IRNazanin"/>
          <w:color w:val="111111"/>
          <w:sz w:val="28"/>
          <w:szCs w:val="28"/>
          <w:rtl w:val="true"/>
          <w:lang w:bidi="fa-IR"/>
        </w:rPr>
        <w:t>.</w:t>
      </w:r>
      <w:r>
        <w:rPr>
          <w:rStyle w:val="FootnoteAnchor"/>
          <w:rtl w:val="true"/>
        </w:rPr>
        <w:footnoteReference w:id="511"/>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دیگری نیز در صدر اسلام اتفاق افتاد که قهرمان این داستان، درست عکس زبیر عمل کرد و نامش به منزله شخص رستگار در تاریخ ثبت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 در یکی از قبایل بزرگ عرب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شیخ قبیله بود و از آنجا که پسری نداشت، ریاست قبیله بعد از او به عبدالعزّی می‌رسید و افزون بر واگذاری ریاست قبیله به او بنا بود که داماد عمویش نیز بشود؛ ولی در آن زمان که آوازه اسلام همه جا پیچیده بود، او با شنیدن آیات قرآن و آشنایی با عقاید اسلام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فهمید که او مسلمان شده،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برگرد، در غیر این صورت تو را از ریاست قبیله محروم می‌کنم؛ اما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را به ازدواجت درنمی‌آورم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پول‌هایت را می‌گیرم،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قبیله اخراج می‌کنم،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کن؛ ازاین‌رو عمویش هر چه داشت، از وی گرفت، حتی لباس‌های تنش را، به صورتی که برای پوشاندن خود دو پارچه از مادر گرفت و آن را مانند احرام به دور خود پیچید و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جریان </w:t>
      </w:r>
    </w:p>
    <w:p>
      <w:pPr>
        <w:pStyle w:val="BookText"/>
        <w:rPr/>
      </w:pPr>
      <w:r>
        <w:rPr>
          <w:rFonts w:ascii="IRNazanin" w:hAnsi="IRNazanin" w:eastAsia="IRNazanin"/>
          <w:color w:val="111111"/>
          <w:sz w:val="28"/>
          <w:sz w:val="28"/>
          <w:szCs w:val="28"/>
          <w:rtl w:val="true"/>
          <w:lang w:bidi="fa-IR"/>
        </w:rPr>
        <w:t xml:space="preserve">او باخبر شد، عمل او را ستود و از آن به بعد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ذوالبجادین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یعنی کسی که دو لا پارچه بر خودش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هم عبدالله در یکی از جنگ‌های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 و شهید شد</w:t>
      </w:r>
      <w:r>
        <w:rPr>
          <w:rFonts w:eastAsia="IRNazanin" w:cs="IRNazanin"/>
          <w:color w:val="111111"/>
          <w:sz w:val="28"/>
          <w:szCs w:val="28"/>
          <w:rtl w:val="true"/>
          <w:lang w:bidi="fa-IR"/>
        </w:rPr>
        <w:t>.</w:t>
      </w:r>
      <w:r>
        <w:rPr>
          <w:rStyle w:val="FootnoteAnchor"/>
          <w:rtl w:val="true"/>
        </w:rPr>
        <w:footnoteReference w:id="512"/>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جریان نشان می‌دهد که اعتقاد به آخرت، ارزش‌ها را تغییر می‌دهد؛ به گونه‌ای که انسان تمام ارزش‌ها و لذت‌های آنی دنیا، از قبیل پول و ریاست و دیگر لذایذ دنیوی را زیر پا می‌گذارد تا به حق برسد؛ ازاین‌رو نام نیکش هم در دنیا و هم در آخرت جاودانه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خواهان رستگاری هستیم، مواظب باشیم که حب ذات مانع از دیدن حقایق نشود یا اگر دیدیم آن را انکار نکنیم</w:t>
      </w:r>
      <w:r>
        <w:rPr>
          <w:rFonts w:eastAsia="IRNazanin" w:cs="IRNazanin"/>
          <w:color w:val="111111"/>
          <w:sz w:val="28"/>
          <w:szCs w:val="28"/>
          <w:rtl w:val="true"/>
          <w:lang w:bidi="fa-IR"/>
        </w:rPr>
        <w:t xml:space="preserve">. </w:t>
      </w:r>
      <w:bookmarkStart w:id="744" w:name="pg8012_76758"/>
    </w:p>
    <w:p>
      <w:pPr>
        <w:pStyle w:val="Heading2"/>
        <w:numPr>
          <w:ilvl w:val="1"/>
          <w:numId w:val="1"/>
        </w:numPr>
        <w:rPr/>
      </w:pPr>
      <w:bookmarkStart w:id="745" w:name="__RefHeading___Toc7117842_1051229030"/>
      <w:bookmarkStart w:id="746" w:name="_Toc273"/>
      <w:bookmarkEnd w:id="744"/>
      <w:bookmarkEnd w:id="745"/>
      <w:r>
        <w:rPr>
          <w:rtl w:val="true"/>
        </w:rPr>
        <w:t>(</w:t>
      </w:r>
      <w:r>
        <w:rPr/>
        <w:t>42</w:t>
      </w:r>
      <w:r>
        <w:rPr>
          <w:rtl w:val="true"/>
        </w:rPr>
        <w:t xml:space="preserve">) </w:t>
      </w:r>
      <w:r>
        <w:rPr>
          <w:rtl w:val="true"/>
        </w:rPr>
        <w:t>ضرورت حفظ تعادل اخلاقی</w:t>
      </w:r>
      <w:bookmarkEnd w:id="746"/>
    </w:p>
    <w:p>
      <w:pPr>
        <w:pStyle w:val="Heading3"/>
        <w:numPr>
          <w:ilvl w:val="2"/>
          <w:numId w:val="1"/>
        </w:numPr>
        <w:rPr/>
      </w:pPr>
      <w:bookmarkStart w:id="747" w:name="__RefHeading___Toc7117844_1051229030"/>
      <w:bookmarkStart w:id="748" w:name="_Toc274"/>
      <w:bookmarkEnd w:id="747"/>
      <w:r>
        <w:rPr>
          <w:rtl w:val="true"/>
        </w:rPr>
        <w:t>اشاره</w:t>
      </w:r>
      <w:bookmarkEnd w:id="748"/>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قطعاً از حالی به حالی برخواهید نشست</w:t>
      </w:r>
      <w:r>
        <w:rPr>
          <w:rFonts w:eastAsia="IRNazanin" w:cs="IRNazanin"/>
          <w:color w:val="111111"/>
          <w:sz w:val="28"/>
          <w:szCs w:val="28"/>
          <w:rtl w:val="true"/>
          <w:lang w:bidi="fa-IR"/>
        </w:rPr>
        <w:t>».</w:t>
      </w:r>
    </w:p>
    <w:p>
      <w:pPr>
        <w:pStyle w:val="Heading3"/>
        <w:numPr>
          <w:ilvl w:val="2"/>
          <w:numId w:val="1"/>
        </w:numPr>
        <w:rPr/>
      </w:pPr>
      <w:bookmarkStart w:id="749" w:name="__RefHeading___Toc7117846_1051229030"/>
      <w:bookmarkStart w:id="750" w:name="_Toc275"/>
      <w:bookmarkEnd w:id="749"/>
      <w:r>
        <w:rPr>
          <w:rtl w:val="true"/>
        </w:rPr>
        <w:t>بایستگی‌های مؤمن در نوسان‌ها</w:t>
      </w:r>
      <w:bookmarkEnd w:id="750"/>
    </w:p>
    <w:p>
      <w:pPr>
        <w:pStyle w:val="BookText"/>
        <w:rPr/>
      </w:pPr>
      <w:r>
        <w:rPr>
          <w:rFonts w:ascii="IRNazanin" w:hAnsi="IRNazanin" w:eastAsia="IRNazanin"/>
          <w:color w:val="111111"/>
          <w:sz w:val="28"/>
          <w:sz w:val="28"/>
          <w:szCs w:val="28"/>
          <w:rtl w:val="true"/>
          <w:lang w:bidi="fa-IR"/>
        </w:rPr>
        <w:t>هر انسانی در طول حیاتش شاهد پستی و بلندی‌های بسیاری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خط راست و بدون نوسان نیست؛ بلکه به قول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الحال من المحال؛ باقی ماندن بر یک حالت، از محالات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دنیا برای هیچ‌کس به یک حالت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پیروز کسی است که بتواند در حالات مختلف، توازن درونش را حفظ کند که البته کار سخت و مشکلی است و جز با ایمان به پروردگار و توکل بر او امکان‌پذیر نخواهد بود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افراد در نوسانات زندگی، تعادل اخلاقی خود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سوار تاکسی شدم راننده تاکسی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تجار و ثروتمندان شهر بوده است؛ ولی به سبب پیش‌آمدهای زمانه، دارایی‌اش را از دست داده و مدتی هم به زندان رفته و پس از آزادی از زندان، مشغول کار با تاکسی شده است که مالکش 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مورد گرفتاری‌هایش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خدا پول را از من گرفت؛ ولی با گرفتن پول، همه چیز را از من گرفت،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که همه چیز را از تو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و ایمان را هم با آن پول از من گرفت،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الآن نماز نمی‌خوانی؟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روزه نمی‌گیری؟ 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دین را از تو نگرفت، این خودت بودی که این هدیه الهی را از دست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 دینداری از جانب پروردگار به او داده شده و او آن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او گرفتار فقر و زندان شده، به جای اینکه بیشتر به سوی خدا آید، ایمان و توازن درونش را از دست می‌دهد و نه تنها دنیایش را می‌بازد؛ بلکه زندگی ابدی‌اش را نیز متزلزل می‌سازد و فکر می‌کند حالا که پولش رفته، پس دیگر دنیا به آخر رسیده است و باید تمام اعتقادش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برعکسِ وی افراد فقیری بوده‌اند که روزگار به آنان رو کرده و چند روزی پول و رفاه به زندگی‌شان راه یافته و همین سبب غرور و طغیانشان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 إِنَّ الْإِنسَٰنَ لَيَطْغَىٰ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رَّءَاهُ اسْتَغْنَىٰ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انسان طغیان می‌کند از اینکه خود را بی‌نیاز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برنده کسی است که در نوسانات زندگی خود را نمی‌بازد و با ایمان ثابت و استوار راهی آخرت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نکته قابل ذکر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گرفتاری دنیا استثناپذیر نیست، پروردگار دنیا را به گونه‌ای خلق کرده که هر کس در این دنیا قدم گذاشت، باید گرفتار نابسامانی‌ها شود و با آن دست و پنجه نرم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الْإِنسَٰنَ فِي كَبَدٍ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 </w:t>
      </w:r>
    </w:p>
    <w:p>
      <w:pPr>
        <w:pStyle w:val="BookText"/>
        <w:rPr/>
      </w:pPr>
      <w:r>
        <w:rPr>
          <w:rFonts w:ascii="IRNazanin" w:hAnsi="IRNazanin" w:eastAsia="IRNazanin"/>
          <w:color w:val="111111"/>
          <w:sz w:val="28"/>
          <w:sz w:val="28"/>
          <w:szCs w:val="28"/>
          <w:rtl w:val="true"/>
          <w:lang w:bidi="fa-IR"/>
        </w:rPr>
        <w:t xml:space="preserve">انسان را در رنج آفریدیم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او پر از رنج‌هاست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نیست که گروهی نورچشمی از بلاها مصون باشند، ما از پیامبران و اولیای الهی عزیزتر نزد پروردگار نداریم؛ اما می‌بینیم همین اولیای الهی نیز گرفتار سختی‌ها شدند؛ به طوری که عده‌ای از آنان کشته شدند، بسیاری از آنان هجرت کردند، همه مورد استهزاء و مسخره دیگران بودند، حتی بعضی از نظر جسمی گاهی بیمار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اینکه خدا انسان‌ها را امتحان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 يَرَوْنَ أَنَّهُمْ يُفْتَنُونَ فِي كُلِّ عَامٖ مَّرَّةً أَوْ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را نمی‌بینند که در هر سال، یک یا دو بار آزمایش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آیه این بود که هر سال پیامبر مجبور بودند برای دفاع از مسلمانان جنگی داشته باشند و شرکت در این جنگ‌ها برای منافقان خیلی سخت بود و همین برایشان امتحان محسوب می‌شد؛ اما آیه عمومیت دارد و گویای این مطلب است که هر انسانی مرتب امتحان می‌شود و در این حالت کسانی که بتوانند فکرشان، رفتارشان و عملشان را کنترل کنند و استوار و ثابت‌قدم بمانند، در امتحان پیروزند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قَالُواْ رَبُّنَا اللَّهُ ثُمَّ اسْتَقَٰمُواْ تَتَنَزَّلُ عَلَيْهِمُ الْمَلَٰئِكَةُ أَلَّا تَخَافُواْ وَلَا تَحْزَنُواْ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کسانی که گفتند پروردگار ما خدای یگانه است، سپس استقامت کردند، فرشتگان بر آنان نازل می‌شوند که نترسید و غمگین مباشید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اولیای الهی هستند که با نگرشی در حیات مبارکشان این مطلب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بعد از شهادت پدر گرامی‌شان، امام موسی </w:t>
      </w:r>
    </w:p>
    <w:p>
      <w:pPr>
        <w:pStyle w:val="BookText"/>
        <w:rPr/>
      </w:pPr>
      <w:r>
        <w:rPr>
          <w:rFonts w:ascii="IRNazanin" w:hAnsi="IRNazanin" w:eastAsia="IRNazanin"/>
          <w:color w:val="111111"/>
          <w:sz w:val="28"/>
          <w:sz w:val="28"/>
          <w:szCs w:val="28"/>
          <w:rtl w:val="true"/>
          <w:lang w:bidi="fa-IR"/>
        </w:rPr>
        <w:t xml:space="preserve">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نظارت شدید هارون درآمدند؛ به طور مثال هارون یک بار به مأموران خود امر کرد برای تفتیش به خانه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اموال موجود در خانۀ ایشان را غارت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به منزل حضرت یورش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خواهر داشتند همه آنان را در اتاقی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نیز هر چه بود، مصادره کردند تا نوبت به آن اتاق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در ایستادند و اجازه ورود به آنها ندادند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این اتاق هست، خودم تحویل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زنان خواستند هر چه زیور دارند حتی چادرهایشان را بدهند تا تحویل مأموران دهند؛ به گونه‌ای که هنگام اقامه نماز، تنها یک عبا داشتند و به نوبت نماز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زمانی این‌گونه در فشار بودند</w:t>
      </w:r>
      <w:r>
        <w:rPr>
          <w:rFonts w:eastAsia="IRNazanin" w:cs="IRNazanin"/>
          <w:color w:val="111111"/>
          <w:sz w:val="28"/>
          <w:szCs w:val="28"/>
          <w:rtl w:val="true"/>
          <w:lang w:bidi="fa-IR"/>
        </w:rPr>
        <w:t>.</w:t>
      </w:r>
      <w:r>
        <w:rPr>
          <w:rStyle w:val="FootnoteAnchor"/>
          <w:rtl w:val="true"/>
        </w:rPr>
        <w:footnoteReference w:id="518"/>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نیز آن حضرت ولیعهد شدند و از نظر ظاهر در ناز و نعمت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قصری در اختیار حضرت گذاشته بود که در آنجا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آنجا نیز حضرت زندانی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وقتی انسان تحت نظارت باشد، خانه کوچک و قصر تفاوتی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قصر نیز بسیار ساده می‌زیستند، در مدینه غذای‌شان ساده بود، هنگامی هم که به مرو آمدند، جز غذای ساده تناول ننمودند؛ هرچند از لحاظ مقامی به جایی رسیده بودند که وزیر مأمون به نام ذوالریاستین که همه کاره بود، برای گرفتن یک امضاء در تأیید املاک و مستغلاتش نزد حضرت می‌آمد که در صورت به خلافت رسیدن ایشان، دارایی‌اش را از دست ندهد که البته حضرت برایش امضا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جانش در معرض خطر و کشته شدن بود و یک روز هم قدرت داشتند با یک کلمه هزاران نفر را به کشتن دهند؛ ولی حضرت </w:t>
      </w:r>
    </w:p>
    <w:p>
      <w:pPr>
        <w:pStyle w:val="BookText"/>
        <w:rPr/>
      </w:pPr>
      <w:r>
        <w:rPr>
          <w:rFonts w:ascii="IRNazanin" w:hAnsi="IRNazanin" w:eastAsia="IRNazanin"/>
          <w:color w:val="111111"/>
          <w:sz w:val="28"/>
          <w:sz w:val="28"/>
          <w:szCs w:val="28"/>
          <w:rtl w:val="true"/>
          <w:lang w:bidi="fa-IR"/>
        </w:rPr>
        <w:t>در هر دو حالت، رفتار یکسانی داشتند و در هر شرایطی، دو هدف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دین و سامان دادن به امور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حالات ابایی از گفتن حق نداشتند و هیچ‌گاه قدرت ظاهری حکام تأثیری بر ایشان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در حالی که مأمون در کنار حضرت نشسته بود، دزدی را نزد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به قیافه‌اش نگاه کرد، دید پیشانی‌اش بر اثر سجده زیاد پینه بسته،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که با این همه سجده و کارهای نیک به تو نسبت دزدی دهند؟ 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اضطرار و ناچاری دزدی کرده‌ام؛ چرا که حق مرا از بیت‌المال منع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حقی در بیت‌المال داری؟</w:t>
      </w:r>
    </w:p>
    <w:p>
      <w:pPr>
        <w:pStyle w:val="BookText"/>
        <w:rPr/>
      </w:pP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خمس را شش بخش کرده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بدانید هرگونه غنیمتی که به شما برسد، خمس آن برای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ذی‌القربی و یتیمان و مسکینان و واماندگان در راه است</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همچنین تو که خود ناپاکی، نمی‌توانی دیگری را محاکمه کنی و حکم شرع را بر او اجرا کنی؛ زیرا حاکم شرع باید عادل باشد،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مردم را به نیکی دعوت می‌کنید؛ اما خودتان را فراموش می‌کنید؟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مأمون متحیر ماند در جواب او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چه می‌گویی؟</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فَلِلَّهِ الْحُجَّةُ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رسا ویژۀ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دلیلی در جواب او داری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دزد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شرط عدالت که بگذریم، بنده حق ندارد بر مولای خودش حکم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مادر تو کنیز بوده و پدر تو آن را با پول مسلمانان خریده و من هم یکی از مسلمانانم و از این کار پدرت راضی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بیع باطل بوده و تو که نتیجه این بیع هستی، مِلک مسلمانان هستی و من هم یکی از مسلمانان و یکی از مولاهای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که در وضع سختی قرار گرفته بود، سعی کرد با سیاست خود را کنترل کند؛ ازاین‌رو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فَلِلَّهِ الْحُجَّةُ الْبَٰلِغَةُ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رسا ویژۀ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داری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که می‌خواست خود را از این درگیری خلاص کند، دستور داد دزد را آزاد کنند؛ اما در روایت آمده است که بعد از این جریان، مأمون بر کشتن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w:t>
      </w:r>
      <w:r>
        <w:rPr>
          <w:rFonts w:eastAsia="IRNazanin" w:cs="IRNazanin"/>
          <w:color w:val="111111"/>
          <w:sz w:val="28"/>
          <w:szCs w:val="28"/>
          <w:rtl w:val="true"/>
          <w:lang w:bidi="fa-IR"/>
        </w:rPr>
        <w:t>.</w:t>
      </w:r>
      <w:r>
        <w:rPr>
          <w:rStyle w:val="FootnoteAnchor"/>
          <w:rtl w:val="true"/>
        </w:rPr>
        <w:footnoteReference w:id="522"/>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برگزاری نماز عید حضرت نیز که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جمع درباریانی که با تجمل و جلال ظاهری راهی نماز شده بودند، در کمال سادگی با پای برهنه بدون تشریفات به قصد نماز حرکت کردند و همگان را به شگفتی و تأسی واداشتند؛ به طوری که تمام درباریان چکمه‌ها را از پا درآوردند، </w:t>
      </w:r>
      <w:bookmarkStart w:id="751" w:name="pg8012_76777"/>
    </w:p>
    <w:p>
      <w:pPr>
        <w:pStyle w:val="BookText"/>
        <w:rPr/>
      </w:pPr>
      <w:bookmarkEnd w:id="751"/>
      <w:r>
        <w:rPr>
          <w:rFonts w:ascii="IRNazanin" w:hAnsi="IRNazanin" w:eastAsia="IRNazanin"/>
          <w:color w:val="111111"/>
          <w:sz w:val="28"/>
          <w:sz w:val="28"/>
          <w:szCs w:val="28"/>
          <w:rtl w:val="true"/>
          <w:lang w:bidi="fa-IR"/>
        </w:rPr>
        <w:t>تجملات را کنار گذاشتند و با پای برهنه دنبال حضرت به راه افتادند</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این است راه آموزگاران بشریت در نوسانات زندگی که هرگز تعادل اخلاقی خود را از دست نمی‌دهند</w:t>
      </w:r>
      <w:r>
        <w:rPr>
          <w:rFonts w:eastAsia="IRNazanin" w:cs="IRNazanin"/>
          <w:color w:val="111111"/>
          <w:sz w:val="28"/>
          <w:szCs w:val="28"/>
          <w:rtl w:val="true"/>
          <w:lang w:bidi="fa-IR"/>
        </w:rPr>
        <w:t>.</w:t>
      </w:r>
    </w:p>
    <w:p>
      <w:pPr>
        <w:pStyle w:val="Heading3"/>
        <w:numPr>
          <w:ilvl w:val="2"/>
          <w:numId w:val="1"/>
        </w:numPr>
        <w:rPr/>
      </w:pPr>
      <w:bookmarkStart w:id="752" w:name="__RefHeading___Toc7117848_1051229030"/>
      <w:bookmarkStart w:id="753" w:name="_Toc276"/>
      <w:bookmarkEnd w:id="752"/>
      <w:r>
        <w:rPr>
          <w:rtl w:val="true"/>
        </w:rPr>
        <w:t>چکیدۀ سخن</w:t>
      </w:r>
      <w:bookmarkEnd w:id="753"/>
    </w:p>
    <w:p>
      <w:pPr>
        <w:pStyle w:val="BookText"/>
        <w:rPr/>
      </w:pPr>
      <w:r>
        <w:rPr>
          <w:rFonts w:ascii="IRNazanin" w:hAnsi="IRNazanin" w:eastAsia="IRNazanin"/>
          <w:color w:val="111111"/>
          <w:sz w:val="28"/>
          <w:sz w:val="28"/>
          <w:szCs w:val="28"/>
          <w:rtl w:val="true"/>
          <w:lang w:bidi="fa-IR"/>
        </w:rPr>
        <w:t>چکیدة سخن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در همه حال مجری فرمان‌های الهی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خدا امر فرموده، در حالات مختلف ثابت است و تغییر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خدا از ما نماز خواسته، آن هم به خاطر تربیت نفس و سعادت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روزی کسی فقیر بود، باید نماز بخواند و اگر شرایط زمانی تغییر کرد و ثروتمند شد، باز هم نماز بر او واجب است؛ زیرا او را می‌سازد؛ ازاین‌رو باید همواره فرمان الهی را اجرا نمود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الهی همواره ثابت است؛ اما هنگامی که شرایط شخص تغییر می‌کند، 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این حکم شرع، مناسب شأن من نیست؛ اما چنین نیست؛ زیرا احکام خدا برای همه است و باید آنچه را خدا از انسان خواسته در تمام حالات و شرایط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این‌گونه عمل کند در امتحان‌های بزرگ، شکست نخواهد خورد</w:t>
      </w:r>
      <w:r>
        <w:rPr>
          <w:rFonts w:eastAsia="IRNazanin" w:cs="IRNazanin"/>
          <w:color w:val="111111"/>
          <w:sz w:val="28"/>
          <w:szCs w:val="28"/>
          <w:rtl w:val="true"/>
          <w:lang w:bidi="fa-IR"/>
        </w:rPr>
        <w:t xml:space="preserve">. </w:t>
      </w:r>
      <w:bookmarkStart w:id="754" w:name="pg8012_76780"/>
    </w:p>
    <w:p>
      <w:pPr>
        <w:pStyle w:val="Heading2"/>
        <w:numPr>
          <w:ilvl w:val="1"/>
          <w:numId w:val="1"/>
        </w:numPr>
        <w:rPr/>
      </w:pPr>
      <w:bookmarkStart w:id="755" w:name="__RefHeading___Toc7117850_1051229030"/>
      <w:bookmarkStart w:id="756" w:name="_Toc277"/>
      <w:bookmarkEnd w:id="754"/>
      <w:bookmarkEnd w:id="755"/>
      <w:r>
        <w:rPr>
          <w:rtl w:val="true"/>
        </w:rPr>
        <w:t>(</w:t>
      </w:r>
      <w:r>
        <w:rPr/>
        <w:t>43</w:t>
      </w:r>
      <w:r>
        <w:rPr>
          <w:rtl w:val="true"/>
        </w:rPr>
        <w:t xml:space="preserve">) </w:t>
      </w:r>
      <w:r>
        <w:rPr>
          <w:rtl w:val="true"/>
        </w:rPr>
        <w:t>کوچک نپنداشتن گناهان</w:t>
      </w:r>
      <w:bookmarkEnd w:id="756"/>
    </w:p>
    <w:p>
      <w:pPr>
        <w:pStyle w:val="Heading3"/>
        <w:numPr>
          <w:ilvl w:val="2"/>
          <w:numId w:val="1"/>
        </w:numPr>
        <w:rPr/>
      </w:pPr>
      <w:bookmarkStart w:id="757" w:name="__RefHeading___Toc7117852_1051229030"/>
      <w:bookmarkStart w:id="758" w:name="_Toc278"/>
      <w:bookmarkEnd w:id="757"/>
      <w:r>
        <w:rPr>
          <w:rtl w:val="true"/>
        </w:rPr>
        <w:t>اشاره</w:t>
      </w:r>
      <w:bookmarkEnd w:id="758"/>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اسْتَزَلَّهُمُ الشَّيْطَٰنُ بِبَعْضِ مَا كَسَبُواْ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جز این نبود که به سبب پاره‌ای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کرده بودند شیطان آنان را بلغزانید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مهم است که بدانیم شیطان چگونه می‌تواند در عده‌ای نفوذ کند و گاهی تا جایی پیش رود که عاقبت کافران را برای آنها رقم زند؟ برای روشن شدن سؤال، جریان جنگ احد و طرز عملکرد مسلمانان را در این جنگ متذکر می‌شویم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جنگ احد را به شکل صحیح و کامل برای مسلمانان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جبهه، تپه‌ای قرار داشت که پنجاه نفر تیرانداز را برای جلوگیری از شبیخون دشمن بر فراز آن قرار دادند و به آنها سفارش کردند که در هر حالتی، چه شکست و چه پیروزی لشکر اسلام، پست خود را رها نکنند و این دستور از نظر نظامی مهم‌ترین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روبه‌رو با مسلمانان درگیر شد و مسلمانان آنها را شکست دادند و به عقب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نیز فرار کردند و مسلمانان از فرصت به دست آمده استفاده کردند و مشغول </w:t>
      </w:r>
    </w:p>
    <w:p>
      <w:pPr>
        <w:pStyle w:val="BookText"/>
        <w:rPr/>
      </w:pPr>
      <w:r>
        <w:rPr>
          <w:rFonts w:ascii="IRNazanin" w:hAnsi="IRNazanin" w:eastAsia="IRNazanin"/>
          <w:color w:val="111111"/>
          <w:sz w:val="28"/>
          <w:sz w:val="28"/>
          <w:szCs w:val="28"/>
          <w:rtl w:val="true"/>
          <w:lang w:bidi="fa-IR"/>
        </w:rPr>
        <w:t>جمع‌آوری غنائم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مأموران حفاظت از پشت جبهه با دیدن این حالت، فرمایش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یاد بردند و از تپه به پایین سرازیر شدند تا از قافله عقب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مشرکان که منتظر چنین فرصتی بودند، از پشت سر به مسلمانان حمله کردند و پیروزی ابتدایی به شکست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نافرمانی سبب شهید شدن هفتاد نفر از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مسلمانان نیز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اینجاست که چرا در میان صدها نفری که در کارزار شرکت کردند، تنها هشتاد نفر سربلند شدند؟ ده نفر همچون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ماندند، به اضافه هفتاد شهید؛ ولی عده زیادی از ترس جان فرار کردند و تقریباً سی و هشت نفر از پنجاه نفری که مسئول حفاظت از پشت جبهه بودند، از امر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زدند و به طمع جمع‌آوری غنائم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صد در صد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مساوی میان همه تقسیم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خود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فرستاده خدا ایمان آورده بودند و دین آباء و اجدادشان را ترک کرده بودند و معجزات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ما به غیر از قرآن فقط به گوشمان رسیده از نزدیک دیده و لمس کرده بودند، از نزدیک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کردند و کلام وحی را از خود ایشان شنیدند، با چنین شرایط و موقعیت خوبی که داشتند، چطور شد که دنیا و هوای نفس آنان را فریب داد و سبب شد همه چیز را فراموش کنند و این خسارات بزرگ را به بار آورند؟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قرآن درست به همین نکته اشاره می‌کند و سؤال را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تَوَلَّوْاْ مِنكُمْ يَوْمَ الْتَقَى الْجَمْعَانِ إِنَّمَا اسْتَزَلَّهُمُ الشَّيْطَٰنُ بِبَعْضِ مَا كَسَبُواْ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w:t>
      </w:r>
    </w:p>
    <w:p>
      <w:pPr>
        <w:pStyle w:val="BookText"/>
        <w:rPr/>
      </w:pPr>
      <w:r>
        <w:rPr>
          <w:rFonts w:ascii="IRNazanin" w:hAnsi="IRNazanin" w:eastAsia="IRNazanin"/>
          <w:color w:val="111111"/>
          <w:sz w:val="28"/>
          <w:sz w:val="28"/>
          <w:szCs w:val="28"/>
          <w:rtl w:val="true"/>
          <w:lang w:bidi="fa-IR"/>
        </w:rPr>
        <w:t xml:space="preserve">در روز روبه‌رو شدن دو جمعیت با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کردند، شیطان آنها را بر اثر بعضی از گناهانی که مرتکب شده بودند، به لغزش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خاطر گناهانی که قبلاً انجام داده بودند لغزیدند، انسان فکر نکند اگر مرتکب یک گناه شود، حتی اگر گناه کوچکی باشد اثری بر سرنوشت او نخواهد داشت؛ زیرا ارتکاب یک گناه مانند این است که قفل در انبار گناه را باز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کردن در با کلید، کار ساده‌ای است؛ اما اگر در باز شد، ممکن است مشکلات زیادی به بار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شاید دزدی پشت در بایستاد و بچه‌ای بگوید که درست است پدرم گفته در را باز نکن؛ اما اگر کلید را در قفل بگذارم و بازش کنم،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نظر یک کودک، کار کوچکی است؛ ولی عواقب آن می‌تواند بس خطرناک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هم که گناهی مرتکب می‌شود، معنایش این است که در واقع در را برای حضور شیطان باز کرده است و وقتی در برای شیطان باز شد، او سبب می‌شود که انسان گنا‌هان بزرگ‌تری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گناهی که انجام داد، گناه بزرگ‌تری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همان حلقه‌های زنجیر به هم متصل‌اند که کشیدن حلقه اول، سبب کشیده شدن حلقه دوم می‌شود و حلقه دوم، حلقه سوم را به دنبال خود می‌کشد و به همین ترتیب</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نتیجه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كَانَ عَٰقِبَةَ الَّذِينَ أَسَُٰٔواْ السُّوأَىٰ أَن كَذَّبُواْ بَِٔايَٰتِ اللَّهِ وَكَانُواْ بِهَا يَسْتَهْزِءُونَ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سرانجام کسانی که اعمال بد مرتکب شدند به جایی رسید که آیات خدا را تکذیب کردند و آن را به مسخره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عاقبت گناه به تکذیب آیات الهی و در نهایت کافر شدن انسان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یک گناه این حالت را ایجاد نمی‌کند؛ ولی طبیعت انسان بدین‌گونه است که انجام دادن یک گناه او را به سمت معصیت بعدی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 اول گناه دوم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تا کارش به جایی می‌رسد که آیات الهی را تکذیب می‌کند و کافر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همان قصه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مرغ دزد، شتر دزد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حج مستطیع شود با این حال حج نرود، در حالی می‌میرد که یهودی یا نصرانی است؛</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یعنی در لحظه احتضار، شیطان سراغش می‌آید؛ ولی اطرافیان متوجه نیستند؛ چون شخص در حال احتضار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فرشته‌ها وشياطین را می‌بیند؛ پس کسی که این گناه کبیره را انجام دهد؛ یعنی حج نرفته، در این لحظه شیطان به راحتی فریبش می‌دهد و ایمانش را می‌گیرد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 شریفه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الشَّيْطَٰنِ إِذْ قَالَ لِلْإِنسَٰنِ اكْفُرْ فَلَمَّا كَفَرَ قَالَ إِنِّي بَرِيءٌ مِّنكَ إِنِّي أَخَافُ اللَّهَ رَبَّ الْعَٰلَمِينَ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آنها همچون شیطان است که به انسان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مشکلات تو را حل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کافر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بیزارم، من از خدا که پروردگار عالمیان است،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 به کفر مُرد، شیطان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ربطی ندارد، می‌خواستی فریب مرا نخوری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راه سعادت را می‌پیمایند، متوجه باشند هر نقطه ضعفی را که در ضابطه و چارچوب عقل و دین، نقطه ضعف است و در وجود انسان رخنه </w:t>
      </w:r>
      <w:bookmarkStart w:id="759" w:name="pg8012_76792"/>
    </w:p>
    <w:p>
      <w:pPr>
        <w:pStyle w:val="BookText"/>
        <w:rPr/>
      </w:pPr>
      <w:bookmarkEnd w:id="759"/>
      <w:r>
        <w:rPr>
          <w:rFonts w:ascii="IRNazanin" w:hAnsi="IRNazanin" w:eastAsia="IRNazanin"/>
          <w:color w:val="111111"/>
          <w:sz w:val="28"/>
          <w:sz w:val="28"/>
          <w:szCs w:val="28"/>
          <w:rtl w:val="true"/>
          <w:lang w:bidi="fa-IR"/>
        </w:rPr>
        <w:t>کرده و سبب شده از جاده مستقیم خارج شود، رفع کند؛ وگرنه همان تاریکی و تزلزل، راهی برای نفوذ شیطان می‌شود</w:t>
      </w:r>
      <w:r>
        <w:rPr>
          <w:rFonts w:eastAsia="IRNazanin" w:cs="IRNazanin"/>
          <w:color w:val="111111"/>
          <w:sz w:val="28"/>
          <w:szCs w:val="28"/>
          <w:rtl w:val="true"/>
          <w:lang w:bidi="fa-IR"/>
        </w:rPr>
        <w:t>.</w:t>
      </w:r>
    </w:p>
    <w:p>
      <w:pPr>
        <w:pStyle w:val="Heading3"/>
        <w:numPr>
          <w:ilvl w:val="2"/>
          <w:numId w:val="1"/>
        </w:numPr>
        <w:rPr/>
      </w:pPr>
      <w:bookmarkStart w:id="760" w:name="__RefHeading___Toc7117854_1051229030"/>
      <w:bookmarkStart w:id="761" w:name="_Toc279"/>
      <w:bookmarkEnd w:id="760"/>
      <w:r>
        <w:rPr>
          <w:rtl w:val="true"/>
        </w:rPr>
        <w:t>دروغ، کلید ورود به جایگاه گناهان</w:t>
      </w:r>
      <w:bookmarkEnd w:id="761"/>
    </w:p>
    <w:p>
      <w:pPr>
        <w:pStyle w:val="BookText"/>
        <w:rPr/>
      </w:pPr>
      <w:r>
        <w:rPr>
          <w:rFonts w:ascii="IRNazanin" w:hAnsi="IRNazanin" w:eastAsia="IRNazanin"/>
          <w:color w:val="111111"/>
          <w:sz w:val="28"/>
          <w:sz w:val="28"/>
          <w:szCs w:val="28"/>
          <w:rtl w:val="true"/>
          <w:lang w:bidi="fa-IR"/>
        </w:rPr>
        <w:t xml:space="preserve">روزی شخصی نزد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نصیحت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باز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گفتم، سعی کن هرگز در زندگی دروغ نگویی؛ او هم پذیرفت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تا خواست کار خلافی انجام دهد، با خود اندیشید که اگر رفتم مسجد و پیامبر خدا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 خلافی انجام داده‌ای یا نه، چه بگویم؟ اگر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دروغ گفته و من عهد بسته‌ام که دروغ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آبرویم رفته، پس از انجام کار خلاف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بعد با یک طاعت واجبی روبه‌رو شد، که حوصله انجامش را نداشت، باز اندیشید که اگر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این طاعت را انجام داده‌ای یا نه، چه بگویم؟ اگر بگویم بله، دروغ گفته‌ام و اگر بگویم نه، آبرویم می‌رود</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پس بدین ترتیب در مواجهه با هر گناهی از انجامش خودداری کرد و هر طاعت واجبی را انجام داد و به بنده خوب خدا تبدیل شد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دروغی که به نظر کوچک می‌آید، از گناهان کبیره است و در حدیثی از معصومین داریم که تمام گناهان در صندوقی جمع می‌شود و کلید قفلش دروغ است</w:t>
      </w:r>
      <w:r>
        <w:rPr>
          <w:rFonts w:eastAsia="IRNazanin" w:cs="IRNazanin"/>
          <w:color w:val="111111"/>
          <w:sz w:val="28"/>
          <w:szCs w:val="28"/>
          <w:rtl w:val="true"/>
          <w:lang w:bidi="fa-IR"/>
        </w:rPr>
        <w:t>.</w:t>
      </w:r>
      <w:r>
        <w:rPr>
          <w:rStyle w:val="FootnoteAnchor"/>
          <w:rtl w:val="true"/>
        </w:rPr>
        <w:footnoteReference w:id="530"/>
      </w:r>
      <w:bookmarkStart w:id="762" w:name="pg8012_76794"/>
    </w:p>
    <w:p>
      <w:pPr>
        <w:pStyle w:val="Heading3"/>
        <w:numPr>
          <w:ilvl w:val="2"/>
          <w:numId w:val="1"/>
        </w:numPr>
        <w:rPr/>
      </w:pPr>
      <w:bookmarkStart w:id="763" w:name="__RefHeading___Toc7117856_1051229030"/>
      <w:bookmarkStart w:id="764" w:name="_Toc280"/>
      <w:bookmarkEnd w:id="762"/>
      <w:bookmarkEnd w:id="763"/>
      <w:r>
        <w:rPr>
          <w:rtl w:val="true"/>
        </w:rPr>
        <w:t>طاعت کوچک، طاعت بزرگ را به دنبال دارد</w:t>
      </w:r>
      <w:bookmarkEnd w:id="764"/>
    </w:p>
    <w:p>
      <w:pPr>
        <w:pStyle w:val="BookText"/>
        <w:rPr/>
      </w:pPr>
      <w:r>
        <w:rPr>
          <w:rFonts w:ascii="IRNazanin" w:hAnsi="IRNazanin" w:eastAsia="IRNazanin"/>
          <w:color w:val="111111"/>
          <w:sz w:val="28"/>
          <w:sz w:val="28"/>
          <w:szCs w:val="28"/>
          <w:rtl w:val="true"/>
          <w:lang w:bidi="fa-IR"/>
        </w:rPr>
        <w:t>درباره طاعت و بندگی خدا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طاعت راه را برای طاعت بزرگ‌تر باز می‌کند؛ برای مثال حر بن یزید ریاحی که به قصد جلوگیری از بازگشت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راه را بر آن حضرت بست؛ چون رفتارش با امام به گونه‌ای بود که مورد خشنودی خدا قرار گرفت، عاقبت به خیر شد؛ ازاین‌رو 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توبه کرد و توبه‌اش نیز پذیرفته شد و موفق شد جان خود را فدای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جزء شهدای کربلا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در وقت نماز، وقتی حضرت از او پرسید که با یارانش نماز می‌خواند یا نه؟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تُصَلِّي أَنْتَ وَنُصَلِّي بِصَلَاتِكَ؛</w:t>
      </w:r>
      <w:r>
        <w:rPr>
          <w:rStyle w:val="FootnoteAnchor"/>
          <w:rtl w:val="true"/>
        </w:rPr>
        <w:footnoteReference w:id="531"/>
      </w:r>
      <w:r>
        <w:rPr>
          <w:rFonts w:ascii="IRNazanin" w:hAnsi="IRNazanin" w:eastAsia="IRNazanin"/>
          <w:color w:val="111111"/>
          <w:sz w:val="28"/>
          <w:sz w:val="28"/>
          <w:szCs w:val="28"/>
          <w:rtl w:val="true"/>
          <w:lang w:bidi="fa-IR"/>
        </w:rPr>
        <w:t>خیر، همگی در نماز به شما اقتدا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زمانی که از بازگشت حضرت و اصحاب ایشان جلوگیری کرد، حضرت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ثَكِلَتْكَ أُمُّكَ؛ 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 دیگری نام مادرم را می‌برد، من هم نام مادرش را می‌بردم؛ ولی درباره مادرت جز به عظمت نمی‌توانم سخن بگویم</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 xml:space="preserve">پس او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احترام کرد و احترام امام طاعتی واجب و مورد خشنودی خدا است و در حقیقت این فروتنیِ حرّ، عاملی برای طاعتی بزرگ‌تر شد که همانا توبه و بازگشت او به سوی نور بود و در پی آن رستگاری عظیمی بود که نصیب حرّ شد</w:t>
      </w:r>
      <w:r>
        <w:rPr>
          <w:rFonts w:eastAsia="IRNazanin" w:cs="IRNazanin"/>
          <w:color w:val="111111"/>
          <w:sz w:val="28"/>
          <w:szCs w:val="28"/>
          <w:rtl w:val="true"/>
          <w:lang w:bidi="fa-IR"/>
        </w:rPr>
        <w:t>.</w:t>
      </w:r>
    </w:p>
    <w:p>
      <w:pPr>
        <w:pStyle w:val="Heading3"/>
        <w:numPr>
          <w:ilvl w:val="2"/>
          <w:numId w:val="1"/>
        </w:numPr>
        <w:rPr/>
      </w:pPr>
      <w:bookmarkStart w:id="765" w:name="__RefHeading___Toc7117858_1051229030"/>
      <w:bookmarkStart w:id="766" w:name="_Toc281"/>
      <w:bookmarkEnd w:id="765"/>
      <w:r>
        <w:rPr>
          <w:rtl w:val="true"/>
        </w:rPr>
        <w:t>چکیدۀ سخن</w:t>
      </w:r>
      <w:bookmarkEnd w:id="766"/>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چکیدۀ سخن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زندگی دچار لغزش می‌شوند و گناه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می‌کنند، راه را برای نفوذ شیطان باز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گناهی را کوچک نشماریم تا در برابر شیطان نفوذناپذیر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لازم است از خدا بخواهیم کمکمان کند تا نقاط ضعف خود را بیابیم و با توکل بر خدای مهربان سعی در برطرف کردن آنها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انجام طاعات و واجبات هر چند کوچک، خود را ملتزم کنیم تا در آزمایش‌های بزرگ زندگی رستگار شویم</w:t>
      </w:r>
      <w:r>
        <w:rPr>
          <w:rFonts w:eastAsia="IRNazanin" w:cs="IRNazanin"/>
          <w:color w:val="111111"/>
          <w:sz w:val="28"/>
          <w:szCs w:val="28"/>
          <w:rtl w:val="true"/>
          <w:lang w:bidi="fa-IR"/>
        </w:rPr>
        <w:t xml:space="preserve">. </w:t>
      </w:r>
      <w:bookmarkStart w:id="767" w:name="pg8012_76801"/>
    </w:p>
    <w:p>
      <w:pPr>
        <w:pStyle w:val="Heading2"/>
        <w:numPr>
          <w:ilvl w:val="1"/>
          <w:numId w:val="1"/>
        </w:numPr>
        <w:rPr/>
      </w:pPr>
      <w:bookmarkStart w:id="768" w:name="__RefHeading___Toc7117860_1051229030"/>
      <w:bookmarkStart w:id="769" w:name="_Toc282"/>
      <w:bookmarkEnd w:id="767"/>
      <w:bookmarkEnd w:id="768"/>
      <w:r>
        <w:rPr>
          <w:rtl w:val="true"/>
        </w:rPr>
        <w:t>(</w:t>
      </w:r>
      <w:r>
        <w:rPr/>
        <w:t>44</w:t>
      </w:r>
      <w:r>
        <w:rPr>
          <w:rtl w:val="true"/>
        </w:rPr>
        <w:t xml:space="preserve">) </w:t>
      </w:r>
      <w:r>
        <w:rPr>
          <w:rtl w:val="true"/>
        </w:rPr>
        <w:t>تأثیر سخن</w:t>
      </w:r>
      <w:bookmarkEnd w:id="769"/>
    </w:p>
    <w:p>
      <w:pPr>
        <w:pStyle w:val="Heading3"/>
        <w:numPr>
          <w:ilvl w:val="2"/>
          <w:numId w:val="1"/>
        </w:numPr>
        <w:rPr/>
      </w:pPr>
      <w:bookmarkStart w:id="770" w:name="__RefHeading___Toc7117862_1051229030"/>
      <w:bookmarkStart w:id="771" w:name="_Toc283"/>
      <w:bookmarkEnd w:id="770"/>
      <w:r>
        <w:rPr>
          <w:rtl w:val="true"/>
        </w:rPr>
        <w:t>اشاره</w:t>
      </w:r>
      <w:bookmarkEnd w:id="771"/>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پدرانش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جبرئیل از جانب پروردگار، خطاب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كَلِمَةُ لَا إِلَهَ إِلَّا اللَّهُ حِصْنِي فَمَنْ قَالَهَا دَخَلَ حِصْنِي وَمَنْ دَخَلَ حِصْنِي أَمِنَ مِنْ عَذَابِي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بِشَرطها و شُروطِها وأَنَا مِن شَروطِها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محکم من است و هرکس آن را بپذیرد وارد دژِ من شده است و هرکس وارد دژِ من شود، از عذابم محفوظ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شرایط خودش و من جزء آن شرایطم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مدینه به خراسان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در راه خراسان به نیشابور رسید، بسیاری از مردم از جمله محدثان و علمای نیشابور به استقبال آن حضرت آمدند و گرد آن حضرت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ایشان خواستند که کلامی گهربار برایشان به یادگار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فرصتی طلایی بود و باید کلامی گفته شود که بسیار والا باشد، کلامی مناسب با شأن مجلس که علما و محدثان در آن حضور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نیشابور یکی از شهرهای بسیار مهم از نظر علمی بوده و حوزۀ علمیۀ مهمی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عالمی والا مقام باید </w:t>
      </w:r>
    </w:p>
    <w:p>
      <w:pPr>
        <w:pStyle w:val="BookText"/>
        <w:rPr/>
      </w:pPr>
      <w:r>
        <w:rPr>
          <w:rFonts w:ascii="IRNazanin" w:hAnsi="IRNazanin" w:eastAsia="IRNazanin"/>
          <w:color w:val="111111"/>
          <w:sz w:val="28"/>
          <w:sz w:val="28"/>
          <w:szCs w:val="28"/>
          <w:rtl w:val="true"/>
          <w:lang w:bidi="fa-IR"/>
        </w:rPr>
        <w:t>برای آنها سخن ماندگاری بیان کند، فرصتی که تکرار شدنی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لازم است این سخن، بسیار ارزشمند، پرمغز و کلیدی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ازاین‌رو حضرت، این حدیث قدسی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آغاز سخن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فرمودند که به حدیث سلسلة الذهب معروف شد؛ چون سند سلسله راویان گران‌سنگی دارد که از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تا به خدا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با چنین سند محکمی برای آنها مطرح شد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سخن فوق یک حدیث قدسی است؛ یعنی از سوی خدای متعال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چنین است، تفاوت آن با قرآن در چیست؟</w:t>
      </w:r>
    </w:p>
    <w:p>
      <w:pPr>
        <w:pStyle w:val="BookText"/>
        <w:rPr/>
      </w:pPr>
      <w:r>
        <w:rPr>
          <w:rFonts w:ascii="IRNazanin" w:hAnsi="IRNazanin" w:eastAsia="IRNazanin"/>
          <w:color w:val="111111"/>
          <w:sz w:val="28"/>
          <w:sz w:val="28"/>
          <w:szCs w:val="28"/>
          <w:rtl w:val="true"/>
          <w:lang w:bidi="fa-IR"/>
        </w:rPr>
        <w:t xml:space="preserve">قرآن برای عموم مردم و با سبک خاصی نازل شده است؛ به طوری که قرآن تحدّی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 به مبارزه طلبیده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كُنتُمْ فِي رَيْبٖ مِّمَّا نَزَّلْنَا عَلَىٰ عَبْدِنَا فَأْتُواْ بِسُورَةٖ مِّن مِّثْلِهِ وَادْعُواْ شُهَدَاءَكُم مِّن دُونِ اللَّهِ إِن كُنتُمْ صَٰدِقِينَ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بقره، آیة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در آنچه بر بنده خود نازل کرده‌ایم شک دارید،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سوره‌ای مانند آن بیاورید و گواهان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قدسی به سبک قرآن نازل نشده و کلام خداست؛ ولی جنبه تحدّی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شخصی کتاب می‌نویسد و سخنرانی می‌کند؛ اما سبک سخنرانی او با سبک نگارشش متفاوت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حدیث قدسی نیز هر دو کلام خداست؛ ولی پروردگار، حدیث قدسی را برای تحدی نفرموده و وعده نداده که حدیث قدسی را از زیاده و نقصان حفظ کند؛ اما نسبت به قرآن، خدا وعده داده که قرآن را از زیاده و نقصان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الذِّكْرَ وَإِنَّا لَهُ لَحَٰفِظُونَ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حجر، آیة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بی‌تردید، ما این قرآن را به تدریج نازل کرده‌ایم و قطعاً نگهبان آن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گزندی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حافظیم</w:t>
      </w:r>
      <w:r>
        <w:rPr>
          <w:rFonts w:eastAsia="IRNazanin" w:cs="IRNazanin"/>
          <w:color w:val="111111"/>
          <w:sz w:val="28"/>
          <w:szCs w:val="28"/>
          <w:rtl w:val="true"/>
          <w:lang w:bidi="fa-IR"/>
        </w:rPr>
        <w:t>».</w:t>
      </w:r>
      <w:bookmarkStart w:id="772" w:name="pg8012_76807"/>
    </w:p>
    <w:p>
      <w:pPr>
        <w:pStyle w:val="Heading3"/>
        <w:numPr>
          <w:ilvl w:val="2"/>
          <w:numId w:val="1"/>
        </w:numPr>
        <w:rPr/>
      </w:pPr>
      <w:bookmarkStart w:id="773" w:name="__RefHeading___Toc7117864_1051229030"/>
      <w:bookmarkStart w:id="774" w:name="_Toc284"/>
      <w:bookmarkEnd w:id="772"/>
      <w:bookmarkEnd w:id="773"/>
      <w:r>
        <w:rPr>
          <w:rtl w:val="true"/>
        </w:rPr>
        <w:t>تأثیر سخن</w:t>
      </w:r>
      <w:bookmarkEnd w:id="774"/>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یک جمله کوتاه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عذاب الهی ایمن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یکی از مهم‌ترین عناصر اثرگذار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شخصی پس از ده‌ها سال خواب غفلت بر اثر یک جمله کوتاه که در قلبش نفوذ می‌کند، از خواب غفلت بیدار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 کتابی دربارۀ گناهان زبان نوشته و حدود صد و نود گناه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تهمت، غیبت، نمامی، شماتت، طعن، تمسخر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این گناهان زبان به دلیل اثرگذار بودن کلام بر بشر است؛ زیرا ممکن است در هنگام صادر شدن گناه از زبان، یک کلمه کوتاه بیشتر نباشد؛ اما به اعتبار پیامدی که دارد، گناهان بی‌شماری را محقق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يُحَلِّلُ الْكَلَامُ وَيُحَرِّمُ الْكَلَامُ؛</w:t>
      </w:r>
      <w:r>
        <w:rPr>
          <w:rStyle w:val="FootnoteAnchor"/>
          <w:rtl w:val="true"/>
        </w:rPr>
        <w:footnoteReference w:id="535"/>
      </w:r>
      <w:r>
        <w:rPr>
          <w:rFonts w:ascii="IRNazanin" w:hAnsi="IRNazanin" w:eastAsia="IRNazanin"/>
          <w:color w:val="111111"/>
          <w:sz w:val="28"/>
          <w:sz w:val="28"/>
          <w:szCs w:val="28"/>
          <w:rtl w:val="true"/>
          <w:lang w:bidi="fa-IR"/>
        </w:rPr>
        <w:t>کلام است که حلال کننده یا حرام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شخصی بدون انعقاد عقد با زنی همبستر شود، مرتکب گناه خواهد شد؛ اما اگر بین این دو شخص عقد ازدواج کنند اینجا زن بر مرد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حصر است؛ یعنی فقط و فقط کلام، چیزی را حلال و چیزی را حرام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باید مواظب کلامش باشد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تاریخ غزوات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شود، می‌توان نقش تأثیرگذار سخن را در تعیین سرنوشت جنگ‌ها دریافت؛ برای مثال در جنگ احد که مسلمانان از امر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سرپیچی کردند و باعث شدند دشمن از پشت به مسلمانان </w:t>
      </w:r>
    </w:p>
    <w:p>
      <w:pPr>
        <w:pStyle w:val="BookText"/>
        <w:rPr/>
      </w:pPr>
      <w:r>
        <w:rPr>
          <w:rFonts w:ascii="IRNazanin" w:hAnsi="IRNazanin" w:eastAsia="IRNazanin"/>
          <w:color w:val="111111"/>
          <w:sz w:val="28"/>
          <w:sz w:val="28"/>
          <w:szCs w:val="28"/>
          <w:rtl w:val="true"/>
          <w:lang w:bidi="fa-IR"/>
        </w:rPr>
        <w:t>شبیخون بزند، آنچه سبب تضعیف روحیه مسلمانان شد، کلام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عاملی که سبب شد تمام مسلمانان به جز حدود ده نفر فرار کنند، شایعه‌ای بود که دشمن پخش کرد، مبنی بر اینکه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جمله دو کلمه‌ای سبب تضعیف روحیه‌ها و فرار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واژه شایع نمی‌شد شاید استقامت می‌کردند، با اینکه از دو طرف محاصره شده بودند؛ زیرا در بسیاری از موارد، لشکرهایی بوده‌اند که بدین صورت محاصره شده و بر اثر استقامت شکست نخورده‌اند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تأثیر فراوان کلام بر شکست یا پیروزی لشکریان به این موضوع توجه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بعد از جنگ، کنار کوه احد جمع شدند و ابوسفیان، بُت هُبل را به دست گرفت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 هُبل اُعلُ هُبل؛ سرافراز باد هُبل، سرفراز باد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می‌خواست علاوه بر پیروزی ظاهری به پیروزی روانی نیز دست یابد که اگر ما پیروز شدیم به کمکِ بت هُبل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نوکیشان، سست عقیده می‌باشند و این‌گونه تبلیغات واهی بر آنها اثر می‌گذارد؛ زیرا همه مانند عمار، ابوذر و سلمان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ما را شکست دهد به گونه‌ای که مجبور شویم از صفین که در سوریه است، تا سعفات هِجر در منطقۀ شرقی عربستان عقب‌نشینی کنیم، باز هم می‌دانیم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 حق و معاویه بر باطل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در اینجا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تأثیر کلام دشمن بر سپاهیانش فوراً شعاری مقابل شعار آنها قرار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أَعْلى وَأَجَلُّ؛ خدا بلندمرتبه و ارجمندتر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از پایین کوه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مسلمانان از بالای کوه فریاد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أَعْلى وَأَجَلُّ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این شعار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مسلمانان کاملاً مشهود بود و غرض ابوسفیان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شعار را عوض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لنا العزّى ولا عزّى لكم؛ ما عُزی داریم، ولی شما عُزی ندارید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 یکی از بت‌های جاهلیت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أَفَرَءَيْتُمُ اللَّٰتَ وَالْعُزَّىٰ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دهید از لات و 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در جوابش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مَوْلَانَا وَلَا مَوْلَى لَكُمْ؛ خدا سرپرست ماست و شما سرپرست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دو سه کلمه بیان می‌کردند؛ ولی تأثیر کلام،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 می‌داشت، سریع به آنها پاسخ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آمده است 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عقد حضرت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طبق عادات جاهلی، این‌گونه تبریک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بالرفاء والبنین؛ با سازش و فرزندان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انسجام بین زن و شوهر و بسیار بچه‌دار شدن در ظاهر، کلمات بدی نیست؛ ولی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تبریک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عَلَی الخیر والبَرِكَة؛</w:t>
      </w:r>
      <w:r>
        <w:rPr>
          <w:rStyle w:val="FootnoteAnchor"/>
          <w:rtl w:val="true"/>
        </w:rPr>
        <w:footnoteReference w:id="537"/>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این جمله نیز همان معنا را می‌رساند، وقتی انسجام باشد خیر است و فرزند هم خیر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تغییر دادند؟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واژه‌ها برای آدمی، تداعی معانی می‌کند؛ یعنی معانی دیگری در ذهن می‌آید؛ ازاین‌رو گاهی کسی درباره شرق داستان می‌گوید و شنونده بر اثر شنیدن آن، مطلبی از غرب به یادش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درباره امروز سخن می‌گوید و شنونده به یاد رخدادی در پنجاه سال قبل می‌افتد که باز همین </w:t>
      </w:r>
      <w:bookmarkStart w:id="775" w:name="pg8012_76815"/>
    </w:p>
    <w:p>
      <w:pPr>
        <w:pStyle w:val="BookText"/>
        <w:rPr/>
      </w:pPr>
      <w:bookmarkEnd w:id="775"/>
      <w:r>
        <w:rPr>
          <w:rFonts w:ascii="IRNazanin" w:hAnsi="IRNazanin" w:eastAsia="IRNazanin"/>
          <w:color w:val="111111"/>
          <w:sz w:val="28"/>
          <w:sz w:val="28"/>
          <w:szCs w:val="28"/>
          <w:rtl w:val="true"/>
          <w:lang w:bidi="fa-IR"/>
        </w:rPr>
        <w:t>واژه‌ها در آن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واژه‌ای زیبا و پسندیده باشد؛ اما چون معانی ناپسند دیگری به ذهن می‌آورد، باید تغییر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تبریک جاهلی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اولاد 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عرب‌های جاهلی از دختر بدشان می‌آمد و با اینکه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بالرفاء والبنین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خوبی دارد؛ اما آن معنا تداعی می‌شد که خدا به تو دختر ندهد؛ بلکه پسر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تغییر می‌کرد، برعکس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بالخیر و البرکه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تداعی را ندارد</w:t>
      </w:r>
      <w:r>
        <w:rPr>
          <w:rFonts w:eastAsia="IRNazanin" w:cs="IRNazanin"/>
          <w:color w:val="111111"/>
          <w:sz w:val="28"/>
          <w:szCs w:val="28"/>
          <w:rtl w:val="true"/>
          <w:lang w:bidi="fa-IR"/>
        </w:rPr>
        <w:t>.</w:t>
      </w:r>
    </w:p>
    <w:p>
      <w:pPr>
        <w:pStyle w:val="Heading3"/>
        <w:numPr>
          <w:ilvl w:val="2"/>
          <w:numId w:val="1"/>
        </w:numPr>
        <w:rPr/>
      </w:pPr>
      <w:bookmarkStart w:id="776" w:name="__RefHeading___Toc7117866_1051229030"/>
      <w:bookmarkStart w:id="777" w:name="_Toc285"/>
      <w:bookmarkEnd w:id="776"/>
      <w:r>
        <w:rPr>
          <w:rtl w:val="true"/>
        </w:rPr>
        <w:t>علت ممنوعیت شدید گسترش فحشا</w:t>
      </w:r>
      <w:bookmarkEnd w:id="777"/>
    </w:p>
    <w:p>
      <w:pPr>
        <w:pStyle w:val="BookText"/>
        <w:rPr/>
      </w:pPr>
      <w:r>
        <w:rPr>
          <w:rFonts w:ascii="IRNazanin" w:hAnsi="IRNazanin" w:eastAsia="IRNazanin"/>
          <w:color w:val="111111"/>
          <w:sz w:val="28"/>
          <w:sz w:val="28"/>
          <w:szCs w:val="28"/>
          <w:rtl w:val="true"/>
          <w:lang w:bidi="fa-IR"/>
        </w:rPr>
        <w:t xml:space="preserve">خدا در قرآن، کسانی را که به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می‌زدند، به عذاب تهدید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يُحِبُّونَ أَن تَشِيعَ الْفَٰحِشَةُ فِي الَّذِينَ ءَامَنُواْ لَهُمْ عَذَابٌ أَلِيمٌ فِي الدُّنْيَا وَالْأخِرَةِ وَاللَّهُ يَعْلَمُ وَأَنتُمْ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دوست دارند زشتکاری در میان آنان که ایمان آورده‌اند شیوع یابد، برای آنان در دنیا و آخرت، عذابی پر درد خواهد بود 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تهمت در دو سه کلمه خلاصه می‌شود؛ اما چه تأثیر و بازتابی دارد که آنان چنین عتاب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در حقیقت، جعل و پخش شایعات دروغین و نگران کننده در جامعه است که زشتی‌ها را در میان مردم باایمان شایع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شایعه‌سازی یکی از سلاح‌های دشمن برای جریحه‌دار ساختن حیثیت نیکان و پاکان و پراکنده ساختن مردم از اطراف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یک شایعه چگونه جنگ را به نفع مشرکان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شایعه‌سازی، یک نوع جنگ روانی برای</w:t>
      </w:r>
    </w:p>
    <w:p>
      <w:pPr>
        <w:pStyle w:val="BookText"/>
        <w:rPr/>
      </w:pPr>
      <w:r>
        <w:rPr>
          <w:rFonts w:ascii="IRNazanin" w:hAnsi="IRNazanin" w:eastAsia="IRNazanin"/>
          <w:color w:val="111111"/>
          <w:sz w:val="28"/>
          <w:sz w:val="28"/>
          <w:szCs w:val="28"/>
          <w:rtl w:val="true"/>
          <w:lang w:bidi="fa-IR"/>
        </w:rPr>
        <w:t xml:space="preserve">لکه‌دار ساختن حیثیت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متزلزل ساختن وجاهت عمومی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جعل ناجوانمردانه‌ترین شایعات، پاکی بعضی از همسران پیامبر بزرگ اسلام را زیر سؤال بردند و برای مدتی چنان افکار مسلمانان را ناراحت کردند که مؤمنان ثابت‌قدم و راستین همچون مارگزیدگان به خود می‌پیچیدند تا اینکه وحی الهی به یاری آنان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است که گاهی تهمت، دو سه کلمه است؛ ولی این دو سه کلمه، گناه بزرگی است؛ زیرا تأثیر عظیمی بر فرد و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همانند آتشی است که اگر در نقطه‌ای از انبار بزرگ یا جنگل گسترده‌ای روشن شود، باید فوری آن را مهار و خاموش کرد؛ وگرنه همه جا را فرا خواهد گرفت و کسی قادر نخواهد بود آنها را کنترل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 کردن فحشا و منکرات، دروغ گفتن و نسبت‌های ناروا دادن به مردم از گناهان بزرگ زبان است که به علت تأثیرات مخرب آن بر فرد و جامعه در اسلام ناروا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 حق اشاعه و نشر فحشا و تجاهر به فسق را ندارد؛ زیرا گناهان را کوچک جلوه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دربارۀ یکی از برادران دینی، کاری نقل کردند که من آن را ناخوش داشتم، از خودش پرسیدم انکار کرد؛ در حالی که جمعی از افراد موثق، این مطلب را از او نقل کرده‌اند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سَمْعَكَ وَبَصَرَكَ عَنْ أَخِيكَ؛ فَإِنْ شَهِدَ عِنْدَكَ خَمْسُونَ قَسَامَةً، وَقَالَ لَكَ قَوْلًا، فَصَدِّقْهُ، وَكَذِّبْهُمْ، وَلَا تُذِيعَنَّ عَلَيْهِ شَيْئاً يَشِينُهُ تَهْدِمْ بِهِ مُرُوَّتَهُ فَتَكُونَ مِنَ الَّذِينَ قَالَ اللَّهُ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يُحِبُّونَ أَن تَشِيعَ الْفَٰحِشَةُ فِي الَّذِينَ ءَامَنُواْ لَهُمْ </w:t>
      </w:r>
      <w:bookmarkStart w:id="778" w:name="pg8012_76821"/>
    </w:p>
    <w:p>
      <w:pPr>
        <w:pStyle w:val="BookText"/>
        <w:rPr/>
      </w:pPr>
      <w:bookmarkEnd w:id="778"/>
      <w:r>
        <w:rPr>
          <w:rFonts w:ascii="Amiri" w:hAnsi="Amiri" w:eastAsia="Amiri" w:cs="Amiri"/>
          <w:color w:val="111111"/>
          <w:sz w:val="28"/>
          <w:sz w:val="28"/>
          <w:szCs w:val="28"/>
          <w:rtl w:val="true"/>
          <w:lang w:bidi="ar-SA"/>
        </w:rPr>
        <w:t>عَذَابٌ أَلِيمٌ فِي الدُّنْيَا وَالْأخِرَةِ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0"/>
      </w:r>
      <w:r>
        <w:rPr>
          <w:rFonts w:ascii="IRNazanin" w:hAnsi="IRNazanin" w:eastAsia="IRNazanin"/>
          <w:color w:val="111111"/>
          <w:sz w:val="28"/>
          <w:sz w:val="28"/>
          <w:szCs w:val="28"/>
          <w:rtl w:val="true"/>
          <w:lang w:bidi="fa-IR"/>
        </w:rPr>
        <w:t>گوش و چشم خود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بارۀ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مسلمانت تکذیب کن، حتی اگر پنجاه نفر سوگند یاد کنند که وی کاری را انجام داده و او انکار کند، از وی بپذیر و از آنها نپذیر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چیزی که مایۀ عیب و ننگ اوست و شخصیتش را از میان می‌برد، در جامعه پخش مکن، چون در زمره کسانی خواهی بود که خدای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دوست دارند زشتکاری در میان آنان که ایمان آورده‌اند، شیوع پیدا کند، برای آنان در دنیا و آخرت عذابی دردناک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دو سه کلمه به ظاهر ناچیز، هم جنگ روانی به راه می‌اندازد و هم اشاعه فحشا می‌کند و گناه را در نظر عموم کوچک جلوه می‌دهد که این خود بزرگ‌ترین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الذُّنُوبِ مَا اسْتَهَانَ بِهِ صَاحِبُهُ؛</w:t>
      </w:r>
      <w:r>
        <w:rPr>
          <w:rStyle w:val="FootnoteAnchor"/>
          <w:rtl w:val="true"/>
        </w:rPr>
        <w:footnoteReference w:id="541"/>
      </w:r>
      <w:r>
        <w:rPr>
          <w:rFonts w:ascii="IRNazanin" w:hAnsi="IRNazanin" w:eastAsia="IRNazanin"/>
          <w:color w:val="111111"/>
          <w:sz w:val="28"/>
          <w:sz w:val="28"/>
          <w:szCs w:val="28"/>
          <w:rtl w:val="true"/>
          <w:lang w:bidi="fa-IR"/>
        </w:rPr>
        <w:t>بدترین گناهان، گناهی است که صاحبش آن را سبک بشمارد</w:t>
      </w:r>
      <w:r>
        <w:rPr>
          <w:rFonts w:eastAsia="IRNazanin" w:cs="IRNazanin"/>
          <w:color w:val="111111"/>
          <w:sz w:val="28"/>
          <w:szCs w:val="28"/>
          <w:rtl w:val="true"/>
          <w:lang w:bidi="fa-IR"/>
        </w:rPr>
        <w:t>».</w:t>
      </w:r>
    </w:p>
    <w:p>
      <w:pPr>
        <w:pStyle w:val="Heading3"/>
        <w:numPr>
          <w:ilvl w:val="2"/>
          <w:numId w:val="1"/>
        </w:numPr>
        <w:rPr/>
      </w:pPr>
      <w:bookmarkStart w:id="779" w:name="__RefHeading___Toc7117868_1051229030"/>
      <w:bookmarkStart w:id="780" w:name="_Toc286"/>
      <w:bookmarkEnd w:id="779"/>
      <w:r>
        <w:rPr>
          <w:rtl w:val="true"/>
        </w:rPr>
        <w:t>کلمۀ توحيد</w:t>
      </w:r>
      <w:bookmarkEnd w:id="780"/>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برای محافظت از شهرها قلعه‌هایی می‌ساختند که تعدادی از افراد بر آن نگهبانی می‌دادند و گاهی یک لشکر صد هزار نفری، قادر به فتح آن نبود، حال یکی از معناهای حصن، قلعه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این کلام بر نفس و قلب آدمی به حدی است که هر کس این کلمه را بر زبان آورد، وارد دژ محکم من خواهد شد و از عذابم ایمن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جای دیگر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إِلَهَ إِلَّا اللَّهُ تُفْلِحُوا؛</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 وجود ندارد 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زیر لوای لا إله إلّا الله در مدت کوتاهی، سرور دنیا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عقیده‌سازی می‌کند و عقیده، هدف‌ساز است و به انسان قدرت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به اینکه هیچ خدایی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تو را بنده و مطیع او می‌سازد و کسی که در راه پروردگار قرار گیرد، رفتاری خداپسندانه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کلام قدسی اضافه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بِشَرطها وشُروطِها وأَنَا مِن شَروطِها؛ با شرایط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 آن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گفتن این جمله، دژ الهی است؛ ولی برای نتیجه دادن این جمله، شرایطی لازم است که ولایت ما اهل بیت جزء آن شرایط است؛ وگرنه بسیاری این جمله را بر زبان می‌آورند؛ ولی نتیجه‌ای برای آنان در 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ولایت بدون طاعت هم تأثیرش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ولایت بدون طاعت دارد، معلوم می‌شود که ولایتش چندان عمیق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وَلِيَّ مُحَمَّدٍ مَنْ أَطَاعَ اللَّهَ وَإِنْ بَعُدَتْ لُحْمَتُهُ وَإِنَّ عَدُوَّ مُحَمَّدٍ مَنْ عَصَى اللَّهَ وَإِنْ قَرُبَتْ قَرَابَتُه؛</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دوست محمّد كسى است كه خدا را اطاعت كند هر چند پيوند خويشاوندى او دور باشد، و دشمن محمّد كسى است كه خدا را نافرمانى كند، هر چند خويشاوند نزديك او باشد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بدون طاعت معنا ندارد و ولایت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پیش‌شرط‌هایش تأثیر بسزایی دارد؛ پس هنگام گفتن این جمله باید مواظب باشیم که آیا با شرایطش است یا نه؟ اساساً هر سخنی می‌گوییم باید یقین داشته باشیم که یکی از آن صد و نود گناه زبان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أَعَانَ عَلَى قَتْلِ مُؤْمِنٍ بِشَطْرِ كَلِمَةٍ جَاءَ يَوْمَ الْقِيَامَةِ بَيْنَ عَيْنَيْهِ مَكْتُوبٌ آيِسٌ مِنْ رَحْمَةِ اللَّهِ تَعَالَى؛</w:t>
      </w:r>
      <w:r>
        <w:rPr>
          <w:rStyle w:val="FootnoteAnchor"/>
          <w:rtl w:val="true"/>
        </w:rPr>
        <w:footnoteReference w:id="544"/>
      </w:r>
      <w:r>
        <w:rPr>
          <w:rFonts w:ascii="IRNazanin" w:hAnsi="IRNazanin" w:eastAsia="IRNazanin"/>
          <w:color w:val="111111"/>
          <w:sz w:val="28"/>
          <w:sz w:val="28"/>
          <w:szCs w:val="28"/>
          <w:rtl w:val="true"/>
          <w:lang w:bidi="fa-IR"/>
        </w:rPr>
        <w:t>اگر کسی با بخشی از یک کلمه بر قتل مسلمانی کمک کند روز قیامت در حالی که بر پیشانی‌اش نوشته شده او از رحمت خدا مأیوس است، به محشر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شطر یعنی جزئی از کلمه؛ یعنی حتی یک حرف بگوید و همین یک حرف بر قتل مسلمانی کمک کند، آن شخص در قیامت از رحمت پروردگار، مأیوس خواهد بود، نه شفاعتی شامل حالش می‌شود، نه کارهای شایسته‌ای که انجام داده برایش فایده دارد؛ بلکه مستقیم به جهنم می‌رود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لقمان حکیم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مولایش به 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گوسفند ذبح کن و بهترین اعضایش را برایم بیاور، او هم به دستورش عمل کرد و زبان و قلب گوسفند را برایش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ذبح کن و بدترین اعضایش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به دستورش عمل کرد و زبان و قلبش را برایش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به لقمان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در دو درخواست متضاد، زبان و قلب گوسفند را آوردی؟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زبان و قلب، پاک باشند، بهترین اعضا خواهند بود و اگر ناپاک باشند بدترین اعضا خواهند بود</w:t>
      </w:r>
      <w:r>
        <w:rPr>
          <w:rStyle w:val="FootnoteAnchor"/>
          <w:rtl w:val="true"/>
        </w:rPr>
        <w:footnoteReference w:id="545"/>
      </w:r>
      <w:r>
        <w:rPr>
          <w:rFonts w:ascii="IRNazanin" w:hAnsi="IRNazanin" w:eastAsia="IRNazanin"/>
          <w:color w:val="111111"/>
          <w:sz w:val="28"/>
          <w:sz w:val="28"/>
          <w:szCs w:val="28"/>
          <w:rtl w:val="true"/>
          <w:lang w:bidi="fa-IR"/>
        </w:rPr>
        <w:t>و همان عضوی که ممکن است بهترین عضو باشد، بدترین عضو خواهد بود</w:t>
      </w:r>
      <w:r>
        <w:rPr>
          <w:rFonts w:eastAsia="IRNazanin" w:cs="IRNazanin"/>
          <w:color w:val="111111"/>
          <w:sz w:val="28"/>
          <w:szCs w:val="28"/>
          <w:rtl w:val="true"/>
          <w:lang w:bidi="fa-IR"/>
        </w:rPr>
        <w:t xml:space="preserve">. </w:t>
      </w:r>
      <w:bookmarkStart w:id="781" w:name="pg8012_76830"/>
    </w:p>
    <w:p>
      <w:pPr>
        <w:pStyle w:val="BookText"/>
        <w:rPr/>
      </w:pPr>
      <w:bookmarkEnd w:id="781"/>
      <w:r>
        <w:rPr>
          <w:rFonts w:ascii="IRNazanin" w:hAnsi="IRNazanin" w:eastAsia="IRNazanin"/>
          <w:color w:val="111111"/>
          <w:sz w:val="28"/>
          <w:sz w:val="28"/>
          <w:szCs w:val="28"/>
          <w:rtl w:val="true"/>
          <w:lang w:bidi="fa-IR"/>
        </w:rPr>
        <w:t>باید توجه داشت که ممکن است یک کلمه، تأثیر بسیار خوب یا بدی بر فرد و جامعه داشته باشد؛ پس انسان باید مواظب باشد و هرگز نسنجیده سخن نگوید</w:t>
      </w:r>
      <w:r>
        <w:rPr>
          <w:rFonts w:eastAsia="IRNazanin" w:cs="IRNazanin"/>
          <w:color w:val="111111"/>
          <w:sz w:val="28"/>
          <w:szCs w:val="28"/>
          <w:rtl w:val="true"/>
          <w:lang w:bidi="fa-IR"/>
        </w:rPr>
        <w:t>.</w:t>
      </w:r>
    </w:p>
    <w:p>
      <w:pPr>
        <w:pStyle w:val="Heading3"/>
        <w:numPr>
          <w:ilvl w:val="2"/>
          <w:numId w:val="1"/>
        </w:numPr>
        <w:rPr/>
      </w:pPr>
      <w:bookmarkStart w:id="782" w:name="__RefHeading___Toc7117870_1051229030"/>
      <w:bookmarkStart w:id="783" w:name="_Toc287"/>
      <w:bookmarkEnd w:id="782"/>
      <w:r>
        <w:rPr>
          <w:rtl w:val="true"/>
        </w:rPr>
        <w:t>فرجام ناسنجیده‌گویی</w:t>
      </w:r>
      <w:bookmarkEnd w:id="783"/>
    </w:p>
    <w:p>
      <w:pPr>
        <w:pStyle w:val="BookText"/>
        <w:rPr/>
      </w:pPr>
      <w:r>
        <w:rPr>
          <w:rFonts w:ascii="IRNazanin" w:hAnsi="IRNazanin" w:eastAsia="IRNazanin"/>
          <w:color w:val="111111"/>
          <w:sz w:val="28"/>
          <w:sz w:val="28"/>
          <w:szCs w:val="28"/>
          <w:rtl w:val="true"/>
          <w:lang w:bidi="fa-IR"/>
        </w:rPr>
        <w:t xml:space="preserve">شخصی به نام جلّودی، از مأموران هارون الرشید بود، بعد از شهادت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دستور هارون منزل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غارت کرد، حتی زیور آلات و چادرهای خواهران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مصادره کرد، مدتی گذشت تا اینکه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ولایت‌عهدی مأمون منصوب شدند، در آن زمان چند نفر از سران حکومت هارون علیه مأمون شورش کردند که جلودی هم از جمله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آنان را دستگیر کردند و مأمون دستور داد، آنها را به مجلسی بیاورند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کنار مأمون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نفر اول و دوم وارد شدند و مأمون دستور داد گردن آنان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نفر سوم که جلودی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دیدند، آهسته از مأمون خواستند که از وی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یادتان نیست که جلودی چقدر شما را آزار داده و در حق شما ستم روا داشته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من وی را ببخشای</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نمی‌خواست او را ببخشاید؛ زیرا علیه مأمون قیام کرده بود؛ اما نمی‌خواست درخواست امام را نیز رد کند و دنبال بهانه‌ای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جلّودی دید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مأمون صحبت می‌کند و خیال کرد دارد بر ضدش با مأمون سخن می‌گوید؛ ازاین‌رو بدون اینکه بداند حضرت به مأمون </w:t>
      </w:r>
    </w:p>
    <w:p>
      <w:pPr>
        <w:pStyle w:val="BookText"/>
        <w:rPr/>
      </w:pPr>
      <w:r>
        <w:rPr>
          <w:rFonts w:ascii="IRNazanin" w:hAnsi="IRNazanin" w:eastAsia="IRNazanin"/>
          <w:color w:val="111111"/>
          <w:sz w:val="28"/>
          <w:sz w:val="28"/>
          <w:szCs w:val="28"/>
          <w:rtl w:val="true"/>
          <w:lang w:bidi="fa-IR"/>
        </w:rPr>
        <w:t>چه می‌گویند،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خدمتی که به پدرت هارون کرده‌ام، درخواست این آقا را قبول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هم که منتظر بهانه‌ای بود و اگر جلودی این حرف را نمی‌زد مجبور می‌شد او را آزاد کند، به حضرت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موسی الرضا دیگر حجت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شما را قبول نکنم؛ وگرنه می‌خواستم درخواست شما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قتل وی را صادر کرد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گفتن یک جمله کوتاه از روی جهل چنین عاقبت سوئی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توجه داشت که یکی از صفات زشت، سوء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وقتی چیزی برایش قطعی نشده، باید حسن ظن داشته باشد؛ چرا سوء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بالا، جلودی بر اساس سوء ظن سخن گفت و ضرر کرد و خسر الدنیا و الآخره شد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که خدای تبارک و تعالی به ما توفیق دهد بتوانیم زبان خود را کنترل کنیم و به تأثیر کلام توجه داشته باشیم</w:t>
      </w:r>
      <w:r>
        <w:rPr>
          <w:rFonts w:eastAsia="IRNazanin" w:cs="IRNazanin"/>
          <w:color w:val="111111"/>
          <w:sz w:val="28"/>
          <w:szCs w:val="28"/>
          <w:rtl w:val="true"/>
          <w:lang w:bidi="fa-IR"/>
        </w:rPr>
        <w:t xml:space="preserve">. </w:t>
      </w:r>
      <w:bookmarkStart w:id="784" w:name="pg8012_76836"/>
    </w:p>
    <w:p>
      <w:pPr>
        <w:pStyle w:val="Heading2"/>
        <w:numPr>
          <w:ilvl w:val="1"/>
          <w:numId w:val="1"/>
        </w:numPr>
        <w:rPr/>
      </w:pPr>
      <w:bookmarkStart w:id="785" w:name="__RefHeading___Toc7117872_1051229030"/>
      <w:bookmarkStart w:id="786" w:name="_Toc288"/>
      <w:bookmarkEnd w:id="784"/>
      <w:bookmarkEnd w:id="785"/>
      <w:r>
        <w:rPr>
          <w:rtl w:val="true"/>
        </w:rPr>
        <w:t>(</w:t>
      </w:r>
      <w:r>
        <w:rPr/>
        <w:t>45</w:t>
      </w:r>
      <w:r>
        <w:rPr>
          <w:rtl w:val="true"/>
        </w:rPr>
        <w:t xml:space="preserve">) </w:t>
      </w:r>
      <w:r>
        <w:rPr>
          <w:rtl w:val="true"/>
        </w:rPr>
        <w:t>حرکت در مسیر حق</w:t>
      </w:r>
      <w:bookmarkEnd w:id="786"/>
    </w:p>
    <w:p>
      <w:pPr>
        <w:pStyle w:val="Heading3"/>
        <w:numPr>
          <w:ilvl w:val="2"/>
          <w:numId w:val="1"/>
        </w:numPr>
        <w:rPr/>
      </w:pPr>
      <w:bookmarkStart w:id="787" w:name="__RefHeading___Toc7117874_1051229030"/>
      <w:bookmarkStart w:id="788" w:name="_Toc289"/>
      <w:bookmarkEnd w:id="787"/>
      <w:r>
        <w:rPr>
          <w:rtl w:val="true"/>
        </w:rPr>
        <w:t>اشاره</w:t>
      </w:r>
      <w:bookmarkEnd w:id="788"/>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تَقْتُلُوهُمْ وَلَٰكِنَّ اللَّهَ قَتَلَهُمْ وَمَا رَمَيْتَ إِذْ رَمَيْتَ وَلَٰكِنَّ اللَّهَ رَمَىٰ وَلِيُبْلِيَ الْمُؤْمِنِينَ مِنْهُ بَلَاءً حَسَنًا إِنَّ اللَّهَ سَمِيعٌ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آنان را نکشتید؛ بلکه خدا آنان را کشت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 به سوی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افکندی، تو نیفکندی؛ بلکه خدا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 چنین کرد تا کافران را مغلوب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مؤمنان را به آزمایشی نیکو،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شنوای داناست</w:t>
      </w:r>
      <w:r>
        <w:rPr>
          <w:rFonts w:eastAsia="IRNazanin" w:cs="IRNazanin"/>
          <w:color w:val="111111"/>
          <w:sz w:val="28"/>
          <w:szCs w:val="28"/>
          <w:rtl w:val="true"/>
          <w:lang w:bidi="fa-IR"/>
        </w:rPr>
        <w:t>».</w:t>
      </w:r>
    </w:p>
    <w:p>
      <w:pPr>
        <w:pStyle w:val="Heading3"/>
        <w:numPr>
          <w:ilvl w:val="2"/>
          <w:numId w:val="1"/>
        </w:numPr>
        <w:rPr/>
      </w:pPr>
      <w:bookmarkStart w:id="789" w:name="__RefHeading___Toc7117876_1051229030"/>
      <w:bookmarkStart w:id="790" w:name="_Toc290"/>
      <w:bookmarkEnd w:id="789"/>
      <w:r>
        <w:rPr>
          <w:rtl w:val="true"/>
        </w:rPr>
        <w:t>نقش اصول شرعی و اجتماعی در زندگی</w:t>
      </w:r>
      <w:bookmarkEnd w:id="790"/>
    </w:p>
    <w:p>
      <w:pPr>
        <w:pStyle w:val="BookText"/>
        <w:rPr/>
      </w:pPr>
      <w:r>
        <w:rPr>
          <w:rFonts w:ascii="IRNazanin" w:hAnsi="IRNazanin" w:eastAsia="IRNazanin"/>
          <w:color w:val="111111"/>
          <w:sz w:val="28"/>
          <w:sz w:val="28"/>
          <w:szCs w:val="28"/>
          <w:rtl w:val="true"/>
          <w:lang w:bidi="fa-IR"/>
        </w:rPr>
        <w:t xml:space="preserve">همان‌گونه که در احکام و مسائل شرعی، اصول عملی وجود دارد، در امور اجتماعی نیز اصولی وجود دارد؛ برای مثال در شرع، اصلی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یعنی اصل بر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هر چیزی را که شک کنیم آیا پاک است یا نجس، از لحاظ شرع،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 شَيْءٍ طَاهِرٌ حَتَّى تَعْلَمَ أَنَّهُ قَذِر؛</w:t>
      </w:r>
      <w:r>
        <w:rPr>
          <w:rStyle w:val="FootnoteAnchor"/>
          <w:rtl w:val="true"/>
        </w:rPr>
        <w:footnoteReference w:id="548"/>
      </w:r>
      <w:r>
        <w:rPr>
          <w:rFonts w:ascii="IRNazanin" w:hAnsi="IRNazanin" w:eastAsia="IRNazanin"/>
          <w:color w:val="111111"/>
          <w:sz w:val="28"/>
          <w:sz w:val="28"/>
          <w:szCs w:val="28"/>
          <w:rtl w:val="true"/>
          <w:lang w:bidi="fa-IR"/>
        </w:rPr>
        <w:t>هر چیزی برای تو پاک است تا وقتی یقین پیدا کنی که آن شیء نجس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حجت شرعی بر نجاست قائم شود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باید هر چیزی را که به نجاستش یقین نداریم و حجت شرعی بر </w:t>
      </w:r>
    </w:p>
    <w:p>
      <w:pPr>
        <w:pStyle w:val="BookText"/>
        <w:rPr/>
      </w:pPr>
      <w:r>
        <w:rPr>
          <w:rFonts w:ascii="IRNazanin" w:hAnsi="IRNazanin" w:eastAsia="IRNazanin"/>
          <w:color w:val="111111"/>
          <w:sz w:val="28"/>
          <w:sz w:val="28"/>
          <w:szCs w:val="28"/>
          <w:rtl w:val="true"/>
          <w:lang w:bidi="fa-IR"/>
        </w:rPr>
        <w:t>نجاستش نیست، پاک بدانیم؛ برای مثال شاید فرشی به وسیله خون یا هر چیز نجسی نجس شده باشد؛ اما تا وقتی به نجاست آن یقین نداشته باشیم، این فرش از لحاظ ظاهر شرع، پاک است؛ هرچند شرع، خواهان نظافت و پاکی است؛ ولی در عین حال نمی‌خواهد زندگی را بر مردم مشکل کند و مردم مانند وسواس‌ها رفتار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أَنَّهُ مَيْتَةٌ فَلَا تَأْكُلْ وَإِنْ لَمْ تَعْلَمْ فَاشْتَرِ وَبِعْ وَكُلْ وَاللَّهِ إِنِّي لَأَعْتَرِضُ السُّوقَ فَأَشْتَرِي بِهَا اللَّحْمَ وَالسَّمْنَ وَالْجُبُنَّ وَاللَّهِ مَا أَظُنُّ كُلَّهُمْ يُسَمُّونَ هَذِهِ الْبَرْبَرُ وَهَذِهِ السُّودَانُ؛</w:t>
      </w:r>
      <w:r>
        <w:rPr>
          <w:rStyle w:val="FootnoteAnchor"/>
          <w:rtl w:val="true"/>
        </w:rPr>
        <w:footnoteReference w:id="549"/>
      </w:r>
      <w:r>
        <w:rPr>
          <w:rFonts w:ascii="IRNazanin" w:hAnsi="IRNazanin" w:eastAsia="IRNazanin"/>
          <w:color w:val="111111"/>
          <w:sz w:val="28"/>
          <w:sz w:val="28"/>
          <w:szCs w:val="28"/>
          <w:rtl w:val="true"/>
          <w:lang w:bidi="fa-IR"/>
        </w:rPr>
        <w:t>من وارد بازار می‌شوم و پنیر می‌خرم با وجود اینکه می‌دانم بعضی کسانی که در بازار کار می‌کنند، از نجاست پرهیز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برای تعلیم دیگران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جاری کنند و زندگی را بر خود سخت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شرع، اصولی برای تنظیم زندگی وجود دارد، در اجتماع نیز اصولی وجود دارد که لازم است انسان هنگام شک به آن اصول عمل کند؛ وگرنه خودش ضرر خواهد کرد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این اصول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الأقدام یا أصالة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شخص می‌خواهد کاری را انجام دهد، اگر به درستی آن یقین دارد، به راحتی آن کار را انجام می‌دهد و اگر به نادرستی آن یقین دارد، آن را ترک می‌کند؛ ولی گاهی انسان شک می‌کند که کاری مفید است یا مضر؛ برای مثال گاهی تاجری می‌داند که تجارتی سودآور است، انجام می‌دهد یا می‌داند آن تجارت زیان‌آور است که ترکش می‌کند؛ ولی گاهی شک می‌کند که تجارتی سودآور است یا </w:t>
      </w:r>
    </w:p>
    <w:p>
      <w:pPr>
        <w:pStyle w:val="BookText"/>
        <w:rPr/>
      </w:pPr>
      <w:r>
        <w:rPr>
          <w:rFonts w:ascii="IRNazanin" w:hAnsi="IRNazanin" w:eastAsia="IRNazanin"/>
          <w:color w:val="111111"/>
          <w:sz w:val="28"/>
          <w:sz w:val="28"/>
          <w:szCs w:val="28"/>
          <w:rtl w:val="true"/>
          <w:lang w:bidi="fa-IR"/>
        </w:rPr>
        <w:t xml:space="preserve">نه؟ در اینجا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در درستی کاری شک کرد، تحقیق کند؛ اما اگر تحقیق کرد و دریافت که قطعاً خلاف عقل و شرع نیست و امکان موفقیت آن نیز وجود دارد، آن عمل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موفق بدین‌گونه عمل می‌کنند و حتی ممکن است گاهی اقدامشان با شکست مواجه شود؛ اما کسانی که ذاتاً اهل عمل و اقدام هستند، اکثر اوقات به نتیجه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سفری همراه با دوستان مشاهده می‌کردیم که عده‌ای از دوستان در کار و تجارت پیشرفت کرده‌اند و وضع کسب و کارشان رونق گرفته و عده‌ای دیگر کارشان چندان پیشرفتی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آنان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این‌گونه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تقریباً در یک سطح بودید؛ اما برخی این‌قدر پیشرفت کرده‌اند و برخی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تجارت، موردی پیش می‌آید که شخص نمی‌داند سودآور است یا نه، در این میان یکی می‌ترسد و می‌خواهد سرمایه‌ای را که دارد حفظ کند، دیگری در این مورد اقدام می‌کند، شاید در چند مورد نیز ضرر کند؛ اما صد بار هم سود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شجاعت اقدام کردن به کارها را دارند پیشرفت می‌کنند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تصمیم گرفتیم در کربلا مدرسه‌ای بسازیم که هزینه ساختش تقریباً پانصد دینار می‌شد و در آن زمان پول نسبتاً هنگفتی بود و تقریباً معادل هزینه ساخت دو منزل بزرگ بود؛ از‌این‌رو به برخی از رفقا گفتیم با تجار صحبت کنند تا آن پول را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تاجری از ایران آمده بود و معروف به بخل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جمع‌آوری پول، سراغ همه رفتند، 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کوشش بسیار توانستند تنها مبلغ پنجاه دینار؛ یعنی یک دهم مبلغ یاد شده را جمع‌آوری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آنان توصیه </w:t>
      </w:r>
      <w:bookmarkStart w:id="791" w:name="pg8012_76845"/>
    </w:p>
    <w:p>
      <w:pPr>
        <w:pStyle w:val="BookText"/>
        <w:rPr/>
      </w:pPr>
      <w:bookmarkEnd w:id="791"/>
      <w:r>
        <w:rPr>
          <w:rFonts w:ascii="IRNazanin" w:hAnsi="IRNazanin" w:eastAsia="IRNazanin"/>
          <w:color w:val="111111"/>
          <w:sz w:val="28"/>
          <w:sz w:val="28"/>
          <w:szCs w:val="28"/>
          <w:rtl w:val="true"/>
          <w:lang w:bidi="fa-IR"/>
        </w:rPr>
        <w:t>کردیم که با وی نیز در این باره گفتگو کنند،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معروف به بخل است و گفتگو با او بی‌فایده است و برای ما مایه سبکی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خودش چیزی بطلبد و جواب ردّ بشنود شاید خیال کند آبرویش رفته است؛ اما کسی که برای موضوع دینی از مردم تقاضای کمک کند و تقاضایش پذیرفته نشود کسی نمی‌گوید آبرویش رفت؛ بلکه برعکس، آبرویش در اجتماع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شما بروید با او گفتگو کنید فوقش تقاضای شما را ردّ می‌کند، ضرر دیگری که به شما وارد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آنها با وجود اکراه زیاد، راهی شدند و بعد از مدتی خوشحال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با سختی فراوان، جریان را به او گفتیم،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چقدر جمع کرده‌اید؟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دینار، پرسید چقدر مانده؟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و پنجاه دینار و او کل چهار صد و پنجاه دینار را پرداخت و آن مدرسه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ممکن هم بود که تقاضای آنان را ردّ کند، شاید موارد دیگری هم بوده باشد از کسانی که چنین تقاضاهایی را ردّ کرده‌اند؛ اما شخصی که اصل برایش اقدام و عمل کردن است، اگر در یک مورد موفق نشد، در موارد بسیاری، موفق خواهد شد</w:t>
      </w:r>
      <w:r>
        <w:rPr>
          <w:rFonts w:eastAsia="IRNazanin" w:cs="IRNazanin"/>
          <w:color w:val="111111"/>
          <w:sz w:val="28"/>
          <w:szCs w:val="28"/>
          <w:rtl w:val="true"/>
          <w:lang w:bidi="fa-IR"/>
        </w:rPr>
        <w:t>.</w:t>
      </w:r>
    </w:p>
    <w:p>
      <w:pPr>
        <w:pStyle w:val="Heading3"/>
        <w:numPr>
          <w:ilvl w:val="2"/>
          <w:numId w:val="1"/>
        </w:numPr>
        <w:rPr/>
      </w:pPr>
      <w:bookmarkStart w:id="792" w:name="__RefHeading___Toc7117878_1051229030"/>
      <w:bookmarkStart w:id="793" w:name="_Toc291"/>
      <w:bookmarkEnd w:id="792"/>
      <w:r>
        <w:rPr>
          <w:rtl w:val="true"/>
        </w:rPr>
        <w:t>امتحان نیک</w:t>
      </w:r>
      <w:bookmarkEnd w:id="793"/>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مواردی که انسان باید مترصد فرصت باشد و سریع اقدام کند، موردی است که باور کرده باشد از لحاظ شرع و عقل،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درستی کاری، باور داشته باشد؛ ولی برای انجام دادنش دودلی کند، شیطان از این فرصت استفاده می‌کند و او شانس کسب سعادت را از دست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جنگ بدر اولین جنگ مسلمانان در برابر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امتحانی بود که هر دو طرف مؤمن و مشرک را گرفتار کرد؛ ولی برای مؤمنان، امتحان نیکو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نابرابر، شمار مسلمانان سیصد و سیزده نفر و شمار مشرکان هزار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همراه با ساز و برگ جنگی فراوان بودند؛ اما مسلمانان تنها سه اسب و هشتاد شتر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درگیری نابرابر با وجود شمار اندک مسلمانان در مقابل کفار که بیش از سه برابر مسلمانان بود، مسلمانان به پیروزی دست یافتند و غنایم فراوانی نصیبشان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هفتاد کشته و هفتاد اسیر دادند که تنها سی و پنج نفر از کشته‌ها به دست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 و آن‌گاه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تَقْتُلُوهُمْ وَلَٰكِنَّ اللَّهَ قَتَلَهُمْ وَمَا رَمَيْتَ إِذْ رَمَيْتَ وَلَٰكِنَّ اللَّهَ رَمَىٰ وَلِيُبْلِيَ الْمُؤْمِنِينَ مِنْهُ بَلَاءً حَسَنًا إِنَّ اللَّهَ سَمِيعٌ عَلِيمٌ</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در مورد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رَمَيْتَ إِذْ رَمَيْت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روایات اسلامی و کلمات مفسران، توضیحی بدین شرح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جنگ بدر،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از خاک و سنگریزه از زمین بردار و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سوی مشرکان پرتاب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شاهت الوجوه؛</w:t>
      </w:r>
      <w:r>
        <w:rPr>
          <w:rStyle w:val="FootnoteAnchor"/>
          <w:rtl w:val="true"/>
        </w:rPr>
        <w:footnoteReference w:id="551"/>
      </w:r>
      <w:r>
        <w:rPr>
          <w:rFonts w:ascii="IRNazanin" w:hAnsi="IRNazanin" w:eastAsia="IRNazanin"/>
          <w:color w:val="111111"/>
          <w:sz w:val="28"/>
          <w:sz w:val="28"/>
          <w:szCs w:val="28"/>
          <w:rtl w:val="true"/>
          <w:lang w:bidi="fa-IR"/>
        </w:rPr>
        <w:t>رویتان سیاه و زشت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خدای تبارک و تعالی، بادی فرستاد که این سنگریزه‌ها و خاک را به صورت و چشم‌های مشرکان رساند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در این آیه مبارکه، تمام پیروزی‌ها و اقدامات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 نسبت داده است که با تفسیرهای متفاوت سازگار است؛ زیرا اگر گفته شود برای این است که مسلمانان به قدرت جسمانی خود مغرور نشوند و </w:t>
      </w:r>
    </w:p>
    <w:p>
      <w:pPr>
        <w:pStyle w:val="BookText"/>
        <w:rPr/>
      </w:pPr>
      <w:r>
        <w:rPr>
          <w:rFonts w:ascii="IRNazanin" w:hAnsi="IRNazanin" w:eastAsia="IRNazanin"/>
          <w:color w:val="111111"/>
          <w:sz w:val="28"/>
          <w:sz w:val="28"/>
          <w:szCs w:val="28"/>
          <w:rtl w:val="true"/>
          <w:lang w:bidi="fa-IR"/>
        </w:rPr>
        <w:t>سرچشمه همه قدرت‌ها چه جسمانی، چه روحانی و نیروی ایمان خود را از ناحیه پروردگار بدانند درست است و اگر بگوییم حوادث معجزه‌آسایی در این جنگ رُخ داد که همه از ناحیه خدا بود، درست است و اگر بگوییم پیروزی با تلاش مسلمانان و اراده پروردگار بود، نیز درست است؛ اما اگر از نگاهی فراتر به این پیروزی نگاه کنیم، عامل اصلی آن، مقولۀ درستی و حقیقت‌مداری بود؛ زیرا خدای متعال نظام آفرینش را به گونه‌ای خلق کرده که همیشه هر آنچه حق است به نتیجه خواهد رسید، خواه امور مادی باشد، خواه امور معنوی؛ برای مثال هم‌اکنون در علم جدید این مطلب ثابت شده که هر نقطه‌ای از زمین یا هوا یا دریا آلوده شود، به مرور زمان عناصر اصلی آن پدیده دوباره بازسازی می‌شود و به حالت اولیه باز می‌گردد؛ چون حالت اصلی و طبیعی هر چیزی همان است که خدا قرار داده و آن حق است و آلودگی یک مقوله باطل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معنوی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عده‌ای برای تحقق آن کارشکنی کنند؛ اما چون حق است سرانجام پیروز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الَّذِي أَرْسَلَ رَسُولَهُ بِالْهُدَىٰ وَدِينِ الْحَقِّ لِيُظْهِرَهُ عَلَى الدِّينِ كُلِّهِ وَلَوْ كَرِهَ الْمُشْرِكُونَ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کسی که فرستادۀ خود را با هدایت و آیین درست روانه کرد، تا آن را بر هرچه دین است فائق گرداند هرچند مشرکان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جریان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درگیری با لشکر یزید، می‌بینیم با وجود پیروزی ظاهری یزید،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حق بود نامش زنده ماند و تا ابد جاودانه خواهد ماند و نامش کاخ هر ظالمی را می‌لرزاند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روایت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لِلْبَاطِلِ جَوْلَة، لِلْحَقِّ دَوْلَةً؛</w:t>
      </w:r>
      <w:r>
        <w:rPr>
          <w:rStyle w:val="FootnoteAnchor"/>
          <w:rtl w:val="true"/>
        </w:rPr>
        <w:footnoteReference w:id="553"/>
      </w:r>
      <w:r>
        <w:rPr>
          <w:rFonts w:ascii="IRNazanin" w:hAnsi="IRNazanin" w:eastAsia="IRNazanin"/>
          <w:color w:val="111111"/>
          <w:sz w:val="28"/>
          <w:sz w:val="28"/>
          <w:szCs w:val="28"/>
          <w:rtl w:val="true"/>
          <w:lang w:bidi="fa-IR"/>
        </w:rPr>
        <w:t>باطل تاخت و تاز دارد، حق دولت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روایت، عینیت می‌یابد؛ در حالی که برای مثال بنی‌امیه حدود هشتاد سال حکومت کردند، بنی‌عباس حدود پانصد سال و بنی‌عثمان حدود ششصد سال حکومت کردند؛ اما حکومت‌های حق، مدت کمی دوام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زاویه می‌شود به مسئله نگاه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 ظَٰهِرًا مِّنَ الْحَيَوٰةِ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زندگی دنیا ظاهری را می‌شناسند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نگرش، حکومت‌های ظالمان امتداد دارد؛ اما سرانجام برای همیشه زایل می‌شوند، مگر حزب بعث سی و پنج سال حکومت نکرد؛ اما سرانجام سرنگون و نابود شد و هرگز کسی از آن به نیکی یاد نمی‌کند؛ ولی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نام و عملش جاودانه خواهد ماند تا زمانی که حکومت برحق مهدی موعود تشکیل شود و حکومت آرمانی آن حضرت، جامه عمل بپوشد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حق را پیروز می‌کند؛ ولی مؤمنان باید در این راه قدم بگذارند و این راه را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هستی، قطعاً پروردگار می‌تواند حق را بدون نیاز به بشر پیروز گرداند؛ ولی باید انسان به صورت نیکو آزموده شود؛ برای مثال اگر قطاری به سوی مشهد در حال حرکت است و به کسی بگویند ده ساعت دیگر، این قطار به مشهد می‌رسد، فقط شما باید به خود کمی زحمت بدهید، از خانه خارج شوید، بلیط تهیه کنید، و سوار قطار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یا او از این </w:t>
      </w:r>
    </w:p>
    <w:p>
      <w:pPr>
        <w:pStyle w:val="BookText"/>
        <w:rPr/>
      </w:pPr>
      <w:r>
        <w:rPr>
          <w:rFonts w:ascii="IRNazanin" w:hAnsi="IRNazanin" w:eastAsia="IRNazanin"/>
          <w:color w:val="111111"/>
          <w:sz w:val="28"/>
          <w:sz w:val="28"/>
          <w:szCs w:val="28"/>
          <w:rtl w:val="true"/>
          <w:lang w:bidi="fa-IR"/>
        </w:rPr>
        <w:t>فرصت، استفاده و اقدام می‌کند 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بمانم بهتر از این زحمت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شخص با قدم نگذاشتن در این مسیر، خود را از زیارت محروم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 حقی هم که خدا قرار داده در حال حرکت به سوی جلو است و خدای عالم، محور حرکت این قطار را به دست دارد و این انسان است که باید در این قطار حق سوار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همه مردم امتحان می‌شوند؛ اما گروهی در راه حق قدم می‌گذارند و به صورت نیکو و با نعمت‌هایی آزموده می‌شوند و گروهی در راه باطل قدم می‌گذارند و گرفتار امتحان‌های بد و مصیبت‌ها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 برخی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مشرکان در جنگ‌ها کشته شدند، برخی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مشرکان نیز در جنگ‌ها معلول شدند؛ اما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گرفتار آزمایش نیکو و مشرکان، گرفتار آزمایش بد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حادثه کربلا اکثر مردم آن زمان، امتحان بدی دادند و شکست خوردند؛ در حالی که پروردگار اراده کرده بود که خواه مردم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یاری کنند، خواه نکنند دستگاه بر حق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همراه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کسانی که مقابل او قرار داشتند هر دو دسته از دنیا رفتند، مگر انسان در دنیا چقدر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در این جنگ کشته شد، حرمله هم به دست مختار کشته شد؛ اما حبیب بن مظاهر ضرر نکرد و گرفتار آزمایش نیکو شد؛ زیرا حالا که قرار بود بمیرد در راه خدا کشته شد و قبل از آخرت، نامش در همین دنیا جاودانه شد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آیه بعد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وَأَنَّ اللَّهَ مُوهِنُ كَيْدِ الْكَٰفِرِينَ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w:t>
      </w:r>
      <w:bookmarkStart w:id="794" w:name="pg8012_76860"/>
    </w:p>
    <w:p>
      <w:pPr>
        <w:pStyle w:val="BookText"/>
        <w:rPr/>
      </w:pPr>
      <w:bookmarkEnd w:id="794"/>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نیرنگ کافران را سست می‌گرداند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برای تأکید بر محتوای آیه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نقشه‌های کافران را سست می‌کند تا نتوانند به مؤمنان و برنامه‌های آنها آسیبی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باطل، ضعیف و از بین رفتنی است</w:t>
      </w:r>
      <w:r>
        <w:rPr>
          <w:rFonts w:eastAsia="IRNazanin" w:cs="IRNazanin"/>
          <w:color w:val="111111"/>
          <w:sz w:val="28"/>
          <w:szCs w:val="28"/>
          <w:rtl w:val="true"/>
          <w:lang w:bidi="fa-IR"/>
        </w:rPr>
        <w:t>.</w:t>
      </w:r>
    </w:p>
    <w:p>
      <w:pPr>
        <w:pStyle w:val="Heading3"/>
        <w:numPr>
          <w:ilvl w:val="2"/>
          <w:numId w:val="1"/>
        </w:numPr>
        <w:rPr/>
      </w:pPr>
      <w:bookmarkStart w:id="795" w:name="__RefHeading___Toc7117880_1051229030"/>
      <w:bookmarkStart w:id="796" w:name="_Toc292"/>
      <w:bookmarkEnd w:id="795"/>
      <w:r>
        <w:rPr>
          <w:rtl w:val="true"/>
        </w:rPr>
        <w:t xml:space="preserve">یاری امام حسین </w:t>
      </w:r>
      <w:r>
        <w:rPr>
          <w:rtl w:val="true"/>
        </w:rPr>
        <w:t>(</w:t>
      </w:r>
      <w:r>
        <w:rPr>
          <w:rtl w:val="true"/>
        </w:rPr>
        <w:t>عليه السلام</w:t>
      </w:r>
      <w:r>
        <w:rPr>
          <w:rtl w:val="true"/>
        </w:rPr>
        <w:t xml:space="preserve">)  </w:t>
      </w:r>
      <w:r>
        <w:rPr>
          <w:rtl w:val="true"/>
        </w:rPr>
        <w:t>در رؤيا</w:t>
      </w:r>
      <w:bookmarkEnd w:id="796"/>
    </w:p>
    <w:p>
      <w:pPr>
        <w:pStyle w:val="BookText"/>
        <w:rPr/>
      </w:pPr>
      <w:r>
        <w:rPr>
          <w:rFonts w:ascii="IRNazanin" w:hAnsi="IRNazanin" w:eastAsia="IRNazanin"/>
          <w:color w:val="111111"/>
          <w:sz w:val="28"/>
          <w:sz w:val="28"/>
          <w:szCs w:val="28"/>
          <w:rtl w:val="true"/>
          <w:lang w:bidi="fa-IR"/>
        </w:rPr>
        <w:t>خواب، حجت نیست؛ ولی بعضی از خواب‌ها واقعاً بیدارکننده است تا انسان دریابد آنچه را به زبان می‌گوید با عملش سازگار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امتحان موفق می‌شود یا مردود؟</w:t>
      </w:r>
    </w:p>
    <w:p>
      <w:pPr>
        <w:pStyle w:val="BookText"/>
        <w:rPr/>
      </w:pPr>
      <w:r>
        <w:rPr>
          <w:rFonts w:ascii="IRNazanin" w:hAnsi="IRNazanin" w:eastAsia="IRNazanin"/>
          <w:color w:val="111111"/>
          <w:sz w:val="28"/>
          <w:sz w:val="28"/>
          <w:szCs w:val="28"/>
          <w:rtl w:val="true"/>
          <w:lang w:bidi="fa-IR"/>
        </w:rPr>
        <w:t>شخصی 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سخنرانان می‌شنیدم یا می‌خواندم که اهل کوفه،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نکردند، با خود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آن زمان در کربلا بودم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می‌کردم؛ همچنان‌که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فیض یاری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نرسیدند، همیشه این جمله را تکرار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لَيْتَنِي كُنْتُ مَعَهُمْ فَأَفُوزَ فَوْزاً عَظِيماً؛</w:t>
      </w:r>
      <w:r>
        <w:rPr>
          <w:rStyle w:val="FootnoteAnchor"/>
          <w:rtl w:val="true"/>
        </w:rPr>
        <w:footnoteReference w:id="556"/>
      </w:r>
      <w:r>
        <w:rPr>
          <w:rFonts w:ascii="IRNazanin" w:hAnsi="IRNazanin" w:eastAsia="IRNazanin"/>
          <w:color w:val="111111"/>
          <w:sz w:val="28"/>
          <w:sz w:val="28"/>
          <w:szCs w:val="28"/>
          <w:rtl w:val="true"/>
          <w:lang w:bidi="fa-IR"/>
        </w:rPr>
        <w:t>ای کاش با آنان بودم تا به رستگاری عظیم نایل شوم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در عالم رؤیا دیدم که روز عاشوراست و من هم جزء اصحاب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همه شهید شدند؛ به طوری که در آن کارزار، تنها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دفاع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دستم را بالا آوردم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یاری 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بار سوم تکرار کردند،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خواب بیدار و گفتم خدا را </w:t>
      </w:r>
      <w:bookmarkStart w:id="797" w:name="pg8012_76863"/>
    </w:p>
    <w:p>
      <w:pPr>
        <w:pStyle w:val="BookText"/>
        <w:rPr/>
      </w:pPr>
      <w:bookmarkEnd w:id="797"/>
      <w:r>
        <w:rPr>
          <w:rFonts w:ascii="IRNazanin" w:hAnsi="IRNazanin" w:eastAsia="IRNazanin"/>
          <w:color w:val="111111"/>
          <w:sz w:val="28"/>
          <w:sz w:val="28"/>
          <w:szCs w:val="28"/>
          <w:rtl w:val="true"/>
          <w:lang w:bidi="fa-IR"/>
        </w:rPr>
        <w:t>شکر که در خواب بودم، چون اگر در بیداری بود قطعاً اهل جهنم می‌شدم</w:t>
      </w:r>
      <w:r>
        <w:rPr>
          <w:rFonts w:eastAsia="IRNazanin" w:cs="IRNazanin"/>
          <w:color w:val="111111"/>
          <w:sz w:val="28"/>
          <w:szCs w:val="28"/>
          <w:rtl w:val="true"/>
          <w:lang w:bidi="fa-IR"/>
        </w:rPr>
        <w:t>.</w:t>
      </w:r>
    </w:p>
    <w:p>
      <w:pPr>
        <w:pStyle w:val="Heading3"/>
        <w:numPr>
          <w:ilvl w:val="2"/>
          <w:numId w:val="1"/>
        </w:numPr>
        <w:rPr/>
      </w:pPr>
      <w:bookmarkStart w:id="798" w:name="__RefHeading___Toc7117882_1051229030"/>
      <w:bookmarkStart w:id="799" w:name="_Toc293"/>
      <w:bookmarkEnd w:id="798"/>
      <w:r>
        <w:rPr>
          <w:rtl w:val="true"/>
        </w:rPr>
        <w:t>چکیدۀ سخن</w:t>
      </w:r>
      <w:bookmarkEnd w:id="799"/>
    </w:p>
    <w:p>
      <w:pPr>
        <w:pStyle w:val="BookText"/>
        <w:rPr/>
      </w:pPr>
      <w:r>
        <w:rPr>
          <w:rFonts w:ascii="IRNazanin" w:hAnsi="IRNazanin" w:eastAsia="IRNazanin"/>
          <w:color w:val="111111"/>
          <w:sz w:val="28"/>
          <w:sz w:val="28"/>
          <w:szCs w:val="28"/>
          <w:rtl w:val="true"/>
          <w:lang w:bidi="fa-IR"/>
        </w:rPr>
        <w:t>چکیدۀ سخن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محل امتحان است و همه امتحان خواهند شد؛ اما باید آرزو کنیم که به صورت نیکو آزموده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باور کنیم راهی را که خدای متعال قرار داده قطعاً به نتیجه خواهد رسید و در هر کاری که دیدیم رضای پروردگار در آن است با توکل به خدا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شک کردیم که آیا موفق خواهیم شد یا نه باید اصل برای ما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 حق را انجام داد، گاهی نیز ممکن است شخص ضرر مادی کند؛ اما انسانی که نیتش خالص باشد خدای تبارک و تعالی به وی عوض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بدنش آسیبی وارد شود یا نقص عضوی پیدا کند؛ اگر صبر پیشه کند، پروردگار در عوض بردباری به وی ثواب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روز قیامت، هنگامی که پاداش عظیم صبر آنان را می‌بینند، آرزو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 قیچی بند بند بدنشان را جدا می‌کردند تا در قیامت پاداش‌های عظیم می‌گرفتند؛</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ارشاد القلوب،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يَوَدُّ أَهْلُ الْعَافِيَةِ يَوْمَ الْقِيَامَةِ أَنَّ لُحُومَهُمْ قُرِضَتْ بِالْمَقَارِيضِ لِمَا يَرَوْنَ مِنْ ثَوَابِ أَهْلِ 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انسان قطعاً خواهد مُرد و به گفته شاعر</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لم يمت بالسيف مات بغيره؛ کسی که با شمشیر نمیرد با غیر شمشیر خواهد مرد</w:t>
      </w:r>
      <w:r>
        <w:rPr>
          <w:rFonts w:eastAsia="IRNazanin" w:cs="IRNazanin"/>
          <w:color w:val="111111"/>
          <w:sz w:val="28"/>
          <w:szCs w:val="28"/>
          <w:rtl w:val="true"/>
          <w:lang w:bidi="fa-IR"/>
        </w:rPr>
        <w:t xml:space="preserve">». </w:t>
      </w:r>
      <w:bookmarkStart w:id="800" w:name="pg8012_76866"/>
    </w:p>
    <w:p>
      <w:pPr>
        <w:pStyle w:val="Heading2"/>
        <w:numPr>
          <w:ilvl w:val="1"/>
          <w:numId w:val="1"/>
        </w:numPr>
        <w:rPr/>
      </w:pPr>
      <w:bookmarkStart w:id="801" w:name="__RefHeading___Toc7117884_1051229030"/>
      <w:bookmarkStart w:id="802" w:name="_Toc294"/>
      <w:bookmarkEnd w:id="800"/>
      <w:bookmarkEnd w:id="801"/>
      <w:r>
        <w:rPr>
          <w:rtl w:val="true"/>
        </w:rPr>
        <w:t>(</w:t>
      </w:r>
      <w:r>
        <w:rPr/>
        <w:t>46</w:t>
      </w:r>
      <w:r>
        <w:rPr>
          <w:rtl w:val="true"/>
        </w:rPr>
        <w:t xml:space="preserve">) </w:t>
      </w:r>
      <w:r>
        <w:rPr>
          <w:rtl w:val="true"/>
        </w:rPr>
        <w:t>صله رحم</w:t>
      </w:r>
      <w:bookmarkEnd w:id="802"/>
    </w:p>
    <w:p>
      <w:pPr>
        <w:pStyle w:val="Heading3"/>
        <w:numPr>
          <w:ilvl w:val="2"/>
          <w:numId w:val="1"/>
        </w:numPr>
        <w:rPr/>
      </w:pPr>
      <w:bookmarkStart w:id="803" w:name="__RefHeading___Toc7117886_1051229030"/>
      <w:bookmarkStart w:id="804" w:name="_Toc295"/>
      <w:bookmarkEnd w:id="803"/>
      <w:r>
        <w:rPr>
          <w:rtl w:val="true"/>
        </w:rPr>
        <w:t>اشاره</w:t>
      </w:r>
      <w:bookmarkEnd w:id="804"/>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الَّذِي تَسَاءَلُونَ بِهِ وَالْأَرْحَامَ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خدایی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همدیگر درخواست می‌کنید پروا نمایید؛ و زنهار از خویشاوندان مبرید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بشر را اجتماعی آفریده است؛ ازاین‌رو حفظ و دوام زندگی انسان را به زندگی دیگران وابسته کرده و در علم جامعه‌شناسی درباره این ویژگی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مدنيّ بالطبع؛ انسان طبیعتاً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اجتماع سالم، اجتماعی است که در آن پیوندهای اجتماعی، بیشتر و عمیق‌تر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اجتماعی که روابط و پیوندهای بین انسان‌ها در آن ضعیف باشد، دچار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کتاب‌های روایی را در این زمینه جستجو کنید، درمی‌یابید که فصل بسیار وسیعی را به خود اختصاص داده و در باب معاشرت به نکات مختلف حتی نکات بسیار ریز پرداخته است؛ نکاتی که سبب قوی‌تر شدن روابط بین انسان‌ها می‌شود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برای قوی شدن روابط بین افراد به گونه‌ای اهتمام ورزیده است که </w:t>
      </w:r>
      <w:bookmarkStart w:id="805" w:name="pg8012_76869"/>
    </w:p>
    <w:p>
      <w:pPr>
        <w:pStyle w:val="BookText"/>
        <w:rPr/>
      </w:pPr>
      <w:bookmarkEnd w:id="805"/>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بِالَّتِي هِيَ أَحْسَنُ فَإِذَا الَّذِي بَيْنَكَ وَبَيْنَهُ عَدَٰوَةٌ كَأَنَّهُ وَلِيٌّ حَمِيمٌ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خود بهتر است دفع کن؛ آن‌گاه کسی که میان تو و میان او دشمنی است، گویی دوستی یکدل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صدد آزار و اذیت توست، با برخورد کریمانه، دوست و یارت می‌گردد؛ زبان حال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برای وصل کردن 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برای فصل کردن آمدیم</w:t>
      </w:r>
    </w:p>
    <w:p>
      <w:pPr>
        <w:pStyle w:val="Heading3"/>
        <w:numPr>
          <w:ilvl w:val="2"/>
          <w:numId w:val="1"/>
        </w:numPr>
        <w:rPr/>
      </w:pPr>
      <w:bookmarkStart w:id="806" w:name="__RefHeading___Toc7117888_1051229030"/>
      <w:bookmarkStart w:id="807" w:name="_Toc296"/>
      <w:bookmarkEnd w:id="806"/>
      <w:r>
        <w:rPr>
          <w:rtl w:val="true"/>
        </w:rPr>
        <w:t>اهمیت پیوند خویشاوندی</w:t>
      </w:r>
      <w:bookmarkEnd w:id="807"/>
    </w:p>
    <w:p>
      <w:pPr>
        <w:pStyle w:val="BookText"/>
        <w:rPr/>
      </w:pPr>
      <w:r>
        <w:rPr>
          <w:rFonts w:ascii="IRNazanin" w:hAnsi="IRNazanin" w:eastAsia="IRNazanin"/>
          <w:color w:val="111111"/>
          <w:sz w:val="28"/>
          <w:sz w:val="28"/>
          <w:szCs w:val="28"/>
          <w:rtl w:val="true"/>
          <w:lang w:bidi="fa-IR"/>
        </w:rPr>
        <w:t>دین برای محکم شدن روابط بین افراد، دستورها و توصیه‌های زیبایی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 تحکیم پیوندهای خویشاوندی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فواید بسیارش برای فرد و اجتماع، تأکید فراوان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این پیوند، پیامدهای ناگوار فردی و اجتماعی به دنبال دارد؛ زیرا طبع انسان، اجتماعی است و انسان‌ها برای گذران زندگی و رسیدن به تکامل به یکدیگر نیاز دارند و هرچه به سبب صله رحم به یکدیگر نزدیک‌تر باشند بهتر می‌توانند به یکدیگر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خدای متعال در قرآن به صورت‌های مختلف بارها بر حفظ این ارتباط گوشزد و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اللَّهَ الَّذِي تَسَاءَلُونَ بِهِ وَالْأَرْحَامَ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خدایی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همدیگر درخواست می‌کنید پروا نمایید؛ و زنهار از خویشاوندان مبرید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دربارۀ این مقوله از شما سؤال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بر این نکته تأکید شود که صله رحم از جمله مواردی است که مراعات یا قطع آن در </w:t>
      </w:r>
    </w:p>
    <w:p>
      <w:pPr>
        <w:pStyle w:val="BookText"/>
        <w:rPr/>
      </w:pPr>
      <w:r>
        <w:rPr>
          <w:rFonts w:ascii="IRNazanin" w:hAnsi="IRNazanin" w:eastAsia="IRNazanin"/>
          <w:color w:val="111111"/>
          <w:sz w:val="28"/>
          <w:sz w:val="28"/>
          <w:szCs w:val="28"/>
          <w:rtl w:val="true"/>
          <w:lang w:bidi="fa-IR"/>
        </w:rPr>
        <w:t>همین دنیا و قبل از آخرت، اثرش را نشان می‌دهد و استثنابردار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 کافر در این قاعده شریک‌اند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رعایت کند، سود می‌برد، اگر کافر هم رعایت کند، سود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پروردگار از گناهانی که در فنا کردن صاحب خود تعجیل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کوّاء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آیا گناهی هست که در فنای آدمی تعجیل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قطع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وقتی اهل خانواده‌ای با هم اجتماع، دوستی، مواسات و نیکویی می‌کنند؛ در حالی که ایشان اهل فسق و فجورند؛ ولی به جهت دوستی و نیکویی با هم، خدا روزی ایشان را وسیع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 یک خانواده از هم دوری و قطع رحم می‌نمایند، ایشان را از زندگی آسوده و سعادت محروم می‌سازد و حال اینکه اهل تقوا و پرهیزگاری‌اند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شخصی عمه پیری داشت، روزی به دیدنش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مرگ معلقی را برایت تقدیر کرده بود که از دنیا بروی؛ اما به خاطر صله رحم با عمه‌ات این مرگ را از تو دور کرد و چند سال بر عمرت افزود</w:t>
      </w:r>
      <w:r>
        <w:rPr>
          <w:rFonts w:eastAsia="IRNazanin" w:cs="IRNazanin"/>
          <w:color w:val="111111"/>
          <w:sz w:val="28"/>
          <w:szCs w:val="28"/>
          <w:rtl w:val="true"/>
          <w:lang w:bidi="fa-IR"/>
        </w:rPr>
        <w:t>.</w:t>
      </w:r>
      <w:r>
        <w:rPr>
          <w:rStyle w:val="FootnoteAnchor"/>
          <w:rtl w:val="true"/>
        </w:rPr>
        <w:footnoteReference w:id="562"/>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نمی‌شناسم که عمرها را زیاد کند؛ مگر 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اینکه می‌شود از عمر کسی سه سال باقی مانده باشد و صله رحم به جا آورد، پروردگار، عمر او را سی سال زیاد کند و سی و سه سال بگرداند و می‌شود از عمر کسی، سی و سه سال باقی مانده باشد و صله </w:t>
      </w:r>
    </w:p>
    <w:p>
      <w:pPr>
        <w:pStyle w:val="BookText"/>
        <w:rPr/>
      </w:pPr>
      <w:r>
        <w:rPr>
          <w:rFonts w:ascii="IRNazanin" w:hAnsi="IRNazanin" w:eastAsia="IRNazanin"/>
          <w:color w:val="111111"/>
          <w:sz w:val="28"/>
          <w:sz w:val="28"/>
          <w:szCs w:val="28"/>
          <w:rtl w:val="true"/>
          <w:lang w:bidi="fa-IR"/>
        </w:rPr>
        <w:t>رحم را قطع نماید و خدا سی سال عمر او را کم کند و سه سال بگرداند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از بررسی روایات باب معاشرت روشن می‌شود که قطع رحم موجب فقر، پریشانی و کوتاهی عمر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صدقه دادن نیز ابتدا باید فامیل را ترجیح داد و به آنان رسیدگی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خویشاوند نیازمند داشته باشد و صدقه را به دیگری دهد، پروردگار این صدقه را قبول نمی‌کند</w:t>
      </w:r>
      <w:r>
        <w:rPr>
          <w:rFonts w:eastAsia="IRNazanin" w:cs="IRNazanin"/>
          <w:color w:val="111111"/>
          <w:sz w:val="28"/>
          <w:szCs w:val="28"/>
          <w:rtl w:val="true"/>
          <w:lang w:bidi="fa-IR"/>
        </w:rPr>
        <w:t>.</w:t>
      </w:r>
      <w:r>
        <w:rPr>
          <w:rStyle w:val="FootnoteAnchor"/>
          <w:rtl w:val="true"/>
        </w:rPr>
        <w:footnoteReference w:id="564"/>
      </w:r>
      <w:r>
        <w:rPr>
          <w:rFonts w:ascii="Amiri" w:hAnsi="Amiri" w:eastAsia="Amiri" w:cs="Amiri"/>
          <w:color w:val="111111"/>
          <w:sz w:val="28"/>
          <w:sz w:val="28"/>
          <w:szCs w:val="28"/>
          <w:rtl w:val="true"/>
          <w:lang w:bidi="ar-SA"/>
        </w:rPr>
        <w:t>خدای متعال در آیات متعددی بر این امر تأکید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وَءَاتَى الْمَالَ عَلَىٰ حُبِّهِ ذَوِي الْقُرْبَىٰ وَالْيَتَٰمَىٰ وَالْمَسَٰكِينَ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وجود دوست داشتن، به خویشاوندان و یتیمان و بینوایان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صدقه دادن مال به ذوی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آیات و روایاتی که در باب مراعات حقوق خویشاوند خوانده شد، اگر دو خویشاوند با هم قهر باشند، تکلیف چیست؟ در این موارد، هر یک دیگری را مقصر جلوه می‌دهد؛ ازاین‌رو، در روایت آمده است که حتی اگر طرف مقابل شما مقصر باشد، از او درگذرید</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 xml:space="preserve">افزون بر این تأکید شده است که بهترین نوع صدقه دادن، صدقه‌ای است که شخص به خویشاوندی که با او قهر است پرداخت کند؛ زیرا باید به شدت روی هوای نفس پا گذاشته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الصَّدَقَةِ صَدَقَةٌ فِي اللَّيْلِ إِلَى ذِي رَحِمٍ كَاشِح؛</w:t>
      </w:r>
      <w:r>
        <w:rPr>
          <w:rStyle w:val="FootnoteAnchor"/>
          <w:rtl w:val="true"/>
        </w:rPr>
        <w:footnoteReference w:id="567"/>
      </w:r>
      <w:r>
        <w:rPr>
          <w:rFonts w:ascii="IRNazanin" w:hAnsi="IRNazanin" w:eastAsia="IRNazanin"/>
          <w:color w:val="111111"/>
          <w:sz w:val="28"/>
          <w:sz w:val="28"/>
          <w:szCs w:val="28"/>
          <w:rtl w:val="true"/>
          <w:lang w:bidi="fa-IR"/>
        </w:rPr>
        <w:t>برترین صدقه صدقه‌ای است که در شب و به خویشاوند متنفر از صدقه دهنده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کاشح در لغت عربی یعنی کسی که وقتی شما را ببیند روی خود را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کسی با دیگری قهر است؛ ولی در ظاهر مراعات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کسی با دیگری قهر است و به محض دیدنش روی خود را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می‌فرماید بهترین صدقه، آن است که به چنین فردی پرداخت شود؛ زیرا در قهر، هر شخصی حق را با خود می‌بیند و شاید همین‌طور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گذشت، نیازمند ارادۀ نفس است که شخص از خدا و معصومین اطاعت کند و او را ببخشد و افزون بر آن به او هدیه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کمک مادی به خویشاوندان، برخی از افراد صندوقی دارند که هر کس تمکن مالی بهتری دارد ماهانه پولی به آن صندوق واریز می‌کند و به کسانی که وضعشان ضعیف‌تر است، برای ازدواج، خرید وسایل منزل و ایجاد اشتغال به عنوان قرض، مبالغی به آنان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امروز مانند قدیم نیست و روابط خویشاوندان و همسایگان ضعیف شده است و کمتر از حال یکدیگر خبر دارند که شاید یک جهتش نشر فرهنگ غرب در کشورهای اسلامی باشد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 ساکن در آلمان، 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همایشی داشتیم که در انگلیس برگزار می‌شد و باید از آلمان به انگلیس سفر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همراهان ما مسیحی و مادرش ساکن انگلیس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تا اینجا </w:t>
      </w:r>
    </w:p>
    <w:p>
      <w:pPr>
        <w:pStyle w:val="BookText"/>
        <w:rPr/>
      </w:pPr>
      <w:r>
        <w:rPr>
          <w:rFonts w:ascii="IRNazanin" w:hAnsi="IRNazanin" w:eastAsia="IRNazanin"/>
          <w:color w:val="111111"/>
          <w:sz w:val="28"/>
          <w:sz w:val="28"/>
          <w:szCs w:val="28"/>
          <w:rtl w:val="true"/>
          <w:lang w:bidi="fa-IR"/>
        </w:rPr>
        <w:t>آمده‌ای، نمی‌خواهی با مادرت دیداری داشته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احتیاجی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ماه پیش به او زنگ زدم و تلفنی با هم صحبت کردیم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وجود این خطرات فرهنگی اگر علاقه‌مندیم در دنیا و قبل از آخرت زندگی بهتری داشته باشیم، باید به دستورهای اسلام دربارۀ وظایف فردی و اجتماعی خویش بها بدهیم</w:t>
      </w:r>
      <w:r>
        <w:rPr>
          <w:rFonts w:eastAsia="IRNazanin" w:cs="IRNazanin"/>
          <w:color w:val="111111"/>
          <w:sz w:val="28"/>
          <w:szCs w:val="28"/>
          <w:rtl w:val="true"/>
          <w:lang w:bidi="fa-IR"/>
        </w:rPr>
        <w:t xml:space="preserve">. </w:t>
      </w:r>
      <w:bookmarkStart w:id="808" w:name="pg8012_76884"/>
    </w:p>
    <w:p>
      <w:pPr>
        <w:pStyle w:val="Heading2"/>
        <w:numPr>
          <w:ilvl w:val="1"/>
          <w:numId w:val="1"/>
        </w:numPr>
        <w:rPr/>
      </w:pPr>
      <w:bookmarkStart w:id="809" w:name="__RefHeading___Toc7117890_1051229030"/>
      <w:bookmarkStart w:id="810" w:name="_Toc297"/>
      <w:bookmarkEnd w:id="808"/>
      <w:bookmarkEnd w:id="809"/>
      <w:r>
        <w:rPr>
          <w:rtl w:val="true"/>
        </w:rPr>
        <w:t>(</w:t>
      </w:r>
      <w:r>
        <w:rPr/>
        <w:t>47</w:t>
      </w:r>
      <w:r>
        <w:rPr>
          <w:rtl w:val="true"/>
        </w:rPr>
        <w:t xml:space="preserve">) </w:t>
      </w:r>
      <w:r>
        <w:rPr>
          <w:rtl w:val="true"/>
        </w:rPr>
        <w:t>راه پذیرش صدقات</w:t>
      </w:r>
      <w:bookmarkEnd w:id="810"/>
    </w:p>
    <w:p>
      <w:pPr>
        <w:pStyle w:val="Heading3"/>
        <w:numPr>
          <w:ilvl w:val="2"/>
          <w:numId w:val="1"/>
        </w:numPr>
        <w:rPr/>
      </w:pPr>
      <w:bookmarkStart w:id="811" w:name="__RefHeading___Toc7117892_1051229030"/>
      <w:bookmarkStart w:id="812" w:name="_Toc298"/>
      <w:bookmarkEnd w:id="811"/>
      <w:r>
        <w:rPr>
          <w:rtl w:val="true"/>
        </w:rPr>
        <w:t>اشاره</w:t>
      </w:r>
      <w:bookmarkEnd w:id="812"/>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 تُبْطِلُواْ صَدَقَٰتِكُم بِالْمَنِّ وَالْأَذَىٰ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صدقه‌های خود را با منت و آزار باطل مکنید</w:t>
      </w:r>
      <w:r>
        <w:rPr>
          <w:rFonts w:eastAsia="IRNazanin" w:cs="IRNazanin"/>
          <w:color w:val="111111"/>
          <w:sz w:val="28"/>
          <w:szCs w:val="28"/>
          <w:rtl w:val="true"/>
          <w:lang w:bidi="fa-IR"/>
        </w:rPr>
        <w:t>».</w:t>
      </w:r>
    </w:p>
    <w:p>
      <w:pPr>
        <w:pStyle w:val="Heading3"/>
        <w:numPr>
          <w:ilvl w:val="2"/>
          <w:numId w:val="1"/>
        </w:numPr>
        <w:rPr/>
      </w:pPr>
      <w:bookmarkStart w:id="813" w:name="__RefHeading___Toc7117894_1051229030"/>
      <w:bookmarkStart w:id="814" w:name="_Toc299"/>
      <w:bookmarkEnd w:id="813"/>
      <w:r>
        <w:rPr>
          <w:rtl w:val="true"/>
        </w:rPr>
        <w:t>نیاز به عبادت</w:t>
      </w:r>
      <w:bookmarkEnd w:id="814"/>
    </w:p>
    <w:p>
      <w:pPr>
        <w:pStyle w:val="BookText"/>
        <w:rPr/>
      </w:pPr>
      <w:r>
        <w:rPr>
          <w:rFonts w:ascii="IRNazanin" w:hAnsi="IRNazanin" w:eastAsia="IRNazanin"/>
          <w:color w:val="111111"/>
          <w:sz w:val="28"/>
          <w:sz w:val="28"/>
          <w:szCs w:val="28"/>
          <w:rtl w:val="true"/>
          <w:lang w:bidi="fa-IR"/>
        </w:rPr>
        <w:t>انسان به طور طبیعی نیازهایی را در خود احساس می‌کند؛ برای مثال زمانی که کودک است، به خوردن و آشامیدن احساس نیاز می‌کند و زمانی که به نوجوانی و جوانی می‌رسد، نیازهای دیگری مانند نیاز به شخصیت اجتماعی، اشتغال، تشکیل خانواده، آموختن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احساس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زمانی که به کهولت می‌رسد، یک مرحله بالاتر می‌رود و به این فکر می‌افتد که چگونه نام و یاد خود را زنده نگه دارد؛ خواه به وسیله فرزندان، خواه از طریق انجام دادن کارهای خیر؛ یعنی برایش مهم است که نامش زنده بماند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نیاز دیگری نیز در زندگی احساس می‌کند که بُعد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فراتر از حالت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باید ماورای ماده را درک کرد؛ برای مثال آخرت را تصدیق و باور کرد که پیامد آن تأمین نیازهای زندگی در </w:t>
      </w:r>
      <w:bookmarkStart w:id="815" w:name="pg8012_76887"/>
    </w:p>
    <w:p>
      <w:pPr>
        <w:pStyle w:val="BookText"/>
        <w:rPr/>
      </w:pPr>
      <w:bookmarkEnd w:id="815"/>
      <w:r>
        <w:rPr>
          <w:rFonts w:ascii="IRNazanin" w:hAnsi="IRNazanin" w:eastAsia="IRNazanin"/>
          <w:color w:val="111111"/>
          <w:sz w:val="28"/>
          <w:sz w:val="28"/>
          <w:szCs w:val="28"/>
          <w:rtl w:val="true"/>
          <w:lang w:bidi="fa-IR"/>
        </w:rPr>
        <w:t>عالم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افراد آن‌قدر مشغول دنیا و نیازهای مادی می‌شوند که از جنبه مهم معنوی غافل می‌شوند، یا اگر هم توجه داشته باشند، بیشتر زبانی است و درک عمیقی از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اذان به بلال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أَرِحْنَا يَا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ای بلال ما را راحت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اینکه نماز، استراحتی برای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ساعاتی ایشان را از سختی‌های دنیا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جنبه دیگری که متضمن سعادت واقعی است، این است که انسان واقعاً درک عمیقی درباره خدای متعال داشته باشد و نسبت به عبادت و امور معنوی احساس نیاز کند</w:t>
      </w:r>
      <w:r>
        <w:rPr>
          <w:rFonts w:eastAsia="IRNazanin" w:cs="IRNazanin"/>
          <w:color w:val="111111"/>
          <w:sz w:val="28"/>
          <w:szCs w:val="28"/>
          <w:rtl w:val="true"/>
          <w:lang w:bidi="fa-IR"/>
        </w:rPr>
        <w:t>.</w:t>
      </w:r>
    </w:p>
    <w:p>
      <w:pPr>
        <w:pStyle w:val="Heading3"/>
        <w:numPr>
          <w:ilvl w:val="2"/>
          <w:numId w:val="1"/>
        </w:numPr>
        <w:rPr/>
      </w:pPr>
      <w:bookmarkStart w:id="816" w:name="__RefHeading___Toc7117896_1051229030"/>
      <w:bookmarkStart w:id="817" w:name="_Toc300"/>
      <w:bookmarkEnd w:id="816"/>
      <w:r>
        <w:rPr>
          <w:rtl w:val="true"/>
        </w:rPr>
        <w:t>انواع عبادت</w:t>
      </w:r>
      <w:bookmarkEnd w:id="817"/>
    </w:p>
    <w:p>
      <w:pPr>
        <w:pStyle w:val="BookText"/>
        <w:rPr/>
      </w:pPr>
      <w:r>
        <w:rPr>
          <w:rFonts w:ascii="IRNazanin" w:hAnsi="IRNazanin" w:eastAsia="IRNazanin"/>
          <w:color w:val="111111"/>
          <w:sz w:val="28"/>
          <w:sz w:val="28"/>
          <w:szCs w:val="28"/>
          <w:rtl w:val="true"/>
          <w:lang w:bidi="fa-IR"/>
        </w:rPr>
        <w:t>بر اساس میزان درک انسان از خدا و عبادت، عبادات افراد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عبادت‌کنندگان را به سه گروه تقسیم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قَوْماً عَبَدُوا اللَّهَ رَغْبَةً فَتِلْكَ عِبَادَةُ التُّجَّارِ وَإِنَّ قَوْماً عَبَدُوا اللَّهَ رَهْبَةً فَتِلْكَ عِبَادَةُ الْعَبِيدِ وَإِنَّ قَوْماً عَبَدُوا اللَّهَ شُكْراً فَتِلْكَ عِبَادَةُ الْأَحْرَار؛</w:t>
      </w:r>
      <w:r>
        <w:rPr>
          <w:rStyle w:val="FootnoteAnchor"/>
          <w:rtl w:val="true"/>
        </w:rPr>
        <w:footnoteReference w:id="570"/>
      </w:r>
      <w:r>
        <w:rPr>
          <w:rFonts w:ascii="IRNazanin" w:hAnsi="IRNazanin" w:eastAsia="IRNazanin"/>
          <w:color w:val="111111"/>
          <w:sz w:val="28"/>
          <w:sz w:val="28"/>
          <w:szCs w:val="28"/>
          <w:rtl w:val="true"/>
          <w:lang w:bidi="fa-IR"/>
        </w:rPr>
        <w:t>گروهی او را به امید عطا و بخشش پرستش می‌کنند که این عبادت بازرگانان است، گروهی خدا را از روی ترس عبادت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بردگان است، و گروهی خدای را از روی سپاسگزاری می‌پرستند و این عبادت آزادگان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اول عبادت‌کنندگان، آنهایی هستند که از ترس عذاب، اعمال عبادی را انجام می‌دهند که این عبادت بردگان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برده چرا کار </w:t>
      </w:r>
    </w:p>
    <w:p>
      <w:pPr>
        <w:pStyle w:val="BookText"/>
        <w:rPr/>
      </w:pPr>
      <w:r>
        <w:rPr>
          <w:rFonts w:ascii="IRNazanin" w:hAnsi="IRNazanin" w:eastAsia="IRNazanin"/>
          <w:color w:val="111111"/>
          <w:sz w:val="28"/>
          <w:sz w:val="28"/>
          <w:szCs w:val="28"/>
          <w:rtl w:val="true"/>
          <w:lang w:bidi="fa-IR"/>
        </w:rPr>
        <w:t>می‌کند و زحمت می‌کشد؟ چون می‌داند اگر کار نکند مولا عقابش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نیز همین‌گونه‌اند؛ یعنی اگر روزه، واجب نبود، روزه نمی‌گرفتند، اگر نماز، واجب نبود، انجام نمی‌دادند؛ یعنی اگر نماز، مستحب باشد؛ ولی همین ثوابی که خدا برای نماز واجب گذاشته است به نماز مستحب عطا کند، با وجود این‌همه ثواب، نماز مستحبی را نمی‌خوانند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که نیست، عقاب هم نمی‌شویم؛ پس نمی‌خوانیم؛ زیرا عبادت این گروه، مانند اطاعت بردگان است؛ ازاین‌رو پروردگار را عبادت می‌کنند؛ ولی این‌گونه عبادت، پایین‌ترین مرتبه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 به طمع بهشت است؛ چون ثواب دارد، خدا را عبادت می‌کنند و این عبادت تجار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تاجر پولدار، یک روز سر کار نرود زندگی‌اش مختل نمی‌شود، نرفتن او به سر کار به خاطر خوف نیست، اگر یک روز سر کار نرود کسی او را بازخواست نمی‌کند؛ بلکه سر کار رفتنش برای این است که ثروتش را بیشتر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در امور مادی، هیچ اشکالی ندارد؛ اما اگر با خدای متعال این‌گونه برخورد شود، هرچند عبادت او صحیح است؛ اما باز هم درجه و مرتبۀ پایینی دارد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دیگر افرادی هستند که به عبادتشان عبادت احرار است، آنان نه به سببِ ترس از جهنم و نه به خاطر طمع در بهشت؛ بلکه چون خدا را شایسته بندگی دیده‌اند، او را عبادت می‌کنند؛ برای مثال کسی که به دیگری کمک می‌کند، شایستۀ 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سپاسگزاری از او به علت ترس است؟ یا شخص به امید بردن نفع این عمل را انجام می‌دهد؟ هیچ‌کدام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سپاسگزاری شخص از عطاکننده از روی خوف یا طمع نیست؛ بلکه او را شخصیتی اهل </w:t>
      </w:r>
    </w:p>
    <w:p>
      <w:pPr>
        <w:pStyle w:val="BookText"/>
        <w:rPr/>
      </w:pPr>
      <w:r>
        <w:rPr>
          <w:rFonts w:ascii="IRNazanin" w:hAnsi="IRNazanin" w:eastAsia="IRNazanin"/>
          <w:color w:val="111111"/>
          <w:sz w:val="28"/>
          <w:sz w:val="28"/>
          <w:szCs w:val="28"/>
          <w:rtl w:val="true"/>
          <w:lang w:bidi="fa-IR"/>
        </w:rPr>
        <w:t xml:space="preserve">فضل و بخشنده دیده است و بر اساس این شناخت از او تشکر می‌کند؛ ازاین‌رو حضرت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عبادت به عبادت احرار تعبیر کرده‌اند؛ یعنی عبادت‌کننده به طمع یا از ترس کاری را انجام نمی‌دهد؛ بلکه بنا بر شناختش تواضع و بندگی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باشد یا نباشد کاری را که باطل است انجام نمی‌دهد، ثواب باشد یا نباشد کاری را که صحیح است انجام می‌دهد، این عبادت آزادگان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عبادت هر سه گروه صحیح است؛ اما مراتب و درجاتش مختلف است تا حدی که عبادت احرار قابل قیاس با عبادت آن دو گروه نیست؛ برای مثال در یک نماز جماعت که افراد مختلفی شرکت می‌کنند، آیا درجات ثواب همه مساوی است؟ خیر؛ بلکه درجات بسیار متفاوت است، یکی نسبت به دیگری معرفتش به خدا بیشتر است پس با خضوع و خشوع بیشتری نماز می‌خواند، دیگری فکرش در نماز است و دیگری فکرش پراکنده و در جاهای دیگر است، پس همه آنان نمازشان صحیح است؛ ولی درجاتشان بسیار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شد که عبادت‌کنندگان سه گروه‌اند و همه آنان عباداتشان صحیح است، البته با مراتب متفاوت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می‌شود کسی عبادت کند، ولی عبادتش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گاهی اوقات شخصی به خاطر ریا عبادت را انجام می‌دهد، این شخص عبادتش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فَوَيْلٌ لِّلْمُصَلِّينَ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هُمْ عَن صَلَاتِهِمْ سَاهُونَ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يُرَاءُونَ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وای بر نمازگزارانی که در نماز خود سهل‌انگاری می‌کنند، همان کسانی که ریا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 در عبادت از محرمات است و همان نمازی که در </w:t>
      </w:r>
      <w:bookmarkStart w:id="818" w:name="pg8012_76896"/>
    </w:p>
    <w:p>
      <w:pPr>
        <w:pStyle w:val="BookText"/>
        <w:rPr/>
      </w:pPr>
      <w:bookmarkEnd w:id="818"/>
      <w:r>
        <w:rPr>
          <w:rFonts w:ascii="IRNazanin" w:hAnsi="IRNazanin" w:eastAsia="IRNazanin"/>
          <w:color w:val="111111"/>
          <w:sz w:val="28"/>
          <w:sz w:val="28"/>
          <w:szCs w:val="28"/>
          <w:rtl w:val="true"/>
          <w:lang w:bidi="fa-IR"/>
        </w:rPr>
        <w:t>شرایطی شخص را به بهشت می‌برد، ممکن است او را به جهنم ببرد؛ پس عبادتی که به خاطر مردم باشد، نه‌تنها صحیح نیست؛ بلکه ممکن است موجب عقوبت شود</w:t>
      </w:r>
      <w:r>
        <w:rPr>
          <w:rFonts w:eastAsia="IRNazanin" w:cs="IRNazanin"/>
          <w:color w:val="111111"/>
          <w:sz w:val="28"/>
          <w:szCs w:val="28"/>
          <w:rtl w:val="true"/>
          <w:lang w:bidi="fa-IR"/>
        </w:rPr>
        <w:t>.</w:t>
      </w:r>
    </w:p>
    <w:p>
      <w:pPr>
        <w:pStyle w:val="Heading3"/>
        <w:numPr>
          <w:ilvl w:val="2"/>
          <w:numId w:val="1"/>
        </w:numPr>
        <w:rPr/>
      </w:pPr>
      <w:bookmarkStart w:id="819" w:name="__RefHeading___Toc7117898_1051229030"/>
      <w:bookmarkStart w:id="820" w:name="_Toc301"/>
      <w:bookmarkEnd w:id="819"/>
      <w:r>
        <w:rPr>
          <w:rtl w:val="true"/>
        </w:rPr>
        <w:t>صدقه</w:t>
      </w:r>
      <w:bookmarkEnd w:id="820"/>
    </w:p>
    <w:p>
      <w:pPr>
        <w:pStyle w:val="BookText"/>
        <w:rPr/>
      </w:pPr>
      <w:r>
        <w:rPr>
          <w:rFonts w:ascii="IRNazanin" w:hAnsi="IRNazanin" w:eastAsia="IRNazanin"/>
          <w:color w:val="111111"/>
          <w:sz w:val="28"/>
          <w:sz w:val="28"/>
          <w:szCs w:val="28"/>
          <w:rtl w:val="true"/>
          <w:lang w:bidi="fa-IR"/>
        </w:rPr>
        <w:t>صدقه دادن نیز در صورت داشتن نیت صادقانه و خالصانه یک نوع عبادت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چیست؟ صدقه از تصدیق گرفته شده و هر کار خیری که با آن امر الهی تصدیق شود، صدقه نام دارد؛ برای مثال هر گونه منفعت‌رسانی به دیگران به خاطر پروردگار، صدقه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عَوْنُكَ الضَّعِيفَ مِنْ أَفْضَلِ الصَّدَقَة؛</w:t>
      </w:r>
      <w:r>
        <w:rPr>
          <w:rStyle w:val="FootnoteAnchor"/>
          <w:rtl w:val="true"/>
        </w:rPr>
        <w:footnoteReference w:id="572"/>
      </w:r>
      <w:r>
        <w:rPr>
          <w:rFonts w:ascii="IRNazanin" w:hAnsi="IRNazanin" w:eastAsia="IRNazanin"/>
          <w:color w:val="111111"/>
          <w:sz w:val="28"/>
          <w:sz w:val="28"/>
          <w:szCs w:val="28"/>
          <w:rtl w:val="true"/>
          <w:lang w:bidi="fa-IR"/>
        </w:rPr>
        <w:t>یاری رساندن به ضعیف از بهترین صدقات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دست یک نفر نابینا و رد کردن او از خیابان، صدقه است؛ چون شخص با این کار خواست خدا را تصدیق می‌نماید؛ زیرا خدای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کمک کنید و با این کار، امر الهی تصدیق می‌شود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روایت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إِمَاطَتُكَ الْأَذَى عَنِ الطَّرِيقِ صَدَقَةٌ؛</w:t>
      </w:r>
      <w:r>
        <w:rPr>
          <w:rStyle w:val="FootnoteAnchor"/>
          <w:rtl w:val="true"/>
        </w:rPr>
        <w:footnoteReference w:id="573"/>
      </w:r>
      <w:r>
        <w:rPr>
          <w:rFonts w:ascii="IRNazanin" w:hAnsi="IRNazanin" w:eastAsia="IRNazanin"/>
          <w:color w:val="111111"/>
          <w:sz w:val="28"/>
          <w:sz w:val="28"/>
          <w:szCs w:val="28"/>
          <w:rtl w:val="true"/>
          <w:lang w:bidi="fa-IR"/>
        </w:rPr>
        <w:t>برداشتن مانع از سر راه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دین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مانعی بر سر راه مردم مشاهده کند که احتمال دهد باعث آسیب مردم خواهد شد و آن را با نیت الهی از سر راه بردارد صدقه حساب می‌شود و نزد پروردگار، ارزش و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وَتَعَاوَنُواْ عَلَى الْبِرِّ وَالتَّقْوَىٰ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یکدیگر را بر نیکی و پرهیزگاری </w:t>
      </w:r>
      <w:bookmarkStart w:id="821" w:name="pg8012_76898"/>
    </w:p>
    <w:p>
      <w:pPr>
        <w:pStyle w:val="BookText"/>
        <w:rPr/>
      </w:pPr>
      <w:bookmarkEnd w:id="821"/>
      <w:r>
        <w:rPr>
          <w:rFonts w:ascii="IRNazanin" w:hAnsi="IRNazanin" w:eastAsia="IRNazanin"/>
          <w:color w:val="111111"/>
          <w:sz w:val="28"/>
          <w:sz w:val="28"/>
          <w:szCs w:val="28"/>
          <w:rtl w:val="true"/>
          <w:lang w:bidi="fa-IR"/>
        </w:rPr>
        <w:t>کمک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صدقه دادن اصلاح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مکانی خراب شود و انسانی آن را اصلاح کند یا به فقیری کمک نماید، چون کمبودی را با یاری خود برطرف می‌کند، به اصلاح جامعه کمک می‌شود</w:t>
      </w:r>
      <w:r>
        <w:rPr>
          <w:rFonts w:eastAsia="IRNazanin" w:cs="IRNazanin"/>
          <w:color w:val="111111"/>
          <w:sz w:val="28"/>
          <w:szCs w:val="28"/>
          <w:rtl w:val="true"/>
          <w:lang w:bidi="fa-IR"/>
        </w:rPr>
        <w:t>.</w:t>
      </w:r>
    </w:p>
    <w:p>
      <w:pPr>
        <w:pStyle w:val="Heading3"/>
        <w:numPr>
          <w:ilvl w:val="2"/>
          <w:numId w:val="1"/>
        </w:numPr>
        <w:rPr/>
      </w:pPr>
      <w:bookmarkStart w:id="822" w:name="__RefHeading___Toc7117900_1051229030"/>
      <w:bookmarkStart w:id="823" w:name="_Toc302"/>
      <w:bookmarkEnd w:id="822"/>
      <w:r>
        <w:rPr>
          <w:rtl w:val="true"/>
        </w:rPr>
        <w:t>صدقۀ باطل</w:t>
      </w:r>
      <w:bookmarkEnd w:id="823"/>
    </w:p>
    <w:p>
      <w:pPr>
        <w:pStyle w:val="BookText"/>
        <w:rPr/>
      </w:pPr>
      <w:r>
        <w:rPr>
          <w:rFonts w:ascii="IRNazanin" w:hAnsi="IRNazanin" w:eastAsia="IRNazanin"/>
          <w:color w:val="111111"/>
          <w:sz w:val="28"/>
          <w:sz w:val="28"/>
          <w:szCs w:val="28"/>
          <w:rtl w:val="true"/>
          <w:lang w:bidi="fa-IR"/>
        </w:rPr>
        <w:t>اگر صدقه‌دهنده منظوری غیر خدایی در دل داشته باشد، صدقه‌اش باطل می‌شود؛ برای مثال اگر شخص صدقه دهد و پس از آن بر صدقه‌گیرنده منت بگذارد یا صدقه دهد تا وجهۀ اجتماعی پیدا کند، صدقه‌اش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به طور مستقیم به این دو حالت 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يَٰأَيُّهَا الَّذِينَ ءَامَنُواْ لَا تُبْطِلُواْ صَدَقَٰتِكُم بِالْمَنِّ وَالْأَذَىٰ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کسانی که ایمان آورده‌اید، صدقه‌های خود را با منت و آزار باطل نسازید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كَالَّذِي يُنفِقُ مَالَهُ رِئَاءَ النَّاسِ وَلَا يُؤْمِنُ بِاللَّهِ وَالْيَوْمِ الْأخِرِ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کسی که مال خود را برای خودنمایی به مردم انفاق می‌کند و به خدا و روز رستاخیز ایمان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عملش با ریاکاری و خودنمایی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صدقه‌دهنده، خواه از ابتدا هدفش خودنمایی باشد، خواه بعداً شیطان فریبش دهد، عملش حبط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تُبْطِلُواْ صَدَقَٰتِكُم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می‌شود، پاره‌ای از اعمال ناروا ممکن است نتایج اعمال نیک را از بین ببرد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 گذاشتن گاهی با لفظ و گاهی با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کار نیکی برای دیگری انجام دهد، باید آن را فراموش کند، نه اینکه همیشه منت بگذارد </w:t>
      </w:r>
    </w:p>
    <w:p>
      <w:pPr>
        <w:pStyle w:val="BookText"/>
        <w:rPr/>
      </w:pPr>
      <w:r>
        <w:rPr>
          <w:rFonts w:ascii="IRNazanin" w:hAnsi="IRNazanin" w:eastAsia="IRNazanin"/>
          <w:color w:val="111111"/>
          <w:sz w:val="28"/>
          <w:sz w:val="28"/>
          <w:szCs w:val="28"/>
          <w:rtl w:val="true"/>
          <w:lang w:bidi="fa-IR"/>
        </w:rPr>
        <w:t>وانتظار جبران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روز قیامت می‌بینند اعمالی که انجام داده‌اند، در نامه عملشان نیست،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زحمت کشیدم، کار خیر کردم،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خدا انجام ندادی، برای مردم انجام دادی، برو مزدت را از مردم بگیر</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اگر کسی کاری را برای پروردگار انجام داد حق منت گذاشتن بر دیگران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عباس قمی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ارزشمند مفاتیح الجنان و دیگر کتاب‌های گرانسنگ، داستانی را برای پسرش بدین شرح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کربلایی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علاقه‌مندان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عبدالرزاق مسئله‌گو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گونه‌ای که هر روز در مجلسش حاضر می‌شد و شیخ هم بعد از مسئله گفتن، کتاب منازل الآخرة مرا می‌گشود و بخشی از آن را برای شنوندگان و حاضران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پدرم به خانه آمد و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مثل عبدالرزاق مسئله‌گو می‌شدی و می‌توانستی منبر بروی و از این کتاب که او برای ما می‌خواند تو هم می‌خواندی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نفس من گفت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 کتابی را که شیخ عبدالرزاق می‌خواند من نوشته‌ام، تا خواستم این مطلب را بگویم خود را کنترل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برای پدرت نوشته‌ای یا برای خدا؟ اینجا جایی است که باید سکوت کنی</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کسانی را که پس از صدقه دادن منت می‌گذارند، به سنگ سختی تشبیه کرده که قشر نازکی از خاک روی آن را پوشانیده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فَمَثَلُهُ كَمَثَلِ صَفْوَانٍ</w:t>
      </w:r>
      <w:r>
        <w:rPr>
          <w:rStyle w:val="FootnoteAnchor"/>
          <w:rtl w:val="true"/>
        </w:rPr>
        <w:footnoteReference w:id="578"/>
      </w:r>
      <w:r>
        <w:rPr>
          <w:rFonts w:ascii="Amiri" w:hAnsi="Amiri" w:eastAsia="Amiri" w:cs="Amiri"/>
          <w:color w:val="111111"/>
          <w:sz w:val="28"/>
          <w:sz w:val="28"/>
          <w:szCs w:val="28"/>
          <w:rtl w:val="true"/>
          <w:lang w:bidi="ar-SA"/>
        </w:rPr>
        <w:t>عَلَيْهِ تُرَابٌ فَأَصَابَهُ وَابِلٌ</w:t>
      </w:r>
      <w:r>
        <w:rPr>
          <w:rStyle w:val="FootnoteAnchor"/>
          <w:rtl w:val="true"/>
        </w:rPr>
        <w:footnoteReference w:id="579"/>
      </w:r>
      <w:r>
        <w:rPr>
          <w:rFonts w:ascii="Amiri" w:hAnsi="Amiri" w:eastAsia="Amiri" w:cs="Amiri"/>
          <w:color w:val="111111"/>
          <w:sz w:val="28"/>
          <w:sz w:val="28"/>
          <w:szCs w:val="28"/>
          <w:rtl w:val="true"/>
          <w:lang w:bidi="ar-SA"/>
        </w:rPr>
        <w:t xml:space="preserve">فَتَرَكَهُ صَلْدًا </w:t>
      </w:r>
      <w:r>
        <w:rPr>
          <w:rStyle w:val="FootnoteAnchor"/>
          <w:rtl w:val="true"/>
        </w:rPr>
        <w:footnoteReference w:id="580"/>
      </w:r>
      <w:r>
        <w:rPr>
          <w:rFonts w:ascii="Amiri" w:hAnsi="Amiri" w:eastAsia="Amiri" w:cs="Amiri"/>
          <w:color w:val="111111"/>
          <w:sz w:val="28"/>
          <w:sz w:val="28"/>
          <w:szCs w:val="28"/>
          <w:rtl w:val="true"/>
          <w:lang w:bidi="ar-SA"/>
        </w:rPr>
        <w:t>لَّا يَقْدِرُونَ عَلَىٰ شَيْءٖ مِّمَّا كَسَبُواْ وَاللَّهُ لَا يَهْدِي الْقَوْمَ الْكَٰفِرِينَ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او همچون قطعه سنگی است که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نازکی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بذرهایی در آن افشانده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رگبار باران به آن برسد، و آن را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خالی از خاک و 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کاری که انجام داده‌اند، چیزی به دست نمی‌آورند، و خدا جمعیت کافران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تعبیر لطیف، رسا و گویایی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سنگ محکمی را در نظر بگیرید که پوشش نازکی از خاک روی آن را پوشانده باشد و بذرهای متعددی نیز در آن خاک افشانده شود و در معرض هوای آزاد و تابش آفتاب قرار گیرد، پس رگبار شدیدی بر آن ببارد، و با وجود اینکه زمینه‌های نمو و رشد در آنجا فراهم است، به خاطر یک کمبود، همه چیز از بین برود، و این باران کاری جز این نمی‌کند که آن پوشش نازک را همراه بذرها می‌شوید و با خود می‌برد و سختی و غیر قابل نفوذ بودن آن سنگ را که هیچ گیاهی بر آن نمی‌روید، آشکار می‌سازد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مثال بسیار گویاست؛ زیرا افراد ریاکار باطن خشن و بی‌ثمر خود را با چهره‌ای از خیرخواهی و نیکوکاری می‌پوشانند و اعمالی انجام می‌دهند که هیچ‌گونه ریشه ثابتی در وجود آنها ندارد؛ اما حوادث زندگی به زودی پرده را از چهرۀ باطن آنان کنار می‌زند و باطنشان را آشکار می‌سازد، پس صاحبانشان </w:t>
      </w:r>
    </w:p>
    <w:p>
      <w:pPr>
        <w:pStyle w:val="BookText"/>
        <w:rPr/>
      </w:pPr>
      <w:r>
        <w:rPr>
          <w:rFonts w:ascii="IRNazanin" w:hAnsi="IRNazanin" w:eastAsia="IRNazanin"/>
          <w:color w:val="111111"/>
          <w:sz w:val="28"/>
          <w:sz w:val="28"/>
          <w:szCs w:val="28"/>
          <w:rtl w:val="true"/>
          <w:lang w:bidi="fa-IR"/>
        </w:rPr>
        <w:t>هیچ بهره‌ای از آن نمی‌برند و تمام زحماتشان بر باد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کوچک‌ترین عمل خیری را به نیت خدایی و خالصانه انجام می‌دهند، خدا عملشان را رشد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زکات که در لغت به معنای نموّ کردن است، خدا عمل زکات دهنده را نموّ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هر عمل خیر دیگری را نیز همانند عمل خیر زکات نمو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کار نیکو کند برای او ده برابر آن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متعال حداقل ده برابر عملش به وی عوض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الَّذِينَ يُنفِقُونَ أَمْوَٰلَهُمُ ابْتِغَاءَ مَرْضَاتِ اللَّهِ وَتَثْبِيتًا مِّنْ أَنفُسِهِمْ كَمَثَلِ جَنَّةِ بِرَبْوَةٍ أَصَابَهَا وَابِلٌ فََٔاتَتْ أُكُلَهَا ضِعْفَيْنِ فَإِن لَّمْ يُصِبْهَا وَابِلٌ فَطَلٌّ وَاللَّهُ بِمَا تَعْمَلُونَ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اموال خود را برای طلب خشنودی خدا و استواری روحشان، انفاق می‌کنند، همچون باغی است که بر فراز پشته‌ای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رگباری بر آن برسد، دو چندان محصول برآورد و اگر رگباری هم بر آن نرسد، باران 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به آنچه انجام می‌دهید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آیا انفاق شما انگیزه الهی دارد یا ریاکارانه یا آمیخته با منت و آزار یا همراه با محبت و احترام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تشبیه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و انفاقی که برای خدا باشد، مانند باغی است که بر بلندی قرار دارد و بهترین بهره و ثمره را می‌دهد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دیگری که در این آیه به چشم می‌خورد،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مَرْضَاتِ اللَّهِوَتَثْبِيتًا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انگیزه‌های انفاق صحیح و الهی را بیان می‌کند و آن </w:t>
      </w:r>
      <w:bookmarkStart w:id="824" w:name="pg8012_76910"/>
    </w:p>
    <w:p>
      <w:pPr>
        <w:pStyle w:val="BookText"/>
        <w:rPr/>
      </w:pPr>
      <w:bookmarkEnd w:id="824"/>
      <w:r>
        <w:rPr>
          <w:rFonts w:ascii="IRNazanin" w:hAnsi="IRNazanin" w:eastAsia="IRNazanin"/>
          <w:color w:val="111111"/>
          <w:sz w:val="28"/>
          <w:sz w:val="28"/>
          <w:szCs w:val="28"/>
          <w:rtl w:val="true"/>
          <w:lang w:bidi="fa-IR"/>
        </w:rPr>
        <w:t>دو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خشنودی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روح ایمان و ایجاد آرامش در دل و جان صدقه‌دهنده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آیه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بِمَا تَعْمَلُونَ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هشداری است به همه کسانی که می‌خواهند عمل نیکی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مراقب باشند کوچک‌ترین آلودگی از نظر نیت یا طرز کار پیدا نکنند؛ زیرا خدا کاملاً مراقب اعمال آنهاست</w:t>
      </w:r>
      <w:r>
        <w:rPr>
          <w:rFonts w:eastAsia="IRNazanin" w:cs="IRNazanin"/>
          <w:color w:val="111111"/>
          <w:sz w:val="28"/>
          <w:szCs w:val="28"/>
          <w:rtl w:val="true"/>
          <w:lang w:bidi="fa-IR"/>
        </w:rPr>
        <w:t>.</w:t>
      </w:r>
    </w:p>
    <w:p>
      <w:pPr>
        <w:pStyle w:val="Heading3"/>
        <w:numPr>
          <w:ilvl w:val="2"/>
          <w:numId w:val="1"/>
        </w:numPr>
        <w:rPr/>
      </w:pPr>
      <w:bookmarkStart w:id="825" w:name="__RefHeading___Toc7117902_1051229030"/>
      <w:bookmarkStart w:id="826" w:name="_Toc303"/>
      <w:bookmarkEnd w:id="825"/>
      <w:r>
        <w:rPr>
          <w:rtl w:val="true"/>
        </w:rPr>
        <w:t>چکیدۀ سخن</w:t>
      </w:r>
      <w:bookmarkEnd w:id="826"/>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چکیدة سخن آن است که، اگر انسان بخواهد اعمالش پسندیده و مورد قبول خدا قرار گیرد و نتیجۀ پایداری داشته باشد، باید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کند در زمرۀ گروه سوم عبادت‌کنندگان باشد، یعنی کسانی که عمل را نه از روی طمع و نه از روی خوف؛ بلکه به خاطر اینکه خدا را شایسته عبادت می‌دانند انجام می‌دهند؛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خیر را برای خوشایند مردم انجام ندهند؛ بلکه عمل خیر را تنها برای کسب رضای خدا انجام دهند تا رنج و تلاششان تباه نشود</w:t>
      </w:r>
      <w:r>
        <w:rPr>
          <w:rFonts w:eastAsia="IRNazanin" w:cs="IRNazanin"/>
          <w:color w:val="111111"/>
          <w:sz w:val="28"/>
          <w:szCs w:val="28"/>
          <w:rtl w:val="true"/>
          <w:lang w:bidi="fa-IR"/>
        </w:rPr>
        <w:t xml:space="preserve">. </w:t>
      </w:r>
      <w:bookmarkStart w:id="827" w:name="pg8012_76913"/>
    </w:p>
    <w:p>
      <w:pPr>
        <w:pStyle w:val="Heading2"/>
        <w:numPr>
          <w:ilvl w:val="1"/>
          <w:numId w:val="1"/>
        </w:numPr>
        <w:rPr/>
      </w:pPr>
      <w:bookmarkStart w:id="828" w:name="__RefHeading___Toc7117904_1051229030"/>
      <w:bookmarkStart w:id="829" w:name="_Toc304"/>
      <w:bookmarkEnd w:id="827"/>
      <w:bookmarkEnd w:id="828"/>
      <w:r>
        <w:rPr>
          <w:rtl w:val="true"/>
        </w:rPr>
        <w:t>(</w:t>
      </w:r>
      <w:r>
        <w:rPr/>
        <w:t>48</w:t>
      </w:r>
      <w:r>
        <w:rPr>
          <w:rtl w:val="true"/>
        </w:rPr>
        <w:t xml:space="preserve">) </w:t>
      </w:r>
      <w:r>
        <w:rPr>
          <w:rtl w:val="true"/>
        </w:rPr>
        <w:t>نصیحت دیگران</w:t>
      </w:r>
      <w:bookmarkEnd w:id="829"/>
    </w:p>
    <w:p>
      <w:pPr>
        <w:pStyle w:val="Heading3"/>
        <w:numPr>
          <w:ilvl w:val="2"/>
          <w:numId w:val="1"/>
        </w:numPr>
        <w:rPr/>
      </w:pPr>
      <w:bookmarkStart w:id="830" w:name="__RefHeading___Toc7117906_1051229030"/>
      <w:bookmarkStart w:id="831" w:name="_Toc305"/>
      <w:bookmarkEnd w:id="830"/>
      <w:r>
        <w:rPr>
          <w:rtl w:val="true"/>
        </w:rPr>
        <w:t>اشاره</w:t>
      </w:r>
      <w:bookmarkEnd w:id="831"/>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أُبَلِّغُكُمْ رِسَٰلَٰتِ رَبِّي وَأَنَا۠ لَكُمْ نَاصِحٌ 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پیام‌های پروردگارم را به شما می‌رسانم و من برای شما خیرخواهی امینم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به شکل‌های مختلف از زبان پیامبران نقل شده که ایشان به قوم خودشان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ناصح امینی هستم</w:t>
      </w:r>
      <w:r>
        <w:rPr>
          <w:rFonts w:eastAsia="IRNazanin" w:cs="IRNazanin"/>
          <w:color w:val="111111"/>
          <w:sz w:val="28"/>
          <w:szCs w:val="28"/>
          <w:rtl w:val="true"/>
          <w:lang w:bidi="fa-IR"/>
        </w:rPr>
        <w:t>.</w:t>
      </w:r>
    </w:p>
    <w:p>
      <w:pPr>
        <w:pStyle w:val="Heading3"/>
        <w:numPr>
          <w:ilvl w:val="2"/>
          <w:numId w:val="1"/>
        </w:numPr>
        <w:rPr/>
      </w:pPr>
      <w:bookmarkStart w:id="832" w:name="__RefHeading___Toc7117908_1051229030"/>
      <w:bookmarkStart w:id="833" w:name="_Toc306"/>
      <w:bookmarkEnd w:id="832"/>
      <w:r>
        <w:rPr>
          <w:rtl w:val="true"/>
        </w:rPr>
        <w:t>شرایط نصیحت دیگران</w:t>
      </w:r>
      <w:bookmarkEnd w:id="833"/>
    </w:p>
    <w:p>
      <w:pPr>
        <w:pStyle w:val="Heading4"/>
        <w:numPr>
          <w:ilvl w:val="3"/>
          <w:numId w:val="1"/>
        </w:numPr>
        <w:rPr/>
      </w:pPr>
      <w:bookmarkStart w:id="834" w:name="__RefHeading___Toc7117910_1051229030"/>
      <w:bookmarkStart w:id="835" w:name="_Toc307"/>
      <w:bookmarkEnd w:id="834"/>
      <w:r>
        <w:rPr>
          <w:rtl w:val="true"/>
        </w:rPr>
        <w:t>اشاره</w:t>
      </w:r>
      <w:bookmarkEnd w:id="835"/>
    </w:p>
    <w:p>
      <w:pPr>
        <w:pStyle w:val="BookText"/>
        <w:rPr/>
      </w:pPr>
      <w:r>
        <w:rPr>
          <w:rFonts w:ascii="IRNazanin" w:hAnsi="IRNazanin" w:eastAsia="IRNazanin"/>
          <w:color w:val="111111"/>
          <w:sz w:val="28"/>
          <w:sz w:val="28"/>
          <w:szCs w:val="28"/>
          <w:rtl w:val="true"/>
          <w:lang w:bidi="fa-IR"/>
        </w:rPr>
        <w:t xml:space="preserve">نصح در زبان عربی به معنای خلوص است؛ 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 الناصح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طلای خالص بدون مخلوط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نصیحت در معنای لغوی‌اش یعنی انسان برای طرف مقابلش خلوص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ناصح وقتی چیز ناروا یا کاستی در طرف مقابل می‌بیند، چون به او اخلاص دارد، به وی گوشزد می‌کند تا از هرگونه کمبودی پیراسته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رفیق عزیزی دارد و می‌بیند بدون اینکه متوجه باشد نقصی در ظاهرش وجود دارد، به وی گوشزد می‌کند؛ زیرا دوستش دارد و دوست دارد این نقص از وی برداشته شود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نصیحت، یکی از صفات مؤمنان است که در حق همدیگر و حتی در حق حاکم خودشان اعمال می‌کنند؛ یعنی هدفشان از تذکر، برطرف کردن </w:t>
      </w:r>
      <w:bookmarkStart w:id="836" w:name="pg8012_76916"/>
    </w:p>
    <w:p>
      <w:pPr>
        <w:pStyle w:val="BookText"/>
        <w:rPr/>
      </w:pPr>
      <w:bookmarkEnd w:id="836"/>
      <w:r>
        <w:rPr>
          <w:rFonts w:ascii="IRNazanin" w:hAnsi="IRNazanin" w:eastAsia="IRNazanin"/>
          <w:color w:val="111111"/>
          <w:sz w:val="28"/>
          <w:sz w:val="28"/>
          <w:szCs w:val="28"/>
          <w:rtl w:val="true"/>
          <w:lang w:bidi="fa-IR"/>
        </w:rPr>
        <w:t>عیب آنهاست؛ زیرا تنها معصوم است که خطایی ندارد، بقیه عمداً یا سهواً جایز الخطایند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نصیحت باید شرایطی رعایت شود، تا نصیحتِ واقعی و سازنده تحقق یابد</w:t>
      </w:r>
      <w:r>
        <w:rPr>
          <w:rFonts w:eastAsia="IRNazanin" w:cs="IRNazanin"/>
          <w:color w:val="111111"/>
          <w:sz w:val="28"/>
          <w:szCs w:val="28"/>
          <w:rtl w:val="true"/>
          <w:lang w:bidi="fa-IR"/>
        </w:rPr>
        <w:t>:</w:t>
      </w:r>
    </w:p>
    <w:p>
      <w:pPr>
        <w:pStyle w:val="Heading4"/>
        <w:numPr>
          <w:ilvl w:val="3"/>
          <w:numId w:val="1"/>
        </w:numPr>
        <w:rPr/>
      </w:pPr>
      <w:bookmarkStart w:id="837" w:name="__RefHeading___Toc7117912_1051229030"/>
      <w:bookmarkStart w:id="838" w:name="_Toc308"/>
      <w:bookmarkEnd w:id="837"/>
      <w:r>
        <w:rPr>
          <w:rtl w:val="true"/>
        </w:rPr>
        <w:t>الف</w:t>
      </w:r>
      <w:r>
        <w:rPr>
          <w:rtl w:val="true"/>
        </w:rPr>
        <w:t xml:space="preserve">) </w:t>
      </w:r>
      <w:r>
        <w:rPr>
          <w:rtl w:val="true"/>
        </w:rPr>
        <w:t>واقعی بودن نقص و عیب</w:t>
      </w:r>
      <w:bookmarkEnd w:id="838"/>
    </w:p>
    <w:p>
      <w:pPr>
        <w:pStyle w:val="BookText"/>
        <w:rPr/>
      </w:pPr>
      <w:r>
        <w:rPr>
          <w:rFonts w:ascii="IRNazanin" w:hAnsi="IRNazanin" w:eastAsia="IRNazanin"/>
          <w:color w:val="111111"/>
          <w:sz w:val="28"/>
          <w:sz w:val="28"/>
          <w:szCs w:val="28"/>
          <w:rtl w:val="true"/>
          <w:lang w:bidi="fa-IR"/>
        </w:rPr>
        <w:t>باید چیزی که در طرف مقابل مشاهده می‌شود، واقعاً نقص باشد؛ زیرا گاهی مسائلی در اجتماع وجود دارد که نقص نیست و ما خیال می‌کنیم طرف مرتکب خطایی شده است؛ در حالی که کاری خلاف رضای الهی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أُبَلِّغُكُمْ رِسَٰلَٰتِ 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امر الهی را به شما برسانم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خلاف شرعی صورت نگرفته، تذکر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بسیاری شاهدیم که اجتماع برخی از ارزش های خداپسند را نمی‌پذیرد و مخالف آن را می‌پذیرد؛ یعنی چیزی که مورد رضای خدا نیست در جامعه رواج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بودم که دختری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ازدواج مهر السنه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مهر السنه حضرت زهرا به عنوان مهر ازدواج مستحب است و دویست و شصت و دو و نیم مثقال نقره می‌شود که مهر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خانوادۀ دختر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مردم بد است، به‌ویژه حالا که مهریه‌های گزاف رواج یافته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والدین وی گفتم این مهرالسنه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شما می‌گویید پیامبر نقصی را برای دخترش خواسته، و این برای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امت من زنانی هستند که زیباتر و کم‌مهرتر باشند</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ویژگی دنیوی و یک ویژگی اخروی بیان </w:t>
      </w:r>
      <w:bookmarkStart w:id="839" w:name="pg8012_76919"/>
    </w:p>
    <w:p>
      <w:pPr>
        <w:pStyle w:val="BookText"/>
        <w:rPr/>
      </w:pPr>
      <w:bookmarkEnd w:id="839"/>
      <w:r>
        <w:rPr>
          <w:rFonts w:ascii="IRNazanin" w:hAnsi="IRNazanin" w:eastAsia="IRNazanin"/>
          <w:color w:val="111111"/>
          <w:sz w:val="28"/>
          <w:sz w:val="28"/>
          <w:szCs w:val="28"/>
          <w:rtl w:val="true"/>
          <w:lang w:bidi="fa-IR"/>
        </w:rPr>
        <w:t>فرمودند که جمع بین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که نقص واقعی وجود نداشته، نمی‌توان گفت نصیحتی صورت گرفته یا رسالتی به انجام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 اول نصیحت این است که نقص شرعی وجود داشته باشد تا رسالت الهی محقق شود</w:t>
      </w:r>
      <w:r>
        <w:rPr>
          <w:rFonts w:eastAsia="IRNazanin" w:cs="IRNazanin"/>
          <w:color w:val="111111"/>
          <w:sz w:val="28"/>
          <w:szCs w:val="28"/>
          <w:rtl w:val="true"/>
          <w:lang w:bidi="fa-IR"/>
        </w:rPr>
        <w:t>.</w:t>
      </w:r>
    </w:p>
    <w:p>
      <w:pPr>
        <w:pStyle w:val="Heading4"/>
        <w:numPr>
          <w:ilvl w:val="3"/>
          <w:numId w:val="1"/>
        </w:numPr>
        <w:rPr/>
      </w:pPr>
      <w:bookmarkStart w:id="840" w:name="__RefHeading___Toc7117914_1051229030"/>
      <w:bookmarkStart w:id="841" w:name="_Toc309"/>
      <w:bookmarkEnd w:id="840"/>
      <w:r>
        <w:rPr>
          <w:rtl w:val="true"/>
        </w:rPr>
        <w:t>ب</w:t>
      </w:r>
      <w:r>
        <w:rPr>
          <w:rtl w:val="true"/>
        </w:rPr>
        <w:t xml:space="preserve">) </w:t>
      </w:r>
      <w:r>
        <w:rPr>
          <w:rtl w:val="true"/>
        </w:rPr>
        <w:t>اخلاص داشتن نصیحت کننده</w:t>
      </w:r>
      <w:bookmarkEnd w:id="841"/>
    </w:p>
    <w:p>
      <w:pPr>
        <w:pStyle w:val="BookText"/>
        <w:rPr/>
      </w:pPr>
      <w:r>
        <w:rPr>
          <w:rFonts w:ascii="IRNazanin" w:hAnsi="IRNazanin" w:eastAsia="IRNazanin"/>
          <w:color w:val="111111"/>
          <w:sz w:val="28"/>
          <w:sz w:val="28"/>
          <w:szCs w:val="28"/>
          <w:rtl w:val="true"/>
          <w:lang w:bidi="fa-IR"/>
        </w:rPr>
        <w:t>شرط دوم، این است که در نصیحت دیگری، حس انتقام‌جویی و مچ‌گیری وجود نداشته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شخص از دیگری دلگیر شود؛ آن‌گاه ناراحتی‌اش را این‌گونه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وقتی از کسی ناراحت می‌شوند، منتظر فرصتی می‌مانند که نقصی در او ببینند و مچش را بگیرند، نصیحت این افراد از روی اخلاص نیست؛ بلکه از روی دشمنی است؛ برای مثال می‌خواهد آبروی طرف را ببرد یا اینکه ناراحتش کند؛ این برخوردها تأثیر مثبت ندارد؛ بلکه طرف به بهانه دفاع از خود، اگر نقصی هم داشته باشد نمی‌پذیرد و به فرموده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أَخَذَتْهُ الْعِزَّةُ بِالْإِثْمِ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نخوت، وی را به گناه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سعی کنیم در نصیحت دیگران، اخلاص داشته باشیم و غرض‌ورزی را از خود دور کنیم</w:t>
      </w:r>
      <w:r>
        <w:rPr>
          <w:rFonts w:eastAsia="IRNazanin" w:cs="IRNazanin"/>
          <w:color w:val="111111"/>
          <w:sz w:val="28"/>
          <w:szCs w:val="28"/>
          <w:rtl w:val="true"/>
          <w:lang w:bidi="fa-IR"/>
        </w:rPr>
        <w:t>.</w:t>
      </w:r>
    </w:p>
    <w:p>
      <w:pPr>
        <w:pStyle w:val="Heading4"/>
        <w:numPr>
          <w:ilvl w:val="3"/>
          <w:numId w:val="1"/>
        </w:numPr>
        <w:rPr/>
      </w:pPr>
      <w:bookmarkStart w:id="842" w:name="__RefHeading___Toc7117916_1051229030"/>
      <w:bookmarkStart w:id="843" w:name="_Toc310"/>
      <w:bookmarkEnd w:id="842"/>
      <w:r>
        <w:rPr>
          <w:rtl w:val="true"/>
        </w:rPr>
        <w:t>ج</w:t>
      </w:r>
      <w:r>
        <w:rPr>
          <w:rtl w:val="true"/>
        </w:rPr>
        <w:t xml:space="preserve">) </w:t>
      </w:r>
      <w:r>
        <w:rPr>
          <w:rtl w:val="true"/>
        </w:rPr>
        <w:t>امین بودن نصیحت کننده</w:t>
      </w:r>
      <w:bookmarkEnd w:id="843"/>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 بسیاری، افراد در هنگام نصیحت کردن، دنبال تأمین مصالح خودند، نه مصالح طرف مقابل؛ در حالی که این‌گونه عمل کردن خیانت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الْمُسْتَشَارُ مُؤْتَمَنٌ؛</w:t>
      </w:r>
      <w:r>
        <w:rPr>
          <w:rStyle w:val="FootnoteAnchor"/>
          <w:rtl w:val="true"/>
        </w:rPr>
        <w:footnoteReference w:id="587"/>
      </w:r>
      <w:r>
        <w:rPr>
          <w:rFonts w:ascii="IRNazanin" w:hAnsi="IRNazanin" w:eastAsia="IRNazanin"/>
          <w:color w:val="111111"/>
          <w:sz w:val="28"/>
          <w:sz w:val="28"/>
          <w:szCs w:val="28"/>
          <w:rtl w:val="true"/>
          <w:lang w:bidi="fa-IR"/>
        </w:rPr>
        <w:t>مشورت دهنده باید امین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نیز به نصیحت کننده </w:t>
      </w:r>
      <w:bookmarkStart w:id="844" w:name="pg8012_76922"/>
    </w:p>
    <w:p>
      <w:pPr>
        <w:pStyle w:val="BookText"/>
        <w:rPr/>
      </w:pPr>
      <w:bookmarkEnd w:id="844"/>
      <w:r>
        <w:rPr>
          <w:rFonts w:ascii="IRNazanin" w:hAnsi="IRNazanin" w:eastAsia="IRNazanin"/>
          <w:color w:val="111111"/>
          <w:sz w:val="28"/>
          <w:sz w:val="28"/>
          <w:szCs w:val="28"/>
          <w:rtl w:val="true"/>
          <w:lang w:bidi="fa-IR"/>
        </w:rPr>
        <w:t>صفت امین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نَاصِحٌ 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 دهنده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 مطلبی را به طرف مقابل گوشزد می‌کند؛ اما نه به خاطر اینکه طرف را از اشتباه باز دارد؛ بلکه منفعت خویش را می‌جوید و این خلاف امین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نصیحت دیگران باید تأمین مصلحت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تا صبح برای همسایه‌ها دعا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نشنیدم که برای خودتان دعا کنید؟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 ثُمَّ الدَّار؛</w:t>
      </w:r>
      <w:r>
        <w:rPr>
          <w:rStyle w:val="FootnoteAnchor"/>
          <w:rtl w:val="true"/>
        </w:rPr>
        <w:footnoteReference w:id="588"/>
      </w:r>
      <w:r>
        <w:rPr>
          <w:rFonts w:ascii="IRNazanin" w:hAnsi="IRNazanin" w:eastAsia="IRNazanin"/>
          <w:color w:val="111111"/>
          <w:sz w:val="28"/>
          <w:sz w:val="28"/>
          <w:szCs w:val="28"/>
          <w:rtl w:val="true"/>
          <w:lang w:bidi="fa-IR"/>
        </w:rPr>
        <w:t>اول همسایه بعد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ویژگی امانتداری و مصلحت‌طلبی برای طرف مقابل، باعث امین شدن ناصح می‌شود که ویژگی پیامبران و ائمه و بندگان صالح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چکیدۀ سخن آنکه در هنگام نصیحت باید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عیب واقعی وجود داشته باشد؛ یعنی عیبی که خدا و پیامبر، آن را عیب می‌دانند، نه عیب‌های سلیقه‌ای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 وجود داشته باشد و حس انتقام‌جویی در کار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تأمین مصلحت طرف مقابل باشد، نه تأمین منافع نصیحت کننده</w:t>
      </w:r>
      <w:r>
        <w:rPr>
          <w:rFonts w:eastAsia="IRNazanin" w:cs="IRNazanin"/>
          <w:color w:val="111111"/>
          <w:sz w:val="28"/>
          <w:szCs w:val="28"/>
          <w:rtl w:val="true"/>
          <w:lang w:bidi="fa-IR"/>
        </w:rPr>
        <w:t>.</w:t>
      </w:r>
    </w:p>
    <w:p>
      <w:pPr>
        <w:pStyle w:val="Heading3"/>
        <w:numPr>
          <w:ilvl w:val="2"/>
          <w:numId w:val="1"/>
        </w:numPr>
        <w:rPr/>
      </w:pPr>
      <w:bookmarkStart w:id="845" w:name="__RefHeading___Toc7117918_1051229030"/>
      <w:bookmarkStart w:id="846" w:name="_Toc311"/>
      <w:bookmarkEnd w:id="845"/>
      <w:r>
        <w:rPr>
          <w:rtl w:val="true"/>
        </w:rPr>
        <w:t>نصیحت فرزند بی‌مبالات</w:t>
      </w:r>
      <w:bookmarkEnd w:id="846"/>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فرزندش به سن تکلیف رسیده است؛ اما نماز نمی‌خواند، روزه نمی‌گیرد یا به دیگر تکالیف دینی خویش پایبند نیست، باید برای نصیحت او به فرموده قرآن عمل کند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يَٰأَيُّهَا الَّذِينَ ءَامَنُواْ قُواْ أَنفُسَكُمْ وَأَهْلِيكُمْ نَارًا وَقُودُهَا النَّاسُ وَالْحِجَارَةُ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خودتان و کسانتان </w:t>
      </w:r>
    </w:p>
    <w:p>
      <w:pPr>
        <w:pStyle w:val="BookText"/>
        <w:rPr/>
      </w:pPr>
      <w:r>
        <w:rPr>
          <w:rFonts w:ascii="IRNazanin" w:hAnsi="IRNazanin" w:eastAsia="IRNazanin"/>
          <w:color w:val="111111"/>
          <w:sz w:val="28"/>
          <w:sz w:val="28"/>
          <w:szCs w:val="28"/>
          <w:rtl w:val="true"/>
          <w:lang w:bidi="fa-IR"/>
        </w:rPr>
        <w:t>را از آتشی که سوخت آن، مردم و سنگ‌هاست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این آیه، پدر و مادر وظیفه نجات و حفظ فرزندان خویش را از آتش جهنم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برای موفقیت در این امر بزرگ از همان دوره کودکی باید والدین در تربیت دینی کودک و محکم شدن عقایدش کوشا باشند، تا کودک همچنان‌ که رشد می‌کند، تربیت دینی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این کار را نکرد یا سعی خودش را کرد؛ اما در مواردی موفق نشد و فرزند سرکشی کرد، در این‌گونه موارد باید نصیحت و گفتگو کردن با او را پیشه کند و با فراهم کردن شرایط مناسب، محیطی را که وی در آن زندگی می‌کند، از ناپاکی‌ها سالم سازد؛ برای مثال اگر دوستان نابابی دارد با روش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دورشان کند؛ ان شاء الله با صبر و تلاش سنجیده به نتیجه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گناهکارانی که به علت پرورش یافتن در محیط‌های ناسالم این‌گونه شده‌اند، چرا باید در آخرت مجازات شوند؟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در هر محیطی قرار گیرد، اختیار از او سلب نمی‌شود؛ ازاین‌رو افرادی بوده‌اند که با وجود محیط پاک، راه سرکشی را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مثالش پسر نوح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اختیار خودش راه غیر مستقیم را انتخاب کرد و کسانی نیز هستند که در محیط‌های ناسالمی تربیت شده‌اند؛ اما با اختیار خودشان راه صواب را برگزیده‌اند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خَلَقْنَا الْإِنسَٰنَ مِن نُّطْفَةٍ أَمْشَاجٖ نَّبْتَلِيهِ فَجَعَلْنَٰهُ سَمِيعَا بَصِيرًا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هَدَيْنَٰهُ السَّبِيلَ إِمَّا شَاكِرًا وَإِمَّا كَفُورًا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انسان را از نطفه‌ای اندر </w:t>
      </w:r>
    </w:p>
    <w:p>
      <w:pPr>
        <w:pStyle w:val="BookText"/>
        <w:rPr/>
      </w:pPr>
      <w:r>
        <w:rPr>
          <w:rFonts w:ascii="IRNazanin" w:hAnsi="IRNazanin" w:eastAsia="IRNazanin"/>
          <w:color w:val="111111"/>
          <w:sz w:val="28"/>
          <w:sz w:val="28"/>
          <w:szCs w:val="28"/>
          <w:rtl w:val="true"/>
          <w:lang w:bidi="fa-IR"/>
        </w:rPr>
        <w:t>آفریدیم تا او را بیازماییم و وی را شنوا و بینا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را بدو نمودیم؛ یا سپاسگزار خواهد بود یا ناسپاسگزار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این آیه سخن از مختار بودن انسان به میان می‌آورد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بعد از خلق شگفت‌انگیز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آمیخته شدن نطفه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قدرت شنیدن و دیدن دادیم، سپس راه را به او نشان دادیم، حال عده‌ای به اختیار خود راه صحیح را برمی‌گزینند و عده‌ای دیگر با وجود دیدن راه، به سوی کفر و عصیان پیش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أَعْتَدْنَا لِلْكَٰفِرِينَ سَلَٰسِلَاْ وَأَغْلَٰلًا وَسَعِيرًا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ما برای کیفر کافران زنجیر و غل‌ها و آتش سوزان مهیا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در محیط خوب و چه در محیط بد و ناپاک، اختیار از انسان سلب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اختیار، عقل هم به انسان داده شده و همیشه گفته شده است که عقل، پیامبر درونی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انسانِ مختاری که عقل و شرع به او فرموده است، وجود محیط ناسالم بیرونی عذر موجهی برای برگزیدن گمراهی نخواهد بود؛ همچنان‌که در این دنیا اگر کسی پدر و مادرش دزد باشند و خودش نیز دزدی کند، دادگاه او را مجازات خواهد کرد، در دادگاه عدل الهی هم چنین خواهد بود</w:t>
      </w:r>
      <w:r>
        <w:rPr>
          <w:rFonts w:eastAsia="IRNazanin" w:cs="IRNazanin"/>
          <w:color w:val="111111"/>
          <w:sz w:val="28"/>
          <w:szCs w:val="28"/>
          <w:rtl w:val="true"/>
          <w:lang w:bidi="fa-IR"/>
        </w:rPr>
        <w:t xml:space="preserve">. </w:t>
      </w:r>
      <w:bookmarkStart w:id="847" w:name="pg8012_76931"/>
    </w:p>
    <w:p>
      <w:pPr>
        <w:pStyle w:val="Heading2"/>
        <w:numPr>
          <w:ilvl w:val="1"/>
          <w:numId w:val="1"/>
        </w:numPr>
        <w:rPr/>
      </w:pPr>
      <w:bookmarkStart w:id="848" w:name="__RefHeading___Toc7117920_1051229030"/>
      <w:bookmarkStart w:id="849" w:name="_Toc312"/>
      <w:bookmarkEnd w:id="847"/>
      <w:bookmarkEnd w:id="848"/>
      <w:r>
        <w:rPr>
          <w:rtl w:val="true"/>
        </w:rPr>
        <w:t>(</w:t>
      </w:r>
      <w:r>
        <w:rPr/>
        <w:t>49</w:t>
      </w:r>
      <w:r>
        <w:rPr>
          <w:rtl w:val="true"/>
        </w:rPr>
        <w:t xml:space="preserve">) </w:t>
      </w:r>
      <w:r>
        <w:rPr>
          <w:rtl w:val="true"/>
        </w:rPr>
        <w:t>انصاف</w:t>
      </w:r>
      <w:bookmarkEnd w:id="849"/>
    </w:p>
    <w:p>
      <w:pPr>
        <w:pStyle w:val="Heading3"/>
        <w:numPr>
          <w:ilvl w:val="2"/>
          <w:numId w:val="1"/>
        </w:numPr>
        <w:rPr/>
      </w:pPr>
      <w:bookmarkStart w:id="850" w:name="__RefHeading___Toc7117922_1051229030"/>
      <w:bookmarkStart w:id="851" w:name="_Toc313"/>
      <w:bookmarkEnd w:id="850"/>
      <w:r>
        <w:rPr>
          <w:rtl w:val="true"/>
        </w:rPr>
        <w:t>اشاره</w:t>
      </w:r>
      <w:bookmarkEnd w:id="851"/>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فتنه‌ای که تنها به ستمکاران شما نمی‌رسد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از افراد مختلفی تشکیل شده است که جامعه یکپارچه‌ای را تشکیل می‌دهند؛ ازاین‌رو هرگونه خللی که در بخشی از بخش‌های اجتماع به وجود آید، به کل این مجموعه آسیب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در قایق نشسته بود و در محدوده خودش، سوراخی در قایق ایجاد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اعتراض شد که چرا این کار را انجام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خودم را سوراخ می‌کنم و به کسی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درست است که او قسمت مربوط به خود را سوراخ می‌کند؛ ولی اگر قایق سوراخ شود، آب، همه را غرق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مانند این مثال است و هر خللی در اجتماع وارد شود، گریبان همه را می‌گیرد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گروهی در اجتماع ظلم کنند و بلایی نازل شود، این بلا مخصوص ظالمان نخواهد بود؛ بلکه دیگران را هم فرا می‌گیرد؛ پس خدای تبارک و تعالی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نکته تأکید می‌کنند که صالح بودن یک فرد، لازم </w:t>
      </w:r>
      <w:bookmarkStart w:id="852" w:name="pg8012_76934"/>
    </w:p>
    <w:p>
      <w:pPr>
        <w:pStyle w:val="BookText"/>
        <w:rPr/>
      </w:pPr>
      <w:bookmarkEnd w:id="852"/>
      <w:r>
        <w:rPr>
          <w:rFonts w:ascii="IRNazanin" w:hAnsi="IRNazanin" w:eastAsia="IRNazanin"/>
          <w:color w:val="111111"/>
          <w:sz w:val="28"/>
          <w:sz w:val="28"/>
          <w:szCs w:val="28"/>
          <w:rtl w:val="true"/>
          <w:lang w:bidi="fa-IR"/>
        </w:rPr>
        <w:t>است؛ اما کافی نیست؛ بلکه همه باید صالح باشند تا اجتماع صالح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یکی از مسائلی که سبب صلاح جامعه می‌شود، انصاف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یعنی آنچه را برای خود می‌پسندی برای دیگران نیز بپسند و آنچه را برای خود روا نمی‌داری، برای دیگران نیز روا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چند مورد از مواردی اشاره می‌شود که رعایت انصاف در آنها ضروری است</w:t>
      </w:r>
      <w:r>
        <w:rPr>
          <w:rFonts w:eastAsia="IRNazanin" w:cs="IRNazanin"/>
          <w:color w:val="111111"/>
          <w:sz w:val="28"/>
          <w:szCs w:val="28"/>
          <w:rtl w:val="true"/>
          <w:lang w:bidi="fa-IR"/>
        </w:rPr>
        <w:t>:</w:t>
      </w:r>
    </w:p>
    <w:p>
      <w:pPr>
        <w:pStyle w:val="Heading3"/>
        <w:numPr>
          <w:ilvl w:val="2"/>
          <w:numId w:val="1"/>
        </w:numPr>
        <w:rPr/>
      </w:pPr>
      <w:bookmarkStart w:id="853" w:name="__RefHeading___Toc7117924_1051229030"/>
      <w:bookmarkStart w:id="854" w:name="_Toc314"/>
      <w:bookmarkEnd w:id="853"/>
      <w:r>
        <w:rPr/>
        <w:t>1</w:t>
      </w:r>
      <w:r>
        <w:rPr>
          <w:rtl w:val="true"/>
        </w:rPr>
        <w:t xml:space="preserve">. </w:t>
      </w:r>
      <w:r>
        <w:rPr>
          <w:rtl w:val="true"/>
        </w:rPr>
        <w:t>انصاف در خرید و فروش</w:t>
      </w:r>
      <w:bookmarkEnd w:id="854"/>
    </w:p>
    <w:p>
      <w:pPr>
        <w:pStyle w:val="BookText"/>
        <w:rPr/>
      </w:pPr>
      <w:r>
        <w:rPr>
          <w:rFonts w:ascii="IRNazanin" w:hAnsi="IRNazanin" w:eastAsia="IRNazanin"/>
          <w:color w:val="111111"/>
          <w:sz w:val="28"/>
          <w:sz w:val="28"/>
          <w:szCs w:val="28"/>
          <w:rtl w:val="true"/>
          <w:lang w:bidi="fa-IR"/>
        </w:rPr>
        <w:t>بعضی افراد، هنگام خریدن دوست دارند کالا را تمام و کامل دریافت کنند؛ ولی هنگام فروختن دوست دارند از آن جنس کم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مورد چنین افرادی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وَيْلٌ لِّلْمُطَفِّفِينَ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إِذَا اكْتَالُواْ عَلَى النَّاسِ يَسْتَوْفُونَ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كَالُوهُمْ أَو وَّزَنُوهُمْ يُخْسِرُونَ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کم‌فروشان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وقتی برای خود پیمانه می‌کنند، حق خود را به طور کامل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می‌خواهند برای دیگران پیمانه یا وزن کنند، کم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کم‌فروشان تلاش می‌کنند که در وقت خرید، جنس، خوب و مرغوب باشد و کم نباشد؛ حتی سنگ ترازو را نیز بررسی می‌کنند؛ اما هنگام فروش براثر کم‌فروشی به مردم خسارت وارد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فاسد می‌فروشند یا از وزنش کم می‌گذارند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آن خدای متعال آنها را متوجه قیامت و حسابرسی آن روز هولناک می‌کند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يَظُنُّ أُوْلَٰئِكَ أَنَّهُم 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النَّاسُ لِرَبِّ الْعَٰلَمِينَ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آنها گمان نمی‌کنند که برانگیخته می‌شوند، در روزی </w:t>
      </w:r>
      <w:bookmarkStart w:id="855" w:name="pg8012_76937"/>
    </w:p>
    <w:p>
      <w:pPr>
        <w:pStyle w:val="BookText"/>
        <w:rPr/>
      </w:pPr>
      <w:bookmarkEnd w:id="855"/>
      <w:r>
        <w:rPr>
          <w:rFonts w:ascii="IRNazanin" w:hAnsi="IRNazanin" w:eastAsia="IRNazanin"/>
          <w:color w:val="111111"/>
          <w:sz w:val="28"/>
          <w:sz w:val="28"/>
          <w:szCs w:val="28"/>
          <w:rtl w:val="true"/>
          <w:lang w:bidi="fa-IR"/>
        </w:rPr>
        <w:t>بزرگ، روزی که مردم در پیشگاه رب العالمین می‌ایستند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می‌پندارند زندگی دیگری پس از زندگی دنیا نیست و هر کاری انجام دهند، ثبت و ضبط نمی‌شود و دست آنها برای انجام هرگونه خطایی باز است؛ ولی حاکمی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مالک حقیقی دنیا و آخرت است، تمام اعمال آنها را ثبت می‌کند و از ذره‌ای نمی‌گذرد و آن را به حساب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يَعْمَلْ مِثْقَالَ ذَرَّةٍ خَيْرًا 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يَعْمَلْ مِثْقَالَ ذَرَّةٖ شَرًّا 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که هموزن ذره‌ای نیکی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خواهد دید و هرکه هموزن ذره‌ای بدی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خواهد دید</w:t>
      </w:r>
      <w:r>
        <w:rPr>
          <w:rFonts w:eastAsia="IRNazanin" w:cs="IRNazanin"/>
          <w:color w:val="111111"/>
          <w:sz w:val="28"/>
          <w:szCs w:val="28"/>
          <w:rtl w:val="true"/>
          <w:lang w:bidi="fa-IR"/>
        </w:rPr>
        <w:t>».</w:t>
      </w:r>
    </w:p>
    <w:p>
      <w:pPr>
        <w:pStyle w:val="Heading3"/>
        <w:numPr>
          <w:ilvl w:val="2"/>
          <w:numId w:val="1"/>
        </w:numPr>
        <w:rPr/>
      </w:pPr>
      <w:bookmarkStart w:id="856" w:name="__RefHeading___Toc7117926_1051229030"/>
      <w:bookmarkStart w:id="857" w:name="_Toc315"/>
      <w:bookmarkEnd w:id="856"/>
      <w:r>
        <w:rPr/>
        <w:t>2</w:t>
      </w:r>
      <w:r>
        <w:rPr>
          <w:rtl w:val="true"/>
        </w:rPr>
        <w:t xml:space="preserve">. </w:t>
      </w:r>
      <w:r>
        <w:rPr>
          <w:rtl w:val="true"/>
        </w:rPr>
        <w:t>انصاف در مشورت</w:t>
      </w:r>
      <w:bookmarkEnd w:id="857"/>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در مشورت، یعنی همان‌گونه که هنگام مشورت خواستن از کسی، علاقه‌مندیم او ما را به بهترین صورت راهنمایی کند، باید درباره دیگران نیز این‌گونه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ما مشورت می‌شود، دروغ نگوییم و حقیقت را پنهان نکنیم؛ بلکه آنچه به نظرمان صحیح است، به او بگوییم؛ ازاین‌رو یکی از مستثنیات غیبت، جواز غیبت در مشورت است؛ برای مثال اگر در امر ازدواج درباره شخصی از شما سؤال کردند، اگر خواستید او را معرفی کنید، معرفی واقعی او غیبت محسوب نمی‌شود و اگر مطلبی را بدانیم و خلاف آن را بگوییم، بنابر روایات خیانت در مشورت است</w:t>
      </w:r>
      <w:r>
        <w:rPr>
          <w:rFonts w:eastAsia="IRNazanin" w:cs="IRNazanin"/>
          <w:color w:val="111111"/>
          <w:sz w:val="28"/>
          <w:szCs w:val="28"/>
          <w:rtl w:val="true"/>
          <w:lang w:bidi="fa-IR"/>
        </w:rPr>
        <w:t>.</w:t>
      </w:r>
      <w:r>
        <w:rPr>
          <w:rStyle w:val="FootnoteAnchor"/>
          <w:rtl w:val="true"/>
        </w:rPr>
        <w:footnoteReference w:id="596"/>
      </w:r>
      <w:bookmarkStart w:id="858" w:name="pg8012_76940"/>
    </w:p>
    <w:p>
      <w:pPr>
        <w:pStyle w:val="BookText"/>
        <w:rPr/>
      </w:pPr>
      <w:bookmarkEnd w:id="858"/>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مسائل کاری ندارم از شخص دیگری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اشکال ندارد؛ اما اگر خواست درباره پرسش او توضیح دهد، باید راستش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که دوست داریم در امر مشورت، دیدگاه صحیح را بشنویم، ما نیز باید درباره دیگران همین‌گونه باشیم</w:t>
      </w:r>
      <w:r>
        <w:rPr>
          <w:rFonts w:eastAsia="IRNazanin" w:cs="IRNazanin"/>
          <w:color w:val="111111"/>
          <w:sz w:val="28"/>
          <w:szCs w:val="28"/>
          <w:rtl w:val="true"/>
          <w:lang w:bidi="fa-IR"/>
        </w:rPr>
        <w:t>.</w:t>
      </w:r>
    </w:p>
    <w:p>
      <w:pPr>
        <w:pStyle w:val="Heading3"/>
        <w:numPr>
          <w:ilvl w:val="2"/>
          <w:numId w:val="1"/>
        </w:numPr>
        <w:rPr/>
      </w:pPr>
      <w:bookmarkStart w:id="859" w:name="__RefHeading___Toc7117928_1051229030"/>
      <w:bookmarkStart w:id="860" w:name="_Toc316"/>
      <w:bookmarkEnd w:id="859"/>
      <w:r>
        <w:rPr/>
        <w:t>3</w:t>
      </w:r>
      <w:r>
        <w:rPr>
          <w:rtl w:val="true"/>
        </w:rPr>
        <w:t xml:space="preserve">. </w:t>
      </w:r>
      <w:r>
        <w:rPr>
          <w:rtl w:val="true"/>
        </w:rPr>
        <w:t>انصاف در مستحبات</w:t>
      </w:r>
      <w:bookmarkEnd w:id="860"/>
    </w:p>
    <w:p>
      <w:pPr>
        <w:pStyle w:val="BookText"/>
        <w:rPr/>
      </w:pPr>
      <w:r>
        <w:rPr>
          <w:rFonts w:ascii="IRNazanin" w:hAnsi="IRNazanin" w:eastAsia="IRNazanin"/>
          <w:color w:val="111111"/>
          <w:sz w:val="28"/>
          <w:sz w:val="28"/>
          <w:szCs w:val="28"/>
          <w:rtl w:val="true"/>
          <w:lang w:bidi="fa-IR"/>
        </w:rPr>
        <w:t xml:space="preserve">بحث انصاف بسیار گسترده است که حتی مستحبات را نیز شامل می‌شود؛ برای مثال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مستحبات است و در این میان خواندن دو رکعت نماز بالای سر حضرت ثواب زیادی دارد؛ اما اگر در آن ازدحام جمعیت، جایی را بالای سر حضرت یافتیم، نماز بخوانیم و جای خود را به دیگری بدهیم تا او نیز بهره‌مند شود؛ یعنی همان‌طور که دوست می‌داریم دیگری جایش را به ما بدهد، ما نیز انصاف را در مورد دیگران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رساندن دست به ضریح نیز همین‌طور است، با تبرک جستن و اظهار ارادت، سریع حرکت کنیم تا دیگری نیز به این فیض نایل شود؛ از این موارد رعایت انصاف در مستحبات فراوان است و زیارت از باب مثال بود؛ ولی مراعات انصاف در تمام روابط انسانی با دیگران و حتی با محیط زیست ضروری است</w:t>
      </w:r>
      <w:r>
        <w:rPr>
          <w:rFonts w:eastAsia="IRNazanin" w:cs="IRNazanin"/>
          <w:color w:val="111111"/>
          <w:sz w:val="28"/>
          <w:szCs w:val="28"/>
          <w:rtl w:val="true"/>
          <w:lang w:bidi="fa-IR"/>
        </w:rPr>
        <w:t>.</w:t>
      </w:r>
    </w:p>
    <w:p>
      <w:pPr>
        <w:pStyle w:val="Heading3"/>
        <w:numPr>
          <w:ilvl w:val="2"/>
          <w:numId w:val="1"/>
        </w:numPr>
        <w:rPr/>
      </w:pPr>
      <w:bookmarkStart w:id="861" w:name="__RefHeading___Toc7117930_1051229030"/>
      <w:bookmarkStart w:id="862" w:name="_Toc317"/>
      <w:bookmarkEnd w:id="861"/>
      <w:r>
        <w:rPr>
          <w:rtl w:val="true"/>
        </w:rPr>
        <w:t>اجتماع سالم، اجتماع با انصاف</w:t>
      </w:r>
      <w:bookmarkEnd w:id="862"/>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مصداق‌هایی از انصاف در خرید و فروش، مشورت و مستحبات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حکم کلی باید بگوییم اجتماع سالم، اجتماع با انصاف است؛ یعنی خود را میزان قرار می‌دهیم و هرچه را برای خود می‌پسندیم، برای دیگران نیز </w:t>
      </w:r>
    </w:p>
    <w:p>
      <w:pPr>
        <w:pStyle w:val="BookText"/>
        <w:rPr/>
      </w:pPr>
      <w:r>
        <w:rPr>
          <w:rFonts w:ascii="IRNazanin" w:hAnsi="IRNazanin" w:eastAsia="IRNazanin"/>
          <w:color w:val="111111"/>
          <w:sz w:val="28"/>
          <w:sz w:val="28"/>
          <w:szCs w:val="28"/>
          <w:rtl w:val="true"/>
          <w:lang w:bidi="fa-IR"/>
        </w:rPr>
        <w:t>می‌پسندیم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لِأَخِيكَ الْمُسْلِمِ مَا تُحِبُّ لِنَفْسِكَ؛</w:t>
      </w:r>
      <w:r>
        <w:rPr>
          <w:rStyle w:val="FootnoteAnchor"/>
          <w:rtl w:val="true"/>
        </w:rPr>
        <w:footnoteReference w:id="597"/>
      </w:r>
      <w:r>
        <w:rPr>
          <w:rFonts w:ascii="IRNazanin" w:hAnsi="IRNazanin" w:eastAsia="IRNazanin"/>
          <w:color w:val="111111"/>
          <w:sz w:val="28"/>
          <w:sz w:val="28"/>
          <w:szCs w:val="28"/>
          <w:rtl w:val="true"/>
          <w:lang w:bidi="fa-IR"/>
        </w:rPr>
        <w:t>آنچه را برای خود می‌پسندی برای برادر مسلمانت نیز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اخلاق زیبا و خداپسندانه در اجتماع فراگیر شود، اجتماع سالمی خواهیم داشت؛ اما اگر انصاف نباشد وضع ناگوار امروز در جامعه ادامه خواهد یافت و اجتماعی پر از مشکلات و ناهنجاری‌های اخلاقی پدید خواهد آمد؛ زیرا یک دلیل بزرگش همین است که به واجب‌ها و مستحبات این‌چنینی عمل نمی‌شود، در نتیجه عنایت خدا به ما کم می‌شود و رحمت الهی را به دلیل نداشتن نفس پاک کمتر دریافت می‌کنیم؛ زیرا رحمت الهی واسعه است؛ اما هر کس به اندازه لیاقتش آن را دریافت می‌کند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انجام بعضی کارها واجب نیست؛ اما مراعاتش سبب به وجود آمدن اجتماعی سالم و خداپسند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که همه از آن سود می‌برند و همچنان‌که در مقدمه عرض کردیم، اگر اجتماعی ناسالم شد، انسان شایسته نیز گرفتار مصیبت می‌شود، هرچند در آخرت رستگار باشد؛ ازاین‌رو باید سعی کنیم در تمام کارها چه در کسب و کار، چه در مشورت و چه در رفتار با دیگران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رفتاری را که دوست داریم دیگران با ما داشته باشند ما نیز با آنان داشته باشیم تا خدای متعال نیز با ما آن‌گونه که ما دوست داریم عمل کند</w:t>
      </w:r>
      <w:r>
        <w:rPr>
          <w:rFonts w:eastAsia="IRNazanin" w:cs="IRNazanin"/>
          <w:color w:val="111111"/>
          <w:sz w:val="28"/>
          <w:szCs w:val="28"/>
          <w:rtl w:val="true"/>
          <w:lang w:bidi="fa-IR"/>
        </w:rPr>
        <w:t xml:space="preserve">. </w:t>
      </w:r>
      <w:bookmarkStart w:id="863" w:name="pg8012_76946"/>
    </w:p>
    <w:p>
      <w:pPr>
        <w:pStyle w:val="Heading2"/>
        <w:numPr>
          <w:ilvl w:val="1"/>
          <w:numId w:val="1"/>
        </w:numPr>
        <w:rPr/>
      </w:pPr>
      <w:bookmarkStart w:id="864" w:name="__RefHeading___Toc7117932_1051229030"/>
      <w:bookmarkStart w:id="865" w:name="_Toc318"/>
      <w:bookmarkEnd w:id="863"/>
      <w:bookmarkEnd w:id="864"/>
      <w:r>
        <w:rPr>
          <w:rtl w:val="true"/>
        </w:rPr>
        <w:t>(</w:t>
      </w:r>
      <w:r>
        <w:rPr/>
        <w:t>50</w:t>
      </w:r>
      <w:r>
        <w:rPr>
          <w:rtl w:val="true"/>
        </w:rPr>
        <w:t xml:space="preserve">) </w:t>
      </w:r>
      <w:r>
        <w:rPr>
          <w:rtl w:val="true"/>
        </w:rPr>
        <w:t>نقش نیت در عمل</w:t>
      </w:r>
      <w:bookmarkEnd w:id="865"/>
    </w:p>
    <w:p>
      <w:pPr>
        <w:pStyle w:val="Heading3"/>
        <w:numPr>
          <w:ilvl w:val="2"/>
          <w:numId w:val="1"/>
        </w:numPr>
        <w:rPr/>
      </w:pPr>
      <w:bookmarkStart w:id="866" w:name="__RefHeading___Toc7117934_1051229030"/>
      <w:bookmarkStart w:id="867" w:name="_Toc319"/>
      <w:bookmarkEnd w:id="866"/>
      <w:r>
        <w:rPr>
          <w:rtl w:val="true"/>
        </w:rPr>
        <w:t>اشاره</w:t>
      </w:r>
      <w:bookmarkEnd w:id="867"/>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مردم کسی است که جان خود را برای طلب خشنودی خدا می‌فروشد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هر عملی را با نیتی خاص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پرسش این است که از لحاظ شرعی نقش نیت در عمل چیست؟ آیا نیت هر چه باشد، پروردگار به عمل شخص نگاه می‌کند؟ آیا تنها بر اساس عمل به انسان ثواب داده می‌شود؟</w:t>
      </w:r>
    </w:p>
    <w:p>
      <w:pPr>
        <w:pStyle w:val="BookText"/>
        <w:rPr/>
      </w:pPr>
      <w:r>
        <w:rPr>
          <w:rFonts w:ascii="IRNazanin" w:hAnsi="IRNazanin" w:eastAsia="IRNazanin"/>
          <w:color w:val="111111"/>
          <w:sz w:val="28"/>
          <w:sz w:val="28"/>
          <w:szCs w:val="28"/>
          <w:rtl w:val="true"/>
          <w:lang w:bidi="fa-IR"/>
        </w:rPr>
        <w:t>خیلی اوقات نیت شخص بد بوده، ولی نتیجه کارش خوب است؛ برای مثال شخصی با قصد خودنمایی به فقیری کمک می‌کند یا بر اثر دشمنی به قصد کشتن کسی به او سم می‌دهد؛ ولی اتفاقاً زهر، علاج بیماری‌اش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برعکس کسی نیتش خوب بوده است؛ اما نتیجه کارش بد شده است؛ برای مثال پزشکی نیتش معالجه بیمار بوده و تمام سعی خود را نیز کرده است؛ اما تشخیصش اشتباه بوده و موجب مرگ بیمار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پزشک در دادگاه الهی مقصر است؟ خیر، حتی عقلاً نیز مقصر نیست و عقاب نمی‌شود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یک حسن فاعلی داریم که همان نیت است و یک حسن فعلی که عملکرد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 این امر تأکید دارد که هر چه حسن فاعلی بهتر </w:t>
      </w:r>
    </w:p>
    <w:p>
      <w:pPr>
        <w:pStyle w:val="BookText"/>
        <w:rPr/>
      </w:pPr>
      <w:r>
        <w:rPr>
          <w:rFonts w:ascii="Amiri" w:hAnsi="Amiri" w:eastAsia="Amiri" w:cs="Amiri"/>
          <w:color w:val="111111"/>
          <w:sz w:val="28"/>
          <w:sz w:val="28"/>
          <w:szCs w:val="28"/>
          <w:rtl w:val="true"/>
          <w:lang w:bidi="ar-SA"/>
        </w:rPr>
        <w:t>باشد، عمل شخص باارزش‌تر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Style w:val="FootnoteAnchor"/>
          <w:rtl w:val="true"/>
        </w:rPr>
        <w:footnoteReference w:id="599"/>
      </w:r>
      <w:r>
        <w:rPr>
          <w:rFonts w:ascii="IRNazanin" w:hAnsi="IRNazanin" w:eastAsia="IRNazanin"/>
          <w:color w:val="111111"/>
          <w:sz w:val="28"/>
          <w:sz w:val="28"/>
          <w:szCs w:val="28"/>
          <w:rtl w:val="true"/>
          <w:lang w:bidi="fa-IR"/>
        </w:rPr>
        <w:t>ارزش اعمال به نیت‌ها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سعی کند نیتش پاک باشد، حتی اگر عملش ناچیز باشد، پروردگار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يَتَقَبَّلُ اللَّهُ مِنَ الْمُتَّقِينَ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فقط از تقواپیشگان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عمل، مطلوب است؛ اما مهم کیفیت عمل است که با نیت خالص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اگر با نیت خالص خوانده شود موجب قرب به خداست، اما اگر به نیت ریا خوانده شود، صاحبش را جهنمی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سخن پیش‌گفته معنای این حدیث روشن می‌شود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الْأَعْمَالُ بِالنِّيَّاتِ؛ ارزش اعمال به نیت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نِيَّةُ الْمُؤْمِنِ خَيْرٌ مِنْ عَمَلِهِ؛</w:t>
      </w:r>
      <w:r>
        <w:rPr>
          <w:rStyle w:val="FootnoteAnchor"/>
          <w:rtl w:val="true"/>
        </w:rPr>
        <w:footnoteReference w:id="601"/>
      </w:r>
      <w:r>
        <w:rPr>
          <w:rFonts w:ascii="IRNazanin" w:hAnsi="IRNazanin" w:eastAsia="IRNazanin"/>
          <w:color w:val="111111"/>
          <w:sz w:val="28"/>
          <w:sz w:val="28"/>
          <w:szCs w:val="28"/>
          <w:rtl w:val="true"/>
          <w:lang w:bidi="fa-IR"/>
        </w:rPr>
        <w:t>نیت مؤمن بهتر از عمل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عمل بدون نیت، باطل است؛ اما نیت خیر بدون عمل ثواب دارد؛ یعنی اگر انسان نیت انجام دادن کار خیری را کرد؛ ولی موفق به انجام آن نشد، نزد خدا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نیت کند به فقیری کمک کند، ولی متوجه شود پولی ندارد، به ثواب خود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نیت غیر از آرزوست؛ نیت بدین معناست که انسان برای انجام دادن کاری اقدام و به سوی هدف روانه شود، در حقیقت نیت، جوهر و روح کار است و عمل ما از نیت، رنگ می‌پذیرد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می‌گویند شخصی سی سال در صف اول، نماز جماعت می‌خواند؛ زیرا </w:t>
      </w:r>
    </w:p>
    <w:p>
      <w:pPr>
        <w:pStyle w:val="BookText"/>
        <w:rPr/>
      </w:pPr>
      <w:r>
        <w:rPr>
          <w:rFonts w:ascii="IRNazanin" w:hAnsi="IRNazanin" w:eastAsia="IRNazanin"/>
          <w:color w:val="111111"/>
          <w:sz w:val="28"/>
          <w:sz w:val="28"/>
          <w:szCs w:val="28"/>
          <w:rtl w:val="true"/>
          <w:lang w:bidi="fa-IR"/>
        </w:rPr>
        <w:t>ایستادن در صف اول،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برای نماز آمد صف اول جا نبود و مجبور شد در صف‌های دیگر بایستد؛ ولی هنگام نماز خواندن احساس کرد از این حالت خجالت زده است، مردم سی سال او را در صف اول دیده‌اند و امروز در صف چهارم یا پنجم یا صف آخر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احساس کرد این مسئله شاید یک نوع شکست برایش باشد و خجالت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 خود آمد که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به خاطر صف اول نماز خواندم تا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آدم متدینی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وقتی شخص متوجه این حالت خود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تمام این سی سال نماز من برای مدح مردم بوده است؛ پس تمام سی سال را قضا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انسان نباید وسواس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با این پندار، عمل خیر انجام نمی‌دهند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 خیر انجام نمی‌دهیم تا ریا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باید عمل خیر انجام داد و ریا نیز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چون شیطان، کارش را بلد است، گاهی انسان را به این سو و آن سو می‌اندازد؛ ازاین رو همواره باید مواظب و هوشیار بود؛ زیرا شیطان القا می‌کند که شخص کار خوب انجام ندهد و اگر کسی بخواهد کار پسندیده‌ای انجام دهد، او را به بهانه پرهیز از ریا از آن عمل باز می‌دارد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نُنَبِّئُكُم بِالْأَخْسَرِينَ أَعْمَٰلًا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الْحَيَوٰةِ الدُّنْيَا وَهُمْ يَحْسَبُونَ أَنَّهُمْ يُحْسِنُونَ صُنْعًا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شما را به زیان‌کارترین مردم آگاه کنیم؟ آنانند که کوشش‌هایشان در دار دنیا بر باد رفته و می‌پندارند که مردمی نیکوکار بوده‌اند</w:t>
      </w:r>
      <w:r>
        <w:rPr>
          <w:rFonts w:eastAsia="IRNazanin" w:cs="IRNazanin"/>
          <w:color w:val="111111"/>
          <w:sz w:val="28"/>
          <w:szCs w:val="28"/>
          <w:rtl w:val="true"/>
          <w:lang w:bidi="fa-IR"/>
        </w:rPr>
        <w:t xml:space="preserve">». </w:t>
      </w:r>
      <w:bookmarkStart w:id="868" w:name="pg8012_76955"/>
    </w:p>
    <w:p>
      <w:pPr>
        <w:pStyle w:val="Heading3"/>
        <w:numPr>
          <w:ilvl w:val="2"/>
          <w:numId w:val="1"/>
        </w:numPr>
        <w:rPr/>
      </w:pPr>
      <w:bookmarkStart w:id="869" w:name="__RefHeading___Toc7117936_1051229030"/>
      <w:bookmarkStart w:id="870" w:name="_Toc320"/>
      <w:bookmarkEnd w:id="868"/>
      <w:bookmarkEnd w:id="869"/>
      <w:r>
        <w:rPr>
          <w:rtl w:val="true"/>
        </w:rPr>
        <w:t>نقش نیت در فداکاری</w:t>
      </w:r>
      <w:bookmarkEnd w:id="870"/>
    </w:p>
    <w:p>
      <w:pPr>
        <w:pStyle w:val="BookText"/>
        <w:rPr/>
      </w:pPr>
      <w:r>
        <w:rPr>
          <w:rFonts w:ascii="IRNazanin" w:hAnsi="IRNazanin" w:eastAsia="IRNazanin"/>
          <w:color w:val="111111"/>
          <w:sz w:val="28"/>
          <w:sz w:val="28"/>
          <w:szCs w:val="28"/>
          <w:rtl w:val="true"/>
          <w:lang w:bidi="fa-IR"/>
        </w:rPr>
        <w:t>یکی از فضایل اخلاقی که در قرآن و روایات بر آن تأکید فراوان شده، ایثار و فداکاری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فضیلتی است که عقل نیز ارزش آن را درک و تأیید می‌کند؛ زیرا عقل بعضی چیزها را درک نمی‌کند، مثل اینکه چرا نماز صبح دو رکعت یا نماز مغرب سه رکعت است؛ اما مسائلی است که عقل حسن و قبح آنها را خوب درک می کند، مثل صداقت در مقابل دروغ، عدالت در مقابل ظلم یا احسان و نیکی به دیگران و فداکاری نیز از جمله فضایلی است که عقل، حسن آن را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ایثار با چه نیت و هدفی مهم و ارزشمند خواهد بود؟ نقش نیت در فضیلت یافتن ایثار مورد تأکید عقل و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ایثار به خاطر دین و گاهی به خاطر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نیت در ایثار، صحیح نباشد، پیامدی جز زیان و خسران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ستاره درخشانی را داریم که قرآن، ایثارگری و جانبازی‌اش را ستایش می‌کند و او کسی جز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يَشْرِي نَفْسَهُ ابْتِغَاءَ مَرْضَاتِ اللَّهِ وَاللَّهُ رَءُوفُ بِالْعِبَادِ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میان مردم کسی است که جان خود را برای طلب خشنودی خدا می‌فروشد و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ارزش فداکاری و ایثارگری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 لیلة المبیت است که حضرت جانش را برای تحصیل رضای خالق در کف اخلاص گذاشت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شب عده‌ای از مشرکان، نقشه کشیده بودند همه با هم در حالی که </w:t>
      </w:r>
      <w:bookmarkStart w:id="871" w:name="pg8012_76958"/>
    </w:p>
    <w:p>
      <w:pPr>
        <w:pStyle w:val="BookText"/>
        <w:rPr/>
      </w:pPr>
      <w:bookmarkEnd w:id="871"/>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خوابیده‌اند، به ایشان حمله کنند و ایشان را بکشند و چون هر کدامشان از قبیله‌ای بودند، انتقام از آنها نیز میسر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جانب پروردگار از این نقشه آگاه شدند، برای حفظ جان و تکمیل مأموریت ابلاغ رسالت، تصمیم گرفتند وطن را ترک کنند؛ اما اینکه چگونه بتوانند خود را از تیرس نگاه مشرکان خارج کنند، به برنامه‌ریزی دقیقی نیاز داشت؛ زیرا دشمنان دائماً در حال دیده‌بانی از خانه ایشان بودند و فوراً از غیبت ایشان آگاه می‌شدند و ایشان را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ازاین‌رو باید شب هنگام، کسی در جای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می‌خوابید و با پذیرفتن خطر مرگ، جان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نجات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جز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بود این خطر را به جان بخرد و نفسش را فدای برگزیده خدا کند؛ پس این آیه درباره عظمت کار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يَشْرِي نَفْسَهُ ابْتِغَاءَ مَرْضَاتِ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خانواده بزرگوارشان، در زمینه ایثار و فداکاری در راه خدا کار را به جایی رساندند که یک سورۀ کامل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فداکاری‌های آنان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قسمتی از این سوره، خدا از ایشان به نام عبادالله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خاص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عَيْنًا يَشْرَبُ بِهَا عِبَادُ اللَّهِ يُفَجِّرُونَهَا تَفْجِيرًا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چشمه‌ای که بندگان خاص خدا از آن می‌نوشند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دلخواه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جاری‌اش می‌سازند</w:t>
      </w:r>
      <w:r>
        <w:rPr>
          <w:rFonts w:eastAsia="IRNazanin" w:cs="IRNazanin"/>
          <w:color w:val="111111"/>
          <w:sz w:val="28"/>
          <w:szCs w:val="28"/>
          <w:rtl w:val="true"/>
          <w:lang w:bidi="fa-IR"/>
        </w:rPr>
        <w:t>».</w:t>
      </w:r>
    </w:p>
    <w:p>
      <w:pPr>
        <w:pStyle w:val="Heading3"/>
        <w:numPr>
          <w:ilvl w:val="2"/>
          <w:numId w:val="1"/>
        </w:numPr>
        <w:rPr/>
      </w:pPr>
      <w:bookmarkStart w:id="872" w:name="__RefHeading___Toc7117938_1051229030"/>
      <w:bookmarkStart w:id="873" w:name="_Toc321"/>
      <w:bookmarkEnd w:id="872"/>
      <w:r>
        <w:rPr>
          <w:rtl w:val="true"/>
        </w:rPr>
        <w:t>چکیدۀ سخن</w:t>
      </w:r>
      <w:bookmarkEnd w:id="873"/>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نیتِ خالص الهی است که بالاترین ارزش را به عمل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w:t>
      </w:r>
    </w:p>
    <w:p>
      <w:pPr>
        <w:pStyle w:val="BookText"/>
        <w:rPr/>
      </w:pPr>
      <w:r>
        <w:rPr>
          <w:rFonts w:ascii="IRNazanin" w:hAnsi="IRNazanin" w:eastAsia="IRNazanin"/>
          <w:color w:val="111111"/>
          <w:sz w:val="28"/>
          <w:sz w:val="28"/>
          <w:szCs w:val="28"/>
          <w:rtl w:val="true"/>
          <w:lang w:bidi="fa-IR"/>
        </w:rPr>
        <w:t>مراقب باشد هر سختی و ضرری را که تحمل می‌کند با نیت خالص الهی باشد؛ وگرنه تنها تحمل سختی‌ها چندان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داشتن نیت خالص در ابتدا سخت باشد؛ اما پروردگار، انسان را به گونه‌ای آفرید که قابل تربیت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وَنَفْسٖ وَمَا سَوَّاهَا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فَأَلْهَمَهَا فُجُورَهَا وَتَقْوَاهَا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به جان آدمی و آن کسی که آن را منظم ساخته، سپس به او الهام کرد که چه چیزی فجور و چه چیزی تقوا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انسان به دلیل الهام فجور و تقوا قابل تعدیل و تغییر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می‌تواند بر نفسش چیره شود و آن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عادت، بسیار سخت است؛ اما می‌تواند و این قدرت را دارد که خود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می‌تواند هر کاری را که انجام می‌دهد به نیت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می‌خواهد کار خیر انجام دهد، به خاطر تعریف دیگران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 که صدقه پنهان، ثوابش از صدقه علنی بیشتر است</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مطلوب است که انسان گاهی آشکارا صدقه دهد تا مردم یاد بگیرند؛ اما در اصل صدقه پنهان، ثوابش بیش از صدقه علنی است؛ زیرا در صدقه پنهانی، احتمال اینکه نیت، نادرست باشد کمتر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انسان سعی کند به سمت اخلاص و نیت پاک پیش رود، اگر اتفاقاً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موارد در عمل اشتباه و خطا کرد، آن‌گاه با توجه به نیت پاکش باز هم نزد پروردگار،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فَأُوْلَٰئِكَ يُبَدِّلُ اللَّهُ سَئَِّاتِهِمْ حَسَنَٰتٖ وَكَانَ اللَّهُ غَفُورًا رَّحِيمًا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بدی‌هایشان را به نیکی‌ها تبدیل می‌کند و همواره آمرزندۀ مهربان است</w:t>
      </w:r>
      <w:r>
        <w:rPr>
          <w:rFonts w:eastAsia="IRNazanin" w:cs="IRNazanin"/>
          <w:color w:val="111111"/>
          <w:sz w:val="28"/>
          <w:szCs w:val="28"/>
          <w:rtl w:val="true"/>
          <w:lang w:bidi="fa-IR"/>
        </w:rPr>
        <w:t xml:space="preserve">». </w:t>
      </w:r>
      <w:bookmarkStart w:id="874" w:name="pg8012_76968"/>
    </w:p>
    <w:p>
      <w:pPr>
        <w:pStyle w:val="Heading2"/>
        <w:numPr>
          <w:ilvl w:val="1"/>
          <w:numId w:val="1"/>
        </w:numPr>
        <w:rPr/>
      </w:pPr>
      <w:bookmarkStart w:id="875" w:name="__RefHeading___Toc7117940_1051229030"/>
      <w:bookmarkStart w:id="876" w:name="_Toc322"/>
      <w:bookmarkEnd w:id="874"/>
      <w:bookmarkEnd w:id="875"/>
      <w:r>
        <w:rPr>
          <w:rtl w:val="true"/>
        </w:rPr>
        <w:t>(</w:t>
      </w:r>
      <w:r>
        <w:rPr/>
        <w:t>51</w:t>
      </w:r>
      <w:r>
        <w:rPr>
          <w:rtl w:val="true"/>
        </w:rPr>
        <w:t xml:space="preserve">) </w:t>
      </w:r>
      <w:r>
        <w:rPr>
          <w:rtl w:val="true"/>
        </w:rPr>
        <w:t>بازتاب باورها در عمل</w:t>
      </w:r>
      <w:bookmarkEnd w:id="876"/>
    </w:p>
    <w:p>
      <w:pPr>
        <w:pStyle w:val="Heading3"/>
        <w:numPr>
          <w:ilvl w:val="2"/>
          <w:numId w:val="1"/>
        </w:numPr>
        <w:rPr/>
      </w:pPr>
      <w:bookmarkStart w:id="877" w:name="__RefHeading___Toc7117942_1051229030"/>
      <w:bookmarkStart w:id="878" w:name="_Toc323"/>
      <w:bookmarkEnd w:id="877"/>
      <w:r>
        <w:rPr>
          <w:rtl w:val="true"/>
        </w:rPr>
        <w:t>اشاره</w:t>
      </w:r>
      <w:bookmarkEnd w:id="878"/>
    </w:p>
    <w:p>
      <w:pPr>
        <w:pStyle w:val="BookText"/>
        <w:rPr/>
      </w:pPr>
      <w:r>
        <w:rPr>
          <w:rFonts w:ascii="Amiri" w:hAnsi="Amiri" w:eastAsia="Amiri" w:cs="Amiri"/>
          <w:color w:val="111111"/>
          <w:sz w:val="28"/>
          <w:sz w:val="28"/>
          <w:szCs w:val="28"/>
          <w:rtl w:val="true"/>
          <w:lang w:bidi="ar-SA"/>
        </w:rPr>
        <w:t>خدا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أَنزَلْنَٰهُ إِلَيْكَ لِتُخْرِجَ النَّاسَ مِنَ الظُّلُمَٰتِ إِلَى النُّورِ بِإِذْنِ رَبِّهِمْ إِلَىٰ صِرَٰطِ الْعَزِيزِ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که آن را به سوی تو فرود آوردیم تا مردم را به اذن پروردگارشان از تاریکی‌ها به سوی روشنایی بیرون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راه آن شکست‌ناپذیر ستوده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شریفه قرآن کریم، بر این دلالت دارد که مردم در تاریکی‌اند و خدای متعال با فرستادن قرآن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مأموریت داده است تا در پرتو راهنمایی قرآن، آنان را از ظلمات به نور منتقل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بخواهد بداند که آیا در نور است یا در ظلمات باید اعمالش را با قرآن کریم بسنجد؛ به این معنا که رفتار خود را بر قرآن عرضه کند، اگر مطابق قرآن باشد، در نور است و اگر مطابق قرآن نباشد، معلوم می‌شود که در ظلمات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مطالعه و تأمل در آیات قرآن کریم درمی‌یابیم که محور همۀ آیات قرآن کریم سه موضوع عقاید، احکام و اخلاق است که به اختصار به این سه موضوع اشاره خواهد شد</w:t>
      </w:r>
      <w:r>
        <w:rPr>
          <w:rFonts w:eastAsia="IRNazanin" w:cs="IRNazanin"/>
          <w:color w:val="111111"/>
          <w:sz w:val="28"/>
          <w:szCs w:val="28"/>
          <w:rtl w:val="true"/>
          <w:lang w:bidi="fa-IR"/>
        </w:rPr>
        <w:t xml:space="preserve">: </w:t>
      </w:r>
      <w:bookmarkStart w:id="879" w:name="pg8012_76971"/>
    </w:p>
    <w:p>
      <w:pPr>
        <w:pStyle w:val="Heading3"/>
        <w:numPr>
          <w:ilvl w:val="2"/>
          <w:numId w:val="1"/>
        </w:numPr>
        <w:rPr/>
      </w:pPr>
      <w:bookmarkStart w:id="880" w:name="__RefHeading___Toc7117944_1051229030"/>
      <w:bookmarkStart w:id="881" w:name="_Toc324"/>
      <w:bookmarkEnd w:id="879"/>
      <w:bookmarkEnd w:id="880"/>
      <w:r>
        <w:rPr/>
        <w:t>1</w:t>
      </w:r>
      <w:r>
        <w:rPr>
          <w:rtl w:val="true"/>
        </w:rPr>
        <w:t xml:space="preserve">- </w:t>
      </w:r>
      <w:r>
        <w:rPr>
          <w:rtl w:val="true"/>
        </w:rPr>
        <w:t>عقاید</w:t>
      </w:r>
      <w:bookmarkEnd w:id="881"/>
    </w:p>
    <w:p>
      <w:pPr>
        <w:pStyle w:val="BookText"/>
        <w:rPr/>
      </w:pPr>
      <w:r>
        <w:rPr>
          <w:rFonts w:ascii="IRNazanin" w:hAnsi="IRNazanin" w:eastAsia="IRNazanin"/>
          <w:color w:val="111111"/>
          <w:sz w:val="28"/>
          <w:sz w:val="28"/>
          <w:szCs w:val="28"/>
          <w:rtl w:val="true"/>
          <w:lang w:bidi="fa-IR"/>
        </w:rPr>
        <w:t>کسی که واقعاً به خدا باور دارد باید به تمام آموزه‌های قرآن نیز باور داشته باشد و به تمام احکام و اخلاق اسلامی عمل کند؛ زیرا باور واقعی همواره عمل‌زاست؛ برخلاف دانش که از این ویژگی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نشانه باور واقعی به پروردگار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همه بایدها و نبایدهای الهی است که در قرآن کریم بر پیامبرش نازل شده و امروز در دسترس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باورها در عمل بازتاب می‌یابد؛ ازاین‌رو، جایگاه عقیده در اسلام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فراوانی در قرآن بر توحید، نبوت، امامت، معاد و مسائل عقیدتی تأکید کرده است؛ زیرا شخصیت، منش و روش و رفتار انسان ناشی از عقیده‌اش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موضوع از میان این سه موضوع محوری قرآن، عقاید است؛ زیرا عقاید مهم‌ترین نقش را در زندگی بشر دارد و دو موضوع دیگر، برآمده از آن است؛ زیرا اعمال و اخلاق انسان را عقیده‌اش تعیین و تنظیم می‌کند؛ ازاین‌رو اعمال و اخلاق کسی که به خدا، نبوت، معاد و ثواب و کیفر معتقد است با کسی که به این اصول اعتقاد ندارد، متفاوت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کسی که معتقد است آفریدگار بشر خدای عالم، قادر، ازلی و ابدی است، خدایی که به تمام اسرار و رموز وجودی انسان اعم از جسمی و روحی آگاهی دارد، با کسی که به چنین خدایی اعتقاد ندارد، قطعاً تفاوت دارد؛ زیرا انسانِ خداباور اعتقاد دارد که تنها پروردگار، شایستگی هدایت را دارد و می‌تواند وی را از ظلمات زندگی جاهلی به نور زندگی عالمانه و آگاهانه خدایی، رهنمون شود؛ چون علم حقیقی به بایدها و نبایدهای زندگی </w:t>
      </w:r>
      <w:bookmarkStart w:id="882" w:name="pg8012_76974"/>
    </w:p>
    <w:p>
      <w:pPr>
        <w:pStyle w:val="BookText"/>
        <w:rPr/>
      </w:pPr>
      <w:bookmarkEnd w:id="882"/>
      <w:r>
        <w:rPr>
          <w:rFonts w:ascii="IRNazanin" w:hAnsi="IRNazanin" w:eastAsia="IRNazanin"/>
          <w:color w:val="111111"/>
          <w:sz w:val="28"/>
          <w:sz w:val="28"/>
          <w:szCs w:val="28"/>
          <w:rtl w:val="true"/>
          <w:lang w:bidi="fa-IR"/>
        </w:rPr>
        <w:t>الهی، نور است؛ ازاین‌رو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نُورٌ يَقْذِفُهُ اللَّهُ فِي قَلْبِ مَنْ يَشَاءُ؛</w:t>
      </w:r>
      <w:r>
        <w:rPr>
          <w:rStyle w:val="FootnoteAnchor"/>
          <w:rtl w:val="true"/>
        </w:rPr>
        <w:footnoteReference w:id="609"/>
      </w:r>
      <w:r>
        <w:rPr>
          <w:rFonts w:ascii="IRNazanin" w:hAnsi="IRNazanin" w:eastAsia="IRNazanin"/>
          <w:color w:val="111111"/>
          <w:sz w:val="28"/>
          <w:sz w:val="28"/>
          <w:szCs w:val="28"/>
          <w:rtl w:val="true"/>
          <w:lang w:bidi="fa-IR"/>
        </w:rPr>
        <w:t>دانش نوری است که خدا در دل هرکس که بخواهد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افراد که تنها از ترس نیروی بازدارنده بیرونی و مجازات از ارتکاب جنایات خودداری می‌کنند، هرگاه در موردی، نیروی بازدارنده حاضر نباشد که به دستگیری مجرم منجر شود، بدترین جنایات را مرتکب می‌شوند؛ اما کسانی که به خدا و معاد باور دارند، همواره از بازدارندۀ درونی برخوردارند و هیچ‌گاه تصور ارتکاب جرم نیز به ذهنشان نمی‌آید؛ زیرا باور دارند که خدای متعال بر همه چیز آگاه است و همه اعمال ما را در نامه اعمالمان ثبت می‌کند و در قیامت پاداش ذره‌ای عمل خیر یا شر را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مسلمانی به احکام شرع ملتزم نباشد؛ برای مثال نماز نخواند یا روزه نگیرد، در واقع در عقیده‌اش به خدا یا پیامبر، ضعفی وجود دارد یا باور به معاد ندارد؛ ازاین‌رو مسلمان باید سعی کند اعتقاداتش را در حد توان تقویت کند که در روایت از آن به یقین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وجود خدا یقین داشته باشد، عمل و اخلاقش نیز صحیح و خداپسندانه خواهد شد</w:t>
      </w:r>
      <w:r>
        <w:rPr>
          <w:rFonts w:eastAsia="IRNazanin" w:cs="IRNazanin"/>
          <w:color w:val="111111"/>
          <w:sz w:val="28"/>
          <w:szCs w:val="28"/>
          <w:rtl w:val="true"/>
          <w:lang w:bidi="fa-IR"/>
        </w:rPr>
        <w:t>.</w:t>
      </w:r>
    </w:p>
    <w:p>
      <w:pPr>
        <w:pStyle w:val="Heading3"/>
        <w:numPr>
          <w:ilvl w:val="2"/>
          <w:numId w:val="1"/>
        </w:numPr>
        <w:rPr/>
      </w:pPr>
      <w:bookmarkStart w:id="883" w:name="__RefHeading___Toc7117946_1051229030"/>
      <w:bookmarkStart w:id="884" w:name="_Toc325"/>
      <w:bookmarkEnd w:id="883"/>
      <w:r>
        <w:rPr/>
        <w:t>2</w:t>
      </w:r>
      <w:r>
        <w:rPr>
          <w:rtl w:val="true"/>
        </w:rPr>
        <w:t xml:space="preserve">- </w:t>
      </w:r>
      <w:r>
        <w:rPr>
          <w:rtl w:val="true"/>
        </w:rPr>
        <w:t>احکام</w:t>
      </w:r>
      <w:bookmarkEnd w:id="884"/>
    </w:p>
    <w:p>
      <w:pPr>
        <w:pStyle w:val="BookText"/>
        <w:rPr/>
      </w:pPr>
      <w:r>
        <w:rPr>
          <w:rFonts w:ascii="IRNazanin" w:hAnsi="IRNazanin" w:eastAsia="IRNazanin"/>
          <w:color w:val="111111"/>
          <w:sz w:val="28"/>
          <w:sz w:val="28"/>
          <w:szCs w:val="28"/>
          <w:rtl w:val="true"/>
          <w:lang w:bidi="fa-IR"/>
        </w:rPr>
        <w:t>خدا راه صحیح زندگی را در چارچوب احکام الهی در قرآن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خدا باور دارد باید سعی کند کردارش طبق موازین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نیز فقط واجبات و محرمات نیست؛ بلکه مستحبات و مکروهات نیز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یکی از موضوعات محوری قرآن،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دربارۀ همه بایدها و نبایدهای زوایای زندگی فردی و اجتماعی است که شامل نماز، </w:t>
      </w:r>
      <w:bookmarkStart w:id="885" w:name="pg8012_76977"/>
    </w:p>
    <w:p>
      <w:pPr>
        <w:pStyle w:val="BookText"/>
        <w:rPr/>
      </w:pPr>
      <w:bookmarkEnd w:id="885"/>
      <w:r>
        <w:rPr>
          <w:rFonts w:ascii="IRNazanin" w:hAnsi="IRNazanin" w:eastAsia="IRNazanin"/>
          <w:color w:val="111111"/>
          <w:sz w:val="28"/>
          <w:sz w:val="28"/>
          <w:szCs w:val="28"/>
          <w:rtl w:val="true"/>
          <w:lang w:bidi="fa-IR"/>
        </w:rPr>
        <w:t xml:space="preserve">روزه، حج، خمس، زکات، رفتار با همسر، فرزندان، خویشاوندان و افراد جامعه،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وظیفه اجتماعی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سعی کند همه اعمالش صددرصد طبق احکام شرع باشد؛ زیرا این نور است و خلاف این شیوه، تاریکی محسوب می‌شود</w:t>
      </w:r>
      <w:r>
        <w:rPr>
          <w:rFonts w:eastAsia="IRNazanin" w:cs="IRNazanin"/>
          <w:color w:val="111111"/>
          <w:sz w:val="28"/>
          <w:szCs w:val="28"/>
          <w:rtl w:val="true"/>
          <w:lang w:bidi="fa-IR"/>
        </w:rPr>
        <w:t>.</w:t>
      </w:r>
    </w:p>
    <w:p>
      <w:pPr>
        <w:pStyle w:val="Heading3"/>
        <w:numPr>
          <w:ilvl w:val="2"/>
          <w:numId w:val="1"/>
        </w:numPr>
        <w:rPr/>
      </w:pPr>
      <w:bookmarkStart w:id="886" w:name="__RefHeading___Toc7117948_1051229030"/>
      <w:bookmarkStart w:id="887" w:name="_Toc326"/>
      <w:bookmarkEnd w:id="886"/>
      <w:r>
        <w:rPr/>
        <w:t>3</w:t>
      </w:r>
      <w:r>
        <w:rPr>
          <w:rtl w:val="true"/>
        </w:rPr>
        <w:t xml:space="preserve">- </w:t>
      </w:r>
      <w:r>
        <w:rPr>
          <w:rtl w:val="true"/>
        </w:rPr>
        <w:t>اخلاق</w:t>
      </w:r>
      <w:bookmarkEnd w:id="887"/>
    </w:p>
    <w:p>
      <w:pPr>
        <w:pStyle w:val="BookText"/>
        <w:rPr/>
      </w:pPr>
      <w:r>
        <w:rPr>
          <w:rFonts w:ascii="IRNazanin" w:hAnsi="IRNazanin" w:eastAsia="IRNazanin"/>
          <w:color w:val="111111"/>
          <w:sz w:val="28"/>
          <w:sz w:val="28"/>
          <w:szCs w:val="28"/>
          <w:rtl w:val="true"/>
          <w:lang w:bidi="fa-IR"/>
        </w:rPr>
        <w:t>هر شخصی دو چهره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چهره ظاهری که همان صورت جسمی اوست که شامل چشم، گوش، دهان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شخصی چهره ظاهری‌اش زیبا باشد، او را زیبا می‌نامند و اگر ظاهرش زشت باشد، مردم او را زشت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یک صورت باطن دارد که اخلاق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باطنی به اخلاق فاضله آراسته باشد، به صورت ظاهری انسان، زیبایی می‌بخشد و وزیبایی‌هایش را چند برابر می‌کند و اگر ظاهری ناآراسته نیز داشته باشد، زشتی‌های ظاهری وی را می‌پوشاند و اگر صورت باطنی‌اش آلوده به گناه باشد، زیبایی‌های ظاهری فرد را می‌پوشاند و زشتی‌هایش را چند برابر می‌کند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در این باره آن است که اگر چهرۀ باطنی شخصی به اخلاق رذیله آلوده باشد، صورت واقعی وی بسیار زشت و کریه خواهد بود؛ اما حقیقت آن در قیامت آشکار می‌شود؛ ازاین‌رو در روایات آمده است که افراد در روز قیامت به صورت باطنی‌شان محشور می‌شوند؛</w:t>
      </w:r>
      <w:r>
        <w:rPr>
          <w:rStyle w:val="FootnoteAnchor"/>
          <w:rtl w:val="true"/>
        </w:rPr>
        <w:footnoteReference w:id="610"/>
      </w:r>
      <w:r>
        <w:rPr>
          <w:rFonts w:ascii="IRNazanin" w:hAnsi="IRNazanin" w:eastAsia="IRNazanin"/>
          <w:color w:val="111111"/>
          <w:sz w:val="28"/>
          <w:sz w:val="28"/>
          <w:szCs w:val="28"/>
          <w:rtl w:val="true"/>
          <w:lang w:bidi="fa-IR"/>
        </w:rPr>
        <w:t xml:space="preserve">یعنی فردی که در روز قیامت محشور می‌شود، اگر صورت باطنی‌اش به اخلاق فاضله آراسته باشد، به </w:t>
      </w:r>
      <w:bookmarkStart w:id="888" w:name="pg8012_76981"/>
    </w:p>
    <w:p>
      <w:pPr>
        <w:pStyle w:val="BookText"/>
        <w:rPr/>
      </w:pPr>
      <w:bookmarkEnd w:id="888"/>
      <w:r>
        <w:rPr>
          <w:rFonts w:ascii="IRNazanin" w:hAnsi="IRNazanin" w:eastAsia="IRNazanin"/>
          <w:color w:val="111111"/>
          <w:sz w:val="28"/>
          <w:sz w:val="28"/>
          <w:szCs w:val="28"/>
          <w:rtl w:val="true"/>
          <w:lang w:bidi="fa-IR"/>
        </w:rPr>
        <w:t>صورت انسان محشور می‌شود؛ اما اگر صورت باطنی‌اش به اخلاق رذیله آلوده باشد، به صورت موجودی غیر از انسان محشور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 همه افراد را به صورت انسان می‌بینیم؛ اما بسیاری از آنان در واقع انسان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مؤمن باید تلاش کند خود را به فضایل اخلاقی آراسته کند و اگر کسی گرفتار رذیلۀ اخلاقی مانند تکبر، عجب، حسد و مانند اینهاست سعی کند که خود را از این آلودگی‌های اخلاقی پیراسته کند تا صورت واقعی و باطنی‌اش صورت انسانی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بشر را به گونه‌ای آفریده است که می‌تواند با اراده و تلاش، اخلاق و عاداتش را تغییر دهد</w:t>
      </w:r>
      <w:r>
        <w:rPr>
          <w:rFonts w:eastAsia="IRNazanin" w:cs="IRNazanin"/>
          <w:color w:val="111111"/>
          <w:sz w:val="28"/>
          <w:szCs w:val="28"/>
          <w:rtl w:val="true"/>
          <w:lang w:bidi="fa-IR"/>
        </w:rPr>
        <w:t>.</w:t>
      </w:r>
    </w:p>
    <w:p>
      <w:pPr>
        <w:pStyle w:val="Heading3"/>
        <w:numPr>
          <w:ilvl w:val="2"/>
          <w:numId w:val="1"/>
        </w:numPr>
        <w:rPr/>
      </w:pPr>
      <w:bookmarkStart w:id="889" w:name="__RefHeading___Toc7117950_1051229030"/>
      <w:bookmarkStart w:id="890" w:name="_Toc327"/>
      <w:bookmarkEnd w:id="889"/>
      <w:r>
        <w:rPr>
          <w:rtl w:val="true"/>
        </w:rPr>
        <w:t>عامل رستگاری و هدایت</w:t>
      </w:r>
      <w:bookmarkEnd w:id="890"/>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سه موضوع محوری قرآن، یعنی عقاید، احکام و اخلاق اسلامی همان نوری است که قرآن به وسیله آن انسان را از ظلمات به سوی نور هدایت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قرآن در این سه مسئله 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این سه مسئله یا برخی از آنها عمل نکند گرفتار ظلمت و سپس دچار خسران عظیم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تبارک و تعالی به عبادت و اطاعت بنده‌اش نیاز ندارد، پروردگار غنی مطلق، و بشر فقر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 ما بخواهیم به مدارج عالی کمال و سعادت دنیا و آخرت نایل شویم، باید به این سه موضوع محوری و اساسی قرآن پایبند شویم تا از ظلمات جهل و گمراهی به نور هدایت و رستگاری برسیم</w:t>
      </w:r>
      <w:r>
        <w:rPr>
          <w:rFonts w:eastAsia="IRNazanin" w:cs="IRNazanin"/>
          <w:color w:val="111111"/>
          <w:sz w:val="28"/>
          <w:szCs w:val="28"/>
          <w:rtl w:val="true"/>
          <w:lang w:bidi="fa-IR"/>
        </w:rPr>
        <w:t xml:space="preserve">. </w:t>
      </w:r>
      <w:bookmarkStart w:id="891" w:name="pg8012_76983"/>
    </w:p>
    <w:p>
      <w:pPr>
        <w:pStyle w:val="Heading2"/>
        <w:numPr>
          <w:ilvl w:val="1"/>
          <w:numId w:val="1"/>
        </w:numPr>
        <w:rPr/>
      </w:pPr>
      <w:bookmarkStart w:id="892" w:name="__RefHeading___Toc7117952_1051229030"/>
      <w:bookmarkStart w:id="893" w:name="_Toc328"/>
      <w:bookmarkEnd w:id="891"/>
      <w:bookmarkEnd w:id="892"/>
      <w:r>
        <w:rPr>
          <w:rtl w:val="true"/>
        </w:rPr>
        <w:t>(</w:t>
      </w:r>
      <w:r>
        <w:rPr/>
        <w:t>52</w:t>
      </w:r>
      <w:r>
        <w:rPr>
          <w:rtl w:val="true"/>
        </w:rPr>
        <w:t xml:space="preserve">) </w:t>
      </w:r>
      <w:r>
        <w:rPr>
          <w:rtl w:val="true"/>
        </w:rPr>
        <w:t>ناکارآمدی آرزوی بدون عمل</w:t>
      </w:r>
      <w:bookmarkEnd w:id="893"/>
    </w:p>
    <w:p>
      <w:pPr>
        <w:pStyle w:val="Heading3"/>
        <w:numPr>
          <w:ilvl w:val="2"/>
          <w:numId w:val="1"/>
        </w:numPr>
        <w:rPr/>
      </w:pPr>
      <w:bookmarkStart w:id="894" w:name="__RefHeading___Toc7117954_1051229030"/>
      <w:bookmarkStart w:id="895" w:name="_Toc329"/>
      <w:bookmarkEnd w:id="894"/>
      <w:r>
        <w:rPr>
          <w:rtl w:val="true"/>
        </w:rPr>
        <w:t>اشاره</w:t>
      </w:r>
      <w:bookmarkEnd w:id="895"/>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بِأَمَانِيِّكُمْ وَلَا أَمَانِيِّ أَهْلِ الْكِتَٰبِ مَن يَعْمَلْ سُوءًا يُجْزَ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دلخواه شما و به دلخواه اهل کتاب نیست؛ هرکس بدی کند، در برابر آن کیفر می‌بیند</w:t>
      </w:r>
      <w:r>
        <w:rPr>
          <w:rFonts w:eastAsia="IRNazanin" w:cs="IRNazanin"/>
          <w:color w:val="111111"/>
          <w:sz w:val="28"/>
          <w:szCs w:val="28"/>
          <w:rtl w:val="true"/>
          <w:lang w:bidi="fa-IR"/>
        </w:rPr>
        <w:t>».</w:t>
      </w:r>
    </w:p>
    <w:p>
      <w:pPr>
        <w:pStyle w:val="Heading3"/>
        <w:numPr>
          <w:ilvl w:val="2"/>
          <w:numId w:val="1"/>
        </w:numPr>
        <w:rPr/>
      </w:pPr>
      <w:bookmarkStart w:id="896" w:name="__RefHeading___Toc7117956_1051229030"/>
      <w:bookmarkStart w:id="897" w:name="_Toc330"/>
      <w:bookmarkEnd w:id="896"/>
      <w:r>
        <w:rPr>
          <w:rtl w:val="true"/>
        </w:rPr>
        <w:t>سعادت، همسویی با سنن الهی است</w:t>
      </w:r>
      <w:bookmarkEnd w:id="897"/>
    </w:p>
    <w:p>
      <w:pPr>
        <w:pStyle w:val="BookText"/>
        <w:rPr/>
      </w:pPr>
      <w:r>
        <w:rPr>
          <w:rFonts w:ascii="IRNazanin" w:hAnsi="IRNazanin" w:eastAsia="IRNazanin"/>
          <w:color w:val="111111"/>
          <w:sz w:val="28"/>
          <w:sz w:val="28"/>
          <w:szCs w:val="28"/>
          <w:rtl w:val="true"/>
          <w:lang w:bidi="fa-IR"/>
        </w:rPr>
        <w:t>خدای تبارک و تعالی، دنیا را بر اساس یک سلسله قوانین پایه‌گذاری کرده و در فرهنگ قرآن، سنن الهی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سنن تا دنیا برپاست تغییر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تَجِدَ لِسُنَّتِ اللَّهِ تَبْدِيلًا وَلَن تَجِدَ لِسُنَّتِ اللَّهِ تَحْوِيلًا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برای سنت خدا تبدیلی نخواهی یافت و هرگز برای سنت الهی تغییری نمی‌یابی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تغییرناپذیری سنن الهی، چه کسی در این دنیا پیروز است؟ معلوم است، هر انسانی که خودش را با این سنن تطبیق دهد، پیروز می‌شود؛ وگرنه، نه‌تنها پیروزی به سراغش نمی‌آید؛ بلکه با مشکلات بسیاری نیز مواجه خواهد شد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مثال مادی، یکی از قوانینِ خدا در جهان هستی، قانون جاذبه زمین است </w:t>
      </w:r>
    </w:p>
    <w:p>
      <w:pPr>
        <w:pStyle w:val="BookText"/>
        <w:rPr/>
      </w:pPr>
      <w:r>
        <w:rPr>
          <w:rFonts w:ascii="IRNazanin" w:hAnsi="IRNazanin" w:eastAsia="IRNazanin"/>
          <w:color w:val="111111"/>
          <w:sz w:val="28"/>
          <w:sz w:val="28"/>
          <w:szCs w:val="28"/>
          <w:rtl w:val="true"/>
          <w:lang w:bidi="fa-IR"/>
        </w:rPr>
        <w:t>که بر این اساس زمین هر چیزی را به سوی خود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در طول زندگی، متوجه این قانون باشد و آن را مراعات کند، از این جهت با مشکلاتی مواجه نخواهد شد؛ اما اگر کسی بگوید من این قانون را قبول ندارم و خود را از جای بلندی پرت کند، مسلماً ضرر خواهد کرد، تازه مردم نیز اذعان می‌کنند که عقلش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امور معنوی نیز سنت‌هایی وجود دارد که انبیا و اولیا، آنها را بیان کرده و به مردم توصیه کرده‌اند با آن شیوه حرکت کنید یا خود سنت را بیان نکرده‌اند؛ اما راه را به ما نشان داده‌اند، همانند پزشکی که گاهی علت بیماری و دارویش را می‌گوید و گاهی تنها دارو را تجویز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عمل به این نسخه بهبودی حاصل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کار را انجام داده‌اند، گاهی برای مردم، سنت و گاهی نتیجه را بیان کرده‌اند، شاید از این جهت که می‌دیدند مخاطبان، گنجایش فهم مطلب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کسی رفتارش را طبق سنت‌های الهی تطبیق دهد، زندگی سعادتمندی خواهد داشت؛ وگرنه قطعاً گرفتار بلا و چالش خواهد شد؛ هر سنتی را بشناسیم و بدان عمل کنیم پیشرفت خواهیم کرد و اگر نخواهیم به آن عمل کنیم یا طبق تمایلات و خواسته‌های بشری پیش رویم، مسلماً صدمه خواهیم دید، نه‌تنها خودمان بلکه آسیبش دامنگیر همه خواهد شد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این‌گونه نیست که اگر کسی به سنتی عمل نکرد، فوری صدمه ببیند؛ بله کسی که خودش را از پشت بام پرت کند، جاذبه او را بر زمین می‌کوبد؛ ولی همه سنن الهی چنین نیست؛ برای مثال فرض کنید که یک نفر قصد دارد </w:t>
      </w:r>
      <w:bookmarkStart w:id="898" w:name="pg8012_76989"/>
    </w:p>
    <w:p>
      <w:pPr>
        <w:pStyle w:val="BookText"/>
        <w:rPr/>
      </w:pPr>
      <w:bookmarkEnd w:id="898"/>
      <w:r>
        <w:rPr>
          <w:rFonts w:ascii="IRNazanin" w:hAnsi="IRNazanin" w:eastAsia="IRNazanin"/>
          <w:color w:val="111111"/>
          <w:sz w:val="28"/>
          <w:sz w:val="28"/>
          <w:szCs w:val="28"/>
          <w:rtl w:val="true"/>
          <w:lang w:bidi="fa-IR"/>
        </w:rPr>
        <w:t>دانشمند شود، این‌گونه نیست که در همان روز اول به نتیجه برسد؛ بلکه باید سال‌ها زحمت بکشد تا نتیجه بگیرد</w:t>
      </w:r>
      <w:r>
        <w:rPr>
          <w:rFonts w:eastAsia="IRNazanin" w:cs="IRNazanin"/>
          <w:color w:val="111111"/>
          <w:sz w:val="28"/>
          <w:szCs w:val="28"/>
          <w:rtl w:val="true"/>
          <w:lang w:bidi="fa-IR"/>
        </w:rPr>
        <w:t>.</w:t>
      </w:r>
    </w:p>
    <w:p>
      <w:pPr>
        <w:pStyle w:val="Heading3"/>
        <w:numPr>
          <w:ilvl w:val="2"/>
          <w:numId w:val="1"/>
        </w:numPr>
        <w:rPr/>
      </w:pPr>
      <w:bookmarkStart w:id="899" w:name="__RefHeading___Toc7117958_1051229030"/>
      <w:bookmarkStart w:id="900" w:name="_Toc331"/>
      <w:bookmarkEnd w:id="899"/>
      <w:r>
        <w:rPr>
          <w:rtl w:val="true"/>
        </w:rPr>
        <w:t>سنت کار و تلاش</w:t>
      </w:r>
      <w:bookmarkEnd w:id="900"/>
    </w:p>
    <w:p>
      <w:pPr>
        <w:pStyle w:val="BookText"/>
        <w:rPr/>
      </w:pPr>
      <w:r>
        <w:rPr>
          <w:rFonts w:ascii="IRNazanin" w:hAnsi="IRNazanin" w:eastAsia="IRNazanin"/>
          <w:color w:val="111111"/>
          <w:sz w:val="28"/>
          <w:sz w:val="28"/>
          <w:szCs w:val="28"/>
          <w:rtl w:val="true"/>
          <w:lang w:bidi="fa-IR"/>
        </w:rPr>
        <w:t>یکی از سنن یا قانون‌های الهی، سنت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بر این کرۀ خاکی از پیامبر گرفته تا افراد عادی برای رسیدن به هدف باید زحمت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لَّيْسَ لِلْإِنسَٰنِ إِلَّا مَا سَعَىٰ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برای انسان بهره‌ای جز سعی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هیچ چیز را بدون تلاش در طبقی از طلا به کسی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رُسُل،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اشرف مخلوقات است و پروردگار، والاتر از او خلق نکرده، بیست و سه سال شب و روز زحمت کشید، یعنی از روزی که مبعوث شد تا روزی که دنیا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افضل مخلوقات است؛ اما مشمول سنت‌های الهی حاکم بر جهان هستی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w:t>
      </w:r>
      <w:r>
        <w:rPr>
          <w:rStyle w:val="FootnoteAnchor"/>
          <w:rtl w:val="true"/>
        </w:rPr>
        <w:footnoteReference w:id="614"/>
      </w:r>
      <w:r>
        <w:rPr>
          <w:rFonts w:ascii="IRNazanin" w:hAnsi="IRNazanin" w:eastAsia="IRNazanin"/>
          <w:color w:val="111111"/>
          <w:sz w:val="28"/>
          <w:sz w:val="28"/>
          <w:szCs w:val="28"/>
          <w:rtl w:val="true"/>
          <w:lang w:bidi="fa-IR"/>
        </w:rPr>
        <w:t xml:space="preserve">شخصی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 امام زمان ظهور می‌کند تا ما راحت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ظهور حضرت مهدی را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فَيَمْلَؤُهَا قِسْطاً وَعَدْلًا كَمَا مُلِئَتْ ظُلْماً وَجَوْراً؛</w:t>
      </w:r>
      <w:r>
        <w:rPr>
          <w:rStyle w:val="FootnoteAnchor"/>
          <w:rtl w:val="true"/>
        </w:rPr>
        <w:footnoteReference w:id="615"/>
      </w:r>
      <w:r>
        <w:rPr>
          <w:rFonts w:ascii="IRNazanin" w:hAnsi="IRNazanin" w:eastAsia="IRNazanin"/>
          <w:color w:val="111111"/>
          <w:sz w:val="28"/>
          <w:sz w:val="28"/>
          <w:szCs w:val="28"/>
          <w:rtl w:val="true"/>
          <w:lang w:bidi="fa-IR"/>
        </w:rPr>
        <w:t>مهدی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فراگیر شدن ظلم و جور بر زمین، آن را از عدل و داد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نکن وقتی حضرت حجت ظهور کنند دیگر وقت تنبلی است، نه این‌گونه </w:t>
      </w:r>
    </w:p>
    <w:p>
      <w:pPr>
        <w:pStyle w:val="BookText"/>
        <w:rPr/>
      </w:pPr>
      <w:r>
        <w:rPr>
          <w:rFonts w:ascii="Amiri" w:hAnsi="Amiri" w:eastAsia="Amiri" w:cs="Amiri"/>
          <w:color w:val="111111"/>
          <w:sz w:val="28"/>
          <w:sz w:val="28"/>
          <w:szCs w:val="28"/>
          <w:rtl w:val="true"/>
          <w:lang w:bidi="ar-SA"/>
        </w:rPr>
        <w:t>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رُهْبَانٌ بِاللَّيْلِ لُيُوثٌ بِالنَّهَارِ؛</w:t>
      </w:r>
      <w:r>
        <w:rPr>
          <w:rStyle w:val="FootnoteAnchor"/>
          <w:rtl w:val="true"/>
        </w:rPr>
        <w:footnoteReference w:id="616"/>
      </w:r>
      <w:r>
        <w:rPr>
          <w:rFonts w:ascii="IRNazanin" w:hAnsi="IRNazanin" w:eastAsia="IRNazanin"/>
          <w:color w:val="111111"/>
          <w:sz w:val="28"/>
          <w:sz w:val="28"/>
          <w:szCs w:val="28"/>
          <w:rtl w:val="true"/>
          <w:lang w:bidi="fa-IR"/>
        </w:rPr>
        <w:t xml:space="preserve">عبادتگرانی در شب و شیرهایی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خدا حضرت حجت را در زدودن ظلم و برپایی عدل نصرت می‌دهد؛ ولی در عین حال یاران حضرت باید عبادت شبانه و جهاد روزانه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راه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ولی این‌گونه نیست که هر کس مدعی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خدا او را یاری کند؛ بلکه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يَٰأَيُّهَا الَّذِينَ ءَامَنُواْ إِن تَنصُرُواْ اللَّهَ يَنصُرْكُمْ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اگر خدا را یاری کنید، شما را 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وقتی مردم کوفه،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یاری نکردند، سبب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اولین کسانی که از این کار ضرر کردند، خود مردم کوفه بودند یا در جنگ صفین وقتی مردم از یاری حضرت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زدند، طولی نکشید که معاویه بر کل کشورهای اسلامی مسلط شد و کسانی که از یاری کردن آن حضرت سر باز زدند، بیش از دیگران ضرر کردند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باید توجه داشت که کسی تنها با آرزو، به جایی نمی‌رسد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شریفه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بِأَمَانِيِّكُمْ وَلَا أَمَانِيِّ أَهْلِ الْكِتَٰبِ مَن يَعْمَلْ سُوءًا يُجْزَ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دلخواه شما و به دلخواه اهل کتاب نیست؛ هرکس بدی کند، در برابر آن کیفر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نیست که انسان آرزو داشته باشد؛ اما آرزوی همراه با </w:t>
      </w:r>
    </w:p>
    <w:p>
      <w:pPr>
        <w:pStyle w:val="BookText"/>
        <w:rPr/>
      </w:pPr>
      <w:r>
        <w:rPr>
          <w:rFonts w:ascii="IRNazanin" w:hAnsi="IRNazanin" w:eastAsia="IRNazanin"/>
          <w:color w:val="111111"/>
          <w:sz w:val="28"/>
          <w:sz w:val="28"/>
          <w:szCs w:val="28"/>
          <w:rtl w:val="true"/>
          <w:lang w:bidi="fa-IR"/>
        </w:rPr>
        <w:t>عمل، اگر آرزوی بدون عمل باشد، آرزویی دراز است که در روایات، مذموم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أَخْشَى عَلَيْكُمُ اثْنَتَيْنِ طُولَ الْأَمَلِ وَاتِّبَاعَ الْهَوَى أَمَّا طُولُ الْأَمَلِ فَيُنْسِي الآخِرَةَ وَأَمَّا اتِّبَاعُ الْهَوَى فَإِنَّهُ يَصُدُّ عَنِ الْحَقِّ؛</w:t>
      </w:r>
      <w:r>
        <w:rPr>
          <w:rStyle w:val="FootnoteAnchor"/>
          <w:rtl w:val="true"/>
        </w:rPr>
        <w:footnoteReference w:id="619"/>
      </w:r>
      <w:r>
        <w:rPr>
          <w:rFonts w:ascii="IRNazanin" w:hAnsi="IRNazanin" w:eastAsia="IRNazanin"/>
          <w:color w:val="111111"/>
          <w:sz w:val="28"/>
          <w:sz w:val="28"/>
          <w:szCs w:val="28"/>
          <w:rtl w:val="true"/>
          <w:lang w:bidi="fa-IR"/>
        </w:rPr>
        <w:t>همانا بر شما از دو چیز می‌ترسم، درازی آرزو و پیروی 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درازی آرزو سبب فراموشی آخرت می‌شود و پیروی از هوای نفس، آدمی را از حق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یک شخص کاسب که آرزو دارد تاجر بزرگی شود، آیا رسیدن به این هدف تنها با آرزو کردن برایش امکان‌پذیر است؟ خیر؛ بلکه باید با عمل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تجار بزرگ زحمت می‌کشند، کسانی که از پدرشان ارث برده‌اند، اگر کار نکنند رفته‌رفته ثروتشان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تاجر پیوسته باید فکر کند که چگونه سرمایه‌اش را حفظ کند و افزایش دهد و در صورت خسران، چگونه آن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بزرگ نیز تنها با آرزو فقیه نشده و هیچ‌کدام علم لدنی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افرادی بوده‌اند که با کمترین امکانات و با زحمت و رنج بسیار به این درجات علمی نایل شده‌اند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کتاب همواره سرگرم آرزوهای خود بودند، آنها خود را فرزندان پروردگار می‌دانستند و شیطان آنها را به آرزوهایشان سرگرم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 الْيَهُودُ وَالنَّصَٰرَىٰ نَحْنُ أَبْنَٰؤُاْ اللَّهِ وَأَحِبَّٰؤُهُ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فرزندان خدا و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w:t>
      </w:r>
      <w:bookmarkStart w:id="901" w:name="pg8012_76999"/>
    </w:p>
    <w:p>
      <w:pPr>
        <w:pStyle w:val="BookText"/>
        <w:rPr/>
      </w:pPr>
      <w:bookmarkEnd w:id="901"/>
      <w:r>
        <w:rPr>
          <w:rFonts w:ascii="Amiri" w:hAnsi="Amiri" w:eastAsia="Amiri" w:cs="Amiri"/>
          <w:color w:val="111111"/>
          <w:sz w:val="28"/>
          <w:sz w:val="28"/>
          <w:szCs w:val="28"/>
          <w:rtl w:val="true"/>
          <w:lang w:bidi="ar-SA"/>
        </w:rPr>
        <w:t>بِأَمَانِيِّكُمْ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1"/>
      </w:r>
      <w:r>
        <w:rPr>
          <w:rFonts w:ascii="IRNazanin" w:hAnsi="IRNazanin" w:eastAsia="IRNazanin"/>
          <w:color w:val="111111"/>
          <w:sz w:val="28"/>
          <w:sz w:val="28"/>
          <w:szCs w:val="28"/>
          <w:rtl w:val="true"/>
          <w:lang w:bidi="fa-IR"/>
        </w:rPr>
        <w:t>پاداش و کیفر به دلخواه شما نیست؛ بلکه اگر کار پسندیده انجام دهید نتیجه را می‌بینید و اگر کار ناپسند انجام دهید نتیجه‌اش را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يَعْمَلْ مِثْقَالَ ذَرَّةٍ خَيْرًا 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يَعْمَلْ مِثْقَالَ ذَرَّةٖ شَرًّا 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هرکس هموزن ذره‌ای نیکی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خواهد دید و هرکس هموزن ذره‌ای بدی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عمل ناپسند انجام دهد، خواه مسلمان باشد، خواه غیرمسلمان نتیجه آن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داریم و 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وَلِيَّ مُحَمَّدٍ مَنْ أَطَاعَ اللَّهَ وَإِنْ بَعُدَتْ لُحْمَتُهُ وَإِنَّ عَدُوَّ مُحَمَّدٍ مَنْ عَصَى اللَّهَ وَإِنْ قَرُبَتْ قَرَابَتُهُ؛</w:t>
      </w:r>
      <w:r>
        <w:rPr>
          <w:rStyle w:val="FootnoteAnchor"/>
          <w:rtl w:val="true"/>
        </w:rPr>
        <w:footnoteReference w:id="623"/>
      </w:r>
      <w:r>
        <w:rPr>
          <w:rFonts w:ascii="IRNazanin" w:hAnsi="IRNazanin" w:eastAsia="IRNazanin"/>
          <w:color w:val="111111"/>
          <w:sz w:val="28"/>
          <w:sz w:val="28"/>
          <w:szCs w:val="28"/>
          <w:rtl w:val="true"/>
          <w:lang w:bidi="fa-IR"/>
        </w:rPr>
        <w:t>دوست محمّد كسى است كه خدا را اطاعت كند هر چند پيوند خويشاوندى او دور باشد، و دشمن محمّد كسى است كه خدا را نافرمانى كند، هر چند خويشاوند نزديك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ادعا می‌کند، پیرو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در عمل پیرو ایشان نیست، ادعای او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واقعی به واجبات و محرمات الهی عمل می‌کند، نه اینکه تنها ادعای دوستی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w:t>
      </w:r>
    </w:p>
    <w:p>
      <w:pPr>
        <w:pStyle w:val="Heading3"/>
        <w:numPr>
          <w:ilvl w:val="2"/>
          <w:numId w:val="1"/>
        </w:numPr>
        <w:rPr/>
      </w:pPr>
      <w:bookmarkStart w:id="902" w:name="__RefHeading___Toc7117960_1051229030"/>
      <w:bookmarkStart w:id="903" w:name="_Toc332"/>
      <w:bookmarkEnd w:id="902"/>
      <w:r>
        <w:rPr>
          <w:rtl w:val="true"/>
        </w:rPr>
        <w:t>بهره‌مندان از شفاعت</w:t>
      </w:r>
      <w:bookmarkEnd w:id="903"/>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کسی که شیعه بمیرد شفاعت در قیامت، شامل حالش می‌شود؛ 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گفته شخصی که معصیت می‌کند، در حال مرگ، شیعه می‌میرد؟ شاید کافر از دنیا رود؛ برای مثال روایت دارد کسی که عمداً حج را ترک </w:t>
      </w:r>
    </w:p>
    <w:p>
      <w:pPr>
        <w:pStyle w:val="BookText"/>
        <w:rPr/>
      </w:pPr>
      <w:r>
        <w:rPr>
          <w:rFonts w:ascii="IRNazanin" w:hAnsi="IRNazanin" w:eastAsia="IRNazanin"/>
          <w:color w:val="111111"/>
          <w:sz w:val="28"/>
          <w:sz w:val="28"/>
          <w:szCs w:val="28"/>
          <w:rtl w:val="true"/>
          <w:lang w:bidi="fa-IR"/>
        </w:rPr>
        <w:t>کند؛ یعنی مستطیع بوده و می‌توانسته حج برود و مانعی نیز برایش نبوده، ولی حج را ترک کرده است، هنگام مرگ با دین یهودیت یا نصرانیت از دنیا می‌رود، پس شیعه نمی‌میرد که شفاعت شامل حالش شود</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شخص شیعه بمیرد، زمان شفاعت او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گناهکار بوده ممکن است مدت طولانی در برزخ عذاب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نیز وقتی فرا رسد سال‌ها طول می‌کشد تا به پرونده اعمال همه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دربارۀ قیامت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يَوْمٖ كَانَ مِقْدَارُهُ خَمْسِينَ أَلْفَ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روزی که مقدارش پنجاه هزار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مدت طولانی که روزش برابر پنجاه هزار سال دنیاست، ممکن است بعضی‌ها همان اول شفاعت شامل حالشان شود؛ ولی بعضی‌ها ممکن است در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w:t>
      </w:r>
      <w:r>
        <w:rPr>
          <w:rStyle w:val="FootnoteAnchor"/>
          <w:rtl w:val="true"/>
        </w:rPr>
        <w:footnoteReference w:id="62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شیعیان ما شفاعت شامل حالشان نمی‌شود؛ مگر اینکه مدتی را در آتش جهنم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نتیجه می‌گیریم که اگر کسی نیز شیعه از دنیا برود و برزخ را هم بگذراند، باز ممکن است بعد از زمان طولانی شفاعت شامل حالش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این‌گونه نیست که انسان با خیال و آرزو به درجات عالی برسد؛ بلکه باید چه برای دنیا و چه برای آخرت زحمت کشید، تا به نتیجه دست یافت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پیشرفت در دنیا نیز اینگونه است، طبق آمار گرفته شده از برخی کشورهای اسلامی میانگین کار مفید در روز نیم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امیدوارید کسی که </w:t>
      </w:r>
    </w:p>
    <w:p>
      <w:pPr>
        <w:pStyle w:val="BookText"/>
        <w:rPr/>
      </w:pPr>
      <w:r>
        <w:rPr>
          <w:rFonts w:ascii="IRNazanin" w:hAnsi="IRNazanin" w:eastAsia="IRNazanin"/>
          <w:color w:val="111111"/>
          <w:sz w:val="28"/>
          <w:sz w:val="28"/>
          <w:szCs w:val="28"/>
          <w:rtl w:val="true"/>
          <w:lang w:bidi="fa-IR"/>
        </w:rPr>
        <w:t>هشت ساعت کار می‌کند پیشرفتش با کسی که نیم ساعت کار می‌کند مساوی باشد؟ وضعیت بعضی از کشورهای اسلامی از این هم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کشورها ساعت کار مفید یک کارمند سه دقیقه است؛ ازاین‌رو، از دیگران عقب افتاده و گرفتار فقر و بیچارگی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می‌گوییم ما که مسلمان هستیم چرا اینگونه هستیم؟</w:t>
      </w:r>
    </w:p>
    <w:p>
      <w:pPr>
        <w:pStyle w:val="BookText"/>
        <w:rPr/>
      </w:pPr>
      <w:r>
        <w:rPr>
          <w:rFonts w:ascii="IRNazanin" w:hAnsi="IRNazanin" w:eastAsia="IRNazanin"/>
          <w:color w:val="111111"/>
          <w:sz w:val="28"/>
          <w:sz w:val="28"/>
          <w:szCs w:val="28"/>
          <w:rtl w:val="true"/>
          <w:lang w:bidi="fa-IR"/>
        </w:rPr>
        <w:t>بنابراین هرکس کار پسندیده انجام دهد، نتیجه‌اش را می‌بیند و هر کس کار ناپسند انجام دهد، نتیجه‌اش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چنین استنباط می‌شود که این نتیجه هم در دنیا و هم در آخرت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شهید کردند اضافه بر عذاب اخروی، در دنیا نیز خدا از آنها انتقام گرفت و اضافه بر ذلت اخروی دچار ذلت دنیوی نیز شدند، مردم پیوسته آنان را سرزنش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تاریخی آمده است که بعد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مختار از عمر سعد انتقام گرفت، شش سال طول کشید و در این مدت او هر جا می‌رفت، 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قاتل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او ناسزا می‌گفتند، همچنان در بدبختی به سر بُرد تا به دست مختار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نیکوکار خود و خاندانشان با عزت و سربلندی به سر می‌برند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کسی خیال نکند اگر در راه مستقیم و با عقیده صحیح است دیگر همه چیز تمام است و به نتیجه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نکنیم چون در این دنیا مشکلات داریم همین که فوت کردیم خدا درهای بهشت را روی ما می‌گشاید، خیر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إِنَّهُم مَّسُْٔولُونَ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موقف حساب برای بازجویی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بازداشتشان کنید که آنها مسئول‌اند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حسابرسی </w:t>
      </w:r>
    </w:p>
    <w:p>
      <w:pPr>
        <w:pStyle w:val="BookText"/>
        <w:rPr/>
      </w:pPr>
      <w:r>
        <w:rPr>
          <w:rFonts w:ascii="IRNazanin" w:hAnsi="IRNazanin" w:eastAsia="IRNazanin"/>
          <w:color w:val="111111"/>
          <w:sz w:val="28"/>
          <w:sz w:val="28"/>
          <w:szCs w:val="28"/>
          <w:rtl w:val="true"/>
          <w:lang w:bidi="fa-IR"/>
        </w:rPr>
        <w:t>الهی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آنان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فلان جا فلان عمل خلاف را مرتکب شدی؟ چرا به فلان آیه عمل نکردی؟ چرا به فلان حدیث عمل نکردی؟ باید توجه داشت کسانی که احکام خدا را می‌دانند و به آن عمل نمی‌کنند کارشان سخت‌تر می‌شود؛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يُغْفَرُ لِلْجَاهِلِ سَبْعُونَ ذَنْباً قَبْلَ أَنْ يُغْفَرَ لِلْعَالِمِ ذَنْبٌ وَاحِدٌ؛</w:t>
      </w:r>
      <w:r>
        <w:rPr>
          <w:rStyle w:val="FootnoteAnchor"/>
          <w:rtl w:val="true"/>
        </w:rPr>
        <w:footnoteReference w:id="628"/>
      </w:r>
      <w:r>
        <w:rPr>
          <w:rFonts w:ascii="IRNazanin" w:hAnsi="IRNazanin" w:eastAsia="IRNazanin"/>
          <w:color w:val="111111"/>
          <w:sz w:val="28"/>
          <w:sz w:val="28"/>
          <w:szCs w:val="28"/>
          <w:rtl w:val="true"/>
          <w:lang w:bidi="fa-IR"/>
        </w:rPr>
        <w:t>پیش از آنکه یک گناه از عالم بخشیده شود، هفتاد گناه جاهل آمرزیده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عالم در اینجا کسی است که مسائل را بداند و با این حال، از فرمان‌های الهی تعدّی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نیز در زندگی روزمره، همین‌گونه برخورد می‌کنیم؛ برای مثال فرض کنید در کارگاهی که دو کارگر کار می‌کنند، اگر به یکی گفته شود فلان کار را انجام نده؛ ولی با وجود این او از نهی کارفرما سرپیچی کند، چون از نهی کارفرما آگاهی داشته و سرپیچی کرده است، بیشتر از دیگری سرزنش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با تحمل رنج و زحمت به نتیجه رسید، اگر کسی زحمت نکشد، نه دنیا دارد و نه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شفاعت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آنان نیز بسیار بزرگوارند، خدای متعال هم لطف و کرمش نامحدود است؛ اما در عین حال انسان باید بکوشد تا قابلیت رحمت الهی و شفاعت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بنده‌اش از پدر و مادر به فرزند رحیم‌تر است</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 xml:space="preserve">چطور مادر به فرزندش بسیار علاقه‌مند است؛ به‌ویژه اگر کوچک باشد، </w:t>
      </w:r>
    </w:p>
    <w:p>
      <w:pPr>
        <w:pStyle w:val="BookText"/>
        <w:rPr/>
      </w:pPr>
      <w:r>
        <w:rPr>
          <w:rFonts w:ascii="IRNazanin" w:hAnsi="IRNazanin" w:eastAsia="IRNazanin"/>
          <w:color w:val="111111"/>
          <w:sz w:val="28"/>
          <w:sz w:val="28"/>
          <w:szCs w:val="28"/>
          <w:rtl w:val="true"/>
          <w:lang w:bidi="fa-IR"/>
        </w:rPr>
        <w:t>آن‌گاه زنی که در آن مجلس حضور داشت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پروردگار، بندگان را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 رحیم است؛ اما شما نیز تلاش کنید که رحمت الهی شامل حالتان شود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امیر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شیعیان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إِمَامَكُمْ قَدِ اكْتَفَى مِنْ دُنْيَاهُ بِطِمْرَيْهِ وَمِنْ طُعْمِهِ بِقُرْصَيْهِ أَلَا وَإِنَّكُمْ لَا تَقْدِرُونَ عَلَى ذَلِكَ وَلَكِنْ أَعِينُونِي بِوَرَعٍ وَاجْتِهَادٍ وَعِفَّةٍ وَسَدَادٍ؛</w:t>
      </w:r>
      <w:r>
        <w:rPr>
          <w:rStyle w:val="FootnoteAnchor"/>
          <w:rtl w:val="true"/>
        </w:rPr>
        <w:footnoteReference w:id="630"/>
      </w:r>
      <w:r>
        <w:rPr>
          <w:rFonts w:ascii="IRNazanin" w:hAnsi="IRNazanin" w:eastAsia="IRNazanin"/>
          <w:color w:val="111111"/>
          <w:sz w:val="28"/>
          <w:sz w:val="28"/>
          <w:szCs w:val="28"/>
          <w:rtl w:val="true"/>
          <w:lang w:bidi="fa-IR"/>
        </w:rPr>
        <w:t xml:space="preserve">آگاه باشید که امام شما در زهد و مخالفت هوای نفس تا آنجا رسیده که از دنیا به دو جامه فرسوده و دو قرص نان رضایت داده است، حال شما توانایی و قدرت چنین کاری را ندارید؛ ولی می‌توانید زحمت بکشید و او را با 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پاکدامنی و راستی در سخن یاری کنید</w:t>
      </w:r>
      <w:r>
        <w:rPr>
          <w:rFonts w:eastAsia="IRNazanin" w:cs="IRNazanin"/>
          <w:color w:val="111111"/>
          <w:sz w:val="28"/>
          <w:szCs w:val="28"/>
          <w:rtl w:val="true"/>
          <w:lang w:bidi="fa-IR"/>
        </w:rPr>
        <w:t xml:space="preserve">». </w:t>
      </w:r>
      <w:bookmarkStart w:id="904" w:name="pg8012_77015"/>
    </w:p>
    <w:p>
      <w:pPr>
        <w:pStyle w:val="Heading2"/>
        <w:numPr>
          <w:ilvl w:val="1"/>
          <w:numId w:val="1"/>
        </w:numPr>
        <w:rPr/>
      </w:pPr>
      <w:bookmarkStart w:id="905" w:name="__RefHeading___Toc7117962_1051229030"/>
      <w:bookmarkStart w:id="906" w:name="_Toc333"/>
      <w:bookmarkEnd w:id="904"/>
      <w:bookmarkEnd w:id="905"/>
      <w:r>
        <w:rPr>
          <w:rtl w:val="true"/>
        </w:rPr>
        <w:t>(</w:t>
      </w:r>
      <w:r>
        <w:rPr/>
        <w:t>53</w:t>
      </w:r>
      <w:r>
        <w:rPr>
          <w:rtl w:val="true"/>
        </w:rPr>
        <w:t xml:space="preserve">) </w:t>
      </w:r>
      <w:r>
        <w:rPr>
          <w:rtl w:val="true"/>
        </w:rPr>
        <w:t>به عمل کار برآید</w:t>
      </w:r>
      <w:bookmarkEnd w:id="906"/>
    </w:p>
    <w:p>
      <w:pPr>
        <w:pStyle w:val="Heading3"/>
        <w:numPr>
          <w:ilvl w:val="2"/>
          <w:numId w:val="1"/>
        </w:numPr>
        <w:rPr/>
      </w:pPr>
      <w:bookmarkStart w:id="907" w:name="__RefHeading___Toc7117964_1051229030"/>
      <w:bookmarkStart w:id="908" w:name="_Toc334"/>
      <w:bookmarkEnd w:id="907"/>
      <w:r>
        <w:rPr>
          <w:rtl w:val="true"/>
        </w:rPr>
        <w:t>اشاره</w:t>
      </w:r>
      <w:bookmarkEnd w:id="908"/>
    </w:p>
    <w:p>
      <w:pPr>
        <w:pStyle w:val="BookText"/>
        <w:rPr/>
      </w:pP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اعْمَلُواْ فَسَيَرَى اللَّهُ عَمَلَكُمْ وَرَسُولُهُ وَالْمُؤْمِنُونَ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کاری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دهید، که به زودی خدا و پیامبر او و مؤمنان در کردار شما خواهند نگریست</w:t>
      </w:r>
      <w:r>
        <w:rPr>
          <w:rFonts w:eastAsia="IRNazanin" w:cs="IRNazanin"/>
          <w:color w:val="111111"/>
          <w:sz w:val="28"/>
          <w:szCs w:val="28"/>
          <w:rtl w:val="true"/>
          <w:lang w:bidi="fa-IR"/>
        </w:rPr>
        <w:t>».</w:t>
      </w:r>
    </w:p>
    <w:p>
      <w:pPr>
        <w:pStyle w:val="Heading3"/>
        <w:numPr>
          <w:ilvl w:val="2"/>
          <w:numId w:val="1"/>
        </w:numPr>
        <w:rPr/>
      </w:pPr>
      <w:bookmarkStart w:id="909" w:name="__RefHeading___Toc7117966_1051229030"/>
      <w:bookmarkStart w:id="910" w:name="_Toc335"/>
      <w:bookmarkEnd w:id="909"/>
      <w:r>
        <w:rPr>
          <w:rtl w:val="true"/>
        </w:rPr>
        <w:t>حاکم بودن قانون علت و معلول بر هستی</w:t>
      </w:r>
      <w:bookmarkEnd w:id="910"/>
    </w:p>
    <w:p>
      <w:pPr>
        <w:pStyle w:val="BookText"/>
        <w:rPr/>
      </w:pPr>
      <w:r>
        <w:rPr>
          <w:rFonts w:ascii="IRNazanin" w:hAnsi="IRNazanin" w:eastAsia="IRNazanin"/>
          <w:color w:val="111111"/>
          <w:sz w:val="28"/>
          <w:sz w:val="28"/>
          <w:szCs w:val="28"/>
          <w:rtl w:val="true"/>
          <w:lang w:bidi="fa-IR"/>
        </w:rPr>
        <w:t>خدای متعال، جهان هستی را به گونه‌ای آفریده که تا علت و مقدمات پدیده‌ای فراهم نشود، آن پدیده به وجود نیاید و برای رسیدن به هر هدفی باید مقدمات آن فراهم شود و در غیر این صورت هدف، دست‌نیافتنی خواهد بود و چون تقدیر آفریدگار در اداره نظام هستی بر این بوده است، آن را بر اساس قانون علت و معلول و سبب و مسبب آفریده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استثناهایی در مورد پیامبران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معجزه و کرامت وجود دارد که به خواست الهی، برخی از امور برخلاف قانون حاکم بر نظامی هستی به دست آنان تحقق می‌یابد؛ اما چنین مواردی از حیطه قدرت بشر خارج است و باید برای رسیدن به اهداف خویش مقدمات لازم آن را فراهم کنند و منتظر به وجود آمدن معجزه در امور خود نباشند؛ زیرا معجزه و کرامت با اذن خدا و </w:t>
      </w:r>
      <w:bookmarkStart w:id="911" w:name="pg8012_77018"/>
    </w:p>
    <w:p>
      <w:pPr>
        <w:pStyle w:val="BookText"/>
        <w:rPr/>
      </w:pPr>
      <w:bookmarkEnd w:id="911"/>
      <w:r>
        <w:rPr>
          <w:rFonts w:ascii="IRNazanin" w:hAnsi="IRNazanin" w:eastAsia="IRNazanin"/>
          <w:color w:val="111111"/>
          <w:sz w:val="28"/>
          <w:sz w:val="28"/>
          <w:szCs w:val="28"/>
          <w:rtl w:val="true"/>
          <w:lang w:bidi="fa-IR"/>
        </w:rPr>
        <w:t>تنها به پیامبران، ائمه و اولیای خاص الهی اختصاص دارد، آن هم در زمان و مکان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برای کسب هر دانش، فن و هنری ناله و دعای تنها بدون فراهم کردن مقدمات لازم آن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هرکس خواهان کسب دانش، رزق، ثروت یا هر خواسته دیگری است باید مقدمات و اسباب آنها را فراهم کند و هرگز نباید توقع داشته باشد که خدا بدون تلاش و فراهم کردن مقدمات لازم با اعجاز، خواسته‌هایش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بدون کوشش لازم، از خدا درخواست روزی کند، هرگز پروردگار به طور مستقیم، پول در دامن او نمی‌ریزد؛ زیرا خدا رزق را مقدر فرموده است؛ ولی شرط دستیابی به آن تلاش است</w:t>
      </w:r>
      <w:r>
        <w:rPr>
          <w:rFonts w:eastAsia="IRNazanin" w:cs="IRNazanin"/>
          <w:color w:val="111111"/>
          <w:sz w:val="28"/>
          <w:szCs w:val="28"/>
          <w:rtl w:val="true"/>
          <w:lang w:bidi="fa-IR"/>
        </w:rPr>
        <w:t>.</w:t>
      </w:r>
    </w:p>
    <w:p>
      <w:pPr>
        <w:pStyle w:val="Heading3"/>
        <w:numPr>
          <w:ilvl w:val="2"/>
          <w:numId w:val="1"/>
        </w:numPr>
        <w:rPr/>
      </w:pPr>
      <w:bookmarkStart w:id="912" w:name="__RefHeading___Toc7117968_1051229030"/>
      <w:bookmarkStart w:id="913" w:name="_Toc336"/>
      <w:bookmarkEnd w:id="912"/>
      <w:r>
        <w:rPr>
          <w:rtl w:val="true"/>
        </w:rPr>
        <w:t xml:space="preserve">سیره پیامبر </w:t>
      </w:r>
      <w:r>
        <w:rPr>
          <w:rtl w:val="true"/>
        </w:rPr>
        <w:t>(</w:t>
      </w:r>
      <w:r>
        <w:rPr>
          <w:rtl w:val="true"/>
        </w:rPr>
        <w:t>صلی الله عليه وآله وسلم</w:t>
      </w:r>
      <w:r>
        <w:rPr>
          <w:rtl w:val="true"/>
        </w:rPr>
        <w:t xml:space="preserve">)  </w:t>
      </w:r>
      <w:r>
        <w:rPr>
          <w:rtl w:val="true"/>
        </w:rPr>
        <w:t>در رسیدن به هدف</w:t>
      </w:r>
      <w:bookmarkEnd w:id="913"/>
    </w:p>
    <w:p>
      <w:pPr>
        <w:pStyle w:val="BookText"/>
        <w:rPr/>
      </w:pPr>
      <w:r>
        <w:rPr>
          <w:rFonts w:ascii="IRNazanin" w:hAnsi="IRNazanin" w:eastAsia="IRNazanin"/>
          <w:color w:val="111111"/>
          <w:sz w:val="28"/>
          <w:sz w:val="28"/>
          <w:szCs w:val="28"/>
          <w:rtl w:val="true"/>
          <w:lang w:bidi="fa-IR"/>
        </w:rPr>
        <w:t xml:space="preserve">از بررسی سیره رسول گرامی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درمی‌یابیم آن حضرت با اینکه ولایت تکوینی داشته است؛ اما برای هدایت مردم و ابلاغ دین خدا از روش‌های طبیعی حاکم بر نظام هستی بهره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نخست نزدیکان خود را به پذیرش دین فرا خواندند و انذارشان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خویشان نزدیکت را هشدار ده</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سیزده سال در مکه برای گسترش اسلام تلاش کردند و از جانب مشرکان مورد ریشخند و آزار قرار گرفتند و در آن مدت طولانی تنها حدود دویست نفر مسلمان شدند که شماری از آنان از خویشاوندان آن حضرت و بقیه نیز غالباً از افراد مستضعف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سیزده سال آن حضرت از مکه به مدینه هجرت کردند و مردم آن شهر را به اسلام دعوت کردند که شمار بسیاری از آنان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ده سالی که آن حضرت در مدینه بودند حدود هشتاد جنگ بر ایشان تحمیل شد که آن حضرت برای دفاع از مسلمانان و غلبه بر دشمن از روش‌ها و اسباب طبیعی و نقشه‌های صحیح جنگی بهره گرفتند و در همه آن جنگ‌ها جز در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سربازان به نقشه جنگی دقیق و کامل عمل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هرچند به اذن خدا قدرت بر معجزه داشتند؛ اما غالباً بنای آنان در امور دنیا بهره گرفتن از معجزه نبود؛ بلکه اساس کارشان استفاده از روش‌های طبیعی موجود در نظام هستی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دیگران هرگز نباید توقع داشته باشند که بدون تلاش به خواسته‌های مادی و معنوی خود نایل شوند؛ بلکه برای رسیدن به اهدافشان باید مقدمات آن را فراهم کنند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الْإِنسَٰنُ إِنَّكَ كَادِحٌ إِلَىٰ رَبِّكَ كَدْحًا فَمُلَٰقِيهِ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 حقاً که تو به سوی پروردگار خود به سختی در تلاشی و او را ملاقات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کادح یعنی کسی که کارهای پرزحمت و سنگین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پاداش‌های سنگین اخروی نیازمند کار طاقت‌فرساست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تَكُنْ مِمَّنْ يَرْجُو الآخِرَةَ بِغَيْرِ الْعَمَلِ؛</w:t>
      </w:r>
      <w:r>
        <w:rPr>
          <w:rStyle w:val="FootnoteAnchor"/>
          <w:rtl w:val="true"/>
        </w:rPr>
        <w:footnoteReference w:id="634"/>
      </w:r>
      <w:r>
        <w:rPr>
          <w:rFonts w:ascii="IRNazanin" w:hAnsi="IRNazanin" w:eastAsia="IRNazanin"/>
          <w:color w:val="111111"/>
          <w:sz w:val="28"/>
          <w:sz w:val="28"/>
          <w:szCs w:val="28"/>
          <w:rtl w:val="true"/>
          <w:lang w:bidi="fa-IR"/>
        </w:rPr>
        <w:t xml:space="preserve">از کسانی مباش که 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بدون تلاش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برای رستگاری در آخرت باید سخت تلاش کرد</w:t>
      </w:r>
      <w:r>
        <w:rPr>
          <w:rFonts w:eastAsia="IRNazanin" w:cs="IRNazanin"/>
          <w:color w:val="111111"/>
          <w:sz w:val="28"/>
          <w:szCs w:val="28"/>
          <w:rtl w:val="true"/>
          <w:lang w:bidi="fa-IR"/>
        </w:rPr>
        <w:t xml:space="preserve">. </w:t>
      </w:r>
      <w:bookmarkStart w:id="914" w:name="pg8012_77024"/>
    </w:p>
    <w:p>
      <w:pPr>
        <w:pStyle w:val="Heading3"/>
        <w:numPr>
          <w:ilvl w:val="2"/>
          <w:numId w:val="1"/>
        </w:numPr>
        <w:rPr/>
      </w:pPr>
      <w:bookmarkStart w:id="915" w:name="__RefHeading___Toc7117970_1051229030"/>
      <w:bookmarkStart w:id="916" w:name="_Toc337"/>
      <w:bookmarkEnd w:id="914"/>
      <w:bookmarkEnd w:id="915"/>
      <w:r>
        <w:rPr>
          <w:rtl w:val="true"/>
        </w:rPr>
        <w:t xml:space="preserve">سخت‌کوشی رسول خدا </w:t>
      </w:r>
      <w:r>
        <w:rPr>
          <w:rtl w:val="true"/>
        </w:rPr>
        <w:t>(</w:t>
      </w:r>
      <w:r>
        <w:rPr>
          <w:rtl w:val="true"/>
        </w:rPr>
        <w:t>صلی الله عليه وآله وسلم</w:t>
      </w:r>
      <w:r>
        <w:rPr>
          <w:rtl w:val="true"/>
        </w:rPr>
        <w:t>)</w:t>
      </w:r>
      <w:bookmarkEnd w:id="916"/>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عمر شریفشان را برای هدایت مردم یا عبادت پروردگار، سپری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نماز خواندند که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أَنزَلْنَا عَلَيْكَ الْقُرْءَانَ لِتَشْقَىٰ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قرآن را بر تو نازل نکردیم تا به رنج 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پیامبر بر اثر ایستادن طولانی در نماز و عبادت شب‌ها پاهای مبارکشان ورم کرد؛ ازاین‌رو خدا خطاب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يَٰأَيُّهَا الْمُزَّمِّلُ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الَّيْلَ إِلَّا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نِّصْفَهُ أَوِ انقُصْ مِنْهُ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زِدْ عَلَيْهِ وَرَتِّلِ الْقُرْءَانَ تَرْتِيلًا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جامه به خویشتن فرو پیچیده، به پا خیز شب را، مگر اندکی، نیمی از شب یا اندکی از آن را بکاه، یا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 و قرآن را شمرده شمرده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حضرت دستور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چند ساعت عبادت کن و متناسب شب‌های بلند و کوتاه در زمستان و تابستان، نصف یا کمی بیش از نصف شب را عبادت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برای دنیا و آخرت تلاش کند</w:t>
      </w:r>
      <w:r>
        <w:rPr>
          <w:rFonts w:eastAsia="IRNazanin" w:cs="IRNazanin"/>
          <w:color w:val="111111"/>
          <w:sz w:val="28"/>
          <w:szCs w:val="28"/>
          <w:rtl w:val="true"/>
          <w:lang w:bidi="fa-IR"/>
        </w:rPr>
        <w:t>.</w:t>
      </w:r>
    </w:p>
    <w:p>
      <w:pPr>
        <w:pStyle w:val="Heading3"/>
        <w:numPr>
          <w:ilvl w:val="2"/>
          <w:numId w:val="1"/>
        </w:numPr>
        <w:rPr/>
      </w:pPr>
      <w:bookmarkStart w:id="917" w:name="__RefHeading___Toc7117972_1051229030"/>
      <w:bookmarkStart w:id="918" w:name="_Toc338"/>
      <w:bookmarkEnd w:id="917"/>
      <w:r>
        <w:rPr>
          <w:rtl w:val="true"/>
        </w:rPr>
        <w:t>تردید، تباه کنندۀ سرمایه‌ها</w:t>
      </w:r>
      <w:bookmarkEnd w:id="918"/>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افرادی را می‌بینیم که در زمینه کاری خود بسیار موفق بوده‌اند؛ مثلاً فردی پزشک یا صنعتگر بسیار موفق یا در زمینه‌های علمی، اقتصادی یا اجتماعی فرد نامداری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تک‌تک آن افراد را بررسی کنیم درمی‌یابیم که آنان با تلاش بسیار و کنار گذاشتن تردید و دودلی و تصمیم به آن جایگاه‌ها رسیده‌اند؛ زیرا تردید، مانعی بزرگ بر سر راه رسیدن به هدف است و انسان را از تلاش مثبت باز می‌دارد</w:t>
      </w:r>
      <w:r>
        <w:rPr>
          <w:rFonts w:eastAsia="IRNazanin" w:cs="IRNazanin"/>
          <w:color w:val="111111"/>
          <w:sz w:val="28"/>
          <w:szCs w:val="28"/>
          <w:rtl w:val="true"/>
          <w:lang w:bidi="fa-IR"/>
        </w:rPr>
        <w:t xml:space="preserve">. </w:t>
      </w:r>
      <w:bookmarkStart w:id="919" w:name="pg8012_77027"/>
    </w:p>
    <w:p>
      <w:pPr>
        <w:pStyle w:val="BookText"/>
        <w:rPr/>
      </w:pPr>
      <w:bookmarkEnd w:id="919"/>
      <w:r>
        <w:rPr>
          <w:rFonts w:ascii="IRNazanin" w:hAnsi="IRNazanin" w:eastAsia="IRNazanin"/>
          <w:color w:val="111111"/>
          <w:sz w:val="28"/>
          <w:sz w:val="28"/>
          <w:szCs w:val="28"/>
          <w:rtl w:val="true"/>
          <w:lang w:bidi="fa-IR"/>
        </w:rPr>
        <w:t xml:space="preserve">در روایت آمده است که شخصی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 نمی‌توانم برای انجام دادن کاری، یکدل و قاطع تصمیم بگیرم و به نظر صحیحی نمی‌رسم، در این موارد چه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باز کن و به آن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دیدی، به آن عمل کن</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یعنی اگر نشانه‌های رحمت در آن آیه بود، آن کار را انجام بده و اگر از عذاب در آن آیه سخن گفته شده، آن عمل را ترک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دلایل استخاره، رفع تحیر و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عقل درستی یا نادرستی عملی را مشخص می‌کند، به استخاره کردن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مواردی که درستی عملی مانند خواندن نماز صبح روشن است، به استخاره، نیاز است؟ هرگز؛ زیرا ادای نماز صبح، واجب است یا برای اصل خوردن غذا به استخاره، نیازی نیست؛ زیرا برای حفظ سلامتی بدن، خوردن اصل غذا ضروری است</w:t>
      </w:r>
      <w:r>
        <w:rPr>
          <w:rFonts w:eastAsia="IRNazanin" w:cs="IRNazanin"/>
          <w:color w:val="111111"/>
          <w:sz w:val="28"/>
          <w:szCs w:val="28"/>
          <w:rtl w:val="true"/>
          <w:lang w:bidi="fa-IR"/>
        </w:rPr>
        <w:t>.</w:t>
      </w:r>
    </w:p>
    <w:p>
      <w:pPr>
        <w:pStyle w:val="Heading3"/>
        <w:numPr>
          <w:ilvl w:val="2"/>
          <w:numId w:val="1"/>
        </w:numPr>
        <w:rPr/>
      </w:pPr>
      <w:bookmarkStart w:id="920" w:name="__RefHeading___Toc7117974_1051229030"/>
      <w:bookmarkStart w:id="921" w:name="_Toc339"/>
      <w:bookmarkEnd w:id="920"/>
      <w:r>
        <w:rPr>
          <w:rtl w:val="true"/>
        </w:rPr>
        <w:t>راهکار رفع تردید</w:t>
      </w:r>
      <w:bookmarkEnd w:id="921"/>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انسان باید برای رفع تردید ابتدا فکر کند اگر تردیدش ادامه یافت با افراد باتجربه مشورت کند و اگر با مشورت تردیدش رفع شد که چه بهتر؛ ولی اگر دیگران نیز دربارۀ آن موضوع نظر روشنی نداشتند و یا دیدگاه‌های آنان متفاوت یا متضاد بود و کاملاً به بن بست رسید، در آن صورت استخاره کند و در تردید نماند؛ زیرا این حالت افزون بر تباه کردن عمر و مال کشنده است و به روح انسان سخت آسیب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موارد شخص باید با استخاره و توکل به خدا عملی را که مخالف عقل، شرع و خرد جمعی نیست </w:t>
      </w:r>
      <w:bookmarkStart w:id="922" w:name="pg8012_77030"/>
    </w:p>
    <w:p>
      <w:pPr>
        <w:pStyle w:val="BookText"/>
        <w:rPr/>
      </w:pPr>
      <w:bookmarkEnd w:id="922"/>
      <w:r>
        <w:rPr>
          <w:rFonts w:ascii="IRNazanin" w:hAnsi="IRNazanin" w:eastAsia="IRNazanin"/>
          <w:color w:val="111111"/>
          <w:sz w:val="28"/>
          <w:sz w:val="28"/>
          <w:szCs w:val="28"/>
          <w:rtl w:val="true"/>
          <w:lang w:bidi="fa-IR"/>
        </w:rPr>
        <w:t>انتخاب و به آن عمل کند و به تردید که تباه کننده است پایان دهد</w:t>
      </w:r>
      <w:r>
        <w:rPr>
          <w:rFonts w:eastAsia="IRNazanin" w:cs="IRNazanin"/>
          <w:color w:val="111111"/>
          <w:sz w:val="28"/>
          <w:szCs w:val="28"/>
          <w:rtl w:val="true"/>
          <w:lang w:bidi="fa-IR"/>
        </w:rPr>
        <w:t>.</w:t>
      </w:r>
    </w:p>
    <w:p>
      <w:pPr>
        <w:pStyle w:val="Heading3"/>
        <w:numPr>
          <w:ilvl w:val="2"/>
          <w:numId w:val="1"/>
        </w:numPr>
        <w:rPr/>
      </w:pPr>
      <w:bookmarkStart w:id="923" w:name="__RefHeading___Toc7117976_1051229030"/>
      <w:bookmarkStart w:id="924" w:name="_Toc340"/>
      <w:bookmarkEnd w:id="923"/>
      <w:r>
        <w:rPr>
          <w:rtl w:val="true"/>
        </w:rPr>
        <w:t>پیامدهای ناگوار دو دلی</w:t>
      </w:r>
      <w:bookmarkEnd w:id="924"/>
    </w:p>
    <w:p>
      <w:pPr>
        <w:pStyle w:val="BookText"/>
        <w:rPr/>
      </w:pPr>
      <w:r>
        <w:rPr>
          <w:rFonts w:ascii="IRNazanin" w:hAnsi="IRNazanin" w:eastAsia="IRNazanin"/>
          <w:color w:val="111111"/>
          <w:sz w:val="28"/>
          <w:sz w:val="28"/>
          <w:szCs w:val="28"/>
          <w:rtl w:val="true"/>
          <w:lang w:bidi="fa-IR"/>
        </w:rPr>
        <w:t>نقل شده است که عده‌ای از روان‌شناسان تصمیم گرفتند به صورت تجربی، آثار روانی و پیامدهای تردید را بررسی کنند؛ ازاین‌رو وارد مدرسه‌ای شدند و به صورت جداگانه از تک‌تک دانش‌آموزان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داری در آینده چه کاره شوی؟ و پاسخ‌های آنان را یادداشت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پاسخ عده‌ای از آنان را که تا آن زمان تصمیم نگرفته بودند چه کاره شوند و تردید داشتند نیز ثبت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بیست سال بار دیگر به همان افراد مراجعه کردند و پس از بررسی دریافتند غالب کسانی که آن زمان می‌دانستند می‌خواهند چه کاره شوند، هر کدام به شغل دلخواه خود مانند پزشکی، مهندسی، خلبانی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رسیده‌اند؛ اما کسانی که آن زمان درباره شغل آینده خود تردید داشتند، هنوز بیکارند یا شغل‌های ثابتی ندارند و تردید آنان ادامه یافته است و با برداشتن یک گام به عقب و یک گام به جلو هنوز در زندگی درجا می‌زنند و در نقطه صفر مانده و به جایی نرسیده‌اند</w:t>
      </w:r>
      <w:r>
        <w:rPr>
          <w:rFonts w:eastAsia="IRNazanin" w:cs="IRNazanin"/>
          <w:color w:val="111111"/>
          <w:sz w:val="28"/>
          <w:szCs w:val="28"/>
          <w:rtl w:val="true"/>
          <w:lang w:bidi="fa-IR"/>
        </w:rPr>
        <w:t>.</w:t>
      </w:r>
    </w:p>
    <w:p>
      <w:pPr>
        <w:pStyle w:val="Heading3"/>
        <w:numPr>
          <w:ilvl w:val="2"/>
          <w:numId w:val="1"/>
        </w:numPr>
        <w:rPr/>
      </w:pPr>
      <w:bookmarkStart w:id="925" w:name="__RefHeading___Toc7117978_1051229030"/>
      <w:bookmarkStart w:id="926" w:name="_Toc341"/>
      <w:bookmarkEnd w:id="925"/>
      <w:r>
        <w:rPr>
          <w:rtl w:val="true"/>
        </w:rPr>
        <w:t>آغاز فتح قله‌ها با برداشتن گام اول</w:t>
      </w:r>
      <w:bookmarkEnd w:id="926"/>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موفق، تردید و دو دلی به خود راه نمی‌دهند و با تلاش خستگی‌ناپذیر غالباً به هدفشان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نیز افراد تصمیم قاطع، پایدار و تلاش در رسیدن به هدفشان دارند؛ اما بروز حوادثی پیش‌بینی نشده و غیر مترقبه که تحمل آن از توان خارج است، مانع دستیابی شخص به هدفش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انسان تصمیم به سفر می‌گیرد و همه مقدمات را فراهم می‌کند و </w:t>
      </w:r>
      <w:bookmarkStart w:id="927" w:name="pg8012_77033"/>
    </w:p>
    <w:p>
      <w:pPr>
        <w:pStyle w:val="BookText"/>
        <w:rPr/>
      </w:pPr>
      <w:bookmarkEnd w:id="927"/>
      <w:r>
        <w:rPr>
          <w:rFonts w:ascii="IRNazanin" w:hAnsi="IRNazanin" w:eastAsia="IRNazanin"/>
          <w:color w:val="111111"/>
          <w:sz w:val="28"/>
          <w:sz w:val="28"/>
          <w:szCs w:val="28"/>
          <w:rtl w:val="true"/>
          <w:lang w:bidi="fa-IR"/>
        </w:rPr>
        <w:t>حرکت می‌کند؛ اما در حال سفر باخبر می‌شود که بر اثر حادثه‌ای راه بسته شده و تا مدت‌ها مسدود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موانع غیر منتظره و استثنایی است؛ اما غالباً افراد با برنامه، پرتلاش، پایدار و مصمم به هدف خود دست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مشکلات دلیل نمی‌شود که شخص برای رسیدن به هدف حرکت نکند؛ زیرا هیچ هدفی به‌ویژه اهداف بزرگ ناگهان و فوری به دست نمی‌آید؛ بلکه رفته‌رفته و در جریان حرکت به سوی هدف به دست می‌آید و فتح همه قله‌ها با گام اول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پس از بررسی و برنامه‌ریزی برای رسیدن به هدف حرکت کند تا اگر اشتباهی در برنامه بوده آشکار شود و برای آن راه حل مناسب پیدا کند و اگر مانعی ایجاد شد برای عبور از آن مانع فکر کند و اگر رسیدن به آن هدف ناممکن است، زودتر روشن شود تا فرصت‌ها از دست نرود و با برنامه یا هدفی دیگر از تباه شدن عمر و سرمایه‌های مادی و معنوی برای هدف ناممکن،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بر سر دو راهی باشد و نداند کدام‌یک از آن دو راه نجات است و توان و توشۀ او رو به اتمام باشد، مرگش قطعی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یکی از آن دو راه را انتخاب کند و به حرکتش ادامه دهد؛ زیرا در این صورت پنجاه درصد احتمال نجات از مرگ قطعی وجود دارد؛ اما در ماندن صددرصد نابودی است و عقل ایجاب می‌کند که پذیرش پنجاه درصد خطر از صددرصد خطر بهتر است</w:t>
      </w:r>
      <w:r>
        <w:rPr>
          <w:rFonts w:eastAsia="IRNazanin" w:cs="IRNazanin"/>
          <w:color w:val="111111"/>
          <w:sz w:val="28"/>
          <w:szCs w:val="28"/>
          <w:rtl w:val="true"/>
          <w:lang w:bidi="fa-IR"/>
        </w:rPr>
        <w:t>.</w:t>
      </w:r>
    </w:p>
    <w:p>
      <w:pPr>
        <w:pStyle w:val="Heading3"/>
        <w:numPr>
          <w:ilvl w:val="2"/>
          <w:numId w:val="1"/>
        </w:numPr>
        <w:rPr/>
      </w:pPr>
      <w:bookmarkStart w:id="928" w:name="__RefHeading___Toc7117980_1051229030"/>
      <w:bookmarkStart w:id="929" w:name="_Toc342"/>
      <w:bookmarkEnd w:id="928"/>
      <w:r>
        <w:rPr>
          <w:rtl w:val="true"/>
        </w:rPr>
        <w:t>دستیابی تدریجی به پیشرفت</w:t>
      </w:r>
      <w:bookmarkEnd w:id="929"/>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نوزادی که به دنیا می‌آید، هیچ توانی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أَخْرَجَكُم مِّن بُطُونِ أُمَّهَٰتِكُمْ لَا تَعْلَمُونَ شَئًْا وَجَعَلَ لَكُمُ السَّمْعَ وَالْأَبْصَٰرَ وَالْأَفِْٔدَةَ لَعَلَّكُمْ </w:t>
      </w:r>
    </w:p>
    <w:p>
      <w:pPr>
        <w:pStyle w:val="BookText"/>
        <w:rPr/>
      </w:pPr>
      <w:r>
        <w:rPr>
          <w:rFonts w:ascii="Amiri" w:hAnsi="Amiri" w:eastAsia="Amiri" w:cs="Amiri"/>
          <w:color w:val="111111"/>
          <w:sz w:val="28"/>
          <w:sz w:val="28"/>
          <w:szCs w:val="28"/>
          <w:rtl w:val="true"/>
          <w:lang w:bidi="ar-SA"/>
        </w:rPr>
        <w:t>تَشْكُرُونَ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شما را از شکم مادرانتان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چیزی نمی‌دانستید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 و برای شما گوش و چشم‌ها و دل‌ها قرار داد، باشد که سپاسگزاری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نوزاد هنگام ولادت هیچ توانی ندارد؛ اما به کمک اعضای مهم بدن و مهم‌تر از همه به کمک عقلی که خدا به او عطا کرده است، رفته‌رفته توان جسمی، روحی و عقلی او افزایش می‌یابد و پس از گذشت ده‌ها سال که با آفرینش وی در ناتوانی شروع شد، به جایی خواهد رسید که همان نوزاد به دانشمندی توانا تبدیل می‌شود؛ اما گام به گام به آن مرحله از رشد خواهد رسید، نه یکباره و 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هدف نیز این‌گونه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پیشرفت اسلام نیز پس از سال‌ها کوشش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تحمل سختی‌ها در مکه و هجرت به مدینه و پشت سرگذاشتن آسیب‌ها و رنج‌های ده‌ها جنگ و سختی‌های دوران پررنج محاصره همه‌جانبه در شعب ابوطالب و شهادت چهره‌های برجسته مسلمانان مانند حمزه، جعفر بن ابی‌طالب و عبیده پسر عموی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 و روزهای طلایی و شکوفایی اسلام فرا رسید 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وَرَأَيْتَ النَّاسَ يَدْخُلُونَ فِي دِينِ اللَّهِ أَفْوَاجًا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ببینی که مردم دسته دسته در دین خدا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گسترده اسلام از جانب مردم که پیروزی بزرگی برای اسلام قلمداد شده است، پس از آن همه تلاش و پایداری و پس از گذشت حدود بیست سال به وجود آمد که به فرموده قرآن مردم دسته‌دسته اسلام آوردند</w:t>
      </w:r>
      <w:r>
        <w:rPr>
          <w:rFonts w:eastAsia="IRNazanin" w:cs="IRNazanin"/>
          <w:color w:val="111111"/>
          <w:sz w:val="28"/>
          <w:szCs w:val="28"/>
          <w:rtl w:val="true"/>
          <w:lang w:bidi="fa-IR"/>
        </w:rPr>
        <w:t xml:space="preserve">. </w:t>
      </w:r>
      <w:bookmarkStart w:id="930" w:name="pg8012_77039"/>
    </w:p>
    <w:p>
      <w:pPr>
        <w:pStyle w:val="Heading3"/>
        <w:numPr>
          <w:ilvl w:val="2"/>
          <w:numId w:val="1"/>
        </w:numPr>
        <w:rPr/>
      </w:pPr>
      <w:bookmarkStart w:id="931" w:name="__RefHeading___Toc7117982_1051229030"/>
      <w:bookmarkStart w:id="932" w:name="_Toc343"/>
      <w:bookmarkEnd w:id="930"/>
      <w:bookmarkEnd w:id="931"/>
      <w:r>
        <w:rPr>
          <w:rtl w:val="true"/>
        </w:rPr>
        <w:t>ویژگی اهداف درازمدت</w:t>
      </w:r>
      <w:bookmarkEnd w:id="932"/>
    </w:p>
    <w:p>
      <w:pPr>
        <w:pStyle w:val="BookText"/>
        <w:rPr/>
      </w:pPr>
      <w:r>
        <w:rPr>
          <w:rFonts w:ascii="IRNazanin" w:hAnsi="IRNazanin" w:eastAsia="IRNazanin"/>
          <w:color w:val="111111"/>
          <w:sz w:val="28"/>
          <w:sz w:val="28"/>
          <w:szCs w:val="28"/>
          <w:rtl w:val="true"/>
          <w:lang w:bidi="fa-IR"/>
        </w:rPr>
        <w:t>کسانی که خواهان هدایت مردم هستند، نباید انتظار داشته باشند که با چند سخنرانی پس از گذشت مدت کوتاهی به هدف نهایی خود برسند و همه مردم هدایت شوند؛ بلکه آنچه مهم است، شروع چنین حرکت ارزشمندی است؛ اما همه دست‌اندرکاران هدایت و ارشاد مردم باید بدانند که این اقدام، نفس‌گیر و زمانبر است و راهی جز حرکت گام به گام به سوی هدف وجود ندارد و نباید با مدت کوتاهی تلاش، از دست نیافتن کامل به هدف ناامید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تغییرات قابل توجه فوری به‌راحتی مشاهده و نمودار می‌شوند؛ اما تغییرات کند و تدریجی، نمود چندانی ندارند و پس از گذشت زمان قابل توجه به چشم می‌آیند؛ مثلاً پدر و مادری که با نوزاد هستند، رشدش را کمتر احساس می‌کنند؛ اما بستگانی که گاهی وی را مشاهده می‌کنند، رشدش را بهتر احساس می‌کنند؛ زیرا رشد روزانه نوزاد، بسیار کند و ناچیز است و روزانه محسوس نیست؛ اما پس از گذشت مدتی رشدش محسوس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مردم نیز از مقوله‌های زمانبر و تدریجی است و در درازمدت نتیجه می‌دهد؛ اما در راستای رسیدن به هدف هر گامی به جلو هرچند کوچک باشد، مؤثر است و اگر درصدی از هدف تحقق یابد در شکل‌گیری نتیجه نقش دارد و قطره قطره جمع گردد، وانگهی دریا شود؛ ازاین‌رو هر اندازه از احکام خدا به مردم ابلاغ شود و مردم به آن عمل کنند، اهمیت دارد و هر تلاشگری در این عرصه در زنجیره‌ای از عوامل و مقدمات پیدایش نتیجه، سهم دارد و تلاشش ستودنی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در مواردی به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دلداری داده است؛ زیرا رسول </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مردم، سخت تلاش و دلسوزی می‌کردند و از باقی ماندن مردم در گمراهی ناراحت بودند؛ ازاین‌رو گاهی خدا به آن حضرت دلداری می‌داد و گوشزد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ابلاغ کننده‌ای و این مأموریت را به خوبی انجام داده‌ای؛ پس نگران عدم هدایت مردم نباش؛ زیرا این مشکل آنان است، نه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آموزگاری که جهت آموزش دانش‌آموزان نهایت کوشش خود را انجام داده است؛ ولی برخی از آنان فرا نگرفته و در پایان سال تحصیلی موفق نشده‌اند، نباید نگران باشد؛ زیرا وی انجام وظیفه کرده است؛ اما دانش‌آموزان ناموفق قابلیت فراگیری را نداشته‌اند و مشکل از جانب آنان بوده است، نه آموزگار وظیفه‌شناس</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لَا أُضِيعُ عَمَلَ عَٰمِلٖ مِّنكُم مِّن ذَكَرٍ أَوْ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هیچ صاحب عملی از شما را، از مرد یا زن که همه از یکدیگرید، تباه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فرمودۀ خدا هرکس کوشش کند، خدا او را بدون نتیجه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دستیابی به نتیجۀ کاری زمانبر باشد، یا به علت آشکار نبودن نتیجه بدون نتیجه پنداشته شود؛ اما اگر کاری برای پروردگار باشد، قطعاً بدون نتیجه نیست یا ممکن است کاری به زحمت فراوان نیاز داشته باشد؛ ولی همواره هدف‌های بزرگ به سخت‌کوشی و پایداری نیازمند است و نباید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کارها بر اساس تفکر و تعقل و با برنامه باشد و نیت خالصانه درکار باشد، حتماً نتیجه‌بخش خواهد بود و خدا هیچ عمل خداپسندانه‌ای را بدون پاداش و نتیجه نمی‌گذارد</w:t>
      </w:r>
      <w:r>
        <w:rPr>
          <w:rFonts w:eastAsia="IRNazanin" w:cs="IRNazanin"/>
          <w:color w:val="111111"/>
          <w:sz w:val="28"/>
          <w:szCs w:val="28"/>
          <w:rtl w:val="true"/>
          <w:lang w:bidi="fa-IR"/>
        </w:rPr>
        <w:t xml:space="preserve">. </w:t>
      </w:r>
      <w:bookmarkStart w:id="933" w:name="pg8012_77046"/>
    </w:p>
    <w:p>
      <w:pPr>
        <w:pStyle w:val="BookText"/>
        <w:rPr/>
      </w:pPr>
      <w:bookmarkEnd w:id="933"/>
      <w:r>
        <w:rPr>
          <w:rFonts w:ascii="IRNazanin" w:hAnsi="IRNazanin" w:eastAsia="IRNazanin"/>
          <w:color w:val="111111"/>
          <w:sz w:val="28"/>
          <w:sz w:val="28"/>
          <w:szCs w:val="28"/>
          <w:rtl w:val="true"/>
          <w:lang w:bidi="fa-IR"/>
        </w:rPr>
        <w:t>نکته مهمی که باید در تصمیم‌گیری‌ها حتماً مورد توجه قرار گیرد، این است که اصل عمل کردن است؛ یعنی هرگاه انسان شک کرد که کاری را که با رضایت الهی و موافقت عقل آمیخته است، انجام دهد یا خیر، اصل را انجام دادن آن عمل بداند، نه ترک آن و بداند که خدا و سنت‌های الهی حاکم بر هستی به موفقیت او کمک می‌کنند؛ چون اگر انجام ندهد، قطعاً نتیجه نمی‌گیرد؛ اما اگر انجام دهد ممکن است نتیجه بگیرد و روشن است که تفاوت این دو از کجا تا به کجاست</w:t>
      </w:r>
      <w:r>
        <w:rPr>
          <w:rFonts w:eastAsia="IRNazanin" w:cs="IRNazanin"/>
          <w:color w:val="111111"/>
          <w:sz w:val="28"/>
          <w:szCs w:val="28"/>
          <w:rtl w:val="true"/>
          <w:lang w:bidi="fa-IR"/>
        </w:rPr>
        <w:t>.</w:t>
      </w:r>
    </w:p>
    <w:p>
      <w:pPr>
        <w:pStyle w:val="Heading3"/>
        <w:numPr>
          <w:ilvl w:val="2"/>
          <w:numId w:val="1"/>
        </w:numPr>
        <w:rPr/>
      </w:pPr>
      <w:bookmarkStart w:id="934" w:name="__RefHeading___Toc7117984_1051229030"/>
      <w:bookmarkStart w:id="935" w:name="_Toc344"/>
      <w:bookmarkEnd w:id="934"/>
      <w:r>
        <w:rPr>
          <w:rtl w:val="true"/>
        </w:rPr>
        <w:t>کار امروز را به فردا وا نگذاشتن</w:t>
      </w:r>
      <w:bookmarkEnd w:id="935"/>
    </w:p>
    <w:p>
      <w:pPr>
        <w:pStyle w:val="BookText"/>
        <w:rPr/>
      </w:pPr>
      <w:r>
        <w:rPr>
          <w:rFonts w:ascii="IRNazanin" w:hAnsi="IRNazanin" w:eastAsia="IRNazanin"/>
          <w:color w:val="111111"/>
          <w:sz w:val="28"/>
          <w:sz w:val="28"/>
          <w:szCs w:val="28"/>
          <w:rtl w:val="true"/>
          <w:lang w:bidi="fa-IR"/>
        </w:rPr>
        <w:t>نکته قابل توجه دیگری که باید همواره در شروع کارها ملاحظه شود، ارزش زمان و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هیچ کاری نباید امروز و فردا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برخی برای انجام دادن کارها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بسیار است؛ اما باید این جمله را از قاموس فکر بیرون نمود و برای پیشبرد هدف از لحظه‌ها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تؤجّل عمل اليوم لغد فانك لا تدري ما يصنع غدا؛</w:t>
      </w:r>
      <w:r>
        <w:rPr>
          <w:rStyle w:val="FootnoteAnchor"/>
          <w:rtl w:val="true"/>
        </w:rPr>
        <w:footnoteReference w:id="641"/>
      </w:r>
      <w:r>
        <w:rPr>
          <w:rFonts w:ascii="IRNazanin" w:hAnsi="IRNazanin" w:eastAsia="IRNazanin"/>
          <w:color w:val="111111"/>
          <w:sz w:val="28"/>
          <w:sz w:val="28"/>
          <w:szCs w:val="28"/>
          <w:rtl w:val="true"/>
          <w:lang w:bidi="fa-IR"/>
        </w:rPr>
        <w:t>عمل امروز را به فردا وا مگذار؛ زیرا نمی‌دانی فردا چه خواهد شد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ظرف وجودی و انرژی ویژه خود را دارد و در زمانبندی کارها می‌توان ارزش هر روز، ساعت و لحظه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گذاردن کار امروز به فردا ایجاد مزاحمت برای کارهایی است که باید در فردا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کسانی </w:t>
      </w:r>
    </w:p>
    <w:p>
      <w:pPr>
        <w:pStyle w:val="BookText"/>
        <w:rPr/>
      </w:pPr>
      <w:r>
        <w:rPr>
          <w:rFonts w:ascii="IRNazanin" w:hAnsi="IRNazanin" w:eastAsia="IRNazanin"/>
          <w:color w:val="111111"/>
          <w:sz w:val="28"/>
          <w:sz w:val="28"/>
          <w:szCs w:val="28"/>
          <w:rtl w:val="true"/>
          <w:lang w:bidi="fa-IR"/>
        </w:rPr>
        <w:t>که در انجام دادن کارها امروز و فردا می‌کنند، در زندگی شکست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هرکس باید پس از مطالعه و بررسی زوایای کار و تصمیم‌سازی برای انجامش برای آغاز کردن کار درنگ نکند و نگوید وقت بسیار است؛ زیرا با گذشت هر روز، فرصتی مغتنم از دست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کسانی که فکر می‌کنند، وقت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متوجه می‌شوند که عمرشان رفته و کاری انجام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دانش‌آموزانی که درس خواندن را برای ماه نهم وا می‌گذارند، معمولاً موفق نمی‌شوند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خدا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کاری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بکنید، که به زودی پروردگار و پیامبر او و مؤمنان در کردار شما خواهند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به بندگانش سفارش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کنید و مپندارید که بدون نتیجه است؛ بلکه خدا و پیامبر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ناظر اعمال شمایند؛ ازاین‌رو هر عملی که افراد انجام می‌دهند، خدا آن را می‌بیند و به پیامبر و ائمه خبر می‌دهد و روز قیامت آنان شهادت می‌دهند که فلان شخص در فلان زمان و مکان عمل نیک یا بدی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خدا، پیامبر،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اعمال مردم را می‌بینند، انسان باید سعی کند عملش پسندیده باشد؛ زیرا این اعمال روز قیامت بر تمام بشر آشکار می‌شود؛ مانند جنایتکارانی که مخفیانه جنایتی را مرتکب می‌شوند؛ اما بعداً در دادگاه علنی و سپس در تلویزیون بر همگان آشکار می‌شود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وَسَتُرَدُّونَ إِلَىٰ عَٰلِمِ الْغَيْبِ وَالشَّهَٰدَةِ فَيُنَبِّئُكُم بِمَا كُنتُمْ </w:t>
      </w:r>
    </w:p>
    <w:p>
      <w:pPr>
        <w:pStyle w:val="BookText"/>
        <w:rPr/>
      </w:pP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به سوی دانای نهان و آشکار باز گردانیده می‌شوید؛ پس شما را به آنچه انجام می‌دادید آگاه خواهد کرد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قیامت نیز دادگاه افراد علنی است و هرکس هرکاری انجام داده است، بر همگان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گونه‌ای عمل کنیم که در روز قیامت رستگار و سربلند باشیم</w:t>
      </w:r>
      <w:r>
        <w:rPr>
          <w:rFonts w:eastAsia="IRNazanin" w:cs="IRNazanin"/>
          <w:color w:val="111111"/>
          <w:sz w:val="28"/>
          <w:szCs w:val="28"/>
          <w:rtl w:val="true"/>
          <w:lang w:bidi="fa-IR"/>
        </w:rPr>
        <w:t xml:space="preserve">. </w:t>
      </w:r>
      <w:bookmarkStart w:id="936" w:name="pg8012_77054"/>
    </w:p>
    <w:p>
      <w:pPr>
        <w:pStyle w:val="Heading2"/>
        <w:numPr>
          <w:ilvl w:val="1"/>
          <w:numId w:val="1"/>
        </w:numPr>
        <w:rPr/>
      </w:pPr>
      <w:bookmarkStart w:id="937" w:name="__RefHeading___Toc7117986_1051229030"/>
      <w:bookmarkStart w:id="938" w:name="_Toc345"/>
      <w:bookmarkEnd w:id="936"/>
      <w:bookmarkEnd w:id="937"/>
      <w:r>
        <w:rPr>
          <w:rtl w:val="true"/>
        </w:rPr>
        <w:t>(</w:t>
      </w:r>
      <w:r>
        <w:rPr/>
        <w:t>54</w:t>
      </w:r>
      <w:r>
        <w:rPr>
          <w:rtl w:val="true"/>
        </w:rPr>
        <w:t xml:space="preserve">) </w:t>
      </w:r>
      <w:r>
        <w:rPr>
          <w:rtl w:val="true"/>
        </w:rPr>
        <w:t>اتقان در عمل</w:t>
      </w:r>
      <w:bookmarkEnd w:id="938"/>
    </w:p>
    <w:p>
      <w:pPr>
        <w:pStyle w:val="Heading3"/>
        <w:numPr>
          <w:ilvl w:val="2"/>
          <w:numId w:val="1"/>
        </w:numPr>
        <w:rPr/>
      </w:pPr>
      <w:bookmarkStart w:id="939" w:name="__RefHeading___Toc7117988_1051229030"/>
      <w:bookmarkStart w:id="940" w:name="_Toc346"/>
      <w:bookmarkEnd w:id="939"/>
      <w:r>
        <w:rPr>
          <w:rtl w:val="true"/>
        </w:rPr>
        <w:t>اشاره</w:t>
      </w:r>
      <w:bookmarkEnd w:id="940"/>
    </w:p>
    <w:p>
      <w:pPr>
        <w:pStyle w:val="BookText"/>
        <w:rPr/>
      </w:pPr>
      <w:r>
        <w:rPr>
          <w:rFonts w:ascii="Amiri" w:hAnsi="Amiri" w:eastAsia="Amiri" w:cs="Amiri"/>
          <w:color w:val="111111"/>
          <w:sz w:val="28"/>
          <w:sz w:val="28"/>
          <w:szCs w:val="28"/>
          <w:rtl w:val="true"/>
          <w:lang w:bidi="ar-SA"/>
        </w:rPr>
        <w:t>خدای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 الْجِبَالَ تَحْسَبُهَا جَامِدَةً وَهِيَ تَمُرُّ مَرَّ السَّحَابِ صُنْعَ اللَّهِ الَّذِي أَتْقَنَ كُلَّ شَيْءٍ إِنَّهُ خَبِيرُ بِمَا تَفْعَلُونَ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کوه‌ها را 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می‌پنداری که آنها بی‌حرکت‌اند و حال آنکه آنها ابرآسا در حرکت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خدایی است که هر چیزی را در کمال استواری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او به آنچه انجام می‌دهید آگاه است</w:t>
      </w:r>
      <w:r>
        <w:rPr>
          <w:rFonts w:eastAsia="IRNazanin" w:cs="IRNazanin"/>
          <w:color w:val="111111"/>
          <w:sz w:val="28"/>
          <w:szCs w:val="28"/>
          <w:rtl w:val="true"/>
          <w:lang w:bidi="fa-IR"/>
        </w:rPr>
        <w:t>».</w:t>
      </w:r>
    </w:p>
    <w:p>
      <w:pPr>
        <w:pStyle w:val="Heading3"/>
        <w:numPr>
          <w:ilvl w:val="2"/>
          <w:numId w:val="1"/>
        </w:numPr>
        <w:rPr/>
      </w:pPr>
      <w:bookmarkStart w:id="941" w:name="__RefHeading___Toc7117990_1051229030"/>
      <w:bookmarkStart w:id="942" w:name="_Toc347"/>
      <w:bookmarkEnd w:id="941"/>
      <w:r>
        <w:rPr>
          <w:rtl w:val="true"/>
        </w:rPr>
        <w:t>اتقان در تکوین و تشریع</w:t>
      </w:r>
      <w:bookmarkEnd w:id="942"/>
    </w:p>
    <w:p>
      <w:pPr>
        <w:pStyle w:val="BookText"/>
        <w:rPr/>
      </w:pPr>
      <w:r>
        <w:rPr>
          <w:rFonts w:ascii="IRNazanin" w:hAnsi="IRNazanin" w:eastAsia="IRNazanin"/>
          <w:color w:val="111111"/>
          <w:sz w:val="28"/>
          <w:sz w:val="28"/>
          <w:szCs w:val="28"/>
          <w:rtl w:val="true"/>
          <w:lang w:bidi="fa-IR"/>
        </w:rPr>
        <w:t>اتقان در امور، یعنی محکم‌کاری، دقت و استواری در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 قرآن کریم به طور مستقیم، این کلمه را آورده و قوانین و سنت‌های خود را در نظام هستی دارای اتقان معرفی کرده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زبان عربی چیزی را که می‌خواهند به سرعت داشتن تشبیه کنند، به ابر تشبیه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کره زمین چندین حرکت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حرکتی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بیست و چهار ساعت یک بار زمین به دور خودش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این حرکت پدید آمدن شب 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تا به حال شده که در پدید </w:t>
      </w:r>
      <w:bookmarkStart w:id="943" w:name="pg8012_77057"/>
    </w:p>
    <w:p>
      <w:pPr>
        <w:pStyle w:val="BookText"/>
        <w:rPr/>
      </w:pPr>
      <w:bookmarkEnd w:id="943"/>
      <w:r>
        <w:rPr>
          <w:rFonts w:ascii="IRNazanin" w:hAnsi="IRNazanin" w:eastAsia="IRNazanin"/>
          <w:color w:val="111111"/>
          <w:sz w:val="28"/>
          <w:sz w:val="28"/>
          <w:szCs w:val="28"/>
          <w:rtl w:val="true"/>
          <w:lang w:bidi="fa-IR"/>
        </w:rPr>
        <w:t>آمدن شب و روز، خلل رخ دهد؟ برای مثال روز کمی زودتر از وقت معین برآید، یا یک شبانه‌روز کاملاً شب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چنان برآمدن این دو پدیدۀ شب و روز دقیق است که می‌توان پیش‌بینی کرد در هر فصلی چه ساعتی روز و چه ساعتی شب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میلیون‌ها سال است که این حرکت‌ها بدون ذره‌ای اشکال یا تأخیر در نظام خلقت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خدا 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ساخت خدایی که هر چیز را محکم و استوار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آیه خدا به عالم آخرت اشاره می‌کند که سعادتمندی در آن عالم، با اجرای قوانین تشریعی در زندگی دنیا، میسر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قوانین تشریعی نیز بر اساس فطرت انسان، برنامه‌ریزی و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قوانین متقن و استواری که هیچ‌گاه به تغییر نیاز ندارد و در سایه عمل به آنها شخص به تکامل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کشف قوانین علمی و نیازهای بشری، هر روز متقن بودن قوانین تکوین و تشریع بیشتر کشف می‌شود؛ برای مثال آنچه مخترعان می‌سازند، برگرفته از قوانین الهی در تکوین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دانشمندی سؤال شد برفرض محال اگر خدا تدبیر جهان را به دست تو می‌داد چه می‌کردی؟ آیا تغییری در برنامه‌ها و قوانین عالم می‌دادی؟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ذره‌ای از این نظام هستی را تغییر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پدیده‌های دنیا از کوچک‌ترین آنها که اتم باشد، تا بزرگ‌ترین آنها که کهکشان‌ها باشند، بر اساس ضوابط خاص و دقیقی خلق شده که به بهترین صورت است</w:t>
      </w:r>
      <w:r>
        <w:rPr>
          <w:rFonts w:eastAsia="IRNazanin" w:cs="IRNazanin"/>
          <w:color w:val="111111"/>
          <w:sz w:val="28"/>
          <w:szCs w:val="28"/>
          <w:rtl w:val="true"/>
          <w:lang w:bidi="fa-IR"/>
        </w:rPr>
        <w:t>.</w:t>
      </w:r>
    </w:p>
    <w:p>
      <w:pPr>
        <w:pStyle w:val="Heading3"/>
        <w:numPr>
          <w:ilvl w:val="2"/>
          <w:numId w:val="1"/>
        </w:numPr>
        <w:rPr/>
      </w:pPr>
      <w:bookmarkStart w:id="944" w:name="__RefHeading___Toc7117992_1051229030"/>
      <w:bookmarkStart w:id="945" w:name="_Toc348"/>
      <w:bookmarkEnd w:id="944"/>
      <w:r>
        <w:rPr>
          <w:rtl w:val="true"/>
        </w:rPr>
        <w:t>اتقان در امور دنیا</w:t>
      </w:r>
      <w:bookmarkEnd w:id="945"/>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رموز موفقیت در کارها، محکم‌کاری و دوری از سهل‌انگاری </w:t>
      </w:r>
      <w:bookmarkStart w:id="946" w:name="pg8012_77060"/>
    </w:p>
    <w:p>
      <w:pPr>
        <w:pStyle w:val="BookText"/>
        <w:rPr/>
      </w:pPr>
      <w:bookmarkEnd w:id="94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ساده در جامعه‌ای زندگی می‌کنیم که هر کس شغلی دارد و به این ترتیب نیاز یکدیگر را برآورده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پزشک، مهندس، عالم دین، حاکم، قاضی گرفته تا کارگر، نانوا، بنا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احساس مسئولیت کنند و کار را به شکل استوار انجام دهند، محصولش جامعه‌ای پویا و نیکو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نظم و اتقان و خوب انجام دادن کارها بسیار خرسند می‌شدند؛ برای مثال روزی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سعد بن معاذ را با گروهی از اصحاب تشییع نمود، هنگام خاک ریختن روی قبر ملاحظه کرد که یاران وی خاک‌ها را به طور نامنظم روی قبر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که فاقد اتقان بود ناراحت شد و در کنار قبر آن افسر نشست و خاک‌ها را با دست مرتب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این قبر به زودی کهنه و فرسوده می‌شود؛ ولی خدا بنده‌ای را دوست دارد که وقتی کاری می‌کند، آن را صحیح و کامل انجام دهد</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این بی‌نظمی به سایر مراحل زندگی نیز سرایت می‌کند؛ ازاین‌رو راضی نمی‌شود چنین کار کوچکی که پس از چند روز اثرش از بین خواهد رفت، به صورت غیر متقن انجام گیرد</w:t>
      </w:r>
      <w:r>
        <w:rPr>
          <w:rFonts w:eastAsia="IRNazanin" w:cs="IRNazanin"/>
          <w:color w:val="111111"/>
          <w:sz w:val="28"/>
          <w:szCs w:val="28"/>
          <w:rtl w:val="true"/>
          <w:lang w:bidi="fa-IR"/>
        </w:rPr>
        <w:t>.</w:t>
      </w:r>
    </w:p>
    <w:p>
      <w:pPr>
        <w:pStyle w:val="Heading3"/>
        <w:numPr>
          <w:ilvl w:val="2"/>
          <w:numId w:val="1"/>
        </w:numPr>
        <w:rPr/>
      </w:pPr>
      <w:bookmarkStart w:id="947" w:name="__RefHeading___Toc7117994_1051229030"/>
      <w:bookmarkStart w:id="948" w:name="_Toc349"/>
      <w:bookmarkEnd w:id="947"/>
      <w:r>
        <w:rPr>
          <w:rtl w:val="true"/>
        </w:rPr>
        <w:t>اتقان در امور آخرت</w:t>
      </w:r>
      <w:bookmarkEnd w:id="948"/>
    </w:p>
    <w:p>
      <w:pPr>
        <w:pStyle w:val="BookText"/>
        <w:rPr/>
      </w:pPr>
      <w:r>
        <w:rPr>
          <w:rFonts w:ascii="IRNazanin" w:hAnsi="IRNazanin" w:eastAsia="IRNazanin"/>
          <w:color w:val="111111"/>
          <w:sz w:val="28"/>
          <w:sz w:val="28"/>
          <w:szCs w:val="28"/>
          <w:rtl w:val="true"/>
          <w:lang w:bidi="fa-IR"/>
        </w:rPr>
        <w:t>سهل‌انگاری در کارها چنان‌که باعث نقصان امور دنیوی می‌شود، آخرت را نیز به شدت تحت تأثیر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روشن شدن مطلب، از چندین زاویه به آن نگاه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در کاری که مربوط به اوست؛ برای مثال اگر بنّا در ساختن خانه</w:t>
      </w:r>
      <w:bookmarkStart w:id="949" w:name="pg8012_77064"/>
    </w:p>
    <w:p>
      <w:pPr>
        <w:pStyle w:val="BookText"/>
        <w:rPr/>
      </w:pPr>
      <w:bookmarkEnd w:id="949"/>
      <w:r>
        <w:rPr>
          <w:rFonts w:ascii="IRNazanin" w:hAnsi="IRNazanin" w:eastAsia="IRNazanin"/>
          <w:color w:val="111111"/>
          <w:sz w:val="28"/>
          <w:sz w:val="28"/>
          <w:szCs w:val="28"/>
          <w:rtl w:val="true"/>
          <w:lang w:bidi="fa-IR"/>
        </w:rPr>
        <w:t>سهل‌انگاری کند و کار را صحیح انجام ندهد، از نظر فقهی مسئول است و اجرتی که می‌گیرد اشکال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سهل‌انگاری سبب زیان جانی شود، مانند اینکه سهل‌انگاری پزشک سبب مرگ بیمار شود، پزشک از نظر شرعی مسئول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در یادگیری مسائل دینی‌اش که روزانه با آنها سر و کار دارد، از نماز و روزه و خمس گرفته تا ازدواج، تجارت و کسب و کار سهل‌انگاری کند، در آخرت مقصر است و عذرش پذیرفته نیست و زندگی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نتیجه بازتاب اعمال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سهل‌انگاری در گناهان صغیره به گناه کبیره منجر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سهل‌انگاری و بی‌توجهی نسبت به مفاسدی که در جامعه مشاهده می‌شود و به دیگر سخن کم‌رنگ شدن امر به معروف و نهی از منکر، سبب فراگیر شدن فساد در کل جامعه می‌شود</w:t>
      </w:r>
      <w:r>
        <w:rPr>
          <w:rFonts w:eastAsia="IRNazanin" w:cs="IRNazanin"/>
          <w:color w:val="111111"/>
          <w:sz w:val="28"/>
          <w:szCs w:val="28"/>
          <w:rtl w:val="true"/>
          <w:lang w:bidi="fa-IR"/>
        </w:rPr>
        <w:t>.</w:t>
      </w:r>
    </w:p>
    <w:p>
      <w:pPr>
        <w:pStyle w:val="Heading3"/>
        <w:numPr>
          <w:ilvl w:val="2"/>
          <w:numId w:val="1"/>
        </w:numPr>
        <w:rPr/>
      </w:pPr>
      <w:bookmarkStart w:id="950" w:name="__RefHeading___Toc7117996_1051229030"/>
      <w:bookmarkStart w:id="951" w:name="_Toc350"/>
      <w:bookmarkEnd w:id="950"/>
      <w:r>
        <w:rPr>
          <w:rtl w:val="true"/>
        </w:rPr>
        <w:t>چکیدۀ سخن</w:t>
      </w:r>
      <w:bookmarkEnd w:id="951"/>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چکیدة سخن آنکه هستی با اتقان، موجودیت و استواری یافت؛ عمل ما نیز با محکم‌کاری در دنیا و آخرت، نتیجه نیکو خواهد داد؛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همه زمینه‌های زندگی محکم‌کاری را ترک نکنیم</w:t>
      </w:r>
      <w:r>
        <w:rPr>
          <w:rFonts w:eastAsia="IRNazanin" w:cs="IRNazanin"/>
          <w:color w:val="111111"/>
          <w:sz w:val="28"/>
          <w:szCs w:val="28"/>
          <w:rtl w:val="true"/>
          <w:lang w:bidi="fa-IR"/>
        </w:rPr>
        <w:t xml:space="preserve">.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2" w:name="pg8012_77070"/>
      <w:bookmarkStart w:id="953" w:name="pg8012_77070"/>
      <w:bookmarkEnd w:id="953"/>
    </w:p>
    <w:p>
      <w:pPr>
        <w:pStyle w:val="Heading2"/>
        <w:numPr>
          <w:ilvl w:val="1"/>
          <w:numId w:val="1"/>
        </w:numPr>
        <w:rPr/>
      </w:pPr>
      <w:bookmarkStart w:id="954" w:name="pg8012_77070"/>
      <w:bookmarkStart w:id="955" w:name="__RefHeading___Toc7117998_1051229030"/>
      <w:bookmarkStart w:id="956" w:name="_Toc351"/>
      <w:bookmarkEnd w:id="954"/>
      <w:bookmarkEnd w:id="955"/>
      <w:r>
        <w:rPr>
          <w:rtl w:val="true"/>
        </w:rPr>
        <w:t>کتابنامه</w:t>
      </w:r>
      <w:bookmarkEnd w:id="9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بن علي كفعمي، بلد الأمين، ت</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 xml:space="preserve">ه ق، مؤسسة اعلمي، بيروت،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علی کفعمی، المصباح للکفعمي، ت</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 xml:space="preserve">ه ق، مؤسسة رضی، بيروت،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 بن محمد ثقفي، الغارات، ت</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ه ق، انجمن آثار ملی، تهران،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معتزلی، شرح نهج البلاغة، ت</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ه ق، کتابخانه آیت الله مرعشي نجفي،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شعبه حرّاني، تحف العقول، ت القرن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ه ق، جامعة مدرسين،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شهر آشوب، مناقب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ه ق، انتشارات علامة، قم،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 كامل الزيارات، ت</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ه ق، دار المرتضوية، نجف اشرف،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الفتح محمد بن علي كراجكي، معدن الجواهر، ت</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ه ق، </w:t>
      </w:r>
    </w:p>
    <w:p>
      <w:pPr>
        <w:pStyle w:val="BookText"/>
        <w:rPr/>
      </w:pPr>
      <w:r>
        <w:rPr>
          <w:rFonts w:ascii="Amiri" w:hAnsi="Amiri" w:eastAsia="Amiri" w:cs="Amiri"/>
          <w:color w:val="111111"/>
          <w:sz w:val="28"/>
          <w:sz w:val="28"/>
          <w:szCs w:val="28"/>
          <w:rtl w:val="true"/>
          <w:lang w:bidi="ar-SA"/>
        </w:rPr>
        <w:t xml:space="preserve">انتشارات المرتضوية، تهران،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علی مقریزی، إمتاع الأسماع، ت</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 xml:space="preserve">ه ق، دار الكتب العلمية، بيروت،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فهد حلي، عدة الداعي، ت</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ه ق، دار الكتاب الإسلامي،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محمد برقي، المحاسن، ت</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دار الكتب الإسلامية، قم،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المنسوب إلى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مدرسة امام مهدي، قم،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جلال الدين سيوطي، الدر المنثور، 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 ق،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فضل طبرسي، مكارم الأخلاق، ت قرن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ه ق، شريف الرضي، قم،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محمد ديلمي، إرشاد القلوب، ت</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ه ق، شريف الرضي ، قم،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محمد ديلمي، أعلام الدين في صفات المؤمنين، ت</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ه ق، مؤسسة آل‌البيت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سعيد كوفي اهوازي، الزهد، ت القرن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ه ق، چاپ علمیه، قم،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بن محمد حلواني، نزهة الناظر وتنبيه الخاطر، ت قرن</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ه ق، مدرسة امام مهدي، قم،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عبد الرزاق مقرَّم،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 ق، مؤسسة بعثت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محمد شيرازي، الفقه، ت</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ق، دار العلوم، بيروت،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نعمت الله جزایری، ریاض الأبرار في مناقب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التاريخ العربي، بيروت،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هاشم بحراني، البرهان في تفسير القرآن، ت</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 xml:space="preserve">ه ق، مؤسسه بعثت، قم،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 مسکن الفؤاد، م</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ه ق، قم، بصیرتی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حر عاملي، إثبات الهداة بالنصوص والمعجزات، 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ه ق، مؤسسة الأعلمي للمطبوعات، بیروت،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حر عاملي، وسائل الشيعة، ت</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 xml:space="preserve">ه ق،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حسين نوري، مستدرك الوسائل،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 xml:space="preserve">ه ق، مؤسسه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صدوق، أمالي، 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ه ق، كتابچي،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صدوق، ثواب الأعمال وعقاب الأعمال، 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ق، شريف الرضي، قم،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صدوق، الخصال، 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 ق، جامعة مدرسين، قم،</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صدوق، علل الشرائع، 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ق، انتشارات داوري، قم،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صدوق،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ق، انتشارات جهان، تهران،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صدوق، معاني الأخبار، 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ق، جامعة مدرسين، قم،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صدوق، من لا يحضره الفقيه، 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ق، جامعة مدرسين، 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طوسي، أمالي، 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 ق، دار الثقافة، قم،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طوسي، تهذيب الأحكام، 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ه ق، دار الكتب الإسلامية، تهران،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كليني، الكافي، ت</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ه ق، دار الكتب الإسلامية، تهران،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مفيد، اختصاص، 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ه ق، کنگره بین‌المللی شيخ مفيد،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مفيد، الإرشاد في معرفة حجج الّله على العباد، 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ه ق، جامعة مدرسین،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مفيد، أمالي، 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ه ق، جامعة مدرسين، 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عبدالواحد بن محمد آمدي، تصنيف غرر الحكم ودررالكلم، ت</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ه ق، دفتر تبليغات، قم،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مجلسي، بحار الأنوار، ت</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xml:space="preserve">ه ق، دار إحياء التراث العربي، 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احمدی میانجی، مکاتیب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ق، قم، دار الحدیث،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ابراهيم قمي، تفسير القمي، ت القرن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ه ق، دار الكتاب،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حسين مسعودي، إثبات الوصية، ت</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ه ق، انتشارات انصاريان، قم،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حسين مسعودي، مروّج الذهب، ت</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ه ق، انتشارات هجرت،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ليثي واسطي، عيون الحكم والمواعظ، ت القرن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ه ق، دار الحديث، قم،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 الدين طريحي، مجمع البحرين، ت</w:t>
      </w:r>
      <w:r>
        <w:rPr>
          <w:rFonts w:eastAsia="Amiri" w:cs="Amiri" w:ascii="Amiri" w:hAnsi="Amiri"/>
          <w:color w:val="111111"/>
          <w:sz w:val="28"/>
          <w:szCs w:val="28"/>
          <w:lang w:bidi="ar-SA"/>
        </w:rPr>
        <w:t>1087</w:t>
      </w:r>
      <w:r>
        <w:rPr>
          <w:rFonts w:ascii="Amiri" w:hAnsi="Amiri" w:eastAsia="Amiri" w:cs="Amiri"/>
          <w:color w:val="111111"/>
          <w:sz w:val="28"/>
          <w:sz w:val="28"/>
          <w:szCs w:val="28"/>
          <w:rtl w:val="true"/>
          <w:lang w:bidi="ar-SA"/>
        </w:rPr>
        <w:t xml:space="preserve">ه ق، انتشارات مرتضوي، تهران،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فرات بن إبراهيم كوفي، تفسير الفرات الكوفي، ت</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ه ق، وزارت ارشاد اسلامي، طهران،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الفقه المنسوب إلى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مشهد مقدس،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 كاشاني، المحجة البيضاء، ت</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 ق، جامعه مدرسين،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قطب الدين راوندي، الدعوات، ت</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ه ق، انتشارات مدرسة امام مهدي، قم،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ابراهيم نعماني، الغيبة، ت</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ه ق، انتشارات صدوق، تهران،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احمد فتال نيشابوري، روضة الواعظين، ت</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ه ق، انتشارات رضي، قم،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صفار، بصائر الدرجات، ت</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ه ق، کتابخانه آیت </w:t>
      </w:r>
    </w:p>
    <w:p>
      <w:pPr>
        <w:pStyle w:val="BookText"/>
        <w:rPr/>
      </w:pPr>
      <w:r>
        <w:rPr>
          <w:rFonts w:ascii="Amiri" w:hAnsi="Amiri" w:eastAsia="Amiri" w:cs="Amiri"/>
          <w:color w:val="111111"/>
          <w:sz w:val="28"/>
          <w:sz w:val="28"/>
          <w:szCs w:val="28"/>
          <w:rtl w:val="true"/>
          <w:lang w:bidi="ar-SA"/>
        </w:rPr>
        <w:t xml:space="preserve">الله مرعشي النجفي، قم ،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محمد شعيري، جامع الأخبار، ت قرن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ه ق، المطبعة الحيدرية،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احمد نراقی، معراج السعادة، ت</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ه ق، قم، انتشارات هجرت،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محمد مهدي نراقي، جامع السعادات، ت</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ه ق، اعلمی،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بن مزاحم، وقعة صفين، ت</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ه ق، کتابخانه آیت الله مرعشي نجفي،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نعمان بن محمد مغربي، دعائم الإسلام، ت</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ه ق،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ورّام بن أبي فراس، مجموعة ورّام، ت</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ه ق، مشهد،</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 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زمر، 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صف، 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قال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لَوْ أَنَّ قَوْماً عَبَدُوا اللَّهَ وَحْدَهُ لَا شَرِيكَ لَهُ وَأَقَامُوا الصَّلَاةَ وَآتَوُا الزَّكَاةَ وَحَجُّوا الْبَيْتَ وَصَامُوا شَهْرَ رَمَضَانَ ثُمَّ قَالُوا لِشَيْ‌ءٍ صَنَعَهُ اللَّهُ أَوْ صَنَعَهُ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صَنَعَ خِلَافَ الَّذِي صَنَعَ أَوْ وَجَدُوا ذَلِكَ فِي قُلُوبِهِمْ لَكَانُوا بِذَلِكَ مُشْرِكِينَ ثُمَّ تَلَا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وَرَبِّكَ</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 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وَهَلْ يَكُبُّ النَّاسَ عَلَى مَنَاخِرِهِمْ فِي النَّارِ إِلَّا حَصَائِدُ أَلْسِنَتِهِمْ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 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الأمين،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آیة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انفال، 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نحل، آیة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زمر، آیة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حجر، 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زمر، 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علق،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حجر، آیة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 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آیات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ابي الحديد،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مقرّم،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شریعت حضرت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پنج‌گانه به کیفیت اسلام نبوده و در شریعت حضرت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بدون رکوع بوده و قبله در آن شرایع، بیت المقدِس بوده است؛ حتی در اسلام نیز ابتدا قبله بیت المقدِس بود؛ اما پس از چهارده سال از گذشت بعثت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دوم هجرت از بیت المقدس به کعبه تغییر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وقتی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مکه بودند، به طرف بیت المقدس نماز می‌خواندند؛ ولی به گونه‌ای می‌ایستادند که کعبه نیز روبه‌روی ایشان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صورت که در جنوب کعبه می‌ایستادند و به طرف بیت المقدس نماز می‌خواندند؛ ولی وقتی به مدینه هجرت کردند، بیت المقدس شمال و کعبه، جنوب مدینه بود و آشکار بود که به طرف بیت المقدس نماز می‌خوانند تا اینکه قبله پس از هفده یا نوزده ماه تغییر کرد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آیة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نحل، 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نحل، آیة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نحل، 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حجرات، 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آیة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آیة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فرقان، 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انفال، 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إسراء، 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کهف، 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زخرف، آیة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آیة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مؤمنون، آیة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نجم، 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اثبات الوصية،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و معادن الجوهر،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نَزَلَ عَلَى رَجُلٍ بِالطَّائِفِ قَبْلَ الْإِسْلَامِ فَأَكْرَمَهُ فَلَمَّا أَنْ بَعَثَ اللَّهُ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النَّاسِ قِيلَ لِلرَّجُلِ أَ تَدْرِي مَنِ الَّذِي أَرْسَلَهُ اللَّهُ عَزَّ وَجَلَّ إِلَى النَّاسِ قَالَ لَا قَالُوا لَهُ هُوَ مُحَمَّدُ بْنُ عَبْدِ اللَّهِ يَتِيمُ أَبِي طَالِبٍ وَهُوَ الَّذِي كَانَ نَزَلَ بِكَ بِالطَّائِفِ يَوْمَ كَذَا وَكَذَا فَأَكْرَمْتَهُ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زلزال، 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احزاب، 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کوفی،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احزاب، 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تحريم، 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آیة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إسراء، آیة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قصص، 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آیة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آیة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آیة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تَبَارَكَ وَتَعَالَى أَخْفَى أَرْبَعَةً فِي أَرْبَعَةٍ أَخْفَى رِضَاهُ فِي طَاعَتِهِ فَلَا تَسْتَصْغِرَنَّ شَيْئاً مِنْ طَاعَتِهِ فَرُبَّمَا وَافَقَ رِضَاهُ وَأَنْتَ لَا تَعْلَمُ وَأَخْفَى سَخَطَهُ فِي مَعْصِيَتِهِ فَلَا تَسْتَصْغِرَنَّ شَيْئاً مِنْ مَعْصِيَتِهِ فَرُبَّمَا وَافَقَ سَخَطُهُ مَعْصِيَتَهُ وَأَنْتَ لَا تَعْلَمُ وَأَخْفَى إِجَابَتَهُ فِي دَعْوَتِهِ فَلَا تَسْتَصْغِرَنَ طَاعَتِهِ فَرُبَّمَا وَافَقَ رِضَاهُ وَأَنْتَ لَا تَعْلَمُ وَأَخْفَى سَخَطَهُ فِي مَعْصِيَتِهِ فَلَا تَسْتَصْغِرَنَّ شَيْئاً مِنْ مَعْصِيَتِهِ فَرُبَّمَا وَافَقَ سَخَطَهُ وَأَنْتَ لَا تَعْلَمُ وَأَخْفَى إِجَابَتَهُ فِي دُعَائِهِ فَلَا تَسْتَصْغِرَنَّ شَيْئاً مِنْ دُعَائِهِ فَرُبَّمَا وَافَقَ إِجَابَتَهُ وَأَنْتَ لَا تَعْلَمُ وَأَخْفَى وَلِيَّهُ فِي عِبَادِهِ فَلَا تَسْتَصْغِرَنَّ عَبْداً مِنْ عِبَادِهِ فَرُبَّمَا يَكُونُ وَلِيَّهُ وَأَنْتَ لَا تَعْلَمُ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نور، 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مواردي عفو پسنديده نیست؛ اما عموماً عفو محبوب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آیة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تکویر، 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ماعون، 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زمر، 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صف، 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آیة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آیة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مفید،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آیة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تحریم، 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زمر، 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انسان، 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آیة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آیة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غررالحکم و درر الکلم،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نور، 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نور، 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نور، 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نور، 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ذاریات، 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آیة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نور، 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احزاب، آیة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فرقان، 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آیة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آیة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سفیه یعنی کم‌عقل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احزاب، آیة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فتح، 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تغابن، 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فرقان، 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قلم، 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تساب اثنان إلّا کان أعلاهما کأدناهما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آیة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السعاده،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نور، 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اسراء، 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 المواعظ،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الْعَاقِلَ نِصْفُهُ احْتِمَالٌ وَنِصْفُهُ تَغَافُلٌ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آیة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آیة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آیة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آیة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نحل، 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تَعْدِلُ عُمْرَة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 اللَّهُ لَهُ حِجَّةً مَبْرُورَة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حِجَّةٌ وَعُمْرَةٌ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عدّ عشرة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أَتَى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عَارِفاً بِحَقِّهِ كَانَ كَمَنْ حَجَّ مِائَةَ حِجَّةٍ 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يُكْتَبُ لَهُ أَلْفُ حِجَّةٍ وَأَلْفُ عُمْرَةٍ مَبْرُورَةٍ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وَيُكْتَبُ لَهُ بِكُلِّ خُطْوَةٍ حِجَّةٌ وَكُلِّ مَا رَفَعَ قَدَماً عُمْرَة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قیامت، 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نحل، 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زیارت جامعة کبیره 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خَلَقَكُمُ اللَّهُ أَنْوَاراً فَجَعَلَكُمْ بِعَرْشِهِ مُحْدِقِينَ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آیة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عيسی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مُوسَى نَبِيَّ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أَمَرَكُمْ أَنْ لَا تَزْنُوا وَأَنَا آمُرُكُمْ أَنْ لَا تُحَدِّثُوا أَنْفُسَكُمْ بِالزِّنَا فَضْلًا عَنْ أَنْ تَزْنُوا فَإِنَّ مَنْ حَدَّثَ نَفْسَهُ بِالزِّنَا كَانَ كَمَنْ أَوْقَدَ فِي بَيْتٍ مُزَوَّقٍ فَأَفْسَدَ التَّزَاوِيقَ الدُّخَانُ وَإِنْ لَمْ يَحْتَرِقِ الْبَيْتُ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 الحکم و درر الکلم،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 الحکم و درر الکلم،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دعای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عصر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نحل، 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زمر، 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نحل، 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آیة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ملک، 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انبیاء، 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کهف، 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نحل، 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آیة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آیة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نجم، 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آیة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آیة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انفال، 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آیة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غزوات خود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شرکت داشتند و در سريه‌ها سپاهيان اسلام بدون حضور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کارزار دشمن می‌رفتند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نجم، 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انفال، 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قمر، 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ثانيه بيش از سيصد هزار کيلومتر حرکت می‌کند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حجر، 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عن أبيه عن حماد عن حريز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الْقُرْآنُ عَهْدُ اللَّهِ إِلَى خَلْقِهِ فَقَدْ يَنْبَغِي لِلْمَرْءِ الْمُسْلِمِ أَنْ يَنْظُرَ فِي عَهْدِهِ وَأَنْ يَقْرَأَ مِنْهُ فِي كُلِّ يَوْمٍ خَمْسِينَ آيَةً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توانایی یزید در زمینه ادبیات عرب این بود که معاویه به یکی از مشاورانش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دارم فرزندم یزید پس از من خلیفه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کنم که مسلمانان او را بپذیرند؟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کار انجام بده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آیة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حجر، 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فرقان، 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آیات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آیة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سورة عنکبوت، آیة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سورة حجرات، 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آیة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سورة نمل، آیة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مؤمنون، آیة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آیة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فاتحه، 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تَقَدَّمَ فِي الدُّعَاءِ اسْتُجِيبَ لَهُ إِذَا نَزَلَ بِهِ الْبَلَاءُ وَقَالَتِ الْمَلَائِكَةُ صَوْتٌ مَعْرُوفٌ وَلَمْ يُحْجَبْ عَنِ السَّمَاءِ وَمَنْ لَمْ يَتَقَدَّمْ فِي الدُّعَاءِ لَمْ يُسْتَجَبْ لَهُ إِذَا نَزَلَ بِهِ الْبَلَاءُ وَقَالَتِ الْمَلَائِكَةُ إِنَّ ذَا الصَّوْتَ لَا نَعْرِفُهُ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عنکبوت، 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الأبرار،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راوندی، الدعوات،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فرقان، آیة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هُوَ مَاتَ مِنْ عَامِهِ أَوْ فِي لَيْلَتِهِ أَوْ يَوْمِهِ لَمْ يَلِ قَبْضَ رُوحِهِ إِلَّا اللَّهُ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زمر، 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سجده، 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قیامت،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نازعات، 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شعراء، آیة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ذاریات، 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روم، 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عدة الداعي،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زخرف، آیة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کهف، 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نمل، آیة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انفال، 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تحریم، 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مطففین، 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حدیثی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مبارک نفّاع آمده است؛یعنی بسیار پرمنفعت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نور، 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جامع السعاده،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انفال، 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شوری، آیة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فرقان، 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إسراء، آیة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روم، 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مزمل، 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صابئیت یک دین تحریف شده مثل یهودیت و مسیحیت است که در قرآن هم اسم 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پيروان صابئيت برای آب اهمیت قائل‌اند و معمولاً در کنار رودخانه‌ها زندگی می‌کنند، تعداد آنها محدود است و هم‌اکنون عده‌ای از آنها در خوزستان و جنوب عراق به سر می‌برند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آیة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انفال، 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قصص، آیة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قصص، 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آیة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آیة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الفضيل بن يسار، عن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الخنازير من قوم عيسى، سألوا نزول المائدة فلم يؤمنوا بها، فمسخهم الله خنازير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الْإِسْلَامَ بَدَأَ غَرِيباً وَسَيَعُودُ غَرِيباً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رعد، 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نمل، آیة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آیة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اللَّهِ بْنِ أَبَانٍ الزَّيَّاتِ وَكَانَ يُكَنَّى عَبْدَ الرِّضَا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اللَّهَ لِي وَلِأَهْلِ بَيْتِي قَالَ أَوَ لَسْتُ أَفْعَلُ وَاللَّهِ إِنَّ أَعْمَالَكُمْ لَتُعْرَضُ عَلَيَّ فِي كُلِّ يَوْمٍ وَلَيْلَةٍ فَاسْتَعْظَمْتُ ذَلِكَ فَقَالَ أَمَا تَقْرَأُ كِتَابَ اللَّهِ قُلِ اعْمَلُوا فَسَيَرَى اللَّهُ عَمَلَكُمْ وَرَسُولُهُ وَالْمُؤْمِنُونَ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سَمَاعَةَ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سَمِعْتُهُ يَقُولُ مَا لَكُمْ تُسِيئُونَ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رَجُلٌ جُعِلْتُ فِدَاكَ وَكَيْفَ يُسِيئُونَ فَقَالَ أَمَا تَعْلَمُونَ أَنَّ أَعْمَالَكُمْ تُعْرَضُ عَلَيْهِ فَإِذَا رَأَى فِيهَا مَعْصِيَةَ اللَّهِ سَاءَهُ فَلَا تَسُوءُوا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وَسُرُّوهُ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ص</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کهف، 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شعراء، آیة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آیة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فرقان، آیة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نمل، آیة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آیات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وَدَخَلَ عَمَّارٌ فَسَلَّمَ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فَرَحَّبَ بِهِ وَقَالَ إِنَّهُ سَتَكُونُ بَعْدِي فِي أُمَّتِي هَنَاتٌ حَتَّى يَخْتَلِفَ السَّيْفُ فِيمَا بَيْنَهُمْ وَحَتَّى يَقْتُلَ بَعْضُهُمْ بَعْضاً وَحَتَّى يَبْرَأَ بَعْضُهُمْ مِنْ بَعْضٍ فَإِذَا رَأَيْتَ ذَلِكَ فَعَلَيْكَ بِهَذَا الْأَصْلَعِ عَنْ يَمِينِي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سَلَكَ النَّاسُ كُلُّهُمْ وَادِياً وَسَلَكَ عَلِيٌّ وَادِياً فَاسْلُكْ وَادِيَ عَلِيٍّ وَخَلِّ عَنِ النَّاسِ إِنَّ عَلِيّاً لَا يَرُدُّكَ عَنْ هُدًى وَلَا يَدُلُّكَ عَلَى رَدًى يَا عَمَّارُ طَاعَةُ عَلِيٍّ طَاعَتِي وَطَاعَتِي طَاعَةُ اللَّهِ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نمل، آیة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انبیاء، 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فرزندان یعقوب پیامبر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آيه‌هاي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حجرات، 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نور، 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يُعَذِّبُ اللَّهُ اللِّسَانَ بِعَذَابٍ لَا يُعَذِّبُ بِهِ شَيْئاً مِنَ الْجَوَارِحِ فَيَقُولُ أَيْ رَبِّ عَذَّبْتَنِي بِعَذَابٍ لَمْ تُعَذِّبْ بِهِ شَيْئاً فَيُقَالُ لَهُ خَرَجَتْ مِنْكَ كَلِمَةٌ فَبَلَغَتْ مَشَارِقَ الْأَرْضِ وَمَغَارِبَهَا فَسُفِكَ بِهَا الدَّمُ الْحَرَامُ وَانْتُهِبَ بِهَا الْمَالُ الْحَرَامُ وَانْتُهِكَ بِهَا الْفَرْجُ الْحَرَامُ وَعِزَّتِي وَجَلَالِي لَأُعَذِّبَنَّكَ بِعَذَابٍ لَا أُعَذِّبُ بِهِ شَيْئاً مِنْ جَوَارِحِكَ</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نور، 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آیة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في التاريخ،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اعيان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السيرة الحلبية،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فَانْظُرْ إِنْ كَانَ أَكْبَرَ مِنْكَ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سَبَقَنِي بِالْإِيمَانِ وَالْعَمَلِ الصَّالِحِ، فَهُوَ خَيْرٌ مِنِّي وَإِنْ كَانَ أَصْغَرَ مِنْكَ،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سَبَقْتُهُ بِالْمَعَاصِي وَالذُّنُوبِ فَهُوَ خَيْرٌ مِنِّي وَإِنْ كَانَ تِرْبُكَ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عَلَى يَقِينٍ مِنْ ذَنْبِي، وَفِي شَكٍّ مِنْ أَمْرِهِ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ماعون، 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روم، 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حجرات، 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آیة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احزاب، 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آیة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ملک، 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تغابن، 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طلاق، 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آیة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عنکبوت، 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طلاق،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نور، 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اسراء، 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زمر، 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فرقان، 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اسراء، آیة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آیة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آیة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آیة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الأسماع،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انشقاق، 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علق، 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بلد، 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آیة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انفال، 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آیة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روم، 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حشر، 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الجواهر،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الْإِمَامُ الزَّكِيُّ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الْخَبَائِثُ كُلُّهَا فِي بَيْتٍ وَجُعِلَ مِفْتَاحُهَا الْكَذِبَ</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مسکن الفوائد،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حدیث را بدین صورت نقل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 أبي موسى بن جعفر عن أبيه جعفر بن محمد عن أبيه محمد بن علي عن أبيه علي بن الحسين عن أبيه الحسين بن علي عن أبيه علي بن أبي طالب عن رسول اللّه عن جبرئيل عن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لا اله الا اللّه حصني</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نجم، 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نور، 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نور، 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انفال، 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انفال، 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صف، 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غرر الحكم ودرر الکلم،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روم، 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انفال، 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وَرُوِيَ أَنَّهُ إِذَا كَانَ يَوْمُ الْقِيَامَةِ يَوَدُّ أَهْلُ الْبَلَاءِ وَالْمَرْضَى أَنَّ لُحُومَهُمْ قَدْ قُرِضَتْ بِالْمَقَارِيضِ لِمَا يَرَوْنَ مِنْ جَزِيلِ ثَوَابِ الْعَلِيلِ</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صَدَقَةَ وَذُو رَحِمٍ مُحْتَاجٌ</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خُطْبَتِهِ أَ لَا أُخْبِرُكُمْ بِخَيْرِ خَلَائِقِ الدُّنْيَا وَالآخِرَةِ الْعَفْوُ عَمَّنْ ظَلَمَكَ وَتَصِلُ مَنْ قَطَعَكَ وَالْإِحْسَانُ إِلَى مَنْ أَسَاءَ إِلَيْكَ وَإِعْطَاءُ مَنْ حَرَمَكَ</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ماعون، 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 سنگ بزرگ و صاف</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باران سنگین دانه درشت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 صافی است که چیزی بر آن نمی‌روید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آیة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اعراف، آیة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تحریم، 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انسان،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انسان، 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انفال، 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مطففین، 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زلزله، 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اسْتَشَارَهُ أَخُوهُ الْمُؤْمِنُ فَلَمْ يَمْحَضْهُ النَّصِيحَةَ سَلَبَهُ اللَّهُ 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غرر الحکم ودرر الکلم،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خِيَانَةُ الْمُسْتَسْلِمِ وَالْمُسْتَشِيرِ مِنْ أَفْظَعِ الْأُمُورِ وَأَعْظَمِ الشُّرُورِ وَمُوجِبَةُ عَذَابِ السَّعِير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غرر الحکم ودرر الکلم،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ظُلْمُ الْمُسْتَشِيرِ ظُلْمٌ وَخِيَانَةٌ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کهف، 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انسان، 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شمس، 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تُبْدُواْ الصَّدَقَٰتِ فَنِعِمَّا هِيَ وَإِن تُخْفُوهَا وَتُؤْتُوهَا الْفُقَرَاءَ فَهُوَ خَيْرٌ لَّكُمْ وَيُكَفِّرُ عَنكُم مِّن سَئَِّاتِكُمْ وَاللَّهُ بِمَا تَعْمَلُونَ خَبِيرٌ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عمّار السّاباطي قال قال لي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يَا عَمَّارُ الصَّدَقَةُ وَاللَّهِ فِي السِّرِّ أَفْضَلُ مِنَ الصَّدَقَةِ فِي الْعَلَانِيَةِ وَكَذَلِكَ وَاللَّهِ الْعِبَادَةُ فِي السِّرِّ أَفْضَلُ مِنْهَا فِي الْعَلَانِيَةِ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فرقان، آیة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آیة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نجم، 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نعمانی،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لَا يَنَامُونَ اللَّيْلَ لَهُمْ دَوِيٌّ فِي صَلَاتِهِمْ كَدَوِيِّ النَّحْلِ يَبِيتُونَ قِيَاماً عَلَى أَطْرَافِهِمْ وَيُصْبِحُونَ عَلَى خُيُولِهِمْ رُهْبَانٌ بِاللَّيْلِ لُيُوثٌ بِالنَّهَار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آیة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مائده، 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آیة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زلزله، 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معارج، 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صافات، 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أَرْحَمُ بِي مِنْ أَبِي وَأُمِّي،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مُوسَى وَإِنَّمَا رَحِمَتْكَ أُمُّكَ لِفَضْلِ رَحْمَتِي</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آیة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شعراء، آیة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انشقاق، 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مزمل، 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نحل، 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نصر، 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مضمون در روایات نیز آمده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هَمَمْتَ بِخَيْرٍ فَبَادِرْ فَإِنَّكَ لَا تَدْرِي مَا يَحْدُثُ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ذَرٍّ، إِذَا أَصْبَحْتَ فَلَا تُحَدِّثْ نَفْسَكَ بِالْمَسَاءِ، وَ إِذَا أَمْسَيْتَ فَلَا تُحَدِّثْ نَفْسَكَ بِالصَّبَاحِ، وَ خُذْ مِنْ صِحَّتِكَ قَبْلَ سُقْمِكَ، وَ مِنْ حَيَاتِكَ قَبْلَ مَوْتِكَ، فَإِنَّكَ لَا تَدْرِي مَا اسْمُكَ غَداً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آیة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توبه، آیة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نمل، آیة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image" Target="media/image2.jpeg"/><Relationship Id="rId503" Type="http://schemas.openxmlformats.org/officeDocument/2006/relationships/image" Target="media/image2.jpeg"/><Relationship Id="rId504" Type="http://schemas.openxmlformats.org/officeDocument/2006/relationships/footer" Target="footer497.xml"/><Relationship Id="rId505" Type="http://schemas.openxmlformats.org/officeDocument/2006/relationships/footnotes" Target="footnotes.xml"/><Relationship Id="rId506" Type="http://schemas.openxmlformats.org/officeDocument/2006/relationships/numbering" Target="numbering.xml"/><Relationship Id="rId507" Type="http://schemas.openxmlformats.org/officeDocument/2006/relationships/fontTable" Target="fontTable.xml"/><Relationship Id="rId508" Type="http://schemas.openxmlformats.org/officeDocument/2006/relationships/settings" Target="settings.xml"/><Relationship Id="rId5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507</Pages>
  <Words>84358</Words>
  <Characters>339374</Characters>
  <CharactersWithSpaces>422846</CharactersWithSpaces>
  <Paragraphs>1798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2026-08-27T13:50:08Z</dcterms:created>
  <dc:creator>ghaemiyeh.com</dc:creator>
  <dc:description/>
  <dc:language>en-US</dc:language>
  <cp:lastModifiedBy/>
  <dcterms:modified xsi:type="dcterms:W3CDTF">2026-08-27T17:20:38Z</dcterms:modified>
  <cp:revision>1</cp:revision>
  <dc:subject/>
  <dc:title>معارف دینی مجموعه سخنرانی های سید جعفرحسینی شیرازی</dc:title>
</cp:coreProperties>
</file>

<file path=docProps/custom.xml><?xml version="1.0" encoding="utf-8"?>
<Properties xmlns="http://schemas.openxmlformats.org/officeDocument/2006/custom-properties" xmlns:vt="http://schemas.openxmlformats.org/officeDocument/2006/docPropsVTypes"/>
</file>