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نرجس والدة الإمام المنتظر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5810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54581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45814_1051229030">
            <w:r>
              <w:rPr>
                <w:webHidden/>
                <w:rStyle w:val="IndexLink"/>
                <w:rtl w:val="true"/>
              </w:rPr>
              <w:t>مقدمة المترجمة</w:t>
            </w:r>
            <w:r>
              <w:rPr>
                <w:rStyle w:val="IndexLink"/>
                <w:rtl w:val="true"/>
              </w:rPr>
              <w:tab/>
            </w:r>
            <w:r>
              <w:rPr>
                <w:rStyle w:val="IndexLink"/>
              </w:rPr>
              <w:t>10</w:t>
            </w:r>
          </w:hyperlink>
        </w:p>
        <w:p>
          <w:pPr>
            <w:pStyle w:val="Contents2"/>
            <w:tabs>
              <w:tab w:val="clear" w:pos="8743"/>
              <w:tab w:val="right" w:pos="9026" w:leader="dot"/>
            </w:tabs>
            <w:rPr/>
          </w:pPr>
          <w:hyperlink w:anchor="__RefHeading___Toc5545816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5545818_1051229030">
            <w:r>
              <w:rPr>
                <w:webHidden/>
                <w:rStyle w:val="IndexLink"/>
                <w:rtl w:val="true"/>
              </w:rPr>
              <w:t>المشهورة في بلادها</w:t>
            </w:r>
            <w:r>
              <w:rPr>
                <w:rStyle w:val="IndexLink"/>
                <w:rtl w:val="true"/>
              </w:rPr>
              <w:tab/>
            </w:r>
            <w:r>
              <w:rPr>
                <w:rStyle w:val="IndexLink"/>
              </w:rPr>
              <w:t>14</w:t>
            </w:r>
          </w:hyperlink>
        </w:p>
        <w:p>
          <w:pPr>
            <w:pStyle w:val="Contents2"/>
            <w:tabs>
              <w:tab w:val="clear" w:pos="8743"/>
              <w:tab w:val="right" w:pos="9026" w:leader="dot"/>
            </w:tabs>
            <w:rPr/>
          </w:pPr>
          <w:hyperlink w:anchor="__RefHeading___Toc5545820_1051229030">
            <w:r>
              <w:rPr>
                <w:webHidden/>
                <w:rStyle w:val="IndexLink"/>
                <w:rtl w:val="true"/>
              </w:rPr>
              <w:t>شمعة شمعون</w:t>
            </w:r>
            <w:r>
              <w:rPr>
                <w:rStyle w:val="IndexLink"/>
                <w:rtl w:val="true"/>
              </w:rPr>
              <w:tab/>
            </w:r>
            <w:r>
              <w:rPr>
                <w:rStyle w:val="IndexLink"/>
              </w:rPr>
              <w:t>22</w:t>
            </w:r>
          </w:hyperlink>
        </w:p>
        <w:p>
          <w:pPr>
            <w:pStyle w:val="Contents2"/>
            <w:tabs>
              <w:tab w:val="clear" w:pos="8743"/>
              <w:tab w:val="right" w:pos="9026" w:leader="dot"/>
            </w:tabs>
            <w:rPr/>
          </w:pPr>
          <w:hyperlink w:anchor="__RefHeading___Toc5545822_1051229030">
            <w:r>
              <w:rPr>
                <w:webHidden/>
                <w:rStyle w:val="IndexLink"/>
                <w:rtl w:val="true"/>
              </w:rPr>
              <w:t>الفرح والحزن</w:t>
            </w:r>
            <w:r>
              <w:rPr>
                <w:rStyle w:val="IndexLink"/>
                <w:rtl w:val="true"/>
              </w:rPr>
              <w:tab/>
            </w:r>
            <w:r>
              <w:rPr>
                <w:rStyle w:val="IndexLink"/>
              </w:rPr>
              <w:t>28</w:t>
            </w:r>
          </w:hyperlink>
        </w:p>
        <w:p>
          <w:pPr>
            <w:pStyle w:val="Contents2"/>
            <w:tabs>
              <w:tab w:val="clear" w:pos="8743"/>
              <w:tab w:val="right" w:pos="9026" w:leader="dot"/>
            </w:tabs>
            <w:rPr/>
          </w:pPr>
          <w:hyperlink w:anchor="__RefHeading___Toc5545824_1051229030">
            <w:r>
              <w:rPr>
                <w:webHidden/>
                <w:rStyle w:val="IndexLink"/>
                <w:rtl w:val="true"/>
              </w:rPr>
              <w:t>حديث المنام</w:t>
            </w:r>
            <w:r>
              <w:rPr>
                <w:rStyle w:val="IndexLink"/>
                <w:rtl w:val="true"/>
              </w:rPr>
              <w:tab/>
            </w:r>
            <w:r>
              <w:rPr>
                <w:rStyle w:val="IndexLink"/>
              </w:rPr>
              <w:t>32</w:t>
            </w:r>
          </w:hyperlink>
        </w:p>
        <w:p>
          <w:pPr>
            <w:pStyle w:val="Contents2"/>
            <w:tabs>
              <w:tab w:val="clear" w:pos="8743"/>
              <w:tab w:val="right" w:pos="9026" w:leader="dot"/>
            </w:tabs>
            <w:rPr/>
          </w:pPr>
          <w:hyperlink w:anchor="__RefHeading___Toc5545826_1051229030">
            <w:r>
              <w:rPr>
                <w:webHidden/>
                <w:rStyle w:val="IndexLink"/>
                <w:rtl w:val="true"/>
              </w:rPr>
              <w:t>أسيرة الحب</w:t>
            </w:r>
            <w:r>
              <w:rPr>
                <w:rStyle w:val="IndexLink"/>
                <w:rtl w:val="true"/>
              </w:rPr>
              <w:tab/>
            </w:r>
            <w:r>
              <w:rPr>
                <w:rStyle w:val="IndexLink"/>
              </w:rPr>
              <w:t>38</w:t>
            </w:r>
          </w:hyperlink>
        </w:p>
        <w:p>
          <w:pPr>
            <w:pStyle w:val="Contents2"/>
            <w:tabs>
              <w:tab w:val="clear" w:pos="8743"/>
              <w:tab w:val="right" w:pos="9026" w:leader="dot"/>
            </w:tabs>
            <w:rPr/>
          </w:pPr>
          <w:hyperlink w:anchor="__RefHeading___Toc5545828_1051229030">
            <w:r>
              <w:rPr>
                <w:webHidden/>
                <w:rStyle w:val="IndexLink"/>
                <w:rtl w:val="true"/>
              </w:rPr>
              <w:t>سفير سامراء</w:t>
            </w:r>
            <w:r>
              <w:rPr>
                <w:rStyle w:val="IndexLink"/>
                <w:rtl w:val="true"/>
              </w:rPr>
              <w:tab/>
            </w:r>
            <w:r>
              <w:rPr>
                <w:rStyle w:val="IndexLink"/>
              </w:rPr>
              <w:t>47</w:t>
            </w:r>
          </w:hyperlink>
        </w:p>
        <w:p>
          <w:pPr>
            <w:pStyle w:val="Contents2"/>
            <w:tabs>
              <w:tab w:val="clear" w:pos="8743"/>
              <w:tab w:val="right" w:pos="9026" w:leader="dot"/>
            </w:tabs>
            <w:rPr/>
          </w:pPr>
          <w:hyperlink w:anchor="__RefHeading___Toc5545830_1051229030">
            <w:r>
              <w:rPr>
                <w:webHidden/>
                <w:rStyle w:val="IndexLink"/>
                <w:rtl w:val="true"/>
              </w:rPr>
              <w:t>ديار الحبيب</w:t>
            </w:r>
            <w:r>
              <w:rPr>
                <w:rStyle w:val="IndexLink"/>
                <w:rtl w:val="true"/>
              </w:rPr>
              <w:tab/>
            </w:r>
            <w:r>
              <w:rPr>
                <w:rStyle w:val="IndexLink"/>
              </w:rPr>
              <w:t>56</w:t>
            </w:r>
          </w:hyperlink>
        </w:p>
        <w:p>
          <w:pPr>
            <w:pStyle w:val="Contents2"/>
            <w:tabs>
              <w:tab w:val="clear" w:pos="8743"/>
              <w:tab w:val="right" w:pos="9026" w:leader="dot"/>
            </w:tabs>
            <w:rPr/>
          </w:pPr>
          <w:hyperlink w:anchor="__RefHeading___Toc5545832_1051229030">
            <w:r>
              <w:rPr>
                <w:webHidden/>
                <w:rStyle w:val="IndexLink"/>
                <w:rtl w:val="true"/>
              </w:rPr>
              <w:t>جامع المحاسن</w:t>
            </w:r>
            <w:r>
              <w:rPr>
                <w:rStyle w:val="IndexLink"/>
                <w:rtl w:val="true"/>
              </w:rPr>
              <w:tab/>
            </w:r>
            <w:r>
              <w:rPr>
                <w:rStyle w:val="IndexLink"/>
              </w:rPr>
              <w:t>60</w:t>
            </w:r>
          </w:hyperlink>
        </w:p>
        <w:p>
          <w:pPr>
            <w:pStyle w:val="Contents2"/>
            <w:tabs>
              <w:tab w:val="clear" w:pos="8743"/>
              <w:tab w:val="right" w:pos="9026" w:leader="dot"/>
            </w:tabs>
            <w:rPr/>
          </w:pPr>
          <w:hyperlink w:anchor="__RefHeading___Toc5545834_1051229030">
            <w:r>
              <w:rPr>
                <w:webHidden/>
                <w:rStyle w:val="IndexLink"/>
                <w:rtl w:val="true"/>
              </w:rPr>
              <w:t>سرور سوسن</w:t>
            </w:r>
            <w:r>
              <w:rPr>
                <w:rStyle w:val="IndexLink"/>
                <w:rtl w:val="true"/>
              </w:rPr>
              <w:tab/>
            </w:r>
            <w:r>
              <w:rPr>
                <w:rStyle w:val="IndexLink"/>
              </w:rPr>
              <w:t>67</w:t>
            </w:r>
          </w:hyperlink>
        </w:p>
        <w:p>
          <w:pPr>
            <w:pStyle w:val="Contents2"/>
            <w:tabs>
              <w:tab w:val="clear" w:pos="8743"/>
              <w:tab w:val="right" w:pos="9026" w:leader="dot"/>
            </w:tabs>
            <w:rPr/>
          </w:pPr>
          <w:hyperlink w:anchor="__RefHeading___Toc5545836_1051229030">
            <w:r>
              <w:rPr>
                <w:webHidden/>
                <w:rStyle w:val="IndexLink"/>
                <w:rtl w:val="true"/>
              </w:rPr>
              <w:t>نور نرجس</w:t>
            </w:r>
            <w:r>
              <w:rPr>
                <w:rStyle w:val="IndexLink"/>
                <w:rtl w:val="true"/>
              </w:rPr>
              <w:tab/>
            </w:r>
            <w:r>
              <w:rPr>
                <w:rStyle w:val="IndexLink"/>
              </w:rPr>
              <w:t>75</w:t>
            </w:r>
          </w:hyperlink>
        </w:p>
        <w:p>
          <w:pPr>
            <w:pStyle w:val="Contents2"/>
            <w:tabs>
              <w:tab w:val="clear" w:pos="8743"/>
              <w:tab w:val="right" w:pos="9026" w:leader="dot"/>
            </w:tabs>
            <w:rPr/>
          </w:pPr>
          <w:hyperlink w:anchor="__RefHeading___Toc5545838_1051229030">
            <w:r>
              <w:rPr>
                <w:webHidden/>
                <w:rStyle w:val="IndexLink"/>
                <w:rtl w:val="true"/>
              </w:rPr>
              <w:t>وفاة نرجس</w:t>
            </w:r>
            <w:r>
              <w:rPr>
                <w:rStyle w:val="IndexLink"/>
                <w:rtl w:val="true"/>
              </w:rPr>
              <w:tab/>
            </w:r>
            <w:r>
              <w:rPr>
                <w:rStyle w:val="IndexLink"/>
              </w:rPr>
              <w:t>91</w:t>
            </w:r>
          </w:hyperlink>
        </w:p>
        <w:p>
          <w:pPr>
            <w:pStyle w:val="Contents2"/>
            <w:tabs>
              <w:tab w:val="clear" w:pos="8743"/>
              <w:tab w:val="right" w:pos="9026" w:leader="dot"/>
            </w:tabs>
            <w:rPr/>
          </w:pPr>
          <w:hyperlink w:anchor="__RefHeading___Toc5545840_1051229030">
            <w:r>
              <w:rPr>
                <w:webHidden/>
                <w:rStyle w:val="IndexLink"/>
                <w:rtl w:val="true"/>
              </w:rPr>
              <w:t xml:space="preserve">زيارة أمّ القائم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5545842_1051229030">
            <w:r>
              <w:rPr>
                <w:webHidden/>
                <w:rStyle w:val="IndexLink"/>
                <w:rtl w:val="true"/>
              </w:rPr>
              <w:t>المحتويات</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29_94252"/>
      <w:bookmarkStart w:id="1" w:name="pg10729_94252"/>
      <w:bookmarkEnd w:id="1"/>
    </w:p>
    <w:p>
      <w:pPr>
        <w:pStyle w:val="Heading2"/>
        <w:numPr>
          <w:ilvl w:val="1"/>
          <w:numId w:val="1"/>
        </w:numPr>
        <w:rPr/>
      </w:pPr>
      <w:bookmarkStart w:id="2" w:name="pg10729_94252"/>
      <w:bookmarkStart w:id="3" w:name="__RefHeading___Toc5545810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نساء خالدات</w:t>
      </w:r>
    </w:p>
    <w:p>
      <w:pPr>
        <w:pStyle w:val="BookText"/>
        <w:rPr/>
      </w:pPr>
      <w:r>
        <w:rPr>
          <w:rFonts w:ascii="Amiri" w:hAnsi="Amiri" w:eastAsia="Amiri" w:cs="Amiri"/>
          <w:color w:val="111111"/>
          <w:sz w:val="28"/>
          <w:sz w:val="28"/>
          <w:szCs w:val="28"/>
          <w:rtl w:val="true"/>
          <w:lang w:bidi="ar-SA"/>
        </w:rPr>
        <w:t xml:space="preserve">نرجس والدة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الأمينى</w:t>
      </w:r>
    </w:p>
    <w:p>
      <w:pPr>
        <w:pStyle w:val="BookText"/>
        <w:rPr/>
      </w:pPr>
      <w:r>
        <w:rPr>
          <w:rFonts w:ascii="IRNazanin" w:hAnsi="IRNazanin" w:eastAsia="IRNazanin"/>
          <w:color w:val="111111"/>
          <w:sz w:val="28"/>
          <w:sz w:val="28"/>
          <w:szCs w:val="28"/>
          <w:rtl w:val="true"/>
          <w:lang w:bidi="fa-IR"/>
        </w:rPr>
        <w:t>دار النبلاء</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Amiri" w:hAnsi="Amiri" w:eastAsia="Amiri" w:cs="Amiri"/>
          <w:color w:val="111111"/>
          <w:sz w:val="28"/>
          <w:sz w:val="28"/>
          <w:szCs w:val="28"/>
          <w:rtl w:val="true"/>
          <w:lang w:bidi="ar-SA"/>
        </w:rPr>
        <w:t>محرر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نرجس قمي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581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والدة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نساء خالدات</w:t>
      </w:r>
    </w:p>
    <w:p>
      <w:pPr>
        <w:pStyle w:val="BookText"/>
        <w:rPr/>
      </w:pPr>
      <w:r>
        <w:rPr>
          <w:rFonts w:ascii="IRNazanin" w:hAnsi="IRNazanin" w:eastAsia="IRNazanin"/>
          <w:color w:val="111111"/>
          <w:sz w:val="28"/>
          <w:sz w:val="28"/>
          <w:szCs w:val="28"/>
          <w:rtl w:val="true"/>
          <w:lang w:bidi="fa-IR"/>
        </w:rPr>
        <w:t xml:space="preserve">نرجس والدة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محمد باقر باقر الأميني</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Amiri" w:hAnsi="Amiri" w:eastAsia="Amiri" w:cs="Amiri"/>
          <w:color w:val="111111"/>
          <w:sz w:val="28"/>
          <w:sz w:val="28"/>
          <w:szCs w:val="28"/>
          <w:rtl w:val="true"/>
          <w:lang w:bidi="ar-SA"/>
        </w:rPr>
        <w:t>زهراء الموسوي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النبلاء </w: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مكتبة مؤمن قريش</w:t>
      </w:r>
    </w:p>
    <w:p>
      <w:pPr>
        <w:pStyle w:val="BookText"/>
        <w:rPr/>
      </w:pPr>
      <w:r>
        <w:rPr>
          <w:rFonts w:ascii="Amiri" w:hAnsi="Amiri" w:eastAsia="Amiri" w:cs="Amiri"/>
          <w:color w:val="111111"/>
          <w:sz w:val="28"/>
          <w:sz w:val="28"/>
          <w:szCs w:val="28"/>
          <w:rtl w:val="true"/>
          <w:lang w:bidi="ar-SA"/>
        </w:rPr>
        <w:t>لو وضع ايمان أبي طالب في كفة ميزان وايمان هذا الخلق في الكفة الأخرى لرجح إيمانه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moamenquraish.blogspot.com</w:t>
      </w:r>
    </w:p>
    <w:p>
      <w:pPr>
        <w:pStyle w:val="BookText"/>
        <w:rPr/>
      </w:pPr>
      <w:r>
        <w:rPr>
          <w:rFonts w:ascii="Amiri" w:hAnsi="Amiri" w:eastAsia="Amiri" w:cs="Amiri"/>
          <w:color w:val="111111"/>
          <w:sz w:val="28"/>
          <w:sz w:val="28"/>
          <w:szCs w:val="28"/>
          <w:rtl w:val="true"/>
          <w:lang w:bidi="ar-SA"/>
        </w:rPr>
        <w:t xml:space="preserve">دار النبلاء 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خليوي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10729_94264"/>
    </w:p>
    <w:p>
      <w:pPr>
        <w:pStyle w:val="Heading2"/>
        <w:numPr>
          <w:ilvl w:val="1"/>
          <w:numId w:val="1"/>
        </w:numPr>
        <w:rPr/>
      </w:pPr>
      <w:bookmarkStart w:id="8" w:name="__RefHeading___Toc5545814_1051229030"/>
      <w:bookmarkStart w:id="9" w:name="_Toc3"/>
      <w:bookmarkEnd w:id="7"/>
      <w:bookmarkEnd w:id="8"/>
      <w:r>
        <w:rPr>
          <w:rtl w:val="true"/>
        </w:rPr>
        <w:t>مقدمة المترجمة</w:t>
      </w:r>
      <w:bookmarkEnd w:id="9"/>
    </w:p>
    <w:p>
      <w:pPr>
        <w:pStyle w:val="BookText"/>
        <w:rPr/>
      </w:pPr>
      <w:r>
        <w:rPr>
          <w:rFonts w:ascii="IRNazanin" w:hAnsi="IRNazanin" w:eastAsia="IRNazanin"/>
          <w:color w:val="111111"/>
          <w:sz w:val="28"/>
          <w:sz w:val="28"/>
          <w:szCs w:val="28"/>
          <w:rtl w:val="true"/>
          <w:lang w:bidi="fa-IR"/>
        </w:rPr>
        <w:t xml:space="preserve">قراءة تاريخ النساء الخالدات ضروري لكل مسلم ومسلمة ، فلا فرق بين الذكر والأنثى إن كانا متقيان ، إذاً كما يستطيع الرجل أن يقتدي بالرجل، فانّه يستطيع الاقتداء بالمرأة، وعلى هذا فان إطلاعة على تاريخ النساء الخالدات يساعده على الإقتداء بهن ، إذاً الخطا أن نعتبر مثلاً فاطمة الزهراء علیها السلام قدوة للنساء فقط ، كيف ذلك والأئمة علیهم السلام قد اقتدوا بها ؟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وضرورة الإطلاع على تاريخ هؤلاء النساء، للمرأة بوجه عام وللمرأة المسلمة بصورة خاصة ، هي رفع معنوياتها وإعطاءها الجرأة والإعتماد على الذات التي فقدتها عبر العصور والقرون الماضية، وورثتها من أمهاتها منذ القدم الى يومنا هذا، حيث تعرضت للظلم </w:t>
      </w:r>
    </w:p>
    <w:p>
      <w:pPr>
        <w:pStyle w:val="BookText"/>
        <w:rPr/>
      </w:pPr>
      <w:r>
        <w:rPr>
          <w:rFonts w:ascii="Amiri" w:hAnsi="Amiri" w:eastAsia="Amiri" w:cs="Amiri"/>
          <w:color w:val="111111"/>
          <w:sz w:val="28"/>
          <w:sz w:val="28"/>
          <w:szCs w:val="28"/>
          <w:rtl w:val="true"/>
          <w:lang w:bidi="ar-SA"/>
        </w:rPr>
        <w:t>والتحقير حتى اعتقدت أنّها خُلِقَت من أجل الرجل، وليس لها وظيفة في العالم سوى خدمة الرجل لكى يصل إلى أعلى القمم والمدارج وهي مقصورة على الارتقاء في الدرجات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الفكرة جعلتها مرّة عرضة للهوان والضعف ومرة أخرى للفساد والفحشاء</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هانت عليه نفسه فلا تأمن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فالمرأة التي تحسّ بهوان ذاتها تعمل المستحيل من الشرر لتثبت ذاتها وقدرتها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تسمع دائماً عن الرجال الأوائل الذين وصلوا الى أعلى القمم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ذكرُ للنساء إلا القلة منهن مثل مريم وفاطمة الزهراء وزينب سلام الله عليهن وحتى الكلام عن هؤلاء قليل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بد ان تتعرف النساء على تلك الأوائل، الخالدات اللاتي أثرن في العالم وقدمن للبشرية رجالاً هزوا العالم ووصلن إلى أعلى مدارج الكمال بإيمانهن وإخلاصهن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أتمنى أن نرفع بهذه المجموعة المتواضعة من معنويات اخواتنا المسلمات وأن يستفيد منها أخواننا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زهراء الموسوي </w:t>
      </w:r>
      <w:bookmarkStart w:id="10" w:name="pg10729_94267"/>
    </w:p>
    <w:p>
      <w:pPr>
        <w:pStyle w:val="Heading2"/>
        <w:numPr>
          <w:ilvl w:val="1"/>
          <w:numId w:val="1"/>
        </w:numPr>
        <w:rPr/>
      </w:pPr>
      <w:bookmarkStart w:id="11" w:name="__RefHeading___Toc5545816_105122903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 xml:space="preserve">كانت السنة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ابن بحر الشيباني بعد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الكاظمين لزيارة الإمامين المدفونين هناك فناجاهما بقلب خاشع وعين دامعة أذهب الحزن والهم من قلبه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تكن لذة المناجاة الهدية الوحيدة التي نالها من الإمامين المعصومين بل مهدا له زيارة شيخ كان جالساً عند الضريح ولم يكن ذلك الرجل غير بشر بن سليمان من أصحاب الإمام الهادي والإمام العسكري علیهما السلام فتعرفا على بعض سريعاً وكانت نتيجة محادثاتهما مبدأ لتحول عظيم رائع في حياة السيدة نرجس والتي اشتهرت أيضاً بمليكة وسوسن وريحانة وثبت ذلك في تاريخ الأئمة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كانت مليكة زهرة عاشقة تركت ديارها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إلى لقاء شمس الإمامة وازدهرت في دار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عطرها الطيب في جميع الأرجاء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تلألأت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سماء سامراء لما افتخرت بأن تكون أنيسة الشمس الولاية والإمامة وحظت بالزواج من أبا محمد الحسن العسكري فانتشر نور نرجس من صدفها واحتفل محبی ابا صالح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قصة جذابة ورائعة لمنتظري الصبح الصادق لرؤية وجه الحبيب المنتظر وللباحثين عن زهرة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شق عن قلبي يُرى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 xml:space="preserve">العدل والتوحيد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أهل البيت في جانب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الأميني </w:t>
      </w:r>
      <w:bookmarkStart w:id="13" w:name="pg10729_94272"/>
    </w:p>
    <w:p>
      <w:pPr>
        <w:pStyle w:val="Heading2"/>
        <w:numPr>
          <w:ilvl w:val="1"/>
          <w:numId w:val="1"/>
        </w:numPr>
        <w:rPr/>
      </w:pPr>
      <w:bookmarkStart w:id="14" w:name="__RefHeading___Toc5545818_1051229030"/>
      <w:bookmarkStart w:id="15" w:name="_Toc5"/>
      <w:bookmarkEnd w:id="13"/>
      <w:bookmarkEnd w:id="14"/>
      <w:r>
        <w:rPr>
          <w:rtl w:val="true"/>
        </w:rPr>
        <w:t>المشهورة في بلادها</w:t>
      </w:r>
      <w:bookmarkEnd w:id="15"/>
    </w:p>
    <w:p>
      <w:pPr>
        <w:pStyle w:val="BookText"/>
        <w:rPr/>
      </w:pPr>
      <w:r>
        <w:rPr>
          <w:rFonts w:ascii="Amiri" w:hAnsi="Amiri" w:eastAsia="Amiri" w:cs="Amiri"/>
          <w:color w:val="111111"/>
          <w:sz w:val="28"/>
          <w:sz w:val="28"/>
          <w:szCs w:val="28"/>
          <w:rtl w:val="true"/>
          <w:lang w:bidi="ar-SA"/>
        </w:rPr>
        <w:t xml:space="preserve">القسطنطينية ؛ إسم مشهور في تاريخ امبراطورية الروم الشرقية، وتلألأت صفحات تاريخها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في ديارها بالعفة والحكمة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مدينة الروم مركزاً لإمبراطورية الروم العظيمة، قبل إحياء القسطنطينية بنيت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وظهرت دولة الروم منذ ذلك التاريخ ، وفي عام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م أعلن الإمبراطور المشهور والمعروف ،قسطنطين، بأن دين المسيحية هو الدين الرسمي لدولة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واعتنقها هو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م نُقلت العاصمة الى بزنطية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فسميت تلك المدينة بإسم الإمبراطور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بالقسطنطينية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خرداد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حوالي عام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 الإمبراطور الآخر ايضاً في الرومية وكان اسمه قسطنطين الكبير ، وبعد ذلك انتقل إلى بيزنطية وبنى حولها سوراً وسماها القسطنطينية وهذه البلدة هي مقر سلاطين الروم إلى يومنا هذا </w:t>
      </w:r>
      <w:r>
        <w:rPr>
          <w:rStyle w:val="FootnoteAnchor"/>
          <w:rtl w:val="true"/>
        </w:rPr>
        <w:footnoteReference w:id="6"/>
      </w:r>
      <w:r>
        <w:rPr>
          <w:rFonts w:ascii="Amiri" w:hAnsi="Amiri" w:eastAsia="Amiri" w:cs="Amiri"/>
          <w:color w:val="111111"/>
          <w:sz w:val="28"/>
          <w:sz w:val="28"/>
          <w:szCs w:val="28"/>
          <w:rtl w:val="true"/>
          <w:lang w:bidi="ar-SA"/>
        </w:rPr>
        <w:t xml:space="preserve">بعد أن توفي قسطنطين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انقسمت إمبراطورية الروم بين ثلاث أشخاص وبعد أن قضى هؤلاء نحبهم إختار أهل الروم رجلاً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امبراطوراً لهم، فنصب فوراً أخاه امبراطوراً لمدينة الروم وجزىء امبراطورية الروم إلى جزئين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عاصمة </w:t>
      </w:r>
    </w:p>
    <w:p>
      <w:pPr>
        <w:pStyle w:val="BookText"/>
        <w:rPr/>
      </w:pP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عاصمة مدينة الروم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أحرزت القسطنطينية من بين مدن العالم المقام الأول من حيث العظمة والجمال واستمر ذلك ألف سنه وكانت مركزاً سياسياً ثقافياً ودينياً للمسيحية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زكريا بن محمد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في عام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القسطنطينية قائلاً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مدينة كبيرة فيها قصر السلطان التي هي تطول فرسخاً ولها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حديدياً وفيها كنيسة لها قبة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المقرب من الكنيسة توجد منارة مرتفعة طولها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وعرضها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اذرع وفي أعلى هذا العمود يوجد قبر قسطنطين، باني المدينة والكنيسة وتوجد مجسمه قسطنطين وهو راكباً على فرسه فوق المنارة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ویل دورانت القسطنطينية بهذه التعابير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أصبحت هذه المدينة عاصمة ، بمئتين عام </w:t>
      </w:r>
    </w:p>
    <w:p>
      <w:pPr>
        <w:pStyle w:val="BookText"/>
        <w:rPr/>
      </w:pPr>
      <w:r>
        <w:rPr>
          <w:rFonts w:ascii="Amiri" w:hAnsi="Amiri" w:eastAsia="Amiri" w:cs="Amiri"/>
          <w:color w:val="111111"/>
          <w:sz w:val="28"/>
          <w:sz w:val="28"/>
          <w:szCs w:val="28"/>
          <w:rtl w:val="true"/>
          <w:lang w:bidi="ar-SA"/>
        </w:rPr>
        <w:t xml:space="preserve">تحولت إلى أغنى المدن وأجملها وأرفهها وبقيت على هذا الحال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عدد سكانها في عام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م مليون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القسطنطينية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للسلاطين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لنساء الحكومة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لكبار رجال الدولة و </w:t>
      </w: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كبيرة 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أن امبراطورية الروم الشرقية ورثت حضارة الروم القديمة، فكان لها اعتباراً خاصاً وحكماً نافذاً في جميع الدول الأخرى ؛ وقد حفظت قوانين الروم والى جنب ذلك كان لها قوانين خاصة دونها الإمبراطور جوستين ولهذا تداومت اكثر من الروم الغربية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ثبت في تاريخ القسطنطينية حروب دامية كثيرة منها الحرب بين ايران والروم الشرقية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اتبعت كلا الإمبراطوريتين العظيمتين باختلافات داخلية ومشاحنات بين الرقباء والضغوط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الوقت الذي كانت امبراطورية الروم وامبراطورية ايران على وشك الانقراض ولد دين الإسلام في شبه جزيرة العرب واسرعت نحو النمو والكمال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التي ارسلها الرسول الأكرم إلى قيصر الروم </w:t>
      </w:r>
      <w:r>
        <w:rPr>
          <w:rStyle w:val="FootnoteAnchor"/>
          <w:rtl w:val="true"/>
        </w:rPr>
        <w:footnoteReference w:id="13"/>
      </w:r>
      <w:r>
        <w:rPr>
          <w:rFonts w:ascii="Amiri" w:hAnsi="Amiri" w:eastAsia="Amiri" w:cs="Amiri"/>
          <w:color w:val="111111"/>
          <w:sz w:val="28"/>
          <w:sz w:val="28"/>
          <w:szCs w:val="28"/>
          <w:rtl w:val="true"/>
          <w:lang w:bidi="ar-SA"/>
        </w:rPr>
        <w:t xml:space="preserve">وأساقفة الروم الشرقية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ونداءات الرسول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 فتحت لهم نافذة جديدة إلى حياة عزيزة في ظل الوحي والمعنويات، ويتضح لنا هذا من خلال ردودهم علی رسائل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الأولى إلى هرقل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فاني أدعوك بداعية الإسلام فأسلم تسلم ، ويؤتك الله أجرك مرتين، قل </w:t>
      </w:r>
    </w:p>
    <w:p>
      <w:pPr>
        <w:pStyle w:val="BookText"/>
        <w:rPr/>
      </w:pPr>
      <w:r>
        <w:rPr>
          <w:rFonts w:ascii="Amiri" w:hAnsi="Amiri" w:eastAsia="Amiri" w:cs="Amiri"/>
          <w:color w:val="111111"/>
          <w:sz w:val="28"/>
          <w:sz w:val="28"/>
          <w:szCs w:val="28"/>
          <w:rtl w:val="true"/>
          <w:lang w:bidi="ar-SA"/>
        </w:rPr>
        <w:t>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فإن توليت فإن عليك إثم الأرليسيين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هر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أحمد رسول الله الذي بشر به عيسى من 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جاءني كتابك مع رسولك وإني أشهد أنك رسول الله نجدك عندنا في الإنجيل، بشرنا بك عيسى بن مريم وإني دعوت الروم إلى أن يؤمنوا لك فأبوا، ولو أطاعونى لكان خيراً لهم، ولوددت أتي عندك فأخدمك وأغسل قدميك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قيصر الروم بعد أن شهد على 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وخشي من ثورة عوام شعبه عليه، فأرسل دحية بن خليفه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أسقف القسطنطينية الكبير لكن بدل رأيه فلقد كان له وجهة خاصة عند الشعب وكانوا يحترمونه اكثر من غيره وشهد الأسقف على رسالة خاتم الأنبياء ولبس ثوباً أبيضاً وذهب إلى الكنيسة وشهد هناك على وحدانية الله ورسالة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ودعى شعب الروم </w:t>
      </w:r>
    </w:p>
    <w:p>
      <w:pPr>
        <w:pStyle w:val="BookText"/>
        <w:rPr/>
      </w:pPr>
      <w:r>
        <w:rPr>
          <w:rFonts w:ascii="Amiri" w:hAnsi="Amiri" w:eastAsia="Amiri" w:cs="Amiri"/>
          <w:color w:val="111111"/>
          <w:sz w:val="28"/>
          <w:sz w:val="28"/>
          <w:szCs w:val="28"/>
          <w:rtl w:val="true"/>
          <w:lang w:bidi="ar-SA"/>
        </w:rPr>
        <w:t xml:space="preserve">إلى الإسلام ولكن الناس ثاروا عليه فاستشهد في نفس المكان إثر هجوم الناس فخاف قيصر اكثر من السابق من الناس واعتذر عن قبول الإسلام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ذهبت رسل الإسلام في عهد الخليفة الأول إلى هرقل ودعوه إلى الإسلام فأخرج الإمبراطور صوراً نسبها إلى آدم، نوح، ابراهيم موسى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جبرئيل بهذه الصور إلى آدم وقد ورثته عنه جمیع الأنبياء الذين أتوا بعده حتى وصل إلى ذو القرنين وقد ورثه آبائنا وهو الآن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استطعت أن أترك الحكم هنا لأتيت معكم ولكن لا أستطيع أن أترك هذه النعمة وهذا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فجهز بعد ذلك جيشه وحتهم على قتال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 ابن أعثم الكوفي،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وهكذا بدأت حروب دامية بين المسلمين والروميين وكان امبراطور الروم يحرض جيشه لقتال المسلمين فكانت معركة تبوك جواباً لتهديداتهم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شنت معارك أخرى بين المسلمين وجيش الروم الشرقية طوال القرون الأولى بعد الهجرة </w:t>
      </w:r>
      <w:r>
        <w:rPr>
          <w:rStyle w:val="FootnoteAnchor"/>
          <w:rtl w:val="true"/>
        </w:rPr>
        <w:footnoteReference w:id="19"/>
      </w:r>
      <w:r>
        <w:rPr>
          <w:rFonts w:ascii="Amiri" w:hAnsi="Amiri" w:eastAsia="Amiri" w:cs="Amiri"/>
          <w:color w:val="111111"/>
          <w:sz w:val="28"/>
          <w:sz w:val="28"/>
          <w:szCs w:val="28"/>
          <w:rtl w:val="true"/>
          <w:lang w:bidi="ar-SA"/>
        </w:rPr>
        <w:t xml:space="preserve">، وكان النصر </w:t>
      </w:r>
    </w:p>
    <w:p>
      <w:pPr>
        <w:pStyle w:val="BookText"/>
        <w:rPr/>
      </w:pPr>
      <w:r>
        <w:rPr>
          <w:rFonts w:ascii="Amiri" w:hAnsi="Amiri" w:eastAsia="Amiri" w:cs="Amiri"/>
          <w:color w:val="111111"/>
          <w:sz w:val="28"/>
          <w:sz w:val="28"/>
          <w:szCs w:val="28"/>
          <w:rtl w:val="true"/>
          <w:lang w:bidi="ar-SA"/>
        </w:rPr>
        <w:t xml:space="preserve">والهزيمة تنتقل بين جيش الروم وجيش المسلمين ومن بين تلك المعارك توجد أهمية خاصة للمعارك التي كانت بين عام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المدة كانت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يوشعا وحفيدة امبراطور الروم الشرقية ميخائيل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الروم من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تعيش في القسطنطينية وتتبع الحوادث وتنتظر المستقبل</w:t>
      </w:r>
    </w:p>
    <w:p>
      <w:pPr>
        <w:pStyle w:val="BookText"/>
        <w:rPr/>
      </w:pPr>
      <w:r>
        <w:rPr>
          <w:rFonts w:ascii="Amiri" w:hAnsi="Amiri" w:eastAsia="Amiri" w:cs="Amiri"/>
          <w:color w:val="111111"/>
          <w:sz w:val="28"/>
          <w:sz w:val="28"/>
          <w:szCs w:val="28"/>
          <w:rtl w:val="true"/>
          <w:lang w:bidi="ar-SA"/>
        </w:rPr>
        <w:t>وكأنها تقول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المشهورة في بلادي بالحب وانا التي لم ألوث عيني بالألواث أنا الوفية التي أتحمل العتاب و أنا السعيدة، فالحزن في طريقتنا هو كفر </w:t>
      </w:r>
      <w:r>
        <w:rPr>
          <w:rFonts w:eastAsia="Amiri" w:cs="Amiri" w:ascii="Amiri" w:hAnsi="Amiri"/>
          <w:color w:val="111111"/>
          <w:sz w:val="28"/>
          <w:szCs w:val="28"/>
          <w:rtl w:val="true"/>
          <w:lang w:bidi="ar-SA"/>
        </w:rPr>
        <w:t xml:space="preserve">. </w:t>
      </w:r>
      <w:bookmarkStart w:id="16" w:name="pg10729_94280"/>
    </w:p>
    <w:p>
      <w:pPr>
        <w:pStyle w:val="Heading2"/>
        <w:numPr>
          <w:ilvl w:val="1"/>
          <w:numId w:val="1"/>
        </w:numPr>
        <w:rPr/>
      </w:pPr>
      <w:bookmarkStart w:id="17" w:name="__RefHeading___Toc5545820_1051229030"/>
      <w:bookmarkStart w:id="18" w:name="_Toc6"/>
      <w:bookmarkEnd w:id="16"/>
      <w:bookmarkEnd w:id="17"/>
      <w:r>
        <w:rPr>
          <w:rtl w:val="true"/>
        </w:rPr>
        <w:t>شمعة شمعون</w:t>
      </w:r>
      <w:bookmarkEnd w:id="18"/>
    </w:p>
    <w:p>
      <w:pPr>
        <w:pStyle w:val="BookText"/>
        <w:rPr/>
      </w:pPr>
      <w:r>
        <w:rPr>
          <w:rFonts w:ascii="Amiri" w:hAnsi="Amiri" w:eastAsia="Amiri" w:cs="Amiri"/>
          <w:color w:val="111111"/>
          <w:sz w:val="28"/>
          <w:sz w:val="28"/>
          <w:szCs w:val="28"/>
          <w:rtl w:val="true"/>
          <w:lang w:bidi="ar-SA"/>
        </w:rPr>
        <w:t xml:space="preserve">كان شمعون الصفا عابداً زاهداً ومثالاً للصمود والثبات على دينه وقد حفظ أبناءه وسلالته أيضاً هذه السمعة الحسنة ؛ حتى أن مليكة ابنة يوشعا التي كانت تبلغ من العمر ثلاثة عشر سنة ، حفظت وديعة جدها شمعون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شمعون الصفا </w:t>
      </w:r>
      <w:r>
        <w:rPr>
          <w:rStyle w:val="FootnoteAnchor"/>
          <w:rtl w:val="true"/>
        </w:rPr>
        <w:footnoteReference w:id="22"/>
      </w:r>
      <w:r>
        <w:rPr>
          <w:rFonts w:ascii="IRNazanin" w:hAnsi="IRNazanin" w:eastAsia="IRNazanin"/>
          <w:color w:val="111111"/>
          <w:sz w:val="28"/>
          <w:sz w:val="28"/>
          <w:szCs w:val="28"/>
          <w:rtl w:val="true"/>
          <w:lang w:bidi="fa-IR"/>
        </w:rPr>
        <w:t xml:space="preserve">ابن حمون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اليعقوبي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 من خواص أصحاب</w:t>
      </w:r>
    </w:p>
    <w:p>
      <w:pPr>
        <w:pStyle w:val="BookText"/>
        <w:rPr/>
      </w:pPr>
      <w:r>
        <w:rPr>
          <w:rFonts w:ascii="IRNazanin" w:hAnsi="IRNazanin" w:eastAsia="IRNazanin"/>
          <w:color w:val="111111"/>
          <w:sz w:val="28"/>
          <w:sz w:val="28"/>
          <w:szCs w:val="28"/>
          <w:rtl w:val="true"/>
          <w:lang w:bidi="fa-IR"/>
        </w:rPr>
        <w:t xml:space="preserve">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أحد حواريه </w:t>
      </w:r>
      <w:r>
        <w:rPr>
          <w:rStyle w:val="FootnoteAnchor"/>
          <w:rtl w:val="true"/>
        </w:rPr>
        <w:footnoteReference w:id="24"/>
      </w:r>
      <w:r>
        <w:rPr>
          <w:rFonts w:ascii="Amiri" w:hAnsi="Amiri" w:eastAsia="Amiri" w:cs="Amiri"/>
          <w:color w:val="111111"/>
          <w:sz w:val="28"/>
          <w:sz w:val="28"/>
          <w:szCs w:val="28"/>
          <w:rtl w:val="true"/>
          <w:lang w:bidi="ar-SA"/>
        </w:rPr>
        <w:t xml:space="preserve">وأفضلهم وكان يقال له بطرس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كان شمعون من أبناء عمومه مريم علیها السلام </w:t>
      </w:r>
      <w:r>
        <w:rPr>
          <w:rStyle w:val="FootnoteAnchor"/>
          <w:rtl w:val="true"/>
        </w:rPr>
        <w:footnoteReference w:id="26"/>
      </w:r>
      <w:r>
        <w:rPr>
          <w:rFonts w:ascii="IRNazanin" w:hAnsi="IRNazanin" w:eastAsia="IRNazanin"/>
          <w:color w:val="111111"/>
          <w:sz w:val="28"/>
          <w:sz w:val="28"/>
          <w:szCs w:val="28"/>
          <w:rtl w:val="true"/>
          <w:lang w:bidi="fa-IR"/>
        </w:rPr>
        <w:t xml:space="preserve">ولهذا رافق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المكرمة منذ طفولته ووقف إلى جنبهم وتحمل المصاعب والصعوبات في سبيلهم وعاش الحياة في الخفاء معهم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ارسله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مرات إلى جميع لكي يعلن للناس نداء التوحيد ويحذرهم من الشرك والإلحاد </w:t>
      </w:r>
      <w:r>
        <w:rPr>
          <w:rStyle w:val="FootnoteAnchor"/>
          <w:rtl w:val="true"/>
        </w:rPr>
        <w:footnoteReference w:id="28"/>
      </w:r>
      <w:r>
        <w:rPr>
          <w:rFonts w:ascii="Amiri" w:hAnsi="Amiri" w:eastAsia="Amiri" w:cs="Amiri"/>
          <w:color w:val="111111"/>
          <w:sz w:val="28"/>
          <w:sz w:val="28"/>
          <w:szCs w:val="28"/>
          <w:rtl w:val="true"/>
          <w:lang w:bidi="ar-SA"/>
        </w:rPr>
        <w:t>واذا سأله الناس عن دليله على ما يقول كان يبدي المعجزات التي أعطاه المسيح بقدرته وبأذن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يشفي المرضى ويحيي الموتى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أصعد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اصبح شمعون </w:t>
      </w:r>
    </w:p>
    <w:p>
      <w:pPr>
        <w:pStyle w:val="BookText"/>
        <w:rPr/>
      </w:pPr>
      <w:r>
        <w:rPr>
          <w:rFonts w:ascii="Amiri" w:hAnsi="Amiri" w:eastAsia="Amiri" w:cs="Amiri"/>
          <w:color w:val="111111"/>
          <w:sz w:val="28"/>
          <w:sz w:val="28"/>
          <w:szCs w:val="28"/>
          <w:rtl w:val="true"/>
          <w:lang w:bidi="ar-SA"/>
        </w:rPr>
        <w:t xml:space="preserve">خليفته ووصيه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أن يرفع عيسى أوحى إليه أن استودع نور الله وحكمته وعلم كتابه شمعون بن حمون الصفا خليفته على المؤمنين ففعل ذلك فلم يزل شمعون في قومه يقوم بأمر الله عز وجل ويهتدي بجميع مقال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قومه من بني اسرائيل ويجاهد الكفار فمن أطاعه و آمن بما جاء به كان مؤمناً ومن جحده وعصاه كان كافراً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النصب الإلهي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w:t>
      </w:r>
      <w:r>
        <w:rPr>
          <w:rStyle w:val="FootnoteAnchor"/>
          <w:rtl w:val="true"/>
        </w:rPr>
        <w:footnoteReference w:id="32"/>
      </w:r>
      <w:r>
        <w:rPr>
          <w:rFonts w:ascii="Amiri" w:hAnsi="Amiri" w:eastAsia="Amiri" w:cs="Amiri"/>
          <w:color w:val="111111"/>
          <w:sz w:val="28"/>
          <w:sz w:val="28"/>
          <w:szCs w:val="28"/>
          <w:rtl w:val="true"/>
          <w:lang w:bidi="ar-SA"/>
        </w:rPr>
        <w:t>وهذه الواقعة التي حدثت في هذا التاريخ أصبحت منهاجاً لهداية المسيحيين بعد غيبة المسيح فقد أصبح النجاة والسعادة في اتباع تعاليم وصي المسيح شمعون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حتى انتهت وصيته </w:t>
      </w:r>
    </w:p>
    <w:p>
      <w:pPr>
        <w:pStyle w:val="BookText"/>
        <w:rPr/>
      </w:pPr>
      <w:r>
        <w:rPr>
          <w:rFonts w:ascii="Amiri" w:hAnsi="Amiri" w:eastAsia="Amiri" w:cs="Amiri"/>
          <w:color w:val="111111"/>
          <w:sz w:val="28"/>
          <w:sz w:val="28"/>
          <w:szCs w:val="28"/>
          <w:rtl w:val="true"/>
          <w:lang w:bidi="ar-SA"/>
        </w:rPr>
        <w:t xml:space="preserve">انتقلت الوصاية منه الى يحيى بن زكريا </w:t>
      </w:r>
      <w:r>
        <w:rPr>
          <w:rStyle w:val="FootnoteAnchor"/>
          <w:rtl w:val="true"/>
        </w:rPr>
        <w:footnoteReference w:id="34"/>
      </w:r>
      <w:r>
        <w:rPr>
          <w:rFonts w:ascii="IRNazanin" w:hAnsi="IRNazanin" w:eastAsia="IRNazanin"/>
          <w:color w:val="111111"/>
          <w:sz w:val="28"/>
          <w:sz w:val="28"/>
          <w:szCs w:val="28"/>
          <w:rtl w:val="true"/>
          <w:lang w:bidi="fa-IR"/>
        </w:rPr>
        <w:t xml:space="preserve">وانتقل شمعون إلى بارئه وهو مقطوع الرأس ومخضب بدمه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كتب علي بن الحسن المسعودي في مروج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شمعون في مدينه الرومية وعلقوه من قدميه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اتبع ابناء شمعون الصفا منهجه وثبتوا على اتباع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استشهد يحيى اصبحوا خلفاءه فقد وصى في ذلك قبل شهادته وأمر الحواريين و اصحاب عیسی باتباع </w:t>
      </w:r>
    </w:p>
    <w:p>
      <w:pPr>
        <w:pStyle w:val="BookText"/>
        <w:rPr/>
      </w:pPr>
      <w:r>
        <w:rPr>
          <w:rFonts w:ascii="IRNazanin" w:hAnsi="IRNazanin" w:eastAsia="IRNazanin"/>
          <w:color w:val="111111"/>
          <w:sz w:val="28"/>
          <w:sz w:val="28"/>
          <w:szCs w:val="28"/>
          <w:rtl w:val="true"/>
          <w:lang w:bidi="fa-IR"/>
        </w:rPr>
        <w:t xml:space="preserve">ابناء شمعون والامتثال لأوامره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ذكر التاريخ اثنان من أوصياء شمعون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شمعون ويعقوب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تلألأ آل شمعون طوال التاريخ وحفظوا ايمانهم في الحوادث المختلفة من التحريف والتمهيد وكانوا دائماً في صفوف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وردت هذه الفضائل لشمعون في ضمن محادثة جرت بين أحد أحفاد شمعون الصفا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أظهر مراتب حبه وولائه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من نسل رجل من حواري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أفضل حواري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الإثني عشر وأحبهم إليه وآثرهم عنده وإليه أوصى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 دفع كتبه وعلمه وحكمته فلم يزل أهل بيته على دينه متمسكين عليه لم يكفروا ولم يبدلوا ولم يغيروا</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مسألة لطيفة في هذه الرواية وهي التشابه بين ما ورد في شأن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وخلافته وما ورد في شمعون الصفا فكلاهما كانا وصيان لإثنين من أنبياء أولوا العزم وقد ورد هذا في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شمعون وصيي عيسى </w:t>
      </w:r>
    </w:p>
    <w:p>
      <w:pPr>
        <w:pStyle w:val="BookText"/>
        <w:rPr/>
      </w:pPr>
      <w:r>
        <w:rPr>
          <w:rFonts w:ascii="Amiri" w:hAnsi="Amiri" w:eastAsia="Amiri" w:cs="Amiri"/>
          <w:color w:val="111111"/>
          <w:sz w:val="28"/>
          <w:sz w:val="28"/>
          <w:szCs w:val="28"/>
          <w:rtl w:val="true"/>
          <w:lang w:bidi="ar-SA"/>
        </w:rPr>
        <w:t xml:space="preserve">وعلي وصيي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ياعلي أنت مني كشمعون من عيسی</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ولو أمعنا النظر لوجدنا دليل هذا الشبه في رمز مخفي يظهر عند ظهور حفيد امير المؤمنين والذي هو حفيد شمعون الصفا ايضاً ذلك الزمان الذي تنشر الرائحة المحمدية من فم زهرة النرجس علیها السلام المهدي المنتظر عند بيت الله الحرام وهو يقول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معشر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ومن أراد أن ينظر إلى عيسى وشمعون فها أنا ذا عيسى وشمعون، الا ومن أراد أن ينظر إلى محمد وأمير المؤمنين صلوات الله عليهما فها أنا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فما هو دور مليكة حفيدة شمعون الصفا الطاهرة ؟ </w:t>
      </w:r>
      <w:bookmarkStart w:id="19" w:name="pg10729_94286"/>
    </w:p>
    <w:p>
      <w:pPr>
        <w:pStyle w:val="Heading2"/>
        <w:numPr>
          <w:ilvl w:val="1"/>
          <w:numId w:val="1"/>
        </w:numPr>
        <w:rPr/>
      </w:pPr>
      <w:bookmarkStart w:id="20" w:name="__RefHeading___Toc5545822_1051229030"/>
      <w:bookmarkStart w:id="21" w:name="_Toc7"/>
      <w:bookmarkEnd w:id="19"/>
      <w:bookmarkEnd w:id="20"/>
      <w:r>
        <w:rPr>
          <w:rtl w:val="true"/>
        </w:rPr>
        <w:t>الفرح والحزن</w:t>
      </w:r>
      <w:bookmarkEnd w:id="21"/>
    </w:p>
    <w:p>
      <w:pPr>
        <w:pStyle w:val="BookText"/>
        <w:rPr/>
      </w:pPr>
      <w:r>
        <w:rPr>
          <w:rFonts w:ascii="Amiri" w:hAnsi="Amiri" w:eastAsia="Amiri" w:cs="Amiri"/>
          <w:color w:val="111111"/>
          <w:sz w:val="28"/>
          <w:sz w:val="28"/>
          <w:szCs w:val="28"/>
          <w:rtl w:val="true"/>
          <w:lang w:bidi="ar-SA"/>
        </w:rPr>
        <w:t xml:space="preserve">كانت حياة يوشعاً معروفةً بين كبار الروميين، فلقد تزوج إبن الإمبراطور المشهور مع أحد أحفاد شمعون الصفا وقد ولدت له بنتاً جميلة تسمى مليكة ولادة هذه الزهرة الجميله نشر 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السوسن في أرجاء البيت وتعلقت القلوب بمحبتها، وحتى الإمبراطور كان يحبها حباً جماً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قضت مليكة فترة الصبا والبلوغ في قصر الامبراطور ولم تنسى الحكايات التي كانت تقصها عليها أمها عن حياة جدها 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المسيح الفاضل</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نشأت على حب الله وأوليائه وعشقت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الإمبراطور بمليكة جعلها من أهم المنسوبين إلى </w:t>
      </w:r>
    </w:p>
    <w:p>
      <w:pPr>
        <w:pStyle w:val="BookText"/>
        <w:rPr/>
      </w:pPr>
      <w:r>
        <w:rPr>
          <w:rFonts w:ascii="Amiri" w:hAnsi="Amiri" w:eastAsia="Amiri" w:cs="Amiri"/>
          <w:color w:val="111111"/>
          <w:sz w:val="28"/>
          <w:sz w:val="28"/>
          <w:szCs w:val="28"/>
          <w:rtl w:val="true"/>
          <w:lang w:bidi="ar-SA"/>
        </w:rPr>
        <w:t>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أمر الإمبراطور أفضل معلمى القسطنطينية ليعلموا حفيدته العزيزة العلم والآداب والأخلاق وأمرهم أن يعلموها العربية إضافة إلى اللغة 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يأتيها معلم للغة العربية مرتين في اليوم ليعلمها هذه اللغة وفعلاً تعلمت إبنة شمعون هذه اللغة جيداً </w:t>
      </w:r>
      <w:r>
        <w:rPr>
          <w:rStyle w:val="FootnoteAnchor"/>
          <w:rtl w:val="true"/>
        </w:rPr>
        <w:footnoteReference w:id="43"/>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فاللغة العربية هي لغة الوحى </w:t>
      </w:r>
      <w:r>
        <w:rPr>
          <w:rStyle w:val="FootnoteAnchor"/>
          <w:rtl w:val="true"/>
        </w:rPr>
        <w:footnoteReference w:id="44"/>
      </w:r>
      <w:r>
        <w:rPr>
          <w:rFonts w:ascii="Amiri" w:hAnsi="Amiri" w:eastAsia="Amiri" w:cs="Amiri"/>
          <w:color w:val="111111"/>
          <w:sz w:val="28"/>
          <w:sz w:val="28"/>
          <w:szCs w:val="28"/>
          <w:rtl w:val="true"/>
          <w:lang w:bidi="ar-SA"/>
        </w:rPr>
        <w:t xml:space="preserve">ولسان أهل الجنة </w:t>
      </w:r>
      <w:r>
        <w:rPr>
          <w:rStyle w:val="FootnoteAnchor"/>
          <w:rtl w:val="true"/>
        </w:rPr>
        <w:footnoteReference w:id="45"/>
      </w:r>
      <w:r>
        <w:rPr>
          <w:rFonts w:ascii="Amiri" w:hAnsi="Amiri" w:eastAsia="Amiri" w:cs="Amiri"/>
          <w:color w:val="111111"/>
          <w:sz w:val="28"/>
          <w:sz w:val="28"/>
          <w:szCs w:val="28"/>
          <w:rtl w:val="true"/>
          <w:lang w:bidi="ar-SA"/>
        </w:rPr>
        <w:t>وسوف تكون هذه اللغة اللغة التي يجب أن تتحدث بها مليكة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بلغت مليكة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اقترح الإمبراطور أن تتزوج من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الإمبراطور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أمر الإمبراطور ولابد من تنفيذه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تزين قيصر وتهيأ لحفلة كبيرة وسعى جميع أهل القصر والخدم والحشم على تدارك ذلك الحفل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ودعى كبار الشخصيات لهذا الحفل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وحان يوم الحفل وجاء المدعوين واستقروا في اماكنهم وقد حضر الحفل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ثلاثمائة من نسل الحواريين والقسيسين والرهبان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سبعمائة شخص من كبار شخصيات الروم الشرقية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واربعمائة شخص من امراء الجيش ورؤساء القبائل وامراء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زيّنوا القصر بصور الصليب واللوحات الدينية الجميلة </w:t>
      </w:r>
      <w:r>
        <w:rPr>
          <w:rStyle w:val="FootnoteAnchor"/>
          <w:rtl w:val="true"/>
        </w:rPr>
        <w:footnoteReference w:id="46"/>
      </w:r>
      <w:r>
        <w:rPr>
          <w:rFonts w:ascii="Amiri" w:hAnsi="Amiri" w:eastAsia="Amiri" w:cs="Amiri"/>
          <w:color w:val="111111"/>
          <w:sz w:val="28"/>
          <w:sz w:val="28"/>
          <w:szCs w:val="28"/>
          <w:rtl w:val="true"/>
          <w:lang w:bidi="ar-SA"/>
        </w:rPr>
        <w:t xml:space="preserve">ووضعوا في قاعة القصر كرسياً كبيراً وجميلاً مرصعاً بأنواع الجواهر والأحجار الجميلة، واستقر الكرسي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الإمبراطور وحان وقت إجراء خطبة العقد، ليتم الزواج ذلك العهد المعروف بين المسيحين بالسر العظيم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هذه الفكرة تخص كنيسة الأرتودوكسي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orthodox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التي تعد نفسها حافظة للسنن الأصولية والحقيقية للكنيسة التقليدية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كنسية الكاثوليك الرومية، تعد الزواج عهد بين الزوجين بسبب اتصالهما الجسماني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،مسیحیت ابنار ،مولند ترجمة محمد باقر انصاري و مسیح مهاجري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جلس ابن العم على الكرسي وأحدقت به الصلبان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الأساقفة عكفاً ونشرت أسفار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اللحظة المملوءة بالفرح والسرور حدثت مصيبة عظيمة، وتبدل السرور إلى الحزن، فلقد تساقطت الصلبان من الأعالى فلصقت بالأرض، وتقوضت الأعمدة فانهارت إلى القرار وخر الصاعد من العرش مغشياً عليه، فتغيرت ألوان الأساقفة وارتعدت فرائصهم، وقال كبيرهم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أعفنا من ملاقاة النحوس الدالة على زوال هذا الدين المسيحى والمذهب الملكاني </w:t>
      </w:r>
      <w:r>
        <w:rPr>
          <w:rStyle w:val="FootnoteAnchor"/>
          <w:rtl w:val="true"/>
        </w:rPr>
        <w:footnoteReference w:id="48"/>
      </w:r>
      <w:r>
        <w:rPr>
          <w:rFonts w:ascii="Amiri" w:hAnsi="Amiri" w:eastAsia="Amiri" w:cs="Amiri"/>
          <w:color w:val="111111"/>
          <w:sz w:val="28"/>
          <w:sz w:val="28"/>
          <w:szCs w:val="28"/>
          <w:rtl w:val="true"/>
          <w:lang w:bidi="ar-SA"/>
        </w:rPr>
        <w:t xml:space="preserve">فتطير الملك من ذلك تطيراً شديداً، وقال للأساقفة أقيموا هذه الأعمدة، وارفوا الصلبان واحضروا أخا هذا المدير العاثر </w:t>
      </w:r>
      <w:r>
        <w:rPr>
          <w:rStyle w:val="FootnoteAnchor"/>
          <w:rtl w:val="true"/>
        </w:rPr>
        <w:footnoteReference w:id="49"/>
      </w:r>
      <w:r>
        <w:rPr>
          <w:rFonts w:ascii="Amiri" w:hAnsi="Amiri" w:eastAsia="Amiri" w:cs="Amiri"/>
          <w:color w:val="111111"/>
          <w:sz w:val="28"/>
          <w:sz w:val="28"/>
          <w:szCs w:val="28"/>
          <w:rtl w:val="true"/>
          <w:lang w:bidi="ar-SA"/>
        </w:rPr>
        <w:t xml:space="preserve">المنكوس، جده لأزوج منه هذه الصبية، فيدفع نحوسه عنكم بسعوده، فلما فعلوا ذلك حدث على الثاني ما حدث على الأول، وتفرق الناس وقام القيصر معتماً ودخل قصره </w:t>
      </w:r>
      <w:r>
        <w:rPr>
          <w:rStyle w:val="FootnoteAnchor"/>
          <w:rtl w:val="true"/>
        </w:rPr>
        <w:footnoteReference w:id="50"/>
      </w:r>
      <w:r>
        <w:rPr>
          <w:rFonts w:ascii="Amiri" w:hAnsi="Amiri" w:eastAsia="Amiri" w:cs="Amiri"/>
          <w:color w:val="111111"/>
          <w:sz w:val="28"/>
          <w:sz w:val="28"/>
          <w:szCs w:val="28"/>
          <w:rtl w:val="true"/>
          <w:lang w:bidi="ar-SA"/>
        </w:rPr>
        <w:t>وبقيت مليكة والأنظار الشامتة المتوجه إليها والحزن الذي عصر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تعمل مع كل هذا ؟ </w:t>
      </w:r>
      <w:bookmarkStart w:id="22" w:name="pg10729_94290"/>
    </w:p>
    <w:p>
      <w:pPr>
        <w:pStyle w:val="Heading2"/>
        <w:numPr>
          <w:ilvl w:val="1"/>
          <w:numId w:val="1"/>
        </w:numPr>
        <w:rPr/>
      </w:pPr>
      <w:bookmarkStart w:id="23" w:name="__RefHeading___Toc5545824_1051229030"/>
      <w:bookmarkStart w:id="24" w:name="_Toc8"/>
      <w:bookmarkEnd w:id="22"/>
      <w:bookmarkEnd w:id="23"/>
      <w:r>
        <w:rPr>
          <w:rtl w:val="true"/>
        </w:rPr>
        <w:t>حديث المنام</w:t>
      </w:r>
      <w:bookmarkEnd w:id="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الليل وتزينت السماء بمصابيحها التي نورت الأرض واتحدت هموم اليوم مع سكوت الليل لتؤذي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سر ما حدث في ذلك اليوم؟ وكيف يمكن أن نكتشف ذلك؟ استسلمت مليكة مع قلب مملوء بالألم والحزن، إلى النوم لعلها تريح بذلك روحها وجسدها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وكانت تأمل أن تكتشف ذلك السر الذي غير مصيرها ومستقبلها غرقت مليكة في نوم عميق فرأت في منامها كأن المسيح وشمعون وعدة من الحواريين </w:t>
      </w:r>
    </w:p>
    <w:p>
      <w:pPr>
        <w:pStyle w:val="BookText"/>
        <w:rPr/>
      </w:pPr>
      <w:r>
        <w:rPr>
          <w:rFonts w:ascii="IRNazanin" w:hAnsi="IRNazanin" w:eastAsia="IRNazanin"/>
          <w:color w:val="111111"/>
          <w:sz w:val="28"/>
          <w:sz w:val="28"/>
          <w:szCs w:val="28"/>
          <w:rtl w:val="true"/>
          <w:lang w:bidi="fa-IR"/>
        </w:rPr>
        <w:t xml:space="preserve">قد اجتمعوا في قصر جدها ونصبوا فيه منبراً يباري السماء علواً وارتفاعاً، في الموضع الذي نصب فيه القيصر عرشه، فدخل عليهم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من بنيه فيقوم إلى المسيح فيعتنقه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إني جئتك خاطباً من وصيك شمعون فتاته مليكة لابني هذا، وأومأ بيده إلى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المسيح إلى شمعون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 الشرف فصل رحمك برحم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فصعد ذلك المنبر وخطب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مليكة وشهد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بنوا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والحواريين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فاستيقظت من نومها ونست ما جرى عليها في ذلك اليوم وحل السرور محل الحزن وامتلأ قلبها فرحاً من الزواج من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بالتأكيد هذه الرؤيا كانت رؤيا صادقة </w:t>
      </w:r>
      <w:r>
        <w:rPr>
          <w:rStyle w:val="FootnoteAnchor"/>
          <w:rtl w:val="true"/>
        </w:rPr>
        <w:footnoteReference w:id="52"/>
      </w:r>
      <w:r>
        <w:rPr>
          <w:rFonts w:ascii="Amiri" w:hAnsi="Amiri" w:eastAsia="Amiri" w:cs="Amiri"/>
          <w:color w:val="111111"/>
          <w:sz w:val="28"/>
          <w:sz w:val="28"/>
          <w:szCs w:val="28"/>
          <w:rtl w:val="true"/>
          <w:lang w:bidi="ar-SA"/>
        </w:rPr>
        <w:t xml:space="preserve">وكانت تنتظر وقوعها ، ولكنها أشفقت من أن تقص هذه الرؤيا على أبيها وجدها مخافة القتل، فكانت تسرها في نفسها ولا تبديها لهم وعادة ما يمتنع أصحاب الأحلام </w:t>
      </w:r>
    </w:p>
    <w:p>
      <w:pPr>
        <w:pStyle w:val="BookText"/>
        <w:rPr/>
      </w:pPr>
      <w:r>
        <w:rPr>
          <w:rFonts w:ascii="Amiri" w:hAnsi="Amiri" w:eastAsia="Amiri" w:cs="Amiri"/>
          <w:color w:val="111111"/>
          <w:sz w:val="28"/>
          <w:sz w:val="28"/>
          <w:szCs w:val="28"/>
          <w:rtl w:val="true"/>
          <w:lang w:bidi="ar-SA"/>
        </w:rPr>
        <w:t xml:space="preserve">الصادقة من ذكر أحلامهم للآخرين بسبب المخاطر المكنونه في ذكرها كما أن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إبنه يوسف من أن حلمه على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تَقْصُصْ رُؤْياكَ عَلى إِخْوَتِكَ فَيَكِيدُوا لَكَ كَيْداً إِنَّ الشَّيْطانَ لِلْإِنْسانِ عَدُوُّ مُبِينُ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مع أن النظرة التي ألقتها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على أبي محمد في الحلم كانت قصيرة ، ولكن ضرب صدرها بمحبته حتى امتنعت من الطعام والشراب وضعفت نفسها ودق شخصها ومرضت مرضاً شديداً فاضطرب الملك من ذلك فما بقى من مدائن الروم طبيب إلا أحضره وسأله عن دواء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تسله ، فلن يجيب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داؤنا وأنت الحبيب</w:t>
      </w:r>
    </w:p>
    <w:p>
      <w:pPr>
        <w:pStyle w:val="BookText"/>
        <w:rPr/>
      </w:pPr>
      <w:r>
        <w:rPr>
          <w:rFonts w:ascii="IRNazanin" w:hAnsi="IRNazanin" w:eastAsia="IRNazanin"/>
          <w:color w:val="111111"/>
          <w:sz w:val="28"/>
          <w:sz w:val="28"/>
          <w:szCs w:val="28"/>
          <w:rtl w:val="true"/>
          <w:lang w:bidi="fa-IR"/>
        </w:rPr>
        <w:t xml:space="preserve">ومريض الغرام يحتار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آس ، ويفشل التطبيب</w:t>
      </w:r>
    </w:p>
    <w:p>
      <w:pPr>
        <w:pStyle w:val="BookText"/>
        <w:rPr/>
      </w:pPr>
      <w:r>
        <w:rPr>
          <w:rFonts w:ascii="Amiri" w:hAnsi="Amiri" w:eastAsia="Amiri" w:cs="Amiri"/>
          <w:color w:val="111111"/>
          <w:sz w:val="28"/>
          <w:sz w:val="28"/>
          <w:szCs w:val="28"/>
          <w:rtl w:val="true"/>
          <w:lang w:bidi="ar-SA"/>
        </w:rPr>
        <w:t>فلما يأس منهم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 فهل تشتهين من هذه الدنيا شيئاً فأزودك به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تعلق قلب مليكة بنجمة سمراء ودواءها لم يكن إلا رؤية أبا محمد وعلمت أن حياتها إرتبط بالإسلام والمسلمين فكانت تترصد للحصول على رضا المحبوب فأجابت الملك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جدي أرى أبواب الفرج عليَّ مغلقة </w:t>
      </w:r>
    </w:p>
    <w:p>
      <w:pPr>
        <w:pStyle w:val="BookText"/>
        <w:rPr/>
      </w:pPr>
      <w:r>
        <w:rPr>
          <w:rFonts w:ascii="Amiri" w:hAnsi="Amiri" w:eastAsia="Amiri" w:cs="Amiri"/>
          <w:color w:val="111111"/>
          <w:sz w:val="28"/>
          <w:sz w:val="28"/>
          <w:szCs w:val="28"/>
          <w:rtl w:val="true"/>
          <w:lang w:bidi="ar-SA"/>
        </w:rPr>
        <w:t>فلو كشفت العذاب عمن في سجنك من أسارى المسلمين وفككت عنهم الأغلال وتصدقت عليهم ومننتهم بالخلاص لرجوت أن يهب المسيح وأمه لي العافية والشفاء فلما فعل الملك ذلك، تجلدت مليكة في إظهار الصحة في بدنها وتناولت اليسير من الطعام فسر بذلك جدها وأقبل على إكرام الأسارى وإعزازهم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أربع ليالي رأت في منامها كأن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زارتها ومعها مريم بنت عمران وألف وصيفة من وصائف الجنان فقالت لها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سيدة النساء أم زوجك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فتعلقت مليكة بها وبكت وشكت إليها امتناع أبي محمد من زيارتها، فقالت لها سيدة النساء علیها السلام إن ابني أبا محمد لا يزورك وأنت مشركة بالله وعلى مذهب النصارى وهذه أختي مريم تبرأت إلى الله تعالى من دينك فإن ملت إلى رضا الله عز وجل ورضا المسيح ومريم عنك وزيارة أبي محمد اياك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أبي محمداً رسول الله ، فاظهرت مليكة انزجارها من الدين المحرف وأجرت الشهادتين على لسانها فضمتها سيده النساء إلى صدرها وطيبت لها نفسها،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توقعي زيارة أبي محمد إياك فإني منفذة إليك فانتبهت </w:t>
      </w:r>
    </w:p>
    <w:p>
      <w:pPr>
        <w:pStyle w:val="BookText"/>
        <w:rPr/>
      </w:pPr>
      <w:r>
        <w:rPr>
          <w:rFonts w:ascii="Amiri" w:hAnsi="Amiri" w:eastAsia="Amiri" w:cs="Amiri"/>
          <w:color w:val="111111"/>
          <w:sz w:val="28"/>
          <w:sz w:val="28"/>
          <w:szCs w:val="28"/>
          <w:rtl w:val="true"/>
          <w:lang w:bidi="ar-SA"/>
        </w:rPr>
        <w:t>مليكة من نومها وهي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واشوقاه إلى لقاء أبي محمد ، فلما كانت الليلة القابلة جاءها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منامها فرأته كأنها تقول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جفوتني ياحبيبي بعد أن شغلت قلبي بجوامع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تأخيري عنك إلا لشركك وإذ قد أسلمت فإني زائرك في كل ليلة إلى أن يجمع الله شملنا في العيان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الظلام يجر ذيل عبوسه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الضياء بوجهه المتهلل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مع أن الأيام في القسطنطينية كانت تمر بطيئة على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كانت مؤنسة بالأحلام الوردية التي تراها كل ليلة وكانت تستضيء من تلك الأحلام، فأصبح قلب مليكة مغرم برؤية أبا محمد وصحبته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تلك الفتاة الوحيدة المسلمة في قصر الإمبراطور في إحدى الليالي من حبيبها هذا الخبر الذي أدى إلى نجاتها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جدك سيسرب جيوشاً إلى قتال المسلمين يوم كذا، ثم يتبعهم فعليك باللحاق بهم متنكره في زي الخدم مع عدة </w:t>
      </w:r>
    </w:p>
    <w:p>
      <w:pPr>
        <w:pStyle w:val="BookText"/>
        <w:rPr/>
      </w:pPr>
      <w:r>
        <w:rPr>
          <w:rFonts w:ascii="Amiri" w:hAnsi="Amiri" w:eastAsia="Amiri" w:cs="Amiri"/>
          <w:color w:val="111111"/>
          <w:sz w:val="28"/>
          <w:sz w:val="28"/>
          <w:szCs w:val="28"/>
          <w:rtl w:val="true"/>
          <w:lang w:bidi="ar-SA"/>
        </w:rPr>
        <w:t xml:space="preserve">من الوصائف من طريق كذا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قامت مليكة من نومها وهى ملهفة باقتراب وقت اللقاء وفرحة الوصال مع حبيبها، فتهيأت نفسها لذلك وتحملت فی الطريق مصاعب السفر ومشقاته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طرب الصديق الى الصديق وأبرزت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الرحيل ولم يخف من عدل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فالعود يصلح والحناجر تجتلي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يخرز من صداح المبذل </w:t>
      </w:r>
      <w:r>
        <w:rPr>
          <w:rStyle w:val="FootnoteAnchor"/>
          <w:rtl w:val="true"/>
        </w:rPr>
        <w:footnoteReference w:id="57"/>
      </w:r>
      <w:bookmarkStart w:id="25" w:name="pg10729_94296"/>
    </w:p>
    <w:p>
      <w:pPr>
        <w:pStyle w:val="Heading2"/>
        <w:numPr>
          <w:ilvl w:val="1"/>
          <w:numId w:val="1"/>
        </w:numPr>
        <w:rPr/>
      </w:pPr>
      <w:bookmarkStart w:id="26" w:name="__RefHeading___Toc5545826_1051229030"/>
      <w:bookmarkStart w:id="27" w:name="_Toc9"/>
      <w:bookmarkEnd w:id="25"/>
      <w:bookmarkEnd w:id="26"/>
      <w:r>
        <w:rPr>
          <w:rtl w:val="true"/>
        </w:rPr>
        <w:t>أسيرة الحب</w:t>
      </w:r>
      <w:bookmarkEnd w:id="27"/>
    </w:p>
    <w:p>
      <w:pPr>
        <w:pStyle w:val="BookText"/>
        <w:rPr/>
      </w:pPr>
      <w:r>
        <w:rPr>
          <w:rFonts w:ascii="Amiri" w:hAnsi="Amiri" w:eastAsia="Amiri" w:cs="Amiri"/>
          <w:color w:val="111111"/>
          <w:sz w:val="28"/>
          <w:sz w:val="28"/>
          <w:szCs w:val="28"/>
          <w:rtl w:val="true"/>
          <w:lang w:bidi="ar-SA"/>
        </w:rPr>
        <w:t xml:space="preserve">بدأت المعارك بين المسلمين والروم الشرقية مع استقرار الدولة الإسلامية وانتشار ثقافتها في البلدان المجاورة، وقد ذكر المؤرخون الروم والمسلمون تفاصيل هذه المعارك في كتبهم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هجمات المسلمین شديده للغاية حتى انهم وصلوا إلى القرب من القسطنطينية عده مرات </w:t>
      </w:r>
      <w:r>
        <w:rPr>
          <w:rStyle w:val="FootnoteAnchor"/>
          <w:rtl w:val="true"/>
        </w:rPr>
        <w:footnoteReference w:id="58"/>
      </w:r>
      <w:r>
        <w:rPr>
          <w:rFonts w:ascii="IRNazanin" w:hAnsi="IRNazanin" w:eastAsia="IRNazanin"/>
          <w:color w:val="111111"/>
          <w:sz w:val="28"/>
          <w:sz w:val="28"/>
          <w:szCs w:val="28"/>
          <w:rtl w:val="true"/>
          <w:lang w:bidi="fa-IR"/>
        </w:rPr>
        <w:t xml:space="preserve">وحاربوا مع </w:t>
      </w:r>
    </w:p>
    <w:p>
      <w:pPr>
        <w:pStyle w:val="BookText"/>
        <w:rPr/>
      </w:pPr>
      <w:r>
        <w:rPr>
          <w:rFonts w:ascii="IRNazanin" w:hAnsi="IRNazanin" w:eastAsia="IRNazanin"/>
          <w:color w:val="111111"/>
          <w:sz w:val="28"/>
          <w:sz w:val="28"/>
          <w:szCs w:val="28"/>
          <w:rtl w:val="true"/>
          <w:lang w:bidi="fa-IR"/>
        </w:rPr>
        <w:t xml:space="preserve">العدو </w:t>
      </w:r>
      <w:r>
        <w:rPr>
          <w:rStyle w:val="FootnoteAnchor"/>
          <w:rtl w:val="true"/>
        </w:rPr>
        <w:footnoteReference w:id="59"/>
      </w:r>
      <w:r>
        <w:rPr>
          <w:rFonts w:ascii="Amiri" w:hAnsi="Amiri" w:eastAsia="Amiri" w:cs="Amiri"/>
          <w:color w:val="111111"/>
          <w:sz w:val="28"/>
          <w:sz w:val="28"/>
          <w:szCs w:val="28"/>
          <w:rtl w:val="true"/>
          <w:lang w:bidi="ar-SA"/>
        </w:rPr>
        <w:t xml:space="preserve">ولم يتغافل جند الروم عن المسلمين وقد شنت عدة هجمات واسعة ومحدودة ضدهم </w:t>
      </w:r>
      <w:r>
        <w:rPr>
          <w:rStyle w:val="FootnoteAnchor"/>
          <w:rtl w:val="true"/>
        </w:rPr>
        <w:footnoteReference w:id="60"/>
      </w:r>
      <w:r>
        <w:rPr>
          <w:rFonts w:ascii="Amiri" w:hAnsi="Amiri" w:eastAsia="Amiri" w:cs="Amiri"/>
          <w:color w:val="111111"/>
          <w:sz w:val="28"/>
          <w:sz w:val="28"/>
          <w:szCs w:val="28"/>
          <w:rtl w:val="true"/>
          <w:lang w:bidi="ar-SA"/>
        </w:rPr>
        <w:t xml:space="preserve">وكانت الإمبراطورية الرومية تمتلك جيشاً ماهراً يبلغ تعدادهم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وجميعهم كانوا من الرجال المجربين الأقوياء الشجعان، وفي مواقع الخطر أو هجوم الدول الكبيرة كانوا يتزودون بالجنود الشمالية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الرومية الذين كانوا من الموالي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قال الاصطخري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التقت جنود المسلمين وجنود الروم في منطقة تسمى بدروليه وكانت منطقة خضراء يجري فيها نهر صافٍ </w:t>
      </w:r>
      <w:r>
        <w:rPr>
          <w:rStyle w:val="FootnoteAnchor"/>
          <w:rtl w:val="true"/>
        </w:rPr>
        <w:footnoteReference w:id="62"/>
      </w:r>
      <w:r>
        <w:rPr>
          <w:rFonts w:ascii="Amiri" w:hAnsi="Amiri" w:eastAsia="Amiri" w:cs="Amiri"/>
          <w:color w:val="111111"/>
          <w:sz w:val="28"/>
          <w:sz w:val="28"/>
          <w:szCs w:val="28"/>
          <w:rtl w:val="true"/>
          <w:lang w:bidi="ar-SA"/>
        </w:rPr>
        <w:t xml:space="preserve">، وجرت فيها حروب دامية بين المسلمين والروميين في عام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نتج من هذه الحروب العديد من القتلى والأسرى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المؤرخ الروسي فازيليف في كتابه العرب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المعتصم العباسي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 في هذه المعركة العديد من الأمراء والروحانيين الروميين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الأثير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معركة بين الروم والمسلمين في عام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 وقد كان أمير جيش المسلمين عمر بن عبيد الله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القيصر شخصياً في هذه المعركة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المعارك التي أشرنا إليها سابقاً في عهد المتوكل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والمنتصر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والمعتز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وفي إحدى المعارك التي جرت في منتصف القرن الثالث الهجري، دخلت مليكة بعد أن هداها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في جيش الروم وهي متنكرة بثياب الخدم وعندما اشتد الحرب بين المسلمين والروم وعندما هرب الروميون من المسلمين و تقدم جيش المسلمين أسرت في ضمن جمع من الخدم والجنود الروميين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مليكة على خلاف الأسرى مسرورةً من هذه الواقعة، وكانت تفكر بنجمة سامراء وكيفية الوصول الى حبيبها وفتى أحلامها ومرشدها في فترة الحرب والأسارة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وتهادت سفن فوق المحيط</w:t>
      </w:r>
    </w:p>
    <w:p>
      <w:pPr>
        <w:pStyle w:val="BookText"/>
        <w:rPr/>
      </w:pPr>
      <w:r>
        <w:rPr>
          <w:rFonts w:ascii="Amiri" w:hAnsi="Amiri" w:eastAsia="Amiri" w:cs="Amiri"/>
          <w:color w:val="111111"/>
          <w:sz w:val="28"/>
          <w:sz w:val="28"/>
          <w:szCs w:val="28"/>
          <w:rtl w:val="true"/>
          <w:lang w:bidi="ar-SA"/>
        </w:rPr>
        <w:t>تقصد الميناء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والحلم البعيد </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المعركة، وحان وقت تقسيم الغنائم والأسرى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كل من المسلمين ،سهمه، ووقعت مليكة دون </w:t>
      </w:r>
    </w:p>
    <w:p>
      <w:pPr>
        <w:pStyle w:val="BookText"/>
        <w:rPr/>
      </w:pPr>
      <w:r>
        <w:rPr>
          <w:rFonts w:ascii="Amiri" w:hAnsi="Amiri" w:eastAsia="Amiri" w:cs="Amiri"/>
          <w:color w:val="111111"/>
          <w:sz w:val="28"/>
          <w:sz w:val="28"/>
          <w:szCs w:val="28"/>
          <w:rtl w:val="true"/>
          <w:lang w:bidi="ar-SA"/>
        </w:rPr>
        <w:t xml:space="preserve">أن تعرف نفسها غنيمة بيد رجل شيخ من المسلمين فسألها الشيخ عن اسمها باديء الأمر ، وبما أن مليكة لم تشأ أن تعرّف نفسها ، امتنعت عن ذكر اسمها الحقيقي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ظن الرجل أن هذا الإسم هو إسم الإماء وأظهر فرحه من مصاحبة تلك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الشيخ بغداد، تلك المدينة الجميلة، مع سائر المسلمين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بنيت بغداد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اشتهرت بمدينة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الخليفة العباسي أبي جعفر المنصور بين عام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ضفاف دجلة، وقد بنيت هذه المنطقة من بقايا صخور التيسفون ، عاصمة الساسانية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كانت بغداد من أهم المدن الإسلامية حتى عام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التي نقل فيها المعتصم العاصمة الإسلامية إلى سامراء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ركبت الأسرى السفن والمراكب واتجهت نحو بغداد عن طريق نهر الفرات ولما وصلت السفن إلى القرب من هذه </w:t>
      </w:r>
    </w:p>
    <w:p>
      <w:pPr>
        <w:pStyle w:val="BookText"/>
        <w:rPr/>
      </w:pPr>
      <w:r>
        <w:rPr>
          <w:rFonts w:ascii="Amiri" w:hAnsi="Amiri" w:eastAsia="Amiri" w:cs="Amiri"/>
          <w:color w:val="111111"/>
          <w:sz w:val="28"/>
          <w:sz w:val="28"/>
          <w:szCs w:val="28"/>
          <w:rtl w:val="true"/>
          <w:lang w:bidi="ar-SA"/>
        </w:rPr>
        <w:t>المدينة أرست عند جسر الفرات ونزل الأسرى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بعض الجنود أسراهم معهم وباعهم الآخر إلى النخاسين </w:t>
      </w:r>
      <w:r>
        <w:rPr>
          <w:rStyle w:val="FootnoteAnchor"/>
          <w:rtl w:val="true"/>
        </w:rPr>
        <w:footnoteReference w:id="72"/>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سببت مناقشات عديده و اعترافات حاده و انتقادات قاصده لهذا سوف نذكر</w:t>
      </w:r>
    </w:p>
    <w:p>
      <w:pPr>
        <w:pStyle w:val="BookText"/>
        <w:rPr/>
      </w:pPr>
      <w:r>
        <w:rPr>
          <w:rFonts w:ascii="Amiri" w:hAnsi="Amiri" w:eastAsia="Amiri" w:cs="Amiri"/>
          <w:color w:val="111111"/>
          <w:sz w:val="28"/>
          <w:sz w:val="28"/>
          <w:szCs w:val="28"/>
          <w:rtl w:val="true"/>
          <w:lang w:bidi="ar-SA"/>
        </w:rPr>
        <w:t>بعض النقاط في هذا المجال</w:t>
      </w:r>
    </w:p>
    <w:p>
      <w:pPr>
        <w:pStyle w:val="BookText"/>
        <w:rPr/>
      </w:pPr>
      <w:r>
        <w:rPr>
          <w:rFonts w:ascii="Amiri" w:hAnsi="Amiri" w:eastAsia="Amiri" w:cs="Amiri"/>
          <w:color w:val="111111"/>
          <w:sz w:val="28"/>
          <w:sz w:val="28"/>
          <w:szCs w:val="28"/>
          <w:rtl w:val="true"/>
          <w:lang w:bidi="ar-SA"/>
        </w:rPr>
        <w:t>الف تجري روح العدالة على جميع القوانين الإسلامية ولا يفرق الإسلام بين شخص وآخر فجميع البشر في مستوى واحد ولا فرق العربي على أعجمي ولا أبيض على 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رفض الإسلام فكرة العبيد المطلقة كما كان يعتقد بها الروميين واليونانيين والإيرانيين، فالروميون كانوا يفرضون صنفين من بني البشر، الصنف الأول هو الأبيض المكرم والصنف الثاني هو الأسود الذي خلق لكي يخدم الإنسان الأبيض، هذه الفكره الشنيعة استمرت حتى القرون الأخيرة بين الأمريكيين العنصريين والأوربيين ومع أن نظام العبيد انتهى ولكن ظهر شكل جديد في إطار أخر وهو ما يجري في الكثير من الدول ونراه بوضوح في اسرائيل تحت هدوء المؤسسات الحقوقية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تجارة العبيد لأسباب مختلفة وقد أباح الإسلام طريقة واحدة أسرى المعارك، والدليل على إباحة ذلك هو مصلحة الأسرى،؟</w:t>
      </w:r>
    </w:p>
    <w:p>
      <w:pPr>
        <w:pStyle w:val="BookText"/>
        <w:rPr/>
      </w:pPr>
      <w:r>
        <w:rPr>
          <w:rFonts w:ascii="Amiri" w:hAnsi="Amiri" w:eastAsia="Amiri" w:cs="Amiri"/>
          <w:color w:val="111111"/>
          <w:sz w:val="28"/>
          <w:sz w:val="28"/>
          <w:szCs w:val="28"/>
          <w:rtl w:val="true"/>
          <w:lang w:bidi="ar-SA"/>
        </w:rPr>
        <w:t>فكيف يجب أن يتعامل الإسلام مع الأسرى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يعتق سراحهم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وطبعاً سوف يتهيأون لهجوم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جميع الأسرى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بحبسهم في السجن وبتسبب في ضعفهم الروحي والجسمي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يرسلهم إرسالاً إجبارياً إلى بيوت المسلمين ليتعلموا اصول الدين الإسلامي من خلال تصرفات المسلمين معهم ويتربوا تربية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بالتأكيد الحل الرابع هو أفضل من باقي الحلول ويرضى به العقل السليم لأن الأسير هكذا لا يموت بل بالعكس تتهيأ له الفرصة المناسبة للتحول الفكري إلى الأفضل وفي الواقع فترة الرومية هي فترة انتقال مع رق الكفر إلى حرية الإسلام هذا التصرف المنطقي يتقابل مع التصرف الظالم تجاه العبيد الذي كان رائجاً في الدول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الإسلام يهدف شمول العدالة الإنسانية فلا يرضى برقية العبيد إلى نهاية عمرهم، بل يحرض المسلمين على عتقهم فالإسلام ليس دين الرقية بل هو دين الحرية، وهدفه تربية الكفار كما يهدف إلى تربية المسلمين ويعتبر أن الانسان يحصل على الحرية الاجتماعية تحت ظل الحرية المعنوية ولهذا الحرية بعد الرقية هي إحدى أهداف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يقدم الكثير من الحلول لأصحاب العبيد لكي يحرروا عبيدهم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اختصت جزء من الكتب الفقهية بأحكام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ذلك كيفية تحرير العبيد وأحكامهم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في سيره الأئمة المعصومين الأئمة المعصومين علیهم السلام حسن المعاشرة مع العبيد والطريقة المثلى للتصرف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حث رسول الله اصحابه في مواطن كثيرة على عتق العبيد ووعدهم الجنة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ابدى المعصومون في تصرفهم مع العبيد، تواضعاً جماً وأشركوا المؤمنين منهم في الأعمال العبادية واحترموا مكانتهم مثال على ذلك فضة خادمة فاطمه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تبدل الكثير منهم إلى خواص أصحاب المعصومين علیهم السلام و وبذلوا أنفسهم في سبيلهم منهم شهداء كربلاء، مثل جون،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اللمعة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نرجس ضمن القسم الثاني الذين أودعوا إلى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النخاسين تجمع شبان العرب وبعض سفراء كبار الجيش العباسي في ساحل الفرات لشراء الجواري الرومية، وكانوا يتر صدون الصيد بأعينهم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نرجس غطت نفسها وانتظرت سفير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 لشراءها وانتقالها إلى سامراء </w:t>
      </w:r>
      <w:r>
        <w:rPr>
          <w:rStyle w:val="FootnoteAnchor"/>
          <w:rtl w:val="true"/>
        </w:rPr>
        <w:footnoteReference w:id="74"/>
      </w:r>
      <w:bookmarkStart w:id="28" w:name="pg10729_94304"/>
    </w:p>
    <w:p>
      <w:pPr>
        <w:pStyle w:val="Heading2"/>
        <w:numPr>
          <w:ilvl w:val="1"/>
          <w:numId w:val="1"/>
        </w:numPr>
        <w:rPr/>
      </w:pPr>
      <w:bookmarkStart w:id="29" w:name="__RefHeading___Toc5545828_1051229030"/>
      <w:bookmarkStart w:id="30" w:name="_Toc10"/>
      <w:bookmarkEnd w:id="28"/>
      <w:bookmarkEnd w:id="29"/>
      <w:r>
        <w:rPr>
          <w:rtl w:val="true"/>
        </w:rPr>
        <w:t>سفير سامراء</w:t>
      </w:r>
      <w:bookmarkEnd w:id="30"/>
    </w:p>
    <w:p>
      <w:pPr>
        <w:pStyle w:val="BookText"/>
        <w:rPr/>
      </w:pPr>
      <w:r>
        <w:rPr>
          <w:rFonts w:ascii="Amiri" w:hAnsi="Amiri" w:eastAsia="Amiri" w:cs="Amiri"/>
          <w:color w:val="111111"/>
          <w:sz w:val="28"/>
          <w:sz w:val="28"/>
          <w:szCs w:val="28"/>
          <w:rtl w:val="true"/>
          <w:lang w:bidi="ar-SA"/>
        </w:rPr>
        <w:t xml:space="preserve">تقع سامراء في الناحية الشرقية من نهر دجلة ، بين بغداد و تكريت ويرجع قدمها الى القرن الخامس قبل الميلاد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رأت هذه المنطقة الدمار والتخريب عده مرات ولكن في عام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المعتصم العباسي بعمران هذه المنطقة ونقل مركز الخلافة العباسية من بغداد إلى سامراء كانت هذه المنطقة آية من آيات الجمال حيث كانت تدخل السرور في قلب كل من رآها ولذلك كان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سرور من </w:t>
      </w:r>
    </w:p>
    <w:p>
      <w:pPr>
        <w:pStyle w:val="BookText"/>
        <w:rPr/>
      </w:pP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أيضاً سر من رأى</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قال صاحب نزهة القلوب جدد المتعصم العباسي بناء سامراء في عام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دار الملك</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المعتصم مركز الخلافة من بغداد إلى سر من رأى بسبب زيادة جيشها وعدم اتساع بغداد لهم ولذلك امر بتجديد بناء سامراء ونقل جيشه إلى هناك ولهذا سميت تلك المنطقه بالعسكر ايضاً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أضفت طهارة ماء سامراء وجوها نضارةً خاصة عليها ولكن للأسف انتقال الجيش العباسي الظالم إلى تلك المنطقة أثقل على سكانها ونشر الرعب والخوف بينهم وسلب من الصالحين الأبرار راحتهم خاصةً تصرف المتوكل العباسي الظالم مع العلويين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عاشرهم أكفرهم راجع سير أعلام النبلاء،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مع الأئمة المعصومين علیهم السلام حتى</w:t>
      </w:r>
    </w:p>
    <w:p>
      <w:pPr>
        <w:pStyle w:val="BookText"/>
        <w:rPr/>
      </w:pPr>
      <w:r>
        <w:rPr>
          <w:rFonts w:ascii="IRNazanin" w:hAnsi="IRNazanin" w:eastAsia="IRNazanin"/>
          <w:color w:val="111111"/>
          <w:sz w:val="28"/>
          <w:sz w:val="28"/>
          <w:szCs w:val="28"/>
          <w:rtl w:val="true"/>
          <w:lang w:bidi="fa-IR"/>
        </w:rPr>
        <w:t xml:space="preserve">أنه أجبر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بالإقامة في سامراء في عام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وصوله بصعوبة إلى سامراء </w:t>
      </w:r>
      <w:r>
        <w:rPr>
          <w:rStyle w:val="FootnoteAnchor"/>
          <w:rtl w:val="true"/>
        </w:rPr>
        <w:footnoteReference w:id="80"/>
      </w:r>
      <w:r>
        <w:rPr>
          <w:rFonts w:ascii="Amiri" w:hAnsi="Amiri" w:eastAsia="Amiri" w:cs="Amiri"/>
          <w:color w:val="111111"/>
          <w:sz w:val="28"/>
          <w:sz w:val="28"/>
          <w:szCs w:val="28"/>
          <w:rtl w:val="true"/>
          <w:lang w:bidi="ar-SA"/>
        </w:rPr>
        <w:t xml:space="preserve">، اعتذر العباسيون بأنهم لا يملكون محلاً لإقامة الإمام ولذلك أسكنوه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الصعاليك</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ولم يكن ذلك إلا لتحقير الإمام وإهانته وبعد ذلك وجدوا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ليسكن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فانتقل الإمام مع أهله وعياله وابنه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w:t>
      </w:r>
    </w:p>
    <w:p>
      <w:pPr>
        <w:pStyle w:val="BookText"/>
        <w:rPr/>
      </w:pPr>
      <w:r>
        <w:rPr>
          <w:rFonts w:ascii="IRNazanin" w:hAnsi="IRNazanin" w:eastAsia="IRNazanin"/>
          <w:color w:val="111111"/>
          <w:sz w:val="28"/>
          <w:sz w:val="28"/>
          <w:szCs w:val="28"/>
          <w:rtl w:val="true"/>
          <w:lang w:bidi="fa-IR"/>
        </w:rPr>
        <w:t>اكرهوني على الإقامة في سامراء ولكن اذا أمروني بالخروج منها سوف أخرج مكرهاً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النظافة جوها وعذوبه مائها وقله الأمراض فيها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سامراء حراً في الظاهر وأسيراً </w:t>
      </w:r>
    </w:p>
    <w:p>
      <w:pPr>
        <w:pStyle w:val="BookText"/>
        <w:rPr/>
      </w:pPr>
      <w:r>
        <w:rPr>
          <w:rFonts w:ascii="Amiri" w:hAnsi="Amiri" w:eastAsia="Amiri" w:cs="Amiri"/>
          <w:color w:val="111111"/>
          <w:sz w:val="28"/>
          <w:sz w:val="28"/>
          <w:szCs w:val="28"/>
          <w:rtl w:val="true"/>
          <w:lang w:bidi="ar-SA"/>
        </w:rPr>
        <w:t xml:space="preserve">فى الحقيقة، فقد كان بيته تحت المراقبة ولم تخفى حركاته وأيابه وذهابه وأصحابه عن جواسيس الخليفة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هذه الرقابة والضغوط السياسية لم تكن لتمنع الإمام عن اداء مسؤلياته تجاه الشيعة والمسلمين ولذلك وعن طريق مجموعة منظمة منسجمة ارسل وكلاءه إلى جميع المناطق الإسلامية بصورة خفية ولم يقطع إرتباطه بالشيعة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الإرتباط معهم كان يتم عن طريق 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عثمان بن سعيد العمري وعبد العظيم الحسني أعظم هذه المجموعة المنسجمة وكانوا من خواص وكلاء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ووسيلة الإتصال الشيعة بالإمام وبالعكس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للإمام جار يسمى بشر بن سليمان </w:t>
      </w:r>
      <w:r>
        <w:rPr>
          <w:rStyle w:val="FootnoteAnchor"/>
          <w:rtl w:val="true"/>
        </w:rPr>
        <w:footnoteReference w:id="84"/>
      </w:r>
      <w:r>
        <w:rPr>
          <w:rFonts w:ascii="IRNazanin" w:hAnsi="IRNazanin" w:eastAsia="IRNazanin"/>
          <w:color w:val="111111"/>
          <w:sz w:val="28"/>
          <w:sz w:val="28"/>
          <w:szCs w:val="28"/>
          <w:rtl w:val="true"/>
          <w:lang w:bidi="fa-IR"/>
        </w:rPr>
        <w:t xml:space="preserve">وكان يفتخر بمصاحبة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حظي بقرب ومنزلةٍ خاصةٍ لدى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 نسب بشر إلى ابو ايوب الأنصاري </w:t>
      </w:r>
      <w:r>
        <w:rPr>
          <w:rStyle w:val="FootnoteAnchor"/>
          <w:rtl w:val="true"/>
        </w:rPr>
        <w:footnoteReference w:id="85"/>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اصحاب النبي الأكرام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المشهورين وكان خناساً يرتزق بهذه الطريقة وكان يتردد بشر كثيراً على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فيستقيه من علومه ويسأله عن مسائله خاصةً في أمر الرقيق وكان يرجع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الأمور الفقهية والمعاملات التي كان جاهلاً بأحكامها ويمتنع عن الخوض في المعاملات المشبوهة خوفاً من الوقوع في الحرام واستمر على هذا النحو حتى أصبح عالماً في أمور المعاملات والبيع والشراء وتمييز الحلال من الحرام وحصل على مكانة ممتازة لدى الإمام بسبب تقواه وتعهده وكان من خواص أصحاب الإمام ولذلك إختاره لأداء عملية 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بشر قال</w:t>
      </w:r>
    </w:p>
    <w:p>
      <w:pPr>
        <w:pStyle w:val="BookText"/>
        <w:rPr/>
      </w:pPr>
      <w:r>
        <w:rPr>
          <w:rFonts w:ascii="Amiri" w:hAnsi="Amiri" w:eastAsia="Amiri" w:cs="Amiri"/>
          <w:color w:val="111111"/>
          <w:sz w:val="28"/>
          <w:sz w:val="28"/>
          <w:szCs w:val="28"/>
          <w:rtl w:val="true"/>
          <w:lang w:bidi="ar-SA"/>
        </w:rPr>
        <w:t xml:space="preserve">بينما أنا ذات ليلة في منزلي بسر من رأى وقد مضى هوي من الليل إذ قرع الباب قارع فعدوت مسرعاً فإذا أنا بكافور الخادم رسول </w:t>
      </w:r>
      <w:r>
        <w:rPr>
          <w:rStyle w:val="FootnoteAnchor"/>
          <w:rtl w:val="true"/>
        </w:rPr>
        <w:footnoteReference w:id="86"/>
      </w:r>
      <w:r>
        <w:rPr>
          <w:rFonts w:ascii="IRNazanin" w:hAnsi="IRNazanin" w:eastAsia="IRNazanin"/>
          <w:color w:val="111111"/>
          <w:sz w:val="28"/>
          <w:sz w:val="28"/>
          <w:szCs w:val="28"/>
          <w:rtl w:val="true"/>
          <w:lang w:bidi="fa-IR"/>
        </w:rPr>
        <w:t xml:space="preserve">مولانا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يدعوني إليه، فلبست ثيابي ودخلت عليه فرأيته يحدث ابنه أبا محمد وأخته حكيمة من وراء الستر، فلما جلست قال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بشر ، إنك من ولد الأنصاري وهذه الولاية لم تزل </w:t>
      </w:r>
    </w:p>
    <w:p>
      <w:pPr>
        <w:pStyle w:val="BookText"/>
        <w:rPr/>
      </w:pPr>
      <w:r>
        <w:rPr>
          <w:rFonts w:ascii="Amiri" w:hAnsi="Amiri" w:eastAsia="Amiri" w:cs="Amiri"/>
          <w:color w:val="111111"/>
          <w:sz w:val="28"/>
          <w:sz w:val="28"/>
          <w:szCs w:val="28"/>
          <w:rtl w:val="true"/>
          <w:lang w:bidi="ar-SA"/>
        </w:rPr>
        <w:t xml:space="preserve">فيكم يرثها خلف من سلف، فأنتم ثقاتنا 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وكلك ومشرفك بفضيلة تسبق بها سائر الشيعة في الموالاة لها، بسر أطلعك عليه وأنفذك في ابتياع أمه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كتاباً ملصقاً بخط رومي ولغه رومية، وطبع عليه بخاتمه، وأخرج صرةً صفراء فيها مائتان وعشرون ديناراً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وتوجه بها إلى بغداد واحضر معبر الفرات ضحوة كذا، فإذا وصلت إلى جانبك زوارق السبايا وبرزن الجواري منها فستحدق بهم طوائف المتباعين من وكلاء قواد بني العباس وشراذم من فتيان العراق ، فإذا رأيت ذلك فأشرف من البعد على المسمى عمر بن يزيد النخاس عامة نهارك إلى أن يبرز للمتباعين جارية صفتها كذا وكذا، لابسة حریرتین ،صفيقتين تمتنع من السفور ولمس المعترض والإنقياد لمن يحاول لمسها ويشغل نظره بتأمل مكاشفتها من وراء الستر الرقيق فيغوي بها النخاس فتصرخ صرخة روميةً، فاعلم أنها تقول ؛ واهتك ستراه، فيقول بعض المبتاعين عليَّ بثلاثمائة دينار، فقد زادني العفاف فيها رغبة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فتقول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برزت في زي سليمان وعلى مثل سرير ملكه ما بدت لي فيك رغبة فأشفق على مالك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ولا بد من بيعك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فتقول الجارية وما العملية ولا بد من اختيار مبتاع يسكن قلبي إليه وإلى أمانته وديانته، فعند ذلك قم إلى عمر بن يزيد النحاس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بلغه رومية وخط رومي ووصف فيه كرمه ووفاءه ونبله وسخاءه فناولها لتتأمل فيه أخلاق صاحبه فإن مالت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ورضيت، فأنا وكيله في ابتياعها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بشر بن سليمان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فامتثلت جميع ما حده لي مولاي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الجارية، فلما نظرت في الكتاب بكت بكاءاً شديداً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قصة شوقي ومدمعي 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منازل سلمى واين سلماكِ</w:t>
      </w:r>
    </w:p>
    <w:p>
      <w:pPr>
        <w:pStyle w:val="BookText"/>
        <w:rPr/>
      </w:pPr>
      <w:r>
        <w:rPr>
          <w:rFonts w:ascii="Amiri" w:hAnsi="Amiri" w:eastAsia="Amiri" w:cs="Amiri"/>
          <w:color w:val="111111"/>
          <w:sz w:val="28"/>
          <w:sz w:val="28"/>
          <w:szCs w:val="28"/>
          <w:rtl w:val="true"/>
          <w:lang w:bidi="ar-SA"/>
        </w:rPr>
        <w:t>فقالت الجارية لعمر بن يزيد النخاس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من صاحب هذا الكتاب وحلفت بالمحرّجة المغلَّظة </w:t>
      </w:r>
      <w:r>
        <w:rPr>
          <w:rStyle w:val="FootnoteAnchor"/>
          <w:rtl w:val="true"/>
        </w:rPr>
        <w:footnoteReference w:id="87"/>
      </w:r>
      <w:r>
        <w:rPr>
          <w:rFonts w:ascii="IRNazanin" w:hAnsi="IRNazanin" w:eastAsia="IRNazanin"/>
          <w:color w:val="111111"/>
          <w:sz w:val="28"/>
          <w:sz w:val="28"/>
          <w:szCs w:val="28"/>
          <w:rtl w:val="true"/>
          <w:lang w:bidi="fa-IR"/>
        </w:rPr>
        <w:t xml:space="preserve">إنه متى امتنع من بيعها قتلت نفسها، فما زلت أشاحه في ثمنها حتى استقر الأمر فيه على مقدار ما كان لم اصحبنيه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الدنانير فى الصرة الصفراء، فاستوفاه مني وتسلمت منه الجارية ضاحكة مستبشرة، وانصرفت بها </w:t>
      </w:r>
    </w:p>
    <w:p>
      <w:pPr>
        <w:pStyle w:val="BookText"/>
        <w:rPr/>
      </w:pPr>
      <w:r>
        <w:rPr>
          <w:rFonts w:ascii="IRNazanin" w:hAnsi="IRNazanin" w:eastAsia="IRNazanin"/>
          <w:color w:val="111111"/>
          <w:sz w:val="28"/>
          <w:sz w:val="28"/>
          <w:szCs w:val="28"/>
          <w:rtl w:val="true"/>
          <w:lang w:bidi="fa-IR"/>
        </w:rPr>
        <w:t xml:space="preserve">إلى حجرتي التي كنت أوي اليها في بغداد فما أخذها القرار أخرجت كتاب مولاها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جيبها وهى تلثمه وتضعه على خدها وتطبقه على جفنها وتمسحه على بدنها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زال ماء العين يمحو شطوره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ماء عيني قد محوت المحاسنا</w:t>
      </w:r>
    </w:p>
    <w:p>
      <w:pPr>
        <w:pStyle w:val="BookText"/>
        <w:rPr/>
      </w:pPr>
      <w:r>
        <w:rPr>
          <w:rFonts w:ascii="Amiri" w:hAnsi="Amiri" w:eastAsia="Amiri" w:cs="Amiri"/>
          <w:color w:val="111111"/>
          <w:sz w:val="28"/>
          <w:sz w:val="28"/>
          <w:szCs w:val="28"/>
          <w:rtl w:val="true"/>
          <w:lang w:bidi="ar-SA"/>
        </w:rPr>
        <w:t xml:space="preserve">غدا بدموعي أول الحظ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وأضحى بدمعي آخر الخط بائنا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فقال بشر متعجباً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 كتاباً ولا تعرفين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سمعك وفرغ لي قلبك أنا مليكة بنت يشوعا بن قيصر ملك الروم، وأمي من ولد الحواريين تنسب إلى وصي المسيح 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جميع ما مرّ عليها والأحلام التي رأتها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يقبل الحب من 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لعاني </w:t>
      </w:r>
      <w:r>
        <w:rPr>
          <w:rStyle w:val="FootnoteAnchor"/>
          <w:rtl w:val="true"/>
        </w:rPr>
        <w:footnoteReference w:id="90"/>
      </w:r>
      <w:r>
        <w:rPr>
          <w:rFonts w:ascii="Amiri" w:hAnsi="Amiri" w:eastAsia="Amiri" w:cs="Amiri"/>
          <w:color w:val="111111"/>
          <w:sz w:val="28"/>
          <w:sz w:val="28"/>
          <w:szCs w:val="28"/>
          <w:rtl w:val="true"/>
          <w:lang w:bidi="ar-SA"/>
        </w:rPr>
        <w:t>الحب من نادي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ضنيت يا مولاي وجداً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تبصرني ألحاظ عوادي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كيف أهتدي الوجد إلى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أعين الحاضر البادي</w:t>
      </w:r>
    </w:p>
    <w:p>
      <w:pPr>
        <w:pStyle w:val="BookText"/>
        <w:rPr/>
      </w:pPr>
      <w:r>
        <w:rPr>
          <w:rFonts w:ascii="Amiri" w:hAnsi="Amiri" w:eastAsia="Amiri" w:cs="Amiri"/>
          <w:color w:val="111111"/>
          <w:sz w:val="28"/>
          <w:sz w:val="28"/>
          <w:szCs w:val="28"/>
          <w:rtl w:val="true"/>
          <w:lang w:bidi="ar-SA"/>
        </w:rPr>
        <w:t xml:space="preserve">مل مداواتي طبيب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يرحمني للسقم حسادي </w:t>
      </w:r>
      <w:r>
        <w:rPr>
          <w:rStyle w:val="FootnoteAnchor"/>
          <w:rtl w:val="true"/>
        </w:rPr>
        <w:footnoteReference w:id="9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فتغيرت نظرة رسول الإمام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بسر الوظيفة التي أرسلها به الأمام وحرص على مراقبة نرجس اكثر من قبل ثم توجه إلى سامراء لإيصال الأمانه الى صاحبه ركبت نرجس على سفينة الأمل واتجهت نحو ديار المحبوب يدلها الرسول وهي تتلهف للوصل إلى الحبيب وتناجي ربها بقلب 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حالنا إلى احسن الحال</w:t>
      </w:r>
      <w:r>
        <w:rPr>
          <w:rFonts w:eastAsia="Amiri" w:cs="Amiri" w:ascii="Amiri" w:hAnsi="Amiri"/>
          <w:color w:val="111111"/>
          <w:sz w:val="28"/>
          <w:szCs w:val="28"/>
          <w:rtl w:val="true"/>
          <w:lang w:bidi="ar-SA"/>
        </w:rPr>
        <w:t xml:space="preserve">» . </w:t>
      </w:r>
      <w:bookmarkStart w:id="31" w:name="pg10729_94313"/>
    </w:p>
    <w:p>
      <w:pPr>
        <w:pStyle w:val="Heading2"/>
        <w:numPr>
          <w:ilvl w:val="1"/>
          <w:numId w:val="1"/>
        </w:numPr>
        <w:rPr/>
      </w:pPr>
      <w:bookmarkStart w:id="32" w:name="__RefHeading___Toc5545830_1051229030"/>
      <w:bookmarkStart w:id="33" w:name="_Toc11"/>
      <w:bookmarkEnd w:id="31"/>
      <w:bookmarkEnd w:id="32"/>
      <w:r>
        <w:rPr>
          <w:rtl w:val="true"/>
        </w:rPr>
        <w:t>ديار الحبيب</w:t>
      </w:r>
      <w:bookmarkEnd w:id="33"/>
    </w:p>
    <w:p>
      <w:pPr>
        <w:pStyle w:val="BookText"/>
        <w:rPr/>
      </w:pPr>
      <w:r>
        <w:rPr>
          <w:rFonts w:ascii="Amiri" w:hAnsi="Amiri" w:eastAsia="Amiri" w:cs="Amiri"/>
          <w:color w:val="111111"/>
          <w:sz w:val="28"/>
          <w:sz w:val="28"/>
          <w:szCs w:val="28"/>
          <w:rtl w:val="true"/>
          <w:lang w:bidi="ar-SA"/>
        </w:rPr>
        <w:t>مع أن سامراء كانت جميلة ذات مناظر خلابة تدخل السرور والفرح في قلب ناظريها ، ولكن كان هناك دليل آخر للسرور والفرح لدى البعض ، وهو لقاء الإمام المعصوم الذي ترتاح إليه قلوب المشتاقين وصدور الملهوفين ونرجس كانت من ضمنهم فهي التي أتت إلى تلك المدينة بدعوة خاصه من إمام معصوم وكانت بانتظار الوصال بمعصوم آخر وهي التي ستلد إماماً مصلحاً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جميع الحسن 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كنظم الدر في العقد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حتفي منك يطرقني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ووجهك طالع السعد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قال بشر بن سليمان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انكفأت بها إلى سر من رأى دخلت على مولانا أبى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أراك الله عزّ الإسلام وذل النصرانية وشرف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أكرمك فأيها أحب إليك ؟ عشرة آلاف درهم؟ أم بشرى لك فيها شرف الأبد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البشري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فأبشري بولد يملك الدنيا شرقاً وغرباً ويملأ الأرض قسطاً وعدلاً كما ملئلت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خطبك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من شهر كذا من سنه كذا بالرومية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ووصيه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ابنك أبي محمد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وهل خلوت ليلة من زيارته إياي منذ الليلة التى أسلمت فيها على يد سيدة النساء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فحبك راحتي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 مونسي في كل حال</w:t>
      </w:r>
    </w:p>
    <w:p>
      <w:p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كافور ادع لي أختي، فلما دخلت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ها هی فاعتنقتها طويلاً وسرت بها كثيراً، فقال لها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 أخرجيها إلى منزلك وعلميها الفرائض والسنن فإنها زوجة أبي محمد وأم القائم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استقبلت السيدة حكيمة من أمر مولاها وأخيها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ضيفتها إلى بيتها لتعلمها معالم دين الإسلام والعلوم التي تعلمتها على يد ثلاثة من الأئمة المعصومين علیهم السلام وهم الإمام الجواد والإمام الهادي والإمام الحسن العسكري علیهم السلام والذي جعلها من أهم النساء العلويات والهاشميات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اجتمعت الفضائل والمناقب في حكيمة العابدة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المتقية، العالمة وجعلتها موضع سر الإمامة </w:t>
      </w:r>
      <w:r>
        <w:rPr>
          <w:rStyle w:val="FootnoteAnchor"/>
          <w:rtl w:val="true"/>
        </w:rPr>
        <w:footnoteReference w:id="95"/>
      </w:r>
      <w:r>
        <w:rPr>
          <w:rFonts w:ascii="IRNazanin" w:hAnsi="IRNazanin" w:eastAsia="IRNazanin"/>
          <w:color w:val="111111"/>
          <w:sz w:val="28"/>
          <w:sz w:val="28"/>
          <w:szCs w:val="28"/>
          <w:rtl w:val="true"/>
          <w:lang w:bidi="fa-IR"/>
        </w:rPr>
        <w:t>، فمثل حكيمة تستطيع أن تكون معلمة لنرجس وتعرفها على أهل بيت العترة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نرجس أنس وألفة مع السيدة حكيمة وتعلمت معارف دينها وتعرفت على العلوم الدينية والى جانب ذلك عرفتها السيدة حكيمة بفضائل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وأخلاقه الحميدة وزاد ذلك على شوقها للقاء حبيبها</w:t>
      </w:r>
      <w:r>
        <w:rPr>
          <w:rFonts w:eastAsia="IRNazanin" w:cs="IRNazanin"/>
          <w:color w:val="111111"/>
          <w:sz w:val="28"/>
          <w:szCs w:val="28"/>
          <w:rtl w:val="true"/>
          <w:lang w:bidi="fa-IR"/>
        </w:rPr>
        <w:t xml:space="preserve">... </w:t>
      </w:r>
      <w:bookmarkStart w:id="34" w:name="pg10729_94317"/>
    </w:p>
    <w:p>
      <w:pPr>
        <w:pStyle w:val="Heading2"/>
        <w:numPr>
          <w:ilvl w:val="1"/>
          <w:numId w:val="1"/>
        </w:numPr>
        <w:rPr/>
      </w:pPr>
      <w:bookmarkStart w:id="35" w:name="__RefHeading___Toc5545832_1051229030"/>
      <w:bookmarkStart w:id="36" w:name="_Toc12"/>
      <w:bookmarkEnd w:id="34"/>
      <w:bookmarkEnd w:id="35"/>
      <w:r>
        <w:rPr>
          <w:rtl w:val="true"/>
        </w:rPr>
        <w:t>جامع المحاسن</w:t>
      </w:r>
      <w:bookmarkEnd w:id="36"/>
    </w:p>
    <w:p>
      <w:pPr>
        <w:pStyle w:val="BookText"/>
        <w:rPr/>
      </w:pPr>
      <w:r>
        <w:rPr>
          <w:rFonts w:ascii="IRNazanin" w:hAnsi="IRNazanin" w:eastAsia="IRNazanin"/>
          <w:color w:val="111111"/>
          <w:sz w:val="28"/>
          <w:sz w:val="28"/>
          <w:szCs w:val="28"/>
          <w:rtl w:val="true"/>
          <w:lang w:bidi="fa-IR"/>
        </w:rPr>
        <w:t xml:space="preserve">كانت الدقائق واللحظات تمر بطيئة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تعلق قلبها بحب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والفراق قطع أوصال قلبها الوالهة بنجمة السعادة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أنها رأت جمال الحسن في أحلامها الوردية وسمعت عن محاسنه من أصدقائه خاصة وأقرباء السيدة حكيمة ولكن لابد من رؤية محاسن الحسن من قريب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عن حبل ودك هل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 جديداً كدي غير رئيت </w:t>
      </w:r>
    </w:p>
    <w:p>
      <w:pPr>
        <w:pStyle w:val="BookText"/>
        <w:rPr/>
      </w:pPr>
      <w:r>
        <w:rPr>
          <w:rFonts w:ascii="Amiri" w:hAnsi="Amiri" w:eastAsia="Amiri" w:cs="Amiri"/>
          <w:color w:val="111111"/>
          <w:sz w:val="28"/>
          <w:sz w:val="28"/>
          <w:szCs w:val="28"/>
          <w:rtl w:val="true"/>
          <w:lang w:bidi="ar-SA"/>
        </w:rPr>
        <w:t xml:space="preserve">و أراني أرى محياك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وأناجيك في بلاط مغيث</w:t>
      </w:r>
    </w:p>
    <w:p>
      <w:pPr>
        <w:pStyle w:val="BookText"/>
        <w:rPr/>
      </w:pPr>
      <w:r>
        <w:rPr>
          <w:rFonts w:ascii="Amiri" w:hAnsi="Amiri" w:eastAsia="Amiri" w:cs="Amiri"/>
          <w:color w:val="111111"/>
          <w:sz w:val="28"/>
          <w:sz w:val="28"/>
          <w:szCs w:val="28"/>
          <w:rtl w:val="true"/>
          <w:lang w:bidi="ar-SA"/>
        </w:rPr>
        <w:t xml:space="preserve">فلو أن الديار ينهضها 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أتاك البلاط كالمستغيث</w:t>
      </w:r>
    </w:p>
    <w:p>
      <w:pPr>
        <w:pStyle w:val="BookText"/>
        <w:rPr/>
      </w:pPr>
      <w:r>
        <w:rPr>
          <w:rFonts w:ascii="Amiri" w:hAnsi="Amiri" w:eastAsia="Amiri" w:cs="Amiri"/>
          <w:color w:val="111111"/>
          <w:sz w:val="28"/>
          <w:sz w:val="28"/>
          <w:szCs w:val="28"/>
          <w:rtl w:val="true"/>
          <w:lang w:bidi="ar-SA"/>
        </w:rPr>
        <w:t xml:space="preserve">ولو أن القلوب تستطيع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قلبي إليك سير الحثيث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ولد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الثامن من ربيع الآخر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النبي المنورة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الصباغ المالكي،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وقضى أربع سنين من عمره الشريف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ذلك توجه إلى سامراء بضغط من بني العباس مع أبيه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وأقام فيها طوال حياته، وطبعاً تزوج بنرجس في تلك المنطقة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الزكي الفاضل والأمين الصادق وسراج أهل الجنة </w:t>
      </w:r>
      <w:r>
        <w:rPr>
          <w:rStyle w:val="FootnoteAnchor"/>
          <w:rtl w:val="true"/>
        </w:rPr>
        <w:footnoteReference w:id="99"/>
      </w:r>
      <w:r>
        <w:rPr>
          <w:rFonts w:ascii="Amiri" w:hAnsi="Amiri" w:eastAsia="Amiri" w:cs="Amiri"/>
          <w:color w:val="111111"/>
          <w:sz w:val="28"/>
          <w:sz w:val="28"/>
          <w:szCs w:val="28"/>
          <w:rtl w:val="true"/>
          <w:lang w:bidi="ar-SA"/>
        </w:rPr>
        <w:t xml:space="preserve">كان من أفضل شباب الهاشميين وكانت له مكانة </w:t>
      </w:r>
    </w:p>
    <w:p>
      <w:pPr>
        <w:pStyle w:val="BookText"/>
        <w:rPr/>
      </w:pPr>
      <w:r>
        <w:rPr>
          <w:rFonts w:ascii="IRNazanin" w:hAnsi="IRNazanin" w:eastAsia="IRNazanin"/>
          <w:color w:val="111111"/>
          <w:sz w:val="28"/>
          <w:sz w:val="28"/>
          <w:szCs w:val="28"/>
          <w:rtl w:val="true"/>
          <w:lang w:bidi="fa-IR"/>
        </w:rPr>
        <w:t xml:space="preserve">خاصة بين الناس حيث أنهم كانوا يشتاقون إلى رؤيته ولكن السلطات كانت تمنعهم عن لقاءه ولهذا كانوا يجتمعون في طريقه يميناً ويساراً لرؤيته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أشاد ابن الصباغ المالكي بفضل الإمام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سيدنا أبي محمد الحسن العسكري دالة على أنه السري </w:t>
      </w:r>
      <w:r>
        <w:rPr>
          <w:rStyle w:val="FootnoteAnchor"/>
          <w:rtl w:val="true"/>
        </w:rPr>
        <w:footnoteReference w:id="101"/>
      </w:r>
      <w:r>
        <w:rPr>
          <w:rFonts w:ascii="Amiri" w:hAnsi="Amiri" w:eastAsia="Amiri" w:cs="Amiri"/>
          <w:color w:val="111111"/>
          <w:sz w:val="28"/>
          <w:sz w:val="28"/>
          <w:szCs w:val="28"/>
          <w:rtl w:val="true"/>
          <w:lang w:bidi="ar-SA"/>
        </w:rPr>
        <w:t>ابن السري فلا يشك في إمامته أحد، ولا يمتري، وأعلم أنه إذا بيعت مكرمة فسواه بايعها وهو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زمانه من غير مدافع، ونسيج وحده من غير منازع سيد أهل عصره، وإمام أهل ،دهره أقواله سديدة وأفعاله حميدة، واذا كانت أفاضل أهل زمانه قصيدة فهو بيت القصيدة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 العلوم الذي لا يجارى ومبين غوامضها فلا يجادل ولا يمارى كاشف الحقائق بنظره الصائب، مظهر </w:t>
      </w:r>
    </w:p>
    <w:p>
      <w:pPr>
        <w:pStyle w:val="BookText"/>
        <w:rPr/>
      </w:pPr>
      <w:r>
        <w:rPr>
          <w:rFonts w:ascii="Amiri" w:hAnsi="Amiri" w:eastAsia="Amiri" w:cs="Amiri"/>
          <w:color w:val="111111"/>
          <w:sz w:val="28"/>
          <w:sz w:val="28"/>
          <w:szCs w:val="28"/>
          <w:rtl w:val="true"/>
          <w:lang w:bidi="ar-SA"/>
        </w:rPr>
        <w:t xml:space="preserve">الدقائق بفكره الثاقب المحدث في سره بالأمور الخفيات الكريم الأصل والنفس والذات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وقد جعل له حسن ،قامته وجمال وجهه وجيد بدنه وجلالته وهيبته وخلقه الحسن الشبيه بخلق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هيبة وعظمة لم تكن لأحد من العلويين والهاشميين تلك الهيبه والمكانه، وقد أجبر الجميع صفاته هذه على تعظيمه وإكرمه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لم تسمح الحكومة العباسية للعلماء والفقهاء بالإتصال بالإمام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يذاع فضله ويتحدث الناس عن عمله فيزهدون في بني العباس، وبالرغم من الإجراءات القاسيه التي اتخذوها لمحبي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هناك كوكبه من العلماء والرواة اتصلت به وروى بعضهم أحاديثه منهم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اسحاق ابو هاشم الجعفري، عثمان بن سعيد العمري، عبد الله بن جعفر الحميري، وعشرات التلامذة الذين تشرفوا بمحضره واستفادوا من علمه وفضله خفية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كانت لجلسات تفسيره نورانية خاصة، وقام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بتفسير القرآن طوال سبع سنين فجمع بعض تلامذته تفسیره وحافظوا عليه وهذه الحركة المهمة التي قام بها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القرآن وتفسيره، قدم كنزاً ثميناً للأمة الإسلامية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الحسن بن خالد البرقي المجموعة الثمينة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ولكن رفض البعض انتسابه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ابن الغضائري ، العلامة الحلي ، التفرشي ، المحقق الداماد، الأردبيلي، القهبابي،، البلاغي والخوئي من أصحاب هذه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البعض تأمل عند هذا التفسير وأظهر ان هذا التفسير شأنه كشأن سائر الأحاديث المنقولة عن الأئمة علیهم السلام والتي يجب أن نحقق في كل منها وكل ما ذكر عن 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حول التفسير المنقول عن الصدوق الذي نقله عن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يوجد إختلاف حول ما جمعه البرقي والذي لا يوجد اثر عنه في زماننا الحالي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سعى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w:t>
      </w:r>
    </w:p>
    <w:p>
      <w:pPr>
        <w:pStyle w:val="BookText"/>
        <w:rPr/>
      </w:pPr>
      <w:r>
        <w:rPr>
          <w:rFonts w:ascii="IRNazanin" w:hAnsi="IRNazanin" w:eastAsia="IRNazanin"/>
          <w:color w:val="111111"/>
          <w:sz w:val="28"/>
          <w:sz w:val="28"/>
          <w:szCs w:val="28"/>
          <w:rtl w:val="true"/>
          <w:lang w:bidi="fa-IR"/>
        </w:rPr>
        <w:t xml:space="preserve">تحت ضغط العباسيين في فترة حكم المتوكل والمنتصر، والمستعين والمعتز العباسي على حفظ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إيذاء العباسيين ولهذا لم يعلن للجميع عن الإمام الذي يتلوه لأنه كان يخشى على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يهتم ببقاء نسل الأئمة بعده، ولهذا سعى على اخفاء إبنه العزيز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أعين الجميع حتى خفى مقامه وشأنه على الكثير من الناس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للامام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آخر في إخفاء ابنه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لهيئة الشيعة لفترة الغيبة التي سوف تكون في عهد حفيده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وبناءاً على ما ذكر قلل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مراودته مع الشيعة يوماً فيوماً، حتى أنه كان يجيب على مسائل أصحابه وشيعته عن طريق الرسائل أو عن طريق نوابه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وجيزة عن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تتوجه القلوب إلى سامراء</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نرجس فسرورها وافر، لأنها سوف تعيش في </w:t>
      </w:r>
    </w:p>
    <w:p>
      <w:pPr>
        <w:pStyle w:val="BookText"/>
        <w:rPr/>
      </w:pPr>
      <w:r>
        <w:rPr>
          <w:rFonts w:ascii="Amiri" w:hAnsi="Amiri" w:eastAsia="Amiri" w:cs="Amiri"/>
          <w:color w:val="111111"/>
          <w:sz w:val="28"/>
          <w:sz w:val="28"/>
          <w:szCs w:val="28"/>
          <w:rtl w:val="true"/>
          <w:lang w:bidi="ar-SA"/>
        </w:rPr>
        <w:t>مستقبل قريب مع ذلك الشاب الوسيم، فكانت تنتظر بفارغ الصبر تلك اللحظة الموعودة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محبة صدق لم تكن بنت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وريت حين ارتیاد زنادها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ولكن على مهل سرت وتولدت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امتزاج فاستقر عمادها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يدن منها عزمها وانتفاضها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ينأ عنها مكثها وازديادها </w:t>
      </w:r>
      <w:r>
        <w:rPr>
          <w:rStyle w:val="FootnoteAnchor"/>
          <w:rtl w:val="true"/>
        </w:rPr>
        <w:footnoteReference w:id="110"/>
      </w:r>
      <w:bookmarkStart w:id="37" w:name="pg10729_94324"/>
    </w:p>
    <w:p>
      <w:pPr>
        <w:pStyle w:val="Heading2"/>
        <w:numPr>
          <w:ilvl w:val="1"/>
          <w:numId w:val="1"/>
        </w:numPr>
        <w:rPr/>
      </w:pPr>
      <w:bookmarkStart w:id="38" w:name="__RefHeading___Toc5545834_1051229030"/>
      <w:bookmarkStart w:id="39" w:name="_Toc13"/>
      <w:bookmarkEnd w:id="37"/>
      <w:bookmarkEnd w:id="38"/>
      <w:r>
        <w:rPr>
          <w:rtl w:val="true"/>
        </w:rPr>
        <w:t>سرور سوسن</w:t>
      </w:r>
      <w:bookmarkEnd w:id="39"/>
    </w:p>
    <w:p>
      <w:pPr>
        <w:pStyle w:val="BookText"/>
        <w:rPr/>
      </w:pPr>
      <w:r>
        <w:rPr>
          <w:rFonts w:ascii="Amiri" w:hAnsi="Amiri" w:eastAsia="Amiri" w:cs="Amiri"/>
          <w:color w:val="111111"/>
          <w:sz w:val="28"/>
          <w:sz w:val="28"/>
          <w:szCs w:val="28"/>
          <w:rtl w:val="true"/>
          <w:lang w:bidi="ar-SA"/>
        </w:rPr>
        <w:t xml:space="preserve">مضت فترة على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في مدينه سامراء وهي في بيت السيدة حكيمة تبحث عن مأواها ومستقرها وتتمنى لقاء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حان الوقت الموعود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غزالاً عذاره كالطراز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الميعاد بالإنجاز</w:t>
      </w:r>
    </w:p>
    <w:p>
      <w:pPr>
        <w:pStyle w:val="BookText"/>
        <w:rPr/>
      </w:pPr>
      <w:r>
        <w:rPr>
          <w:rFonts w:ascii="Amiri" w:hAnsi="Amiri" w:eastAsia="Amiri" w:cs="Amiri"/>
          <w:color w:val="111111"/>
          <w:sz w:val="28"/>
          <w:sz w:val="28"/>
          <w:szCs w:val="28"/>
          <w:rtl w:val="true"/>
          <w:lang w:bidi="ar-SA"/>
        </w:rPr>
        <w:t xml:space="preserve">غظ عذولي واهنز للوصل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كغصون قد غظتها باهتزاز </w:t>
      </w:r>
      <w:r>
        <w:rPr>
          <w:rStyle w:val="FootnoteAnchor"/>
          <w:rtl w:val="true"/>
        </w:rPr>
        <w:footnoteReference w:id="1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أبا محمداً يوماً لزيارة عمته السيدة حكيمة </w:t>
      </w:r>
    </w:p>
    <w:p>
      <w:pPr>
        <w:pStyle w:val="BookText"/>
        <w:rPr/>
      </w:pPr>
      <w:r>
        <w:rPr>
          <w:rFonts w:ascii="Amiri" w:hAnsi="Amiri" w:eastAsia="Amiri" w:cs="Amiri"/>
          <w:color w:val="111111"/>
          <w:sz w:val="28"/>
          <w:sz w:val="28"/>
          <w:szCs w:val="28"/>
          <w:rtl w:val="true"/>
          <w:lang w:bidi="ar-SA"/>
        </w:rPr>
        <w:t>ونرجس عندها، فبقى يلح النظر إليها الى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عمته يا سيدي هل لك فيها من حاجة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إنا معشر الأوصياء لسنا ننظر نظر ،ريبة، ولكنا ننظر تعجباً </w:t>
      </w:r>
      <w:r>
        <w:rPr>
          <w:rStyle w:val="FootnoteAnchor"/>
          <w:rtl w:val="true"/>
        </w:rPr>
        <w:footnoteReference w:id="113"/>
      </w:r>
      <w:r>
        <w:rPr>
          <w:rFonts w:ascii="Amiri" w:hAnsi="Amiri" w:eastAsia="Amiri" w:cs="Amiri"/>
          <w:color w:val="111111"/>
          <w:sz w:val="28"/>
          <w:sz w:val="28"/>
          <w:szCs w:val="28"/>
          <w:rtl w:val="true"/>
          <w:lang w:bidi="ar-SA"/>
        </w:rPr>
        <w:t xml:space="preserve">، أن المولود الكريم على الله يكون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فأروح بها إليك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استأذني أبي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إلى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دخلت عليه تبسم ضاحكاً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حكيمة، جئت تستأذنيني في أمر الصبية ، ابعثي بها إلى أبي محمد، فإن الله عزّ وجل يحب أن يشركك في هذا الامر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فزينتها وبعثت بها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فكنت بعد ذلك إذا دخلت عليها تقوم فتقبّل جبهتي فأقبل رأسها، وتقبل يدي فأقبل رجلها، وتمد يدها إلى خفي لتنزعه فأمنعها من ذلك، فأقبل يدها إجلالاً وإكراماً للمحل الذي أحلّه الله </w:t>
      </w:r>
    </w:p>
    <w:p>
      <w:pPr>
        <w:pStyle w:val="BookText"/>
        <w:rPr/>
      </w:pPr>
      <w:r>
        <w:rPr>
          <w:rFonts w:ascii="Amiri" w:hAnsi="Amiri" w:eastAsia="Amiri" w:cs="Amiri"/>
          <w:color w:val="111111"/>
          <w:sz w:val="28"/>
          <w:sz w:val="28"/>
          <w:szCs w:val="28"/>
          <w:rtl w:val="true"/>
          <w:lang w:bidi="ar-SA"/>
        </w:rPr>
        <w:t xml:space="preserve">تعالى فيها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تزوجت نرجس في بيت السيدة حكيمة وأقامت هناك عدة أيام </w:t>
      </w:r>
      <w:r>
        <w:rPr>
          <w:rStyle w:val="FootnoteAnchor"/>
          <w:rtl w:val="true"/>
        </w:rPr>
        <w:footnoteReference w:id="115"/>
      </w:r>
      <w:r>
        <w:rPr>
          <w:rFonts w:ascii="IRNazanin" w:hAnsi="IRNazanin" w:eastAsia="IRNazanin"/>
          <w:color w:val="111111"/>
          <w:sz w:val="28"/>
          <w:sz w:val="28"/>
          <w:szCs w:val="28"/>
          <w:rtl w:val="true"/>
          <w:lang w:bidi="fa-IR"/>
        </w:rPr>
        <w:t xml:space="preserve">وانتقلا بعد ذلك إلى بيت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وبدأت حياتهما المشتركة السعيدة </w:t>
      </w:r>
      <w:r>
        <w:rPr>
          <w:rStyle w:val="FootnoteAnchor"/>
          <w:rtl w:val="true"/>
        </w:rPr>
        <w:footnoteReference w:id="116"/>
      </w:r>
      <w:r>
        <w:rPr>
          <w:rFonts w:ascii="IRNazanin" w:hAnsi="IRNazanin" w:eastAsia="IRNazanin"/>
          <w:color w:val="111111"/>
          <w:sz w:val="28"/>
          <w:sz w:val="28"/>
          <w:szCs w:val="28"/>
          <w:rtl w:val="true"/>
          <w:lang w:bidi="fa-IR"/>
        </w:rPr>
        <w:t xml:space="preserve">مضت الأيام الذهبية في حياة نرجس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فأولدت الذكريات الحلوة والجميلة التي ثبتت في عالم الخيال ولكن الخليفة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يستطع أن يرى عظمة الإمام حتى وإن كان مسجوناً وكيف يتحمل الذئب عظمة الأسد ولا بد أن يفكر بقتله، فأمر بقتل الإمام بالسم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تحققت امنيته وأفل نجم سامراء ليتلألئ محلّه نجم آخر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رجب عام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فاحترقت قلوب أهل بيت النبوة والإمامة على هذه المصيبة العظيمة وعم الحزن في بيوت محبيه في هذا العزاء الأليم وهل يوجد للمصابين سلوى غير الصبر فى مصيبة عظيمة كهذه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لَنَجْزِيَنَّ الَّذِينَ صَبَرُوا أَجْرَهُمْ بِأَحْسَنِ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انتقلت الإمامة بعد شهادة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إبنه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يبلغ من العمر آنذاك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 وأصبح إماماً وهادياً للأمة الإسلامية، فتهيأت زوجته الوفية لتحمل المشاكل والصعوبات إلى جنب زوجها وعلمت بخطر مقامها ودورها المهم في إعانه الإمام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العدو كان يهدف إيذاء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حياة نرجس كانت مهددة أيضاً والحوادث الآتية دلّت على ذلك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فمنذ الأيام الأولى لإمامة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المعتز الخليفة العباسي بمراقبة الإمام وفي أول خطوة أجبر الإمام على الحضور في القصر كل اثنين وخميس </w:t>
      </w:r>
      <w:r>
        <w:rPr>
          <w:rStyle w:val="FootnoteAnchor"/>
          <w:rtl w:val="true"/>
        </w:rPr>
        <w:footnoteReference w:id="118"/>
      </w:r>
      <w:r>
        <w:rPr>
          <w:rFonts w:ascii="Amiri" w:hAnsi="Amiri" w:eastAsia="Amiri" w:cs="Amiri"/>
          <w:color w:val="111111"/>
          <w:sz w:val="28"/>
          <w:sz w:val="28"/>
          <w:szCs w:val="28"/>
          <w:rtl w:val="true"/>
          <w:lang w:bidi="ar-SA"/>
        </w:rPr>
        <w:t xml:space="preserve">ولم يكتفي الخليفة العباسي بهذا الظلم بل أمر بحبس الإمام وسجنه </w:t>
      </w:r>
      <w:r>
        <w:rPr>
          <w:rStyle w:val="FootnoteAnchor"/>
          <w:rtl w:val="true"/>
        </w:rPr>
        <w:footnoteReference w:id="119"/>
      </w:r>
      <w:r>
        <w:rPr>
          <w:rFonts w:ascii="Amiri" w:hAnsi="Amiri" w:eastAsia="Amiri" w:cs="Amiri"/>
          <w:color w:val="111111"/>
          <w:sz w:val="28"/>
          <w:sz w:val="28"/>
          <w:szCs w:val="28"/>
          <w:rtl w:val="true"/>
          <w:lang w:bidi="ar-SA"/>
        </w:rPr>
        <w:t xml:space="preserve">، ولكي يسبب الضغط والمشقة على الإمام، إختار سجانه من </w:t>
      </w:r>
    </w:p>
    <w:p>
      <w:pPr>
        <w:pStyle w:val="BookText"/>
        <w:rPr/>
      </w:pPr>
      <w:r>
        <w:rPr>
          <w:rFonts w:ascii="IRNazanin" w:hAnsi="IRNazanin" w:eastAsia="IRNazanin"/>
          <w:color w:val="111111"/>
          <w:sz w:val="28"/>
          <w:sz w:val="28"/>
          <w:szCs w:val="28"/>
          <w:rtl w:val="true"/>
          <w:lang w:bidi="fa-IR"/>
        </w:rPr>
        <w:t xml:space="preserve">ألد أعداء أهل البيت علیهم السلام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انتقلت الخلافة من المعتز إلى المهدى، استمرت هذا الطريقة والمعاملة السيئة على الإمام حتى أمر المهدي حاجبه سعيد بأخذ الإمام إلى الكوفة وقتله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ثلاثة أيام، قتل الأتراك الخليفة </w:t>
      </w:r>
      <w:r>
        <w:rPr>
          <w:rStyle w:val="FootnoteAnchor"/>
          <w:rtl w:val="true"/>
        </w:rPr>
        <w:footnoteReference w:id="121"/>
      </w:r>
      <w:r>
        <w:rPr>
          <w:rFonts w:ascii="Amiri" w:hAnsi="Amiri" w:eastAsia="Amiri" w:cs="Amiri"/>
          <w:color w:val="111111"/>
          <w:sz w:val="28"/>
          <w:sz w:val="28"/>
          <w:szCs w:val="28"/>
          <w:rtl w:val="true"/>
          <w:lang w:bidi="ar-SA"/>
        </w:rPr>
        <w:t xml:space="preserve">واستمرت تلك الأوضاع السيئة في عهد المعتمد العباسي الذي تولى الحكم في عام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22"/>
      </w:r>
      <w:r>
        <w:rPr>
          <w:rFonts w:ascii="Amiri" w:hAnsi="Amiri" w:eastAsia="Amiri" w:cs="Amiri"/>
          <w:color w:val="111111"/>
          <w:sz w:val="28"/>
          <w:sz w:val="28"/>
          <w:szCs w:val="28"/>
          <w:rtl w:val="true"/>
          <w:lang w:bidi="ar-SA"/>
        </w:rPr>
        <w:t xml:space="preserve">وجعل مراقبة شديدة على لقاءات الإمام أصحابه ومحبيه فحذر الإمام العسكري أصحابه من لقاءه والتشرف برؤيته لكي يصونهم من الخطر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جهة أخرى أسس الإمام شبكة قوية سرية لإتصاله بأصحابه </w:t>
      </w:r>
    </w:p>
    <w:p>
      <w:pPr>
        <w:pStyle w:val="BookText"/>
        <w:rPr/>
      </w:pPr>
      <w:r>
        <w:rPr>
          <w:rFonts w:ascii="IRNazanin" w:hAnsi="IRNazanin" w:eastAsia="IRNazanin"/>
          <w:color w:val="111111"/>
          <w:sz w:val="28"/>
          <w:sz w:val="28"/>
          <w:szCs w:val="28"/>
          <w:rtl w:val="true"/>
          <w:lang w:bidi="fa-IR"/>
        </w:rPr>
        <w:t xml:space="preserve">وإتصال أصحابه به </w:t>
      </w:r>
      <w:r>
        <w:rPr>
          <w:rStyle w:val="FootnoteAnchor"/>
          <w:rtl w:val="true"/>
        </w:rPr>
        <w:footnoteReference w:id="124"/>
      </w:r>
      <w:r>
        <w:rPr>
          <w:rFonts w:ascii="IRNazanin" w:hAnsi="IRNazanin" w:eastAsia="IRNazanin"/>
          <w:color w:val="111111"/>
          <w:sz w:val="28"/>
          <w:sz w:val="28"/>
          <w:szCs w:val="28"/>
          <w:rtl w:val="true"/>
          <w:lang w:bidi="fa-IR"/>
        </w:rPr>
        <w:t>فتحملت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المصائب والصعوبات بصبر بالغ وحفظت حريم الإمام عندما كان الامام في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حكيمة تتردد دائماً على بيت أخيها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تؤنس نرجس في هذه الفترة الصعبة وتعينها على حل المشاكل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ظروف جميع الأئمة علیهم السلام صعبة وكانوا يتحملون المشقات من قبل الحكام، ولكن المراقبات كانت أكثر وأشد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كان واضحاً ونرجس كانت تعلم ذلك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ال بب هذا الظلم والجور عليه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سلّت بني أمية وبني العباس سيوفهم علينا 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أنهم علموا أن لاحق لهم فى الخلافة فخشوا أن نأخذ حقنا في الخلافة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الآخر هو أنهم علموا من الأخبار المتواترة والأحاديث الكثيرة أن هلاك الظالمين سوف يكون بيد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علموا أنهم الظالمون فقاموا بقتل أهل بيت رسول الله صلى الله عليه وسلم وقطع نسله </w:t>
      </w:r>
    </w:p>
    <w:p>
      <w:pPr>
        <w:pStyle w:val="BookText"/>
        <w:rPr/>
      </w:pPr>
      <w:r>
        <w:rPr>
          <w:rFonts w:ascii="IRNazanin" w:hAnsi="IRNazanin" w:eastAsia="IRNazanin"/>
          <w:color w:val="111111"/>
          <w:sz w:val="28"/>
          <w:sz w:val="28"/>
          <w:szCs w:val="28"/>
          <w:rtl w:val="true"/>
          <w:lang w:bidi="fa-IR"/>
        </w:rPr>
        <w:t xml:space="preserve">ليمنعوا 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بظنهم </w:t>
      </w:r>
      <w:r>
        <w:rPr>
          <w:rStyle w:val="FootnoteAnchor"/>
          <w:rtl w:val="true"/>
        </w:rPr>
        <w:footnoteReference w:id="125"/>
      </w:r>
      <w:r>
        <w:rPr>
          <w:rFonts w:ascii="IRNazanin" w:hAnsi="IRNazanin" w:eastAsia="IRNazanin"/>
          <w:color w:val="111111"/>
          <w:sz w:val="28"/>
          <w:sz w:val="28"/>
          <w:szCs w:val="28"/>
          <w:rtl w:val="true"/>
          <w:lang w:bidi="fa-IR"/>
        </w:rPr>
        <w:t xml:space="preserve">، وقد قال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يقتلني وليس لي عقب فكيف رأى قدرة الله فيه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عن أحد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خرج أبا محمد من سجن المعتمد، رأيت هذه الآية المكتوبة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عيسى بن صبيح الذي سجن مع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سأل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أبناءاً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سيكون لي ولد يملأ الأرض قسطاً وعدلاً، فأما الآن فلا ، ثم أنشد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ان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حوالي الاسود اللوابد</w:t>
      </w:r>
    </w:p>
    <w:p>
      <w:pPr>
        <w:pStyle w:val="BookText"/>
        <w:rPr/>
      </w:pPr>
      <w:r>
        <w:rPr>
          <w:rFonts w:ascii="Amiri" w:hAnsi="Amiri" w:eastAsia="Amiri" w:cs="Amiri"/>
          <w:color w:val="111111"/>
          <w:sz w:val="28"/>
          <w:sz w:val="28"/>
          <w:szCs w:val="28"/>
          <w:rtl w:val="true"/>
          <w:lang w:bidi="ar-SA"/>
        </w:rPr>
        <w:t xml:space="preserve">فإن تميماً قبل أن يلد الحض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 زمانا وهو في الناس واحد </w:t>
      </w:r>
      <w:r>
        <w:rPr>
          <w:rStyle w:val="FootnoteAnchor"/>
          <w:rtl w:val="true"/>
        </w:rPr>
        <w:footnoteReference w:id="1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كتم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ولادة إبنه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فبقوا في حيرة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أخبر بعض أصحابه وخواصه </w:t>
      </w:r>
    </w:p>
    <w:p>
      <w:pPr>
        <w:pStyle w:val="BookText"/>
        <w:rPr/>
      </w:pPr>
      <w:r>
        <w:rPr>
          <w:rFonts w:ascii="IRNazanin" w:hAnsi="IRNazanin" w:eastAsia="IRNazanin"/>
          <w:color w:val="111111"/>
          <w:sz w:val="28"/>
          <w:sz w:val="28"/>
          <w:szCs w:val="28"/>
          <w:rtl w:val="true"/>
          <w:lang w:bidi="fa-IR"/>
        </w:rPr>
        <w:t xml:space="preserve">عن ولادة الحجة وإمامته بعد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نستردف الكلام بحديث نقله محمد بن عبد الجبار عند لقاءه مع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جعلت فداك أحب أن أعلم من الإمام وحجة الله على عباده من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والحجة بعدي ابني سمي رسول الله صلى الله عليه وسلم وكنيته والذي هو خاتم حجج الله وخلفائه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يخفى مقام الإمام العسكري وزوجته نرجس ومكانتهما على أهله وأقربائه فقد رأوا في وجهها أثر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ينتظرون ولادته بفارغ الصبر، فقد ورد في حالات السيدة حكيمة أنها عندما كانت تتشرف بزيارة أخيها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تسأل الله دائماً أن يرزقه أبناء </w:t>
      </w:r>
      <w:r>
        <w:rPr>
          <w:rStyle w:val="FootnoteAnchor"/>
          <w:rtl w:val="true"/>
        </w:rPr>
        <w:footnoteReference w:id="129"/>
      </w:r>
      <w:r>
        <w:rPr>
          <w:rFonts w:ascii="Amiri" w:hAnsi="Amiri" w:eastAsia="Amiri" w:cs="Amiri"/>
          <w:color w:val="111111"/>
          <w:sz w:val="28"/>
          <w:sz w:val="28"/>
          <w:szCs w:val="28"/>
          <w:rtl w:val="true"/>
          <w:lang w:bidi="ar-SA"/>
        </w:rPr>
        <w:t xml:space="preserve">ولم يولد ذلك الطفل المنتظر إلا من ابنة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فقد ذكر ذلك في صحيفة فاطمة علیها السلام وفي اسم أمّ الحجة الثاني عشر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جارية، إسمها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40" w:name="pg10729_94332"/>
    </w:p>
    <w:p>
      <w:pPr>
        <w:pStyle w:val="Heading2"/>
        <w:numPr>
          <w:ilvl w:val="1"/>
          <w:numId w:val="1"/>
        </w:numPr>
        <w:rPr/>
      </w:pPr>
      <w:bookmarkStart w:id="41" w:name="__RefHeading___Toc5545836_1051229030"/>
      <w:bookmarkStart w:id="42" w:name="_Toc14"/>
      <w:bookmarkEnd w:id="40"/>
      <w:bookmarkEnd w:id="41"/>
      <w:r>
        <w:rPr>
          <w:rtl w:val="true"/>
        </w:rPr>
        <w:t>نور نرجس</w:t>
      </w:r>
      <w:bookmarkEnd w:id="42"/>
    </w:p>
    <w:p>
      <w:pPr>
        <w:pStyle w:val="BookText"/>
        <w:rPr/>
      </w:pPr>
      <w:r>
        <w:rPr>
          <w:rFonts w:ascii="IRNazanin" w:hAnsi="IRNazanin" w:eastAsia="IRNazanin"/>
          <w:color w:val="111111"/>
          <w:sz w:val="28"/>
          <w:sz w:val="28"/>
          <w:szCs w:val="28"/>
          <w:rtl w:val="true"/>
          <w:lang w:bidi="fa-IR"/>
        </w:rPr>
        <w:t xml:space="preserve">یا قائماً بالحق حل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يفرجه سوى لطفك</w:t>
      </w:r>
    </w:p>
    <w:p>
      <w:pPr>
        <w:pStyle w:val="BookText"/>
        <w:rPr/>
      </w:pPr>
      <w:r>
        <w:rPr>
          <w:rFonts w:ascii="Amiri" w:hAnsi="Amiri" w:eastAsia="Amiri" w:cs="Amiri"/>
          <w:color w:val="111111"/>
          <w:sz w:val="28"/>
          <w:sz w:val="28"/>
          <w:szCs w:val="28"/>
          <w:rtl w:val="true"/>
          <w:lang w:bidi="ar-SA"/>
        </w:rPr>
        <w:t xml:space="preserve">بك عنه لذنا حيث لا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الإله أجل من شرفك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ذهبت السيدة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الرابع عشر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كالمعتاد إلى بيت أخيها لتزور شمس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فاستقبلها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وزوجته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نرجس لتخلع خف حكيمة وقالت يا مولاتي ناوليني خفك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حكيمة بل أنت سيدتي ومولاتي والله لا أدفع إليك خفي لتخلعيه ولا خدمتيني بل أخدمك على بصري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جزاك الله خيراً يا عمة فجلست عنده إلى وقت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ثيابي لأنصرف،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عمناه بيتي الليلة عندنا فانه سيولد الليلة المولود الكريم على الله عزّ وجل الذي يحيي الله عزّ وجل به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 وليس أرى بنرجس شيئاً من أثر الحمل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نرجس لا من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إلى نرجس فقلبتها ظهراً ببطن فلم أرى بها أثراً من حمل، فعدت إليه فأخبرته بما فعلت فتبسم ثم قال لي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كان وقت الفجر يظهر لك بها الحمل لأن مثلها مثل أم موسى لم يظهر بها الحمل ولم يعلم بها أحد إلى وقت ولادتها لأن فرعون كان يشق بطون الحبالى في طلب موسى وهذا نظير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حكيمة 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الله تبارك وتعالى سيهب لك في ليلتك هذه غلاماً سيداً في الدنيا والآخرة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فجلست واستحيت</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فرغت من صلاة العشاء الآخرة وأفطرت وأخذت مضجعي فرقدت ، فلما أن كان في جوف الليل قمت إلى الصلاة ففرغت من صلاتي وهي نائمة ليس بها حادثٌ ثم جلست معقبة ، ثم اضطجعت ثم انتبهت فزعة</w:t>
      </w:r>
    </w:p>
    <w:p>
      <w:pPr>
        <w:pStyle w:val="BookText"/>
        <w:rPr/>
      </w:pPr>
      <w:r>
        <w:rPr>
          <w:rFonts w:ascii="Amiri" w:hAnsi="Amiri" w:eastAsia="Amiri" w:cs="Amiri"/>
          <w:color w:val="111111"/>
          <w:sz w:val="28"/>
          <w:sz w:val="28"/>
          <w:szCs w:val="28"/>
          <w:rtl w:val="true"/>
          <w:lang w:bidi="ar-SA"/>
        </w:rPr>
        <w:t>وهي راقدة ثم قامت فصلت</w:t>
      </w:r>
    </w:p>
    <w:p>
      <w:pPr>
        <w:pStyle w:val="BookText"/>
        <w:rPr/>
      </w:pPr>
      <w:r>
        <w:rPr>
          <w:rFonts w:ascii="Amiri" w:hAnsi="Amiri" w:eastAsia="Amiri" w:cs="Amiri"/>
          <w:color w:val="111111"/>
          <w:sz w:val="28"/>
          <w:sz w:val="28"/>
          <w:szCs w:val="28"/>
          <w:rtl w:val="true"/>
          <w:lang w:bidi="ar-SA"/>
        </w:rPr>
        <w:t xml:space="preserve">قالت حكيمة فدخلتي الشكوك </w:t>
      </w:r>
      <w:r>
        <w:rPr>
          <w:rStyle w:val="FootnoteAnchor"/>
          <w:rtl w:val="true"/>
        </w:rPr>
        <w:footnoteReference w:id="134"/>
      </w:r>
      <w:r>
        <w:rPr>
          <w:rFonts w:ascii="IRNazanin" w:hAnsi="IRNazanin" w:eastAsia="IRNazanin"/>
          <w:color w:val="111111"/>
          <w:sz w:val="28"/>
          <w:sz w:val="28"/>
          <w:szCs w:val="28"/>
          <w:rtl w:val="true"/>
          <w:lang w:bidi="fa-IR"/>
        </w:rPr>
        <w:t xml:space="preserve">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تعجلي يا عمة فان الأمر قد 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إذا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 ثم قلت لها تحسين شيئاً؟</w:t>
      </w:r>
    </w:p>
    <w:p>
      <w:pPr>
        <w:pStyle w:val="BookText"/>
        <w:rPr/>
      </w:pPr>
      <w:r>
        <w:rPr>
          <w:rFonts w:ascii="Amiri" w:hAnsi="Amiri" w:eastAsia="Amiri" w:cs="Amiri"/>
          <w:color w:val="111111"/>
          <w:sz w:val="28"/>
          <w:sz w:val="28"/>
          <w:szCs w:val="28"/>
          <w:rtl w:val="true"/>
          <w:lang w:bidi="ar-SA"/>
        </w:rPr>
        <w:t xml:space="preserve">قالت نعم يا عمة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 اجمعي نفسك واجمعي قلبك فهو ما قلت 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حكيمة فلم أزل أراقبها إلى وقت طلوع الفجر وهي نائمة بين يدي لا تقلب جنباً إلى جنب حتى إذا كان في آخر الليل وقت طلوع الفجر وثبت فزعه فضميتها إلى صدري وسميت عليها فصاح أبو محمد صلى الله عليه وسلم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اقرئي عليها انا أنزلناه في ليلة القدر ، فأقبلت أقرأ عليها </w:t>
      </w:r>
      <w:r>
        <w:rPr>
          <w:rStyle w:val="FootnoteAnchor"/>
          <w:rtl w:val="true"/>
        </w:rPr>
        <w:footnoteReference w:id="135"/>
      </w:r>
      <w:r>
        <w:rPr>
          <w:rFonts w:ascii="Amiri" w:hAnsi="Amiri" w:eastAsia="Amiri" w:cs="Amiri"/>
          <w:color w:val="111111"/>
          <w:sz w:val="28"/>
          <w:sz w:val="28"/>
          <w:szCs w:val="28"/>
          <w:rtl w:val="true"/>
          <w:lang w:bidi="ar-SA"/>
        </w:rPr>
        <w:t>وقلت لها ما حالك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ظهر الأمر الذي أخبر به مولاي ، فأقبلت أقرأ عليها كما أمرني فأجابني الجنين من بطنها يقرأ كما أقرأ وسلم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لما سمعت ، 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تعجبي من أمر الله عزّ وجل إن الله تبارك وتعالى ينطقنا بالحكمة صغاراً ويجعلنا حجة في أرضه كباراً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واردفت حكيمة قائلة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فقبضت على كفي وغمزت غمزةً شديدة ثم أنت أنة </w:t>
      </w:r>
    </w:p>
    <w:p>
      <w:pPr>
        <w:pStyle w:val="BookText"/>
        <w:rPr/>
      </w:pPr>
      <w:r>
        <w:rPr>
          <w:rFonts w:ascii="IRNazanin" w:hAnsi="IRNazanin" w:eastAsia="IRNazanin"/>
          <w:color w:val="111111"/>
          <w:sz w:val="28"/>
          <w:sz w:val="28"/>
          <w:szCs w:val="28"/>
          <w:rtl w:val="true"/>
          <w:lang w:bidi="fa-IR"/>
        </w:rPr>
        <w:t xml:space="preserve">و تشهدت </w:t>
      </w:r>
      <w:r>
        <w:rPr>
          <w:rStyle w:val="FootnoteAnchor"/>
          <w:rtl w:val="true"/>
        </w:rPr>
        <w:footnoteReference w:id="137"/>
      </w:r>
      <w:r>
        <w:rPr>
          <w:rFonts w:ascii="IRNazanin" w:hAnsi="IRNazanin" w:eastAsia="IRNazanin"/>
          <w:color w:val="111111"/>
          <w:sz w:val="28"/>
          <w:sz w:val="28"/>
          <w:szCs w:val="28"/>
          <w:rtl w:val="true"/>
          <w:lang w:bidi="fa-IR"/>
        </w:rPr>
        <w:t xml:space="preserve">، ثم قالت حكيمة عن 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فأخذتنا أنا ونرجس فترة في تلك اللحظة وبعدها رأينا ان الطفل قد ولد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واحسسنا أنا ونرجس بغفوة لم نستطع أن نتمالك أنفسنا ولما انتبهنا رأيت أن مولاي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الكبرى ،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تلك اللحظة رأيت نوراً ساطعاً في الغرفة فرأيت ان حجة الله المهدي قد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أراها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لم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ضرب بيني وبينها حجاب، فعدوت نحو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صارخة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إرجعي يا عمة فانك ستجدينها في مكانها قالت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فلم ألبث أن كشف الحجاب بيني وبينها وإذا أنا بها وعليها من أثر النور ما غشي بصري </w:t>
      </w:r>
      <w:r>
        <w:rPr>
          <w:rStyle w:val="FootnoteAnchor"/>
          <w:rtl w:val="true"/>
        </w:rPr>
        <w:footnoteReference w:id="139"/>
      </w:r>
      <w:r>
        <w:rPr>
          <w:rFonts w:ascii="Amiri" w:hAnsi="Amiri" w:eastAsia="Amiri" w:cs="Amiri"/>
          <w:color w:val="111111"/>
          <w:sz w:val="28"/>
          <w:sz w:val="28"/>
          <w:szCs w:val="28"/>
          <w:rtl w:val="true"/>
          <w:lang w:bidi="ar-SA"/>
        </w:rPr>
        <w:t xml:space="preserve">وإذا أنا بالصبي </w:t>
      </w:r>
    </w:p>
    <w:p>
      <w:pPr>
        <w:pStyle w:val="BookText"/>
        <w:rPr/>
      </w:pPr>
      <w:r>
        <w:rPr>
          <w:rFonts w:ascii="Amiri" w:hAnsi="Amiri" w:eastAsia="Amiri" w:cs="Amiri"/>
          <w:color w:val="111111"/>
          <w:sz w:val="28"/>
          <w:sz w:val="28"/>
          <w:szCs w:val="28"/>
          <w:rtl w:val="true"/>
          <w:lang w:bidi="ar-SA"/>
        </w:rPr>
        <w:t xml:space="preserve">ساجداً على وجهه جائياً على ركبتيه رافعاً سبابتيه نحو السماء فعطس </w:t>
      </w:r>
      <w:r>
        <w:rPr>
          <w:rStyle w:val="FootnoteAnchor"/>
          <w:rtl w:val="true"/>
        </w:rPr>
        <w:footnoteReference w:id="14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محمد وآله عبداً داخراً غير مستنكف ولا مستكبر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الظالمين ان الأرض سوف تخلو من حجة الله ، لو سمع بالكلام لزال الشك والشبهة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أحد أصحاب الإمام العسكري وخواصه الذي يسمى عثمان بن سعيد حين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ساطعاً من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تعجبت من ذلك النور الذي وقع ساجداً ثم جلس فتلا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w:t>
      </w:r>
    </w:p>
    <w:p>
      <w:pPr>
        <w:pStyle w:val="BookText"/>
        <w:rPr/>
      </w:pPr>
      <w:r>
        <w:rPr>
          <w:rFonts w:ascii="IRNazanin" w:hAnsi="IRNazanin" w:eastAsia="IRNazanin"/>
          <w:color w:val="111111"/>
          <w:sz w:val="28"/>
          <w:sz w:val="28"/>
          <w:szCs w:val="28"/>
          <w:rtl w:val="true"/>
          <w:lang w:bidi="fa-IR"/>
        </w:rPr>
        <w:t xml:space="preserve">الله أنه لا إله إلا هو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بشرى فمولد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إليك طارئف البشر</w:t>
      </w:r>
    </w:p>
    <w:p>
      <w:pPr>
        <w:pStyle w:val="BookText"/>
        <w:rPr/>
      </w:pPr>
      <w:r>
        <w:rPr>
          <w:rFonts w:ascii="Amiri" w:hAnsi="Amiri" w:eastAsia="Amiri" w:cs="Amiri"/>
          <w:color w:val="111111"/>
          <w:sz w:val="28"/>
          <w:sz w:val="28"/>
          <w:szCs w:val="28"/>
          <w:rtl w:val="true"/>
          <w:lang w:bidi="ar-SA"/>
        </w:rPr>
        <w:t xml:space="preserve">وبطلعة منه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بوجهك طلعة البدر</w:t>
      </w:r>
    </w:p>
    <w:p>
      <w:pPr>
        <w:pStyle w:val="BookText"/>
        <w:rPr/>
      </w:pPr>
      <w:r>
        <w:rPr>
          <w:rFonts w:ascii="Amiri" w:hAnsi="Amiri" w:eastAsia="Amiri" w:cs="Amiri"/>
          <w:color w:val="111111"/>
          <w:sz w:val="28"/>
          <w:sz w:val="28"/>
          <w:szCs w:val="28"/>
          <w:rtl w:val="true"/>
          <w:lang w:bidi="ar-SA"/>
        </w:rPr>
        <w:t xml:space="preserve">وكساك أفخر خلعة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تنمقها يد الفجر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فضمته إلي فإذا أنا به نظيف متنظف مكتوبٌ على ساعده الأيمن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الي ابني يا عمة فجئت به إليه فوضعه على يده اليسرى ومسح بيده اليمنى على عينيه وسمعه ومفاصله، ثم قال تكلم یا بنی </w:t>
      </w:r>
      <w:r>
        <w:rPr>
          <w:rStyle w:val="FootnoteAnchor"/>
          <w:rtl w:val="true"/>
        </w:rPr>
        <w:footnoteReference w:id="14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انَّ 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الآيات القادمة ان اليهود استغربت من التكلم مع الطفل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تَكَلَّمَ مَنْ كانَ فِي الْمَهْدِ صَبِيًّا قَالَ أَنِّي عَبْدُ اللَّهِ أَتَانِي الْكِتابَ وَ جَعَلَنِي نَبِيًّا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صلّى على أمير المؤمنين وعلى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وقف على أبيه ، ثم أحجم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عمّة اذهبي به إلى أمه ليسلم عليها وائتني به، فذهب به فسلم عليها وردته فوضعته في المجلس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إحدى جواري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ولد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نوراً ساطعاً قد ظهر منه وبلغ أفق السماء، ورأيت طيوراً بيضاء تهبط من السماء وتمسح أجنحتها على رأسه ووجهه وسائر جسده، لم تطير ، فأخبرنا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فضحك،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ملائكة نزلت للتبرك بهذا المولود وهي أنصاره إذا خرج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اختار له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الله </w:t>
      </w:r>
    </w:p>
    <w:p>
      <w:pPr>
        <w:pStyle w:val="BookText"/>
        <w:rPr/>
      </w:pPr>
      <w:r>
        <w:rPr>
          <w:rFonts w:ascii="IRNazanin" w:hAnsi="IRNazanin" w:eastAsia="IRNazanin"/>
          <w:color w:val="111111"/>
          <w:sz w:val="28"/>
          <w:sz w:val="28"/>
          <w:szCs w:val="28"/>
          <w:rtl w:val="true"/>
          <w:lang w:bidi="fa-IR"/>
        </w:rPr>
        <w:t xml:space="preserve">وكنيته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أخبر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عشرات السنين </w:t>
      </w:r>
      <w:r>
        <w:rPr>
          <w:rStyle w:val="FootnoteAnchor"/>
          <w:rtl w:val="true"/>
        </w:rPr>
        <w:footnoteReference w:id="150"/>
      </w:r>
      <w:r>
        <w:rPr>
          <w:rFonts w:ascii="IRNazanin" w:hAnsi="IRNazanin" w:eastAsia="IRNazanin"/>
          <w:color w:val="111111"/>
          <w:sz w:val="28"/>
          <w:sz w:val="28"/>
          <w:szCs w:val="28"/>
          <w:rtl w:val="true"/>
          <w:lang w:bidi="fa-IR"/>
        </w:rPr>
        <w:t xml:space="preserve">قبل 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ذكر أشهر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بذلك أيضاً الأئمة المعصومين علیهم السلام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إشتهر اسم وكنية خاتم الأوصياء وشمس أهل البيت بين الخواص والعوام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الجواري اللواتي يثق بهنّ، فنظرن إليه ،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سلموا عليه وقبلوه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استودعناك الله، وانصر فوا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ذكر أحد موالي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جارية من الغرفة بيدها شيء مغطى فأسرى الإمام بعد ذلك أن أدخل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ثم نادى الجارية، فرجعت فقال لها الإمام ارفعي الغطاء عمّا في يديك فرفعت الغطاء، وإذا أنا بطفل أبيض وسيم ، فقال لي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صاحبكم ثم أمر الجارية أن تذهب بالطفل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حدیث عن حكيمة 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الطير ترفرف 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فصاح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يطير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واخفظه ورده إلينا في كل أربعين يوماً، فتناوله الطير وطار به في جو السماء وأتبعه سائر الطيور فسمعت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استودعك الله الذي أودعته أم موسى ، موسى، فبكت نرجس فقال لها اسكتي فإن الرضاع محرم عليه إلا من ثديك ويعاد إليك كما رد موسى إلى أمه وذلك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إلى أُمّه كي تقرّ عينها ولا تحزن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وما هذا الطير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روح القدس الموكل بالأئمة علیهم السلام يوفقهم ويسددهم ويربيهم بالعلم </w:t>
      </w:r>
      <w:r>
        <w:rPr>
          <w:rStyle w:val="FootnoteAnchor"/>
          <w:rtl w:val="true"/>
        </w:rPr>
        <w:footnoteReference w:id="156"/>
      </w:r>
      <w:r>
        <w:rPr>
          <w:rFonts w:ascii="IRNazanin" w:hAnsi="IRNazanin" w:eastAsia="IRNazanin"/>
          <w:color w:val="111111"/>
          <w:sz w:val="28"/>
          <w:sz w:val="28"/>
          <w:szCs w:val="28"/>
          <w:rtl w:val="true"/>
          <w:lang w:bidi="fa-IR"/>
        </w:rPr>
        <w:t xml:space="preserve">وجاءت حكيمة في اليوم التالي من ولادة الإمام المهدي علیهم السلام لزيارته فلم تره ، فقالت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ما فعل سيدي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استودعناه الذي استودعته أم موسى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وهب لي ربي مهدي هذه الأمة أرسل ملكين فحملاه إلى سرادق العرش حتى وقف بين يدي الله</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بعبدي المختار لنصرة ديني واظهار امري ومهدي خلقي آليت اني بك آخذ وبك اعطي وبك أغفر وبك ،أعذب أردداه ايها الملكان على أبيه رداً رفيقاً وبلغاه انه في ضماني وكنفي إلى أن احق به الحق وازهق به الباطل ويكون الدين لي واجباً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وقد حاول الإمام العسكري منذ الأيام الأولى بعد 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يعرضه على خواص أصحابه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ابو غانم خادم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لأبي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فسماه محمداً، فعرضه على أصحابه يوم الثالث، وقال هذا صاحبكم من بعدي وخليفتي عليكم، وهو القائم الذي يمتد إليه الأعناق بالإنتظار، فإذا امتلأت الأرض جوراً وظلماً خرج فملأها قسطاً وعدلاً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ارسل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إلى احمد من اسحاق القمي يخبره بولادة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ويشركه في فرح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وسرورهم علیهم السلام وكتب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لنا مولوداً فليكن عندك مستوراً وعن جميع الناس مكتوماً، فإنا لم نظهر عليه إلا الأقرب لقرابته والولي بولايته، أحببنا إعلامك ليسرك الله به مثل ما سرنا به، والسلام </w:t>
      </w:r>
      <w:r>
        <w:rPr>
          <w:rStyle w:val="FootnoteAnchor"/>
          <w:rtl w:val="true"/>
        </w:rPr>
        <w:footnoteReference w:id="1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مضت سبعة أيام على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حكيمة لزيارته فقالت عن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اليوم السابع اتيت وسلمت و جلست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الي فجئت سيدي وهو في ثياب صفر ففعل به كفعله الأول وجعل لسانه في فيه ثم قال تكلم يا 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إله الله واثني بالصلاة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والأئمه حتى وقف على أبيه، ثم قرأ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انَّ نَمُنَّ عَلَى الَّذِينَ اسْتُضْعِفُوا فِي الْأَرْضِ وَ نَجْعَلَهُمْ أئمه وَ نَجْعَلَهُمُ الْوارِثِينَ وَ نُمَكِّنَ لَهُمْ فِي الْأَرْضِ وَ نُرِيَ فِرْعَوْنَ وَ هامانَ وَ جُنُودَهُما مِنْهُمْ ما كانُوا يَحْذَرُونَ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يا بنى ما انزل الله على انبيائه ورسله فابتدأ مصحف شيث وابراهيم قرأها بالسريانية ، و صحف ادريس ونوح وهود وصالح و توراه موسی وانجيل عيسى و قرآن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قص قصص النبيين والمرسلين إلى عهده </w:t>
      </w:r>
      <w:r>
        <w:rPr>
          <w:rStyle w:val="FootnoteAnchor"/>
          <w:rtl w:val="true"/>
        </w:rPr>
        <w:footnoteReference w:id="162"/>
      </w:r>
      <w:r>
        <w:rPr>
          <w:rFonts w:ascii="IRNazanin" w:hAnsi="IRNazanin" w:eastAsia="IRNazanin"/>
          <w:color w:val="111111"/>
          <w:sz w:val="28"/>
          <w:sz w:val="28"/>
          <w:szCs w:val="28"/>
          <w:rtl w:val="true"/>
          <w:lang w:bidi="fa-IR"/>
        </w:rPr>
        <w:t xml:space="preserve">ثم أمر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مستناً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جعفر العمري ان يعق عن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بعقيقة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والعقيقة ضمان لسلامة الإنسان، وهي من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يذبح شاة بعد ولادة الطفل وتقسم بين الفقراء لضمان سلامة الطفل من البلايا والمصائب </w:t>
      </w:r>
      <w:r>
        <w:rPr>
          <w:rStyle w:val="FootnoteAnchor"/>
          <w:rtl w:val="true"/>
        </w:rPr>
        <w:footnoteReference w:id="164"/>
      </w:r>
      <w:r>
        <w:rPr>
          <w:rFonts w:ascii="IRNazanin" w:hAnsi="IRNazanin" w:eastAsia="IRNazanin"/>
          <w:color w:val="111111"/>
          <w:sz w:val="28"/>
          <w:sz w:val="28"/>
          <w:szCs w:val="28"/>
          <w:rtl w:val="true"/>
          <w:lang w:bidi="fa-IR"/>
        </w:rPr>
        <w:t xml:space="preserve">فقد وصانا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امري مرتهن بعقيقه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وكذلك 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إنسان مرتهن بالفطرة، وكل مولود مرتهن بالعقيقة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ان أمر الإمام العسكري عثمان بن سعيد أن يعق عن ابنه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 عشرة آلاف رطل </w:t>
      </w:r>
      <w:r>
        <w:rPr>
          <w:rStyle w:val="FootnoteAnchor"/>
          <w:rtl w:val="true"/>
        </w:rPr>
        <w:footnoteReference w:id="166"/>
      </w:r>
      <w:r>
        <w:rPr>
          <w:rFonts w:ascii="Amiri" w:hAnsi="Amiri" w:eastAsia="Amiri" w:cs="Amiri"/>
          <w:color w:val="111111"/>
          <w:sz w:val="28"/>
          <w:sz w:val="28"/>
          <w:szCs w:val="28"/>
          <w:rtl w:val="true"/>
          <w:lang w:bidi="ar-SA"/>
        </w:rPr>
        <w:t xml:space="preserve">خبز، وعشرة آلاف رطل لحم فرقه على بني هاشم وعق منه بكذا وكذا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فاسرع عثمان بن سعيد بإجراء ما أمره مولاه وكان يهدف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هذا الحجم الكبير للعقيقة، على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سلامة ابنه وإطالة عمره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وخواصه ، ولهذا ارسل شاءٌ مذبوحة إلى أحد أصحابه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عقيقة إبني، وكذلك ارسل بأربعة أكبش إلى أحد أصحابه كان يسمى ابراهيم وكتب إليه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عق عن هذه عن ابني محمد المهدي وكل هناك وأطعم من وجدت من شيعتنا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مضى أربعين يوماً على غيبة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وحان وقت رجعته كما وعد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فلنقرأ ما شاهدته حكيمة بعد اربعين يوماً من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قالت حكيمة</w:t>
      </w:r>
    </w:p>
    <w:p>
      <w:pPr>
        <w:pStyle w:val="BookText"/>
        <w:rPr/>
      </w:pPr>
      <w:r>
        <w:rPr>
          <w:rFonts w:ascii="IRNazanin" w:hAnsi="IRNazanin" w:eastAsia="IRNazanin"/>
          <w:color w:val="111111"/>
          <w:sz w:val="28"/>
          <w:sz w:val="28"/>
          <w:szCs w:val="28"/>
          <w:rtl w:val="true"/>
          <w:lang w:bidi="fa-IR"/>
        </w:rPr>
        <w:t xml:space="preserve">فلما كان بعد أربعين يوماً رد الغلام ووجه إلي 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فدخلت عليه فإذا أنا بصبي متحرك يمشي بین یدیه فقلت ياسيدي هذا ابن سنتين ؟</w:t>
      </w:r>
    </w:p>
    <w:p>
      <w:pPr>
        <w:pStyle w:val="BookText"/>
        <w:rPr/>
      </w:pP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أولاد الأنبياء والأوصياء إذا كانوا أئمة ينشأون بخلاف ما ينشأ غيرهم، وإن الصبي منا إذا كان أتى عليه شهر كان كمن أتى عليه سنة، وإن الصبي منا ليتكلم في بطن أمه ويقرأ القرآن ويعبد ربه عزّ وجل، وعند الرضاع تطيعه الملائكة وتنزل عليه صباحاً ومساءاً </w:t>
      </w:r>
      <w:r>
        <w:rPr>
          <w:rStyle w:val="FootnoteAnchor"/>
          <w:rtl w:val="true"/>
        </w:rPr>
        <w:footnoteReference w:id="1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 أزل أرى ذلك الصبي في كل أربعين يوماً إلى أن رأيته رجلاً، قبل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بأيام قلائل، فلم ،أعرفه فقلت لابن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 الذي تأمرني أن أجلس بين يديه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نرجس ، وهذا خليفتي من بعدي وعن قليل تفقدوني فاسمعي له وأطيعي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علت قهر سؤدده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انتهى إرثاً على فهر</w:t>
      </w:r>
    </w:p>
    <w:p>
      <w:pPr>
        <w:pStyle w:val="BookText"/>
        <w:rPr/>
      </w:pPr>
      <w:r>
        <w:rPr>
          <w:rFonts w:ascii="Amiri" w:hAnsi="Amiri" w:eastAsia="Amiri" w:cs="Amiri"/>
          <w:color w:val="111111"/>
          <w:sz w:val="28"/>
          <w:sz w:val="28"/>
          <w:szCs w:val="28"/>
          <w:rtl w:val="true"/>
          <w:lang w:bidi="ar-SA"/>
        </w:rPr>
        <w:t xml:space="preserve">من لو مشى حيث استحق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عشى على العيوق والنسر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الخلق من ماء لرقته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والحلم مفطور من الصخر </w:t>
      </w:r>
      <w:r>
        <w:rPr>
          <w:rStyle w:val="FootnoteAnchor"/>
          <w:rtl w:val="true"/>
        </w:rPr>
        <w:footnoteReference w:id="171"/>
      </w:r>
      <w:bookmarkStart w:id="43" w:name="pg10729_94348"/>
    </w:p>
    <w:p>
      <w:pPr>
        <w:pStyle w:val="Heading2"/>
        <w:numPr>
          <w:ilvl w:val="1"/>
          <w:numId w:val="1"/>
        </w:numPr>
        <w:rPr/>
      </w:pPr>
      <w:bookmarkStart w:id="44" w:name="__RefHeading___Toc5545838_1051229030"/>
      <w:bookmarkStart w:id="45" w:name="_Toc15"/>
      <w:bookmarkEnd w:id="43"/>
      <w:bookmarkEnd w:id="44"/>
      <w:r>
        <w:rPr>
          <w:rtl w:val="true"/>
        </w:rPr>
        <w:t>وفاة نرجس</w:t>
      </w:r>
      <w:bookmarkEnd w:id="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مضت أيام على ولادة ابن ريحانة </w:t>
      </w:r>
      <w:r>
        <w:rPr>
          <w:rStyle w:val="FootnoteAnchor"/>
          <w:rtl w:val="true"/>
        </w:rPr>
        <w:footnoteReference w:id="172"/>
      </w:r>
      <w:r>
        <w:rPr>
          <w:rFonts w:ascii="IRNazanin" w:hAnsi="IRNazanin" w:eastAsia="IRNazanin"/>
          <w:color w:val="111111"/>
          <w:sz w:val="28"/>
          <w:sz w:val="28"/>
          <w:szCs w:val="28"/>
          <w:rtl w:val="true"/>
          <w:lang w:bidi="fa-IR"/>
        </w:rPr>
        <w:t xml:space="preserve">الوحيد، وكانت الزوجة الوفية للإمام الهمام والأم الحنونة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تقضي أوقاتاً سعيداً في كنف زوجها وابنها وتستفيد من معنويتهما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جهة أخرى اشتعلت الفتن والضغوط والإيذاءات والسجون المكررة والتهديدات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سلب منه الراحة ومن أهل بيته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طبيعي لمحبي الإله ان يذوقوا المشقات دائمة والراحة والتنعيم ليست طريقة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أحد الأيام </w:t>
      </w:r>
    </w:p>
    <w:p>
      <w:pPr>
        <w:pStyle w:val="BookText"/>
        <w:rPr/>
      </w:pPr>
      <w:r>
        <w:rPr>
          <w:rFonts w:ascii="Amiri" w:hAnsi="Amiri" w:eastAsia="Amiri" w:cs="Amiri"/>
          <w:color w:val="111111"/>
          <w:sz w:val="28"/>
          <w:sz w:val="28"/>
          <w:szCs w:val="28"/>
          <w:rtl w:val="true"/>
          <w:lang w:bidi="ar-SA"/>
        </w:rPr>
        <w:t>حدث الإمام زوجته الوفية بما سيحدث لها من مصائب ومشاكل وغيبة ابنها المهدي والضغوط التي سوف يحمله عليهم وعلى شيعتهم الخلفاء وكذلك أخبرها عن شهادته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تتحمل ما سمعته من زوجها عن شهادته وغيبة ابنه فهي لم تكن ضعيفة امام المصائب التي أعملها بني العباس ولكن تحمل المصائب في جنب الإمام العسكري كان سهلاً ولكن ماذا بعد شهادته؟؟ فتمنت الموت والراحة من قفص الدنيا ومصائبها فما قيمة الروح والحياة وما يغني حبها للحياة بعد فقد الحبيب ؟</w:t>
      </w:r>
    </w:p>
    <w:p>
      <w:pPr>
        <w:pStyle w:val="BookText"/>
        <w:rPr/>
      </w:pPr>
      <w:r>
        <w:rPr>
          <w:rFonts w:ascii="Amiri" w:hAnsi="Amiri" w:eastAsia="Amiri" w:cs="Amiri"/>
          <w:color w:val="111111"/>
          <w:sz w:val="28"/>
          <w:sz w:val="28"/>
          <w:szCs w:val="28"/>
          <w:rtl w:val="true"/>
          <w:lang w:bidi="ar-SA"/>
        </w:rPr>
        <w:t>فاخبرت زوجها عن امنيتها وطلبت منه أن يدعو الله ليعجل وفاتها وقد نقل ذلك أحد أقرباء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حدثها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بما يجري على ،عياله فسألته أن يدعو الله عز وجل لها يعجل منيتها قبله فماتت في حياة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ولكن توجد اقوال أخرى حول تاريخ وفاة هذه السيدة الجليلة وسوف نشير الى بعض منها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نرجس على قيد الحياة حين وفاة الإمام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حضرت فوق رأسه حين احتضاره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سهل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بزيارة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مريض بمرضه الذي انتهى الى وفاته فقال لخادمه عقيد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أنتني بماءٍ لكي أغلي المصطكي </w:t>
      </w:r>
      <w:r>
        <w:rPr>
          <w:rStyle w:val="FootnoteAnchor"/>
          <w:rtl w:val="true"/>
        </w:rPr>
        <w:footnoteReference w:id="176"/>
      </w:r>
      <w:r>
        <w:rPr>
          <w:rFonts w:ascii="IRNazanin" w:hAnsi="IRNazanin" w:eastAsia="IRNazanin"/>
          <w:color w:val="111111"/>
          <w:sz w:val="28"/>
          <w:sz w:val="28"/>
          <w:szCs w:val="28"/>
          <w:rtl w:val="true"/>
          <w:lang w:bidi="fa-IR"/>
        </w:rPr>
        <w:t xml:space="preserve">، فأتت صقيل أم الإمام الحجة بذلك الماء وخدمت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قبض على نرجس بعد وفاة الإمام وزجّ بها في السجن، يقول أبو الأديان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المعتمد العباسي جواسيسه للقبض على صيقل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لتريهم الطفل، ولكنها انكرت وجوده وقالت أنها حامل لتصرفهم عن ما اعتقدوه فحملت إلى دار المعتمد، فجعل نساء المعتمد وخدمه، ونساء الموفق وخدمه، ونساء القاضي ابن أبي الشوارب يتعاهدن أمرها في كل وقت، </w:t>
      </w:r>
    </w:p>
    <w:p>
      <w:pPr>
        <w:pStyle w:val="BookText"/>
        <w:rPr/>
      </w:pPr>
      <w:r>
        <w:rPr>
          <w:rFonts w:ascii="Amiri" w:hAnsi="Amiri" w:eastAsia="Amiri" w:cs="Amiri"/>
          <w:color w:val="111111"/>
          <w:sz w:val="28"/>
          <w:sz w:val="28"/>
          <w:szCs w:val="28"/>
          <w:rtl w:val="true"/>
          <w:lang w:bidi="ar-SA"/>
        </w:rPr>
        <w:t xml:space="preserve">ويراعون إلى أن أدهمهم أمر الصغار وموت عبيد الله بن يحيى بن خاقان بغتة او خروجهم من سر من رأى وأمر صاحب الزنج </w:t>
      </w:r>
      <w:r>
        <w:rPr>
          <w:rStyle w:val="FootnoteAnchor"/>
          <w:rtl w:val="true"/>
        </w:rPr>
        <w:footnoteReference w:id="178"/>
      </w:r>
      <w:r>
        <w:rPr>
          <w:rFonts w:ascii="Amiri" w:hAnsi="Amiri" w:eastAsia="Amiri" w:cs="Amiri"/>
          <w:color w:val="111111"/>
          <w:sz w:val="28"/>
          <w:sz w:val="28"/>
          <w:szCs w:val="28"/>
          <w:rtl w:val="true"/>
          <w:lang w:bidi="ar-SA"/>
        </w:rPr>
        <w:t xml:space="preserve">بالبصرة وغير ذلك فشغلهم ذلك عنها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الآخر في وفاة نرجس هو أنها توفيت في فترة حكم المقتدر العباسي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الذهبي عن ابن حزام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المعتضد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صيقلاً بعد وفاة زوجها، في القصر وجعلها تحت مراقبته إلى ان توفيت في عهد خلافة المقتدر العباسي</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ولكن بما أن كلام ابن حزام يخلو من الدليل والإعتبار فنحن نرد هذا القول والأرجح في تاريخ وفاة نرجس هو ما جاء من القول الصريح في من وفاة نرجس قبل شهادة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لأنها إذا </w:t>
      </w:r>
    </w:p>
    <w:p>
      <w:pPr>
        <w:pStyle w:val="BookText"/>
        <w:rPr/>
      </w:pPr>
      <w:r>
        <w:rPr>
          <w:rFonts w:ascii="IRNazanin" w:hAnsi="IRNazanin" w:eastAsia="IRNazanin"/>
          <w:color w:val="111111"/>
          <w:sz w:val="28"/>
          <w:sz w:val="28"/>
          <w:szCs w:val="28"/>
          <w:rtl w:val="true"/>
          <w:lang w:bidi="fa-IR"/>
        </w:rPr>
        <w:t xml:space="preserve">كانت على قيد الحياة حين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لجأ ذكرها في خبر هجرة أم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في عام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وأخذها الإمام المهدي معها </w:t>
      </w:r>
      <w:r>
        <w:rPr>
          <w:rStyle w:val="FootnoteAnchor"/>
          <w:rtl w:val="true"/>
        </w:rPr>
        <w:footnoteReference w:id="182"/>
      </w:r>
      <w:r>
        <w:rPr>
          <w:rFonts w:ascii="Amiri" w:hAnsi="Amiri" w:eastAsia="Amiri" w:cs="Amiri"/>
          <w:color w:val="111111"/>
          <w:sz w:val="28"/>
          <w:sz w:val="28"/>
          <w:szCs w:val="28"/>
          <w:rtl w:val="true"/>
          <w:lang w:bidi="ar-SA"/>
        </w:rPr>
        <w:t>أو حضورها في ذلك الوقت معهما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أنطفأت شمعة حياة نرجس، ريحانة آل شمعون والمهاجرة من قصر قيصر إلى حجرة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فضلت الحياة المعنوية الزاهرة بذكر الله ومرافقه أولياءه على زخارف القصر وترف القيصر، وزادتها فخراً على مفاخرها النسبيه أن تكون زوجة للإمام العسكري و أماً للإمام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ريحانة آل محمد صلى الله عليه وسلم عند قبر </w:t>
      </w:r>
    </w:p>
    <w:p>
      <w:pPr>
        <w:pStyle w:val="BookText"/>
        <w:rPr/>
      </w:pP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وقد قال أحد خدام الإمام العسكري واصحابه</w:t>
      </w:r>
    </w:p>
    <w:p>
      <w:pPr>
        <w:pStyle w:val="BookText"/>
        <w:rPr/>
      </w:pPr>
      <w:r>
        <w:rPr>
          <w:rFonts w:ascii="IRNazanin" w:hAnsi="IRNazanin" w:eastAsia="IRNazanin"/>
          <w:color w:val="111111"/>
          <w:sz w:val="28"/>
          <w:sz w:val="28"/>
          <w:szCs w:val="28"/>
          <w:rtl w:val="true"/>
          <w:lang w:bidi="fa-IR"/>
        </w:rPr>
        <w:t xml:space="preserve">يوجد على قبرها لوح مكتوب عليه هذا قبر أم محمد علیهم السلام </w:t>
      </w:r>
      <w:r>
        <w:rPr>
          <w:rStyle w:val="FootnoteAnchor"/>
          <w:rtl w:val="true"/>
        </w:rPr>
        <w:footnoteReference w:id="183"/>
      </w:r>
      <w:r>
        <w:rPr>
          <w:rFonts w:ascii="IRNazanin" w:hAnsi="IRNazanin" w:eastAsia="IRNazanin"/>
          <w:color w:val="111111"/>
          <w:sz w:val="28"/>
          <w:sz w:val="28"/>
          <w:szCs w:val="28"/>
          <w:rtl w:val="true"/>
          <w:lang w:bidi="fa-IR"/>
        </w:rPr>
        <w:t xml:space="preserve">دفن في هذا المكان الشريف في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جثمان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ودفنت بعده السيدة حكيمة عمة الإمام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أصبحت هذه البقعة الطاهرة على مر التاريخ مأمناً وملجأ لمحبين أهل البيت وأصحابهم ومنتظري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وإياكم زيارة تلك التربة الطاهرة </w:t>
      </w:r>
      <w:r>
        <w:rPr>
          <w:rFonts w:eastAsia="IRNazanin" w:cs="IRNazanin"/>
          <w:color w:val="111111"/>
          <w:sz w:val="28"/>
          <w:szCs w:val="28"/>
          <w:rtl w:val="true"/>
          <w:lang w:bidi="fa-IR"/>
        </w:rPr>
        <w:t xml:space="preserve">. </w:t>
      </w:r>
      <w:bookmarkStart w:id="46" w:name="pg10729_94354"/>
    </w:p>
    <w:p>
      <w:pPr>
        <w:pStyle w:val="Heading2"/>
        <w:numPr>
          <w:ilvl w:val="1"/>
          <w:numId w:val="1"/>
        </w:numPr>
        <w:rPr/>
      </w:pPr>
      <w:bookmarkStart w:id="47" w:name="__RefHeading___Toc5545840_1051229030"/>
      <w:bookmarkStart w:id="48" w:name="_Toc16"/>
      <w:bookmarkEnd w:id="46"/>
      <w:bookmarkEnd w:id="47"/>
      <w:r>
        <w:rPr>
          <w:rtl w:val="true"/>
        </w:rPr>
        <w:t xml:space="preserve">زيارة أمّ القائم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لزيارة مليكة الدُّنيا والآخرة أم القائم علیهما السلام وقبرها خلف ضريح مولانا الحسن العسكري عليه السلام فتقول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رَسُولِ اللهِ صَلَّى اللهُ عَلَيْهِ وَالِهِ الصَّادِقِ الْأَمِينِ ، السَّلَام عَلَى مَوْلَانَا أَمِيرِ الْمُؤْمِنِينَ السَّلَامُ عَلَى الْأَتمَّةِ الطَّاهِرِينَ الْحُجَحِ الْمَيَامِينَ، السَّلَامُ عَلَى وَالِدَةِ الْإِمَامِ، وَالْمُودَعَةِ اَسْرَارِ الْمَلِكِ الْعَلاَمِ، وَالْحَامِلَةِ لِاَشْرَفِ الْأَنَامِ السَّلَامُ عَلَيْكِ أَيَّتُهَا الصِّدِّيقَةُ الْمَرْضِيَّةُ السَّلَام عَلَيْكِ يَا شَبِيهَةَ أُمِّ مُوسَى وَابْنَةَ حَوَارِيِّ عِيسى، السَّلَامُ عَلَيْكِ أَيَّتُهَا التَقِيَّةُ النَّقِيَّةُ السَّلَامُ عَلَيْكِ أَيَّتُهَا الرَّضِيَّةُ الْمَرْضِيَّةُ السَّلَامُ عَلَيْكِ أَيَّتُهَا الْمَنْعُوتَةُ فِي الْإِنْجِيلِ الْمَخْطُوبَةُ مِنْ </w:t>
      </w:r>
    </w:p>
    <w:p>
      <w:pPr>
        <w:pStyle w:val="BookText"/>
        <w:rPr/>
      </w:pPr>
      <w:r>
        <w:rPr>
          <w:rFonts w:ascii="Amiri" w:hAnsi="Amiri" w:eastAsia="Amiri" w:cs="Amiri"/>
          <w:color w:val="111111"/>
          <w:sz w:val="28"/>
          <w:sz w:val="28"/>
          <w:szCs w:val="28"/>
          <w:rtl w:val="true"/>
          <w:lang w:bidi="ar-SA"/>
        </w:rPr>
        <w:t xml:space="preserve">رُوحِ اللَّهِ الْأَمِينِ وَمَنْ رَغِبَ فِي مُصْلَتِهَا مُحَمَّدٌ سَيِّدُ الْمُرْسَلِينَ، والْمُسْتَوْدَعَةُ أَسْرَارَ رَبِّ الْعَالَمِينَ السَّلَامُ عَلَيْكِ وَعَلَى آبائِكِ الْحَوَارِّيينَ السَّلَامُ عَلَيْكِ وَعَلَى بَعْلِكِ وَوَلَدِكِ، السَّلَامُ عَلَيْكِ وَعَلَى رُوحِكِ وَبَدَنِكِ الطَّاهِرِ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أَحْسَنْتِ الْكِفَالَةَ، وَأَدَّيْتِ الْأَمَانَةَ، وَاجْتَهَدْتِ فِي مَرْضَاةِ اللهِ، وَصَبَرْتِ فِي ذَاتِ اللهِ، وَحَفِظْتِ سِرَّ اللهِ، وَحَمَلْتِ وَلِيَّ اللهِ، وَبَالَغتِ فِي حِفْظِ حُجَّةِ اللهِ، وَرَغِبْتِ فِي وُصْلَةِ أَبْنَاءِ رَسُولِ اللهِ، عَارِفَةٌ بِحَقِّهِمْ، مُؤْمِنَةٌ بِصِدْقِهِمْ، مُعْتَرِفَةً بِمَنْزِلَتِهِمْ، مُسْتَبْصِرَةً بِأَمْرِهِمْ، مُشْفِقَةٌ عَلَيْهِمْ، مُؤثِرَةٌ هَوَاهُمْ، وَاَشْهَدُ أَنَّكِ مَضَيْتِ عَلَى بَصِيرَةٍ مِنْ أَمْرِكِ مُقْتَدِيَةٌ بِالصَّالِحِينَ راضِيَةً مَرْضِيَّةً تَقِيَّةً نَقِيَّةً زَكِيَّةً فَرَضِيَ اللهُ عَنْكِ وَأَرْضَاكِ، وَجَعَلَ الْجَنَّةَ مَنْزِلَكِ وَمَأْوَاكِ، فَلَقَدْ أَوْلَاكِ مِنَ الْخَيْرَاتِ مَا أَوْلَاكِ، وَأَعْطَاكِ مِنَ الشَّرَفِ مَا بِهِ أَغْنَاكِ فَهَنَّأَكِ اللَّهُ بِمَا مَنَحَكِ مِنَ الْكَرَامَةِ وَأَمْرَاكِ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رأسك وتقول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إِيَّاكَ اعْتَمَدْتُ، وَلِرِضَاكَ طَلَبْتُ، وَبِأَوْلِيَائِكَ إِلَيْكَ تَوَسَّلْتُ، وَعَلَى غُفْرَانِكَ وَحِلْمِكَ اتَّكَلْتُ، وَبِكَ اعْتَصَمْتُ، وَبِقَبْرِ أُمّ وَلِيِّكَ لُذْتُ، فَصَلِّ عَلَى مُحَمَّدٍ وَآلِ مُحَمَّدٍ وَانْفَعْنِي بِزِيَارَتِهَا، وَثَبِّتْنِي عَلَى مَحَبَّتِهَا، وَلَا تَحْرِمْنِي شَفَاعَتَهَا وَشَفَاعَةَ وَلَدِهَا، وَارْزُقْنِي </w:t>
      </w:r>
    </w:p>
    <w:p>
      <w:pPr>
        <w:pStyle w:val="BookText"/>
        <w:rPr/>
      </w:pPr>
      <w:r>
        <w:rPr>
          <w:rFonts w:ascii="Amiri" w:hAnsi="Amiri" w:eastAsia="Amiri" w:cs="Amiri"/>
          <w:color w:val="111111"/>
          <w:sz w:val="28"/>
          <w:sz w:val="28"/>
          <w:szCs w:val="28"/>
          <w:rtl w:val="true"/>
          <w:lang w:bidi="ar-SA"/>
        </w:rPr>
        <w:t>مُرَافَقَتَهَا، وَاحْشُرْنِي مَعَهَا وَمَعَ وَلَدِهَا، كَمَا وَفَّقْتَنِي لِزِيَارَةِ وَلَدِهَا وَزِيَارَتِهَا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أَتَوَجَّهُ إِلَيْكَ بِالْاَئِمَّةِ الطَّاهِرِينَ، وَأَتَوَسَّلُ إِلَيْكَ بِالْحُجَجِ الْمَيَامِينِ مِنْ آلِ طَهُ وَيُسَ أَنْ تُصَلِّيَ عَلَى مُحَمَّدٍ وَآلِ مُحَمَّدٍ الطَّيِّبِينَ، وَأَنْ تَجْعَلَنِي مِنَ الْمُطْمَئِنِّينَ الْفَائِزِينَ الْفَرِحِينَ الْمُسْتَبْشِرِينَ الَّذِينَ لَا خَوْفٌ عَلَيْهِمْ وَلَا هُمْ يَحْزَنُونَ، وَاجْعَلْنِي مِمَّنْ قَبِلْتَ سَعْيَهُ، وَيَسَّرْتَ أَمْرَهُ، وَكَشَفْتَ ضُرَّهُ، وَأَمَنْتَ خَوْفَهُ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مُحَمَّدٍ وَآلِ مُحَمَّدٍ صَلِّ عَلَى مُحَمَّدٍ وَآلِ مُحَمَّدٍ وَلَا تَجْعَلْهُ آخِرَ الْعَهْدِ مِنْ زِيَارَتِي إِيَّاهَا، وَارْزُقْنِي الْعَوْدَ إِلَيْهَا أَبَداً مَا أَبْقَيْتَنِي، وَإِذا تَوَفَّيْتَنِي فَاحْشُرْنِي فِي زُمْرَتِهَا، وَأَدْخِلْنِي فِي شَفَاعَةِ وَلَدِهَا وَشَفَاعَتِهَا، وَاغْفِرْ لِي وَلِوَالِدَيَّ وَلِلْمُؤْمِنِينَ وَالْمُؤْمِنَاتِ، وَآتِنَا في الدُّنْيَا حَسَنَةً وَفِي الآخِرَةِ حَسَنَةً وَقِنَا بِرَحْمَتِكَ عَذَابَ النَّارِ، وَالسَّلَامُ عَلَيْكُمْ يَا سَاداتِي وَرَحْمَةُ اللهِ وَبَرَكَاتُهُ </w:t>
      </w:r>
      <w:r>
        <w:rPr>
          <w:rStyle w:val="FootnoteAnchor"/>
          <w:rtl w:val="true"/>
        </w:rPr>
        <w:footnoteReference w:id="1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0729_94358"/>
      <w:bookmarkStart w:id="50" w:name="pg10729_94358"/>
      <w:bookmarkEnd w:id="50"/>
    </w:p>
    <w:p>
      <w:pPr>
        <w:pStyle w:val="Heading2"/>
        <w:numPr>
          <w:ilvl w:val="1"/>
          <w:numId w:val="1"/>
        </w:numPr>
        <w:rPr/>
      </w:pPr>
      <w:bookmarkStart w:id="51" w:name="pg10729_94358"/>
      <w:bookmarkStart w:id="52" w:name="__RefHeading___Toc5545842_1051229030"/>
      <w:bookmarkStart w:id="53" w:name="_Toc17"/>
      <w:bookmarkEnd w:id="51"/>
      <w:bookmarkEnd w:id="52"/>
      <w:r>
        <w:rPr>
          <w:rtl w:val="true"/>
        </w:rPr>
        <w:t>المحتويات</w:t>
      </w:r>
      <w:bookmarkEnd w:id="53"/>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المشهورة في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شمعة شمعون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الفرح والحزن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حديث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أسيرة الحب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سفير 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ديار الحبيب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جامع المحاسن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سرور سوسن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نور نرجس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وفاة نرجس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زيارة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فاطمة بنت اسد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صاحب بن عباد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بزنطية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Bizans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المعروفة في اليونان بدوزانتيون المدينة القديمة ، بنيت في اسطانبول الفعلية في عام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الميلاد بيد اليونانيين وحظيت بموقعية هامة بسبب موقعیتها موقعيتها من مضيق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بسفر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المنجد في الأعلام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لأبن خرداد، ص </w:t>
      </w:r>
      <w:r>
        <w:rPr>
          <w:rFonts w:eastAsia="IRNazanin" w:cs="IRNazanin"/>
          <w:b w:val="false"/>
          <w:bCs w:val="false"/>
          <w:i w:val="false"/>
          <w:iCs w:val="false"/>
          <w:color w:val="333333"/>
          <w:sz w:val="20"/>
          <w:szCs w:val="20"/>
        </w:rPr>
        <w:t>87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البيزنطية، السيد الباز العرين، ص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للروم الشرقية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أساقفة وكان تسعة منهم في العاصمة القسطنطينية وفي خدمة الإمبراطوره وسته منهم كانوا في المدن الرئيسية مثل العمورية، ،نقره ،ارمیناق ،تراقيه ،سقبيه، وسردانيه المسالك والممالك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 وأخبار العباد، زكريا بن محمد بن محمود القزويني</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ویل دورانت،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اورشلیم دکتر سید جعفر حميدي،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آستانه یورش ،تازان ، ای کولسیفکف،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محيائي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رسائل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 الروم منها الرساله التي ارسلها وعندما كان في تبوك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رسول الله علي احمدي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إلى أسقف الروم الأعظم في القسطنطينية واسقف ايله ؛ يقال إن ضغاطر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اسقف الإمبراطور ومسؤوله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في آخر بعثة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واعلن إسلامه بعد مدة ولهذا قتلوه وأحرقوا جثمانه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هرقل هو امبراطور الروم الشرقية من عام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م وجلس على كرسي الحكم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ابو الفرج الإصفهاني،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ص </w:t>
      </w:r>
      <w:r>
        <w:rPr>
          <w:rFonts w:eastAsia="IRNazanin" w:cs="IRNazanin"/>
          <w:b w:val="false"/>
          <w:bCs w:val="false"/>
          <w:i w:val="false"/>
          <w:iCs w:val="false"/>
          <w:color w:val="333333"/>
          <w:sz w:val="20"/>
          <w:szCs w:val="20"/>
        </w:rPr>
        <w:t>84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 ابن أثير،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 الخليفة الثالث ذهب كسطانطين ابن هرقل وخليفته مع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إلى حرب المسلمين، ولما وصل إلى النيل هبت رياح مخالفة وقامت أمواج عظيمة هدمت جميع سفنهم، لكن نجت سفينة الإمبراطور وارسل في جزيرة صقلية فاستقبله أهل تلك المنطقة بحراره لأنهم كانوا على دين الإمبراطور ولكن لما علموا عن ما حدث لجنده فكروا في قتل الإمبراطور وقتلوه أخيراً في الحمام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الفتوح،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البيزنطية ص </w:t>
      </w:r>
      <w:r>
        <w:rPr>
          <w:rFonts w:eastAsia="IRNazanin" w:cs="IRNazanin"/>
          <w:b w:val="false"/>
          <w:bCs w:val="false"/>
          <w:i w:val="false"/>
          <w:iCs w:val="false"/>
          <w:color w:val="333333"/>
          <w:sz w:val="20"/>
          <w:szCs w:val="20"/>
        </w:rPr>
        <w:t>254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مليكة إلى شمعون من ناحية أمها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الغيبة، الطوسي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القانوني، كان من حواري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شمعون الغيور وصفة القانوني يشير إلى غيرته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لحمون ابن آخر سمي أندريالي وكان من حواري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عبارة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بطرس اندریاس یعقوب بن زيدي، يوحنا ،خبليس برنربا ،توما متى يعقوب بن حلفي لبيوس شمعون القانوني و يمودا راجع تاريخ اليعقوبي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السابق مروج الذهب المسعودي،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ان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شمعون بكيفا مي أي بطرس في اللغة السريانية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فضيلة اليوم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 الحجة نصب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اليوم شمعون وصي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 من تولى شمعون وصي عيسى بشمعون، ونجا شمعون بعيسى ، ونجا عيسى بالله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عيسى لأصحابه قبل غيبته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إنكم متفرقون بعدي على ثلاثة فرق ؛ فرقتين مفترقتين على الله في النار وفرقة تتبع شمعون صادقة على الله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علي بن ابراهيم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الليلة التي قتل فيها شمعون بن حمون الصفا لم يرفع حجر عن وجه الأرض إلا وجد تحته دم عبيط حتى طلع الفجر وكذلك في الليلة التي قتل فيها أمير المؤمنين وفي يوم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عيسى لأصحابه قبل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إنكم مستفرقون بعدي على ثلاث فرق فرقتين مفترقتين على الله في النار وفرقه تتبع شمعون صادقه على الله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علي بن ابراهيم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103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أنزل الله تبارك وتعالى كتاباً ولا وحياً إلا بالعربية فكان يقع في مسامع الأنبياء بألسنة قومهم وكان يقع في مسامع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بالعربية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ونقل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تعلموا العربية، فإن الله يتكلم مع خلقه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کلیسان قدیم امبراطوري روم و ایران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الإنجيل من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رسالة بولس إلى افسيسيان ومن هنا يترك الرجل أبويه ويلتحق بزوجته فيتحولان من شخصين إلى شخص واحد وهذا هو السر العظيم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ملكا الذي ظهر بالروم واستولى عليها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عم مليكة الذي أراد أن يتزوج بها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محمد بن جرير الطبري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ص </w:t>
      </w:r>
      <w:r>
        <w:rPr>
          <w:rFonts w:eastAsia="IRNazanin" w:cs="IRNazanin"/>
          <w:b w:val="false"/>
          <w:bCs w:val="false"/>
          <w:i w:val="false"/>
          <w:iCs w:val="false"/>
          <w:color w:val="333333"/>
          <w:sz w:val="20"/>
          <w:szCs w:val="20"/>
        </w:rPr>
        <w:t>124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ربِّ العالمين إلى العديد من الأحلام الصادقة التي حدثت للأنبياء والصالحين ونعلم من هذا أن بعض الأحلام صادقة ولها رسالة دقيقة وحقيقية، وقد ورد في سورة الصافات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الرؤيا التي رآها إبراهيم خليل الله ، وكذلك جاء في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 أحلاماً صادقة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صاحب بن عباد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صاحب بن عباد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المسلمون في عام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إلى القرب من القسطنطينية وأسروا جمعاً من الروميين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تكن هذه أول مره يقترب فيها المسلمون إلى القسطنطينية، بل حدث هذا أيضاً في عام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هجم فيها المسلمون على هذه العاصمة، وقد كان عدد جندهم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مقاتل ، وقد حاصروا القسطنطينية من الخلف، وشملت القوة البحرية للعرب على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ولكن من المحتمل أنها كانت صغيرة لأنها استطاعت أن تمر من مضيق بسفر تاريخ التمدن، ویل دورانت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 عبد الله بن عمر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 ص </w:t>
      </w:r>
      <w:r>
        <w:rPr>
          <w:rFonts w:eastAsia="IRNazanin" w:cs="IRNazanin"/>
          <w:b w:val="false"/>
          <w:bCs w:val="false"/>
          <w:i w:val="false"/>
          <w:iCs w:val="false"/>
          <w:color w:val="333333"/>
          <w:sz w:val="20"/>
          <w:szCs w:val="20"/>
        </w:rPr>
        <w:t>91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اودع ميخائيل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م اي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امور الحكومة إلى أمه لعدم كفايته ولياقته في ادارة الإمبراطورية الرومية، وبعد أن ماتت أمه انتقل الأمر إلى خاله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الدورة ظهر فجأة رجل لائق نادر في الحكومة الرومية كان 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باسيليوس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 على جميع المواريث السابقة إلى الخشونة وقتل بارداس بيده وبما أن ميخائيل الثالث إعتاد أن يكون سلطاناً وليس حاكماً، رضي بأن يشاركه باسيليوس الحكم ولما هدد ميخائيل باسيليوس بأن يطرده من القصر، قرر باسيليوس قتل الإمبراطور ونفّذ قراره بمرأى منه وهكذا انتهت سلسلة المقدونين وكانت فترة ملكه ابتداءا من عام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ويل دورانت ، الدولة البيزنطية،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ضفاف النيل للشاعر عيسى درویش،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ومعاريف،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من كان يعمل في بيع العبيد والجواري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تجارة العبيد والجواري التي كانت جارية في القرون الأولى بعد الإسلام</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كتاب الغيبة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 سام بن نوح بنى هذه المنطقة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المؤرخين أن سر من رأى تبدلت بعد الدمار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ساء من رأى واختصروه إلى سامراء السابق، المنجد للأعلام،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44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استلم المعتصم أخو المأمون الحكم في عام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واستمر ذلك حتى عام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ذلك جاء ابنه الواثق بعده في عام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وبعده استلم المتوكل ابن المعتصم أيضاً الحكم واستمر ذلك حتى عام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اشتهر المتوكل بالبغض والعداء تجاه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عده المؤرخ والرجالي السني في عداد الناصبيين، وقد ظهرت روحه الخبيثة في بعض تصرفاته مثل قتله لابن السكيت أو هدمه لحرم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اعتبر المؤرخين تصرفه ذلك انحرافاً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الظلم والتعدي والخيانة واللهو والسعي وراء الفحشاء والمنكرات من أشهر صفات هذا الخليفة العباسي وقد تنبأ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قائلاً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مسكن المساكين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ومعاريف،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ابو علي الحائري،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زيد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الخزرجيين ، ولما 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مهاجراً، نزل عنده وأقام في بيته وكان له منزلةٌ خاصةً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واشترك في حرب الجمل وصفين والنهروان، وتوفى ابو أيوب مجاهداً سنه احدى وخمسين في القسطنطينية بعد مرضه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كافور الخادم من اصحاب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وخواصه وثقاته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الذي يضيق المجال على الحالف ولا يبقى له مندوحة عن بر قسمه ، والمغلظة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المؤكدة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الحمامة ، لابن حزم الأندلسي ، ص </w:t>
      </w:r>
      <w:r>
        <w:rPr>
          <w:rFonts w:eastAsia="IRNazanin" w:cs="IRNazanin"/>
          <w:b w:val="false"/>
          <w:bCs w:val="false"/>
          <w:i w:val="false"/>
          <w:iCs w:val="false"/>
          <w:color w:val="333333"/>
          <w:sz w:val="20"/>
          <w:szCs w:val="20"/>
        </w:rPr>
        <w:t>54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كتاب الغيبة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العواد الزائرون في المرض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الحمامة، ابن حزم، ص </w:t>
      </w:r>
      <w:r>
        <w:rPr>
          <w:rFonts w:eastAsia="IRNazanin" w:cs="IRNazanin"/>
          <w:b w:val="false"/>
          <w:bCs w:val="false"/>
          <w:i w:val="false"/>
          <w:iCs w:val="false"/>
          <w:color w:val="333333"/>
          <w:sz w:val="20"/>
          <w:szCs w:val="20"/>
        </w:rPr>
        <w:t>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الحمامة ، ابن حزم الأندلس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التاريخ سيدة أخرى من أهل البيت العصمه، تسمى حكيمة وهذه السيدة الهاشمية هي بنت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أمرها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تحضر حين ولادة ابنه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وتعطيه لأبيه بعد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الحمامة ، ابن حزم الأندلسي ص </w:t>
      </w:r>
      <w:r>
        <w:rPr>
          <w:rFonts w:eastAsia="IRNazanin" w:cs="IRNazanin"/>
          <w:b w:val="false"/>
          <w:bCs w:val="false"/>
          <w:i w:val="false"/>
          <w:iCs w:val="false"/>
          <w:color w:val="333333"/>
          <w:sz w:val="20"/>
          <w:szCs w:val="20"/>
        </w:rPr>
        <w:t>149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أمين الإسلام ،الطبرسي،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الفصول المهمة ابن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محسن الأمين العاملي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الألقاب هى ألقاب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الرفيق الزكي، الفاضل ، الأمين ، الصادق ، العلام ، سراج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226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السيد الشريف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بن الجوزي ، ص </w:t>
      </w:r>
      <w:r>
        <w:rPr>
          <w:rFonts w:eastAsia="IRNazanin" w:cs="IRNazanin"/>
          <w:b w:val="false"/>
          <w:bCs w:val="false"/>
          <w:i w:val="false"/>
          <w:iCs w:val="false"/>
          <w:color w:val="333333"/>
          <w:sz w:val="20"/>
          <w:szCs w:val="20"/>
        </w:rPr>
        <w:t>324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علماء الشيعة حول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للقرآن فالكثير من كبار علماء المذهب الجعفري يعتبرونه من الكتب المعتمدة عند الشيعة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الطبرسي، الراوندي، ابن شهر آشوب الكركي، الشهيد الثاني المجلسي الأول والثاني، الحر العاملي، الفيض الكاشاني، البحراني، الحويزي، العروسي حسن بن سليمان ، الشيخ الأنصاري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اعتمدوا على التفسير المنسوب إلى الإمام العسكري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الوصية ، المسعودي ، ص </w:t>
      </w:r>
      <w:r>
        <w:rPr>
          <w:rFonts w:eastAsia="IRNazanin" w:cs="IRNazanin"/>
          <w:b w:val="false"/>
          <w:bCs w:val="false"/>
          <w:i w:val="false"/>
          <w:iCs w:val="false"/>
          <w:color w:val="333333"/>
          <w:sz w:val="20"/>
          <w:szCs w:val="20"/>
        </w:rPr>
        <w:t>238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،پیستوایان، مهدی پیستوان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ورى الزند ورياً وورياً، خرجت ناره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الحمامة، ص </w:t>
      </w:r>
      <w:r>
        <w:rPr>
          <w:rFonts w:eastAsia="IRNazanin" w:cs="IRNazanin"/>
          <w:b w:val="false"/>
          <w:bCs w:val="false"/>
          <w:i w:val="false"/>
          <w:iCs w:val="false"/>
          <w:color w:val="333333"/>
          <w:sz w:val="20"/>
          <w:szCs w:val="20"/>
        </w:rPr>
        <w:t>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مليكة نرجس ،سوسن وريحانة من أسماء هذه السيدة الجليلة، وكذلك ذكر من أسماءها صقيل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وخمط من الأشجار المثمرة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كمال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دلائل الإمامة، ص </w:t>
      </w:r>
      <w:r>
        <w:rPr>
          <w:rFonts w:eastAsia="IRNazanin" w:cs="IRNazanin"/>
          <w:b w:val="false"/>
          <w:bCs w:val="false"/>
          <w:i w:val="false"/>
          <w:iCs w:val="false"/>
          <w:color w:val="333333"/>
          <w:sz w:val="20"/>
          <w:szCs w:val="20"/>
        </w:rPr>
        <w:t>269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269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ذكر عن إقامتهم في بيت السيدة حكيمة في الخبرين الآخرين واكتفوا بهذا القول أن حكيمة أرسلت نرجس إلى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راجع دلائل الإمامة،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ما خرج الإمام من بيته تجمع آلاف الناس في طريق ذهابه لرؤية هيبته حتى إنهم كانوا يسدون الطريق بتجمعهم، راجع كتاب الغيبة،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حياة الإمام العسكري،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الأربلي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المعتمد أيضاً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علي بن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رين بالتشدد على الإمام وكان يسأله دائماً عن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مهج الدعوات، ابن طاووس،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 أصحاب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ضمن جماعة إلى سامراء وانتظرنا يوم خروج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بيته لزيارته لكي نستطيع أن نزوره في الطريق، ولكن فى هذه الأثناء وصلتنا رسالة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يحذرنا فيها من أن نسلم عليه أو نشير إليه بما كان في ذلك من خطر علينا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الشيعة المظفر،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العسكري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الحق،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 لطف الله الصافي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انكر بعض المؤرخين المتعصبين من أهل السنة مثل ابن حزم الأندلسي ولادة ابن الإمام العسكري من نرجس أنساب العرب ابن حزم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ضمن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حكيمة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فاستحييت من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وقع في قلبي فرجعت إلى البيت وأنا خجلة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كتاب الغيبة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قول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عليها قل هو الله أحد وإنا أنزلناه، وآية الكرسي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الخرائج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أحاديث مختلفة في كيفية ولادة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كلها مشتركة في المعنى الكلي ومختلفة في الجزئيات التي وردت عن حكيمة منها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الطوسى خبراً رواه حنظلة بن زكريا عن إمرأة قابلة كانت حاضرة حين ولادة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روت خبر ولادته قائلة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خادم معه إزار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إليك بعض الجيران لحاجة مهمه فادخلي ولف رأسي بملاءة وأدخلني الدار وأنا أعرفها، فإذا بشقاق مشدودة وسط الدار ورجل قاعد بجنب الشقاق، فرجع الخادم طرفة فدخلت وإذا امرأه قد أخذها الطلق وامرأه قاعدة خلفها كأنها تقبلها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المرأه تعينينا فيما نحن فيه فعالجتها بما يعالج به مثلها فما كان إلا قليلاً حتى سقط غلام فأخذته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 صحت غلام غلام، وأخرجت رأسي من طرف الشقاق أبشر الرجل القاعد فقيل لي لا تصيحي وأخذ الخادم بيدي ولف رأسي بالملاءه وأخرجني من الدار وردني إلى داري وناولني صرة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تخبري بما رأيت أحداً كتاب الغيبة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نسيم خادمة الإمام أيضاً إلى عطسة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ولادته 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قال لي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دخلت عليه بعد مولده بليلة ، فعطت عنده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يرحمك الله قالت نسيم ففرحت بذلك فقال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أبشرك في العطاس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أمان من الموت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عثمان بن سعيد العمري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و الطفل تكلم في صباه، بل كان عيسى قبله قد تكلم في المهد ويعتقد بعض المفسرين منهم العلامة الطبرسي ان الآيات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إنها كلمات تكلم بها عيسی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كلام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في أخبار أخرى أن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بهذه الجملات في السجدة بعد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دلائل الإمامة،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أحاديث كثيرة عن طريق الشيعة والسنة في إخبار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بولادة المهدي واسمه وكنيته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من أبنائي إسمه إسمي وكنيته كنيتي وهو أشبه الناس بي خلقاً وخلقاً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الحاكم ، النيشابوري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الترمذي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ضمن أحاديث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من عترتي من ولد فاطمة راجع السنن الواردة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الامام المهدي من الولادة الى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البيت محمد جواد طبسي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الرطل يعادل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في اللغة،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دلائل الإمامة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لقب من ألقاب نرجس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صيقل هو أحد ألقاب نرجس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 هو خادم أسود من أهل النبوة خدم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واهتم بالإمام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صغره الغيبة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أنواع العلك الرومي ، وهو من انواع الكندر ويستفاد منه في علاج السعال وأمراض المعدة وقد وصى به في بعض الأحاديث لعلاج بعض الأمراض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ومعاريف،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الغيبة ، كمال الدين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صاحب الزنج كان في عام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في البصرة واستمر حتى عام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وبادرت هذه الفرقه بقتل أهل البصرة وإحراق المسجد الجامع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الأدباء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دعواهم في الإنتساب الى هل البيت علیهم السلام وانكر أفعالهم بشدة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البداية والنهاية ، ابن كثير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نقل آخر هو كما توفيت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جثمانها في دار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جعفر الكذاب نازعهم على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بيتي ولا أسمح لكم أن تدفنوا نرجساً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الولادة الى الظهور،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كمال الدين ولكن ما جاء في السند الأصلي والمرجع الذي ذكره المؤلف هو أن هذه الواقعة جرت حين دفنت أم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الجليلة إلى الحج وأخبرها عن وفاته فى العام المقبل وذكر لها الفتن والحوادث التي سوف تحدث في المستقبل وبعد ذلك أودع الإسم الأعظم الإلهي ومواريث الأنبياء وسلاح رسول الله وكتبه إلى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وأرسله مع أمه إلى مكة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الوصية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ابن طاووس، ص </w:t>
      </w:r>
      <w:r>
        <w:rPr>
          <w:rFonts w:eastAsia="IRNazanin" w:cs="IRNazanin"/>
          <w:b w:val="false"/>
          <w:bCs w:val="false"/>
          <w:i w:val="false"/>
          <w:iCs w:val="false"/>
          <w:color w:val="333333"/>
          <w:sz w:val="20"/>
          <w:szCs w:val="20"/>
        </w:rPr>
        <w:t>413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14184</Words>
  <Characters>60280</Characters>
  <CharactersWithSpaces>73987</CharactersWithSpaces>
  <Paragraphs>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2026-08-27T12:54:54Z</dcterms:created>
  <dc:creator>ghaemiyeh.com</dc:creator>
  <dc:description/>
  <dc:language>en-US</dc:language>
  <cp:lastModifiedBy/>
  <dcterms:modified xsi:type="dcterms:W3CDTF">2026-08-27T16:24:57Z</dcterms:modified>
  <cp:revision>1</cp:revision>
  <dc:subject/>
  <dc:title>نرجس والدة الإمام المنتظر</dc:title>
</cp:coreProperties>
</file>

<file path=docProps/custom.xml><?xml version="1.0" encoding="utf-8"?>
<Properties xmlns="http://schemas.openxmlformats.org/officeDocument/2006/custom-properties" xmlns:vt="http://schemas.openxmlformats.org/officeDocument/2006/docPropsVTypes"/>
</file>