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وعده های الهی به صابران صبر بر گناه صبر بر فقر و الگو های صبر</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گفتار پانزدهم : پایداری در برابر گناه (1)</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اشاره</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جایگاه صبر بر گناه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گناه صغیره و گناه کبیره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جهادی طولانی</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درمان روح</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توصیه به ترک گناه</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استفاده از فرصت جوانی</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سید حمیری</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گناه شرب خمر</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تحول سید حمیری</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حمام مَنجاب</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دام های شیطان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چند نمونه از وعده های الهی</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هفتاد حج مقبول</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عابدترین مردم</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بهترین راه تقرب به خدا</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برتر از به دست آوردن حسنات</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بالاترین ورع</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با فضیلت ترین راه بندگی</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برخورد با گناهکار</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1- پرهیز از سرزنش</w:t>
        </w:r>
        <w:r>
          <w:tab/>
        </w:r>
        <w:r>
          <w:fldChar w:fldCharType="begin"/>
        </w:r>
        <w:r>
          <w:instrText xml:space="preserve">PAGEREF 27 \h</w:instrText>
        </w:r>
        <w:r>
          <w:fldChar w:fldCharType="end"/>
        </w:r>
      </w:hyperlink>
    </w:p>
    <w:p>
      <w:pPr>
        <w:tabs>
          <w:tab w:val="right" w:leader="dot" w:pos="9062"/>
        </w:tabs>
        <w:ind w:left="880"/>
      </w:pPr>
      <w:hyperlink w:anchor="_Toc2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28 \h</w:instrText>
        </w:r>
        <w:r>
          <w:fldChar w:fldCharType="end"/>
        </w:r>
      </w:hyperlink>
    </w:p>
    <w:p>
      <w:pPr>
        <w:tabs>
          <w:tab w:val="right" w:leader="dot" w:pos="9062"/>
        </w:tabs>
        <w:ind w:left="880"/>
      </w:pPr>
      <w:hyperlink w:anchor="_Toc29" w:history="1">
        <w:r>
          <w:rPr>
            <w:rFonts w:ascii="IRNazanin" w:hAnsi="IRNazanin" w:eastAsia="IRNazanin" w:cs="IRNazanin"/>
            <w:color w:val="111111"/>
            <w:sz w:val="22"/>
            <w:szCs w:val="22"/>
            <w:b w:val="0"/>
            <w:bCs w:val="0"/>
            <w:i w:val="0"/>
            <w:iCs w:val="0"/>
          </w:rPr>
          <w:t>سند سازی</w:t>
        </w:r>
        <w:r>
          <w:tab/>
        </w:r>
        <w:r>
          <w:fldChar w:fldCharType="begin"/>
        </w:r>
        <w:r>
          <w:instrText xml:space="preserve">PAGEREF 29 \h</w:instrText>
        </w:r>
        <w:r>
          <w:fldChar w:fldCharType="end"/>
        </w:r>
      </w:hyperlink>
    </w:p>
    <w:p>
      <w:pPr>
        <w:tabs>
          <w:tab w:val="right" w:leader="dot" w:pos="9062"/>
        </w:tabs>
        <w:ind w:left="880"/>
      </w:pPr>
      <w:hyperlink w:anchor="_Toc30" w:history="1">
        <w:r>
          <w:rPr>
            <w:rFonts w:ascii="IRNazanin" w:hAnsi="IRNazanin" w:eastAsia="IRNazanin" w:cs="IRNazanin"/>
            <w:color w:val="111111"/>
            <w:sz w:val="22"/>
            <w:szCs w:val="22"/>
            <w:b w:val="0"/>
            <w:bCs w:val="0"/>
            <w:i w:val="0"/>
            <w:iCs w:val="0"/>
          </w:rPr>
          <w:t>وظیفه امر به معروف و نهی از منکر</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2- مهربانی با گناهکار</w:t>
        </w:r>
        <w:r>
          <w:tab/>
        </w:r>
        <w:r>
          <w:fldChar w:fldCharType="begin"/>
        </w:r>
        <w:r>
          <w:instrText xml:space="preserve">PAGEREF 31 \h</w:instrText>
        </w:r>
        <w:r>
          <w:fldChar w:fldCharType="end"/>
        </w:r>
      </w:hyperlink>
    </w:p>
    <w:p>
      <w:pPr>
        <w:tabs>
          <w:tab w:val="right" w:leader="dot" w:pos="9062"/>
        </w:tabs>
        <w:ind w:left="880"/>
      </w:pPr>
      <w:hyperlink w:anchor="_Toc32" w:history="1">
        <w:r>
          <w:rPr>
            <w:rFonts w:ascii="IRNazanin" w:hAnsi="IRNazanin" w:eastAsia="IRNazanin" w:cs="IRNazanin"/>
            <w:color w:val="111111"/>
            <w:sz w:val="22"/>
            <w:szCs w:val="22"/>
            <w:b w:val="0"/>
            <w:bCs w:val="0"/>
            <w:i w:val="0"/>
            <w:iCs w:val="0"/>
          </w:rPr>
          <w:t>اشاره</w:t>
        </w:r>
        <w:r>
          <w:tab/>
        </w:r>
        <w:r>
          <w:fldChar w:fldCharType="begin"/>
        </w:r>
        <w:r>
          <w:instrText xml:space="preserve">PAGEREF 32 \h</w:instrText>
        </w:r>
        <w:r>
          <w:fldChar w:fldCharType="end"/>
        </w:r>
      </w:hyperlink>
    </w:p>
    <w:p>
      <w:pPr>
        <w:tabs>
          <w:tab w:val="right" w:leader="dot" w:pos="9062"/>
        </w:tabs>
        <w:ind w:left="880"/>
      </w:pPr>
      <w:hyperlink w:anchor="_Toc33" w:history="1">
        <w:r>
          <w:rPr>
            <w:rFonts w:ascii="IRNazanin" w:hAnsi="IRNazanin" w:eastAsia="IRNazanin" w:cs="IRNazanin"/>
            <w:color w:val="111111"/>
            <w:sz w:val="22"/>
            <w:szCs w:val="22"/>
            <w:b w:val="0"/>
            <w:bCs w:val="0"/>
            <w:i w:val="0"/>
            <w:iCs w:val="0"/>
          </w:rPr>
          <w:t>صفات خدایی</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3- پرهیز از دشنام و نفرین</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اشاره</w:t>
        </w:r>
        <w:r>
          <w:tab/>
        </w:r>
        <w:r>
          <w:fldChar w:fldCharType="begin"/>
        </w:r>
        <w:r>
          <w:instrText xml:space="preserve">PAGEREF 35 \h</w:instrText>
        </w:r>
        <w:r>
          <w:fldChar w:fldCharType="end"/>
        </w:r>
      </w:hyperlink>
    </w:p>
    <w:p>
      <w:pPr>
        <w:tabs>
          <w:tab w:val="right" w:leader="dot" w:pos="9062"/>
        </w:tabs>
        <w:ind w:left="880"/>
      </w:pPr>
      <w:hyperlink w:anchor="_Toc36" w:history="1">
        <w:r>
          <w:rPr>
            <w:rFonts w:ascii="IRNazanin" w:hAnsi="IRNazanin" w:eastAsia="IRNazanin" w:cs="IRNazanin"/>
            <w:color w:val="111111"/>
            <w:sz w:val="22"/>
            <w:szCs w:val="22"/>
            <w:b w:val="0"/>
            <w:bCs w:val="0"/>
            <w:i w:val="0"/>
            <w:iCs w:val="0"/>
          </w:rPr>
          <w:t>پاسخ به چند پرسش</w:t>
        </w:r>
        <w:r>
          <w:tab/>
        </w:r>
        <w:r>
          <w:fldChar w:fldCharType="begin"/>
        </w:r>
        <w:r>
          <w:instrText xml:space="preserve">PAGEREF 36 \h</w:instrText>
        </w:r>
        <w:r>
          <w:fldChar w:fldCharType="end"/>
        </w:r>
      </w:hyperlink>
    </w:p>
    <w:p>
      <w:pPr>
        <w:tabs>
          <w:tab w:val="right" w:leader="dot" w:pos="9062"/>
        </w:tabs>
        <w:ind w:left="220"/>
      </w:pPr>
      <w:hyperlink w:anchor="_Toc37" w:history="1">
        <w:r>
          <w:rPr>
            <w:rFonts w:ascii="IRNazanin" w:hAnsi="IRNazanin" w:eastAsia="IRNazanin" w:cs="IRNazanin"/>
            <w:color w:val="111111"/>
            <w:sz w:val="22"/>
            <w:szCs w:val="22"/>
            <w:b w:val="0"/>
            <w:bCs w:val="0"/>
            <w:i w:val="0"/>
            <w:iCs w:val="0"/>
          </w:rPr>
          <w:t>گفتار شانزدهم : پایداری در برابر گناه (2)</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چهل روز مراقبت</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راه های نفوذ شیطان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پرهیز از غیبت</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غیبت و بطلان روزه</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بوی تعفن دهان غیبت کننده</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اعمالی که به خاطر غیبت برگشت می خورد</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معنای غیبت</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پاداش ترک غیبت</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دفاع از غیبت شونده</w:t>
        </w:r>
        <w:r>
          <w:tab/>
        </w:r>
        <w:r>
          <w:fldChar w:fldCharType="begin"/>
        </w:r>
        <w:r>
          <w:instrText xml:space="preserve">PAGEREF 47 \h</w:instrText>
        </w:r>
        <w:r>
          <w:fldChar w:fldCharType="end"/>
        </w:r>
      </w:hyperlink>
    </w:p>
    <w:p>
      <w:pPr>
        <w:tabs>
          <w:tab w:val="right" w:leader="dot" w:pos="9062"/>
        </w:tabs>
        <w:ind w:left="220"/>
      </w:pPr>
      <w:hyperlink w:anchor="_Toc48" w:history="1">
        <w:r>
          <w:rPr>
            <w:rFonts w:ascii="IRNazanin" w:hAnsi="IRNazanin" w:eastAsia="IRNazanin" w:cs="IRNazanin"/>
            <w:color w:val="111111"/>
            <w:sz w:val="22"/>
            <w:szCs w:val="22"/>
            <w:b w:val="0"/>
            <w:bCs w:val="0"/>
            <w:i w:val="0"/>
            <w:iCs w:val="0"/>
          </w:rPr>
          <w:t>گفتارهفدهم : وسوسه های شیطان و راه رهایی از آن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برتر از عبادت</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بهترین عمل در ماه رمضان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دوری از گناه در مسیر حج</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گناه و نور حج</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دشمنی های شیطان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پرهیز از شیطان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تیرهای شیطان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احاطه شیطان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وسوسه های شیطان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راه رهایی از وسوسه های شیطان</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1-یاد خدا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2- پناه بردن به خدا</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جهاد اکبر</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برصیصای عابد</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گام های شیطان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وعده های الهی به صبر در برابر گناه</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برترین عبادات</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بالاترین عبادت است</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چشمی که به روی گناه بسته شود</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همسان مجاهدان راه خدا</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لذت های زودگذر و سرور ماندگار</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گفتار هجدهم : صبر در برابر گناهان پنهان</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گونه های ارتکاب گناه</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راه های مبارزه با گناهان پنهانی</w:t>
        </w:r>
        <w:r>
          <w:tab/>
        </w:r>
        <w:r>
          <w:fldChar w:fldCharType="begin"/>
        </w:r>
        <w:r>
          <w:instrText xml:space="preserve">PAGEREF 75 \h</w:instrText>
        </w:r>
        <w:r>
          <w:fldChar w:fldCharType="end"/>
        </w:r>
      </w:hyperlink>
    </w:p>
    <w:p>
      <w:pPr>
        <w:tabs>
          <w:tab w:val="right" w:leader="dot" w:pos="9062"/>
        </w:tabs>
        <w:ind w:left="660"/>
      </w:pPr>
      <w:hyperlink w:anchor="_Toc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76 \h</w:instrText>
        </w:r>
        <w:r>
          <w:fldChar w:fldCharType="end"/>
        </w:r>
      </w:hyperlink>
    </w:p>
    <w:p>
      <w:pPr>
        <w:tabs>
          <w:tab w:val="right" w:leader="dot" w:pos="9062"/>
        </w:tabs>
        <w:ind w:left="660"/>
      </w:pPr>
      <w:hyperlink w:anchor="_Toc77" w:history="1">
        <w:r>
          <w:rPr>
            <w:rFonts w:ascii="IRNazanin" w:hAnsi="IRNazanin" w:eastAsia="IRNazanin" w:cs="IRNazanin"/>
            <w:color w:val="111111"/>
            <w:sz w:val="22"/>
            <w:szCs w:val="22"/>
            <w:b w:val="0"/>
            <w:bCs w:val="0"/>
            <w:i w:val="0"/>
            <w:iCs w:val="0"/>
          </w:rPr>
          <w:t>1- پرهیز از زمینه های گناه</w:t>
        </w:r>
        <w:r>
          <w:tab/>
        </w:r>
        <w:r>
          <w:fldChar w:fldCharType="begin"/>
        </w:r>
        <w:r>
          <w:instrText xml:space="preserve">PAGEREF 77 \h</w:instrText>
        </w:r>
        <w:r>
          <w:fldChar w:fldCharType="end"/>
        </w:r>
      </w:hyperlink>
    </w:p>
    <w:p>
      <w:pPr>
        <w:tabs>
          <w:tab w:val="right" w:leader="dot" w:pos="9062"/>
        </w:tabs>
        <w:ind w:left="88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880"/>
      </w:pPr>
      <w:hyperlink w:anchor="_Toc79" w:history="1">
        <w:r>
          <w:rPr>
            <w:rFonts w:ascii="IRNazanin" w:hAnsi="IRNazanin" w:eastAsia="IRNazanin" w:cs="IRNazanin"/>
            <w:color w:val="111111"/>
            <w:sz w:val="22"/>
            <w:szCs w:val="22"/>
            <w:b w:val="0"/>
            <w:bCs w:val="0"/>
            <w:i w:val="0"/>
            <w:iCs w:val="0"/>
          </w:rPr>
          <w:t>خلوت گناه</w:t>
        </w:r>
        <w:r>
          <w:tab/>
        </w:r>
        <w:r>
          <w:fldChar w:fldCharType="begin"/>
        </w:r>
        <w:r>
          <w:instrText xml:space="preserve">PAGEREF 79 \h</w:instrText>
        </w:r>
        <w:r>
          <w:fldChar w:fldCharType="end"/>
        </w:r>
      </w:hyperlink>
    </w:p>
    <w:p>
      <w:pPr>
        <w:tabs>
          <w:tab w:val="right" w:leader="dot" w:pos="9062"/>
        </w:tabs>
        <w:ind w:left="880"/>
      </w:pPr>
      <w:hyperlink w:anchor="_Toc80" w:history="1">
        <w:r>
          <w:rPr>
            <w:rFonts w:ascii="IRNazanin" w:hAnsi="IRNazanin" w:eastAsia="IRNazanin" w:cs="IRNazanin"/>
            <w:color w:val="111111"/>
            <w:sz w:val="22"/>
            <w:szCs w:val="22"/>
            <w:b w:val="0"/>
            <w:bCs w:val="0"/>
            <w:i w:val="0"/>
            <w:iCs w:val="0"/>
          </w:rPr>
          <w:t>سومین نفر</w:t>
        </w:r>
        <w:r>
          <w:tab/>
        </w:r>
        <w:r>
          <w:fldChar w:fldCharType="begin"/>
        </w:r>
        <w:r>
          <w:instrText xml:space="preserve">PAGEREF 80 \h</w:instrText>
        </w:r>
        <w:r>
          <w:fldChar w:fldCharType="end"/>
        </w:r>
      </w:hyperlink>
    </w:p>
    <w:p>
      <w:pPr>
        <w:tabs>
          <w:tab w:val="right" w:leader="dot" w:pos="9062"/>
        </w:tabs>
        <w:ind w:left="880"/>
      </w:pPr>
      <w:hyperlink w:anchor="_Toc81" w:history="1">
        <w:r>
          <w:rPr>
            <w:rFonts w:ascii="IRNazanin" w:hAnsi="IRNazanin" w:eastAsia="IRNazanin" w:cs="IRNazanin"/>
            <w:color w:val="111111"/>
            <w:sz w:val="22"/>
            <w:szCs w:val="22"/>
            <w:b w:val="0"/>
            <w:bCs w:val="0"/>
            <w:i w:val="0"/>
            <w:iCs w:val="0"/>
          </w:rPr>
          <w:t>خلوت زن و مرد نامحرم</w:t>
        </w:r>
        <w:r>
          <w:tab/>
        </w:r>
        <w:r>
          <w:fldChar w:fldCharType="begin"/>
        </w:r>
        <w:r>
          <w:instrText xml:space="preserve">PAGEREF 81 \h</w:instrText>
        </w:r>
        <w:r>
          <w:fldChar w:fldCharType="end"/>
        </w:r>
      </w:hyperlink>
    </w:p>
    <w:p>
      <w:pPr>
        <w:tabs>
          <w:tab w:val="right" w:leader="dot" w:pos="9062"/>
        </w:tabs>
        <w:ind w:left="880"/>
      </w:pPr>
      <w:hyperlink w:anchor="_Toc82" w:history="1">
        <w:r>
          <w:rPr>
            <w:rFonts w:ascii="IRNazanin" w:hAnsi="IRNazanin" w:eastAsia="IRNazanin" w:cs="IRNazanin"/>
            <w:color w:val="111111"/>
            <w:sz w:val="22"/>
            <w:szCs w:val="22"/>
            <w:b w:val="0"/>
            <w:bCs w:val="0"/>
            <w:i w:val="0"/>
            <w:iCs w:val="0"/>
          </w:rPr>
          <w:t>استعاذه مقدس اردبیلی</w:t>
        </w:r>
        <w:r>
          <w:tab/>
        </w:r>
        <w:r>
          <w:fldChar w:fldCharType="begin"/>
        </w:r>
        <w:r>
          <w:instrText xml:space="preserve">PAGEREF 82 \h</w:instrText>
        </w:r>
        <w:r>
          <w:fldChar w:fldCharType="end"/>
        </w:r>
      </w:hyperlink>
    </w:p>
    <w:p>
      <w:pPr>
        <w:tabs>
          <w:tab w:val="right" w:leader="dot" w:pos="9062"/>
        </w:tabs>
        <w:ind w:left="880"/>
      </w:pPr>
      <w:hyperlink w:anchor="_Toc83" w:history="1">
        <w:r>
          <w:rPr>
            <w:rFonts w:ascii="IRNazanin" w:hAnsi="IRNazanin" w:eastAsia="IRNazanin" w:cs="IRNazanin"/>
            <w:color w:val="111111"/>
            <w:sz w:val="22"/>
            <w:szCs w:val="22"/>
            <w:b w:val="0"/>
            <w:bCs w:val="0"/>
            <w:i w:val="0"/>
            <w:iCs w:val="0"/>
          </w:rPr>
          <w:t>تنها نباش!</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2- پرهیز از فكر گناه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3- اراده ای قوی</w:t>
        </w:r>
        <w:r>
          <w:tab/>
        </w:r>
        <w:r>
          <w:fldChar w:fldCharType="begin"/>
        </w:r>
        <w:r>
          <w:instrText xml:space="preserve">PAGEREF 85 \h</w:instrText>
        </w:r>
        <w:r>
          <w:fldChar w:fldCharType="end"/>
        </w:r>
      </w:hyperlink>
    </w:p>
    <w:p>
      <w:pPr>
        <w:tabs>
          <w:tab w:val="right" w:leader="dot" w:pos="9062"/>
        </w:tabs>
        <w:ind w:left="880"/>
      </w:pPr>
      <w:hyperlink w:anchor="_Toc86" w:history="1">
        <w:r>
          <w:rPr>
            <w:rFonts w:ascii="IRNazanin" w:hAnsi="IRNazanin" w:eastAsia="IRNazanin" w:cs="IRNazanin"/>
            <w:color w:val="111111"/>
            <w:sz w:val="22"/>
            <w:szCs w:val="22"/>
            <w:b w:val="0"/>
            <w:bCs w:val="0"/>
            <w:i w:val="0"/>
            <w:iCs w:val="0"/>
          </w:rPr>
          <w:t>اشاره</w:t>
        </w:r>
        <w:r>
          <w:tab/>
        </w:r>
        <w:r>
          <w:fldChar w:fldCharType="begin"/>
        </w:r>
        <w:r>
          <w:instrText xml:space="preserve">PAGEREF 86 \h</w:instrText>
        </w:r>
        <w:r>
          <w:fldChar w:fldCharType="end"/>
        </w:r>
      </w:hyperlink>
    </w:p>
    <w:p>
      <w:pPr>
        <w:tabs>
          <w:tab w:val="right" w:leader="dot" w:pos="9062"/>
        </w:tabs>
        <w:ind w:left="880"/>
      </w:pPr>
      <w:hyperlink w:anchor="_Toc87" w:history="1">
        <w:r>
          <w:rPr>
            <w:rFonts w:ascii="IRNazanin" w:hAnsi="IRNazanin" w:eastAsia="IRNazanin" w:cs="IRNazanin"/>
            <w:color w:val="111111"/>
            <w:sz w:val="22"/>
            <w:szCs w:val="22"/>
            <w:b w:val="0"/>
            <w:bCs w:val="0"/>
            <w:i w:val="0"/>
            <w:iCs w:val="0"/>
          </w:rPr>
          <w:t>معجزه ترک عادت</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4- توجه به وعده های الهی</w:t>
        </w:r>
        <w:r>
          <w:tab/>
        </w:r>
        <w:r>
          <w:fldChar w:fldCharType="begin"/>
        </w:r>
        <w:r>
          <w:instrText xml:space="preserve">PAGEREF 88 \h</w:instrText>
        </w:r>
        <w:r>
          <w:fldChar w:fldCharType="end"/>
        </w:r>
      </w:hyperlink>
    </w:p>
    <w:p>
      <w:pPr>
        <w:tabs>
          <w:tab w:val="right" w:leader="dot" w:pos="9062"/>
        </w:tabs>
        <w:ind w:left="880"/>
      </w:pPr>
      <w:hyperlink w:anchor="_Toc89" w:history="1">
        <w:r>
          <w:rPr>
            <w:rFonts w:ascii="IRNazanin" w:hAnsi="IRNazanin" w:eastAsia="IRNazanin" w:cs="IRNazanin"/>
            <w:color w:val="111111"/>
            <w:sz w:val="22"/>
            <w:szCs w:val="22"/>
            <w:b w:val="0"/>
            <w:bCs w:val="0"/>
            <w:i w:val="0"/>
            <w:iCs w:val="0"/>
          </w:rPr>
          <w:t>اشاره</w:t>
        </w:r>
        <w:r>
          <w:tab/>
        </w:r>
        <w:r>
          <w:fldChar w:fldCharType="begin"/>
        </w:r>
        <w:r>
          <w:instrText xml:space="preserve">PAGEREF 89 \h</w:instrText>
        </w:r>
        <w:r>
          <w:fldChar w:fldCharType="end"/>
        </w:r>
      </w:hyperlink>
    </w:p>
    <w:p>
      <w:pPr>
        <w:tabs>
          <w:tab w:val="right" w:leader="dot" w:pos="9062"/>
        </w:tabs>
        <w:ind w:left="880"/>
      </w:pPr>
      <w:hyperlink w:anchor="_Toc90" w:history="1">
        <w:r>
          <w:rPr>
            <w:rFonts w:ascii="IRNazanin" w:hAnsi="IRNazanin" w:eastAsia="IRNazanin" w:cs="IRNazanin"/>
            <w:color w:val="111111"/>
            <w:sz w:val="22"/>
            <w:szCs w:val="22"/>
            <w:b w:val="0"/>
            <w:bCs w:val="0"/>
            <w:i w:val="0"/>
            <w:iCs w:val="0"/>
          </w:rPr>
          <w:t>بهشت متقین</w:t>
        </w:r>
        <w:r>
          <w:tab/>
        </w:r>
        <w:r>
          <w:fldChar w:fldCharType="begin"/>
        </w:r>
        <w:r>
          <w:instrText xml:space="preserve">PAGEREF 90 \h</w:instrText>
        </w:r>
        <w:r>
          <w:fldChar w:fldCharType="end"/>
        </w:r>
      </w:hyperlink>
    </w:p>
    <w:p>
      <w:pPr>
        <w:tabs>
          <w:tab w:val="right" w:leader="dot" w:pos="9062"/>
        </w:tabs>
        <w:ind w:left="880"/>
      </w:pPr>
      <w:hyperlink w:anchor="_Toc91" w:history="1">
        <w:r>
          <w:rPr>
            <w:rFonts w:ascii="IRNazanin" w:hAnsi="IRNazanin" w:eastAsia="IRNazanin" w:cs="IRNazanin"/>
            <w:color w:val="111111"/>
            <w:sz w:val="22"/>
            <w:szCs w:val="22"/>
            <w:b w:val="0"/>
            <w:bCs w:val="0"/>
            <w:i w:val="0"/>
            <w:iCs w:val="0"/>
          </w:rPr>
          <w:t>شاهدان غیبی</w:t>
        </w:r>
        <w:r>
          <w:tab/>
        </w:r>
        <w:r>
          <w:fldChar w:fldCharType="begin"/>
        </w:r>
        <w:r>
          <w:instrText xml:space="preserve">PAGEREF 91 \h</w:instrText>
        </w:r>
        <w:r>
          <w:fldChar w:fldCharType="end"/>
        </w:r>
      </w:hyperlink>
    </w:p>
    <w:p>
      <w:pPr>
        <w:tabs>
          <w:tab w:val="right" w:leader="dot" w:pos="9062"/>
        </w:tabs>
        <w:ind w:left="880"/>
      </w:pPr>
      <w:hyperlink w:anchor="_Toc92" w:history="1">
        <w:r>
          <w:rPr>
            <w:rFonts w:ascii="IRNazanin" w:hAnsi="IRNazanin" w:eastAsia="IRNazanin" w:cs="IRNazanin"/>
            <w:color w:val="111111"/>
            <w:sz w:val="22"/>
            <w:szCs w:val="22"/>
            <w:b w:val="0"/>
            <w:bCs w:val="0"/>
            <w:i w:val="0"/>
            <w:iCs w:val="0"/>
          </w:rPr>
          <w:t>توصیف ابراهيم خليل علیه السلام</w:t>
        </w:r>
        <w:r>
          <w:tab/>
        </w:r>
        <w:r>
          <w:fldChar w:fldCharType="begin"/>
        </w:r>
        <w:r>
          <w:instrText xml:space="preserve">PAGEREF 92 \h</w:instrText>
        </w:r>
        <w:r>
          <w:fldChar w:fldCharType="end"/>
        </w:r>
      </w:hyperlink>
    </w:p>
    <w:p>
      <w:pPr>
        <w:tabs>
          <w:tab w:val="right" w:leader="dot" w:pos="9062"/>
        </w:tabs>
        <w:ind w:left="220"/>
      </w:pPr>
      <w:hyperlink w:anchor="_Toc93" w:history="1">
        <w:r>
          <w:rPr>
            <w:rFonts w:ascii="IRNazanin" w:hAnsi="IRNazanin" w:eastAsia="IRNazanin" w:cs="IRNazanin"/>
            <w:color w:val="111111"/>
            <w:sz w:val="22"/>
            <w:szCs w:val="22"/>
            <w:b w:val="0"/>
            <w:bCs w:val="0"/>
            <w:i w:val="0"/>
            <w:iCs w:val="0"/>
          </w:rPr>
          <w:t>گفتار نوزدهم : حق الناس ورد مظالم</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اشاره</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اهميت حق الناس</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ضمانت امیرالمؤمنین علیه السلام</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پرداخت دیون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اهتمام اهل بیت علیهم السلام به دین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بزرگداشت میت یا بازماندگان؟؟</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به روز شدن بدهی های میت</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جلب رحمت الهی</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معنای رد مظالم</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مهدی</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اجازه از مجتهد در رد مظالم</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مصارف رد مظالم</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ادای حق الناس را از منزل خود شروع کنیم</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مدارا با بدهکاران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طواف امانتی</w:t>
        </w:r>
        <w:r>
          <w:tab/>
        </w:r>
        <w:r>
          <w:fldChar w:fldCharType="begin"/>
        </w:r>
        <w:r>
          <w:instrText xml:space="preserve">PAGEREF 108 \h</w:instrText>
        </w:r>
        <w:r>
          <w:fldChar w:fldCharType="end"/>
        </w:r>
      </w:hyperlink>
    </w:p>
    <w:p>
      <w:pPr>
        <w:tabs>
          <w:tab w:val="right" w:leader="dot" w:pos="9062"/>
        </w:tabs>
        <w:ind w:left="220"/>
      </w:pPr>
      <w:hyperlink w:anchor="_Toc109" w:history="1">
        <w:r>
          <w:rPr>
            <w:rFonts w:ascii="IRNazanin" w:hAnsi="IRNazanin" w:eastAsia="IRNazanin" w:cs="IRNazanin"/>
            <w:color w:val="111111"/>
            <w:sz w:val="22"/>
            <w:szCs w:val="22"/>
            <w:b w:val="0"/>
            <w:bCs w:val="0"/>
            <w:i w:val="0"/>
            <w:iCs w:val="0"/>
          </w:rPr>
          <w:t>گفتار بیستم : توبه و گریز از گناه</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بشارت های الهی به توبه کنندگان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آیه دوم:</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آیه سوم</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بازگشتی دوباره</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توبه؛ بهترین پاک کننده گناهان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توبه برتر از اجرای حدّ</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تقویت باورهای دینی</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پاداش ترک گناه</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نذر و پیشگیری از گناه</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گفتار بیستم</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توبه و گریز از گناه</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ازدواج، راهکاری برای دوری از گناه</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فرهنگ های غلط در ازدواج</w:t>
        </w:r>
        <w:r>
          <w:tab/>
        </w:r>
        <w:r>
          <w:fldChar w:fldCharType="begin"/>
        </w:r>
        <w:r>
          <w:instrText xml:space="preserve">PAGEREF 123 \h</w:instrText>
        </w:r>
        <w:r>
          <w:fldChar w:fldCharType="end"/>
        </w:r>
      </w:hyperlink>
    </w:p>
    <w:p>
      <w:pPr>
        <w:tabs>
          <w:tab w:val="right" w:leader="dot" w:pos="9062"/>
        </w:tabs>
        <w:ind w:left="660"/>
      </w:pPr>
      <w:hyperlink w:anchor="_Toc124" w:history="1">
        <w:r>
          <w:rPr>
            <w:rFonts w:ascii="IRNazanin" w:hAnsi="IRNazanin" w:eastAsia="IRNazanin" w:cs="IRNazanin"/>
            <w:color w:val="111111"/>
            <w:sz w:val="22"/>
            <w:szCs w:val="22"/>
            <w:b w:val="0"/>
            <w:bCs w:val="0"/>
            <w:i w:val="0"/>
            <w:iCs w:val="0"/>
          </w:rPr>
          <w:t>اشاره</w:t>
        </w:r>
        <w:r>
          <w:tab/>
        </w:r>
        <w:r>
          <w:fldChar w:fldCharType="begin"/>
        </w:r>
        <w:r>
          <w:instrText xml:space="preserve">PAGEREF 124 \h</w:instrText>
        </w:r>
        <w:r>
          <w:fldChar w:fldCharType="end"/>
        </w:r>
      </w:hyperlink>
    </w:p>
    <w:p>
      <w:pPr>
        <w:tabs>
          <w:tab w:val="right" w:leader="dot" w:pos="9062"/>
        </w:tabs>
        <w:ind w:left="660"/>
      </w:pPr>
      <w:hyperlink w:anchor="_Toc125" w:history="1">
        <w:r>
          <w:rPr>
            <w:rFonts w:ascii="IRNazanin" w:hAnsi="IRNazanin" w:eastAsia="IRNazanin" w:cs="IRNazanin"/>
            <w:color w:val="111111"/>
            <w:sz w:val="22"/>
            <w:szCs w:val="22"/>
            <w:b w:val="0"/>
            <w:bCs w:val="0"/>
            <w:i w:val="0"/>
            <w:iCs w:val="0"/>
          </w:rPr>
          <w:t>1- بیکاری</w:t>
        </w:r>
        <w:r>
          <w:tab/>
        </w:r>
        <w:r>
          <w:fldChar w:fldCharType="begin"/>
        </w:r>
        <w:r>
          <w:instrText xml:space="preserve">PAGEREF 125 \h</w:instrText>
        </w:r>
        <w:r>
          <w:fldChar w:fldCharType="end"/>
        </w:r>
      </w:hyperlink>
    </w:p>
    <w:p>
      <w:pPr>
        <w:tabs>
          <w:tab w:val="right" w:leader="dot" w:pos="9062"/>
        </w:tabs>
        <w:ind w:left="660"/>
      </w:pPr>
      <w:hyperlink w:anchor="_Toc126" w:history="1">
        <w:r>
          <w:rPr>
            <w:rFonts w:ascii="IRNazanin" w:hAnsi="IRNazanin" w:eastAsia="IRNazanin" w:cs="IRNazanin"/>
            <w:color w:val="111111"/>
            <w:sz w:val="22"/>
            <w:szCs w:val="22"/>
            <w:b w:val="0"/>
            <w:bCs w:val="0"/>
            <w:i w:val="0"/>
            <w:iCs w:val="0"/>
          </w:rPr>
          <w:t>2- جامعه ناسالم</w:t>
        </w:r>
        <w:r>
          <w:tab/>
        </w:r>
        <w:r>
          <w:fldChar w:fldCharType="begin"/>
        </w:r>
        <w:r>
          <w:instrText xml:space="preserve">PAGEREF 126 \h</w:instrText>
        </w:r>
        <w:r>
          <w:fldChar w:fldCharType="end"/>
        </w:r>
      </w:hyperlink>
    </w:p>
    <w:p>
      <w:pPr>
        <w:tabs>
          <w:tab w:val="right" w:leader="dot" w:pos="9062"/>
        </w:tabs>
        <w:ind w:left="660"/>
      </w:pPr>
      <w:hyperlink w:anchor="_Toc127" w:history="1">
        <w:r>
          <w:rPr>
            <w:rFonts w:ascii="IRNazanin" w:hAnsi="IRNazanin" w:eastAsia="IRNazanin" w:cs="IRNazanin"/>
            <w:color w:val="111111"/>
            <w:sz w:val="22"/>
            <w:szCs w:val="22"/>
            <w:b w:val="0"/>
            <w:bCs w:val="0"/>
            <w:i w:val="0"/>
            <w:iCs w:val="0"/>
          </w:rPr>
          <w:t>3- رفیق ناباب</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گام های عملی برای توبه</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گناه به وسیله نعمتهای الهی</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نذر عامل بازدارنده از گناه</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پر کردن اوقات فراغت</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کوچک نشماردن گناهان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زمینه های گناه</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فکر گناه</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دشوار جلوه دادن توبه</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بازگو نکردن گناه</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گرفتاری ها؛ تاوان گناه</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از دست رفتن توفیقات بر اثر گناه</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مراقبت های شهید اول</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فرصت ماه شعبان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توبه واقعی</w:t>
        </w:r>
        <w:r>
          <w:tab/>
        </w:r>
        <w:r>
          <w:fldChar w:fldCharType="begin"/>
        </w:r>
        <w:r>
          <w:instrText xml:space="preserve">PAGEREF 141 \h</w:instrText>
        </w:r>
        <w:r>
          <w:fldChar w:fldCharType="end"/>
        </w:r>
      </w:hyperlink>
    </w:p>
    <w:p>
      <w:pPr>
        <w:tabs>
          <w:tab w:val="right" w:leader="dot" w:pos="9062"/>
        </w:tabs>
        <w:ind w:left="220"/>
      </w:pPr>
      <w:hyperlink w:anchor="_Toc142" w:history="1">
        <w:r>
          <w:rPr>
            <w:rFonts w:ascii="IRNazanin" w:hAnsi="IRNazanin" w:eastAsia="IRNazanin" w:cs="IRNazanin"/>
            <w:color w:val="111111"/>
            <w:sz w:val="22"/>
            <w:szCs w:val="22"/>
            <w:b w:val="0"/>
            <w:bCs w:val="0"/>
            <w:i w:val="0"/>
            <w:iCs w:val="0"/>
          </w:rPr>
          <w:t>گفتاربیست و یکم : توبه و آداب آن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راه آسان توبه</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وجوب فوری توبه</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آداب توبه</w:t>
        </w:r>
        <w:r>
          <w:tab/>
        </w:r>
        <w:r>
          <w:fldChar w:fldCharType="begin"/>
        </w:r>
        <w:r>
          <w:instrText xml:space="preserve">PAGEREF 146 \h</w:instrText>
        </w:r>
        <w:r>
          <w:fldChar w:fldCharType="end"/>
        </w:r>
      </w:hyperlink>
    </w:p>
    <w:p>
      <w:pPr>
        <w:tabs>
          <w:tab w:val="right" w:leader="dot" w:pos="9062"/>
        </w:tabs>
        <w:ind w:left="660"/>
      </w:pPr>
      <w:hyperlink w:anchor="_Toc14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147 \h</w:instrText>
        </w:r>
        <w:r>
          <w:fldChar w:fldCharType="end"/>
        </w:r>
      </w:hyperlink>
    </w:p>
    <w:p>
      <w:pPr>
        <w:tabs>
          <w:tab w:val="right" w:leader="dot" w:pos="9062"/>
        </w:tabs>
        <w:ind w:left="660"/>
      </w:pPr>
      <w:hyperlink w:anchor="_Toc148" w:history="1">
        <w:r>
          <w:rPr>
            <w:rFonts w:ascii="IRNazanin" w:hAnsi="IRNazanin" w:eastAsia="IRNazanin" w:cs="IRNazanin"/>
            <w:color w:val="111111"/>
            <w:sz w:val="22"/>
            <w:szCs w:val="22"/>
            <w:b w:val="0"/>
            <w:bCs w:val="0"/>
            <w:i w:val="0"/>
            <w:iCs w:val="0"/>
          </w:rPr>
          <w:t>1- غسل توبه</w:t>
        </w:r>
        <w:r>
          <w:tab/>
        </w:r>
        <w:r>
          <w:fldChar w:fldCharType="begin"/>
        </w:r>
        <w:r>
          <w:instrText xml:space="preserve">PAGEREF 148 \h</w:instrText>
        </w:r>
        <w:r>
          <w:fldChar w:fldCharType="end"/>
        </w:r>
      </w:hyperlink>
    </w:p>
    <w:p>
      <w:pPr>
        <w:tabs>
          <w:tab w:val="right" w:leader="dot" w:pos="9062"/>
        </w:tabs>
        <w:ind w:left="880"/>
      </w:pPr>
      <w:hyperlink w:anchor="_Toc149" w:history="1">
        <w:r>
          <w:rPr>
            <w:rFonts w:ascii="IRNazanin" w:hAnsi="IRNazanin" w:eastAsia="IRNazanin" w:cs="IRNazanin"/>
            <w:color w:val="111111"/>
            <w:sz w:val="22"/>
            <w:szCs w:val="22"/>
            <w:b w:val="0"/>
            <w:bCs w:val="0"/>
            <w:i w:val="0"/>
            <w:iCs w:val="0"/>
          </w:rPr>
          <w:t>اشاره</w:t>
        </w:r>
        <w:r>
          <w:tab/>
        </w:r>
        <w:r>
          <w:fldChar w:fldCharType="begin"/>
        </w:r>
        <w:r>
          <w:instrText xml:space="preserve">PAGEREF 149 \h</w:instrText>
        </w:r>
        <w:r>
          <w:fldChar w:fldCharType="end"/>
        </w:r>
      </w:hyperlink>
    </w:p>
    <w:p>
      <w:pPr>
        <w:tabs>
          <w:tab w:val="right" w:leader="dot" w:pos="9062"/>
        </w:tabs>
        <w:ind w:left="880"/>
      </w:pPr>
      <w:hyperlink w:anchor="_Toc150" w:history="1">
        <w:r>
          <w:rPr>
            <w:rFonts w:ascii="IRNazanin" w:hAnsi="IRNazanin" w:eastAsia="IRNazanin" w:cs="IRNazanin"/>
            <w:color w:val="111111"/>
            <w:sz w:val="22"/>
            <w:szCs w:val="22"/>
            <w:b w:val="0"/>
            <w:bCs w:val="0"/>
            <w:i w:val="0"/>
            <w:iCs w:val="0"/>
          </w:rPr>
          <w:t>بزرگی گناه</w:t>
        </w:r>
        <w:r>
          <w:tab/>
        </w:r>
        <w:r>
          <w:fldChar w:fldCharType="begin"/>
        </w:r>
        <w:r>
          <w:instrText xml:space="preserve">PAGEREF 150 \h</w:instrText>
        </w:r>
        <w:r>
          <w:fldChar w:fldCharType="end"/>
        </w:r>
      </w:hyperlink>
    </w:p>
    <w:p>
      <w:pPr>
        <w:tabs>
          <w:tab w:val="right" w:leader="dot" w:pos="9062"/>
        </w:tabs>
        <w:ind w:left="660"/>
      </w:pPr>
      <w:hyperlink w:anchor="_Toc151" w:history="1">
        <w:r>
          <w:rPr>
            <w:rFonts w:ascii="IRNazanin" w:hAnsi="IRNazanin" w:eastAsia="IRNazanin" w:cs="IRNazanin"/>
            <w:color w:val="111111"/>
            <w:sz w:val="22"/>
            <w:szCs w:val="22"/>
            <w:b w:val="0"/>
            <w:bCs w:val="0"/>
            <w:i w:val="0"/>
            <w:iCs w:val="0"/>
          </w:rPr>
          <w:t>2- نماز توبه</w:t>
        </w:r>
        <w:r>
          <w:tab/>
        </w:r>
        <w:r>
          <w:fldChar w:fldCharType="begin"/>
        </w:r>
        <w:r>
          <w:instrText xml:space="preserve">PAGEREF 151 \h</w:instrText>
        </w:r>
        <w:r>
          <w:fldChar w:fldCharType="end"/>
        </w:r>
      </w:hyperlink>
    </w:p>
    <w:p>
      <w:pPr>
        <w:tabs>
          <w:tab w:val="right" w:leader="dot" w:pos="9062"/>
        </w:tabs>
        <w:ind w:left="660"/>
      </w:pPr>
      <w:hyperlink w:anchor="_Toc152" w:history="1">
        <w:r>
          <w:rPr>
            <w:rFonts w:ascii="IRNazanin" w:hAnsi="IRNazanin" w:eastAsia="IRNazanin" w:cs="IRNazanin"/>
            <w:color w:val="111111"/>
            <w:sz w:val="22"/>
            <w:szCs w:val="22"/>
            <w:b w:val="0"/>
            <w:bCs w:val="0"/>
            <w:i w:val="0"/>
            <w:iCs w:val="0"/>
          </w:rPr>
          <w:t>3- دعای توبه</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حقیقت توبه</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سجده با چشم گریان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دستوری مجرب</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طاعت دائمی</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سجده طولانی</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مرز ایمان و کفر</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توفیق توبه</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فریب شیطان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صدای ناله ای از قبر</w:t>
        </w:r>
        <w:r>
          <w:tab/>
        </w:r>
        <w:r>
          <w:fldChar w:fldCharType="begin"/>
        </w:r>
        <w:r>
          <w:instrText xml:space="preserve">PAGEREF 161 \h</w:instrText>
        </w:r>
        <w:r>
          <w:fldChar w:fldCharType="end"/>
        </w:r>
      </w:hyperlink>
    </w:p>
    <w:p>
      <w:pPr>
        <w:tabs>
          <w:tab w:val="right" w:leader="dot" w:pos="9062"/>
        </w:tabs>
        <w:ind w:left="220"/>
      </w:pPr>
      <w:hyperlink w:anchor="_Toc162" w:history="1">
        <w:r>
          <w:rPr>
            <w:rFonts w:ascii="IRNazanin" w:hAnsi="IRNazanin" w:eastAsia="IRNazanin" w:cs="IRNazanin"/>
            <w:color w:val="111111"/>
            <w:sz w:val="22"/>
            <w:szCs w:val="22"/>
            <w:b w:val="0"/>
            <w:bCs w:val="0"/>
            <w:i w:val="0"/>
            <w:iCs w:val="0"/>
          </w:rPr>
          <w:t>گفتار بیست و دوم : راه های پایداری در توبه (1)</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 پرهیز از عوامل تشویق کننده به گناه</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2- تغيير مسير</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3- به تأخیر انداختن گناه</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4- تشویق خود در پایداری</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5- جبران گناهان با خوبی ها</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6- قطع نکردن ارتباط با خدا</w:t>
        </w:r>
        <w:r>
          <w:tab/>
        </w:r>
        <w:r>
          <w:fldChar w:fldCharType="begin"/>
        </w:r>
        <w:r>
          <w:instrText xml:space="preserve">PAGEREF 169 \h</w:instrText>
        </w:r>
        <w:r>
          <w:fldChar w:fldCharType="end"/>
        </w:r>
      </w:hyperlink>
    </w:p>
    <w:p>
      <w:pPr>
        <w:tabs>
          <w:tab w:val="right" w:leader="dot" w:pos="9062"/>
        </w:tabs>
        <w:ind w:left="660"/>
      </w:pPr>
      <w:hyperlink w:anchor="_Toc170"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170 \h</w:instrText>
        </w:r>
        <w:r>
          <w:fldChar w:fldCharType="end"/>
        </w:r>
      </w:hyperlink>
    </w:p>
    <w:p>
      <w:pPr>
        <w:tabs>
          <w:tab w:val="right" w:leader="dot" w:pos="9062"/>
        </w:tabs>
        <w:ind w:left="660"/>
      </w:pPr>
      <w:hyperlink w:anchor="_Toc171" w:history="1">
        <w:r>
          <w:rPr>
            <w:rFonts w:ascii="IRNazanin" w:hAnsi="IRNazanin" w:eastAsia="IRNazanin" w:cs="IRNazanin"/>
            <w:color w:val="111111"/>
            <w:sz w:val="22"/>
            <w:szCs w:val="22"/>
            <w:b w:val="0"/>
            <w:bCs w:val="0"/>
            <w:i w:val="0"/>
            <w:iCs w:val="0"/>
          </w:rPr>
          <w:t>بازدارندگی نماز از گناه</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7- نیاز به موعظه</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8- توجه به شاهدان اعمال انسان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9- توجه به ابزار گناه</w:t>
        </w:r>
        <w:r>
          <w:tab/>
        </w:r>
        <w:r>
          <w:fldChar w:fldCharType="begin"/>
        </w:r>
        <w:r>
          <w:instrText xml:space="preserve">PAGEREF 174 \h</w:instrText>
        </w:r>
        <w:r>
          <w:fldChar w:fldCharType="end"/>
        </w:r>
      </w:hyperlink>
    </w:p>
    <w:p>
      <w:pPr>
        <w:tabs>
          <w:tab w:val="right" w:leader="dot" w:pos="9062"/>
        </w:tabs>
        <w:ind w:left="660"/>
      </w:pPr>
      <w:hyperlink w:anchor="_Toc17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175 \h</w:instrText>
        </w:r>
        <w:r>
          <w:fldChar w:fldCharType="end"/>
        </w:r>
      </w:hyperlink>
    </w:p>
    <w:p>
      <w:pPr>
        <w:tabs>
          <w:tab w:val="right" w:leader="dot" w:pos="9062"/>
        </w:tabs>
        <w:ind w:left="660"/>
      </w:pPr>
      <w:hyperlink w:anchor="_Toc176" w:history="1">
        <w:r>
          <w:rPr>
            <w:rFonts w:ascii="IRNazanin" w:hAnsi="IRNazanin" w:eastAsia="IRNazanin" w:cs="IRNazanin"/>
            <w:color w:val="111111"/>
            <w:sz w:val="22"/>
            <w:szCs w:val="22"/>
            <w:b w:val="0"/>
            <w:bCs w:val="0"/>
            <w:i w:val="0"/>
            <w:iCs w:val="0"/>
          </w:rPr>
          <w:t>قدر نعمت</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10- جبران واجبات الهی</w:t>
        </w:r>
        <w:r>
          <w:tab/>
        </w:r>
        <w:r>
          <w:fldChar w:fldCharType="begin"/>
        </w:r>
        <w:r>
          <w:instrText xml:space="preserve">PAGEREF 177 \h</w:instrText>
        </w:r>
        <w:r>
          <w:fldChar w:fldCharType="end"/>
        </w:r>
      </w:hyperlink>
    </w:p>
    <w:p>
      <w:pPr>
        <w:tabs>
          <w:tab w:val="right" w:leader="dot" w:pos="9062"/>
        </w:tabs>
        <w:ind w:left="660"/>
      </w:pPr>
      <w:hyperlink w:anchor="_Toc1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178 \h</w:instrText>
        </w:r>
        <w:r>
          <w:fldChar w:fldCharType="end"/>
        </w:r>
      </w:hyperlink>
    </w:p>
    <w:p>
      <w:pPr>
        <w:tabs>
          <w:tab w:val="right" w:leader="dot" w:pos="9062"/>
        </w:tabs>
        <w:ind w:left="660"/>
      </w:pPr>
      <w:hyperlink w:anchor="_Toc179" w:history="1">
        <w:r>
          <w:rPr>
            <w:rFonts w:ascii="IRNazanin" w:hAnsi="IRNazanin" w:eastAsia="IRNazanin" w:cs="IRNazanin"/>
            <w:color w:val="111111"/>
            <w:sz w:val="22"/>
            <w:szCs w:val="22"/>
            <w:b w:val="0"/>
            <w:bCs w:val="0"/>
            <w:i w:val="0"/>
            <w:iCs w:val="0"/>
          </w:rPr>
          <w:t>حق الناس؛ مانع رشد و توجه الهی</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11- استحکام باورهای دینی</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چکیده سخن</w:t>
        </w:r>
        <w:r>
          <w:tab/>
        </w:r>
        <w:r>
          <w:fldChar w:fldCharType="begin"/>
        </w:r>
        <w:r>
          <w:instrText xml:space="preserve">PAGEREF 181 \h</w:instrText>
        </w:r>
        <w:r>
          <w:fldChar w:fldCharType="end"/>
        </w:r>
      </w:hyperlink>
    </w:p>
    <w:p>
      <w:pPr>
        <w:tabs>
          <w:tab w:val="right" w:leader="dot" w:pos="9062"/>
        </w:tabs>
        <w:ind w:left="220"/>
      </w:pPr>
      <w:hyperlink w:anchor="_Toc182" w:history="1">
        <w:r>
          <w:rPr>
            <w:rFonts w:ascii="IRNazanin" w:hAnsi="IRNazanin" w:eastAsia="IRNazanin" w:cs="IRNazanin"/>
            <w:color w:val="111111"/>
            <w:sz w:val="22"/>
            <w:szCs w:val="22"/>
            <w:b w:val="0"/>
            <w:bCs w:val="0"/>
            <w:i w:val="0"/>
            <w:iCs w:val="0"/>
          </w:rPr>
          <w:t>گفتار بیست وسوم : راه های پایداری در توبه (2)</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اشاره</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راه توبه</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حفظ ارتباط با خدا</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بزرگ جلوه ندادن توبه</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سلمان در بازار آهنگران</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آتش دنیا و آتش آخرت</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دست های خالی</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موقف انسان در قیامت</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فراموش کردن توبه</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تباهی جان و دل</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جوانی؛ بهار توبه</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آخر خط</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خلاصه مطلب</w:t>
        </w:r>
        <w:r>
          <w:tab/>
        </w:r>
        <w:r>
          <w:fldChar w:fldCharType="begin"/>
        </w:r>
        <w:r>
          <w:instrText xml:space="preserve">PAGEREF 195 \h</w:instrText>
        </w:r>
        <w:r>
          <w:fldChar w:fldCharType="end"/>
        </w:r>
      </w:hyperlink>
    </w:p>
    <w:p>
      <w:pPr>
        <w:tabs>
          <w:tab w:val="right" w:leader="dot" w:pos="9062"/>
        </w:tabs>
        <w:ind w:left="220"/>
      </w:pPr>
      <w:hyperlink w:anchor="_Toc196" w:history="1">
        <w:r>
          <w:rPr>
            <w:rFonts w:ascii="IRNazanin" w:hAnsi="IRNazanin" w:eastAsia="IRNazanin" w:cs="IRNazanin"/>
            <w:color w:val="111111"/>
            <w:sz w:val="22"/>
            <w:szCs w:val="22"/>
            <w:b w:val="0"/>
            <w:bCs w:val="0"/>
            <w:i w:val="0"/>
            <w:iCs w:val="0"/>
          </w:rPr>
          <w:t>گفتار بیست وچهارم : چند پرسش وپاسخ در باب توبه</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اشاره</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جبران غیبت</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گناه سنگین غیبت</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جبران حق الناس</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نگرانی به خاطر حق الناس</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نگرانی برای حق الله</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راه حل رد مظالم</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گناه بزرگ سقط جنین</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حرمت سقط جنین</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دیه برای سقط جنین</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باب گسترده توبه</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توبه از شرابخواری</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تحمل مجازات و رهایی از عقوبت گناه</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درجات مردم</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محبوب خداوند</w:t>
        </w:r>
        <w:r>
          <w:tab/>
        </w:r>
        <w:r>
          <w:fldChar w:fldCharType="begin"/>
        </w:r>
        <w:r>
          <w:instrText xml:space="preserve">PAGEREF 211 \h</w:instrText>
        </w:r>
        <w:r>
          <w:fldChar w:fldCharType="end"/>
        </w:r>
      </w:hyperlink>
    </w:p>
    <w:p>
      <w:pPr>
        <w:tabs>
          <w:tab w:val="right" w:leader="dot" w:pos="9062"/>
        </w:tabs>
        <w:ind w:left="220"/>
      </w:pPr>
      <w:hyperlink w:anchor="_Toc212" w:history="1">
        <w:r>
          <w:rPr>
            <w:rFonts w:ascii="IRNazanin" w:hAnsi="IRNazanin" w:eastAsia="IRNazanin" w:cs="IRNazanin"/>
            <w:color w:val="111111"/>
            <w:sz w:val="22"/>
            <w:szCs w:val="22"/>
            <w:b w:val="0"/>
            <w:bCs w:val="0"/>
            <w:i w:val="0"/>
            <w:iCs w:val="0"/>
          </w:rPr>
          <w:t>گفتاربیست وپنجم : صبر بر فقر وتنگدستی (1)</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اقسام فقر</w:t>
        </w:r>
        <w:r>
          <w:tab/>
        </w:r>
        <w:r>
          <w:fldChar w:fldCharType="begin"/>
        </w:r>
        <w:r>
          <w:instrText xml:space="preserve">PAGEREF 214 \h</w:instrText>
        </w:r>
        <w:r>
          <w:fldChar w:fldCharType="end"/>
        </w:r>
      </w:hyperlink>
    </w:p>
    <w:p>
      <w:pPr>
        <w:tabs>
          <w:tab w:val="right" w:leader="dot" w:pos="9062"/>
        </w:tabs>
        <w:ind w:left="660"/>
      </w:pPr>
      <w:hyperlink w:anchor="_Toc2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215 \h</w:instrText>
        </w:r>
        <w:r>
          <w:fldChar w:fldCharType="end"/>
        </w:r>
      </w:hyperlink>
    </w:p>
    <w:p>
      <w:pPr>
        <w:tabs>
          <w:tab w:val="right" w:leader="dot" w:pos="9062"/>
        </w:tabs>
        <w:ind w:left="660"/>
      </w:pPr>
      <w:hyperlink w:anchor="_Toc216" w:history="1">
        <w:r>
          <w:rPr>
            <w:rFonts w:ascii="IRNazanin" w:hAnsi="IRNazanin" w:eastAsia="IRNazanin" w:cs="IRNazanin"/>
            <w:color w:val="111111"/>
            <w:sz w:val="22"/>
            <w:szCs w:val="22"/>
            <w:b w:val="0"/>
            <w:bCs w:val="0"/>
            <w:i w:val="0"/>
            <w:iCs w:val="0"/>
          </w:rPr>
          <w:t>1- فقر اختیاری</w:t>
        </w:r>
        <w:r>
          <w:tab/>
        </w:r>
        <w:r>
          <w:fldChar w:fldCharType="begin"/>
        </w:r>
        <w:r>
          <w:instrText xml:space="preserve">PAGEREF 216 \h</w:instrText>
        </w:r>
        <w:r>
          <w:fldChar w:fldCharType="end"/>
        </w:r>
      </w:hyperlink>
    </w:p>
    <w:p>
      <w:pPr>
        <w:tabs>
          <w:tab w:val="right" w:leader="dot" w:pos="9062"/>
        </w:tabs>
        <w:ind w:left="880"/>
      </w:pPr>
      <w:hyperlink w:anchor="_Toc217" w:history="1">
        <w:r>
          <w:rPr>
            <w:rFonts w:ascii="IRNazanin" w:hAnsi="IRNazanin" w:eastAsia="IRNazanin" w:cs="IRNazanin"/>
            <w:color w:val="111111"/>
            <w:sz w:val="22"/>
            <w:szCs w:val="22"/>
            <w:b w:val="0"/>
            <w:bCs w:val="0"/>
            <w:i w:val="0"/>
            <w:iCs w:val="0"/>
          </w:rPr>
          <w:t>اشاره</w:t>
        </w:r>
        <w:r>
          <w:tab/>
        </w:r>
        <w:r>
          <w:fldChar w:fldCharType="begin"/>
        </w:r>
        <w:r>
          <w:instrText xml:space="preserve">PAGEREF 217 \h</w:instrText>
        </w:r>
        <w:r>
          <w:fldChar w:fldCharType="end"/>
        </w:r>
      </w:hyperlink>
    </w:p>
    <w:p>
      <w:pPr>
        <w:tabs>
          <w:tab w:val="right" w:leader="dot" w:pos="9062"/>
        </w:tabs>
        <w:ind w:left="880"/>
      </w:pPr>
      <w:hyperlink w:anchor="_Toc218" w:history="1">
        <w:r>
          <w:rPr>
            <w:rFonts w:ascii="IRNazanin" w:hAnsi="IRNazanin" w:eastAsia="IRNazanin" w:cs="IRNazanin"/>
            <w:color w:val="111111"/>
            <w:sz w:val="22"/>
            <w:szCs w:val="22"/>
            <w:b w:val="0"/>
            <w:bCs w:val="0"/>
            <w:i w:val="0"/>
            <w:iCs w:val="0"/>
          </w:rPr>
          <w:t>دوری از رحمت خدا</w:t>
        </w:r>
        <w:r>
          <w:tab/>
        </w:r>
        <w:r>
          <w:fldChar w:fldCharType="begin"/>
        </w:r>
        <w:r>
          <w:instrText xml:space="preserve">PAGEREF 218 \h</w:instrText>
        </w:r>
        <w:r>
          <w:fldChar w:fldCharType="end"/>
        </w:r>
      </w:hyperlink>
    </w:p>
    <w:p>
      <w:pPr>
        <w:tabs>
          <w:tab w:val="right" w:leader="dot" w:pos="9062"/>
        </w:tabs>
        <w:ind w:left="880"/>
      </w:pPr>
      <w:hyperlink w:anchor="_Toc219" w:history="1">
        <w:r>
          <w:rPr>
            <w:rFonts w:ascii="IRNazanin" w:hAnsi="IRNazanin" w:eastAsia="IRNazanin" w:cs="IRNazanin"/>
            <w:color w:val="111111"/>
            <w:sz w:val="22"/>
            <w:szCs w:val="22"/>
            <w:b w:val="0"/>
            <w:bCs w:val="0"/>
            <w:i w:val="0"/>
            <w:iCs w:val="0"/>
          </w:rPr>
          <w:t>پناه بردن به خدا</w:t>
        </w:r>
        <w:r>
          <w:tab/>
        </w:r>
        <w:r>
          <w:fldChar w:fldCharType="begin"/>
        </w:r>
        <w:r>
          <w:instrText xml:space="preserve">PAGEREF 219 \h</w:instrText>
        </w:r>
        <w:r>
          <w:fldChar w:fldCharType="end"/>
        </w:r>
      </w:hyperlink>
    </w:p>
    <w:p>
      <w:pPr>
        <w:tabs>
          <w:tab w:val="right" w:leader="dot" w:pos="9062"/>
        </w:tabs>
        <w:ind w:left="880"/>
      </w:pPr>
      <w:hyperlink w:anchor="_Toc220" w:history="1">
        <w:r>
          <w:rPr>
            <w:rFonts w:ascii="IRNazanin" w:hAnsi="IRNazanin" w:eastAsia="IRNazanin" w:cs="IRNazanin"/>
            <w:color w:val="111111"/>
            <w:sz w:val="22"/>
            <w:szCs w:val="22"/>
            <w:b w:val="0"/>
            <w:bCs w:val="0"/>
            <w:i w:val="0"/>
            <w:iCs w:val="0"/>
          </w:rPr>
          <w:t>تشویق به کار و کوشش</w:t>
        </w:r>
        <w:r>
          <w:tab/>
        </w:r>
        <w:r>
          <w:fldChar w:fldCharType="begin"/>
        </w:r>
        <w:r>
          <w:instrText xml:space="preserve">PAGEREF 220 \h</w:instrText>
        </w:r>
        <w:r>
          <w:fldChar w:fldCharType="end"/>
        </w:r>
      </w:hyperlink>
    </w:p>
    <w:p>
      <w:pPr>
        <w:tabs>
          <w:tab w:val="right" w:leader="dot" w:pos="9062"/>
        </w:tabs>
        <w:ind w:left="880"/>
      </w:pPr>
      <w:hyperlink w:anchor="_Toc221" w:history="1">
        <w:r>
          <w:rPr>
            <w:rFonts w:ascii="IRNazanin" w:hAnsi="IRNazanin" w:eastAsia="IRNazanin" w:cs="IRNazanin"/>
            <w:color w:val="111111"/>
            <w:sz w:val="22"/>
            <w:szCs w:val="22"/>
            <w:b w:val="0"/>
            <w:bCs w:val="0"/>
            <w:i w:val="0"/>
            <w:iCs w:val="0"/>
          </w:rPr>
          <w:t>سیره ائمه علیهم السلام</w:t>
        </w:r>
        <w:r>
          <w:tab/>
        </w:r>
        <w:r>
          <w:fldChar w:fldCharType="begin"/>
        </w:r>
        <w:r>
          <w:instrText xml:space="preserve">PAGEREF 221 \h</w:instrText>
        </w:r>
        <w:r>
          <w:fldChar w:fldCharType="end"/>
        </w:r>
      </w:hyperlink>
    </w:p>
    <w:p>
      <w:pPr>
        <w:tabs>
          <w:tab w:val="right" w:leader="dot" w:pos="9062"/>
        </w:tabs>
        <w:ind w:left="880"/>
      </w:pPr>
      <w:hyperlink w:anchor="_Toc222" w:history="1">
        <w:r>
          <w:rPr>
            <w:rFonts w:ascii="IRNazanin" w:hAnsi="IRNazanin" w:eastAsia="IRNazanin" w:cs="IRNazanin"/>
            <w:color w:val="111111"/>
            <w:sz w:val="22"/>
            <w:szCs w:val="22"/>
            <w:b w:val="0"/>
            <w:bCs w:val="0"/>
            <w:i w:val="0"/>
            <w:iCs w:val="0"/>
          </w:rPr>
          <w:t>برترین بخش عبادت</w:t>
        </w:r>
        <w:r>
          <w:tab/>
        </w:r>
        <w:r>
          <w:fldChar w:fldCharType="begin"/>
        </w:r>
        <w:r>
          <w:instrText xml:space="preserve">PAGEREF 222 \h</w:instrText>
        </w:r>
        <w:r>
          <w:fldChar w:fldCharType="end"/>
        </w:r>
      </w:hyperlink>
    </w:p>
    <w:p>
      <w:pPr>
        <w:tabs>
          <w:tab w:val="right" w:leader="dot" w:pos="9062"/>
        </w:tabs>
        <w:ind w:left="880"/>
      </w:pPr>
      <w:hyperlink w:anchor="_Toc223" w:history="1">
        <w:r>
          <w:rPr>
            <w:rFonts w:ascii="IRNazanin" w:hAnsi="IRNazanin" w:eastAsia="IRNazanin" w:cs="IRNazanin"/>
            <w:color w:val="111111"/>
            <w:sz w:val="22"/>
            <w:szCs w:val="22"/>
            <w:b w:val="0"/>
            <w:bCs w:val="0"/>
            <w:i w:val="0"/>
            <w:iCs w:val="0"/>
          </w:rPr>
          <w:t>داد و ستد</w:t>
        </w:r>
        <w:r>
          <w:tab/>
        </w:r>
        <w:r>
          <w:fldChar w:fldCharType="begin"/>
        </w:r>
        <w:r>
          <w:instrText xml:space="preserve">PAGEREF 223 \h</w:instrText>
        </w:r>
        <w:r>
          <w:fldChar w:fldCharType="end"/>
        </w:r>
      </w:hyperlink>
    </w:p>
    <w:p>
      <w:pPr>
        <w:tabs>
          <w:tab w:val="right" w:leader="dot" w:pos="9062"/>
        </w:tabs>
        <w:ind w:left="880"/>
      </w:pPr>
      <w:hyperlink w:anchor="_Toc224" w:history="1">
        <w:r>
          <w:rPr>
            <w:rFonts w:ascii="IRNazanin" w:hAnsi="IRNazanin" w:eastAsia="IRNazanin" w:cs="IRNazanin"/>
            <w:color w:val="111111"/>
            <w:sz w:val="22"/>
            <w:szCs w:val="22"/>
            <w:b w:val="0"/>
            <w:bCs w:val="0"/>
            <w:i w:val="0"/>
            <w:iCs w:val="0"/>
          </w:rPr>
          <w:t>ترک تجارت</w:t>
        </w:r>
        <w:r>
          <w:tab/>
        </w:r>
        <w:r>
          <w:fldChar w:fldCharType="begin"/>
        </w:r>
        <w:r>
          <w:instrText xml:space="preserve">PAGEREF 224 \h</w:instrText>
        </w:r>
        <w:r>
          <w:fldChar w:fldCharType="end"/>
        </w:r>
      </w:hyperlink>
    </w:p>
    <w:p>
      <w:pPr>
        <w:tabs>
          <w:tab w:val="right" w:leader="dot" w:pos="9062"/>
        </w:tabs>
        <w:ind w:left="880"/>
      </w:pPr>
      <w:hyperlink w:anchor="_Toc225" w:history="1">
        <w:r>
          <w:rPr>
            <w:rFonts w:ascii="IRNazanin" w:hAnsi="IRNazanin" w:eastAsia="IRNazanin" w:cs="IRNazanin"/>
            <w:color w:val="111111"/>
            <w:sz w:val="22"/>
            <w:szCs w:val="22"/>
            <w:b w:val="0"/>
            <w:bCs w:val="0"/>
            <w:i w:val="0"/>
            <w:iCs w:val="0"/>
          </w:rPr>
          <w:t>تعبیر از مال به خیر</w:t>
        </w:r>
        <w:r>
          <w:tab/>
        </w:r>
        <w:r>
          <w:fldChar w:fldCharType="begin"/>
        </w:r>
        <w:r>
          <w:instrText xml:space="preserve">PAGEREF 225 \h</w:instrText>
        </w:r>
        <w:r>
          <w:fldChar w:fldCharType="end"/>
        </w:r>
      </w:hyperlink>
    </w:p>
    <w:p>
      <w:pPr>
        <w:tabs>
          <w:tab w:val="right" w:leader="dot" w:pos="9062"/>
        </w:tabs>
        <w:ind w:left="880"/>
      </w:pPr>
      <w:hyperlink w:anchor="_Toc226" w:history="1">
        <w:r>
          <w:rPr>
            <w:rFonts w:ascii="IRNazanin" w:hAnsi="IRNazanin" w:eastAsia="IRNazanin" w:cs="IRNazanin"/>
            <w:color w:val="111111"/>
            <w:sz w:val="22"/>
            <w:szCs w:val="22"/>
            <w:b w:val="0"/>
            <w:bCs w:val="0"/>
            <w:i w:val="0"/>
            <w:iCs w:val="0"/>
          </w:rPr>
          <w:t>مذمت فقر</w:t>
        </w:r>
        <w:r>
          <w:tab/>
        </w:r>
        <w:r>
          <w:fldChar w:fldCharType="begin"/>
        </w:r>
        <w:r>
          <w:instrText xml:space="preserve">PAGEREF 226 \h</w:instrText>
        </w:r>
        <w:r>
          <w:fldChar w:fldCharType="end"/>
        </w:r>
      </w:hyperlink>
    </w:p>
    <w:p>
      <w:pPr>
        <w:tabs>
          <w:tab w:val="right" w:leader="dot" w:pos="9062"/>
        </w:tabs>
        <w:ind w:left="880"/>
      </w:pPr>
      <w:hyperlink w:anchor="_Toc227" w:history="1">
        <w:r>
          <w:rPr>
            <w:rFonts w:ascii="IRNazanin" w:hAnsi="IRNazanin" w:eastAsia="IRNazanin" w:cs="IRNazanin"/>
            <w:color w:val="111111"/>
            <w:sz w:val="22"/>
            <w:szCs w:val="22"/>
            <w:b w:val="0"/>
            <w:bCs w:val="0"/>
            <w:i w:val="0"/>
            <w:iCs w:val="0"/>
          </w:rPr>
          <w:t>آثار شوم فقر</w:t>
        </w:r>
        <w:r>
          <w:tab/>
        </w:r>
        <w:r>
          <w:fldChar w:fldCharType="begin"/>
        </w:r>
        <w:r>
          <w:instrText xml:space="preserve">PAGEREF 227 \h</w:instrText>
        </w:r>
        <w:r>
          <w:fldChar w:fldCharType="end"/>
        </w:r>
      </w:hyperlink>
    </w:p>
    <w:p>
      <w:pPr>
        <w:tabs>
          <w:tab w:val="right" w:leader="dot" w:pos="9062"/>
        </w:tabs>
        <w:ind w:left="660"/>
      </w:pPr>
      <w:hyperlink w:anchor="_Toc228" w:history="1">
        <w:r>
          <w:rPr>
            <w:rFonts w:ascii="IRNazanin" w:hAnsi="IRNazanin" w:eastAsia="IRNazanin" w:cs="IRNazanin"/>
            <w:color w:val="111111"/>
            <w:sz w:val="22"/>
            <w:szCs w:val="22"/>
            <w:b w:val="0"/>
            <w:bCs w:val="0"/>
            <w:i w:val="0"/>
            <w:iCs w:val="0"/>
          </w:rPr>
          <w:t>2- فقر بر اثر سوء تدبیر</w:t>
        </w:r>
        <w:r>
          <w:tab/>
        </w:r>
        <w:r>
          <w:fldChar w:fldCharType="begin"/>
        </w:r>
        <w:r>
          <w:instrText xml:space="preserve">PAGEREF 228 \h</w:instrText>
        </w:r>
        <w:r>
          <w:fldChar w:fldCharType="end"/>
        </w:r>
      </w:hyperlink>
    </w:p>
    <w:p>
      <w:pPr>
        <w:tabs>
          <w:tab w:val="right" w:leader="dot" w:pos="9062"/>
        </w:tabs>
        <w:ind w:left="880"/>
      </w:pPr>
      <w:hyperlink w:anchor="_Toc2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229 \h</w:instrText>
        </w:r>
        <w:r>
          <w:fldChar w:fldCharType="end"/>
        </w:r>
      </w:hyperlink>
    </w:p>
    <w:p>
      <w:pPr>
        <w:tabs>
          <w:tab w:val="right" w:leader="dot" w:pos="9062"/>
        </w:tabs>
        <w:ind w:left="880"/>
      </w:pPr>
      <w:hyperlink w:anchor="_Toc230" w:history="1">
        <w:r>
          <w:rPr>
            <w:rFonts w:ascii="IRNazanin" w:hAnsi="IRNazanin" w:eastAsia="IRNazanin" w:cs="IRNazanin"/>
            <w:color w:val="111111"/>
            <w:sz w:val="22"/>
            <w:szCs w:val="22"/>
            <w:b w:val="0"/>
            <w:bCs w:val="0"/>
            <w:i w:val="0"/>
            <w:iCs w:val="0"/>
          </w:rPr>
          <w:t>کلید فقر</w:t>
        </w:r>
        <w:r>
          <w:tab/>
        </w:r>
        <w:r>
          <w:fldChar w:fldCharType="begin"/>
        </w:r>
        <w:r>
          <w:instrText xml:space="preserve">PAGEREF 230 \h</w:instrText>
        </w:r>
        <w:r>
          <w:fldChar w:fldCharType="end"/>
        </w:r>
      </w:hyperlink>
    </w:p>
    <w:p>
      <w:pPr>
        <w:tabs>
          <w:tab w:val="right" w:leader="dot" w:pos="9062"/>
        </w:tabs>
        <w:ind w:left="880"/>
      </w:pPr>
      <w:hyperlink w:anchor="_Toc231" w:history="1">
        <w:r>
          <w:rPr>
            <w:rFonts w:ascii="IRNazanin" w:hAnsi="IRNazanin" w:eastAsia="IRNazanin" w:cs="IRNazanin"/>
            <w:color w:val="111111"/>
            <w:sz w:val="22"/>
            <w:szCs w:val="22"/>
            <w:b w:val="0"/>
            <w:bCs w:val="0"/>
            <w:i w:val="0"/>
            <w:iCs w:val="0"/>
          </w:rPr>
          <w:t>سوء تدبیر در حکومت</w:t>
        </w:r>
        <w:r>
          <w:tab/>
        </w:r>
        <w:r>
          <w:fldChar w:fldCharType="begin"/>
        </w:r>
        <w:r>
          <w:instrText xml:space="preserve">PAGEREF 231 \h</w:instrText>
        </w:r>
        <w:r>
          <w:fldChar w:fldCharType="end"/>
        </w:r>
      </w:hyperlink>
    </w:p>
    <w:p>
      <w:pPr>
        <w:tabs>
          <w:tab w:val="right" w:leader="dot" w:pos="9062"/>
        </w:tabs>
        <w:ind w:left="660"/>
      </w:pPr>
      <w:hyperlink w:anchor="_Toc232" w:history="1">
        <w:r>
          <w:rPr>
            <w:rFonts w:ascii="IRNazanin" w:hAnsi="IRNazanin" w:eastAsia="IRNazanin" w:cs="IRNazanin"/>
            <w:color w:val="111111"/>
            <w:sz w:val="22"/>
            <w:szCs w:val="22"/>
            <w:b w:val="0"/>
            <w:bCs w:val="0"/>
            <w:i w:val="0"/>
            <w:iCs w:val="0"/>
          </w:rPr>
          <w:t>3- فقر تحمیلی</w:t>
        </w:r>
        <w:r>
          <w:tab/>
        </w:r>
        <w:r>
          <w:fldChar w:fldCharType="begin"/>
        </w:r>
        <w:r>
          <w:instrText xml:space="preserve">PAGEREF 232 \h</w:instrText>
        </w:r>
        <w:r>
          <w:fldChar w:fldCharType="end"/>
        </w:r>
      </w:hyperlink>
    </w:p>
    <w:p>
      <w:pPr>
        <w:tabs>
          <w:tab w:val="right" w:leader="dot" w:pos="9062"/>
        </w:tabs>
        <w:ind w:left="880"/>
      </w:pPr>
      <w:hyperlink w:anchor="_Toc23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233 \h</w:instrText>
        </w:r>
        <w:r>
          <w:fldChar w:fldCharType="end"/>
        </w:r>
      </w:hyperlink>
    </w:p>
    <w:p>
      <w:pPr>
        <w:tabs>
          <w:tab w:val="right" w:leader="dot" w:pos="9062"/>
        </w:tabs>
        <w:ind w:left="880"/>
      </w:pPr>
      <w:hyperlink w:anchor="_Toc234" w:history="1">
        <w:r>
          <w:rPr>
            <w:rFonts w:ascii="IRNazanin" w:hAnsi="IRNazanin" w:eastAsia="IRNazanin" w:cs="IRNazanin"/>
            <w:color w:val="111111"/>
            <w:sz w:val="22"/>
            <w:szCs w:val="22"/>
            <w:b w:val="0"/>
            <w:bCs w:val="0"/>
            <w:i w:val="0"/>
            <w:iCs w:val="0"/>
          </w:rPr>
          <w:t>دفاع از حقوق خود</w:t>
        </w:r>
        <w:r>
          <w:tab/>
        </w:r>
        <w:r>
          <w:fldChar w:fldCharType="begin"/>
        </w:r>
        <w:r>
          <w:instrText xml:space="preserve">PAGEREF 234 \h</w:instrText>
        </w:r>
        <w:r>
          <w:fldChar w:fldCharType="end"/>
        </w:r>
      </w:hyperlink>
    </w:p>
    <w:p>
      <w:pPr>
        <w:tabs>
          <w:tab w:val="right" w:leader="dot" w:pos="9062"/>
        </w:tabs>
        <w:ind w:left="660"/>
      </w:pPr>
      <w:hyperlink w:anchor="_Toc235" w:history="1">
        <w:r>
          <w:rPr>
            <w:rFonts w:ascii="IRNazanin" w:hAnsi="IRNazanin" w:eastAsia="IRNazanin" w:cs="IRNazanin"/>
            <w:color w:val="111111"/>
            <w:sz w:val="22"/>
            <w:szCs w:val="22"/>
            <w:b w:val="0"/>
            <w:bCs w:val="0"/>
            <w:i w:val="0"/>
            <w:iCs w:val="0"/>
          </w:rPr>
          <w:t>4- فقر غیر اختیاری</w:t>
        </w:r>
        <w:r>
          <w:tab/>
        </w:r>
        <w:r>
          <w:fldChar w:fldCharType="begin"/>
        </w:r>
        <w:r>
          <w:instrText xml:space="preserve">PAGEREF 235 \h</w:instrText>
        </w:r>
        <w:r>
          <w:fldChar w:fldCharType="end"/>
        </w:r>
      </w:hyperlink>
    </w:p>
    <w:p>
      <w:pPr>
        <w:tabs>
          <w:tab w:val="right" w:leader="dot" w:pos="9062"/>
        </w:tabs>
        <w:ind w:left="880"/>
      </w:pPr>
      <w:hyperlink w:anchor="_Toc23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236 \h</w:instrText>
        </w:r>
        <w:r>
          <w:fldChar w:fldCharType="end"/>
        </w:r>
      </w:hyperlink>
    </w:p>
    <w:p>
      <w:pPr>
        <w:tabs>
          <w:tab w:val="right" w:leader="dot" w:pos="9062"/>
        </w:tabs>
        <w:ind w:left="880"/>
      </w:pPr>
      <w:hyperlink w:anchor="_Toc237" w:history="1">
        <w:r>
          <w:rPr>
            <w:rFonts w:ascii="IRNazanin" w:hAnsi="IRNazanin" w:eastAsia="IRNazanin" w:cs="IRNazanin"/>
            <w:color w:val="111111"/>
            <w:sz w:val="22"/>
            <w:szCs w:val="22"/>
            <w:b w:val="0"/>
            <w:bCs w:val="0"/>
            <w:i w:val="0"/>
            <w:iCs w:val="0"/>
          </w:rPr>
          <w:t>امتحان الهی</w:t>
        </w:r>
        <w:r>
          <w:tab/>
        </w:r>
        <w:r>
          <w:fldChar w:fldCharType="begin"/>
        </w:r>
        <w:r>
          <w:instrText xml:space="preserve">PAGEREF 237 \h</w:instrText>
        </w:r>
        <w:r>
          <w:fldChar w:fldCharType="end"/>
        </w:r>
      </w:hyperlink>
    </w:p>
    <w:p>
      <w:pPr>
        <w:tabs>
          <w:tab w:val="right" w:leader="dot" w:pos="9062"/>
        </w:tabs>
        <w:ind w:left="880"/>
      </w:pPr>
      <w:hyperlink w:anchor="_Toc238" w:history="1">
        <w:r>
          <w:rPr>
            <w:rFonts w:ascii="IRNazanin" w:hAnsi="IRNazanin" w:eastAsia="IRNazanin" w:cs="IRNazanin"/>
            <w:color w:val="111111"/>
            <w:sz w:val="22"/>
            <w:szCs w:val="22"/>
            <w:b w:val="0"/>
            <w:bCs w:val="0"/>
            <w:i w:val="0"/>
            <w:iCs w:val="0"/>
          </w:rPr>
          <w:t>فقر و مصلحت الهی</w:t>
        </w:r>
        <w:r>
          <w:tab/>
        </w:r>
        <w:r>
          <w:fldChar w:fldCharType="begin"/>
        </w:r>
        <w:r>
          <w:instrText xml:space="preserve">PAGEREF 238 \h</w:instrText>
        </w:r>
        <w:r>
          <w:fldChar w:fldCharType="end"/>
        </w:r>
      </w:hyperlink>
    </w:p>
    <w:p>
      <w:pPr>
        <w:tabs>
          <w:tab w:val="right" w:leader="dot" w:pos="9062"/>
        </w:tabs>
        <w:ind w:left="880"/>
      </w:pPr>
      <w:hyperlink w:anchor="_Toc239" w:history="1">
        <w:r>
          <w:rPr>
            <w:rFonts w:ascii="IRNazanin" w:hAnsi="IRNazanin" w:eastAsia="IRNazanin" w:cs="IRNazanin"/>
            <w:color w:val="111111"/>
            <w:sz w:val="22"/>
            <w:szCs w:val="22"/>
            <w:b w:val="0"/>
            <w:bCs w:val="0"/>
            <w:i w:val="0"/>
            <w:iCs w:val="0"/>
          </w:rPr>
          <w:t>مرحوم آیت الله بافقی</w:t>
        </w:r>
        <w:r>
          <w:tab/>
        </w:r>
        <w:r>
          <w:fldChar w:fldCharType="begin"/>
        </w:r>
        <w:r>
          <w:instrText xml:space="preserve">PAGEREF 239 \h</w:instrText>
        </w:r>
        <w:r>
          <w:fldChar w:fldCharType="end"/>
        </w:r>
      </w:hyperlink>
    </w:p>
    <w:p>
      <w:pPr>
        <w:tabs>
          <w:tab w:val="right" w:leader="dot" w:pos="9062"/>
        </w:tabs>
        <w:ind w:left="880"/>
      </w:pPr>
      <w:hyperlink w:anchor="_Toc240" w:history="1">
        <w:r>
          <w:rPr>
            <w:rFonts w:ascii="IRNazanin" w:hAnsi="IRNazanin" w:eastAsia="IRNazanin" w:cs="IRNazanin"/>
            <w:color w:val="111111"/>
            <w:sz w:val="22"/>
            <w:szCs w:val="22"/>
            <w:b w:val="0"/>
            <w:bCs w:val="0"/>
            <w:i w:val="0"/>
            <w:iCs w:val="0"/>
          </w:rPr>
          <w:t>فقیر صابر و ثروتمند شاکر</w:t>
        </w:r>
        <w:r>
          <w:tab/>
        </w:r>
        <w:r>
          <w:fldChar w:fldCharType="begin"/>
        </w:r>
        <w:r>
          <w:instrText xml:space="preserve">PAGEREF 240 \h</w:instrText>
        </w:r>
        <w:r>
          <w:fldChar w:fldCharType="end"/>
        </w:r>
      </w:hyperlink>
    </w:p>
    <w:p>
      <w:pPr>
        <w:tabs>
          <w:tab w:val="right" w:leader="dot" w:pos="9062"/>
        </w:tabs>
        <w:ind w:left="880"/>
      </w:pPr>
      <w:hyperlink w:anchor="_Toc241" w:history="1">
        <w:r>
          <w:rPr>
            <w:rFonts w:ascii="IRNazanin" w:hAnsi="IRNazanin" w:eastAsia="IRNazanin" w:cs="IRNazanin"/>
            <w:color w:val="111111"/>
            <w:sz w:val="22"/>
            <w:szCs w:val="22"/>
            <w:b w:val="0"/>
            <w:bCs w:val="0"/>
            <w:i w:val="0"/>
            <w:iCs w:val="0"/>
          </w:rPr>
          <w:t>افتخار به فقر</w:t>
        </w:r>
        <w:r>
          <w:tab/>
        </w:r>
        <w:r>
          <w:fldChar w:fldCharType="begin"/>
        </w:r>
        <w:r>
          <w:instrText xml:space="preserve">PAGEREF 241 \h</w:instrText>
        </w:r>
        <w:r>
          <w:fldChar w:fldCharType="end"/>
        </w:r>
      </w:hyperlink>
    </w:p>
    <w:p>
      <w:pPr>
        <w:tabs>
          <w:tab w:val="right" w:leader="dot" w:pos="9062"/>
        </w:tabs>
        <w:ind w:left="880"/>
      </w:pPr>
      <w:hyperlink w:anchor="_Toc242" w:history="1">
        <w:r>
          <w:rPr>
            <w:rFonts w:ascii="IRNazanin" w:hAnsi="IRNazanin" w:eastAsia="IRNazanin" w:cs="IRNazanin"/>
            <w:color w:val="111111"/>
            <w:sz w:val="22"/>
            <w:szCs w:val="22"/>
            <w:b w:val="0"/>
            <w:bCs w:val="0"/>
            <w:i w:val="0"/>
            <w:iCs w:val="0"/>
          </w:rPr>
          <w:t>فقر معنوی</w:t>
        </w:r>
        <w:r>
          <w:tab/>
        </w:r>
        <w:r>
          <w:fldChar w:fldCharType="begin"/>
        </w:r>
        <w:r>
          <w:instrText xml:space="preserve">PAGEREF 242 \h</w:instrText>
        </w:r>
        <w:r>
          <w:fldChar w:fldCharType="end"/>
        </w:r>
      </w:hyperlink>
    </w:p>
    <w:p>
      <w:pPr>
        <w:tabs>
          <w:tab w:val="right" w:leader="dot" w:pos="9062"/>
        </w:tabs>
        <w:ind w:left="220"/>
      </w:pPr>
      <w:hyperlink w:anchor="_Toc243" w:history="1">
        <w:r>
          <w:rPr>
            <w:rFonts w:ascii="IRNazanin" w:hAnsi="IRNazanin" w:eastAsia="IRNazanin" w:cs="IRNazanin"/>
            <w:color w:val="111111"/>
            <w:sz w:val="22"/>
            <w:szCs w:val="22"/>
            <w:b w:val="0"/>
            <w:bCs w:val="0"/>
            <w:i w:val="0"/>
            <w:iCs w:val="0"/>
          </w:rPr>
          <w:t>گفتار بیست وششم : صبر بر فقر وتنگدستی (2)</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خلاصه مباحث گذشته</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اهتمام به کار و تلاش</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مذمت های قرآن</w:t>
        </w:r>
        <w:r>
          <w:tab/>
        </w:r>
        <w:r>
          <w:fldChar w:fldCharType="begin"/>
        </w:r>
        <w:r>
          <w:instrText xml:space="preserve">PAGEREF 247 \h</w:instrText>
        </w:r>
        <w:r>
          <w:fldChar w:fldCharType="end"/>
        </w:r>
      </w:hyperlink>
    </w:p>
    <w:p>
      <w:pPr>
        <w:tabs>
          <w:tab w:val="right" w:leader="dot" w:pos="9062"/>
        </w:tabs>
        <w:ind w:left="660"/>
      </w:pPr>
      <w:hyperlink w:anchor="_Toc24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248 \h</w:instrText>
        </w:r>
        <w:r>
          <w:fldChar w:fldCharType="end"/>
        </w:r>
      </w:hyperlink>
    </w:p>
    <w:p>
      <w:pPr>
        <w:tabs>
          <w:tab w:val="right" w:leader="dot" w:pos="9062"/>
        </w:tabs>
        <w:ind w:left="660"/>
      </w:pPr>
      <w:hyperlink w:anchor="_Toc249" w:history="1">
        <w:r>
          <w:rPr>
            <w:rFonts w:ascii="IRNazanin" w:hAnsi="IRNazanin" w:eastAsia="IRNazanin" w:cs="IRNazanin"/>
            <w:color w:val="111111"/>
            <w:sz w:val="22"/>
            <w:szCs w:val="22"/>
            <w:b w:val="0"/>
            <w:bCs w:val="0"/>
            <w:i w:val="0"/>
            <w:iCs w:val="0"/>
          </w:rPr>
          <w:t>1- مذمت حب دنیا</w:t>
        </w:r>
        <w:r>
          <w:tab/>
        </w:r>
        <w:r>
          <w:fldChar w:fldCharType="begin"/>
        </w:r>
        <w:r>
          <w:instrText xml:space="preserve">PAGEREF 249 \h</w:instrText>
        </w:r>
        <w:r>
          <w:fldChar w:fldCharType="end"/>
        </w:r>
      </w:hyperlink>
    </w:p>
    <w:p>
      <w:pPr>
        <w:tabs>
          <w:tab w:val="right" w:leader="dot" w:pos="9062"/>
        </w:tabs>
        <w:ind w:left="660"/>
      </w:pPr>
      <w:hyperlink w:anchor="_Toc250" w:history="1">
        <w:r>
          <w:rPr>
            <w:rFonts w:ascii="IRNazanin" w:hAnsi="IRNazanin" w:eastAsia="IRNazanin" w:cs="IRNazanin"/>
            <w:color w:val="111111"/>
            <w:sz w:val="22"/>
            <w:szCs w:val="22"/>
            <w:b w:val="0"/>
            <w:bCs w:val="0"/>
            <w:i w:val="0"/>
            <w:iCs w:val="0"/>
          </w:rPr>
          <w:t>2- غفلت از یاد خدا</w:t>
        </w:r>
        <w:r>
          <w:tab/>
        </w:r>
        <w:r>
          <w:fldChar w:fldCharType="begin"/>
        </w:r>
        <w:r>
          <w:instrText xml:space="preserve">PAGEREF 250 \h</w:instrText>
        </w:r>
        <w:r>
          <w:fldChar w:fldCharType="end"/>
        </w:r>
      </w:hyperlink>
    </w:p>
    <w:p>
      <w:pPr>
        <w:tabs>
          <w:tab w:val="right" w:leader="dot" w:pos="9062"/>
        </w:tabs>
        <w:ind w:left="660"/>
      </w:pPr>
      <w:hyperlink w:anchor="_Toc251" w:history="1">
        <w:r>
          <w:rPr>
            <w:rFonts w:ascii="IRNazanin" w:hAnsi="IRNazanin" w:eastAsia="IRNazanin" w:cs="IRNazanin"/>
            <w:color w:val="111111"/>
            <w:sz w:val="22"/>
            <w:szCs w:val="22"/>
            <w:b w:val="0"/>
            <w:bCs w:val="0"/>
            <w:i w:val="0"/>
            <w:iCs w:val="0"/>
          </w:rPr>
          <w:t>3- تقدم دنیا بر آخرت</w:t>
        </w:r>
        <w:r>
          <w:tab/>
        </w:r>
        <w:r>
          <w:fldChar w:fldCharType="begin"/>
        </w:r>
        <w:r>
          <w:instrText xml:space="preserve">PAGEREF 251 \h</w:instrText>
        </w:r>
        <w:r>
          <w:fldChar w:fldCharType="end"/>
        </w:r>
      </w:hyperlink>
    </w:p>
    <w:p>
      <w:pPr>
        <w:tabs>
          <w:tab w:val="right" w:leader="dot" w:pos="9062"/>
        </w:tabs>
        <w:ind w:left="660"/>
      </w:pPr>
      <w:hyperlink w:anchor="_Toc252" w:history="1">
        <w:r>
          <w:rPr>
            <w:rFonts w:ascii="IRNazanin" w:hAnsi="IRNazanin" w:eastAsia="IRNazanin" w:cs="IRNazanin"/>
            <w:color w:val="111111"/>
            <w:sz w:val="22"/>
            <w:szCs w:val="22"/>
            <w:b w:val="0"/>
            <w:bCs w:val="0"/>
            <w:i w:val="0"/>
            <w:iCs w:val="0"/>
          </w:rPr>
          <w:t>4- وابستگی و دلبستگی به دنیا</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دعای امام سجاد علیه السلام</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تحميل فقر</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فقر مصلحتی</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فقر إلى الله</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تواضع مساکین</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سخت تر از آتش نمرود</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پاداش بدون عمل</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وظایف فقرا</w:t>
        </w:r>
        <w:r>
          <w:tab/>
        </w:r>
        <w:r>
          <w:fldChar w:fldCharType="begin"/>
        </w:r>
        <w:r>
          <w:instrText xml:space="preserve">PAGEREF 260 \h</w:instrText>
        </w:r>
        <w:r>
          <w:fldChar w:fldCharType="end"/>
        </w:r>
      </w:hyperlink>
    </w:p>
    <w:p>
      <w:pPr>
        <w:tabs>
          <w:tab w:val="right" w:leader="dot" w:pos="9062"/>
        </w:tabs>
        <w:ind w:left="660"/>
      </w:pPr>
      <w:hyperlink w:anchor="_Toc261"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261 \h</w:instrText>
        </w:r>
        <w:r>
          <w:fldChar w:fldCharType="end"/>
        </w:r>
      </w:hyperlink>
    </w:p>
    <w:p>
      <w:pPr>
        <w:tabs>
          <w:tab w:val="right" w:leader="dot" w:pos="9062"/>
        </w:tabs>
        <w:ind w:left="660"/>
      </w:pPr>
      <w:hyperlink w:anchor="_Toc262" w:history="1">
        <w:r>
          <w:rPr>
            <w:rFonts w:ascii="IRNazanin" w:hAnsi="IRNazanin" w:eastAsia="IRNazanin" w:cs="IRNazanin"/>
            <w:color w:val="111111"/>
            <w:sz w:val="22"/>
            <w:szCs w:val="22"/>
            <w:b w:val="0"/>
            <w:bCs w:val="0"/>
            <w:i w:val="0"/>
            <w:iCs w:val="0"/>
          </w:rPr>
          <w:t>1- صبر و رضا</w:t>
        </w:r>
        <w:r>
          <w:tab/>
        </w:r>
        <w:r>
          <w:fldChar w:fldCharType="begin"/>
        </w:r>
        <w:r>
          <w:instrText xml:space="preserve">PAGEREF 262 \h</w:instrText>
        </w:r>
        <w:r>
          <w:fldChar w:fldCharType="end"/>
        </w:r>
      </w:hyperlink>
    </w:p>
    <w:p>
      <w:pPr>
        <w:tabs>
          <w:tab w:val="right" w:leader="dot" w:pos="9062"/>
        </w:tabs>
        <w:ind w:left="880"/>
      </w:pPr>
      <w:hyperlink w:anchor="_Toc263"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263 \h</w:instrText>
        </w:r>
        <w:r>
          <w:fldChar w:fldCharType="end"/>
        </w:r>
      </w:hyperlink>
    </w:p>
    <w:p>
      <w:pPr>
        <w:tabs>
          <w:tab w:val="right" w:leader="dot" w:pos="9062"/>
        </w:tabs>
        <w:ind w:left="880"/>
      </w:pPr>
      <w:hyperlink w:anchor="_Toc264" w:history="1">
        <w:r>
          <w:rPr>
            <w:rFonts w:ascii="IRNazanin" w:hAnsi="IRNazanin" w:eastAsia="IRNazanin" w:cs="IRNazanin"/>
            <w:color w:val="111111"/>
            <w:sz w:val="22"/>
            <w:szCs w:val="22"/>
            <w:b w:val="0"/>
            <w:bCs w:val="0"/>
            <w:i w:val="0"/>
            <w:iCs w:val="0"/>
          </w:rPr>
          <w:t>انتخاب خدا</w:t>
        </w:r>
        <w:r>
          <w:tab/>
        </w:r>
        <w:r>
          <w:fldChar w:fldCharType="begin"/>
        </w:r>
        <w:r>
          <w:instrText xml:space="preserve">PAGEREF 264 \h</w:instrText>
        </w:r>
        <w:r>
          <w:fldChar w:fldCharType="end"/>
        </w:r>
      </w:hyperlink>
    </w:p>
    <w:p>
      <w:pPr>
        <w:tabs>
          <w:tab w:val="right" w:leader="dot" w:pos="9062"/>
        </w:tabs>
        <w:ind w:left="880"/>
      </w:pPr>
      <w:hyperlink w:anchor="_Toc265" w:history="1">
        <w:r>
          <w:rPr>
            <w:rFonts w:ascii="IRNazanin" w:hAnsi="IRNazanin" w:eastAsia="IRNazanin" w:cs="IRNazanin"/>
            <w:color w:val="111111"/>
            <w:sz w:val="22"/>
            <w:szCs w:val="22"/>
            <w:b w:val="0"/>
            <w:bCs w:val="0"/>
            <w:i w:val="0"/>
            <w:iCs w:val="0"/>
          </w:rPr>
          <w:t>داستان عبرت انگیز ثعلبه</w:t>
        </w:r>
        <w:r>
          <w:tab/>
        </w:r>
        <w:r>
          <w:fldChar w:fldCharType="begin"/>
        </w:r>
        <w:r>
          <w:instrText xml:space="preserve">PAGEREF 265 \h</w:instrText>
        </w:r>
        <w:r>
          <w:fldChar w:fldCharType="end"/>
        </w:r>
      </w:hyperlink>
    </w:p>
    <w:p>
      <w:pPr>
        <w:tabs>
          <w:tab w:val="right" w:leader="dot" w:pos="9062"/>
        </w:tabs>
        <w:ind w:left="660"/>
      </w:pPr>
      <w:hyperlink w:anchor="_Toc266" w:history="1">
        <w:r>
          <w:rPr>
            <w:rFonts w:ascii="IRNazanin" w:hAnsi="IRNazanin" w:eastAsia="IRNazanin" w:cs="IRNazanin"/>
            <w:color w:val="111111"/>
            <w:sz w:val="22"/>
            <w:szCs w:val="22"/>
            <w:b w:val="0"/>
            <w:bCs w:val="0"/>
            <w:i w:val="0"/>
            <w:iCs w:val="0"/>
          </w:rPr>
          <w:t>2. باور این که فقر همه جا به معنای عقوبت نیست</w:t>
        </w:r>
        <w:r>
          <w:tab/>
        </w:r>
        <w:r>
          <w:fldChar w:fldCharType="begin"/>
        </w:r>
        <w:r>
          <w:instrText xml:space="preserve">PAGEREF 266 \h</w:instrText>
        </w:r>
        <w:r>
          <w:fldChar w:fldCharType="end"/>
        </w:r>
      </w:hyperlink>
    </w:p>
    <w:p>
      <w:pPr>
        <w:tabs>
          <w:tab w:val="right" w:leader="dot" w:pos="9062"/>
        </w:tabs>
        <w:ind w:left="660"/>
      </w:pPr>
      <w:hyperlink w:anchor="_Toc267" w:history="1">
        <w:r>
          <w:rPr>
            <w:rFonts w:ascii="IRNazanin" w:hAnsi="IRNazanin" w:eastAsia="IRNazanin" w:cs="IRNazanin"/>
            <w:color w:val="111111"/>
            <w:sz w:val="22"/>
            <w:szCs w:val="22"/>
            <w:b w:val="0"/>
            <w:bCs w:val="0"/>
            <w:i w:val="0"/>
            <w:iCs w:val="0"/>
          </w:rPr>
          <w:t>3- پرهیز از اظهار فقر</w:t>
        </w:r>
        <w:r>
          <w:tab/>
        </w:r>
        <w:r>
          <w:fldChar w:fldCharType="begin"/>
        </w:r>
        <w:r>
          <w:instrText xml:space="preserve">PAGEREF 267 \h</w:instrText>
        </w:r>
        <w:r>
          <w:fldChar w:fldCharType="end"/>
        </w:r>
      </w:hyperlink>
    </w:p>
    <w:p>
      <w:pPr>
        <w:tabs>
          <w:tab w:val="right" w:leader="dot" w:pos="9062"/>
        </w:tabs>
        <w:ind w:left="880"/>
      </w:pPr>
      <w:hyperlink w:anchor="_Toc268" w:history="1">
        <w:r>
          <w:rPr>
            <w:rFonts w:ascii="IRNazanin" w:hAnsi="IRNazanin" w:eastAsia="IRNazanin" w:cs="IRNazanin"/>
            <w:color w:val="111111"/>
            <w:sz w:val="22"/>
            <w:szCs w:val="22"/>
            <w:b w:val="0"/>
            <w:bCs w:val="0"/>
            <w:i w:val="0"/>
            <w:iCs w:val="0"/>
          </w:rPr>
          <w:t>اشاره</w:t>
        </w:r>
        <w:r>
          <w:tab/>
        </w:r>
        <w:r>
          <w:fldChar w:fldCharType="begin"/>
        </w:r>
        <w:r>
          <w:instrText xml:space="preserve">PAGEREF 268 \h</w:instrText>
        </w:r>
        <w:r>
          <w:fldChar w:fldCharType="end"/>
        </w:r>
      </w:hyperlink>
    </w:p>
    <w:p>
      <w:pPr>
        <w:tabs>
          <w:tab w:val="right" w:leader="dot" w:pos="9062"/>
        </w:tabs>
        <w:ind w:left="880"/>
      </w:pPr>
      <w:hyperlink w:anchor="_Toc269" w:history="1">
        <w:r>
          <w:rPr>
            <w:rFonts w:ascii="IRNazanin" w:hAnsi="IRNazanin" w:eastAsia="IRNazanin" w:cs="IRNazanin"/>
            <w:color w:val="111111"/>
            <w:sz w:val="22"/>
            <w:szCs w:val="22"/>
            <w:b w:val="0"/>
            <w:bCs w:val="0"/>
            <w:i w:val="0"/>
            <w:iCs w:val="0"/>
          </w:rPr>
          <w:t>مرادنگی صبر</w:t>
        </w:r>
        <w:r>
          <w:tab/>
        </w:r>
        <w:r>
          <w:fldChar w:fldCharType="begin"/>
        </w:r>
        <w:r>
          <w:instrText xml:space="preserve">PAGEREF 269 \h</w:instrText>
        </w:r>
        <w:r>
          <w:fldChar w:fldCharType="end"/>
        </w:r>
      </w:hyperlink>
    </w:p>
    <w:p>
      <w:pPr>
        <w:tabs>
          <w:tab w:val="right" w:leader="dot" w:pos="9062"/>
        </w:tabs>
        <w:ind w:left="660"/>
      </w:pPr>
      <w:hyperlink w:anchor="_Toc270" w:history="1">
        <w:r>
          <w:rPr>
            <w:rFonts w:ascii="IRNazanin" w:hAnsi="IRNazanin" w:eastAsia="IRNazanin" w:cs="IRNazanin"/>
            <w:color w:val="111111"/>
            <w:sz w:val="22"/>
            <w:szCs w:val="22"/>
            <w:b w:val="0"/>
            <w:bCs w:val="0"/>
            <w:i w:val="0"/>
            <w:iCs w:val="0"/>
          </w:rPr>
          <w:t>4- پرهیز از حدیث نفس به فقر</w:t>
        </w:r>
        <w:r>
          <w:tab/>
        </w:r>
        <w:r>
          <w:fldChar w:fldCharType="begin"/>
        </w:r>
        <w:r>
          <w:instrText xml:space="preserve">PAGEREF 270 \h</w:instrText>
        </w:r>
        <w:r>
          <w:fldChar w:fldCharType="end"/>
        </w:r>
      </w:hyperlink>
    </w:p>
    <w:p>
      <w:pPr>
        <w:tabs>
          <w:tab w:val="right" w:leader="dot" w:pos="9062"/>
        </w:tabs>
        <w:ind w:left="660"/>
      </w:pPr>
      <w:hyperlink w:anchor="_Toc271" w:history="1">
        <w:r>
          <w:rPr>
            <w:rFonts w:ascii="IRNazanin" w:hAnsi="IRNazanin" w:eastAsia="IRNazanin" w:cs="IRNazanin"/>
            <w:color w:val="111111"/>
            <w:sz w:val="22"/>
            <w:szCs w:val="22"/>
            <w:b w:val="0"/>
            <w:bCs w:val="0"/>
            <w:i w:val="0"/>
            <w:iCs w:val="0"/>
          </w:rPr>
          <w:t>5- خویشتن داری در برابر حرام</w:t>
        </w:r>
        <w:r>
          <w:tab/>
        </w:r>
        <w:r>
          <w:fldChar w:fldCharType="begin"/>
        </w:r>
        <w:r>
          <w:instrText xml:space="preserve">PAGEREF 271 \h</w:instrText>
        </w:r>
        <w:r>
          <w:fldChar w:fldCharType="end"/>
        </w:r>
      </w:hyperlink>
    </w:p>
    <w:p>
      <w:pPr>
        <w:tabs>
          <w:tab w:val="right" w:leader="dot" w:pos="9062"/>
        </w:tabs>
        <w:ind w:left="660"/>
      </w:pPr>
      <w:hyperlink w:anchor="_Toc272" w:history="1">
        <w:r>
          <w:rPr>
            <w:rFonts w:ascii="IRNazanin" w:hAnsi="IRNazanin" w:eastAsia="IRNazanin" w:cs="IRNazanin"/>
            <w:color w:val="111111"/>
            <w:sz w:val="22"/>
            <w:szCs w:val="22"/>
            <w:b w:val="0"/>
            <w:bCs w:val="0"/>
            <w:i w:val="0"/>
            <w:iCs w:val="0"/>
          </w:rPr>
          <w:t>6- پرهیز از درخواست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فقیر بودن پاداش ندارد</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سهم خانواده در تحمل مشکلات</w:t>
        </w:r>
        <w:r>
          <w:tab/>
        </w:r>
        <w:r>
          <w:fldChar w:fldCharType="begin"/>
        </w:r>
        <w:r>
          <w:instrText xml:space="preserve">PAGEREF 274 \h</w:instrText>
        </w:r>
        <w:r>
          <w:fldChar w:fldCharType="end"/>
        </w:r>
      </w:hyperlink>
    </w:p>
    <w:p>
      <w:pPr>
        <w:tabs>
          <w:tab w:val="right" w:leader="dot" w:pos="9062"/>
        </w:tabs>
        <w:ind w:left="220"/>
      </w:pPr>
      <w:hyperlink w:anchor="_Toc275" w:history="1">
        <w:r>
          <w:rPr>
            <w:rFonts w:ascii="IRNazanin" w:hAnsi="IRNazanin" w:eastAsia="IRNazanin" w:cs="IRNazanin"/>
            <w:color w:val="111111"/>
            <w:sz w:val="22"/>
            <w:szCs w:val="22"/>
            <w:b w:val="0"/>
            <w:bCs w:val="0"/>
            <w:i w:val="0"/>
            <w:iCs w:val="0"/>
          </w:rPr>
          <w:t>گفتار بیست و هفتم : صبر بر فقر وتنگدستی (3)</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خشنودی از مقدرات الهی</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سپاس خداوند در برابر فقر</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حکیم سبزواری و ناصر الدین شاه</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عوامل فقر و فراوانی روزی</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صله رحم</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نفرین به فرزند</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گناه قطع رحم</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حقیقت قطع رحم</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بدترین مردان</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نیکی، صدقه و اطعام</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سخاوت سامری</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خوش اخلاقی</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رفتار منافی عفت</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گوش دادن به موسیقی</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حج و عمره</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زیارت قبر حضرت سید الشهدا علیه السلام</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وظیفه حاکمان در برابر فقرا</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پاداش صبر در برابر فقر و تنگدستی</w:t>
        </w:r>
        <w:r>
          <w:tab/>
        </w:r>
        <w:r>
          <w:fldChar w:fldCharType="begin"/>
        </w:r>
        <w:r>
          <w:instrText xml:space="preserve">PAGEREF 294 \h</w:instrText>
        </w:r>
        <w:r>
          <w:fldChar w:fldCharType="end"/>
        </w:r>
      </w:hyperlink>
    </w:p>
    <w:p>
      <w:pPr>
        <w:tabs>
          <w:tab w:val="right" w:leader="dot" w:pos="9062"/>
        </w:tabs>
        <w:ind w:left="220"/>
      </w:pPr>
      <w:hyperlink w:anchor="_Toc295" w:history="1">
        <w:r>
          <w:rPr>
            <w:rFonts w:ascii="IRNazanin" w:hAnsi="IRNazanin" w:eastAsia="IRNazanin" w:cs="IRNazanin"/>
            <w:color w:val="111111"/>
            <w:sz w:val="22"/>
            <w:szCs w:val="22"/>
            <w:b w:val="0"/>
            <w:bCs w:val="0"/>
            <w:i w:val="0"/>
            <w:iCs w:val="0"/>
          </w:rPr>
          <w:t>گفتار بیست و هشتم : الگوهای صبر</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صبر امیرالمؤمنین علیه السلام</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در حسرت مقام رضا</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اقتدا به اميرالمؤمنین علیه السلام</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وصایای امیرالمؤمنین علیه السلام در آخرین لحظات عمر</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گریه های ام كلثوم و سخن امیرالمؤمنين علیه السلام</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بشارت فرشتگان</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زندگی دشوار اميرالمؤمنين علیه السلام</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جز خیر ندیدم!</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امير المؤمنین علیه السلام و صبر در برابر مال حرام</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طعام اميرالمؤمنين علیه السلام</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پرهیز از ظلم و غصب</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امیر المؤمنين علیه السلام و صبر بر مصیبت</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امیر المؤمنين علیه السلام، و صبر بر آزار دشمنان</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اشک های ریزان أمير المؤمنين علیه السلام</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صبر فاطمه علیه السلام</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دشواری های حیات فاطمه علیها السلام</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مصیبت های فاطمه علیها السلام</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توصیه پیامبرصلی الله علیه وآله وسلم به فاطمه علیها السلام</w:t>
        </w:r>
        <w:r>
          <w:tab/>
        </w:r>
        <w:r>
          <w:fldChar w:fldCharType="begin"/>
        </w:r>
        <w:r>
          <w:instrText xml:space="preserve">PAGEREF 314 \h</w:instrText>
        </w:r>
        <w:r>
          <w:fldChar w:fldCharType="end"/>
        </w:r>
      </w:hyperlink>
    </w:p>
    <w:p>
      <w:pPr>
        <w:tabs>
          <w:tab w:val="right" w:leader="dot" w:pos="9062"/>
        </w:tabs>
        <w:ind w:left="440"/>
      </w:pPr>
      <w:hyperlink w:anchor="_Toc315" w:history="1">
        <w:r>
          <w:rPr>
            <w:rFonts w:ascii="IRNazanin" w:hAnsi="IRNazanin" w:eastAsia="IRNazanin" w:cs="IRNazanin"/>
            <w:color w:val="111111"/>
            <w:sz w:val="22"/>
            <w:szCs w:val="22"/>
            <w:b w:val="0"/>
            <w:bCs w:val="0"/>
            <w:i w:val="0"/>
            <w:iCs w:val="0"/>
          </w:rPr>
          <w:t>صبر روز مصیبت</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فاطمه علیها السلام؛ آزموده الهی</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اوج مصیبت های فاطمه علیها السلام</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امیرالمؤمنین علیه السلام در کنار بستر فاطمه علیها السلام</w:t>
        </w:r>
        <w:r>
          <w:tab/>
        </w:r>
        <w:r>
          <w:fldChar w:fldCharType="begin"/>
        </w:r>
        <w:r>
          <w:instrText xml:space="preserve">PAGEREF 318 \h</w:instrText>
        </w:r>
        <w:r>
          <w:fldChar w:fldCharType="end"/>
        </w:r>
      </w:hyperlink>
    </w:p>
    <w:p>
      <w:pPr>
        <w:tabs>
          <w:tab w:val="right" w:leader="dot" w:pos="9062"/>
        </w:tabs>
        <w:ind w:left="220"/>
      </w:pPr>
      <w:hyperlink w:anchor="_Toc319" w:history="1">
        <w:r>
          <w:rPr>
            <w:rFonts w:ascii="IRNazanin" w:hAnsi="IRNazanin" w:eastAsia="IRNazanin" w:cs="IRNazanin"/>
            <w:color w:val="111111"/>
            <w:sz w:val="22"/>
            <w:szCs w:val="22"/>
            <w:b w:val="0"/>
            <w:bCs w:val="0"/>
            <w:i w:val="0"/>
            <w:iCs w:val="0"/>
          </w:rPr>
          <w:t>فهرست آیات</w:t>
        </w:r>
        <w:r>
          <w:tab/>
        </w:r>
        <w:r>
          <w:fldChar w:fldCharType="begin"/>
        </w:r>
        <w:r>
          <w:instrText xml:space="preserve">PAGEREF 319 \h</w:instrText>
        </w:r>
        <w:r>
          <w:fldChar w:fldCharType="end"/>
        </w:r>
      </w:hyperlink>
    </w:p>
    <w:p>
      <w:pPr>
        <w:tabs>
          <w:tab w:val="right" w:leader="dot" w:pos="9062"/>
        </w:tabs>
        <w:ind w:left="220"/>
      </w:pPr>
      <w:hyperlink w:anchor="_Toc320" w:history="1">
        <w:r>
          <w:rPr>
            <w:rFonts w:ascii="IRNazanin" w:hAnsi="IRNazanin" w:eastAsia="IRNazanin" w:cs="IRNazanin"/>
            <w:color w:val="111111"/>
            <w:sz w:val="22"/>
            <w:szCs w:val="22"/>
            <w:b w:val="0"/>
            <w:bCs w:val="0"/>
            <w:i w:val="0"/>
            <w:iCs w:val="0"/>
          </w:rPr>
          <w:t>فهرست منابع</w:t>
        </w:r>
        <w:r>
          <w:tab/>
        </w:r>
        <w:r>
          <w:fldChar w:fldCharType="begin"/>
        </w:r>
        <w:r>
          <w:instrText xml:space="preserve">PAGEREF 320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7816_87591"/>
    <w:bookmarkEnd w:id="0"/>
    <w:p>
      <w:pPr>
        <w:pStyle w:val="Heading2"/>
      </w:pPr>
      <w:bookmarkStart w:id="219" w:name="_Toc1"/>
      <w:r>
        <w:t>مشخصات کتاب</w:t>
      </w:r>
      <w:bookmarkEnd w:id="219"/>
    </w:p>
    <w:p>
      <w:pPr>
        <w:pStyle w:val="BookText"/>
      </w:pPr>
      <w:r>
        <w:rPr>
          <w:rFonts w:ascii="IRNazanin" w:hAnsi="IRNazanin" w:eastAsia="IRNazanin" w:cs="IRNazanin"/>
          <w:lang w:bidi="fa-IR"/>
          <w:color w:val="111111"/>
          <w:sz w:val="28"/>
          <w:szCs w:val="28"/>
          <w:rtl/>
        </w:rPr>
        <w:t xml:space="preserve">سرشناسه : حسینی قمی، سیدحسین، 1341</w:t>
      </w:r>
    </w:p>
    <w:p>
      <w:pPr>
        <w:pStyle w:val="BookText"/>
      </w:pPr>
      <w:r>
        <w:rPr>
          <w:rFonts w:ascii="IRNazanin" w:hAnsi="IRNazanin" w:eastAsia="IRNazanin" w:cs="IRNazanin"/>
          <w:lang w:bidi="fa-IR"/>
          <w:color w:val="111111"/>
          <w:sz w:val="28"/>
          <w:szCs w:val="28"/>
          <w:rtl/>
        </w:rPr>
        <w:t xml:space="preserve">عنوان و نام پديدآور : وعده‌های الهی به صابران : صبر بر گناه، صبر بر فقر و الگوهای صبر به ضمیمه بحث توبه/سیدحسین حسینی‌قمی.</w:t>
      </w:r>
    </w:p>
    <w:p>
      <w:pPr>
        <w:pStyle w:val="BookText"/>
      </w:pPr>
      <w:r>
        <w:rPr>
          <w:rFonts w:ascii="IRNazanin" w:hAnsi="IRNazanin" w:eastAsia="IRNazanin" w:cs="IRNazanin"/>
          <w:lang w:bidi="fa-IR"/>
          <w:color w:val="111111"/>
          <w:sz w:val="28"/>
          <w:szCs w:val="28"/>
          <w:rtl/>
        </w:rPr>
        <w:t xml:space="preserve">مشخصات نشر : قم: نشر عطش، 1392.</w:t>
      </w:r>
    </w:p>
    <w:p>
      <w:pPr>
        <w:pStyle w:val="BookText"/>
      </w:pPr>
      <w:r>
        <w:rPr>
          <w:rFonts w:ascii="IRNazanin" w:hAnsi="IRNazanin" w:eastAsia="IRNazanin" w:cs="IRNazanin"/>
          <w:lang w:bidi="fa-IR"/>
          <w:color w:val="111111"/>
          <w:sz w:val="28"/>
          <w:szCs w:val="28"/>
          <w:rtl/>
        </w:rPr>
        <w:t xml:space="preserve">مشخصات ظاهری : 328 ص.؛ 14/5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فروست : سلسله مباحث سمت خدا؛ 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صبر-- جنبه‌های مذهبی-- اسلام</w:t>
      </w:r>
    </w:p>
    <w:p>
      <w:pPr>
        <w:pStyle w:val="BookText"/>
      </w:pPr>
      <w:r>
        <w:rPr>
          <w:rFonts w:ascii="IRNazanin" w:hAnsi="IRNazanin" w:eastAsia="IRNazanin" w:cs="IRNazanin"/>
          <w:lang w:bidi="fa-IR"/>
          <w:color w:val="111111"/>
          <w:sz w:val="28"/>
          <w:szCs w:val="28"/>
          <w:rtl/>
        </w:rPr>
        <w:t xml:space="preserve">موضوع : توبه (اسلام)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BP250/8/</w:t>
      </w:r>
      <w:r>
        <w:rPr>
          <w:rFonts w:ascii="IRNazanin" w:hAnsi="IRNazanin" w:eastAsia="IRNazanin" w:cs="IRNazanin"/>
          <w:lang w:bidi="fa-IR"/>
          <w:color w:val="111111"/>
          <w:sz w:val="28"/>
          <w:szCs w:val="28"/>
          <w:rtl/>
        </w:rPr>
        <w:t xml:space="preserve">ح5و7 1392</w:t>
      </w:r>
    </w:p>
    <w:p>
      <w:pPr>
        <w:pStyle w:val="BookText"/>
      </w:pPr>
      <w:r>
        <w:rPr>
          <w:rFonts w:ascii="IRNazanin" w:hAnsi="IRNazanin" w:eastAsia="IRNazanin" w:cs="IRNazanin"/>
          <w:lang w:bidi="fa-IR"/>
          <w:color w:val="111111"/>
          <w:sz w:val="28"/>
          <w:szCs w:val="28"/>
          <w:rtl/>
        </w:rPr>
        <w:t xml:space="preserve">رده بندی دیویی : 297/632</w:t>
      </w:r>
    </w:p>
    <w:p>
      <w:pPr>
        <w:pStyle w:val="BookText"/>
      </w:pPr>
      <w:r>
        <w:rPr>
          <w:rFonts w:ascii="IRNazanin" w:hAnsi="IRNazanin" w:eastAsia="IRNazanin" w:cs="IRNazanin"/>
          <w:lang w:bidi="fa-IR"/>
          <w:color w:val="111111"/>
          <w:sz w:val="28"/>
          <w:szCs w:val="28"/>
          <w:rtl/>
        </w:rPr>
        <w:t xml:space="preserve">شماره کتابشناسی ملی : 3386166</w:t>
      </w:r>
    </w:p>
    <w:p>
      <w:pPr>
        <w:pStyle w:val="BookText"/>
      </w:pPr>
      <w:r>
        <w:rPr>
          <w:rFonts w:ascii="IRNazanin" w:hAnsi="IRNazanin" w:eastAsia="IRNazanin" w:cs="IRNazanin"/>
          <w:lang w:bidi="fa-IR"/>
          <w:color w:val="111111"/>
          <w:sz w:val="28"/>
          <w:szCs w:val="28"/>
          <w:rtl/>
        </w:rPr>
        <w:t xml:space="preserve">خیراندیش دیجیتالی :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 خانم مرضیه محمدی</w:t>
      </w:r>
    </w:p>
    <w:p>
      <w:pPr>
        <w:pStyle w:val="Heading2"/>
      </w:pPr>
      <w:bookmarkStart w:id="220" w:name="_Toc2"/>
      <w:r>
        <w:t>اشاره</w:t>
      </w:r>
      <w:bookmarkEnd w:id="220"/>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اللَّهُمَّ صلی علی مُحَمَّدٍ وَ آلِ مُحَمَّدٍ وَ عَجِّلْ فَرَجَهُمْ واهلک اعدلهم اجمعین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سلسله مباحث</w:t>
      </w:r>
    </w:p>
    <w:p>
      <w:pPr>
        <w:pStyle w:val="BookText"/>
      </w:pPr>
      <w:r>
        <w:rPr>
          <w:rFonts w:ascii="IRNazanin" w:hAnsi="IRNazanin" w:eastAsia="IRNazanin" w:cs="IRNazanin"/>
          <w:lang w:bidi="fa-IR"/>
          <w:color w:val="111111"/>
          <w:sz w:val="28"/>
          <w:szCs w:val="28"/>
          <w:rtl/>
        </w:rPr>
        <w:t xml:space="preserve">برنامه سمت خدا</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وعده های الهی به صابران</w:t>
      </w:r>
    </w:p>
    <w:p>
      <w:pPr>
        <w:pStyle w:val="BookText"/>
      </w:pPr>
      <w:r>
        <w:rPr>
          <w:rFonts w:ascii="IRNazanin" w:hAnsi="IRNazanin" w:eastAsia="IRNazanin" w:cs="IRNazanin"/>
          <w:lang w:bidi="fa-IR"/>
          <w:color w:val="111111"/>
          <w:sz w:val="28"/>
          <w:szCs w:val="28"/>
          <w:rtl/>
        </w:rPr>
        <w:t xml:space="preserve">صبر بر گناه، صبر بر فقر و الگوهای صبر به ضمیمه بحث توبه</w:t>
      </w:r>
    </w:p>
    <w:p>
      <w:pPr>
        <w:pStyle w:val="BookText"/>
      </w:pPr>
      <w:r>
        <w:rPr>
          <w:rFonts w:ascii="IRNazanin" w:hAnsi="IRNazanin" w:eastAsia="IRNazanin" w:cs="IRNazanin"/>
          <w:lang w:bidi="fa-IR"/>
          <w:color w:val="111111"/>
          <w:sz w:val="28"/>
          <w:szCs w:val="28"/>
          <w:rtl/>
        </w:rPr>
        <w:t xml:space="preserve">سید حسین حسینی قمی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سرشناسه : حسینی قمی، سیدحسین، 1341</w:t>
      </w:r>
    </w:p>
    <w:p>
      <w:pPr>
        <w:pStyle w:val="BookText"/>
      </w:pPr>
      <w:r>
        <w:rPr>
          <w:rFonts w:ascii="IRNazanin" w:hAnsi="IRNazanin" w:eastAsia="IRNazanin" w:cs="IRNazanin"/>
          <w:lang w:bidi="fa-IR"/>
          <w:color w:val="111111"/>
          <w:sz w:val="28"/>
          <w:szCs w:val="28"/>
          <w:rtl/>
        </w:rPr>
        <w:t xml:space="preserve">عنوان و نام پديدآور : وعده‌های الهی به صابران : صبر بر گناه، صبر بر فقر و الگوهای صبر به ضمیمه بحث توبه/سیدحسین حسینی‌قمی.</w:t>
      </w:r>
    </w:p>
    <w:p>
      <w:pPr>
        <w:pStyle w:val="BookText"/>
      </w:pPr>
      <w:r>
        <w:rPr>
          <w:rFonts w:ascii="IRNazanin" w:hAnsi="IRNazanin" w:eastAsia="IRNazanin" w:cs="IRNazanin"/>
          <w:lang w:bidi="fa-IR"/>
          <w:color w:val="111111"/>
          <w:sz w:val="28"/>
          <w:szCs w:val="28"/>
          <w:rtl/>
        </w:rPr>
        <w:t xml:space="preserve">مشخصات نشر : قم: نشر عطش، 1392.</w:t>
      </w:r>
    </w:p>
    <w:p>
      <w:pPr>
        <w:pStyle w:val="BookText"/>
      </w:pPr>
      <w:r>
        <w:rPr>
          <w:rFonts w:ascii="IRNazanin" w:hAnsi="IRNazanin" w:eastAsia="IRNazanin" w:cs="IRNazanin"/>
          <w:lang w:bidi="fa-IR"/>
          <w:color w:val="111111"/>
          <w:sz w:val="28"/>
          <w:szCs w:val="28"/>
          <w:rtl/>
        </w:rPr>
        <w:t xml:space="preserve">مشخصات ظاهری : 328 ص.؛ 14/5</w:t>
      </w:r>
      <w:r>
        <w:rPr>
          <w:rFonts w:ascii="Times New Roman" w:hAnsi="Times New Roman" w:eastAsia="Times New Roman" w:cs="Times New Roman"/>
          <w:lang w:val="en-US" w:bidi="en-US"/>
          <w:color w:val="111111"/>
          <w:sz w:val="28"/>
          <w:szCs w:val="28"/>
          <w:rtl/>
        </w:rPr>
        <w:t xml:space="preserve">×21/5</w:t>
      </w:r>
      <w:r>
        <w:rPr>
          <w:rFonts w:ascii="IRNazanin" w:hAnsi="IRNazanin" w:eastAsia="IRNazanin" w:cs="IRNazanin"/>
          <w:lang w:bidi="fa-IR"/>
          <w:color w:val="111111"/>
          <w:sz w:val="28"/>
          <w:szCs w:val="28"/>
          <w:rtl/>
        </w:rPr>
        <w:t xml:space="preserve">س م.</w:t>
      </w:r>
    </w:p>
    <w:p>
      <w:pPr>
        <w:pStyle w:val="BookText"/>
      </w:pPr>
      <w:r>
        <w:rPr>
          <w:rFonts w:ascii="IRNazanin" w:hAnsi="IRNazanin" w:eastAsia="IRNazanin" w:cs="IRNazanin"/>
          <w:lang w:bidi="fa-IR"/>
          <w:color w:val="111111"/>
          <w:sz w:val="28"/>
          <w:szCs w:val="28"/>
          <w:rtl/>
        </w:rPr>
        <w:t xml:space="preserve">فروست : سلسله مباحث سمت خدا؛ 2.</w:t>
      </w:r>
    </w:p>
    <w:p>
      <w:pPr>
        <w:pStyle w:val="BookText"/>
      </w:pPr>
      <w:r>
        <w:rPr>
          <w:rFonts w:ascii="IRNazanin" w:hAnsi="IRNazanin" w:eastAsia="IRNazanin" w:cs="IRNazanin"/>
          <w:lang w:bidi="fa-IR"/>
          <w:color w:val="111111"/>
          <w:sz w:val="28"/>
          <w:szCs w:val="28"/>
          <w:rtl/>
        </w:rPr>
        <w:t xml:space="preserve">وضعیت فهرست نویسی : فیپا</w:t>
      </w:r>
    </w:p>
    <w:p>
      <w:pPr>
        <w:pStyle w:val="BookText"/>
      </w:pPr>
      <w:r>
        <w:rPr>
          <w:rFonts w:ascii="IRNazanin" w:hAnsi="IRNazanin" w:eastAsia="IRNazanin" w:cs="IRNazanin"/>
          <w:lang w:bidi="fa-IR"/>
          <w:color w:val="111111"/>
          <w:sz w:val="28"/>
          <w:szCs w:val="28"/>
          <w:rtl/>
        </w:rPr>
        <w:t xml:space="preserve">موضوع : صبر-- جنبه‌های مذهبی-- اسلام</w:t>
      </w:r>
    </w:p>
    <w:p>
      <w:pPr>
        <w:pStyle w:val="BookText"/>
      </w:pPr>
      <w:r>
        <w:rPr>
          <w:rFonts w:ascii="IRNazanin" w:hAnsi="IRNazanin" w:eastAsia="IRNazanin" w:cs="IRNazanin"/>
          <w:lang w:bidi="fa-IR"/>
          <w:color w:val="111111"/>
          <w:sz w:val="28"/>
          <w:szCs w:val="28"/>
          <w:rtl/>
        </w:rPr>
        <w:t xml:space="preserve">موضوع : توبه (اسلام)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BP250/8/</w:t>
      </w:r>
      <w:r>
        <w:rPr>
          <w:rFonts w:ascii="IRNazanin" w:hAnsi="IRNazanin" w:eastAsia="IRNazanin" w:cs="IRNazanin"/>
          <w:lang w:bidi="fa-IR"/>
          <w:color w:val="111111"/>
          <w:sz w:val="28"/>
          <w:szCs w:val="28"/>
          <w:rtl/>
        </w:rPr>
        <w:t xml:space="preserve">ح5و7 1392</w:t>
      </w:r>
    </w:p>
    <w:p>
      <w:pPr>
        <w:pStyle w:val="BookText"/>
      </w:pPr>
      <w:r>
        <w:rPr>
          <w:rFonts w:ascii="IRNazanin" w:hAnsi="IRNazanin" w:eastAsia="IRNazanin" w:cs="IRNazanin"/>
          <w:lang w:bidi="fa-IR"/>
          <w:color w:val="111111"/>
          <w:sz w:val="28"/>
          <w:szCs w:val="28"/>
          <w:rtl/>
        </w:rPr>
        <w:t xml:space="preserve">رده بندی دیویی : 297/632</w:t>
      </w:r>
    </w:p>
    <w:p>
      <w:pPr>
        <w:pStyle w:val="BookText"/>
      </w:pPr>
      <w:r>
        <w:rPr>
          <w:rFonts w:ascii="IRNazanin" w:hAnsi="IRNazanin" w:eastAsia="IRNazanin" w:cs="IRNazanin"/>
          <w:lang w:bidi="fa-IR"/>
          <w:color w:val="111111"/>
          <w:sz w:val="28"/>
          <w:szCs w:val="28"/>
          <w:rtl/>
        </w:rPr>
        <w:t xml:space="preserve">شماره کتابشناسی ملی : 3386166</w:t>
      </w:r>
    </w:p>
    <w:p>
      <w:pPr>
        <w:pStyle w:val="BookText"/>
      </w:pPr>
      <w:r>
        <w:rPr>
          <w:rFonts w:ascii="IRNazanin" w:hAnsi="IRNazanin" w:eastAsia="IRNazanin" w:cs="IRNazanin"/>
          <w:lang w:bidi="fa-IR"/>
          <w:color w:val="111111"/>
          <w:sz w:val="28"/>
          <w:szCs w:val="28"/>
          <w:rtl/>
        </w:rPr>
        <w:t xml:space="preserve">وعده های الهی به صابران 2</w:t>
      </w:r>
    </w:p>
    <w:p>
      <w:pPr>
        <w:pStyle w:val="BookText"/>
      </w:pPr>
      <w:r>
        <w:rPr>
          <w:rFonts w:ascii="IRNazanin" w:hAnsi="IRNazanin" w:eastAsia="IRNazanin" w:cs="IRNazanin"/>
          <w:lang w:bidi="fa-IR"/>
          <w:color w:val="111111"/>
          <w:sz w:val="28"/>
          <w:szCs w:val="28"/>
          <w:rtl/>
        </w:rPr>
        <w:t xml:space="preserve">صبر بر گناه، صبر بر فقر و الگوهای صبر به ضمیمه بحث توبه</w:t>
      </w:r>
    </w:p>
    <w:p>
      <w:pPr>
        <w:pStyle w:val="BookText"/>
      </w:pPr>
      <w:r>
        <w:rPr>
          <w:rFonts w:ascii="IRNazanin" w:hAnsi="IRNazanin" w:eastAsia="IRNazanin" w:cs="IRNazanin"/>
          <w:lang w:bidi="fa-IR"/>
          <w:color w:val="111111"/>
          <w:sz w:val="28"/>
          <w:szCs w:val="28"/>
          <w:rtl/>
        </w:rPr>
        <w:t xml:space="preserve">سلسله مباحث برنامه سمت خدا</w:t>
      </w:r>
    </w:p>
    <w:p>
      <w:pPr>
        <w:pStyle w:val="BookText"/>
      </w:pPr>
      <w:r>
        <w:rPr>
          <w:rFonts w:ascii="IRNazanin" w:hAnsi="IRNazanin" w:eastAsia="IRNazanin" w:cs="IRNazanin"/>
          <w:lang w:bidi="fa-IR"/>
          <w:color w:val="111111"/>
          <w:sz w:val="28"/>
          <w:szCs w:val="28"/>
          <w:rtl/>
        </w:rPr>
        <w:t xml:space="preserve">مولف /سید حسین حسینی قمی</w:t>
      </w:r>
    </w:p>
    <w:p>
      <w:pPr>
        <w:pStyle w:val="BookText"/>
      </w:pPr>
      <w:r>
        <w:rPr>
          <w:rFonts w:ascii="IRNazanin" w:hAnsi="IRNazanin" w:eastAsia="IRNazanin" w:cs="IRNazanin"/>
          <w:lang w:bidi="fa-IR"/>
          <w:color w:val="111111"/>
          <w:sz w:val="28"/>
          <w:szCs w:val="28"/>
          <w:rtl/>
        </w:rPr>
        <w:t xml:space="preserve">ناشر/انتشارات عطش</w:t>
      </w:r>
    </w:p>
    <w:p>
      <w:pPr>
        <w:pStyle w:val="BookText"/>
      </w:pPr>
      <w:r>
        <w:rPr>
          <w:rFonts w:ascii="IRNazanin" w:hAnsi="IRNazanin" w:eastAsia="IRNazanin" w:cs="IRNazanin"/>
          <w:lang w:bidi="fa-IR"/>
          <w:color w:val="111111"/>
          <w:sz w:val="28"/>
          <w:szCs w:val="28"/>
          <w:rtl/>
        </w:rPr>
        <w:t xml:space="preserve">ویراستار/اکبر اسدی</w:t>
      </w:r>
    </w:p>
    <w:p>
      <w:pPr>
        <w:pStyle w:val="BookText"/>
      </w:pPr>
      <w:r>
        <w:rPr>
          <w:rFonts w:ascii="IRNazanin" w:hAnsi="IRNazanin" w:eastAsia="IRNazanin" w:cs="IRNazanin"/>
          <w:lang w:bidi="fa-IR"/>
          <w:color w:val="111111"/>
          <w:sz w:val="28"/>
          <w:szCs w:val="28"/>
          <w:rtl/>
        </w:rPr>
        <w:t xml:space="preserve">صفحه :مسعود فرهادی</w:t>
      </w:r>
    </w:p>
    <w:p>
      <w:pPr>
        <w:pStyle w:val="BookText"/>
      </w:pPr>
      <w:r>
        <w:rPr>
          <w:rFonts w:ascii="IRNazanin" w:hAnsi="IRNazanin" w:eastAsia="IRNazanin" w:cs="IRNazanin"/>
          <w:lang w:bidi="fa-IR"/>
          <w:color w:val="111111"/>
          <w:sz w:val="28"/>
          <w:szCs w:val="28"/>
          <w:rtl/>
        </w:rPr>
        <w:t xml:space="preserve">چاپ/باران</w:t>
      </w:r>
    </w:p>
    <w:p>
      <w:pPr>
        <w:pStyle w:val="BookText"/>
      </w:pPr>
      <w:r>
        <w:rPr>
          <w:rFonts w:ascii="IRNazanin" w:hAnsi="IRNazanin" w:eastAsia="IRNazanin" w:cs="IRNazanin"/>
          <w:lang w:bidi="fa-IR"/>
          <w:color w:val="111111"/>
          <w:sz w:val="28"/>
          <w:szCs w:val="28"/>
          <w:rtl/>
        </w:rPr>
        <w:t xml:space="preserve">نوبت وتاریخ چاپ/ اول1392</w:t>
      </w:r>
    </w:p>
    <w:p>
      <w:pPr>
        <w:pStyle w:val="BookText"/>
      </w:pPr>
      <w:r>
        <w:rPr>
          <w:rFonts w:ascii="IRNazanin" w:hAnsi="IRNazanin" w:eastAsia="IRNazanin" w:cs="IRNazanin"/>
          <w:lang w:bidi="fa-IR"/>
          <w:color w:val="111111"/>
          <w:sz w:val="28"/>
          <w:szCs w:val="28"/>
          <w:rtl/>
        </w:rPr>
        <w:t xml:space="preserve">شمارگان/3000جلد</w:t>
      </w:r>
    </w:p>
    <w:p>
      <w:pPr>
        <w:pStyle w:val="BookText"/>
      </w:pPr>
      <w:r>
        <w:rPr>
          <w:rFonts w:ascii="IRNazanin" w:hAnsi="IRNazanin" w:eastAsia="IRNazanin" w:cs="IRNazanin"/>
          <w:lang w:bidi="fa-IR"/>
          <w:color w:val="111111"/>
          <w:sz w:val="28"/>
          <w:szCs w:val="28"/>
          <w:rtl/>
        </w:rPr>
        <w:t xml:space="preserve">قطع/رقعی</w:t>
      </w:r>
    </w:p>
    <w:p>
      <w:pPr>
        <w:pStyle w:val="BookText"/>
      </w:pPr>
      <w:r>
        <w:rPr>
          <w:rFonts w:ascii="IRNazanin" w:hAnsi="IRNazanin" w:eastAsia="IRNazanin" w:cs="IRNazanin"/>
          <w:lang w:bidi="fa-IR"/>
          <w:color w:val="111111"/>
          <w:sz w:val="28"/>
          <w:szCs w:val="28"/>
          <w:rtl/>
        </w:rPr>
        <w:t xml:space="preserve">تعداد صفحات/ 328</w:t>
      </w:r>
    </w:p>
    <w:p>
      <w:pPr>
        <w:pStyle w:val="BookText"/>
      </w:pPr>
      <w:r>
        <w:rPr>
          <w:rFonts w:ascii="IRNazanin" w:hAnsi="IRNazanin" w:eastAsia="IRNazanin" w:cs="IRNazanin"/>
          <w:lang w:bidi="fa-IR"/>
          <w:color w:val="111111"/>
          <w:sz w:val="28"/>
          <w:szCs w:val="28"/>
          <w:rtl/>
        </w:rPr>
        <w:t xml:space="preserve">شابک /-6281-85 - 9786000</w:t>
      </w:r>
    </w:p>
    <w:p>
      <w:pPr>
        <w:pStyle w:val="BookText"/>
      </w:pPr>
      <w:r>
        <w:rPr>
          <w:rFonts w:ascii="IRNazanin" w:hAnsi="IRNazanin" w:eastAsia="IRNazanin" w:cs="IRNazanin"/>
          <w:lang w:bidi="fa-IR"/>
          <w:color w:val="111111"/>
          <w:sz w:val="28"/>
          <w:szCs w:val="28"/>
          <w:rtl/>
        </w:rPr>
        <w:t xml:space="preserve">سرشناسه: حسینی قمی</w:t>
      </w:r>
    </w:p>
    <w:p>
      <w:pPr>
        <w:pStyle w:val="BookText"/>
      </w:pPr>
      <w:r>
        <w:rPr>
          <w:rFonts w:ascii="IRNazanin" w:hAnsi="IRNazanin" w:eastAsia="IRNazanin" w:cs="IRNazanin"/>
          <w:lang w:bidi="fa-IR"/>
          <w:color w:val="111111"/>
          <w:sz w:val="28"/>
          <w:szCs w:val="28"/>
          <w:rtl/>
        </w:rPr>
        <w:t xml:space="preserve">قیمت:8000تومان</w:t>
      </w:r>
    </w:p>
    <w:p>
      <w:pPr>
        <w:pStyle w:val="BookText"/>
      </w:pPr>
      <w:r>
        <w:rPr>
          <w:rFonts w:ascii="IRNazanin" w:hAnsi="IRNazanin" w:eastAsia="IRNazanin" w:cs="IRNazanin"/>
          <w:lang w:bidi="fa-IR"/>
          <w:color w:val="111111"/>
          <w:sz w:val="28"/>
          <w:szCs w:val="28"/>
          <w:rtl/>
        </w:rPr>
        <w:t xml:space="preserve">انتشارات عطش</w:t>
      </w:r>
    </w:p>
    <w:p>
      <w:pPr>
        <w:pStyle w:val="BookText"/>
      </w:pPr>
      <w:r>
        <w:rPr>
          <w:rFonts w:ascii="IRNazanin" w:hAnsi="IRNazanin" w:eastAsia="IRNazanin" w:cs="IRNazanin"/>
          <w:lang w:bidi="fa-IR"/>
          <w:color w:val="111111"/>
          <w:sz w:val="28"/>
          <w:szCs w:val="28"/>
          <w:rtl/>
        </w:rPr>
        <w:t xml:space="preserve">*پخش کتاب باران</w:t>
      </w:r>
    </w:p>
    <w:p>
      <w:pPr>
        <w:pStyle w:val="BookText"/>
      </w:pPr>
      <w:r>
        <w:rPr>
          <w:rFonts w:ascii="Times New Roman" w:hAnsi="Times New Roman" w:eastAsia="Times New Roman" w:cs="Times New Roman"/>
          <w:lang w:val="en-US" w:bidi="en-US"/>
          <w:color w:val="111111"/>
          <w:sz w:val="28"/>
          <w:szCs w:val="28"/>
          <w:rtl/>
        </w:rPr>
        <w:t xml:space="preserve">09138531050/09128531040</w:t>
      </w:r>
    </w:p>
    <w:p>
      <w:pPr>
        <w:pStyle w:val="BookText"/>
      </w:pPr>
      <w:r>
        <w:rPr>
          <w:rFonts w:ascii="IRNazanin" w:hAnsi="IRNazanin" w:eastAsia="IRNazanin" w:cs="IRNazanin"/>
          <w:lang w:bidi="fa-IR"/>
          <w:color w:val="111111"/>
          <w:sz w:val="28"/>
          <w:szCs w:val="28"/>
          <w:rtl/>
        </w:rPr>
        <w:t xml:space="preserve">پخش کتاب سمت خدا: 37721603 - 37743705 -025</w:t>
      </w:r>
    </w:p>
    <w:p>
      <w:pPr>
        <w:pStyle w:val="BookText"/>
      </w:pPr>
      <w:r>
        <w:rPr>
          <w:rFonts w:ascii="IRNazanin" w:hAnsi="IRNazanin" w:eastAsia="IRNazanin" w:cs="IRNazanin"/>
          <w:lang w:bidi="fa-IR"/>
          <w:color w:val="111111"/>
          <w:sz w:val="28"/>
          <w:szCs w:val="28"/>
          <w:rtl/>
        </w:rPr>
        <w:t xml:space="preserve">آدرس: قم - خیابان معلم معلم 10 / پلاک 24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1" w:name="pg7816_87599"/>
    <w:bookmarkEnd w:id="1"/>
    <w:p>
      <w:pPr>
        <w:pStyle w:val="Heading2"/>
      </w:pPr>
      <w:bookmarkStart w:id="221" w:name="_Toc3"/>
      <w:r>
        <w:t>فهرست مطالب</w:t>
      </w:r>
      <w:bookmarkEnd w:id="221"/>
    </w:p>
    <w:p>
      <w:pPr>
        <w:pStyle w:val="BookText"/>
      </w:pPr>
      <w:r>
        <w:rPr>
          <w:rFonts w:ascii="IRNazanin" w:hAnsi="IRNazanin" w:eastAsia="IRNazanin" w:cs="IRNazanin"/>
          <w:lang w:bidi="fa-IR"/>
          <w:color w:val="111111"/>
          <w:sz w:val="28"/>
          <w:szCs w:val="28"/>
          <w:rtl/>
        </w:rPr>
        <w:t xml:space="preserve">پیشگفتار... 19</w:t>
      </w:r>
    </w:p>
    <w:p>
      <w:pPr>
        <w:pStyle w:val="BookText"/>
      </w:pPr>
      <w:r>
        <w:rPr>
          <w:rFonts w:ascii="IRNazanin" w:hAnsi="IRNazanin" w:eastAsia="IRNazanin" w:cs="IRNazanin"/>
          <w:lang w:bidi="fa-IR"/>
          <w:color w:val="111111"/>
          <w:sz w:val="28"/>
          <w:szCs w:val="28"/>
          <w:rtl/>
        </w:rPr>
        <w:t xml:space="preserve">گفتار پانزدهم:پایداری در برابر گناه(1)... 21</w:t>
      </w:r>
    </w:p>
    <w:p>
      <w:pPr>
        <w:pStyle w:val="BookText"/>
      </w:pPr>
      <w:r>
        <w:rPr>
          <w:rFonts w:ascii="IRNazanin" w:hAnsi="IRNazanin" w:eastAsia="IRNazanin" w:cs="IRNazanin"/>
          <w:lang w:bidi="fa-IR"/>
          <w:color w:val="111111"/>
          <w:sz w:val="28"/>
          <w:szCs w:val="28"/>
          <w:rtl/>
        </w:rPr>
        <w:t xml:space="preserve">جایگاه صبربرگناه ... 23</w:t>
      </w:r>
    </w:p>
    <w:p>
      <w:pPr>
        <w:pStyle w:val="BookText"/>
      </w:pPr>
      <w:r>
        <w:rPr>
          <w:rFonts w:ascii="IRNazanin" w:hAnsi="IRNazanin" w:eastAsia="IRNazanin" w:cs="IRNazanin"/>
          <w:lang w:bidi="fa-IR"/>
          <w:color w:val="111111"/>
          <w:sz w:val="28"/>
          <w:szCs w:val="28"/>
          <w:rtl/>
        </w:rPr>
        <w:t xml:space="preserve">گناه صغیره وگناه کبیره... 24</w:t>
      </w:r>
    </w:p>
    <w:p>
      <w:pPr>
        <w:pStyle w:val="BookText"/>
      </w:pPr>
      <w:r>
        <w:rPr>
          <w:rFonts w:ascii="IRNazanin" w:hAnsi="IRNazanin" w:eastAsia="IRNazanin" w:cs="IRNazanin"/>
          <w:lang w:bidi="fa-IR"/>
          <w:color w:val="111111"/>
          <w:sz w:val="28"/>
          <w:szCs w:val="28"/>
          <w:rtl/>
        </w:rPr>
        <w:t xml:space="preserve">جهادی طولانی... 24</w:t>
      </w:r>
    </w:p>
    <w:p>
      <w:pPr>
        <w:pStyle w:val="BookText"/>
      </w:pPr>
      <w:r>
        <w:rPr>
          <w:rFonts w:ascii="IRNazanin" w:hAnsi="IRNazanin" w:eastAsia="IRNazanin" w:cs="IRNazanin"/>
          <w:lang w:bidi="fa-IR"/>
          <w:color w:val="111111"/>
          <w:sz w:val="28"/>
          <w:szCs w:val="28"/>
          <w:rtl/>
        </w:rPr>
        <w:t xml:space="preserve">درمان روح ...25</w:t>
      </w:r>
    </w:p>
    <w:p>
      <w:pPr>
        <w:pStyle w:val="BookText"/>
      </w:pPr>
      <w:r>
        <w:rPr>
          <w:rFonts w:ascii="IRNazanin" w:hAnsi="IRNazanin" w:eastAsia="IRNazanin" w:cs="IRNazanin"/>
          <w:lang w:bidi="fa-IR"/>
          <w:color w:val="111111"/>
          <w:sz w:val="28"/>
          <w:szCs w:val="28"/>
          <w:rtl/>
        </w:rPr>
        <w:t xml:space="preserve">توصیه به ترک گناه ...26</w:t>
      </w:r>
    </w:p>
    <w:p>
      <w:pPr>
        <w:pStyle w:val="BookText"/>
      </w:pPr>
      <w:r>
        <w:rPr>
          <w:rFonts w:ascii="IRNazanin" w:hAnsi="IRNazanin" w:eastAsia="IRNazanin" w:cs="IRNazanin"/>
          <w:lang w:bidi="fa-IR"/>
          <w:color w:val="111111"/>
          <w:sz w:val="28"/>
          <w:szCs w:val="28"/>
          <w:rtl/>
        </w:rPr>
        <w:t xml:space="preserve">استفاده ازفرصت جوانی...27</w:t>
      </w:r>
    </w:p>
    <w:p>
      <w:pPr>
        <w:pStyle w:val="BookText"/>
      </w:pPr>
      <w:r>
        <w:rPr>
          <w:rFonts w:ascii="IRNazanin" w:hAnsi="IRNazanin" w:eastAsia="IRNazanin" w:cs="IRNazanin"/>
          <w:lang w:bidi="fa-IR"/>
          <w:color w:val="111111"/>
          <w:sz w:val="28"/>
          <w:szCs w:val="28"/>
          <w:rtl/>
        </w:rPr>
        <w:t xml:space="preserve">سید حمیری ...27</w:t>
      </w:r>
    </w:p>
    <w:p>
      <w:pPr>
        <w:pStyle w:val="BookText"/>
      </w:pPr>
      <w:r>
        <w:rPr>
          <w:rFonts w:ascii="IRNazanin" w:hAnsi="IRNazanin" w:eastAsia="IRNazanin" w:cs="IRNazanin"/>
          <w:lang w:bidi="fa-IR"/>
          <w:color w:val="111111"/>
          <w:sz w:val="28"/>
          <w:szCs w:val="28"/>
          <w:rtl/>
        </w:rPr>
        <w:t xml:space="preserve">گناه شرب خمر...28</w:t>
      </w:r>
    </w:p>
    <w:p>
      <w:pPr>
        <w:pStyle w:val="BookText"/>
      </w:pPr>
      <w:r>
        <w:rPr>
          <w:rFonts w:ascii="IRNazanin" w:hAnsi="IRNazanin" w:eastAsia="IRNazanin" w:cs="IRNazanin"/>
          <w:lang w:bidi="fa-IR"/>
          <w:color w:val="111111"/>
          <w:sz w:val="28"/>
          <w:szCs w:val="28"/>
          <w:rtl/>
        </w:rPr>
        <w:t xml:space="preserve">تحول سید حمیری ...29</w:t>
      </w:r>
    </w:p>
    <w:p>
      <w:pPr>
        <w:pStyle w:val="BookText"/>
      </w:pPr>
      <w:r>
        <w:rPr>
          <w:rFonts w:ascii="IRNazanin" w:hAnsi="IRNazanin" w:eastAsia="IRNazanin" w:cs="IRNazanin"/>
          <w:lang w:bidi="fa-IR"/>
          <w:color w:val="111111"/>
          <w:sz w:val="28"/>
          <w:szCs w:val="28"/>
          <w:rtl/>
        </w:rPr>
        <w:t xml:space="preserve">حمام منجابد...31</w:t>
      </w:r>
    </w:p>
    <w:p>
      <w:pPr>
        <w:pStyle w:val="BookText"/>
      </w:pPr>
      <w:r>
        <w:rPr>
          <w:rFonts w:ascii="IRNazanin" w:hAnsi="IRNazanin" w:eastAsia="IRNazanin" w:cs="IRNazanin"/>
          <w:lang w:bidi="fa-IR"/>
          <w:color w:val="111111"/>
          <w:sz w:val="28"/>
          <w:szCs w:val="28"/>
          <w:rtl/>
        </w:rPr>
        <w:t xml:space="preserve">دام های شیطان ...32</w:t>
      </w:r>
    </w:p>
    <w:p>
      <w:pPr>
        <w:pStyle w:val="BookText"/>
      </w:pPr>
      <w:r>
        <w:rPr>
          <w:rFonts w:ascii="IRNazanin" w:hAnsi="IRNazanin" w:eastAsia="IRNazanin" w:cs="IRNazanin"/>
          <w:lang w:bidi="fa-IR"/>
          <w:color w:val="111111"/>
          <w:sz w:val="28"/>
          <w:szCs w:val="28"/>
          <w:rtl/>
        </w:rPr>
        <w:t xml:space="preserve">چند نمونه از وعد ههای الهی ...33</w:t>
      </w:r>
    </w:p>
    <w:p>
      <w:pPr>
        <w:pStyle w:val="BookText"/>
      </w:pPr>
      <w:r>
        <w:rPr>
          <w:rFonts w:ascii="IRNazanin" w:hAnsi="IRNazanin" w:eastAsia="IRNazanin" w:cs="IRNazanin"/>
          <w:lang w:bidi="fa-IR"/>
          <w:color w:val="111111"/>
          <w:sz w:val="28"/>
          <w:szCs w:val="28"/>
          <w:rtl/>
        </w:rPr>
        <w:t xml:space="preserve">هفتاد حج مقبول ...33</w:t>
      </w:r>
    </w:p>
    <w:p>
      <w:pPr>
        <w:pStyle w:val="BookText"/>
      </w:pPr>
      <w:r>
        <w:rPr>
          <w:rFonts w:ascii="IRNazanin" w:hAnsi="IRNazanin" w:eastAsia="IRNazanin" w:cs="IRNazanin"/>
          <w:lang w:bidi="fa-IR"/>
          <w:color w:val="111111"/>
          <w:sz w:val="28"/>
          <w:szCs w:val="28"/>
          <w:rtl/>
        </w:rPr>
        <w:t xml:space="preserve">عابدترین مردم...34</w:t>
      </w:r>
    </w:p>
    <w:p>
      <w:pPr>
        <w:pStyle w:val="BookText"/>
      </w:pPr>
      <w:r>
        <w:rPr>
          <w:rFonts w:ascii="IRNazanin" w:hAnsi="IRNazanin" w:eastAsia="IRNazanin" w:cs="IRNazanin"/>
          <w:lang w:bidi="fa-IR"/>
          <w:color w:val="111111"/>
          <w:sz w:val="28"/>
          <w:szCs w:val="28"/>
          <w:rtl/>
        </w:rPr>
        <w:t xml:space="preserve">بهترین راه تقرب به خدا...34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برتراز به دست آوردن حسنات...34</w:t>
      </w:r>
    </w:p>
    <w:p>
      <w:pPr>
        <w:pStyle w:val="BookText"/>
      </w:pPr>
      <w:r>
        <w:rPr>
          <w:rFonts w:ascii="IRNazanin" w:hAnsi="IRNazanin" w:eastAsia="IRNazanin" w:cs="IRNazanin"/>
          <w:lang w:bidi="fa-IR"/>
          <w:color w:val="111111"/>
          <w:sz w:val="28"/>
          <w:szCs w:val="28"/>
          <w:rtl/>
        </w:rPr>
        <w:t xml:space="preserve">بالاترین ورع...35</w:t>
      </w:r>
    </w:p>
    <w:p>
      <w:pPr>
        <w:pStyle w:val="BookText"/>
      </w:pPr>
      <w:r>
        <w:rPr>
          <w:rFonts w:ascii="IRNazanin" w:hAnsi="IRNazanin" w:eastAsia="IRNazanin" w:cs="IRNazanin"/>
          <w:lang w:bidi="fa-IR"/>
          <w:color w:val="111111"/>
          <w:sz w:val="28"/>
          <w:szCs w:val="28"/>
          <w:rtl/>
        </w:rPr>
        <w:t xml:space="preserve">با فضیلت ترین راه بندگی... 35</w:t>
      </w:r>
    </w:p>
    <w:p>
      <w:pPr>
        <w:pStyle w:val="BookText"/>
      </w:pPr>
      <w:r>
        <w:rPr>
          <w:rFonts w:ascii="IRNazanin" w:hAnsi="IRNazanin" w:eastAsia="IRNazanin" w:cs="IRNazanin"/>
          <w:lang w:bidi="fa-IR"/>
          <w:color w:val="111111"/>
          <w:sz w:val="28"/>
          <w:szCs w:val="28"/>
          <w:rtl/>
        </w:rPr>
        <w:t xml:space="preserve">برخورد با گناهکار...36</w:t>
      </w:r>
    </w:p>
    <w:p>
      <w:pPr>
        <w:pStyle w:val="BookText"/>
      </w:pPr>
      <w:r>
        <w:rPr>
          <w:rFonts w:ascii="IRNazanin" w:hAnsi="IRNazanin" w:eastAsia="IRNazanin" w:cs="IRNazanin"/>
          <w:lang w:bidi="fa-IR"/>
          <w:color w:val="111111"/>
          <w:sz w:val="28"/>
          <w:szCs w:val="28"/>
          <w:rtl/>
        </w:rPr>
        <w:t xml:space="preserve">1-پرهیز از سرزنش...36</w:t>
      </w:r>
    </w:p>
    <w:p>
      <w:pPr>
        <w:pStyle w:val="BookText"/>
      </w:pPr>
      <w:r>
        <w:rPr>
          <w:rFonts w:ascii="IRNazanin" w:hAnsi="IRNazanin" w:eastAsia="IRNazanin" w:cs="IRNazanin"/>
          <w:lang w:bidi="fa-IR"/>
          <w:color w:val="111111"/>
          <w:sz w:val="28"/>
          <w:szCs w:val="28"/>
          <w:rtl/>
        </w:rPr>
        <w:t xml:space="preserve">سند سازی ...36</w:t>
      </w:r>
    </w:p>
    <w:p>
      <w:pPr>
        <w:pStyle w:val="BookText"/>
      </w:pPr>
      <w:r>
        <w:rPr>
          <w:rFonts w:ascii="IRNazanin" w:hAnsi="IRNazanin" w:eastAsia="IRNazanin" w:cs="IRNazanin"/>
          <w:lang w:bidi="fa-IR"/>
          <w:color w:val="111111"/>
          <w:sz w:val="28"/>
          <w:szCs w:val="28"/>
          <w:rtl/>
        </w:rPr>
        <w:t xml:space="preserve">وظیفه امر به معروف ونهی از منکر... 37</w:t>
      </w:r>
    </w:p>
    <w:p>
      <w:pPr>
        <w:pStyle w:val="BookText"/>
      </w:pPr>
      <w:r>
        <w:rPr>
          <w:rFonts w:ascii="IRNazanin" w:hAnsi="IRNazanin" w:eastAsia="IRNazanin" w:cs="IRNazanin"/>
          <w:lang w:bidi="fa-IR"/>
          <w:color w:val="111111"/>
          <w:sz w:val="28"/>
          <w:szCs w:val="28"/>
          <w:rtl/>
        </w:rPr>
        <w:t xml:space="preserve">2-مهربانی با گناهکار...38</w:t>
      </w:r>
    </w:p>
    <w:p>
      <w:pPr>
        <w:pStyle w:val="BookText"/>
      </w:pPr>
      <w:r>
        <w:rPr>
          <w:rFonts w:ascii="IRNazanin" w:hAnsi="IRNazanin" w:eastAsia="IRNazanin" w:cs="IRNazanin"/>
          <w:lang w:bidi="fa-IR"/>
          <w:color w:val="111111"/>
          <w:sz w:val="28"/>
          <w:szCs w:val="28"/>
          <w:rtl/>
        </w:rPr>
        <w:t xml:space="preserve">صفات خدایی...38</w:t>
      </w:r>
    </w:p>
    <w:p>
      <w:pPr>
        <w:pStyle w:val="BookText"/>
      </w:pPr>
      <w:r>
        <w:rPr>
          <w:rFonts w:ascii="IRNazanin" w:hAnsi="IRNazanin" w:eastAsia="IRNazanin" w:cs="IRNazanin"/>
          <w:lang w:bidi="fa-IR"/>
          <w:color w:val="111111"/>
          <w:sz w:val="28"/>
          <w:szCs w:val="28"/>
          <w:rtl/>
        </w:rPr>
        <w:t xml:space="preserve">3-پرهیزاز دشنام ونفرین ...39</w:t>
      </w:r>
    </w:p>
    <w:p>
      <w:pPr>
        <w:pStyle w:val="BookText"/>
      </w:pPr>
      <w:r>
        <w:rPr>
          <w:rFonts w:ascii="IRNazanin" w:hAnsi="IRNazanin" w:eastAsia="IRNazanin" w:cs="IRNazanin"/>
          <w:lang w:bidi="fa-IR"/>
          <w:color w:val="111111"/>
          <w:sz w:val="28"/>
          <w:szCs w:val="28"/>
          <w:rtl/>
        </w:rPr>
        <w:t xml:space="preserve">پاسخ به چندپرسش...40</w:t>
      </w:r>
    </w:p>
    <w:p>
      <w:pPr>
        <w:pStyle w:val="BookText"/>
      </w:pPr>
      <w:r>
        <w:rPr>
          <w:rFonts w:ascii="IRNazanin" w:hAnsi="IRNazanin" w:eastAsia="IRNazanin" w:cs="IRNazanin"/>
          <w:lang w:bidi="fa-IR"/>
          <w:color w:val="111111"/>
          <w:sz w:val="28"/>
          <w:szCs w:val="28"/>
          <w:rtl/>
        </w:rPr>
        <w:t xml:space="preserve">گفتار شانزدهم:پایداری در برابرگناه (2)...43</w:t>
      </w:r>
    </w:p>
    <w:p>
      <w:pPr>
        <w:pStyle w:val="BookText"/>
      </w:pPr>
      <w:r>
        <w:rPr>
          <w:rFonts w:ascii="IRNazanin" w:hAnsi="IRNazanin" w:eastAsia="IRNazanin" w:cs="IRNazanin"/>
          <w:lang w:bidi="fa-IR"/>
          <w:color w:val="111111"/>
          <w:sz w:val="28"/>
          <w:szCs w:val="28"/>
          <w:rtl/>
        </w:rPr>
        <w:t xml:space="preserve">جهل روز مراقبت... 45</w:t>
      </w:r>
    </w:p>
    <w:p>
      <w:pPr>
        <w:pStyle w:val="BookText"/>
      </w:pPr>
      <w:r>
        <w:rPr>
          <w:rFonts w:ascii="IRNazanin" w:hAnsi="IRNazanin" w:eastAsia="IRNazanin" w:cs="IRNazanin"/>
          <w:lang w:bidi="fa-IR"/>
          <w:color w:val="111111"/>
          <w:sz w:val="28"/>
          <w:szCs w:val="28"/>
          <w:rtl/>
        </w:rPr>
        <w:t xml:space="preserve">راه های نفوذشیطان...47</w:t>
      </w:r>
    </w:p>
    <w:p>
      <w:pPr>
        <w:pStyle w:val="BookText"/>
      </w:pPr>
      <w:r>
        <w:rPr>
          <w:rFonts w:ascii="IRNazanin" w:hAnsi="IRNazanin" w:eastAsia="IRNazanin" w:cs="IRNazanin"/>
          <w:lang w:bidi="fa-IR"/>
          <w:color w:val="111111"/>
          <w:sz w:val="28"/>
          <w:szCs w:val="28"/>
          <w:rtl/>
        </w:rPr>
        <w:t xml:space="preserve">پرهیز از غیبت... 49</w:t>
      </w:r>
    </w:p>
    <w:p>
      <w:pPr>
        <w:pStyle w:val="BookText"/>
      </w:pPr>
      <w:r>
        <w:rPr>
          <w:rFonts w:ascii="IRNazanin" w:hAnsi="IRNazanin" w:eastAsia="IRNazanin" w:cs="IRNazanin"/>
          <w:lang w:bidi="fa-IR"/>
          <w:color w:val="111111"/>
          <w:sz w:val="28"/>
          <w:szCs w:val="28"/>
          <w:rtl/>
        </w:rPr>
        <w:t xml:space="preserve">غیبت وبطلان روزه...50</w:t>
      </w:r>
    </w:p>
    <w:p>
      <w:pPr>
        <w:pStyle w:val="BookText"/>
      </w:pPr>
      <w:r>
        <w:rPr>
          <w:rFonts w:ascii="IRNazanin" w:hAnsi="IRNazanin" w:eastAsia="IRNazanin" w:cs="IRNazanin"/>
          <w:lang w:bidi="fa-IR"/>
          <w:color w:val="111111"/>
          <w:sz w:val="28"/>
          <w:szCs w:val="28"/>
          <w:rtl/>
        </w:rPr>
        <w:t xml:space="preserve">بوی تعفن دهان غیبت کننده...51</w:t>
      </w:r>
    </w:p>
    <w:p>
      <w:pPr>
        <w:pStyle w:val="BookText"/>
      </w:pPr>
      <w:r>
        <w:rPr>
          <w:rFonts w:ascii="IRNazanin" w:hAnsi="IRNazanin" w:eastAsia="IRNazanin" w:cs="IRNazanin"/>
          <w:lang w:bidi="fa-IR"/>
          <w:color w:val="111111"/>
          <w:sz w:val="28"/>
          <w:szCs w:val="28"/>
          <w:rtl/>
        </w:rPr>
        <w:t xml:space="preserve">اعمالی که به خاطرغیبت برگشت می خورد...51</w:t>
      </w:r>
    </w:p>
    <w:p>
      <w:pPr>
        <w:pStyle w:val="BookText"/>
      </w:pPr>
      <w:r>
        <w:rPr>
          <w:rFonts w:ascii="IRNazanin" w:hAnsi="IRNazanin" w:eastAsia="IRNazanin" w:cs="IRNazanin"/>
          <w:lang w:bidi="fa-IR"/>
          <w:color w:val="111111"/>
          <w:sz w:val="28"/>
          <w:szCs w:val="28"/>
          <w:rtl/>
        </w:rPr>
        <w:t xml:space="preserve">معنای غیبت ...52</w:t>
      </w:r>
    </w:p>
    <w:p>
      <w:pPr>
        <w:pStyle w:val="BookText"/>
      </w:pPr>
      <w:r>
        <w:rPr>
          <w:rFonts w:ascii="IRNazanin" w:hAnsi="IRNazanin" w:eastAsia="IRNazanin" w:cs="IRNazanin"/>
          <w:lang w:bidi="fa-IR"/>
          <w:color w:val="111111"/>
          <w:sz w:val="28"/>
          <w:szCs w:val="28"/>
          <w:rtl/>
        </w:rPr>
        <w:t xml:space="preserve">پاداش ترک غیبت... 53</w:t>
      </w:r>
    </w:p>
    <w:p>
      <w:pPr>
        <w:pStyle w:val="BookText"/>
      </w:pPr>
      <w:r>
        <w:rPr>
          <w:rFonts w:ascii="IRNazanin" w:hAnsi="IRNazanin" w:eastAsia="IRNazanin" w:cs="IRNazanin"/>
          <w:lang w:bidi="fa-IR"/>
          <w:color w:val="111111"/>
          <w:sz w:val="28"/>
          <w:szCs w:val="28"/>
          <w:rtl/>
        </w:rPr>
        <w:t xml:space="preserve">دفاع از غیبت شونده... 53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گفتار هفدهم:وسوسه های شیطان ورهایی از آن... 55</w:t>
      </w:r>
    </w:p>
    <w:p>
      <w:pPr>
        <w:pStyle w:val="BookText"/>
      </w:pPr>
      <w:r>
        <w:rPr>
          <w:rFonts w:ascii="IRNazanin" w:hAnsi="IRNazanin" w:eastAsia="IRNazanin" w:cs="IRNazanin"/>
          <w:lang w:bidi="fa-IR"/>
          <w:color w:val="111111"/>
          <w:sz w:val="28"/>
          <w:szCs w:val="28"/>
          <w:rtl/>
        </w:rPr>
        <w:t xml:space="preserve">برتر از عبادت...57</w:t>
      </w:r>
    </w:p>
    <w:p>
      <w:pPr>
        <w:pStyle w:val="BookText"/>
      </w:pPr>
      <w:r>
        <w:rPr>
          <w:rFonts w:ascii="IRNazanin" w:hAnsi="IRNazanin" w:eastAsia="IRNazanin" w:cs="IRNazanin"/>
          <w:lang w:bidi="fa-IR"/>
          <w:color w:val="111111"/>
          <w:sz w:val="28"/>
          <w:szCs w:val="28"/>
          <w:rtl/>
        </w:rPr>
        <w:t xml:space="preserve">بهترین عمل در ماه رمضان...58</w:t>
      </w:r>
    </w:p>
    <w:p>
      <w:pPr>
        <w:pStyle w:val="BookText"/>
      </w:pPr>
      <w:r>
        <w:rPr>
          <w:rFonts w:ascii="IRNazanin" w:hAnsi="IRNazanin" w:eastAsia="IRNazanin" w:cs="IRNazanin"/>
          <w:lang w:bidi="fa-IR"/>
          <w:color w:val="111111"/>
          <w:sz w:val="28"/>
          <w:szCs w:val="28"/>
          <w:rtl/>
        </w:rPr>
        <w:t xml:space="preserve">دوری از گناه در مسیر حج...58</w:t>
      </w:r>
    </w:p>
    <w:p>
      <w:pPr>
        <w:pStyle w:val="BookText"/>
      </w:pPr>
      <w:r>
        <w:rPr>
          <w:rFonts w:ascii="IRNazanin" w:hAnsi="IRNazanin" w:eastAsia="IRNazanin" w:cs="IRNazanin"/>
          <w:lang w:bidi="fa-IR"/>
          <w:color w:val="111111"/>
          <w:sz w:val="28"/>
          <w:szCs w:val="28"/>
          <w:rtl/>
        </w:rPr>
        <w:t xml:space="preserve">گناه ونور حج...59</w:t>
      </w:r>
    </w:p>
    <w:p>
      <w:pPr>
        <w:pStyle w:val="BookText"/>
      </w:pPr>
      <w:r>
        <w:rPr>
          <w:rFonts w:ascii="IRNazanin" w:hAnsi="IRNazanin" w:eastAsia="IRNazanin" w:cs="IRNazanin"/>
          <w:lang w:bidi="fa-IR"/>
          <w:color w:val="111111"/>
          <w:sz w:val="28"/>
          <w:szCs w:val="28"/>
          <w:rtl/>
        </w:rPr>
        <w:t xml:space="preserve">دشمنی های شیطان...60</w:t>
      </w:r>
    </w:p>
    <w:p>
      <w:pPr>
        <w:pStyle w:val="BookText"/>
      </w:pPr>
      <w:r>
        <w:rPr>
          <w:rFonts w:ascii="IRNazanin" w:hAnsi="IRNazanin" w:eastAsia="IRNazanin" w:cs="IRNazanin"/>
          <w:lang w:bidi="fa-IR"/>
          <w:color w:val="111111"/>
          <w:sz w:val="28"/>
          <w:szCs w:val="28"/>
          <w:rtl/>
        </w:rPr>
        <w:t xml:space="preserve">پرهیز از شیطان...61</w:t>
      </w:r>
    </w:p>
    <w:p>
      <w:pPr>
        <w:pStyle w:val="BookText"/>
      </w:pPr>
      <w:r>
        <w:rPr>
          <w:rFonts w:ascii="IRNazanin" w:hAnsi="IRNazanin" w:eastAsia="IRNazanin" w:cs="IRNazanin"/>
          <w:lang w:bidi="fa-IR"/>
          <w:color w:val="111111"/>
          <w:sz w:val="28"/>
          <w:szCs w:val="28"/>
          <w:rtl/>
        </w:rPr>
        <w:t xml:space="preserve">تیرهای شیطان...62</w:t>
      </w:r>
    </w:p>
    <w:p>
      <w:pPr>
        <w:pStyle w:val="BookText"/>
      </w:pPr>
      <w:r>
        <w:rPr>
          <w:rFonts w:ascii="IRNazanin" w:hAnsi="IRNazanin" w:eastAsia="IRNazanin" w:cs="IRNazanin"/>
          <w:lang w:bidi="fa-IR"/>
          <w:color w:val="111111"/>
          <w:sz w:val="28"/>
          <w:szCs w:val="28"/>
          <w:rtl/>
        </w:rPr>
        <w:t xml:space="preserve">احاطه شیطان...62</w:t>
      </w:r>
    </w:p>
    <w:p>
      <w:pPr>
        <w:pStyle w:val="BookText"/>
      </w:pPr>
      <w:r>
        <w:rPr>
          <w:rFonts w:ascii="IRNazanin" w:hAnsi="IRNazanin" w:eastAsia="IRNazanin" w:cs="IRNazanin"/>
          <w:lang w:bidi="fa-IR"/>
          <w:color w:val="111111"/>
          <w:sz w:val="28"/>
          <w:szCs w:val="28"/>
          <w:rtl/>
        </w:rPr>
        <w:t xml:space="preserve">وسوسه های شیطان...63</w:t>
      </w:r>
    </w:p>
    <w:p>
      <w:pPr>
        <w:pStyle w:val="BookText"/>
      </w:pPr>
      <w:r>
        <w:rPr>
          <w:rFonts w:ascii="IRNazanin" w:hAnsi="IRNazanin" w:eastAsia="IRNazanin" w:cs="IRNazanin"/>
          <w:lang w:bidi="fa-IR"/>
          <w:color w:val="111111"/>
          <w:sz w:val="28"/>
          <w:szCs w:val="28"/>
          <w:rtl/>
        </w:rPr>
        <w:t xml:space="preserve">راه رهایی از وسوسه های شیطان...64</w:t>
      </w:r>
    </w:p>
    <w:p>
      <w:pPr>
        <w:pStyle w:val="BookText"/>
      </w:pPr>
      <w:r>
        <w:rPr>
          <w:rFonts w:ascii="IRNazanin" w:hAnsi="IRNazanin" w:eastAsia="IRNazanin" w:cs="IRNazanin"/>
          <w:lang w:bidi="fa-IR"/>
          <w:color w:val="111111"/>
          <w:sz w:val="28"/>
          <w:szCs w:val="28"/>
          <w:rtl/>
        </w:rPr>
        <w:t xml:space="preserve">1-یاد خدا...64</w:t>
      </w:r>
    </w:p>
    <w:p>
      <w:pPr>
        <w:pStyle w:val="BookText"/>
      </w:pPr>
      <w:r>
        <w:rPr>
          <w:rFonts w:ascii="IRNazanin" w:hAnsi="IRNazanin" w:eastAsia="IRNazanin" w:cs="IRNazanin"/>
          <w:lang w:bidi="fa-IR"/>
          <w:color w:val="111111"/>
          <w:sz w:val="28"/>
          <w:szCs w:val="28"/>
          <w:rtl/>
        </w:rPr>
        <w:t xml:space="preserve">2-پناه بردن به خدا...65</w:t>
      </w:r>
    </w:p>
    <w:p>
      <w:pPr>
        <w:pStyle w:val="BookText"/>
      </w:pPr>
      <w:r>
        <w:rPr>
          <w:rFonts w:ascii="IRNazanin" w:hAnsi="IRNazanin" w:eastAsia="IRNazanin" w:cs="IRNazanin"/>
          <w:lang w:bidi="fa-IR"/>
          <w:color w:val="111111"/>
          <w:sz w:val="28"/>
          <w:szCs w:val="28"/>
          <w:rtl/>
        </w:rPr>
        <w:t xml:space="preserve">جهاد اکبر...66</w:t>
      </w:r>
    </w:p>
    <w:p>
      <w:pPr>
        <w:pStyle w:val="BookText"/>
      </w:pPr>
      <w:r>
        <w:rPr>
          <w:rFonts w:ascii="IRNazanin" w:hAnsi="IRNazanin" w:eastAsia="IRNazanin" w:cs="IRNazanin"/>
          <w:lang w:bidi="fa-IR"/>
          <w:color w:val="111111"/>
          <w:sz w:val="28"/>
          <w:szCs w:val="28"/>
          <w:rtl/>
        </w:rPr>
        <w:t xml:space="preserve">برصیصای عابد...67</w:t>
      </w:r>
    </w:p>
    <w:p>
      <w:pPr>
        <w:pStyle w:val="BookText"/>
      </w:pPr>
      <w:r>
        <w:rPr>
          <w:rFonts w:ascii="IRNazanin" w:hAnsi="IRNazanin" w:eastAsia="IRNazanin" w:cs="IRNazanin"/>
          <w:lang w:bidi="fa-IR"/>
          <w:color w:val="111111"/>
          <w:sz w:val="28"/>
          <w:szCs w:val="28"/>
          <w:rtl/>
        </w:rPr>
        <w:t xml:space="preserve">گام های شیطان...69</w:t>
      </w:r>
    </w:p>
    <w:p>
      <w:pPr>
        <w:pStyle w:val="BookText"/>
      </w:pPr>
      <w:r>
        <w:rPr>
          <w:rFonts w:ascii="IRNazanin" w:hAnsi="IRNazanin" w:eastAsia="IRNazanin" w:cs="IRNazanin"/>
          <w:lang w:bidi="fa-IR"/>
          <w:color w:val="111111"/>
          <w:sz w:val="28"/>
          <w:szCs w:val="28"/>
          <w:rtl/>
        </w:rPr>
        <w:t xml:space="preserve">وعده های الهی به صبردر برابر گناه...71</w:t>
      </w:r>
    </w:p>
    <w:p>
      <w:pPr>
        <w:pStyle w:val="BookText"/>
      </w:pPr>
      <w:r>
        <w:rPr>
          <w:rFonts w:ascii="IRNazanin" w:hAnsi="IRNazanin" w:eastAsia="IRNazanin" w:cs="IRNazanin"/>
          <w:lang w:bidi="fa-IR"/>
          <w:color w:val="111111"/>
          <w:sz w:val="28"/>
          <w:szCs w:val="28"/>
          <w:rtl/>
        </w:rPr>
        <w:t xml:space="preserve">نخستین کسی که وارد بهشت می شود...71</w:t>
      </w:r>
    </w:p>
    <w:p>
      <w:pPr>
        <w:pStyle w:val="BookText"/>
      </w:pPr>
      <w:r>
        <w:rPr>
          <w:rFonts w:ascii="IRNazanin" w:hAnsi="IRNazanin" w:eastAsia="IRNazanin" w:cs="IRNazanin"/>
          <w:lang w:bidi="fa-IR"/>
          <w:color w:val="111111"/>
          <w:sz w:val="28"/>
          <w:szCs w:val="28"/>
          <w:rtl/>
        </w:rPr>
        <w:t xml:space="preserve">برترین عبادات...72</w:t>
      </w:r>
    </w:p>
    <w:p>
      <w:pPr>
        <w:pStyle w:val="BookText"/>
      </w:pPr>
      <w:r>
        <w:rPr>
          <w:rFonts w:ascii="IRNazanin" w:hAnsi="IRNazanin" w:eastAsia="IRNazanin" w:cs="IRNazanin"/>
          <w:lang w:bidi="fa-IR"/>
          <w:color w:val="111111"/>
          <w:sz w:val="28"/>
          <w:szCs w:val="28"/>
          <w:rtl/>
        </w:rPr>
        <w:t xml:space="preserve">چشمی که به روی گناه بسته شود...73</w:t>
      </w:r>
    </w:p>
    <w:p>
      <w:pPr>
        <w:pStyle w:val="BookText"/>
      </w:pPr>
      <w:r>
        <w:rPr>
          <w:rFonts w:ascii="IRNazanin" w:hAnsi="IRNazanin" w:eastAsia="IRNazanin" w:cs="IRNazanin"/>
          <w:lang w:bidi="fa-IR"/>
          <w:color w:val="111111"/>
          <w:sz w:val="28"/>
          <w:szCs w:val="28"/>
          <w:rtl/>
        </w:rPr>
        <w:t xml:space="preserve">ورود بی حساب به بهشت...73</w:t>
      </w:r>
    </w:p>
    <w:p>
      <w:pPr>
        <w:pStyle w:val="BookText"/>
      </w:pPr>
      <w:r>
        <w:rPr>
          <w:rFonts w:ascii="IRNazanin" w:hAnsi="IRNazanin" w:eastAsia="IRNazanin" w:cs="IRNazanin"/>
          <w:lang w:bidi="fa-IR"/>
          <w:color w:val="111111"/>
          <w:sz w:val="28"/>
          <w:szCs w:val="28"/>
          <w:rtl/>
        </w:rPr>
        <w:t xml:space="preserve">همسان مجاهدان راه خدا...75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لذت های زود گذرو سرور ماندگار...75</w:t>
      </w:r>
    </w:p>
    <w:p>
      <w:pPr>
        <w:pStyle w:val="BookText"/>
      </w:pPr>
      <w:r>
        <w:rPr>
          <w:rFonts w:ascii="IRNazanin" w:hAnsi="IRNazanin" w:eastAsia="IRNazanin" w:cs="IRNazanin"/>
          <w:lang w:bidi="fa-IR"/>
          <w:color w:val="111111"/>
          <w:sz w:val="28"/>
          <w:szCs w:val="28"/>
          <w:rtl/>
        </w:rPr>
        <w:t xml:space="preserve">گفتارهجدهم :صبر در برابرگناهان پنهان... 77</w:t>
      </w:r>
    </w:p>
    <w:p>
      <w:pPr>
        <w:pStyle w:val="BookText"/>
      </w:pPr>
      <w:r>
        <w:rPr>
          <w:rFonts w:ascii="IRNazanin" w:hAnsi="IRNazanin" w:eastAsia="IRNazanin" w:cs="IRNazanin"/>
          <w:lang w:bidi="fa-IR"/>
          <w:color w:val="111111"/>
          <w:sz w:val="28"/>
          <w:szCs w:val="28"/>
          <w:rtl/>
        </w:rPr>
        <w:t xml:space="preserve">گونه های ارتکاب گناه...79</w:t>
      </w:r>
    </w:p>
    <w:p>
      <w:pPr>
        <w:pStyle w:val="BookText"/>
      </w:pPr>
      <w:r>
        <w:rPr>
          <w:rFonts w:ascii="IRNazanin" w:hAnsi="IRNazanin" w:eastAsia="IRNazanin" w:cs="IRNazanin"/>
          <w:lang w:bidi="fa-IR"/>
          <w:color w:val="111111"/>
          <w:sz w:val="28"/>
          <w:szCs w:val="28"/>
          <w:rtl/>
        </w:rPr>
        <w:t xml:space="preserve">گناهان فردی وپنهانی...79</w:t>
      </w:r>
    </w:p>
    <w:p>
      <w:pPr>
        <w:pStyle w:val="BookText"/>
      </w:pPr>
      <w:r>
        <w:rPr>
          <w:rFonts w:ascii="IRNazanin" w:hAnsi="IRNazanin" w:eastAsia="IRNazanin" w:cs="IRNazanin"/>
          <w:lang w:bidi="fa-IR"/>
          <w:color w:val="111111"/>
          <w:sz w:val="28"/>
          <w:szCs w:val="28"/>
          <w:rtl/>
        </w:rPr>
        <w:t xml:space="preserve">راه های مبارزه با گناهان پنهانی...80</w:t>
      </w:r>
    </w:p>
    <w:p>
      <w:pPr>
        <w:pStyle w:val="BookText"/>
      </w:pPr>
      <w:r>
        <w:rPr>
          <w:rFonts w:ascii="IRNazanin" w:hAnsi="IRNazanin" w:eastAsia="IRNazanin" w:cs="IRNazanin"/>
          <w:lang w:bidi="fa-IR"/>
          <w:color w:val="111111"/>
          <w:sz w:val="28"/>
          <w:szCs w:val="28"/>
          <w:rtl/>
        </w:rPr>
        <w:t xml:space="preserve">1-پرهیز از زمینه های گناه... 80</w:t>
      </w:r>
    </w:p>
    <w:p>
      <w:pPr>
        <w:pStyle w:val="BookText"/>
      </w:pPr>
      <w:r>
        <w:rPr>
          <w:rFonts w:ascii="IRNazanin" w:hAnsi="IRNazanin" w:eastAsia="IRNazanin" w:cs="IRNazanin"/>
          <w:lang w:bidi="fa-IR"/>
          <w:color w:val="111111"/>
          <w:sz w:val="28"/>
          <w:szCs w:val="28"/>
          <w:rtl/>
        </w:rPr>
        <w:t xml:space="preserve">خلوت گناه...81</w:t>
      </w:r>
    </w:p>
    <w:p>
      <w:pPr>
        <w:pStyle w:val="BookText"/>
      </w:pPr>
      <w:r>
        <w:rPr>
          <w:rFonts w:ascii="IRNazanin" w:hAnsi="IRNazanin" w:eastAsia="IRNazanin" w:cs="IRNazanin"/>
          <w:lang w:bidi="fa-IR"/>
          <w:color w:val="111111"/>
          <w:sz w:val="28"/>
          <w:szCs w:val="28"/>
          <w:rtl/>
        </w:rPr>
        <w:t xml:space="preserve">سومین نفر...81</w:t>
      </w:r>
    </w:p>
    <w:p>
      <w:pPr>
        <w:pStyle w:val="BookText"/>
      </w:pPr>
      <w:r>
        <w:rPr>
          <w:rFonts w:ascii="IRNazanin" w:hAnsi="IRNazanin" w:eastAsia="IRNazanin" w:cs="IRNazanin"/>
          <w:lang w:bidi="fa-IR"/>
          <w:color w:val="111111"/>
          <w:sz w:val="28"/>
          <w:szCs w:val="28"/>
          <w:rtl/>
        </w:rPr>
        <w:t xml:space="preserve">خلوت زن ومرد نامحرم...82</w:t>
      </w:r>
    </w:p>
    <w:p>
      <w:pPr>
        <w:pStyle w:val="BookText"/>
      </w:pPr>
      <w:r>
        <w:rPr>
          <w:rFonts w:ascii="IRNazanin" w:hAnsi="IRNazanin" w:eastAsia="IRNazanin" w:cs="IRNazanin"/>
          <w:lang w:bidi="fa-IR"/>
          <w:color w:val="111111"/>
          <w:sz w:val="28"/>
          <w:szCs w:val="28"/>
          <w:rtl/>
        </w:rPr>
        <w:t xml:space="preserve">استعاذه مقدس اردبیلی...83</w:t>
      </w:r>
    </w:p>
    <w:p>
      <w:pPr>
        <w:pStyle w:val="BookText"/>
      </w:pPr>
      <w:r>
        <w:rPr>
          <w:rFonts w:ascii="IRNazanin" w:hAnsi="IRNazanin" w:eastAsia="IRNazanin" w:cs="IRNazanin"/>
          <w:lang w:bidi="fa-IR"/>
          <w:color w:val="111111"/>
          <w:sz w:val="28"/>
          <w:szCs w:val="28"/>
          <w:rtl/>
        </w:rPr>
        <w:t xml:space="preserve">تنها نباش...84</w:t>
      </w:r>
    </w:p>
    <w:p>
      <w:pPr>
        <w:pStyle w:val="BookText"/>
      </w:pPr>
      <w:r>
        <w:rPr>
          <w:rFonts w:ascii="IRNazanin" w:hAnsi="IRNazanin" w:eastAsia="IRNazanin" w:cs="IRNazanin"/>
          <w:lang w:bidi="fa-IR"/>
          <w:color w:val="111111"/>
          <w:sz w:val="28"/>
          <w:szCs w:val="28"/>
          <w:rtl/>
        </w:rPr>
        <w:t xml:space="preserve">2-پرهیز از فکر گناه...85</w:t>
      </w:r>
    </w:p>
    <w:p>
      <w:pPr>
        <w:pStyle w:val="BookText"/>
      </w:pPr>
      <w:r>
        <w:rPr>
          <w:rFonts w:ascii="IRNazanin" w:hAnsi="IRNazanin" w:eastAsia="IRNazanin" w:cs="IRNazanin"/>
          <w:lang w:bidi="fa-IR"/>
          <w:color w:val="111111"/>
          <w:sz w:val="28"/>
          <w:szCs w:val="28"/>
          <w:rtl/>
        </w:rPr>
        <w:t xml:space="preserve">3-اراده ی قوی...86</w:t>
      </w:r>
    </w:p>
    <w:p>
      <w:pPr>
        <w:pStyle w:val="BookText"/>
      </w:pPr>
      <w:r>
        <w:rPr>
          <w:rFonts w:ascii="IRNazanin" w:hAnsi="IRNazanin" w:eastAsia="IRNazanin" w:cs="IRNazanin"/>
          <w:lang w:bidi="fa-IR"/>
          <w:color w:val="111111"/>
          <w:sz w:val="28"/>
          <w:szCs w:val="28"/>
          <w:rtl/>
        </w:rPr>
        <w:t xml:space="preserve">معجزه ترک عادت... 87</w:t>
      </w:r>
    </w:p>
    <w:p>
      <w:pPr>
        <w:pStyle w:val="BookText"/>
      </w:pPr>
      <w:r>
        <w:rPr>
          <w:rFonts w:ascii="IRNazanin" w:hAnsi="IRNazanin" w:eastAsia="IRNazanin" w:cs="IRNazanin"/>
          <w:lang w:bidi="fa-IR"/>
          <w:color w:val="111111"/>
          <w:sz w:val="28"/>
          <w:szCs w:val="28"/>
          <w:rtl/>
        </w:rPr>
        <w:t xml:space="preserve">4-توجّه به وعده های الهی...88</w:t>
      </w:r>
    </w:p>
    <w:p>
      <w:pPr>
        <w:pStyle w:val="BookText"/>
      </w:pPr>
      <w:r>
        <w:rPr>
          <w:rFonts w:ascii="IRNazanin" w:hAnsi="IRNazanin" w:eastAsia="IRNazanin" w:cs="IRNazanin"/>
          <w:lang w:bidi="fa-IR"/>
          <w:color w:val="111111"/>
          <w:sz w:val="28"/>
          <w:szCs w:val="28"/>
          <w:rtl/>
        </w:rPr>
        <w:t xml:space="preserve">بهشت متقین...88</w:t>
      </w:r>
    </w:p>
    <w:p>
      <w:pPr>
        <w:pStyle w:val="BookText"/>
      </w:pPr>
      <w:r>
        <w:rPr>
          <w:rFonts w:ascii="IRNazanin" w:hAnsi="IRNazanin" w:eastAsia="IRNazanin" w:cs="IRNazanin"/>
          <w:lang w:bidi="fa-IR"/>
          <w:color w:val="111111"/>
          <w:sz w:val="28"/>
          <w:szCs w:val="28"/>
          <w:rtl/>
        </w:rPr>
        <w:t xml:space="preserve">آمرزش وپاداش بزرگ...88</w:t>
      </w:r>
    </w:p>
    <w:p>
      <w:pPr>
        <w:pStyle w:val="BookText"/>
      </w:pPr>
      <w:r>
        <w:rPr>
          <w:rFonts w:ascii="IRNazanin" w:hAnsi="IRNazanin" w:eastAsia="IRNazanin" w:cs="IRNazanin"/>
          <w:lang w:bidi="fa-IR"/>
          <w:color w:val="111111"/>
          <w:sz w:val="28"/>
          <w:szCs w:val="28"/>
          <w:rtl/>
        </w:rPr>
        <w:t xml:space="preserve">شاهدان غیبی...91</w:t>
      </w:r>
    </w:p>
    <w:p>
      <w:pPr>
        <w:pStyle w:val="BookText"/>
      </w:pPr>
      <w:r>
        <w:rPr>
          <w:rFonts w:ascii="IRNazanin" w:hAnsi="IRNazanin" w:eastAsia="IRNazanin" w:cs="IRNazanin"/>
          <w:lang w:bidi="fa-IR"/>
          <w:color w:val="111111"/>
          <w:sz w:val="28"/>
          <w:szCs w:val="28"/>
          <w:rtl/>
        </w:rPr>
        <w:t xml:space="preserve">توصیف ابراهیم خلیل علیه السلام...93</w:t>
      </w:r>
    </w:p>
    <w:p>
      <w:pPr>
        <w:pStyle w:val="BookText"/>
      </w:pPr>
      <w:r>
        <w:rPr>
          <w:rFonts w:ascii="IRNazanin" w:hAnsi="IRNazanin" w:eastAsia="IRNazanin" w:cs="IRNazanin"/>
          <w:lang w:bidi="fa-IR"/>
          <w:color w:val="111111"/>
          <w:sz w:val="28"/>
          <w:szCs w:val="28"/>
          <w:rtl/>
        </w:rPr>
        <w:t xml:space="preserve">گفتار نوزدهم:حق الناس ورد مظالم...95</w:t>
      </w:r>
    </w:p>
    <w:p>
      <w:pPr>
        <w:pStyle w:val="BookText"/>
      </w:pPr>
      <w:r>
        <w:rPr>
          <w:rFonts w:ascii="IRNazanin" w:hAnsi="IRNazanin" w:eastAsia="IRNazanin" w:cs="IRNazanin"/>
          <w:lang w:bidi="fa-IR"/>
          <w:color w:val="111111"/>
          <w:sz w:val="28"/>
          <w:szCs w:val="28"/>
          <w:rtl/>
        </w:rPr>
        <w:t xml:space="preserve">اهمیت حق الناس...97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ضمانت امیر المومنین علیه السلام... 99</w:t>
      </w:r>
    </w:p>
    <w:p>
      <w:pPr>
        <w:pStyle w:val="BookText"/>
      </w:pPr>
      <w:r>
        <w:rPr>
          <w:rFonts w:ascii="IRNazanin" w:hAnsi="IRNazanin" w:eastAsia="IRNazanin" w:cs="IRNazanin"/>
          <w:lang w:bidi="fa-IR"/>
          <w:color w:val="111111"/>
          <w:sz w:val="28"/>
          <w:szCs w:val="28"/>
          <w:rtl/>
        </w:rPr>
        <w:t xml:space="preserve">مساله قرض گرفتن... 99</w:t>
      </w:r>
    </w:p>
    <w:p>
      <w:pPr>
        <w:pStyle w:val="BookText"/>
      </w:pPr>
      <w:r>
        <w:rPr>
          <w:rFonts w:ascii="IRNazanin" w:hAnsi="IRNazanin" w:eastAsia="IRNazanin" w:cs="IRNazanin"/>
          <w:lang w:bidi="fa-IR"/>
          <w:color w:val="111111"/>
          <w:sz w:val="28"/>
          <w:szCs w:val="28"/>
          <w:rtl/>
        </w:rPr>
        <w:t xml:space="preserve">پرداخت دیون... 100</w:t>
      </w:r>
    </w:p>
    <w:p>
      <w:pPr>
        <w:pStyle w:val="BookText"/>
      </w:pPr>
      <w:r>
        <w:rPr>
          <w:rFonts w:ascii="IRNazanin" w:hAnsi="IRNazanin" w:eastAsia="IRNazanin" w:cs="IRNazanin"/>
          <w:lang w:bidi="fa-IR"/>
          <w:color w:val="111111"/>
          <w:sz w:val="28"/>
          <w:szCs w:val="28"/>
          <w:rtl/>
        </w:rPr>
        <w:t xml:space="preserve">مرحومآیت الله گلپایگانی وحق الناس...101</w:t>
      </w:r>
    </w:p>
    <w:p>
      <w:pPr>
        <w:pStyle w:val="BookText"/>
      </w:pPr>
      <w:r>
        <w:rPr>
          <w:rFonts w:ascii="IRNazanin" w:hAnsi="IRNazanin" w:eastAsia="IRNazanin" w:cs="IRNazanin"/>
          <w:lang w:bidi="fa-IR"/>
          <w:color w:val="111111"/>
          <w:sz w:val="28"/>
          <w:szCs w:val="28"/>
          <w:rtl/>
        </w:rPr>
        <w:t xml:space="preserve">اهتمام اهل بیت علیهم السلامبه دین...101</w:t>
      </w:r>
    </w:p>
    <w:p>
      <w:pPr>
        <w:pStyle w:val="BookText"/>
      </w:pPr>
      <w:r>
        <w:rPr>
          <w:rFonts w:ascii="IRNazanin" w:hAnsi="IRNazanin" w:eastAsia="IRNazanin" w:cs="IRNazanin"/>
          <w:lang w:bidi="fa-IR"/>
          <w:color w:val="111111"/>
          <w:sz w:val="28"/>
          <w:szCs w:val="28"/>
          <w:rtl/>
        </w:rPr>
        <w:t xml:space="preserve">بزرگداشت میت یا بازماندگان؟...102</w:t>
      </w:r>
    </w:p>
    <w:p>
      <w:pPr>
        <w:pStyle w:val="BookText"/>
      </w:pPr>
      <w:r>
        <w:rPr>
          <w:rFonts w:ascii="IRNazanin" w:hAnsi="IRNazanin" w:eastAsia="IRNazanin" w:cs="IRNazanin"/>
          <w:lang w:bidi="fa-IR"/>
          <w:color w:val="111111"/>
          <w:sz w:val="28"/>
          <w:szCs w:val="28"/>
          <w:rtl/>
        </w:rPr>
        <w:t xml:space="preserve">به روز شدن بدهی های میت...103</w:t>
      </w:r>
    </w:p>
    <w:p>
      <w:pPr>
        <w:pStyle w:val="BookText"/>
      </w:pPr>
      <w:r>
        <w:rPr>
          <w:rFonts w:ascii="IRNazanin" w:hAnsi="IRNazanin" w:eastAsia="IRNazanin" w:cs="IRNazanin"/>
          <w:lang w:bidi="fa-IR"/>
          <w:color w:val="111111"/>
          <w:sz w:val="28"/>
          <w:szCs w:val="28"/>
          <w:rtl/>
        </w:rPr>
        <w:t xml:space="preserve">جلبرحمت الهی ...104</w:t>
      </w:r>
    </w:p>
    <w:p>
      <w:pPr>
        <w:pStyle w:val="BookText"/>
      </w:pPr>
      <w:r>
        <w:rPr>
          <w:rFonts w:ascii="IRNazanin" w:hAnsi="IRNazanin" w:eastAsia="IRNazanin" w:cs="IRNazanin"/>
          <w:lang w:bidi="fa-IR"/>
          <w:color w:val="111111"/>
          <w:sz w:val="28"/>
          <w:szCs w:val="28"/>
          <w:rtl/>
        </w:rPr>
        <w:t xml:space="preserve">حق دادنی است... 104</w:t>
      </w:r>
    </w:p>
    <w:p>
      <w:pPr>
        <w:pStyle w:val="BookText"/>
      </w:pPr>
      <w:r>
        <w:rPr>
          <w:rFonts w:ascii="IRNazanin" w:hAnsi="IRNazanin" w:eastAsia="IRNazanin" w:cs="IRNazanin"/>
          <w:lang w:bidi="fa-IR"/>
          <w:color w:val="111111"/>
          <w:sz w:val="28"/>
          <w:szCs w:val="28"/>
          <w:rtl/>
        </w:rPr>
        <w:t xml:space="preserve">معنای رد مظالم...105</w:t>
      </w:r>
    </w:p>
    <w:p>
      <w:pPr>
        <w:pStyle w:val="BookText"/>
      </w:pPr>
      <w:r>
        <w:rPr>
          <w:rFonts w:ascii="IRNazanin" w:hAnsi="IRNazanin" w:eastAsia="IRNazanin" w:cs="IRNazanin"/>
          <w:lang w:bidi="fa-IR"/>
          <w:color w:val="111111"/>
          <w:sz w:val="28"/>
          <w:szCs w:val="28"/>
          <w:rtl/>
        </w:rPr>
        <w:t xml:space="preserve">اجازه از مجتهد در رد مظالم...107</w:t>
      </w:r>
    </w:p>
    <w:p>
      <w:pPr>
        <w:pStyle w:val="BookText"/>
      </w:pPr>
      <w:r>
        <w:rPr>
          <w:rFonts w:ascii="IRNazanin" w:hAnsi="IRNazanin" w:eastAsia="IRNazanin" w:cs="IRNazanin"/>
          <w:lang w:bidi="fa-IR"/>
          <w:color w:val="111111"/>
          <w:sz w:val="28"/>
          <w:szCs w:val="28"/>
          <w:rtl/>
        </w:rPr>
        <w:t xml:space="preserve">مصارف رد مظالم...107</w:t>
      </w:r>
    </w:p>
    <w:p>
      <w:pPr>
        <w:pStyle w:val="BookText"/>
      </w:pPr>
      <w:r>
        <w:rPr>
          <w:rFonts w:ascii="IRNazanin" w:hAnsi="IRNazanin" w:eastAsia="IRNazanin" w:cs="IRNazanin"/>
          <w:lang w:bidi="fa-IR"/>
          <w:color w:val="111111"/>
          <w:sz w:val="28"/>
          <w:szCs w:val="28"/>
          <w:rtl/>
        </w:rPr>
        <w:t xml:space="preserve">ادای حق الناس را ازمنزل خود شروع کنیم...107</w:t>
      </w:r>
    </w:p>
    <w:p>
      <w:pPr>
        <w:pStyle w:val="BookText"/>
      </w:pPr>
      <w:r>
        <w:rPr>
          <w:rFonts w:ascii="IRNazanin" w:hAnsi="IRNazanin" w:eastAsia="IRNazanin" w:cs="IRNazanin"/>
          <w:lang w:bidi="fa-IR"/>
          <w:color w:val="111111"/>
          <w:sz w:val="28"/>
          <w:szCs w:val="28"/>
          <w:rtl/>
        </w:rPr>
        <w:t xml:space="preserve">مدارا با بدهکاران...108</w:t>
      </w:r>
    </w:p>
    <w:p>
      <w:pPr>
        <w:pStyle w:val="BookText"/>
      </w:pPr>
      <w:r>
        <w:rPr>
          <w:rFonts w:ascii="IRNazanin" w:hAnsi="IRNazanin" w:eastAsia="IRNazanin" w:cs="IRNazanin"/>
          <w:lang w:bidi="fa-IR"/>
          <w:color w:val="111111"/>
          <w:sz w:val="28"/>
          <w:szCs w:val="28"/>
          <w:rtl/>
        </w:rPr>
        <w:t xml:space="preserve">طواف امانتی...108</w:t>
      </w:r>
    </w:p>
    <w:p>
      <w:pPr>
        <w:pStyle w:val="BookText"/>
      </w:pPr>
      <w:r>
        <w:rPr>
          <w:rFonts w:ascii="IRNazanin" w:hAnsi="IRNazanin" w:eastAsia="IRNazanin" w:cs="IRNazanin"/>
          <w:lang w:bidi="fa-IR"/>
          <w:color w:val="111111"/>
          <w:sz w:val="28"/>
          <w:szCs w:val="28"/>
          <w:rtl/>
        </w:rPr>
        <w:t xml:space="preserve">گفتار بیستم:توبه وگریزاز گناه...111</w:t>
      </w:r>
    </w:p>
    <w:p>
      <w:pPr>
        <w:pStyle w:val="BookText"/>
      </w:pPr>
      <w:r>
        <w:rPr>
          <w:rFonts w:ascii="IRNazanin" w:hAnsi="IRNazanin" w:eastAsia="IRNazanin" w:cs="IRNazanin"/>
          <w:lang w:bidi="fa-IR"/>
          <w:color w:val="111111"/>
          <w:sz w:val="28"/>
          <w:szCs w:val="28"/>
          <w:rtl/>
        </w:rPr>
        <w:t xml:space="preserve">بشارت های الهی به توبه کنندگان...113</w:t>
      </w:r>
    </w:p>
    <w:p>
      <w:pPr>
        <w:pStyle w:val="BookText"/>
      </w:pPr>
      <w:r>
        <w:rPr>
          <w:rFonts w:ascii="IRNazanin" w:hAnsi="IRNazanin" w:eastAsia="IRNazanin" w:cs="IRNazanin"/>
          <w:lang w:bidi="fa-IR"/>
          <w:color w:val="111111"/>
          <w:sz w:val="28"/>
          <w:szCs w:val="28"/>
          <w:rtl/>
        </w:rPr>
        <w:t xml:space="preserve">بازگشتی دوباره ...115</w:t>
      </w:r>
    </w:p>
    <w:p>
      <w:pPr>
        <w:pStyle w:val="BookText"/>
      </w:pPr>
      <w:r>
        <w:rPr>
          <w:rFonts w:ascii="IRNazanin" w:hAnsi="IRNazanin" w:eastAsia="IRNazanin" w:cs="IRNazanin"/>
          <w:lang w:bidi="fa-IR"/>
          <w:color w:val="111111"/>
          <w:sz w:val="28"/>
          <w:szCs w:val="28"/>
          <w:rtl/>
        </w:rPr>
        <w:t xml:space="preserve">توبه؛بهترین پاک کننده گناهان... 116</w:t>
      </w:r>
    </w:p>
    <w:p>
      <w:pPr>
        <w:pStyle w:val="BookText"/>
      </w:pPr>
      <w:r>
        <w:rPr>
          <w:rFonts w:ascii="IRNazanin" w:hAnsi="IRNazanin" w:eastAsia="IRNazanin" w:cs="IRNazanin"/>
          <w:lang w:bidi="fa-IR"/>
          <w:color w:val="111111"/>
          <w:sz w:val="28"/>
          <w:szCs w:val="28"/>
          <w:rtl/>
        </w:rPr>
        <w:t xml:space="preserve">توبه برتر از اجرای حدّ...116</w:t>
      </w:r>
    </w:p>
    <w:p>
      <w:pPr>
        <w:pStyle w:val="BookText"/>
      </w:pPr>
      <w:r>
        <w:rPr>
          <w:rFonts w:ascii="IRNazanin" w:hAnsi="IRNazanin" w:eastAsia="IRNazanin" w:cs="IRNazanin"/>
          <w:lang w:bidi="fa-IR"/>
          <w:color w:val="111111"/>
          <w:sz w:val="28"/>
          <w:szCs w:val="28"/>
          <w:rtl/>
        </w:rPr>
        <w:t xml:space="preserve">تقویت باورهای دینی...118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پاداش ترک گناه...119</w:t>
      </w:r>
    </w:p>
    <w:p>
      <w:pPr>
        <w:pStyle w:val="BookText"/>
      </w:pPr>
      <w:r>
        <w:rPr>
          <w:rFonts w:ascii="IRNazanin" w:hAnsi="IRNazanin" w:eastAsia="IRNazanin" w:cs="IRNazanin"/>
          <w:lang w:bidi="fa-IR"/>
          <w:color w:val="111111"/>
          <w:sz w:val="28"/>
          <w:szCs w:val="28"/>
          <w:rtl/>
        </w:rPr>
        <w:t xml:space="preserve">نذر وپیشگیری از گناه...120</w:t>
      </w:r>
    </w:p>
    <w:p>
      <w:pPr>
        <w:pStyle w:val="BookText"/>
      </w:pPr>
      <w:r>
        <w:rPr>
          <w:rFonts w:ascii="IRNazanin" w:hAnsi="IRNazanin" w:eastAsia="IRNazanin" w:cs="IRNazanin"/>
          <w:lang w:bidi="fa-IR"/>
          <w:color w:val="111111"/>
          <w:sz w:val="28"/>
          <w:szCs w:val="28"/>
          <w:rtl/>
        </w:rPr>
        <w:t xml:space="preserve">با اراده ای قوی به سوی خدا باز گردیم...121</w:t>
      </w:r>
    </w:p>
    <w:p>
      <w:pPr>
        <w:pStyle w:val="BookText"/>
      </w:pPr>
      <w:r>
        <w:rPr>
          <w:rFonts w:ascii="IRNazanin" w:hAnsi="IRNazanin" w:eastAsia="IRNazanin" w:cs="IRNazanin"/>
          <w:lang w:bidi="fa-IR"/>
          <w:color w:val="111111"/>
          <w:sz w:val="28"/>
          <w:szCs w:val="28"/>
          <w:rtl/>
        </w:rPr>
        <w:t xml:space="preserve">ازدواج راهکاری برای دوری از گناه...122</w:t>
      </w:r>
    </w:p>
    <w:p>
      <w:pPr>
        <w:pStyle w:val="BookText"/>
      </w:pPr>
      <w:r>
        <w:rPr>
          <w:rFonts w:ascii="IRNazanin" w:hAnsi="IRNazanin" w:eastAsia="IRNazanin" w:cs="IRNazanin"/>
          <w:lang w:bidi="fa-IR"/>
          <w:color w:val="111111"/>
          <w:sz w:val="28"/>
          <w:szCs w:val="28"/>
          <w:rtl/>
        </w:rPr>
        <w:t xml:space="preserve">فرهنگ های غلط در ازدواج...123</w:t>
      </w:r>
    </w:p>
    <w:p>
      <w:pPr>
        <w:pStyle w:val="BookText"/>
      </w:pPr>
      <w:r>
        <w:rPr>
          <w:rFonts w:ascii="IRNazanin" w:hAnsi="IRNazanin" w:eastAsia="IRNazanin" w:cs="IRNazanin"/>
          <w:lang w:bidi="fa-IR"/>
          <w:color w:val="111111"/>
          <w:sz w:val="28"/>
          <w:szCs w:val="28"/>
          <w:rtl/>
        </w:rPr>
        <w:t xml:space="preserve">زمینه های گناه...123</w:t>
      </w:r>
    </w:p>
    <w:p>
      <w:pPr>
        <w:pStyle w:val="BookText"/>
      </w:pPr>
      <w:r>
        <w:rPr>
          <w:rFonts w:ascii="IRNazanin" w:hAnsi="IRNazanin" w:eastAsia="IRNazanin" w:cs="IRNazanin"/>
          <w:lang w:bidi="fa-IR"/>
          <w:color w:val="111111"/>
          <w:sz w:val="28"/>
          <w:szCs w:val="28"/>
          <w:rtl/>
        </w:rPr>
        <w:t xml:space="preserve">1-بیکاری...123</w:t>
      </w:r>
    </w:p>
    <w:p>
      <w:pPr>
        <w:pStyle w:val="BookText"/>
      </w:pPr>
      <w:r>
        <w:rPr>
          <w:rFonts w:ascii="IRNazanin" w:hAnsi="IRNazanin" w:eastAsia="IRNazanin" w:cs="IRNazanin"/>
          <w:lang w:bidi="fa-IR"/>
          <w:color w:val="111111"/>
          <w:sz w:val="28"/>
          <w:szCs w:val="28"/>
          <w:rtl/>
        </w:rPr>
        <w:t xml:space="preserve">2-جامعه ناسالم...124</w:t>
      </w:r>
    </w:p>
    <w:p>
      <w:pPr>
        <w:pStyle w:val="BookText"/>
      </w:pPr>
      <w:r>
        <w:rPr>
          <w:rFonts w:ascii="IRNazanin" w:hAnsi="IRNazanin" w:eastAsia="IRNazanin" w:cs="IRNazanin"/>
          <w:lang w:bidi="fa-IR"/>
          <w:color w:val="111111"/>
          <w:sz w:val="28"/>
          <w:szCs w:val="28"/>
          <w:rtl/>
        </w:rPr>
        <w:t xml:space="preserve">3-رفیق ناباب...124</w:t>
      </w:r>
    </w:p>
    <w:p>
      <w:pPr>
        <w:pStyle w:val="BookText"/>
      </w:pPr>
      <w:r>
        <w:rPr>
          <w:rFonts w:ascii="IRNazanin" w:hAnsi="IRNazanin" w:eastAsia="IRNazanin" w:cs="IRNazanin"/>
          <w:lang w:bidi="fa-IR"/>
          <w:color w:val="111111"/>
          <w:sz w:val="28"/>
          <w:szCs w:val="28"/>
          <w:rtl/>
        </w:rPr>
        <w:t xml:space="preserve">گام های عملی برای توبه...125</w:t>
      </w:r>
    </w:p>
    <w:p>
      <w:pPr>
        <w:pStyle w:val="BookText"/>
      </w:pPr>
      <w:r>
        <w:rPr>
          <w:rFonts w:ascii="IRNazanin" w:hAnsi="IRNazanin" w:eastAsia="IRNazanin" w:cs="IRNazanin"/>
          <w:lang w:bidi="fa-IR"/>
          <w:color w:val="111111"/>
          <w:sz w:val="28"/>
          <w:szCs w:val="28"/>
          <w:rtl/>
        </w:rPr>
        <w:t xml:space="preserve">گناه به وسیله نعمت های الهی...126</w:t>
      </w:r>
    </w:p>
    <w:p>
      <w:pPr>
        <w:pStyle w:val="BookText"/>
      </w:pPr>
      <w:r>
        <w:rPr>
          <w:rFonts w:ascii="IRNazanin" w:hAnsi="IRNazanin" w:eastAsia="IRNazanin" w:cs="IRNazanin"/>
          <w:lang w:bidi="fa-IR"/>
          <w:color w:val="111111"/>
          <w:sz w:val="28"/>
          <w:szCs w:val="28"/>
          <w:rtl/>
        </w:rPr>
        <w:t xml:space="preserve">نذر عامل بازدارنده از گناه ...127</w:t>
      </w:r>
    </w:p>
    <w:p>
      <w:pPr>
        <w:pStyle w:val="BookText"/>
      </w:pPr>
      <w:r>
        <w:rPr>
          <w:rFonts w:ascii="IRNazanin" w:hAnsi="IRNazanin" w:eastAsia="IRNazanin" w:cs="IRNazanin"/>
          <w:lang w:bidi="fa-IR"/>
          <w:color w:val="111111"/>
          <w:sz w:val="28"/>
          <w:szCs w:val="28"/>
          <w:rtl/>
        </w:rPr>
        <w:t xml:space="preserve">پرکردن اوقات فراغت...127</w:t>
      </w:r>
    </w:p>
    <w:p>
      <w:pPr>
        <w:pStyle w:val="BookText"/>
      </w:pPr>
      <w:r>
        <w:rPr>
          <w:rFonts w:ascii="IRNazanin" w:hAnsi="IRNazanin" w:eastAsia="IRNazanin" w:cs="IRNazanin"/>
          <w:lang w:bidi="fa-IR"/>
          <w:color w:val="111111"/>
          <w:sz w:val="28"/>
          <w:szCs w:val="28"/>
          <w:rtl/>
        </w:rPr>
        <w:t xml:space="preserve">کوچک نشمردن گناهان...128</w:t>
      </w:r>
    </w:p>
    <w:p>
      <w:pPr>
        <w:pStyle w:val="BookText"/>
      </w:pPr>
      <w:r>
        <w:rPr>
          <w:rFonts w:ascii="IRNazanin" w:hAnsi="IRNazanin" w:eastAsia="IRNazanin" w:cs="IRNazanin"/>
          <w:lang w:bidi="fa-IR"/>
          <w:color w:val="111111"/>
          <w:sz w:val="28"/>
          <w:szCs w:val="28"/>
          <w:rtl/>
        </w:rPr>
        <w:t xml:space="preserve">زمینه های گناه...128</w:t>
      </w:r>
    </w:p>
    <w:p>
      <w:pPr>
        <w:pStyle w:val="BookText"/>
      </w:pPr>
      <w:r>
        <w:rPr>
          <w:rFonts w:ascii="IRNazanin" w:hAnsi="IRNazanin" w:eastAsia="IRNazanin" w:cs="IRNazanin"/>
          <w:lang w:bidi="fa-IR"/>
          <w:color w:val="111111"/>
          <w:sz w:val="28"/>
          <w:szCs w:val="28"/>
          <w:rtl/>
        </w:rPr>
        <w:t xml:space="preserve">فکر گناه...128</w:t>
      </w:r>
    </w:p>
    <w:p>
      <w:pPr>
        <w:pStyle w:val="BookText"/>
      </w:pPr>
      <w:r>
        <w:rPr>
          <w:rFonts w:ascii="IRNazanin" w:hAnsi="IRNazanin" w:eastAsia="IRNazanin" w:cs="IRNazanin"/>
          <w:lang w:bidi="fa-IR"/>
          <w:color w:val="111111"/>
          <w:sz w:val="28"/>
          <w:szCs w:val="28"/>
          <w:rtl/>
        </w:rPr>
        <w:t xml:space="preserve">دشوار جلوه دادن توبه ...129</w:t>
      </w:r>
    </w:p>
    <w:p>
      <w:pPr>
        <w:pStyle w:val="BookText"/>
      </w:pPr>
      <w:r>
        <w:rPr>
          <w:rFonts w:ascii="IRNazanin" w:hAnsi="IRNazanin" w:eastAsia="IRNazanin" w:cs="IRNazanin"/>
          <w:lang w:bidi="fa-IR"/>
          <w:color w:val="111111"/>
          <w:sz w:val="28"/>
          <w:szCs w:val="28"/>
          <w:rtl/>
        </w:rPr>
        <w:t xml:space="preserve">بازگو نکردن گناه ...129</w:t>
      </w:r>
    </w:p>
    <w:p>
      <w:pPr>
        <w:pStyle w:val="BookText"/>
      </w:pPr>
      <w:r>
        <w:rPr>
          <w:rFonts w:ascii="IRNazanin" w:hAnsi="IRNazanin" w:eastAsia="IRNazanin" w:cs="IRNazanin"/>
          <w:lang w:bidi="fa-IR"/>
          <w:color w:val="111111"/>
          <w:sz w:val="28"/>
          <w:szCs w:val="28"/>
          <w:rtl/>
        </w:rPr>
        <w:t xml:space="preserve">گرفتاری ها؛تاوان گناه...130</w:t>
      </w:r>
    </w:p>
    <w:p>
      <w:pPr>
        <w:pStyle w:val="BookText"/>
      </w:pPr>
      <w:r>
        <w:rPr>
          <w:rFonts w:ascii="IRNazanin" w:hAnsi="IRNazanin" w:eastAsia="IRNazanin" w:cs="IRNazanin"/>
          <w:lang w:bidi="fa-IR"/>
          <w:color w:val="111111"/>
          <w:sz w:val="28"/>
          <w:szCs w:val="28"/>
          <w:rtl/>
        </w:rPr>
        <w:t xml:space="preserve">از دست رفتن توفیقات بر اثر گناه...132</w:t>
      </w:r>
    </w:p>
    <w:p>
      <w:pPr>
        <w:pStyle w:val="BookText"/>
      </w:pPr>
      <w:r>
        <w:rPr>
          <w:rFonts w:ascii="IRNazanin" w:hAnsi="IRNazanin" w:eastAsia="IRNazanin" w:cs="IRNazanin"/>
          <w:lang w:bidi="fa-IR"/>
          <w:color w:val="111111"/>
          <w:sz w:val="28"/>
          <w:szCs w:val="28"/>
          <w:rtl/>
        </w:rPr>
        <w:t xml:space="preserve">مراقبت های شهید اول...132</w:t>
      </w:r>
    </w:p>
    <w:p>
      <w:pPr>
        <w:pStyle w:val="BookText"/>
      </w:pPr>
      <w:r>
        <w:rPr>
          <w:rFonts w:ascii="IRNazanin" w:hAnsi="IRNazanin" w:eastAsia="IRNazanin" w:cs="IRNazanin"/>
          <w:lang w:bidi="fa-IR"/>
          <w:color w:val="111111"/>
          <w:sz w:val="28"/>
          <w:szCs w:val="28"/>
          <w:rtl/>
        </w:rPr>
        <w:t xml:space="preserve">فرصت ماه شعبان...133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توبه واقعی...135</w:t>
      </w:r>
    </w:p>
    <w:p>
      <w:pPr>
        <w:pStyle w:val="BookText"/>
      </w:pPr>
      <w:r>
        <w:rPr>
          <w:rFonts w:ascii="IRNazanin" w:hAnsi="IRNazanin" w:eastAsia="IRNazanin" w:cs="IRNazanin"/>
          <w:lang w:bidi="fa-IR"/>
          <w:color w:val="111111"/>
          <w:sz w:val="28"/>
          <w:szCs w:val="28"/>
          <w:rtl/>
        </w:rPr>
        <w:t xml:space="preserve">گفتار بیست ویکم:توبه وآداب آن...137</w:t>
      </w:r>
    </w:p>
    <w:p>
      <w:pPr>
        <w:pStyle w:val="BookText"/>
      </w:pPr>
      <w:r>
        <w:rPr>
          <w:rFonts w:ascii="IRNazanin" w:hAnsi="IRNazanin" w:eastAsia="IRNazanin" w:cs="IRNazanin"/>
          <w:lang w:bidi="fa-IR"/>
          <w:color w:val="111111"/>
          <w:sz w:val="28"/>
          <w:szCs w:val="28"/>
          <w:rtl/>
        </w:rPr>
        <w:t xml:space="preserve">راه آسان توبه...139</w:t>
      </w:r>
    </w:p>
    <w:p>
      <w:pPr>
        <w:pStyle w:val="BookText"/>
      </w:pPr>
      <w:r>
        <w:rPr>
          <w:rFonts w:ascii="IRNazanin" w:hAnsi="IRNazanin" w:eastAsia="IRNazanin" w:cs="IRNazanin"/>
          <w:lang w:bidi="fa-IR"/>
          <w:color w:val="111111"/>
          <w:sz w:val="28"/>
          <w:szCs w:val="28"/>
          <w:rtl/>
        </w:rPr>
        <w:t xml:space="preserve">وجوب فوری توبه...139</w:t>
      </w:r>
    </w:p>
    <w:p>
      <w:pPr>
        <w:pStyle w:val="BookText"/>
      </w:pPr>
      <w:r>
        <w:rPr>
          <w:rFonts w:ascii="IRNazanin" w:hAnsi="IRNazanin" w:eastAsia="IRNazanin" w:cs="IRNazanin"/>
          <w:lang w:bidi="fa-IR"/>
          <w:color w:val="111111"/>
          <w:sz w:val="28"/>
          <w:szCs w:val="28"/>
          <w:rtl/>
        </w:rPr>
        <w:t xml:space="preserve">آداب توبه...140</w:t>
      </w:r>
    </w:p>
    <w:p>
      <w:pPr>
        <w:pStyle w:val="BookText"/>
      </w:pPr>
      <w:r>
        <w:rPr>
          <w:rFonts w:ascii="IRNazanin" w:hAnsi="IRNazanin" w:eastAsia="IRNazanin" w:cs="IRNazanin"/>
          <w:lang w:bidi="fa-IR"/>
          <w:color w:val="111111"/>
          <w:sz w:val="28"/>
          <w:szCs w:val="28"/>
          <w:rtl/>
        </w:rPr>
        <w:t xml:space="preserve">1-غسل توبه...140</w:t>
      </w:r>
    </w:p>
    <w:p>
      <w:pPr>
        <w:pStyle w:val="BookText"/>
      </w:pPr>
      <w:r>
        <w:rPr>
          <w:rFonts w:ascii="IRNazanin" w:hAnsi="IRNazanin" w:eastAsia="IRNazanin" w:cs="IRNazanin"/>
          <w:lang w:bidi="fa-IR"/>
          <w:color w:val="111111"/>
          <w:sz w:val="28"/>
          <w:szCs w:val="28"/>
          <w:rtl/>
        </w:rPr>
        <w:t xml:space="preserve">بزرگی گناه...142</w:t>
      </w:r>
    </w:p>
    <w:p>
      <w:pPr>
        <w:pStyle w:val="BookText"/>
      </w:pPr>
      <w:r>
        <w:rPr>
          <w:rFonts w:ascii="IRNazanin" w:hAnsi="IRNazanin" w:eastAsia="IRNazanin" w:cs="IRNazanin"/>
          <w:lang w:bidi="fa-IR"/>
          <w:color w:val="111111"/>
          <w:sz w:val="28"/>
          <w:szCs w:val="28"/>
          <w:rtl/>
        </w:rPr>
        <w:t xml:space="preserve">2-نماز توبه... 143</w:t>
      </w:r>
    </w:p>
    <w:p>
      <w:pPr>
        <w:pStyle w:val="BookText"/>
      </w:pPr>
      <w:r>
        <w:rPr>
          <w:rFonts w:ascii="IRNazanin" w:hAnsi="IRNazanin" w:eastAsia="IRNazanin" w:cs="IRNazanin"/>
          <w:lang w:bidi="fa-IR"/>
          <w:color w:val="111111"/>
          <w:sz w:val="28"/>
          <w:szCs w:val="28"/>
          <w:rtl/>
        </w:rPr>
        <w:t xml:space="preserve">3-دعای توبه ...144</w:t>
      </w:r>
    </w:p>
    <w:p>
      <w:pPr>
        <w:pStyle w:val="BookText"/>
      </w:pPr>
      <w:r>
        <w:rPr>
          <w:rFonts w:ascii="IRNazanin" w:hAnsi="IRNazanin" w:eastAsia="IRNazanin" w:cs="IRNazanin"/>
          <w:lang w:bidi="fa-IR"/>
          <w:color w:val="111111"/>
          <w:sz w:val="28"/>
          <w:szCs w:val="28"/>
          <w:rtl/>
        </w:rPr>
        <w:t xml:space="preserve">حقیقت توبه ...145</w:t>
      </w:r>
    </w:p>
    <w:p>
      <w:pPr>
        <w:pStyle w:val="BookText"/>
      </w:pPr>
      <w:r>
        <w:rPr>
          <w:rFonts w:ascii="IRNazanin" w:hAnsi="IRNazanin" w:eastAsia="IRNazanin" w:cs="IRNazanin"/>
          <w:lang w:bidi="fa-IR"/>
          <w:color w:val="111111"/>
          <w:sz w:val="28"/>
          <w:szCs w:val="28"/>
          <w:rtl/>
        </w:rPr>
        <w:t xml:space="preserve">سجده با چشم گریان...146</w:t>
      </w:r>
    </w:p>
    <w:p>
      <w:pPr>
        <w:pStyle w:val="BookText"/>
      </w:pPr>
      <w:r>
        <w:rPr>
          <w:rFonts w:ascii="IRNazanin" w:hAnsi="IRNazanin" w:eastAsia="IRNazanin" w:cs="IRNazanin"/>
          <w:lang w:bidi="fa-IR"/>
          <w:color w:val="111111"/>
          <w:sz w:val="28"/>
          <w:szCs w:val="28"/>
          <w:rtl/>
        </w:rPr>
        <w:t xml:space="preserve">دستوری مجرب ...146</w:t>
      </w:r>
    </w:p>
    <w:p>
      <w:pPr>
        <w:pStyle w:val="BookText"/>
      </w:pPr>
      <w:r>
        <w:rPr>
          <w:rFonts w:ascii="IRNazanin" w:hAnsi="IRNazanin" w:eastAsia="IRNazanin" w:cs="IRNazanin"/>
          <w:lang w:bidi="fa-IR"/>
          <w:color w:val="111111"/>
          <w:sz w:val="28"/>
          <w:szCs w:val="28"/>
          <w:rtl/>
        </w:rPr>
        <w:t xml:space="preserve">طاعت دایمی...147</w:t>
      </w:r>
    </w:p>
    <w:p>
      <w:pPr>
        <w:pStyle w:val="BookText"/>
      </w:pPr>
      <w:r>
        <w:rPr>
          <w:rFonts w:ascii="IRNazanin" w:hAnsi="IRNazanin" w:eastAsia="IRNazanin" w:cs="IRNazanin"/>
          <w:lang w:bidi="fa-IR"/>
          <w:color w:val="111111"/>
          <w:sz w:val="28"/>
          <w:szCs w:val="28"/>
          <w:rtl/>
        </w:rPr>
        <w:t xml:space="preserve">سجده طولانی...147</w:t>
      </w:r>
    </w:p>
    <w:p>
      <w:pPr>
        <w:pStyle w:val="BookText"/>
      </w:pPr>
      <w:r>
        <w:rPr>
          <w:rFonts w:ascii="IRNazanin" w:hAnsi="IRNazanin" w:eastAsia="IRNazanin" w:cs="IRNazanin"/>
          <w:lang w:bidi="fa-IR"/>
          <w:color w:val="111111"/>
          <w:sz w:val="28"/>
          <w:szCs w:val="28"/>
          <w:rtl/>
        </w:rPr>
        <w:t xml:space="preserve">مرز ایمان وکفر...148</w:t>
      </w:r>
    </w:p>
    <w:p>
      <w:pPr>
        <w:pStyle w:val="BookText"/>
      </w:pPr>
      <w:r>
        <w:rPr>
          <w:rFonts w:ascii="IRNazanin" w:hAnsi="IRNazanin" w:eastAsia="IRNazanin" w:cs="IRNazanin"/>
          <w:lang w:bidi="fa-IR"/>
          <w:color w:val="111111"/>
          <w:sz w:val="28"/>
          <w:szCs w:val="28"/>
          <w:rtl/>
        </w:rPr>
        <w:t xml:space="preserve">عیب جویی ورسواسازی خداوند...148</w:t>
      </w:r>
    </w:p>
    <w:p>
      <w:pPr>
        <w:pStyle w:val="BookText"/>
      </w:pPr>
      <w:r>
        <w:rPr>
          <w:rFonts w:ascii="IRNazanin" w:hAnsi="IRNazanin" w:eastAsia="IRNazanin" w:cs="IRNazanin"/>
          <w:lang w:bidi="fa-IR"/>
          <w:color w:val="111111"/>
          <w:sz w:val="28"/>
          <w:szCs w:val="28"/>
          <w:rtl/>
        </w:rPr>
        <w:t xml:space="preserve">توفیق توبه...149</w:t>
      </w:r>
    </w:p>
    <w:p>
      <w:pPr>
        <w:pStyle w:val="BookText"/>
      </w:pPr>
      <w:r>
        <w:rPr>
          <w:rFonts w:ascii="IRNazanin" w:hAnsi="IRNazanin" w:eastAsia="IRNazanin" w:cs="IRNazanin"/>
          <w:lang w:bidi="fa-IR"/>
          <w:color w:val="111111"/>
          <w:sz w:val="28"/>
          <w:szCs w:val="28"/>
          <w:rtl/>
        </w:rPr>
        <w:t xml:space="preserve">فریب شیطان...150</w:t>
      </w:r>
    </w:p>
    <w:p>
      <w:pPr>
        <w:pStyle w:val="BookText"/>
      </w:pPr>
      <w:r>
        <w:rPr>
          <w:rFonts w:ascii="IRNazanin" w:hAnsi="IRNazanin" w:eastAsia="IRNazanin" w:cs="IRNazanin"/>
          <w:lang w:bidi="fa-IR"/>
          <w:color w:val="111111"/>
          <w:sz w:val="28"/>
          <w:szCs w:val="28"/>
          <w:rtl/>
        </w:rPr>
        <w:t xml:space="preserve">صدای ناله ای از قبر...151</w:t>
      </w:r>
    </w:p>
    <w:p>
      <w:pPr>
        <w:pStyle w:val="BookText"/>
      </w:pPr>
      <w:r>
        <w:rPr>
          <w:rFonts w:ascii="IRNazanin" w:hAnsi="IRNazanin" w:eastAsia="IRNazanin" w:cs="IRNazanin"/>
          <w:lang w:bidi="fa-IR"/>
          <w:color w:val="111111"/>
          <w:sz w:val="28"/>
          <w:szCs w:val="28"/>
          <w:rtl/>
        </w:rPr>
        <w:t xml:space="preserve">گفتار بیست ودوم :راه های پایداریدر توبه(1)...153</w:t>
      </w:r>
    </w:p>
    <w:p>
      <w:pPr>
        <w:pStyle w:val="BookText"/>
      </w:pPr>
      <w:r>
        <w:rPr>
          <w:rFonts w:ascii="IRNazanin" w:hAnsi="IRNazanin" w:eastAsia="IRNazanin" w:cs="IRNazanin"/>
          <w:lang w:bidi="fa-IR"/>
          <w:color w:val="111111"/>
          <w:sz w:val="28"/>
          <w:szCs w:val="28"/>
          <w:rtl/>
        </w:rPr>
        <w:t xml:space="preserve">1-پرهیز از عوامل تشویق کننده به گناه ...155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2-تغبیر مسیر ...156</w:t>
      </w:r>
    </w:p>
    <w:p>
      <w:pPr>
        <w:pStyle w:val="BookText"/>
      </w:pPr>
      <w:r>
        <w:rPr>
          <w:rFonts w:ascii="IRNazanin" w:hAnsi="IRNazanin" w:eastAsia="IRNazanin" w:cs="IRNazanin"/>
          <w:lang w:bidi="fa-IR"/>
          <w:color w:val="111111"/>
          <w:sz w:val="28"/>
          <w:szCs w:val="28"/>
          <w:rtl/>
        </w:rPr>
        <w:t xml:space="preserve">3-به تاخیر انداختن گناه...157</w:t>
      </w:r>
    </w:p>
    <w:p>
      <w:pPr>
        <w:pStyle w:val="BookText"/>
      </w:pPr>
      <w:r>
        <w:rPr>
          <w:rFonts w:ascii="IRNazanin" w:hAnsi="IRNazanin" w:eastAsia="IRNazanin" w:cs="IRNazanin"/>
          <w:lang w:bidi="fa-IR"/>
          <w:color w:val="111111"/>
          <w:sz w:val="28"/>
          <w:szCs w:val="28"/>
          <w:rtl/>
        </w:rPr>
        <w:t xml:space="preserve">4-تشویق خود در پایداری...158</w:t>
      </w:r>
    </w:p>
    <w:p>
      <w:pPr>
        <w:pStyle w:val="BookText"/>
      </w:pPr>
      <w:r>
        <w:rPr>
          <w:rFonts w:ascii="IRNazanin" w:hAnsi="IRNazanin" w:eastAsia="IRNazanin" w:cs="IRNazanin"/>
          <w:lang w:bidi="fa-IR"/>
          <w:color w:val="111111"/>
          <w:sz w:val="28"/>
          <w:szCs w:val="28"/>
          <w:rtl/>
        </w:rPr>
        <w:t xml:space="preserve">5-جبران گناهان با خوبی ها...158</w:t>
      </w:r>
    </w:p>
    <w:p>
      <w:pPr>
        <w:pStyle w:val="BookText"/>
      </w:pPr>
      <w:r>
        <w:rPr>
          <w:rFonts w:ascii="IRNazanin" w:hAnsi="IRNazanin" w:eastAsia="IRNazanin" w:cs="IRNazanin"/>
          <w:lang w:bidi="fa-IR"/>
          <w:color w:val="111111"/>
          <w:sz w:val="28"/>
          <w:szCs w:val="28"/>
          <w:rtl/>
        </w:rPr>
        <w:t xml:space="preserve">6-قطع نکردن ارتباط با خوبی ها...159</w:t>
      </w:r>
    </w:p>
    <w:p>
      <w:pPr>
        <w:pStyle w:val="BookText"/>
      </w:pPr>
      <w:r>
        <w:rPr>
          <w:rFonts w:ascii="IRNazanin" w:hAnsi="IRNazanin" w:eastAsia="IRNazanin" w:cs="IRNazanin"/>
          <w:lang w:bidi="fa-IR"/>
          <w:color w:val="111111"/>
          <w:sz w:val="28"/>
          <w:szCs w:val="28"/>
          <w:rtl/>
        </w:rPr>
        <w:t xml:space="preserve">بازدارندگی نماز از گناه...160</w:t>
      </w:r>
    </w:p>
    <w:p>
      <w:pPr>
        <w:pStyle w:val="BookText"/>
      </w:pPr>
      <w:r>
        <w:rPr>
          <w:rFonts w:ascii="IRNazanin" w:hAnsi="IRNazanin" w:eastAsia="IRNazanin" w:cs="IRNazanin"/>
          <w:lang w:bidi="fa-IR"/>
          <w:color w:val="111111"/>
          <w:sz w:val="28"/>
          <w:szCs w:val="28"/>
          <w:rtl/>
        </w:rPr>
        <w:t xml:space="preserve">همه پل های پشت سر را خراب نکنیم ...161</w:t>
      </w:r>
    </w:p>
    <w:p>
      <w:pPr>
        <w:pStyle w:val="BookText"/>
      </w:pPr>
      <w:r>
        <w:rPr>
          <w:rFonts w:ascii="IRNazanin" w:hAnsi="IRNazanin" w:eastAsia="IRNazanin" w:cs="IRNazanin"/>
          <w:lang w:bidi="fa-IR"/>
          <w:color w:val="111111"/>
          <w:sz w:val="28"/>
          <w:szCs w:val="28"/>
          <w:rtl/>
        </w:rPr>
        <w:t xml:space="preserve">7-نیاز به موعظه...162</w:t>
      </w:r>
    </w:p>
    <w:p>
      <w:pPr>
        <w:pStyle w:val="BookText"/>
      </w:pPr>
      <w:r>
        <w:rPr>
          <w:rFonts w:ascii="IRNazanin" w:hAnsi="IRNazanin" w:eastAsia="IRNazanin" w:cs="IRNazanin"/>
          <w:lang w:bidi="fa-IR"/>
          <w:color w:val="111111"/>
          <w:sz w:val="28"/>
          <w:szCs w:val="28"/>
          <w:rtl/>
        </w:rPr>
        <w:t xml:space="preserve">8-توجه به شاهدان اعمال انسان ...163</w:t>
      </w:r>
    </w:p>
    <w:p>
      <w:pPr>
        <w:pStyle w:val="BookText"/>
      </w:pPr>
      <w:r>
        <w:rPr>
          <w:rFonts w:ascii="IRNazanin" w:hAnsi="IRNazanin" w:eastAsia="IRNazanin" w:cs="IRNazanin"/>
          <w:lang w:bidi="fa-IR"/>
          <w:color w:val="111111"/>
          <w:sz w:val="28"/>
          <w:szCs w:val="28"/>
          <w:rtl/>
        </w:rPr>
        <w:t xml:space="preserve">عرضه اعمال انسان بر امام علیه السلام...163</w:t>
      </w:r>
    </w:p>
    <w:p>
      <w:pPr>
        <w:pStyle w:val="BookText"/>
      </w:pPr>
      <w:r>
        <w:rPr>
          <w:rFonts w:ascii="IRNazanin" w:hAnsi="IRNazanin" w:eastAsia="IRNazanin" w:cs="IRNazanin"/>
          <w:lang w:bidi="fa-IR"/>
          <w:color w:val="111111"/>
          <w:sz w:val="28"/>
          <w:szCs w:val="28"/>
          <w:rtl/>
        </w:rPr>
        <w:t xml:space="preserve">امام رضا علیه السلام در بیرون شهر ...165</w:t>
      </w:r>
    </w:p>
    <w:p>
      <w:pPr>
        <w:pStyle w:val="BookText"/>
      </w:pPr>
      <w:r>
        <w:rPr>
          <w:rFonts w:ascii="IRNazanin" w:hAnsi="IRNazanin" w:eastAsia="IRNazanin" w:cs="IRNazanin"/>
          <w:lang w:bidi="fa-IR"/>
          <w:color w:val="111111"/>
          <w:sz w:val="28"/>
          <w:szCs w:val="28"/>
          <w:rtl/>
        </w:rPr>
        <w:t xml:space="preserve">9-توجه به ابزار گناه...166</w:t>
      </w:r>
    </w:p>
    <w:p>
      <w:pPr>
        <w:pStyle w:val="BookText"/>
      </w:pPr>
      <w:r>
        <w:rPr>
          <w:rFonts w:ascii="IRNazanin" w:hAnsi="IRNazanin" w:eastAsia="IRNazanin" w:cs="IRNazanin"/>
          <w:lang w:bidi="fa-IR"/>
          <w:color w:val="111111"/>
          <w:sz w:val="28"/>
          <w:szCs w:val="28"/>
          <w:rtl/>
        </w:rPr>
        <w:t xml:space="preserve">قدر نعمت ...167</w:t>
      </w:r>
    </w:p>
    <w:p>
      <w:pPr>
        <w:pStyle w:val="BookText"/>
      </w:pPr>
      <w:r>
        <w:rPr>
          <w:rFonts w:ascii="IRNazanin" w:hAnsi="IRNazanin" w:eastAsia="IRNazanin" w:cs="IRNazanin"/>
          <w:lang w:bidi="fa-IR"/>
          <w:color w:val="111111"/>
          <w:sz w:val="28"/>
          <w:szCs w:val="28"/>
          <w:rtl/>
        </w:rPr>
        <w:t xml:space="preserve">10-جبران واجبات الهی ...169</w:t>
      </w:r>
    </w:p>
    <w:p>
      <w:pPr>
        <w:pStyle w:val="BookText"/>
      </w:pPr>
      <w:r>
        <w:rPr>
          <w:rFonts w:ascii="IRNazanin" w:hAnsi="IRNazanin" w:eastAsia="IRNazanin" w:cs="IRNazanin"/>
          <w:lang w:bidi="fa-IR"/>
          <w:color w:val="111111"/>
          <w:sz w:val="28"/>
          <w:szCs w:val="28"/>
          <w:rtl/>
        </w:rPr>
        <w:t xml:space="preserve">11-استحکام باورهای دینی...170</w:t>
      </w:r>
    </w:p>
    <w:p>
      <w:pPr>
        <w:pStyle w:val="BookText"/>
      </w:pPr>
      <w:r>
        <w:rPr>
          <w:rFonts w:ascii="IRNazanin" w:hAnsi="IRNazanin" w:eastAsia="IRNazanin" w:cs="IRNazanin"/>
          <w:lang w:bidi="fa-IR"/>
          <w:color w:val="111111"/>
          <w:sz w:val="28"/>
          <w:szCs w:val="28"/>
          <w:rtl/>
        </w:rPr>
        <w:t xml:space="preserve">چکیده سخن ...171</w:t>
      </w:r>
    </w:p>
    <w:p>
      <w:pPr>
        <w:pStyle w:val="BookText"/>
      </w:pPr>
      <w:r>
        <w:rPr>
          <w:rFonts w:ascii="IRNazanin" w:hAnsi="IRNazanin" w:eastAsia="IRNazanin" w:cs="IRNazanin"/>
          <w:lang w:bidi="fa-IR"/>
          <w:color w:val="111111"/>
          <w:sz w:val="28"/>
          <w:szCs w:val="28"/>
          <w:rtl/>
        </w:rPr>
        <w:t xml:space="preserve">گفتار بیست وسوم :راه های پایداری در توبه (2)...173</w:t>
      </w:r>
    </w:p>
    <w:p>
      <w:pPr>
        <w:pStyle w:val="BookText"/>
      </w:pPr>
      <w:r>
        <w:rPr>
          <w:rFonts w:ascii="IRNazanin" w:hAnsi="IRNazanin" w:eastAsia="IRNazanin" w:cs="IRNazanin"/>
          <w:lang w:bidi="fa-IR"/>
          <w:color w:val="111111"/>
          <w:sz w:val="28"/>
          <w:szCs w:val="28"/>
          <w:rtl/>
        </w:rPr>
        <w:t xml:space="preserve">راه توبه...175</w:t>
      </w:r>
    </w:p>
    <w:p>
      <w:pPr>
        <w:pStyle w:val="BookText"/>
      </w:pPr>
      <w:r>
        <w:rPr>
          <w:rFonts w:ascii="IRNazanin" w:hAnsi="IRNazanin" w:eastAsia="IRNazanin" w:cs="IRNazanin"/>
          <w:lang w:bidi="fa-IR"/>
          <w:color w:val="111111"/>
          <w:sz w:val="28"/>
          <w:szCs w:val="28"/>
          <w:rtl/>
        </w:rPr>
        <w:t xml:space="preserve">حفظ ارتباط با خدا...176</w:t>
      </w:r>
    </w:p>
    <w:p>
      <w:pPr>
        <w:pStyle w:val="BookText"/>
      </w:pPr>
      <w:r>
        <w:rPr>
          <w:rFonts w:ascii="IRNazanin" w:hAnsi="IRNazanin" w:eastAsia="IRNazanin" w:cs="IRNazanin"/>
          <w:lang w:bidi="fa-IR"/>
          <w:color w:val="111111"/>
          <w:sz w:val="28"/>
          <w:szCs w:val="28"/>
          <w:rtl/>
        </w:rPr>
        <w:t xml:space="preserve">بزرگ جلوه ندادن توبه ...178</w:t>
      </w:r>
    </w:p>
    <w:p>
      <w:pPr>
        <w:pStyle w:val="BookText"/>
      </w:pPr>
      <w:r>
        <w:rPr>
          <w:rFonts w:ascii="IRNazanin" w:hAnsi="IRNazanin" w:eastAsia="IRNazanin" w:cs="IRNazanin"/>
          <w:lang w:bidi="fa-IR"/>
          <w:color w:val="111111"/>
          <w:sz w:val="28"/>
          <w:szCs w:val="28"/>
          <w:rtl/>
        </w:rPr>
        <w:t xml:space="preserve">گناهان را هم کوچک جلوه ندهیم ...179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سلمان در بازار آهنگران...179</w:t>
      </w:r>
    </w:p>
    <w:p>
      <w:pPr>
        <w:pStyle w:val="BookText"/>
      </w:pPr>
      <w:r>
        <w:rPr>
          <w:rFonts w:ascii="IRNazanin" w:hAnsi="IRNazanin" w:eastAsia="IRNazanin" w:cs="IRNazanin"/>
          <w:lang w:bidi="fa-IR"/>
          <w:color w:val="111111"/>
          <w:sz w:val="28"/>
          <w:szCs w:val="28"/>
          <w:rtl/>
        </w:rPr>
        <w:t xml:space="preserve">آتش دنیا وآتش آخرت ...180</w:t>
      </w:r>
    </w:p>
    <w:p>
      <w:pPr>
        <w:pStyle w:val="BookText"/>
      </w:pPr>
      <w:r>
        <w:rPr>
          <w:rFonts w:ascii="IRNazanin" w:hAnsi="IRNazanin" w:eastAsia="IRNazanin" w:cs="IRNazanin"/>
          <w:lang w:bidi="fa-IR"/>
          <w:color w:val="111111"/>
          <w:sz w:val="28"/>
          <w:szCs w:val="28"/>
          <w:rtl/>
        </w:rPr>
        <w:t xml:space="preserve">دست های خالی...181</w:t>
      </w:r>
    </w:p>
    <w:p>
      <w:pPr>
        <w:pStyle w:val="BookText"/>
      </w:pPr>
      <w:r>
        <w:rPr>
          <w:rFonts w:ascii="IRNazanin" w:hAnsi="IRNazanin" w:eastAsia="IRNazanin" w:cs="IRNazanin"/>
          <w:lang w:bidi="fa-IR"/>
          <w:color w:val="111111"/>
          <w:sz w:val="28"/>
          <w:szCs w:val="28"/>
          <w:rtl/>
        </w:rPr>
        <w:t xml:space="preserve">موقف انسا در قیامت...182</w:t>
      </w:r>
    </w:p>
    <w:p>
      <w:pPr>
        <w:pStyle w:val="BookText"/>
      </w:pPr>
      <w:r>
        <w:rPr>
          <w:rFonts w:ascii="IRNazanin" w:hAnsi="IRNazanin" w:eastAsia="IRNazanin" w:cs="IRNazanin"/>
          <w:lang w:bidi="fa-IR"/>
          <w:color w:val="111111"/>
          <w:sz w:val="28"/>
          <w:szCs w:val="28"/>
          <w:rtl/>
        </w:rPr>
        <w:t xml:space="preserve">فراموش کردن توبه ...182</w:t>
      </w:r>
    </w:p>
    <w:p>
      <w:pPr>
        <w:pStyle w:val="BookText"/>
      </w:pPr>
      <w:r>
        <w:rPr>
          <w:rFonts w:ascii="IRNazanin" w:hAnsi="IRNazanin" w:eastAsia="IRNazanin" w:cs="IRNazanin"/>
          <w:lang w:bidi="fa-IR"/>
          <w:color w:val="111111"/>
          <w:sz w:val="28"/>
          <w:szCs w:val="28"/>
          <w:rtl/>
        </w:rPr>
        <w:t xml:space="preserve">تباهی جان ودل...183</w:t>
      </w:r>
    </w:p>
    <w:p>
      <w:pPr>
        <w:pStyle w:val="BookText"/>
      </w:pPr>
      <w:r>
        <w:rPr>
          <w:rFonts w:ascii="IRNazanin" w:hAnsi="IRNazanin" w:eastAsia="IRNazanin" w:cs="IRNazanin"/>
          <w:lang w:bidi="fa-IR"/>
          <w:color w:val="111111"/>
          <w:sz w:val="28"/>
          <w:szCs w:val="28"/>
          <w:rtl/>
        </w:rPr>
        <w:t xml:space="preserve">جوانی ؛بهار توبه...184</w:t>
      </w:r>
    </w:p>
    <w:p>
      <w:pPr>
        <w:pStyle w:val="BookText"/>
      </w:pPr>
      <w:r>
        <w:rPr>
          <w:rFonts w:ascii="IRNazanin" w:hAnsi="IRNazanin" w:eastAsia="IRNazanin" w:cs="IRNazanin"/>
          <w:lang w:bidi="fa-IR"/>
          <w:color w:val="111111"/>
          <w:sz w:val="28"/>
          <w:szCs w:val="28"/>
          <w:rtl/>
        </w:rPr>
        <w:t xml:space="preserve">آخر خط...185</w:t>
      </w:r>
    </w:p>
    <w:p>
      <w:pPr>
        <w:pStyle w:val="BookText"/>
      </w:pPr>
      <w:r>
        <w:rPr>
          <w:rFonts w:ascii="IRNazanin" w:hAnsi="IRNazanin" w:eastAsia="IRNazanin" w:cs="IRNazanin"/>
          <w:lang w:bidi="fa-IR"/>
          <w:color w:val="111111"/>
          <w:sz w:val="28"/>
          <w:szCs w:val="28"/>
          <w:rtl/>
        </w:rPr>
        <w:t xml:space="preserve">خلاصه مطلب...187</w:t>
      </w:r>
    </w:p>
    <w:p>
      <w:pPr>
        <w:pStyle w:val="BookText"/>
      </w:pPr>
      <w:r>
        <w:rPr>
          <w:rFonts w:ascii="IRNazanin" w:hAnsi="IRNazanin" w:eastAsia="IRNazanin" w:cs="IRNazanin"/>
          <w:lang w:bidi="fa-IR"/>
          <w:color w:val="111111"/>
          <w:sz w:val="28"/>
          <w:szCs w:val="28"/>
          <w:rtl/>
        </w:rPr>
        <w:t xml:space="preserve">گفتار بیست وچهارم:چند پرسش وپاسخ در باب توبه...189</w:t>
      </w:r>
    </w:p>
    <w:p>
      <w:pPr>
        <w:pStyle w:val="BookText"/>
      </w:pPr>
      <w:r>
        <w:rPr>
          <w:rFonts w:ascii="IRNazanin" w:hAnsi="IRNazanin" w:eastAsia="IRNazanin" w:cs="IRNazanin"/>
          <w:lang w:bidi="fa-IR"/>
          <w:color w:val="111111"/>
          <w:sz w:val="28"/>
          <w:szCs w:val="28"/>
          <w:rtl/>
        </w:rPr>
        <w:t xml:space="preserve">جبران غیبت ...191</w:t>
      </w:r>
    </w:p>
    <w:p>
      <w:pPr>
        <w:pStyle w:val="BookText"/>
      </w:pPr>
      <w:r>
        <w:rPr>
          <w:rFonts w:ascii="IRNazanin" w:hAnsi="IRNazanin" w:eastAsia="IRNazanin" w:cs="IRNazanin"/>
          <w:lang w:bidi="fa-IR"/>
          <w:color w:val="111111"/>
          <w:sz w:val="28"/>
          <w:szCs w:val="28"/>
          <w:rtl/>
        </w:rPr>
        <w:t xml:space="preserve">گناه سنگین غیبت ...192</w:t>
      </w:r>
    </w:p>
    <w:p>
      <w:pPr>
        <w:pStyle w:val="BookText"/>
      </w:pPr>
      <w:r>
        <w:rPr>
          <w:rFonts w:ascii="IRNazanin" w:hAnsi="IRNazanin" w:eastAsia="IRNazanin" w:cs="IRNazanin"/>
          <w:lang w:bidi="fa-IR"/>
          <w:color w:val="111111"/>
          <w:sz w:val="28"/>
          <w:szCs w:val="28"/>
          <w:rtl/>
        </w:rPr>
        <w:t xml:space="preserve">جبران حق الناس ...92</w:t>
      </w:r>
    </w:p>
    <w:p>
      <w:pPr>
        <w:pStyle w:val="BookText"/>
      </w:pPr>
      <w:r>
        <w:rPr>
          <w:rFonts w:ascii="IRNazanin" w:hAnsi="IRNazanin" w:eastAsia="IRNazanin" w:cs="IRNazanin"/>
          <w:lang w:bidi="fa-IR"/>
          <w:color w:val="111111"/>
          <w:sz w:val="28"/>
          <w:szCs w:val="28"/>
          <w:rtl/>
        </w:rPr>
        <w:t xml:space="preserve">نگرانی به خاطر حق الناس ...193</w:t>
      </w:r>
    </w:p>
    <w:p>
      <w:pPr>
        <w:pStyle w:val="BookText"/>
      </w:pPr>
      <w:r>
        <w:rPr>
          <w:rFonts w:ascii="IRNazanin" w:hAnsi="IRNazanin" w:eastAsia="IRNazanin" w:cs="IRNazanin"/>
          <w:lang w:bidi="fa-IR"/>
          <w:color w:val="111111"/>
          <w:sz w:val="28"/>
          <w:szCs w:val="28"/>
          <w:rtl/>
        </w:rPr>
        <w:t xml:space="preserve">راه حل رد مظالم ...195</w:t>
      </w:r>
    </w:p>
    <w:p>
      <w:pPr>
        <w:pStyle w:val="BookText"/>
      </w:pPr>
      <w:r>
        <w:rPr>
          <w:rFonts w:ascii="IRNazanin" w:hAnsi="IRNazanin" w:eastAsia="IRNazanin" w:cs="IRNazanin"/>
          <w:lang w:bidi="fa-IR"/>
          <w:color w:val="111111"/>
          <w:sz w:val="28"/>
          <w:szCs w:val="28"/>
          <w:rtl/>
        </w:rPr>
        <w:t xml:space="preserve">گناه بزرگ سقط جنین ...196</w:t>
      </w:r>
    </w:p>
    <w:p>
      <w:pPr>
        <w:pStyle w:val="BookText"/>
      </w:pPr>
      <w:r>
        <w:rPr>
          <w:rFonts w:ascii="IRNazanin" w:hAnsi="IRNazanin" w:eastAsia="IRNazanin" w:cs="IRNazanin"/>
          <w:lang w:bidi="fa-IR"/>
          <w:color w:val="111111"/>
          <w:sz w:val="28"/>
          <w:szCs w:val="28"/>
          <w:rtl/>
        </w:rPr>
        <w:t xml:space="preserve">حرمت سقط جنین ...197</w:t>
      </w:r>
    </w:p>
    <w:p>
      <w:pPr>
        <w:pStyle w:val="BookText"/>
      </w:pPr>
      <w:r>
        <w:rPr>
          <w:rFonts w:ascii="IRNazanin" w:hAnsi="IRNazanin" w:eastAsia="IRNazanin" w:cs="IRNazanin"/>
          <w:lang w:bidi="fa-IR"/>
          <w:color w:val="111111"/>
          <w:sz w:val="28"/>
          <w:szCs w:val="28"/>
          <w:rtl/>
        </w:rPr>
        <w:t xml:space="preserve">دیه برای سقط جنین ...197</w:t>
      </w:r>
    </w:p>
    <w:p>
      <w:pPr>
        <w:pStyle w:val="BookText"/>
      </w:pPr>
      <w:r>
        <w:rPr>
          <w:rFonts w:ascii="IRNazanin" w:hAnsi="IRNazanin" w:eastAsia="IRNazanin" w:cs="IRNazanin"/>
          <w:lang w:bidi="fa-IR"/>
          <w:color w:val="111111"/>
          <w:sz w:val="28"/>
          <w:szCs w:val="28"/>
          <w:rtl/>
        </w:rPr>
        <w:t xml:space="preserve">باب گسترده توبه...199</w:t>
      </w:r>
    </w:p>
    <w:p>
      <w:pPr>
        <w:pStyle w:val="BookText"/>
      </w:pPr>
      <w:r>
        <w:rPr>
          <w:rFonts w:ascii="IRNazanin" w:hAnsi="IRNazanin" w:eastAsia="IRNazanin" w:cs="IRNazanin"/>
          <w:lang w:bidi="fa-IR"/>
          <w:color w:val="111111"/>
          <w:sz w:val="28"/>
          <w:szCs w:val="28"/>
          <w:rtl/>
        </w:rPr>
        <w:t xml:space="preserve">توبه از شرابخواری ...200</w:t>
      </w:r>
    </w:p>
    <w:p>
      <w:pPr>
        <w:pStyle w:val="BookText"/>
      </w:pPr>
      <w:r>
        <w:rPr>
          <w:rFonts w:ascii="IRNazanin" w:hAnsi="IRNazanin" w:eastAsia="IRNazanin" w:cs="IRNazanin"/>
          <w:lang w:bidi="fa-IR"/>
          <w:color w:val="111111"/>
          <w:sz w:val="28"/>
          <w:szCs w:val="28"/>
          <w:rtl/>
        </w:rPr>
        <w:t xml:space="preserve">تحمل مجازات ورهایی از عقوبت گناه ...201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درجات مردم ...202</w:t>
      </w:r>
    </w:p>
    <w:p>
      <w:pPr>
        <w:pStyle w:val="BookText"/>
      </w:pPr>
      <w:r>
        <w:rPr>
          <w:rFonts w:ascii="IRNazanin" w:hAnsi="IRNazanin" w:eastAsia="IRNazanin" w:cs="IRNazanin"/>
          <w:lang w:bidi="fa-IR"/>
          <w:color w:val="111111"/>
          <w:sz w:val="28"/>
          <w:szCs w:val="28"/>
          <w:rtl/>
        </w:rPr>
        <w:t xml:space="preserve">محبوب خداوند...204</w:t>
      </w:r>
    </w:p>
    <w:p>
      <w:pPr>
        <w:pStyle w:val="BookText"/>
      </w:pPr>
      <w:r>
        <w:rPr>
          <w:rFonts w:ascii="IRNazanin" w:hAnsi="IRNazanin" w:eastAsia="IRNazanin" w:cs="IRNazanin"/>
          <w:lang w:bidi="fa-IR"/>
          <w:color w:val="111111"/>
          <w:sz w:val="28"/>
          <w:szCs w:val="28"/>
          <w:rtl/>
        </w:rPr>
        <w:t xml:space="preserve">گفتار بیست وپنجم:صبر بر فقر وتنگدستی (1)...205</w:t>
      </w:r>
    </w:p>
    <w:p>
      <w:pPr>
        <w:pStyle w:val="BookText"/>
      </w:pPr>
      <w:r>
        <w:rPr>
          <w:rFonts w:ascii="IRNazanin" w:hAnsi="IRNazanin" w:eastAsia="IRNazanin" w:cs="IRNazanin"/>
          <w:lang w:bidi="fa-IR"/>
          <w:color w:val="111111"/>
          <w:sz w:val="28"/>
          <w:szCs w:val="28"/>
          <w:rtl/>
        </w:rPr>
        <w:t xml:space="preserve">اقسام فقر...207</w:t>
      </w:r>
    </w:p>
    <w:p>
      <w:pPr>
        <w:pStyle w:val="BookText"/>
      </w:pPr>
      <w:r>
        <w:rPr>
          <w:rFonts w:ascii="IRNazanin" w:hAnsi="IRNazanin" w:eastAsia="IRNazanin" w:cs="IRNazanin"/>
          <w:lang w:bidi="fa-IR"/>
          <w:color w:val="111111"/>
          <w:sz w:val="28"/>
          <w:szCs w:val="28"/>
          <w:rtl/>
        </w:rPr>
        <w:t xml:space="preserve">1-فقر اختیاری...207</w:t>
      </w:r>
    </w:p>
    <w:p>
      <w:pPr>
        <w:pStyle w:val="BookText"/>
      </w:pPr>
      <w:r>
        <w:rPr>
          <w:rFonts w:ascii="IRNazanin" w:hAnsi="IRNazanin" w:eastAsia="IRNazanin" w:cs="IRNazanin"/>
          <w:lang w:bidi="fa-IR"/>
          <w:color w:val="111111"/>
          <w:sz w:val="28"/>
          <w:szCs w:val="28"/>
          <w:rtl/>
        </w:rPr>
        <w:t xml:space="preserve">دوری از رحمت خدا ...207</w:t>
      </w:r>
    </w:p>
    <w:p>
      <w:pPr>
        <w:pStyle w:val="BookText"/>
      </w:pPr>
      <w:r>
        <w:rPr>
          <w:rFonts w:ascii="IRNazanin" w:hAnsi="IRNazanin" w:eastAsia="IRNazanin" w:cs="IRNazanin"/>
          <w:lang w:bidi="fa-IR"/>
          <w:color w:val="111111"/>
          <w:sz w:val="28"/>
          <w:szCs w:val="28"/>
          <w:rtl/>
        </w:rPr>
        <w:t xml:space="preserve">پناه بردن به خدا...208</w:t>
      </w:r>
    </w:p>
    <w:p>
      <w:pPr>
        <w:pStyle w:val="BookText"/>
      </w:pPr>
      <w:r>
        <w:rPr>
          <w:rFonts w:ascii="IRNazanin" w:hAnsi="IRNazanin" w:eastAsia="IRNazanin" w:cs="IRNazanin"/>
          <w:lang w:bidi="fa-IR"/>
          <w:color w:val="111111"/>
          <w:sz w:val="28"/>
          <w:szCs w:val="28"/>
          <w:rtl/>
        </w:rPr>
        <w:t xml:space="preserve">تشویق به کار وکوشش...209</w:t>
      </w:r>
    </w:p>
    <w:p>
      <w:pPr>
        <w:pStyle w:val="BookText"/>
      </w:pPr>
      <w:r>
        <w:rPr>
          <w:rFonts w:ascii="IRNazanin" w:hAnsi="IRNazanin" w:eastAsia="IRNazanin" w:cs="IRNazanin"/>
          <w:lang w:bidi="fa-IR"/>
          <w:color w:val="111111"/>
          <w:sz w:val="28"/>
          <w:szCs w:val="28"/>
          <w:rtl/>
        </w:rPr>
        <w:t xml:space="preserve">سیره ایمه علیهم السلام ...209</w:t>
      </w:r>
    </w:p>
    <w:p>
      <w:pPr>
        <w:pStyle w:val="BookText"/>
      </w:pPr>
      <w:r>
        <w:rPr>
          <w:rFonts w:ascii="IRNazanin" w:hAnsi="IRNazanin" w:eastAsia="IRNazanin" w:cs="IRNazanin"/>
          <w:lang w:bidi="fa-IR"/>
          <w:color w:val="111111"/>
          <w:sz w:val="28"/>
          <w:szCs w:val="28"/>
          <w:rtl/>
        </w:rPr>
        <w:t xml:space="preserve">برترین بخش عبادت ...210</w:t>
      </w:r>
    </w:p>
    <w:p>
      <w:pPr>
        <w:pStyle w:val="BookText"/>
      </w:pPr>
      <w:r>
        <w:rPr>
          <w:rFonts w:ascii="IRNazanin" w:hAnsi="IRNazanin" w:eastAsia="IRNazanin" w:cs="IRNazanin"/>
          <w:lang w:bidi="fa-IR"/>
          <w:color w:val="111111"/>
          <w:sz w:val="28"/>
          <w:szCs w:val="28"/>
          <w:rtl/>
        </w:rPr>
        <w:t xml:space="preserve">دادوستد...211</w:t>
      </w:r>
    </w:p>
    <w:p>
      <w:pPr>
        <w:pStyle w:val="BookText"/>
      </w:pPr>
      <w:r>
        <w:rPr>
          <w:rFonts w:ascii="IRNazanin" w:hAnsi="IRNazanin" w:eastAsia="IRNazanin" w:cs="IRNazanin"/>
          <w:lang w:bidi="fa-IR"/>
          <w:color w:val="111111"/>
          <w:sz w:val="28"/>
          <w:szCs w:val="28"/>
          <w:rtl/>
        </w:rPr>
        <w:t xml:space="preserve">ترک تجارت...210</w:t>
      </w:r>
    </w:p>
    <w:p>
      <w:pPr>
        <w:pStyle w:val="BookText"/>
      </w:pPr>
      <w:r>
        <w:rPr>
          <w:rFonts w:ascii="IRNazanin" w:hAnsi="IRNazanin" w:eastAsia="IRNazanin" w:cs="IRNazanin"/>
          <w:lang w:bidi="fa-IR"/>
          <w:color w:val="111111"/>
          <w:sz w:val="28"/>
          <w:szCs w:val="28"/>
          <w:rtl/>
        </w:rPr>
        <w:t xml:space="preserve">تعبیر از مال به خیر ...212</w:t>
      </w:r>
    </w:p>
    <w:p>
      <w:pPr>
        <w:pStyle w:val="BookText"/>
      </w:pPr>
      <w:r>
        <w:rPr>
          <w:rFonts w:ascii="IRNazanin" w:hAnsi="IRNazanin" w:eastAsia="IRNazanin" w:cs="IRNazanin"/>
          <w:lang w:bidi="fa-IR"/>
          <w:color w:val="111111"/>
          <w:sz w:val="28"/>
          <w:szCs w:val="28"/>
          <w:rtl/>
        </w:rPr>
        <w:t xml:space="preserve">مذمت فقر ...213</w:t>
      </w:r>
    </w:p>
    <w:p>
      <w:pPr>
        <w:pStyle w:val="BookText"/>
      </w:pPr>
      <w:r>
        <w:rPr>
          <w:rFonts w:ascii="IRNazanin" w:hAnsi="IRNazanin" w:eastAsia="IRNazanin" w:cs="IRNazanin"/>
          <w:lang w:bidi="fa-IR"/>
          <w:color w:val="111111"/>
          <w:sz w:val="28"/>
          <w:szCs w:val="28"/>
          <w:rtl/>
        </w:rPr>
        <w:t xml:space="preserve">آثار شوم فقر...213</w:t>
      </w:r>
    </w:p>
    <w:p>
      <w:pPr>
        <w:pStyle w:val="BookText"/>
      </w:pPr>
      <w:r>
        <w:rPr>
          <w:rFonts w:ascii="IRNazanin" w:hAnsi="IRNazanin" w:eastAsia="IRNazanin" w:cs="IRNazanin"/>
          <w:lang w:bidi="fa-IR"/>
          <w:color w:val="111111"/>
          <w:sz w:val="28"/>
          <w:szCs w:val="28"/>
          <w:rtl/>
        </w:rPr>
        <w:t xml:space="preserve">2-فقر بر اثر سو تدبیر...214</w:t>
      </w:r>
    </w:p>
    <w:p>
      <w:pPr>
        <w:pStyle w:val="BookText"/>
      </w:pPr>
      <w:r>
        <w:rPr>
          <w:rFonts w:ascii="IRNazanin" w:hAnsi="IRNazanin" w:eastAsia="IRNazanin" w:cs="IRNazanin"/>
          <w:lang w:bidi="fa-IR"/>
          <w:color w:val="111111"/>
          <w:sz w:val="28"/>
          <w:szCs w:val="28"/>
          <w:rtl/>
        </w:rPr>
        <w:t xml:space="preserve">کلید فقر ...215</w:t>
      </w:r>
    </w:p>
    <w:p>
      <w:pPr>
        <w:pStyle w:val="BookText"/>
      </w:pPr>
      <w:r>
        <w:rPr>
          <w:rFonts w:ascii="IRNazanin" w:hAnsi="IRNazanin" w:eastAsia="IRNazanin" w:cs="IRNazanin"/>
          <w:lang w:bidi="fa-IR"/>
          <w:color w:val="111111"/>
          <w:sz w:val="28"/>
          <w:szCs w:val="28"/>
          <w:rtl/>
        </w:rPr>
        <w:t xml:space="preserve">سوتدبیر در حکومت ...215</w:t>
      </w:r>
    </w:p>
    <w:p>
      <w:pPr>
        <w:pStyle w:val="BookText"/>
      </w:pPr>
      <w:r>
        <w:rPr>
          <w:rFonts w:ascii="IRNazanin" w:hAnsi="IRNazanin" w:eastAsia="IRNazanin" w:cs="IRNazanin"/>
          <w:lang w:bidi="fa-IR"/>
          <w:color w:val="111111"/>
          <w:sz w:val="28"/>
          <w:szCs w:val="28"/>
          <w:rtl/>
        </w:rPr>
        <w:t xml:space="preserve">3-فقر تحمیلی ...216</w:t>
      </w:r>
    </w:p>
    <w:p>
      <w:pPr>
        <w:pStyle w:val="BookText"/>
      </w:pPr>
      <w:r>
        <w:rPr>
          <w:rFonts w:ascii="IRNazanin" w:hAnsi="IRNazanin" w:eastAsia="IRNazanin" w:cs="IRNazanin"/>
          <w:lang w:bidi="fa-IR"/>
          <w:color w:val="111111"/>
          <w:sz w:val="28"/>
          <w:szCs w:val="28"/>
          <w:rtl/>
        </w:rPr>
        <w:t xml:space="preserve">دفاع از حقوق خود ...217</w:t>
      </w:r>
    </w:p>
    <w:p>
      <w:pPr>
        <w:pStyle w:val="BookText"/>
      </w:pPr>
      <w:r>
        <w:rPr>
          <w:rFonts w:ascii="IRNazanin" w:hAnsi="IRNazanin" w:eastAsia="IRNazanin" w:cs="IRNazanin"/>
          <w:lang w:bidi="fa-IR"/>
          <w:color w:val="111111"/>
          <w:sz w:val="28"/>
          <w:szCs w:val="28"/>
          <w:rtl/>
        </w:rPr>
        <w:t xml:space="preserve">4-فقر غیر اختیاری ...218</w:t>
      </w:r>
    </w:p>
    <w:p>
      <w:pPr>
        <w:pStyle w:val="BookText"/>
      </w:pPr>
      <w:r>
        <w:rPr>
          <w:rFonts w:ascii="IRNazanin" w:hAnsi="IRNazanin" w:eastAsia="IRNazanin" w:cs="IRNazanin"/>
          <w:lang w:bidi="fa-IR"/>
          <w:color w:val="111111"/>
          <w:sz w:val="28"/>
          <w:szCs w:val="28"/>
          <w:rtl/>
        </w:rPr>
        <w:t xml:space="preserve">امتحان الهی ...219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 و مصلحت الهی ...219</w:t>
      </w:r>
    </w:p>
    <w:p>
      <w:pPr>
        <w:pStyle w:val="BookText"/>
      </w:pPr>
      <w:r>
        <w:rPr>
          <w:rFonts w:ascii="IRNazanin" w:hAnsi="IRNazanin" w:eastAsia="IRNazanin" w:cs="IRNazanin"/>
          <w:lang w:bidi="fa-IR"/>
          <w:color w:val="111111"/>
          <w:sz w:val="28"/>
          <w:szCs w:val="28"/>
          <w:rtl/>
        </w:rPr>
        <w:t xml:space="preserve">مرحوم ایت الله بافقی...220</w:t>
      </w:r>
    </w:p>
    <w:p>
      <w:pPr>
        <w:pStyle w:val="BookText"/>
      </w:pPr>
      <w:r>
        <w:rPr>
          <w:rFonts w:ascii="IRNazanin" w:hAnsi="IRNazanin" w:eastAsia="IRNazanin" w:cs="IRNazanin"/>
          <w:lang w:bidi="fa-IR"/>
          <w:color w:val="111111"/>
          <w:sz w:val="28"/>
          <w:szCs w:val="28"/>
          <w:rtl/>
        </w:rPr>
        <w:t xml:space="preserve">فقیر صابر و ثروتمند شاکر ...221</w:t>
      </w:r>
    </w:p>
    <w:p>
      <w:pPr>
        <w:pStyle w:val="BookText"/>
      </w:pPr>
      <w:r>
        <w:rPr>
          <w:rFonts w:ascii="IRNazanin" w:hAnsi="IRNazanin" w:eastAsia="IRNazanin" w:cs="IRNazanin"/>
          <w:lang w:bidi="fa-IR"/>
          <w:color w:val="111111"/>
          <w:sz w:val="28"/>
          <w:szCs w:val="28"/>
          <w:rtl/>
        </w:rPr>
        <w:t xml:space="preserve">افتخار به فقر ...222</w:t>
      </w:r>
    </w:p>
    <w:p>
      <w:pPr>
        <w:pStyle w:val="BookText"/>
      </w:pPr>
      <w:r>
        <w:rPr>
          <w:rFonts w:ascii="IRNazanin" w:hAnsi="IRNazanin" w:eastAsia="IRNazanin" w:cs="IRNazanin"/>
          <w:lang w:bidi="fa-IR"/>
          <w:color w:val="111111"/>
          <w:sz w:val="28"/>
          <w:szCs w:val="28"/>
          <w:rtl/>
        </w:rPr>
        <w:t xml:space="preserve">فقر معنوی ...223</w:t>
      </w:r>
    </w:p>
    <w:p>
      <w:pPr>
        <w:pStyle w:val="BookText"/>
      </w:pPr>
      <w:r>
        <w:rPr>
          <w:rFonts w:ascii="IRNazanin" w:hAnsi="IRNazanin" w:eastAsia="IRNazanin" w:cs="IRNazanin"/>
          <w:lang w:bidi="fa-IR"/>
          <w:color w:val="111111"/>
          <w:sz w:val="28"/>
          <w:szCs w:val="28"/>
          <w:rtl/>
        </w:rPr>
        <w:t xml:space="preserve">گفتار بیست وششم :صبر بر فقر وتنگدستی (2)...225</w:t>
      </w:r>
    </w:p>
    <w:p>
      <w:pPr>
        <w:pStyle w:val="BookText"/>
      </w:pPr>
      <w:r>
        <w:rPr>
          <w:rFonts w:ascii="IRNazanin" w:hAnsi="IRNazanin" w:eastAsia="IRNazanin" w:cs="IRNazanin"/>
          <w:lang w:bidi="fa-IR"/>
          <w:color w:val="111111"/>
          <w:sz w:val="28"/>
          <w:szCs w:val="28"/>
          <w:rtl/>
        </w:rPr>
        <w:t xml:space="preserve">خلاصه مباحث گذشته ...227</w:t>
      </w:r>
    </w:p>
    <w:p>
      <w:pPr>
        <w:pStyle w:val="BookText"/>
      </w:pPr>
      <w:r>
        <w:rPr>
          <w:rFonts w:ascii="IRNazanin" w:hAnsi="IRNazanin" w:eastAsia="IRNazanin" w:cs="IRNazanin"/>
          <w:lang w:bidi="fa-IR"/>
          <w:color w:val="111111"/>
          <w:sz w:val="28"/>
          <w:szCs w:val="28"/>
          <w:rtl/>
        </w:rPr>
        <w:t xml:space="preserve">اهتمام به کار وتلاش ...227</w:t>
      </w:r>
    </w:p>
    <w:p>
      <w:pPr>
        <w:pStyle w:val="BookText"/>
      </w:pPr>
      <w:r>
        <w:rPr>
          <w:rFonts w:ascii="IRNazanin" w:hAnsi="IRNazanin" w:eastAsia="IRNazanin" w:cs="IRNazanin"/>
          <w:lang w:bidi="fa-IR"/>
          <w:color w:val="111111"/>
          <w:sz w:val="28"/>
          <w:szCs w:val="28"/>
          <w:rtl/>
        </w:rPr>
        <w:t xml:space="preserve">مذمت ها ی قرآن...228</w:t>
      </w:r>
    </w:p>
    <w:p>
      <w:pPr>
        <w:pStyle w:val="BookText"/>
      </w:pPr>
      <w:r>
        <w:rPr>
          <w:rFonts w:ascii="IRNazanin" w:hAnsi="IRNazanin" w:eastAsia="IRNazanin" w:cs="IRNazanin"/>
          <w:lang w:bidi="fa-IR"/>
          <w:color w:val="111111"/>
          <w:sz w:val="28"/>
          <w:szCs w:val="28"/>
          <w:rtl/>
        </w:rPr>
        <w:t xml:space="preserve">1-مذمت حب دنیا...228</w:t>
      </w:r>
    </w:p>
    <w:p>
      <w:pPr>
        <w:pStyle w:val="BookText"/>
      </w:pPr>
      <w:r>
        <w:rPr>
          <w:rFonts w:ascii="IRNazanin" w:hAnsi="IRNazanin" w:eastAsia="IRNazanin" w:cs="IRNazanin"/>
          <w:lang w:bidi="fa-IR"/>
          <w:color w:val="111111"/>
          <w:sz w:val="28"/>
          <w:szCs w:val="28"/>
          <w:rtl/>
        </w:rPr>
        <w:t xml:space="preserve">2-غفلت از یاد خدا...229</w:t>
      </w:r>
    </w:p>
    <w:p>
      <w:pPr>
        <w:pStyle w:val="BookText"/>
      </w:pPr>
      <w:r>
        <w:rPr>
          <w:rFonts w:ascii="IRNazanin" w:hAnsi="IRNazanin" w:eastAsia="IRNazanin" w:cs="IRNazanin"/>
          <w:lang w:bidi="fa-IR"/>
          <w:color w:val="111111"/>
          <w:sz w:val="28"/>
          <w:szCs w:val="28"/>
          <w:rtl/>
        </w:rPr>
        <w:t xml:space="preserve">3-تقدم دنیا برآهخرت ...230</w:t>
      </w:r>
    </w:p>
    <w:p>
      <w:pPr>
        <w:pStyle w:val="BookText"/>
      </w:pPr>
      <w:r>
        <w:rPr>
          <w:rFonts w:ascii="IRNazanin" w:hAnsi="IRNazanin" w:eastAsia="IRNazanin" w:cs="IRNazanin"/>
          <w:lang w:bidi="fa-IR"/>
          <w:color w:val="111111"/>
          <w:sz w:val="28"/>
          <w:szCs w:val="28"/>
          <w:rtl/>
        </w:rPr>
        <w:t xml:space="preserve">4- وابستگی ودلبستگی به دنیا...230</w:t>
      </w:r>
    </w:p>
    <w:p>
      <w:pPr>
        <w:pStyle w:val="BookText"/>
      </w:pPr>
      <w:r>
        <w:rPr>
          <w:rFonts w:ascii="IRNazanin" w:hAnsi="IRNazanin" w:eastAsia="IRNazanin" w:cs="IRNazanin"/>
          <w:lang w:bidi="fa-IR"/>
          <w:color w:val="111111"/>
          <w:sz w:val="28"/>
          <w:szCs w:val="28"/>
          <w:rtl/>
        </w:rPr>
        <w:t xml:space="preserve">دعای امام سجاد علیه السلام ...231</w:t>
      </w:r>
    </w:p>
    <w:p>
      <w:pPr>
        <w:pStyle w:val="BookText"/>
      </w:pPr>
      <w:r>
        <w:rPr>
          <w:rFonts w:ascii="IRNazanin" w:hAnsi="IRNazanin" w:eastAsia="IRNazanin" w:cs="IRNazanin"/>
          <w:lang w:bidi="fa-IR"/>
          <w:color w:val="111111"/>
          <w:sz w:val="28"/>
          <w:szCs w:val="28"/>
          <w:rtl/>
        </w:rPr>
        <w:t xml:space="preserve">برنامه ریزی وسامان زندگی ...232</w:t>
      </w:r>
    </w:p>
    <w:p>
      <w:pPr>
        <w:pStyle w:val="BookText"/>
      </w:pPr>
      <w:r>
        <w:rPr>
          <w:rFonts w:ascii="IRNazanin" w:hAnsi="IRNazanin" w:eastAsia="IRNazanin" w:cs="IRNazanin"/>
          <w:lang w:bidi="fa-IR"/>
          <w:color w:val="111111"/>
          <w:sz w:val="28"/>
          <w:szCs w:val="28"/>
          <w:rtl/>
        </w:rPr>
        <w:t xml:space="preserve">تحمیل فقر ...232</w:t>
      </w:r>
    </w:p>
    <w:p>
      <w:pPr>
        <w:pStyle w:val="BookText"/>
      </w:pPr>
      <w:r>
        <w:rPr>
          <w:rFonts w:ascii="IRNazanin" w:hAnsi="IRNazanin" w:eastAsia="IRNazanin" w:cs="IRNazanin"/>
          <w:lang w:bidi="fa-IR"/>
          <w:color w:val="111111"/>
          <w:sz w:val="28"/>
          <w:szCs w:val="28"/>
          <w:rtl/>
        </w:rPr>
        <w:t xml:space="preserve">فقر مصلحتی ...2333</w:t>
      </w:r>
    </w:p>
    <w:p>
      <w:pPr>
        <w:pStyle w:val="BookText"/>
      </w:pPr>
      <w:r>
        <w:rPr>
          <w:rFonts w:ascii="IRNazanin" w:hAnsi="IRNazanin" w:eastAsia="IRNazanin" w:cs="IRNazanin"/>
          <w:lang w:bidi="fa-IR"/>
          <w:color w:val="111111"/>
          <w:sz w:val="28"/>
          <w:szCs w:val="28"/>
          <w:rtl/>
        </w:rPr>
        <w:t xml:space="preserve">فقر الی الله ...2333</w:t>
      </w:r>
    </w:p>
    <w:p>
      <w:pPr>
        <w:pStyle w:val="BookText"/>
      </w:pPr>
      <w:r>
        <w:rPr>
          <w:rFonts w:ascii="IRNazanin" w:hAnsi="IRNazanin" w:eastAsia="IRNazanin" w:cs="IRNazanin"/>
          <w:lang w:bidi="fa-IR"/>
          <w:color w:val="111111"/>
          <w:sz w:val="28"/>
          <w:szCs w:val="28"/>
          <w:rtl/>
        </w:rPr>
        <w:t xml:space="preserve">تواضع مساکین...234</w:t>
      </w:r>
    </w:p>
    <w:p>
      <w:pPr>
        <w:pStyle w:val="BookText"/>
      </w:pPr>
      <w:r>
        <w:rPr>
          <w:rFonts w:ascii="IRNazanin" w:hAnsi="IRNazanin" w:eastAsia="IRNazanin" w:cs="IRNazanin"/>
          <w:lang w:bidi="fa-IR"/>
          <w:color w:val="111111"/>
          <w:sz w:val="28"/>
          <w:szCs w:val="28"/>
          <w:rtl/>
        </w:rPr>
        <w:t xml:space="preserve">سخت تر از آتش نمرود...235</w:t>
      </w:r>
    </w:p>
    <w:p>
      <w:pPr>
        <w:pStyle w:val="BookText"/>
      </w:pPr>
      <w:r>
        <w:rPr>
          <w:rFonts w:ascii="IRNazanin" w:hAnsi="IRNazanin" w:eastAsia="IRNazanin" w:cs="IRNazanin"/>
          <w:lang w:bidi="fa-IR"/>
          <w:color w:val="111111"/>
          <w:sz w:val="28"/>
          <w:szCs w:val="28"/>
          <w:rtl/>
        </w:rPr>
        <w:t xml:space="preserve">پاداش بدون عمل...236</w:t>
      </w:r>
    </w:p>
    <w:p>
      <w:pPr>
        <w:pStyle w:val="BookText"/>
      </w:pPr>
      <w:r>
        <w:rPr>
          <w:rFonts w:ascii="IRNazanin" w:hAnsi="IRNazanin" w:eastAsia="IRNazanin" w:cs="IRNazanin"/>
          <w:lang w:bidi="fa-IR"/>
          <w:color w:val="111111"/>
          <w:sz w:val="28"/>
          <w:szCs w:val="28"/>
          <w:rtl/>
        </w:rPr>
        <w:t xml:space="preserve">وظایف فقرا...237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1-صبر ورضا...238</w:t>
      </w:r>
    </w:p>
    <w:p>
      <w:pPr>
        <w:pStyle w:val="BookText"/>
      </w:pPr>
      <w:r>
        <w:rPr>
          <w:rFonts w:ascii="IRNazanin" w:hAnsi="IRNazanin" w:eastAsia="IRNazanin" w:cs="IRNazanin"/>
          <w:lang w:bidi="fa-IR"/>
          <w:color w:val="111111"/>
          <w:sz w:val="28"/>
          <w:szCs w:val="28"/>
          <w:rtl/>
        </w:rPr>
        <w:t xml:space="preserve">انتخاب خدا...238</w:t>
      </w:r>
    </w:p>
    <w:p>
      <w:pPr>
        <w:pStyle w:val="BookText"/>
      </w:pPr>
      <w:r>
        <w:rPr>
          <w:rFonts w:ascii="IRNazanin" w:hAnsi="IRNazanin" w:eastAsia="IRNazanin" w:cs="IRNazanin"/>
          <w:lang w:bidi="fa-IR"/>
          <w:color w:val="111111"/>
          <w:sz w:val="28"/>
          <w:szCs w:val="28"/>
          <w:rtl/>
        </w:rPr>
        <w:t xml:space="preserve">داستان عبرت انگیز ثعلبه ...239</w:t>
      </w:r>
    </w:p>
    <w:p>
      <w:pPr>
        <w:pStyle w:val="BookText"/>
      </w:pPr>
      <w:r>
        <w:rPr>
          <w:rFonts w:ascii="IRNazanin" w:hAnsi="IRNazanin" w:eastAsia="IRNazanin" w:cs="IRNazanin"/>
          <w:lang w:bidi="fa-IR"/>
          <w:color w:val="111111"/>
          <w:sz w:val="28"/>
          <w:szCs w:val="28"/>
          <w:rtl/>
        </w:rPr>
        <w:t xml:space="preserve">پسندم آنچه را جانان پسندد...241</w:t>
      </w:r>
    </w:p>
    <w:p>
      <w:pPr>
        <w:pStyle w:val="BookText"/>
      </w:pPr>
      <w:r>
        <w:rPr>
          <w:rFonts w:ascii="IRNazanin" w:hAnsi="IRNazanin" w:eastAsia="IRNazanin" w:cs="IRNazanin"/>
          <w:lang w:bidi="fa-IR"/>
          <w:color w:val="111111"/>
          <w:sz w:val="28"/>
          <w:szCs w:val="28"/>
          <w:rtl/>
        </w:rPr>
        <w:t xml:space="preserve">2-باور این که قر همه جا به معنای عقوبت نیست...241</w:t>
      </w:r>
    </w:p>
    <w:p>
      <w:pPr>
        <w:pStyle w:val="BookText"/>
      </w:pPr>
      <w:r>
        <w:rPr>
          <w:rFonts w:ascii="IRNazanin" w:hAnsi="IRNazanin" w:eastAsia="IRNazanin" w:cs="IRNazanin"/>
          <w:lang w:bidi="fa-IR"/>
          <w:color w:val="111111"/>
          <w:sz w:val="28"/>
          <w:szCs w:val="28"/>
          <w:rtl/>
        </w:rPr>
        <w:t xml:space="preserve">3-پرهیز از اظهار فقر...243</w:t>
      </w:r>
    </w:p>
    <w:p>
      <w:pPr>
        <w:pStyle w:val="BookText"/>
      </w:pPr>
      <w:r>
        <w:rPr>
          <w:rFonts w:ascii="IRNazanin" w:hAnsi="IRNazanin" w:eastAsia="IRNazanin" w:cs="IRNazanin"/>
          <w:lang w:bidi="fa-IR"/>
          <w:color w:val="111111"/>
          <w:sz w:val="28"/>
          <w:szCs w:val="28"/>
          <w:rtl/>
        </w:rPr>
        <w:t xml:space="preserve">مردانگی صبر...245</w:t>
      </w:r>
    </w:p>
    <w:p>
      <w:pPr>
        <w:pStyle w:val="BookText"/>
      </w:pPr>
      <w:r>
        <w:rPr>
          <w:rFonts w:ascii="IRNazanin" w:hAnsi="IRNazanin" w:eastAsia="IRNazanin" w:cs="IRNazanin"/>
          <w:lang w:bidi="fa-IR"/>
          <w:color w:val="111111"/>
          <w:sz w:val="28"/>
          <w:szCs w:val="28"/>
          <w:rtl/>
        </w:rPr>
        <w:t xml:space="preserve">4-پرهیز از حدیث نفس به فقر...245</w:t>
      </w:r>
    </w:p>
    <w:p>
      <w:pPr>
        <w:pStyle w:val="BookText"/>
      </w:pPr>
      <w:r>
        <w:rPr>
          <w:rFonts w:ascii="IRNazanin" w:hAnsi="IRNazanin" w:eastAsia="IRNazanin" w:cs="IRNazanin"/>
          <w:lang w:bidi="fa-IR"/>
          <w:color w:val="111111"/>
          <w:sz w:val="28"/>
          <w:szCs w:val="28"/>
          <w:rtl/>
        </w:rPr>
        <w:t xml:space="preserve">5-خویشتن داری در برابر حرام...245</w:t>
      </w:r>
    </w:p>
    <w:p>
      <w:pPr>
        <w:pStyle w:val="BookText"/>
      </w:pPr>
      <w:r>
        <w:rPr>
          <w:rFonts w:ascii="IRNazanin" w:hAnsi="IRNazanin" w:eastAsia="IRNazanin" w:cs="IRNazanin"/>
          <w:lang w:bidi="fa-IR"/>
          <w:color w:val="111111"/>
          <w:sz w:val="28"/>
          <w:szCs w:val="28"/>
          <w:rtl/>
        </w:rPr>
        <w:t xml:space="preserve">6-پرهیز از در خواست ...246</w:t>
      </w:r>
    </w:p>
    <w:p>
      <w:pPr>
        <w:pStyle w:val="BookText"/>
      </w:pPr>
      <w:r>
        <w:rPr>
          <w:rFonts w:ascii="IRNazanin" w:hAnsi="IRNazanin" w:eastAsia="IRNazanin" w:cs="IRNazanin"/>
          <w:lang w:bidi="fa-IR"/>
          <w:color w:val="111111"/>
          <w:sz w:val="28"/>
          <w:szCs w:val="28"/>
          <w:rtl/>
        </w:rPr>
        <w:t xml:space="preserve">فقیر بودن پاداش ندارد...247</w:t>
      </w:r>
    </w:p>
    <w:p>
      <w:pPr>
        <w:pStyle w:val="BookText"/>
      </w:pPr>
      <w:r>
        <w:rPr>
          <w:rFonts w:ascii="IRNazanin" w:hAnsi="IRNazanin" w:eastAsia="IRNazanin" w:cs="IRNazanin"/>
          <w:lang w:bidi="fa-IR"/>
          <w:color w:val="111111"/>
          <w:sz w:val="28"/>
          <w:szCs w:val="28"/>
          <w:rtl/>
        </w:rPr>
        <w:t xml:space="preserve">سهم خانواده در تحمل مشکلات ...247</w:t>
      </w:r>
    </w:p>
    <w:p>
      <w:pPr>
        <w:pStyle w:val="BookText"/>
      </w:pPr>
      <w:r>
        <w:rPr>
          <w:rFonts w:ascii="IRNazanin" w:hAnsi="IRNazanin" w:eastAsia="IRNazanin" w:cs="IRNazanin"/>
          <w:lang w:bidi="fa-IR"/>
          <w:color w:val="111111"/>
          <w:sz w:val="28"/>
          <w:szCs w:val="28"/>
          <w:rtl/>
        </w:rPr>
        <w:t xml:space="preserve">گفتار بیست وهفتم :صبر بر فقر وتنگدستی (3)...249</w:t>
      </w:r>
    </w:p>
    <w:p>
      <w:pPr>
        <w:pStyle w:val="BookText"/>
      </w:pPr>
      <w:r>
        <w:rPr>
          <w:rFonts w:ascii="IRNazanin" w:hAnsi="IRNazanin" w:eastAsia="IRNazanin" w:cs="IRNazanin"/>
          <w:lang w:bidi="fa-IR"/>
          <w:color w:val="111111"/>
          <w:sz w:val="28"/>
          <w:szCs w:val="28"/>
          <w:rtl/>
        </w:rPr>
        <w:t xml:space="preserve">خشنودی از مقدرات الهی...251</w:t>
      </w:r>
    </w:p>
    <w:p>
      <w:pPr>
        <w:pStyle w:val="BookText"/>
      </w:pPr>
      <w:r>
        <w:rPr>
          <w:rFonts w:ascii="IRNazanin" w:hAnsi="IRNazanin" w:eastAsia="IRNazanin" w:cs="IRNazanin"/>
          <w:lang w:bidi="fa-IR"/>
          <w:color w:val="111111"/>
          <w:sz w:val="28"/>
          <w:szCs w:val="28"/>
          <w:rtl/>
        </w:rPr>
        <w:t xml:space="preserve">سپاس خداوند در برابر فقر...251</w:t>
      </w:r>
    </w:p>
    <w:p>
      <w:pPr>
        <w:pStyle w:val="BookText"/>
      </w:pPr>
      <w:r>
        <w:rPr>
          <w:rFonts w:ascii="IRNazanin" w:hAnsi="IRNazanin" w:eastAsia="IRNazanin" w:cs="IRNazanin"/>
          <w:lang w:bidi="fa-IR"/>
          <w:color w:val="111111"/>
          <w:sz w:val="28"/>
          <w:szCs w:val="28"/>
          <w:rtl/>
        </w:rPr>
        <w:t xml:space="preserve">عوامل فقروفراوانی روزی ...256</w:t>
      </w:r>
    </w:p>
    <w:p>
      <w:pPr>
        <w:pStyle w:val="BookText"/>
      </w:pPr>
      <w:r>
        <w:rPr>
          <w:rFonts w:ascii="IRNazanin" w:hAnsi="IRNazanin" w:eastAsia="IRNazanin" w:cs="IRNazanin"/>
          <w:lang w:bidi="fa-IR"/>
          <w:color w:val="111111"/>
          <w:sz w:val="28"/>
          <w:szCs w:val="28"/>
          <w:rtl/>
        </w:rPr>
        <w:t xml:space="preserve">صله رحم...257</w:t>
      </w:r>
    </w:p>
    <w:p>
      <w:pPr>
        <w:pStyle w:val="BookText"/>
      </w:pPr>
      <w:r>
        <w:rPr>
          <w:rFonts w:ascii="IRNazanin" w:hAnsi="IRNazanin" w:eastAsia="IRNazanin" w:cs="IRNazanin"/>
          <w:lang w:bidi="fa-IR"/>
          <w:color w:val="111111"/>
          <w:sz w:val="28"/>
          <w:szCs w:val="28"/>
          <w:rtl/>
        </w:rPr>
        <w:t xml:space="preserve">نفرین به فرزند...257</w:t>
      </w:r>
    </w:p>
    <w:p>
      <w:pPr>
        <w:pStyle w:val="BookText"/>
      </w:pPr>
      <w:r>
        <w:rPr>
          <w:rFonts w:ascii="IRNazanin" w:hAnsi="IRNazanin" w:eastAsia="IRNazanin" w:cs="IRNazanin"/>
          <w:lang w:bidi="fa-IR"/>
          <w:color w:val="111111"/>
          <w:sz w:val="28"/>
          <w:szCs w:val="28"/>
          <w:rtl/>
        </w:rPr>
        <w:t xml:space="preserve">گناه قطع رحم ...258</w:t>
      </w:r>
    </w:p>
    <w:p>
      <w:pPr>
        <w:pStyle w:val="BookText"/>
      </w:pPr>
      <w:r>
        <w:rPr>
          <w:rFonts w:ascii="IRNazanin" w:hAnsi="IRNazanin" w:eastAsia="IRNazanin" w:cs="IRNazanin"/>
          <w:lang w:bidi="fa-IR"/>
          <w:color w:val="111111"/>
          <w:sz w:val="28"/>
          <w:szCs w:val="28"/>
          <w:rtl/>
        </w:rPr>
        <w:t xml:space="preserve">حقیقت قطع رحم...258</w:t>
      </w:r>
    </w:p>
    <w:p>
      <w:pPr>
        <w:pStyle w:val="BookText"/>
      </w:pPr>
      <w:r>
        <w:rPr>
          <w:rFonts w:ascii="IRNazanin" w:hAnsi="IRNazanin" w:eastAsia="IRNazanin" w:cs="IRNazanin"/>
          <w:lang w:bidi="fa-IR"/>
          <w:color w:val="111111"/>
          <w:sz w:val="28"/>
          <w:szCs w:val="28"/>
          <w:rtl/>
        </w:rPr>
        <w:t xml:space="preserve">بد ترین مردان...259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نیکی ،صدقه واطعام ...261</w:t>
      </w:r>
    </w:p>
    <w:p>
      <w:pPr>
        <w:pStyle w:val="BookText"/>
      </w:pPr>
      <w:r>
        <w:rPr>
          <w:rFonts w:ascii="IRNazanin" w:hAnsi="IRNazanin" w:eastAsia="IRNazanin" w:cs="IRNazanin"/>
          <w:lang w:bidi="fa-IR"/>
          <w:color w:val="111111"/>
          <w:sz w:val="28"/>
          <w:szCs w:val="28"/>
          <w:rtl/>
        </w:rPr>
        <w:t xml:space="preserve">دست دهنده ...262</w:t>
      </w:r>
    </w:p>
    <w:p>
      <w:pPr>
        <w:pStyle w:val="BookText"/>
      </w:pPr>
      <w:r>
        <w:rPr>
          <w:rFonts w:ascii="IRNazanin" w:hAnsi="IRNazanin" w:eastAsia="IRNazanin" w:cs="IRNazanin"/>
          <w:lang w:bidi="fa-IR"/>
          <w:color w:val="111111"/>
          <w:sz w:val="28"/>
          <w:szCs w:val="28"/>
          <w:rtl/>
        </w:rPr>
        <w:t xml:space="preserve">سخاوت سامری...263</w:t>
      </w:r>
    </w:p>
    <w:p>
      <w:pPr>
        <w:pStyle w:val="BookText"/>
      </w:pPr>
      <w:r>
        <w:rPr>
          <w:rFonts w:ascii="IRNazanin" w:hAnsi="IRNazanin" w:eastAsia="IRNazanin" w:cs="IRNazanin"/>
          <w:lang w:bidi="fa-IR"/>
          <w:color w:val="111111"/>
          <w:sz w:val="28"/>
          <w:szCs w:val="28"/>
          <w:rtl/>
        </w:rPr>
        <w:t xml:space="preserve">خوش اخلاقی...264</w:t>
      </w:r>
    </w:p>
    <w:p>
      <w:pPr>
        <w:pStyle w:val="BookText"/>
      </w:pPr>
      <w:r>
        <w:rPr>
          <w:rFonts w:ascii="IRNazanin" w:hAnsi="IRNazanin" w:eastAsia="IRNazanin" w:cs="IRNazanin"/>
          <w:lang w:bidi="fa-IR"/>
          <w:color w:val="111111"/>
          <w:sz w:val="28"/>
          <w:szCs w:val="28"/>
          <w:rtl/>
        </w:rPr>
        <w:t xml:space="preserve">رفتار منافی عفت...264</w:t>
      </w:r>
    </w:p>
    <w:p>
      <w:pPr>
        <w:pStyle w:val="BookText"/>
      </w:pPr>
      <w:r>
        <w:rPr>
          <w:rFonts w:ascii="IRNazanin" w:hAnsi="IRNazanin" w:eastAsia="IRNazanin" w:cs="IRNazanin"/>
          <w:lang w:bidi="fa-IR"/>
          <w:color w:val="111111"/>
          <w:sz w:val="28"/>
          <w:szCs w:val="28"/>
          <w:rtl/>
        </w:rPr>
        <w:t xml:space="preserve">گوش دادن به موسیقی ...265</w:t>
      </w:r>
    </w:p>
    <w:p>
      <w:pPr>
        <w:pStyle w:val="BookText"/>
      </w:pPr>
      <w:r>
        <w:rPr>
          <w:rFonts w:ascii="IRNazanin" w:hAnsi="IRNazanin" w:eastAsia="IRNazanin" w:cs="IRNazanin"/>
          <w:lang w:bidi="fa-IR"/>
          <w:color w:val="111111"/>
          <w:sz w:val="28"/>
          <w:szCs w:val="28"/>
          <w:rtl/>
        </w:rPr>
        <w:t xml:space="preserve">حج وعمره ...265</w:t>
      </w:r>
    </w:p>
    <w:p>
      <w:pPr>
        <w:pStyle w:val="BookText"/>
      </w:pPr>
      <w:r>
        <w:rPr>
          <w:rFonts w:ascii="IRNazanin" w:hAnsi="IRNazanin" w:eastAsia="IRNazanin" w:cs="IRNazanin"/>
          <w:lang w:bidi="fa-IR"/>
          <w:color w:val="111111"/>
          <w:sz w:val="28"/>
          <w:szCs w:val="28"/>
          <w:rtl/>
        </w:rPr>
        <w:t xml:space="preserve">زیارت قبر حضرت سید الشهدا علیه السلام ...266</w:t>
      </w:r>
    </w:p>
    <w:p>
      <w:pPr>
        <w:pStyle w:val="BookText"/>
      </w:pPr>
      <w:r>
        <w:rPr>
          <w:rFonts w:ascii="IRNazanin" w:hAnsi="IRNazanin" w:eastAsia="IRNazanin" w:cs="IRNazanin"/>
          <w:lang w:bidi="fa-IR"/>
          <w:color w:val="111111"/>
          <w:sz w:val="28"/>
          <w:szCs w:val="28"/>
          <w:rtl/>
        </w:rPr>
        <w:t xml:space="preserve">وظیفه حاکمان در برابر فقرا ...266</w:t>
      </w:r>
    </w:p>
    <w:p>
      <w:pPr>
        <w:pStyle w:val="BookText"/>
      </w:pPr>
      <w:r>
        <w:rPr>
          <w:rFonts w:ascii="IRNazanin" w:hAnsi="IRNazanin" w:eastAsia="IRNazanin" w:cs="IRNazanin"/>
          <w:lang w:bidi="fa-IR"/>
          <w:color w:val="111111"/>
          <w:sz w:val="28"/>
          <w:szCs w:val="28"/>
          <w:rtl/>
        </w:rPr>
        <w:t xml:space="preserve">پاداش صبر در برابر فقر وتنگدستی ...268</w:t>
      </w:r>
    </w:p>
    <w:p>
      <w:pPr>
        <w:pStyle w:val="BookText"/>
      </w:pPr>
      <w:r>
        <w:rPr>
          <w:rFonts w:ascii="IRNazanin" w:hAnsi="IRNazanin" w:eastAsia="IRNazanin" w:cs="IRNazanin"/>
          <w:lang w:bidi="fa-IR"/>
          <w:color w:val="111111"/>
          <w:sz w:val="28"/>
          <w:szCs w:val="28"/>
          <w:rtl/>
        </w:rPr>
        <w:t xml:space="preserve">گفتار بیست وهشتم :الگو های صبر ...271</w:t>
      </w:r>
    </w:p>
    <w:p>
      <w:pPr>
        <w:pStyle w:val="BookText"/>
      </w:pPr>
      <w:r>
        <w:rPr>
          <w:rFonts w:ascii="IRNazanin" w:hAnsi="IRNazanin" w:eastAsia="IRNazanin" w:cs="IRNazanin"/>
          <w:lang w:bidi="fa-IR"/>
          <w:color w:val="111111"/>
          <w:sz w:val="28"/>
          <w:szCs w:val="28"/>
          <w:rtl/>
        </w:rPr>
        <w:t xml:space="preserve">صبر امیر المومنین علیه السلام ...273</w:t>
      </w:r>
    </w:p>
    <w:p>
      <w:pPr>
        <w:pStyle w:val="BookText"/>
      </w:pPr>
      <w:r>
        <w:rPr>
          <w:rFonts w:ascii="IRNazanin" w:hAnsi="IRNazanin" w:eastAsia="IRNazanin" w:cs="IRNazanin"/>
          <w:lang w:bidi="fa-IR"/>
          <w:color w:val="111111"/>
          <w:sz w:val="28"/>
          <w:szCs w:val="28"/>
          <w:rtl/>
        </w:rPr>
        <w:t xml:space="preserve">مرتبه شکر ورضا در زندگی امیرالمومنین علیه السلام...274</w:t>
      </w:r>
    </w:p>
    <w:p>
      <w:pPr>
        <w:pStyle w:val="BookText"/>
      </w:pPr>
      <w:r>
        <w:rPr>
          <w:rFonts w:ascii="IRNazanin" w:hAnsi="IRNazanin" w:eastAsia="IRNazanin" w:cs="IRNazanin"/>
          <w:lang w:bidi="fa-IR"/>
          <w:color w:val="111111"/>
          <w:sz w:val="28"/>
          <w:szCs w:val="28"/>
          <w:rtl/>
        </w:rPr>
        <w:t xml:space="preserve">در حسرت مقام رضا ...275</w:t>
      </w:r>
    </w:p>
    <w:p>
      <w:pPr>
        <w:pStyle w:val="BookText"/>
      </w:pPr>
      <w:r>
        <w:rPr>
          <w:rFonts w:ascii="IRNazanin" w:hAnsi="IRNazanin" w:eastAsia="IRNazanin" w:cs="IRNazanin"/>
          <w:lang w:bidi="fa-IR"/>
          <w:color w:val="111111"/>
          <w:sz w:val="28"/>
          <w:szCs w:val="28"/>
          <w:rtl/>
        </w:rPr>
        <w:t xml:space="preserve">اقتدا به امیر المومنین علیه السلام ...276</w:t>
      </w:r>
    </w:p>
    <w:p>
      <w:pPr>
        <w:pStyle w:val="BookText"/>
      </w:pPr>
      <w:r>
        <w:rPr>
          <w:rFonts w:ascii="IRNazanin" w:hAnsi="IRNazanin" w:eastAsia="IRNazanin" w:cs="IRNazanin"/>
          <w:lang w:bidi="fa-IR"/>
          <w:color w:val="111111"/>
          <w:sz w:val="28"/>
          <w:szCs w:val="28"/>
          <w:rtl/>
        </w:rPr>
        <w:t xml:space="preserve">وصایای امیر المومنین علیه السلام در آخرین لحظات عمر...276</w:t>
      </w:r>
    </w:p>
    <w:p>
      <w:pPr>
        <w:pStyle w:val="BookText"/>
      </w:pPr>
      <w:r>
        <w:rPr>
          <w:rFonts w:ascii="IRNazanin" w:hAnsi="IRNazanin" w:eastAsia="IRNazanin" w:cs="IRNazanin"/>
          <w:lang w:bidi="fa-IR"/>
          <w:color w:val="111111"/>
          <w:sz w:val="28"/>
          <w:szCs w:val="28"/>
          <w:rtl/>
        </w:rPr>
        <w:t xml:space="preserve">مقام گذشتامیر المومنین علیه السلام ...277</w:t>
      </w:r>
    </w:p>
    <w:p>
      <w:pPr>
        <w:pStyle w:val="BookText"/>
      </w:pPr>
      <w:r>
        <w:rPr>
          <w:rFonts w:ascii="IRNazanin" w:hAnsi="IRNazanin" w:eastAsia="IRNazanin" w:cs="IRNazanin"/>
          <w:lang w:bidi="fa-IR"/>
          <w:color w:val="111111"/>
          <w:sz w:val="28"/>
          <w:szCs w:val="28"/>
          <w:rtl/>
        </w:rPr>
        <w:t xml:space="preserve">آمادگی برای شهادت ...278</w:t>
      </w:r>
    </w:p>
    <w:p>
      <w:pPr>
        <w:pStyle w:val="BookText"/>
      </w:pPr>
      <w:r>
        <w:rPr>
          <w:rFonts w:ascii="IRNazanin" w:hAnsi="IRNazanin" w:eastAsia="IRNazanin" w:cs="IRNazanin"/>
          <w:lang w:bidi="fa-IR"/>
          <w:color w:val="111111"/>
          <w:sz w:val="28"/>
          <w:szCs w:val="28"/>
          <w:rtl/>
        </w:rPr>
        <w:t xml:space="preserve">گریه هایام کلثوم وسخن امیر المومنین علیه السلام ...279</w:t>
      </w:r>
    </w:p>
    <w:p>
      <w:pPr>
        <w:pStyle w:val="BookText"/>
      </w:pPr>
      <w:r>
        <w:rPr>
          <w:rFonts w:ascii="IRNazanin" w:hAnsi="IRNazanin" w:eastAsia="IRNazanin" w:cs="IRNazanin"/>
          <w:lang w:bidi="fa-IR"/>
          <w:color w:val="111111"/>
          <w:sz w:val="28"/>
          <w:szCs w:val="28"/>
          <w:rtl/>
        </w:rPr>
        <w:t xml:space="preserve">بشارت فرشتگان...280</w:t>
      </w:r>
    </w:p>
    <w:p>
      <w:pPr>
        <w:pStyle w:val="BookText"/>
      </w:pPr>
      <w:r>
        <w:rPr>
          <w:rFonts w:ascii="IRNazanin" w:hAnsi="IRNazanin" w:eastAsia="IRNazanin" w:cs="IRNazanin"/>
          <w:lang w:bidi="fa-IR"/>
          <w:color w:val="111111"/>
          <w:sz w:val="28"/>
          <w:szCs w:val="28"/>
          <w:rtl/>
        </w:rPr>
        <w:t xml:space="preserve">زندگی دشوار امیر المومنین علیه السلام ...281</w:t>
      </w:r>
    </w:p>
    <w:p>
      <w:pPr>
        <w:pStyle w:val="BookText"/>
      </w:pPr>
      <w:r>
        <w:rPr>
          <w:rFonts w:ascii="IRNazanin" w:hAnsi="IRNazanin" w:eastAsia="IRNazanin" w:cs="IRNazanin"/>
          <w:lang w:bidi="fa-IR"/>
          <w:color w:val="111111"/>
          <w:sz w:val="28"/>
          <w:szCs w:val="28"/>
          <w:rtl/>
        </w:rPr>
        <w:t xml:space="preserve">جز خیر ندیدم ...282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امیرالمومنین علیه السلام پس از ارتحال پیامبر صلی الله علیه وآله وسلم...283</w:t>
      </w:r>
    </w:p>
    <w:p>
      <w:pPr>
        <w:pStyle w:val="BookText"/>
      </w:pPr>
      <w:r>
        <w:rPr>
          <w:rFonts w:ascii="IRNazanin" w:hAnsi="IRNazanin" w:eastAsia="IRNazanin" w:cs="IRNazanin"/>
          <w:lang w:bidi="fa-IR"/>
          <w:color w:val="111111"/>
          <w:sz w:val="28"/>
          <w:szCs w:val="28"/>
          <w:rtl/>
        </w:rPr>
        <w:t xml:space="preserve">امیر المومنین علیه السلام وصبر در برابر مال حرام ...284</w:t>
      </w:r>
    </w:p>
    <w:p>
      <w:pPr>
        <w:pStyle w:val="BookText"/>
      </w:pPr>
      <w:r>
        <w:rPr>
          <w:rFonts w:ascii="IRNazanin" w:hAnsi="IRNazanin" w:eastAsia="IRNazanin" w:cs="IRNazanin"/>
          <w:lang w:bidi="fa-IR"/>
          <w:color w:val="111111"/>
          <w:sz w:val="28"/>
          <w:szCs w:val="28"/>
          <w:rtl/>
        </w:rPr>
        <w:t xml:space="preserve">طعام امیر المومنین علیه السلام ...285</w:t>
      </w:r>
    </w:p>
    <w:p>
      <w:pPr>
        <w:pStyle w:val="BookText"/>
      </w:pPr>
      <w:r>
        <w:rPr>
          <w:rFonts w:ascii="IRNazanin" w:hAnsi="IRNazanin" w:eastAsia="IRNazanin" w:cs="IRNazanin"/>
          <w:lang w:bidi="fa-IR"/>
          <w:color w:val="111111"/>
          <w:sz w:val="28"/>
          <w:szCs w:val="28"/>
          <w:rtl/>
        </w:rPr>
        <w:t xml:space="preserve">پرهیز از ظلم وغصب...286</w:t>
      </w:r>
    </w:p>
    <w:p>
      <w:pPr>
        <w:pStyle w:val="BookText"/>
      </w:pPr>
      <w:r>
        <w:rPr>
          <w:rFonts w:ascii="IRNazanin" w:hAnsi="IRNazanin" w:eastAsia="IRNazanin" w:cs="IRNazanin"/>
          <w:lang w:bidi="fa-IR"/>
          <w:color w:val="111111"/>
          <w:sz w:val="28"/>
          <w:szCs w:val="28"/>
          <w:rtl/>
        </w:rPr>
        <w:t xml:space="preserve">امیر المومنین علیه السلام وصبر بر مصیبت ...287</w:t>
      </w:r>
    </w:p>
    <w:p>
      <w:pPr>
        <w:pStyle w:val="BookText"/>
      </w:pPr>
      <w:r>
        <w:rPr>
          <w:rFonts w:ascii="IRNazanin" w:hAnsi="IRNazanin" w:eastAsia="IRNazanin" w:cs="IRNazanin"/>
          <w:lang w:bidi="fa-IR"/>
          <w:color w:val="111111"/>
          <w:sz w:val="28"/>
          <w:szCs w:val="28"/>
          <w:rtl/>
        </w:rPr>
        <w:t xml:space="preserve">امیر المنومنین علیه السلام وصبر بر آزار دشمنان ...289</w:t>
      </w:r>
    </w:p>
    <w:p>
      <w:pPr>
        <w:pStyle w:val="BookText"/>
      </w:pPr>
      <w:r>
        <w:rPr>
          <w:rFonts w:ascii="IRNazanin" w:hAnsi="IRNazanin" w:eastAsia="IRNazanin" w:cs="IRNazanin"/>
          <w:lang w:bidi="fa-IR"/>
          <w:color w:val="111111"/>
          <w:sz w:val="28"/>
          <w:szCs w:val="28"/>
          <w:rtl/>
        </w:rPr>
        <w:t xml:space="preserve">اشک های ریزان امیر المومنین علیه السلام ...289</w:t>
      </w:r>
    </w:p>
    <w:p>
      <w:pPr>
        <w:pStyle w:val="BookText"/>
      </w:pPr>
      <w:r>
        <w:rPr>
          <w:rFonts w:ascii="IRNazanin" w:hAnsi="IRNazanin" w:eastAsia="IRNazanin" w:cs="IRNazanin"/>
          <w:lang w:bidi="fa-IR"/>
          <w:color w:val="111111"/>
          <w:sz w:val="28"/>
          <w:szCs w:val="28"/>
          <w:rtl/>
        </w:rPr>
        <w:t xml:space="preserve">صبر فاطمه علیه السلام 291</w:t>
      </w:r>
    </w:p>
    <w:p>
      <w:pPr>
        <w:pStyle w:val="BookText"/>
      </w:pPr>
      <w:r>
        <w:rPr>
          <w:rFonts w:ascii="IRNazanin" w:hAnsi="IRNazanin" w:eastAsia="IRNazanin" w:cs="IRNazanin"/>
          <w:lang w:bidi="fa-IR"/>
          <w:color w:val="111111"/>
          <w:sz w:val="28"/>
          <w:szCs w:val="28"/>
          <w:rtl/>
        </w:rPr>
        <w:t xml:space="preserve">دشوار های حیات فاطمه علیها السلام...292</w:t>
      </w:r>
    </w:p>
    <w:p>
      <w:pPr>
        <w:pStyle w:val="BookText"/>
      </w:pPr>
      <w:r>
        <w:rPr>
          <w:rFonts w:ascii="IRNazanin" w:hAnsi="IRNazanin" w:eastAsia="IRNazanin" w:cs="IRNazanin"/>
          <w:lang w:bidi="fa-IR"/>
          <w:color w:val="111111"/>
          <w:sz w:val="28"/>
          <w:szCs w:val="28"/>
          <w:rtl/>
        </w:rPr>
        <w:t xml:space="preserve">نظر امیر المومنین علیه السلام بر چهره مهر آفرین فاطمه علیها السلام ...292</w:t>
      </w:r>
    </w:p>
    <w:p>
      <w:pPr>
        <w:pStyle w:val="BookText"/>
      </w:pPr>
      <w:r>
        <w:rPr>
          <w:rFonts w:ascii="IRNazanin" w:hAnsi="IRNazanin" w:eastAsia="IRNazanin" w:cs="IRNazanin"/>
          <w:lang w:bidi="fa-IR"/>
          <w:color w:val="111111"/>
          <w:sz w:val="28"/>
          <w:szCs w:val="28"/>
          <w:rtl/>
        </w:rPr>
        <w:t xml:space="preserve">مصیبت های فاطمه علیها السلام...293</w:t>
      </w:r>
    </w:p>
    <w:p>
      <w:pPr>
        <w:pStyle w:val="BookText"/>
      </w:pPr>
      <w:r>
        <w:rPr>
          <w:rFonts w:ascii="IRNazanin" w:hAnsi="IRNazanin" w:eastAsia="IRNazanin" w:cs="IRNazanin"/>
          <w:lang w:bidi="fa-IR"/>
          <w:color w:val="111111"/>
          <w:sz w:val="28"/>
          <w:szCs w:val="28"/>
          <w:rtl/>
        </w:rPr>
        <w:t xml:space="preserve">توصیه پیامبر صلی الله علیه وآله وسلم به فاطمه علیها السلام...294</w:t>
      </w:r>
    </w:p>
    <w:p>
      <w:pPr>
        <w:pStyle w:val="BookText"/>
      </w:pPr>
      <w:r>
        <w:rPr>
          <w:rFonts w:ascii="IRNazanin" w:hAnsi="IRNazanin" w:eastAsia="IRNazanin" w:cs="IRNazanin"/>
          <w:lang w:bidi="fa-IR"/>
          <w:color w:val="111111"/>
          <w:sz w:val="28"/>
          <w:szCs w:val="28"/>
          <w:rtl/>
        </w:rPr>
        <w:t xml:space="preserve">صبر روزمصیبت ...295</w:t>
      </w:r>
    </w:p>
    <w:p>
      <w:pPr>
        <w:pStyle w:val="BookText"/>
      </w:pPr>
      <w:r>
        <w:rPr>
          <w:rFonts w:ascii="IRNazanin" w:hAnsi="IRNazanin" w:eastAsia="IRNazanin" w:cs="IRNazanin"/>
          <w:lang w:bidi="fa-IR"/>
          <w:color w:val="111111"/>
          <w:sz w:val="28"/>
          <w:szCs w:val="28"/>
          <w:rtl/>
        </w:rPr>
        <w:t xml:space="preserve">فاطمه علیها السلام آموزده الهی ...296</w:t>
      </w:r>
    </w:p>
    <w:p>
      <w:pPr>
        <w:pStyle w:val="BookText"/>
      </w:pPr>
      <w:r>
        <w:rPr>
          <w:rFonts w:ascii="IRNazanin" w:hAnsi="IRNazanin" w:eastAsia="IRNazanin" w:cs="IRNazanin"/>
          <w:lang w:bidi="fa-IR"/>
          <w:color w:val="111111"/>
          <w:sz w:val="28"/>
          <w:szCs w:val="28"/>
          <w:rtl/>
        </w:rPr>
        <w:t xml:space="preserve">ما درزیارت نامه حضرت زهرا علیها السلام چنین می خوانیم:...296</w:t>
      </w:r>
    </w:p>
    <w:p>
      <w:pPr>
        <w:pStyle w:val="BookText"/>
      </w:pPr>
      <w:r>
        <w:rPr>
          <w:rFonts w:ascii="IRNazanin" w:hAnsi="IRNazanin" w:eastAsia="IRNazanin" w:cs="IRNazanin"/>
          <w:lang w:bidi="fa-IR"/>
          <w:color w:val="111111"/>
          <w:sz w:val="28"/>
          <w:szCs w:val="28"/>
          <w:rtl/>
        </w:rPr>
        <w:t xml:space="preserve">اوج مصیبت های فاطمه علیها السلام ...296</w:t>
      </w:r>
    </w:p>
    <w:p>
      <w:pPr>
        <w:pStyle w:val="BookText"/>
      </w:pPr>
      <w:r>
        <w:rPr>
          <w:rFonts w:ascii="IRNazanin" w:hAnsi="IRNazanin" w:eastAsia="IRNazanin" w:cs="IRNazanin"/>
          <w:lang w:bidi="fa-IR"/>
          <w:color w:val="111111"/>
          <w:sz w:val="28"/>
          <w:szCs w:val="28"/>
          <w:rtl/>
        </w:rPr>
        <w:t xml:space="preserve">امیر المومنین علیه السلام در کنار بستر فاطمه علیها السلام...297</w:t>
      </w:r>
    </w:p>
    <w:p>
      <w:pPr>
        <w:pStyle w:val="BookText"/>
      </w:pPr>
      <w:r>
        <w:rPr>
          <w:rFonts w:ascii="IRNazanin" w:hAnsi="IRNazanin" w:eastAsia="IRNazanin" w:cs="IRNazanin"/>
          <w:lang w:bidi="fa-IR"/>
          <w:color w:val="111111"/>
          <w:sz w:val="28"/>
          <w:szCs w:val="28"/>
          <w:rtl/>
        </w:rPr>
        <w:t xml:space="preserve">فهرست آیات ...299</w:t>
      </w:r>
    </w:p>
    <w:p>
      <w:pPr>
        <w:pStyle w:val="BookText"/>
      </w:pPr>
      <w:r>
        <w:rPr>
          <w:rFonts w:ascii="IRNazanin" w:hAnsi="IRNazanin" w:eastAsia="IRNazanin" w:cs="IRNazanin"/>
          <w:lang w:bidi="fa-IR"/>
          <w:color w:val="111111"/>
          <w:sz w:val="28"/>
          <w:szCs w:val="28"/>
          <w:rtl/>
        </w:rPr>
        <w:t xml:space="preserve">فهرست روایات ودعاها ...303</w:t>
      </w:r>
    </w:p>
    <w:p>
      <w:pPr>
        <w:pStyle w:val="BookText"/>
      </w:pPr>
      <w:r>
        <w:rPr>
          <w:rFonts w:ascii="IRNazanin" w:hAnsi="IRNazanin" w:eastAsia="IRNazanin" w:cs="IRNazanin"/>
          <w:lang w:bidi="fa-IR"/>
          <w:color w:val="111111"/>
          <w:sz w:val="28"/>
          <w:szCs w:val="28"/>
          <w:rtl/>
        </w:rPr>
        <w:t xml:space="preserve">فهرست منابع ...320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2" w:name="pg7816_87625"/>
    <w:bookmarkEnd w:id="2"/>
    <w:p>
      <w:pPr>
        <w:pStyle w:val="Heading2"/>
      </w:pPr>
      <w:bookmarkStart w:id="222" w:name="_Toc4"/>
      <w:r>
        <w:t>پیشگفتار</w:t>
      </w:r>
      <w:bookmarkEnd w:id="222"/>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IRNazanin" w:hAnsi="IRNazanin" w:eastAsia="IRNazanin" w:cs="IRNazanin"/>
          <w:lang w:bidi="fa-IR"/>
          <w:color w:val="111111"/>
          <w:sz w:val="28"/>
          <w:szCs w:val="28"/>
          <w:rtl/>
        </w:rPr>
        <w:t xml:space="preserve">بحث صبر، یکی از مباحث کلیدی و بسیار راهگشا و سرنوشت ساز در زندگی انسانهاست. صبر در مکتب اهل بیت علیهم السلام از جایگاهی بس رفيع برخوردار است؛ آنچنان که نسبت صبر به ایمان را همانند نسبت سر به بدن دانسته اند.</w:t>
      </w:r>
    </w:p>
    <w:p>
      <w:pPr>
        <w:pStyle w:val="BookText"/>
      </w:pPr>
      <w:r>
        <w:rPr>
          <w:rFonts w:ascii="IRNazanin" w:hAnsi="IRNazanin" w:eastAsia="IRNazanin" w:cs="IRNazanin"/>
          <w:lang w:bidi="fa-IR"/>
          <w:color w:val="111111"/>
          <w:sz w:val="28"/>
          <w:szCs w:val="28"/>
          <w:rtl/>
        </w:rPr>
        <w:t xml:space="preserve">مدتی توفیق داشتم در برنامه سمت خدا، در شبکه سوم سیما، مباحثی پیرامون «وعده های الهی به صابران»را تقدیم بینندگان کنم. آنچه در این کتاب آمده است، بخش دوم آن مباحث است که امیدوارم برای خوانندگان گرامی مفید باشد.</w:t>
      </w:r>
    </w:p>
    <w:p>
      <w:pPr>
        <w:pStyle w:val="BookText"/>
      </w:pPr>
      <w:r>
        <w:rPr>
          <w:rFonts w:ascii="IRNazanin" w:hAnsi="IRNazanin" w:eastAsia="IRNazanin" w:cs="IRNazanin"/>
          <w:lang w:bidi="fa-IR"/>
          <w:color w:val="111111"/>
          <w:sz w:val="28"/>
          <w:szCs w:val="28"/>
          <w:rtl/>
        </w:rPr>
        <w:t xml:space="preserve">بر خود لازم می دانم از تهیه کننده برنامه سمت خدا، برادر فاضل و عزیز و بزرگوار، جناب آقای سید عبدالمجید رکنی و مجری دوست داشتنی آن، جناب آقای نجم الدین شریعتی تقدیر و تشکر کنم.</w:t>
      </w:r>
    </w:p>
    <w:p>
      <w:pPr>
        <w:pStyle w:val="BookText"/>
      </w:pPr>
      <w:r>
        <w:rPr>
          <w:rFonts w:ascii="IRNazanin" w:hAnsi="IRNazanin" w:eastAsia="IRNazanin" w:cs="IRNazanin"/>
          <w:lang w:bidi="fa-IR"/>
          <w:color w:val="111111"/>
          <w:sz w:val="28"/>
          <w:szCs w:val="28"/>
          <w:rtl/>
        </w:rPr>
        <w:t xml:space="preserve">همچنین از فاضل ارجمند جناب حجت الاسلام آقای اسدی که زحمت تنظیم این مباحث را بر عهده داشته اند صمیمانه قدردانی می نمایم.</w:t>
      </w:r>
    </w:p>
    <w:p>
      <w:pPr>
        <w:pStyle w:val="BookText"/>
      </w:pPr>
      <w:r>
        <w:rPr>
          <w:rFonts w:ascii="IRNazanin" w:hAnsi="IRNazanin" w:eastAsia="IRNazanin" w:cs="IRNazanin"/>
          <w:lang w:bidi="fa-IR"/>
          <w:color w:val="111111"/>
          <w:sz w:val="28"/>
          <w:szCs w:val="28"/>
          <w:rtl/>
        </w:rPr>
        <w:t xml:space="preserve">سید حسین حسینی قمی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3" w:name="pg7816_87628"/>
    <w:bookmarkEnd w:id="3"/>
    <w:p>
      <w:pPr>
        <w:pStyle w:val="Heading2"/>
      </w:pPr>
      <w:bookmarkStart w:id="223" w:name="_Toc5"/>
      <w:r>
        <w:t>گفتار پانزدهم : پایداری در برابر گناه (1)</w:t>
      </w:r>
      <w:bookmarkEnd w:id="223"/>
    </w:p>
    <w:p>
      <w:pPr>
        <w:pStyle w:val="Heading3"/>
      </w:pPr>
      <w:bookmarkStart w:id="224" w:name="_Toc6"/>
      <w:r>
        <w:t>اشاره</w:t>
      </w:r>
      <w:bookmarkEnd w:id="224"/>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4" w:name="pg7816_87632"/>
    <w:bookmarkEnd w:id="4"/>
    <w:p>
      <w:pPr>
        <w:pStyle w:val="Heading3"/>
      </w:pPr>
      <w:bookmarkStart w:id="225" w:name="_Toc7"/>
      <w:r>
        <w:t>جایگاه صبر بر گناه</w:t>
      </w:r>
      <w:bookmarkEnd w:id="225"/>
    </w:p>
    <w:p>
      <w:pPr>
        <w:pStyle w:val="BookText"/>
      </w:pPr>
      <w:r>
        <w:rPr>
          <w:rFonts w:ascii="IRNazanin" w:hAnsi="IRNazanin" w:eastAsia="IRNazanin" w:cs="IRNazanin"/>
          <w:lang w:bidi="fa-IR"/>
          <w:color w:val="111111"/>
          <w:sz w:val="28"/>
          <w:szCs w:val="28"/>
          <w:rtl/>
        </w:rPr>
        <w:t xml:space="preserve">درباره صبر بر گناه به چند نکته اشاره کردیم. نکته اول این که در بعضی از روایات آماده است که پیامبر گرامی اسلام صلی الله علیه وآله وسلم می فرماید: در مقایسه صبر بر مصیبت و صبر بر طاعت و صبر بر معصیت. در جه صبر بر گناه بسیار بالاتر است.</w:t>
      </w:r>
    </w:p>
    <w:p>
      <w:pPr>
        <w:pStyle w:val="BookText"/>
      </w:pPr>
      <w:r>
        <w:rPr>
          <w:rFonts w:ascii="IRNazanin" w:hAnsi="IRNazanin" w:eastAsia="IRNazanin" w:cs="IRNazanin"/>
          <w:lang w:bidi="fa-IR"/>
          <w:color w:val="111111"/>
          <w:sz w:val="28"/>
          <w:szCs w:val="28"/>
          <w:rtl/>
        </w:rPr>
        <w:t xml:space="preserve">در روایت آمده است که خداوند به کسانی که صبر بر مصیبت می کنند. سیصد درجۂ کمال عطا می کند، اما کسانی که صبر بر طاعت دارند و واجبات را انجام می دهند، دو برابر، یعنی ششصد درجه کمال. و کسانی که صبر بر گناه دارند و در برابر گناه پایداری می کنند، نهصد درجه، یعنی سه برابر صبر بر مصیبت به آنها عطا می شود.</w:t>
      </w:r>
    </w:p>
    <w:p>
      <w:pPr>
        <w:pStyle w:val="BookText"/>
      </w:pPr>
      <w:r>
        <w:rPr>
          <w:rFonts w:ascii="IRNazanin" w:hAnsi="IRNazanin" w:eastAsia="IRNazanin" w:cs="IRNazanin"/>
          <w:lang w:bidi="fa-IR"/>
          <w:color w:val="111111"/>
          <w:sz w:val="28"/>
          <w:szCs w:val="28"/>
          <w:rtl/>
        </w:rPr>
        <w:t xml:space="preserve">علامه مجلسی در بیان بسیار زیبایی دلیل آن را آورده است. وی می گوید: ما در واجبات خیلی مشکل نداریم. نماز خود را می خوانیم. روزه هم می گیریم. حج واجب را انجام می دهیم. اما گاهی در برابر گناه کم می آوریم. در پایداری و مقاومت در برابر گناه که همان صبر بر گناه هست مشکل داریم.</w:t>
      </w:r>
    </w:p>
    <w:p>
      <w:pPr>
        <w:pStyle w:val="BookText"/>
      </w:pPr>
      <w:r>
        <w:rPr>
          <w:rFonts w:ascii="IRNazanin" w:hAnsi="IRNazanin" w:eastAsia="IRNazanin" w:cs="IRNazanin"/>
          <w:lang w:bidi="fa-IR"/>
          <w:color w:val="111111"/>
          <w:sz w:val="28"/>
          <w:szCs w:val="28"/>
          <w:rtl/>
        </w:rPr>
        <w:t xml:space="preserve">انجام واجبات و مستحبات خیلی دشوار نیست. برای مستحبات خیلی آمادگی داریم: برای کربلا، مشهد، زیارات. دعاها. اما پای گناه که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5" w:name="pg7816_87634"/>
    <w:bookmarkEnd w:id="5"/>
    <w:p>
      <w:pPr>
        <w:pStyle w:val="BookText"/>
      </w:pPr>
      <w:r>
        <w:rPr>
          <w:rFonts w:ascii="IRNazanin" w:hAnsi="IRNazanin" w:eastAsia="IRNazanin" w:cs="IRNazanin"/>
          <w:lang w:bidi="fa-IR"/>
          <w:color w:val="111111"/>
          <w:sz w:val="28"/>
          <w:szCs w:val="28"/>
          <w:rtl/>
        </w:rPr>
        <w:t xml:space="preserve">به میان می آید؛ صبر و پایداری ما در برابر گناه کم است. چه بسا طاعت و عبادت و حتى مستحبات یک شیرینی ذاتی هم برای ما دارد. اما مقاومتمان در برابر گناه کم است. لذا پاداش صبر در برابر گناه، سه برابر صبر بر مصیبت است.</w:t>
      </w:r>
    </w:p>
    <w:p>
      <w:pPr>
        <w:pStyle w:val="Heading3"/>
      </w:pPr>
      <w:bookmarkStart w:id="226" w:name="_Toc8"/>
      <w:r>
        <w:t>گناه صغیره و گناه کبیره</w:t>
      </w:r>
      <w:bookmarkEnd w:id="226"/>
    </w:p>
    <w:p>
      <w:pPr>
        <w:pStyle w:val="BookText"/>
      </w:pPr>
      <w:r>
        <w:rPr>
          <w:rFonts w:ascii="IRNazanin" w:hAnsi="IRNazanin" w:eastAsia="IRNazanin" w:cs="IRNazanin"/>
          <w:lang w:bidi="fa-IR"/>
          <w:color w:val="111111"/>
          <w:sz w:val="28"/>
          <w:szCs w:val="28"/>
          <w:rtl/>
        </w:rPr>
        <w:t xml:space="preserve">نکته دوم این که گناهان را به گناه صغيره و گناه کبیره تقسیم می کنند. گناهان صغيره چیست، گناهان کبیره چیست؟ گفتیم امام صادق در روایت بسیار زیبایی فرمودند:</w:t>
      </w:r>
    </w:p>
    <w:p>
      <w:pPr>
        <w:pStyle w:val="BookText"/>
      </w:pPr>
      <w:r>
        <w:rPr>
          <w:rFonts w:ascii="Amiri" w:hAnsi="Amiri" w:eastAsia="Amiri" w:cs="Amiri"/>
          <w:lang w:bidi="ar-SA"/>
          <w:color w:val="111111"/>
          <w:sz w:val="28"/>
          <w:szCs w:val="28"/>
          <w:rtl/>
        </w:rPr>
        <w:t xml:space="preserve">لَا صَغِيرَةَ مَعَ الْإِصْرَارِ وَ لَا كَبِيراً مَعَ الِاسْتِغْفَارِ،</w:t>
      </w:r>
      <w:r>
        <w:rPr>
          <w:rStyle w:val="FootnoteReference"/>
        </w:rPr>
        <w:footnoteReference w:id="1"/>
      </w:r>
      <w:r>
        <w:rPr>
          <w:rFonts w:ascii="IRNazanin" w:hAnsi="IRNazanin" w:eastAsia="IRNazanin" w:cs="IRNazanin"/>
          <w:lang w:bidi="fa-IR"/>
          <w:color w:val="111111"/>
          <w:sz w:val="28"/>
          <w:szCs w:val="28"/>
          <w:rtl/>
        </w:rPr>
        <w:t xml:space="preserve">با اصرار بر گناه، صغیرهای وجود ندارد. و با وجود استغفار، گناه کبیرهای وجود ندارد.</w:t>
      </w:r>
    </w:p>
    <w:p>
      <w:pPr>
        <w:pStyle w:val="BookText"/>
      </w:pPr>
      <w:r>
        <w:rPr>
          <w:rFonts w:ascii="IRNazanin" w:hAnsi="IRNazanin" w:eastAsia="IRNazanin" w:cs="IRNazanin"/>
          <w:lang w:bidi="fa-IR"/>
          <w:color w:val="111111"/>
          <w:sz w:val="28"/>
          <w:szCs w:val="28"/>
          <w:rtl/>
        </w:rPr>
        <w:t xml:space="preserve">اگر انسان اصرار بر گناه داشته باشد، هیچ گناهی را نباید صغیره انگار د. همه گناهان گناه کبیره می شوند. و اگر گناهی مرتکب شد، هر چند کبیره باشد، اما توبه کرد. هیچ گناهی را نباید کبیره بشمارد.</w:t>
      </w:r>
    </w:p>
    <w:p>
      <w:pPr>
        <w:pStyle w:val="Heading3"/>
      </w:pPr>
      <w:bookmarkStart w:id="227" w:name="_Toc9"/>
      <w:r>
        <w:t>جهادی طولانی</w:t>
      </w:r>
      <w:bookmarkEnd w:id="227"/>
    </w:p>
    <w:p>
      <w:pPr>
        <w:pStyle w:val="BookText"/>
      </w:pPr>
      <w:r>
        <w:rPr>
          <w:rFonts w:ascii="IRNazanin" w:hAnsi="IRNazanin" w:eastAsia="IRNazanin" w:cs="IRNazanin"/>
          <w:lang w:bidi="fa-IR"/>
          <w:color w:val="111111"/>
          <w:sz w:val="28"/>
          <w:szCs w:val="28"/>
          <w:rtl/>
        </w:rPr>
        <w:t xml:space="preserve">نکته سوم این که مقاومت در برابر گناه یک جهاد طولانی و به تعبیر پیامبر صلی الله علیه وآله وسلم جهاد اکبر است. مقاومت در برابر دشمن بیرونی و دشمن درونی و هوای نفس و شیطان که با لشکر پیاده و سواره از چهار طرف به ما حمله کرده. کار دشواری است. تا جایی که یوسف پیامبر می گوید: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6" w:name="pg7816_87635"/>
    <w:bookmarkEnd w:id="6"/>
    <w:p>
      <w:pPr>
        <w:pStyle w:val="BookText"/>
      </w:pPr>
      <w:r>
        <w:rPr>
          <w:rFonts w:ascii="Amiri" w:hAnsi="Amiri" w:eastAsia="Amiri" w:cs="Amiri"/>
          <w:lang w:bidi="ar-SA"/>
          <w:color w:val="111111"/>
          <w:sz w:val="28"/>
          <w:szCs w:val="28"/>
          <w:rtl/>
        </w:rPr>
        <w:t xml:space="preserve">وَ ما أُبَرِّئُ نَفْسِي إِنَّ النَّفْسَ لَأَمَّارَةُ بالسوء ؛</w:t>
      </w:r>
      <w:r>
        <w:rPr>
          <w:rStyle w:val="FootnoteReference"/>
        </w:rPr>
        <w:footnoteReference w:id="2"/>
      </w:r>
      <w:r>
        <w:rPr>
          <w:rFonts w:ascii="IRNazanin" w:hAnsi="IRNazanin" w:eastAsia="IRNazanin" w:cs="IRNazanin"/>
          <w:lang w:bidi="fa-IR"/>
          <w:color w:val="111111"/>
          <w:sz w:val="28"/>
          <w:szCs w:val="28"/>
          <w:rtl/>
        </w:rPr>
        <w:t xml:space="preserve">من خودم را تبرئه نمی کنم. نفس به بدی ها بسیار امر می کند.</w:t>
      </w:r>
    </w:p>
    <w:p>
      <w:pPr>
        <w:pStyle w:val="BookText"/>
      </w:pPr>
      <w:r>
        <w:rPr>
          <w:rFonts w:ascii="IRNazanin" w:hAnsi="IRNazanin" w:eastAsia="IRNazanin" w:cs="IRNazanin"/>
          <w:lang w:bidi="fa-IR"/>
          <w:color w:val="111111"/>
          <w:sz w:val="28"/>
          <w:szCs w:val="28"/>
          <w:rtl/>
        </w:rPr>
        <w:t xml:space="preserve">بنابر این، اگر این همه پاداش گفته شده، به خاطر سختی کار است. این خلاصه ای از مباحث گذشته بود</w:t>
      </w:r>
    </w:p>
    <w:p>
      <w:pPr>
        <w:pStyle w:val="BookText"/>
      </w:pPr>
      <w:r>
        <w:rPr>
          <w:rFonts w:ascii="IRNazanin" w:hAnsi="IRNazanin" w:eastAsia="IRNazanin" w:cs="IRNazanin"/>
          <w:lang w:bidi="fa-IR"/>
          <w:color w:val="111111"/>
          <w:sz w:val="28"/>
          <w:szCs w:val="28"/>
          <w:rtl/>
        </w:rPr>
        <w:t xml:space="preserve">اما مطلبی که در این جلسه می خواهم اضافه کنم، مطلب بسیار مهمی است. در ابتدا به سه نکته اشاره می کنم .</w:t>
      </w:r>
    </w:p>
    <w:p>
      <w:pPr>
        <w:pStyle w:val="Heading3"/>
      </w:pPr>
      <w:bookmarkStart w:id="228" w:name="_Toc10"/>
      <w:r>
        <w:t>درمان روح</w:t>
      </w:r>
      <w:bookmarkEnd w:id="228"/>
    </w:p>
    <w:p>
      <w:pPr>
        <w:pStyle w:val="BookText"/>
      </w:pPr>
      <w:r>
        <w:rPr>
          <w:rFonts w:ascii="IRNazanin" w:hAnsi="IRNazanin" w:eastAsia="IRNazanin" w:cs="IRNazanin"/>
          <w:lang w:bidi="fa-IR"/>
          <w:color w:val="111111"/>
          <w:sz w:val="28"/>
          <w:szCs w:val="28"/>
          <w:rtl/>
        </w:rPr>
        <w:t xml:space="preserve">نکته اول این که مرحوم آقای فلسفی نه زبان گویای اسلام، مثال قشنگی می زدند. می فرمودند: پزشکان برای درمان بیماری ها در راه ارائه می دهند: یک راه بخش مثبت است و یک راه بخش منفی است.</w:t>
      </w:r>
    </w:p>
    <w:p>
      <w:pPr>
        <w:pStyle w:val="BookText"/>
      </w:pPr>
      <w:r>
        <w:rPr>
          <w:rFonts w:ascii="IRNazanin" w:hAnsi="IRNazanin" w:eastAsia="IRNazanin" w:cs="IRNazanin"/>
          <w:lang w:bidi="fa-IR"/>
          <w:color w:val="111111"/>
          <w:sz w:val="28"/>
          <w:szCs w:val="28"/>
          <w:rtl/>
        </w:rPr>
        <w:t xml:space="preserve">مثلاً به کسی که بیماری دیابت دارد، می گویند: باید این قرص را مصرف کنی. اگر شدیدتر باشد، می گویند: باید انسلین تزریق کنی. امّا مهم تر از این داروها یک سری پرهیز است. می گویند: شما که گرفتار این بیماری هستی، مثلاً باید از شیرینی پرهیز کنی، از چیزهایی که استرس زا و اضطراب اور است پرهیز کنی و...</w:t>
      </w:r>
    </w:p>
    <w:p>
      <w:pPr>
        <w:pStyle w:val="BookText"/>
      </w:pPr>
      <w:r>
        <w:rPr>
          <w:rFonts w:ascii="IRNazanin" w:hAnsi="IRNazanin" w:eastAsia="IRNazanin" w:cs="IRNazanin"/>
          <w:lang w:bidi="fa-IR"/>
          <w:color w:val="111111"/>
          <w:sz w:val="28"/>
          <w:szCs w:val="28"/>
          <w:rtl/>
        </w:rPr>
        <w:t xml:space="preserve">حالا اگر بیماری بگوید: آقای پزشک، من بخش مثبت ها را انجام می دهم. قرص و دارو هر چه باشد. مصرف می کنم. اما پرهیز را از من نخواهید. من حتماً باید روزی یک جعبه شیرینی بخورم، عسل بخوره. خرما بخورم. هر برنامه ای تا حالا داشتم ادامه بدهم. این درمان قطعة اثر ندارد .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7" w:name="pg7816_87638"/>
    <w:bookmarkEnd w:id="7"/>
    <w:p>
      <w:pPr>
        <w:pStyle w:val="BookText"/>
      </w:pPr>
      <w:r>
        <w:rPr>
          <w:rFonts w:ascii="IRNazanin" w:hAnsi="IRNazanin" w:eastAsia="IRNazanin" w:cs="IRNazanin"/>
          <w:lang w:bidi="fa-IR"/>
          <w:color w:val="111111"/>
          <w:sz w:val="28"/>
          <w:szCs w:val="28"/>
          <w:rtl/>
        </w:rPr>
        <w:t xml:space="preserve">در مسائل دینی هم همین طور است. اگر ما فقط بایدها را انجام بدهیم ، بگوییم: من نماز می خوانم، روزه ماه رمضان را می گیرم، اما در بخش نبایدها یعنی ترک گناهان نمی توانم آنها را ترک کنم. این اثر ندارد.</w:t>
      </w:r>
    </w:p>
    <w:p>
      <w:pPr>
        <w:pStyle w:val="BookText"/>
      </w:pPr>
      <w:r>
        <w:rPr>
          <w:rFonts w:ascii="IRNazanin" w:hAnsi="IRNazanin" w:eastAsia="IRNazanin" w:cs="IRNazanin"/>
          <w:lang w:bidi="fa-IR"/>
          <w:color w:val="111111"/>
          <w:sz w:val="28"/>
          <w:szCs w:val="28"/>
          <w:rtl/>
        </w:rPr>
        <w:t xml:space="preserve">همان طور که اگر ما آن نبایدها را رعایت نکنیم. بیماری های جسمی انسان مداوا و درمان نمی شود، در بیماری های روحی و معنوی هم همین طور است.</w:t>
      </w:r>
    </w:p>
    <w:p>
      <w:pPr>
        <w:pStyle w:val="BookText"/>
      </w:pPr>
      <w:r>
        <w:rPr>
          <w:rFonts w:ascii="IRNazanin" w:hAnsi="IRNazanin" w:eastAsia="IRNazanin" w:cs="IRNazanin"/>
          <w:lang w:bidi="fa-IR"/>
          <w:color w:val="111111"/>
          <w:sz w:val="28"/>
          <w:szCs w:val="28"/>
          <w:rtl/>
        </w:rPr>
        <w:t xml:space="preserve">بنابر این، در کفه بایدها و نبایدها اگر ما آن نبایدها را رعایت نکنیم، آن بایدها اثر خودش را نمی گذارد.</w:t>
      </w:r>
    </w:p>
    <w:p>
      <w:pPr>
        <w:pStyle w:val="Heading3"/>
      </w:pPr>
      <w:bookmarkStart w:id="229" w:name="_Toc11"/>
      <w:r>
        <w:t>توصیه به ترک گناه</w:t>
      </w:r>
      <w:bookmarkEnd w:id="229"/>
    </w:p>
    <w:p>
      <w:pPr>
        <w:pStyle w:val="BookText"/>
      </w:pPr>
      <w:r>
        <w:rPr>
          <w:rFonts w:ascii="IRNazanin" w:hAnsi="IRNazanin" w:eastAsia="IRNazanin" w:cs="IRNazanin"/>
          <w:lang w:bidi="fa-IR"/>
          <w:color w:val="111111"/>
          <w:sz w:val="28"/>
          <w:szCs w:val="28"/>
          <w:rtl/>
        </w:rPr>
        <w:t xml:space="preserve">خداوند رحمت کند آیت الله احمدی میانجی، این استاد اخلاق را!</w:t>
      </w:r>
    </w:p>
    <w:p>
      <w:pPr>
        <w:pStyle w:val="BookText"/>
      </w:pPr>
      <w:r>
        <w:rPr>
          <w:rFonts w:ascii="IRNazanin" w:hAnsi="IRNazanin" w:eastAsia="IRNazanin" w:cs="IRNazanin"/>
          <w:lang w:bidi="fa-IR"/>
          <w:color w:val="111111"/>
          <w:sz w:val="28"/>
          <w:szCs w:val="28"/>
          <w:rtl/>
        </w:rPr>
        <w:t xml:space="preserve">فراوان می دیدم که طلبه های جوان خدمت ایشان می آمدند و با علاقه ای که به ایشان داشتند می گفتند: آقا یک دستور اخلاقی به ما بدهید.</w:t>
      </w:r>
    </w:p>
    <w:p>
      <w:pPr>
        <w:pStyle w:val="BookText"/>
      </w:pPr>
      <w:r>
        <w:rPr>
          <w:rFonts w:ascii="IRNazanin" w:hAnsi="IRNazanin" w:eastAsia="IRNazanin" w:cs="IRNazanin"/>
          <w:lang w:bidi="fa-IR"/>
          <w:color w:val="111111"/>
          <w:sz w:val="28"/>
          <w:szCs w:val="28"/>
          <w:rtl/>
        </w:rPr>
        <w:t xml:space="preserve">مکرر می دیدم که ایشان به جوان ها می فرمود: سفارش من این است که شما بهترین غذاها را استفاده کنید، از زندگی بهترین لذت های حلال را ببرید، به اندازه استراحت کنید، فکر نکنید دستور ما این است که شب دو ساعت بخوابید و همه شب را شب زنده داری کنید. فقط مواظب باشید در زندگی شما گناه نباشد. یعنی ترک گناه از انجام مستحبات و ترک مکروهات مهم تر است.</w:t>
      </w:r>
    </w:p>
    <w:p>
      <w:pPr>
        <w:pStyle w:val="BookText"/>
      </w:pPr>
      <w:r>
        <w:rPr>
          <w:rFonts w:ascii="IRNazanin" w:hAnsi="IRNazanin" w:eastAsia="IRNazanin" w:cs="IRNazanin"/>
          <w:lang w:bidi="fa-IR"/>
          <w:color w:val="111111"/>
          <w:sz w:val="28"/>
          <w:szCs w:val="28"/>
          <w:rtl/>
        </w:rPr>
        <w:t xml:space="preserve">آیت الله بهجت مکّرر می فرمودند: سیر و سلوک شما همین رساله است. ببینید واجبات چیست، محرمات چیست. اگر انسان همین را انجام بدهد، این بالاترین درجه است.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8" w:name="pg7816_87639"/>
    <w:bookmarkEnd w:id="8"/>
    <w:p>
      <w:pPr>
        <w:pStyle w:val="Heading3"/>
      </w:pPr>
      <w:bookmarkStart w:id="230" w:name="_Toc12"/>
      <w:r>
        <w:t>استفاده از فرصت جوانی</w:t>
      </w:r>
      <w:bookmarkEnd w:id="230"/>
    </w:p>
    <w:p>
      <w:pPr>
        <w:pStyle w:val="BookText"/>
      </w:pPr>
      <w:r>
        <w:rPr>
          <w:rFonts w:ascii="IRNazanin" w:hAnsi="IRNazanin" w:eastAsia="IRNazanin" w:cs="IRNazanin"/>
          <w:lang w:bidi="fa-IR"/>
          <w:color w:val="111111"/>
          <w:sz w:val="28"/>
          <w:szCs w:val="28"/>
          <w:rtl/>
        </w:rPr>
        <w:t xml:space="preserve">نکته دومی که اینجا باید اشاره کنم، این است که نباید فرصت ها را از دست داد. خدای نکرده جوانی خود را به بطالت و آلودگی سپری کنیم و بگوییم وقت برای توبه و جبران گناهان وجود دارد.</w:t>
      </w:r>
    </w:p>
    <w:p>
      <w:pPr>
        <w:pStyle w:val="BookText"/>
      </w:pPr>
      <w:r>
        <w:rPr>
          <w:rFonts w:ascii="IRNazanin" w:hAnsi="IRNazanin" w:eastAsia="IRNazanin" w:cs="IRNazanin"/>
          <w:lang w:bidi="fa-IR"/>
          <w:color w:val="111111"/>
          <w:sz w:val="28"/>
          <w:szCs w:val="28"/>
          <w:rtl/>
        </w:rPr>
        <w:t xml:space="preserve">انسان در آغاز گرفتاری به این گناهان اگر مبارزه نکند، کار بر او سخت می شود. اگر گناه در زندگی انسان ریشه بدواند، اصلاح و جبران آن خیلی مشکل می شود.</w:t>
      </w:r>
    </w:p>
    <w:p>
      <w:pPr>
        <w:pStyle w:val="Heading3"/>
      </w:pPr>
      <w:bookmarkStart w:id="231" w:name="_Toc13"/>
      <w:r>
        <w:t>سید حمیری</w:t>
      </w:r>
      <w:bookmarkEnd w:id="231"/>
    </w:p>
    <w:p>
      <w:pPr>
        <w:pStyle w:val="BookText"/>
      </w:pPr>
      <w:r>
        <w:rPr>
          <w:rFonts w:ascii="IRNazanin" w:hAnsi="IRNazanin" w:eastAsia="IRNazanin" w:cs="IRNazanin"/>
          <w:lang w:bidi="fa-IR"/>
          <w:color w:val="111111"/>
          <w:sz w:val="28"/>
          <w:szCs w:val="28"/>
          <w:rtl/>
        </w:rPr>
        <w:t xml:space="preserve">سید حمیری، از شعرای اهل بیت علیهم السلام و معاصر با امام صادق علیه السلام است. در عصر بنی امیه و بنی عباس برای اهل بیت شعر می گفته است. وی کسی بود که ادعا می کرد و می گفت: اگر کسی بتواند فضیلتی برای امیر مؤمنان علیه السلام بگوید که من آن فضیلت را در قالب شعر نیاورده باشم، به او جایزه می دهم.</w:t>
      </w:r>
    </w:p>
    <w:p>
      <w:pPr>
        <w:pStyle w:val="BookText"/>
      </w:pPr>
      <w:r>
        <w:rPr>
          <w:rFonts w:ascii="IRNazanin" w:hAnsi="IRNazanin" w:eastAsia="IRNazanin" w:cs="IRNazanin"/>
          <w:lang w:bidi="fa-IR"/>
          <w:color w:val="111111"/>
          <w:sz w:val="28"/>
          <w:szCs w:val="28"/>
          <w:rtl/>
        </w:rPr>
        <w:t xml:space="preserve">شعر در عصر بنی امیه و بنی عباس در فضایل امیر مؤمنان علیه السلام یعنی چوبه دار بر دوش. کار آسانی نبود. به تعبیر مرحوم آیت الله خویی «کان متجاهرا بِحُبِّ أَمِيرُ المومنين سید حمیری علنی فریاد می زد و به امیر المؤمنین علیه السلام اظهار محبت می کرد.»</w:t>
      </w:r>
    </w:p>
    <w:p>
      <w:pPr>
        <w:pStyle w:val="BookText"/>
      </w:pPr>
      <w:r>
        <w:rPr>
          <w:rFonts w:ascii="IRNazanin" w:hAnsi="IRNazanin" w:eastAsia="IRNazanin" w:cs="IRNazanin"/>
          <w:lang w:bidi="fa-IR"/>
          <w:color w:val="111111"/>
          <w:sz w:val="28"/>
          <w:szCs w:val="28"/>
          <w:rtl/>
        </w:rPr>
        <w:t xml:space="preserve">در آن زمان شعر کار رسانه را می کرد. یعنی کاری که امروز رسانه ها انجام می دهند، شعر در آن زمان انجام می داد. یک شاعر بایک قصيده خود گاهی یک دولت را ساقط می کرد. با یک قصیده بازارها تعطیل می شد. با یک قصيده مملکت به هم می ریخت. این قدر تأثیر داشت!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9" w:name="pg7816_87641"/>
    <w:bookmarkEnd w:id="9"/>
    <w:p>
      <w:pPr>
        <w:pStyle w:val="BookText"/>
      </w:pPr>
      <w:r>
        <w:rPr>
          <w:rFonts w:ascii="IRNazanin" w:hAnsi="IRNazanin" w:eastAsia="IRNazanin" w:cs="IRNazanin"/>
          <w:lang w:bidi="fa-IR"/>
          <w:color w:val="111111"/>
          <w:sz w:val="28"/>
          <w:szCs w:val="28"/>
          <w:rtl/>
        </w:rPr>
        <w:t xml:space="preserve">او کسی بود که در این شرایط سخت ادعا می کرد: اگر فضیلتی راجع به امیر مؤمنان علیه السلام پیدا کردید که من به شعر نگفته باشم، به شما جایزه می دهم. محبت او به امیر مؤمنان علیه السلام تا این درجه بود.</w:t>
      </w:r>
    </w:p>
    <w:p>
      <w:pPr>
        <w:pStyle w:val="Heading3"/>
      </w:pPr>
      <w:bookmarkStart w:id="232" w:name="_Toc14"/>
      <w:r>
        <w:t>گناه شرب خمر</w:t>
      </w:r>
      <w:bookmarkEnd w:id="232"/>
    </w:p>
    <w:p>
      <w:pPr>
        <w:pStyle w:val="BookText"/>
      </w:pPr>
      <w:r>
        <w:rPr>
          <w:rFonts w:ascii="IRNazanin" w:hAnsi="IRNazanin" w:eastAsia="IRNazanin" w:cs="IRNazanin"/>
          <w:lang w:bidi="fa-IR"/>
          <w:color w:val="111111"/>
          <w:sz w:val="28"/>
          <w:szCs w:val="28"/>
          <w:rtl/>
        </w:rPr>
        <w:t xml:space="preserve">ولی همین سید حمیری در کنار همه این خوبی ها، به گناهی آلوده بود.</w:t>
      </w:r>
    </w:p>
    <w:p>
      <w:pPr>
        <w:pStyle w:val="BookText"/>
      </w:pPr>
      <w:r>
        <w:rPr>
          <w:rFonts w:ascii="IRNazanin" w:hAnsi="IRNazanin" w:eastAsia="IRNazanin" w:cs="IRNazanin"/>
          <w:lang w:bidi="fa-IR"/>
          <w:color w:val="111111"/>
          <w:sz w:val="28"/>
          <w:szCs w:val="28"/>
          <w:rtl/>
        </w:rPr>
        <w:t xml:space="preserve">اگر انسان آن روزی که فرصت دارد گناه را کنار نگذارد، گرفتار می شود گناه او شرب خمر بود. شراب می خورد. آدمی در این درجه از خوبی، شراب می خورد</w:t>
      </w:r>
    </w:p>
    <w:p>
      <w:pPr>
        <w:pStyle w:val="BookText"/>
      </w:pPr>
      <w:r>
        <w:rPr>
          <w:rFonts w:ascii="IRNazanin" w:hAnsi="IRNazanin" w:eastAsia="IRNazanin" w:cs="IRNazanin"/>
          <w:lang w:bidi="fa-IR"/>
          <w:color w:val="111111"/>
          <w:sz w:val="28"/>
          <w:szCs w:val="28"/>
          <w:rtl/>
        </w:rPr>
        <w:t xml:space="preserve">در روایتی می دیدم که امام عسکری علیه السلام حدیثی را از پدر بزرگوارشان امام هادی علیه السلام نقل می کنند. همین طور سلسله سند بیان می کنند تا می رسد به رسول خدا صلی الله علیه وآله وسلم یازده معصوم در سند این روایت هستند.</w:t>
      </w:r>
    </w:p>
    <w:p>
      <w:pPr>
        <w:pStyle w:val="BookText"/>
      </w:pPr>
      <w:r>
        <w:rPr>
          <w:rFonts w:ascii="IRNazanin" w:hAnsi="IRNazanin" w:eastAsia="IRNazanin" w:cs="IRNazanin"/>
          <w:lang w:bidi="fa-IR"/>
          <w:color w:val="111111"/>
          <w:sz w:val="28"/>
          <w:szCs w:val="28"/>
          <w:rtl/>
        </w:rPr>
        <w:t xml:space="preserve">هر یک از این بزرگواران وقتی می خواهند این روایت را نقل کنند، به خدا قسم می خورند و خدا را شاهد می گیرند.</w:t>
      </w:r>
    </w:p>
    <w:p>
      <w:pPr>
        <w:pStyle w:val="BookText"/>
      </w:pPr>
      <w:r>
        <w:rPr>
          <w:rFonts w:ascii="IRNazanin" w:hAnsi="IRNazanin" w:eastAsia="IRNazanin" w:cs="IRNazanin"/>
          <w:lang w:bidi="fa-IR"/>
          <w:color w:val="111111"/>
          <w:sz w:val="28"/>
          <w:szCs w:val="28"/>
          <w:rtl/>
        </w:rPr>
        <w:t xml:space="preserve">«أَشْهَدُ بِاللَّهِ وَ أُشْهِدُ اللَّهَ »:قسم به خدا و خدا را شاهد می گیرم که من از پدرم شنیدم. باز امام هادی علیه السلام می فرماید: قسم به خدا و خدا را شاهد می گیرم که من از امام جواد علیه السلام شنیدم. امام جواد علیه السلام هم می فرماید: قسم به خدا و خدا را شاهد می گیرم که از امام رضا علیه السلام شنیدم. تا می رسد به رسول خدا صلی الله علیه وآله وسلم.</w:t>
      </w:r>
    </w:p>
    <w:p>
      <w:pPr>
        <w:pStyle w:val="BookText"/>
      </w:pPr>
      <w:r>
        <w:rPr>
          <w:rFonts w:ascii="IRNazanin" w:hAnsi="IRNazanin" w:eastAsia="IRNazanin" w:cs="IRNazanin"/>
          <w:lang w:bidi="fa-IR"/>
          <w:color w:val="111111"/>
          <w:sz w:val="28"/>
          <w:szCs w:val="28"/>
          <w:rtl/>
        </w:rPr>
        <w:t xml:space="preserve">روایتی را ندیدم که یازده معصوم برای نقل یک حدیث به خدا قسم</w:t>
      </w:r>
    </w:p>
    <w:p>
      <w:pPr>
        <w:pStyle w:val="BookText"/>
      </w:pPr>
      <w:r>
        <w:rPr>
          <w:rFonts w:ascii="IRNazanin" w:hAnsi="IRNazanin" w:eastAsia="IRNazanin" w:cs="IRNazanin"/>
          <w:lang w:bidi="fa-IR"/>
          <w:color w:val="111111"/>
          <w:sz w:val="28"/>
          <w:szCs w:val="28"/>
          <w:rtl/>
        </w:rPr>
        <w:t xml:space="preserve">بخورند و خدا را شاهد بگیرند. حدیث می رسد به رسول خدا، تا جبرائیل تا میکائیل، همه این سلسله سند به همین شکل است. آن وقت میکائیل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10" w:name="pg7816_87643"/>
    <w:bookmarkEnd w:id="10"/>
    <w:p>
      <w:pPr>
        <w:pStyle w:val="BookText"/>
      </w:pPr>
      <w:r>
        <w:rPr>
          <w:rFonts w:ascii="IRNazanin" w:hAnsi="IRNazanin" w:eastAsia="IRNazanin" w:cs="IRNazanin"/>
          <w:lang w:bidi="fa-IR"/>
          <w:color w:val="111111"/>
          <w:sz w:val="28"/>
          <w:szCs w:val="28"/>
          <w:rtl/>
        </w:rPr>
        <w:t xml:space="preserve">حدیث را از خداوند متعال نقل می کند که خداوند متعال فرمود:</w:t>
      </w:r>
    </w:p>
    <w:p>
      <w:pPr>
        <w:pStyle w:val="BookText"/>
      </w:pPr>
      <w:r>
        <w:rPr>
          <w:rFonts w:ascii="Amiri" w:hAnsi="Amiri" w:eastAsia="Amiri" w:cs="Amiri"/>
          <w:lang w:bidi="ar-SA"/>
          <w:color w:val="111111"/>
          <w:sz w:val="28"/>
          <w:szCs w:val="28"/>
          <w:rtl/>
        </w:rPr>
        <w:t xml:space="preserve">أَنَّ مُدْمِنَ الْخَمْرِ کعابد وَثَنٍ؛</w:t>
      </w:r>
      <w:r>
        <w:rPr>
          <w:rStyle w:val="FootnoteReference"/>
        </w:rPr>
        <w:footnoteReference w:id="3"/>
      </w:r>
      <w:r>
        <w:rPr>
          <w:rFonts w:ascii="IRNazanin" w:hAnsi="IRNazanin" w:eastAsia="IRNazanin" w:cs="IRNazanin"/>
          <w:lang w:bidi="fa-IR"/>
          <w:color w:val="111111"/>
          <w:sz w:val="28"/>
          <w:szCs w:val="28"/>
          <w:rtl/>
        </w:rPr>
        <w:t xml:space="preserve">کسی که گرفتار شرب خمر است، مثل بت پرست می ماند. این صحیح نیست که ما تصور کنیم مسلمانی با بعضی از گناهان می سازد. لذا در روایت آمده است: هیچ گناهی را کوچک نشمارید؛ چون خشم الهی در گناهان مخفی است. معلوم نیست کدام گناه بیشترین خشم الهی را به همراه دارد.</w:t>
      </w:r>
    </w:p>
    <w:p>
      <w:pPr>
        <w:pStyle w:val="BookText"/>
      </w:pPr>
      <w:r>
        <w:rPr>
          <w:rFonts w:ascii="IRNazanin" w:hAnsi="IRNazanin" w:eastAsia="IRNazanin" w:cs="IRNazanin"/>
          <w:lang w:bidi="fa-IR"/>
          <w:color w:val="111111"/>
          <w:sz w:val="28"/>
          <w:szCs w:val="28"/>
          <w:rtl/>
        </w:rPr>
        <w:t xml:space="preserve">فکر کنم مسلمان هستم. حالا یک وقتی هم شراب می خورم، بعد هم توبه می کنم، طوری نمی شود. یا گرفتار یک ارتباط نامشروعی هم هستم. از کجا معلوم که به آن توبه برسم؟ می گوید: شرابخوار مثل بت پرست است. اگر از روزهای اول با گناه مبارزه نکنیم و آن را کنار نگذاریم گر فتار می شویم.</w:t>
      </w:r>
    </w:p>
    <w:p>
      <w:pPr>
        <w:pStyle w:val="Heading3"/>
      </w:pPr>
      <w:bookmarkStart w:id="233" w:name="_Toc15"/>
      <w:r>
        <w:t>تحول سید حمیری</w:t>
      </w:r>
      <w:bookmarkEnd w:id="233"/>
    </w:p>
    <w:p>
      <w:pPr>
        <w:pStyle w:val="BookText"/>
      </w:pPr>
      <w:r>
        <w:rPr>
          <w:rFonts w:ascii="IRNazanin" w:hAnsi="IRNazanin" w:eastAsia="IRNazanin" w:cs="IRNazanin"/>
          <w:lang w:bidi="fa-IR"/>
          <w:color w:val="111111"/>
          <w:sz w:val="28"/>
          <w:szCs w:val="28"/>
          <w:rtl/>
        </w:rPr>
        <w:t xml:space="preserve">سید حمیری با همه خوبی های خود گرفتار شرب خمر بود. می گفت:</w:t>
      </w:r>
    </w:p>
    <w:p>
      <w:pPr>
        <w:pStyle w:val="BookText"/>
      </w:pPr>
      <w:r>
        <w:rPr>
          <w:rFonts w:ascii="IRNazanin" w:hAnsi="IRNazanin" w:eastAsia="IRNazanin" w:cs="IRNazanin"/>
          <w:lang w:bidi="fa-IR"/>
          <w:color w:val="111111"/>
          <w:sz w:val="28"/>
          <w:szCs w:val="28"/>
          <w:rtl/>
        </w:rPr>
        <w:t xml:space="preserve">نمی توانم کنار بگذارم. البته مخفی می کرد، نه اینکه جایی اظهار کند.</w:t>
      </w:r>
    </w:p>
    <w:p>
      <w:pPr>
        <w:pStyle w:val="BookText"/>
      </w:pPr>
      <w:r>
        <w:rPr>
          <w:rFonts w:ascii="IRNazanin" w:hAnsi="IRNazanin" w:eastAsia="IRNazanin" w:cs="IRNazanin"/>
          <w:lang w:bidi="fa-IR"/>
          <w:color w:val="111111"/>
          <w:sz w:val="28"/>
          <w:szCs w:val="28"/>
          <w:rtl/>
        </w:rPr>
        <w:t xml:space="preserve">می گوید: یک وقتی من ظرف شرابی تهیه کرده بودم و در کوچه های مدینه به خانه می رفتم. در مسیری که به خانه می رفتم. با امام صادق علیه السلام رو به رو شدم. حضرت وقتی مرا دیدند فرمودند: «مَا فِي ابريقک یا حمیری ای حمیری، در ظرف تو چیست؟» گفتم: شیر است. خریده ام ببرم برای اهل خانه.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دست مبارک خود را نزدیک آوردند و فرمودند: یک کمی از این شیر خود را بر دست ما بریز.</w:t>
      </w:r>
    </w:p>
    <w:p>
      <w:pPr>
        <w:pStyle w:val="BookText"/>
      </w:pPr>
      <w:r>
        <w:rPr>
          <w:rFonts w:ascii="IRNazanin" w:hAnsi="IRNazanin" w:eastAsia="IRNazanin" w:cs="IRNazanin"/>
          <w:lang w:bidi="fa-IR"/>
          <w:color w:val="111111"/>
          <w:sz w:val="28"/>
          <w:szCs w:val="28"/>
          <w:rtl/>
        </w:rPr>
        <w:t xml:space="preserve">می گوید: به هر ترتیب دروغ گفته بودم. ناچار ظرف خودم را به سوی امام علیه السلام سرازیر کردم. «فاذا هُوَ لَبَنٍ ،دیدم در دست امام شیر سرازیرشد.»</w:t>
      </w:r>
    </w:p>
    <w:p>
      <w:pPr>
        <w:pStyle w:val="BookText"/>
      </w:pPr>
      <w:r>
        <w:rPr>
          <w:rFonts w:ascii="IRNazanin" w:hAnsi="IRNazanin" w:eastAsia="IRNazanin" w:cs="IRNazanin"/>
          <w:lang w:bidi="fa-IR"/>
          <w:color w:val="111111"/>
          <w:sz w:val="28"/>
          <w:szCs w:val="28"/>
          <w:rtl/>
        </w:rPr>
        <w:t xml:space="preserve">یعنی با یک نگاه ولایی و تصرّف تکوینی امام، ظرف شراب من تبدیل به شیر شد. فرمودند: «مِنْ أَمَامَ مانک یا حمیری :امام زمان تو کیست؟» چون سید حمیری یک مشکل دیگری هم داشت. او جزء کسانی بود که معتقد به امامت محمد بن حنفیه بودند. سلسله امامت را به امام صادق علیه السلام ترسانده بود.</w:t>
      </w:r>
    </w:p>
    <w:p>
      <w:pPr>
        <w:pStyle w:val="BookText"/>
      </w:pPr>
      <w:r>
        <w:rPr>
          <w:rFonts w:ascii="IRNazanin" w:hAnsi="IRNazanin" w:eastAsia="IRNazanin" w:cs="IRNazanin"/>
          <w:lang w:bidi="fa-IR"/>
          <w:color w:val="111111"/>
          <w:sz w:val="28"/>
          <w:szCs w:val="28"/>
          <w:rtl/>
        </w:rPr>
        <w:t xml:space="preserve">حضرت فرمود: امام زمانت کیست؟ گفت: آقا بگذارید خودم بگویم. شما می خواهید پرده پوشی کنید. اما من خودم اعتراف می کنم. امام من کسی است که «صَبَرَ الْخَمْرِ لَبَناً »:امام من کسی است که با یک نگاه شراب را به شیر تبدیل کرد. خوب از همانجا برگشت و شعری گفت:</w:t>
      </w:r>
    </w:p>
    <w:p>
      <w:pPr>
        <w:pStyle w:val="BookText"/>
      </w:pPr>
      <w:r>
        <w:rPr>
          <w:rFonts w:ascii="Amiri" w:hAnsi="Amiri" w:eastAsia="Amiri" w:cs="Amiri"/>
          <w:lang w:bidi="ar-SA"/>
          <w:color w:val="111111"/>
          <w:sz w:val="28"/>
          <w:szCs w:val="28"/>
          <w:rtl/>
        </w:rPr>
        <w:t xml:space="preserve">تجعفرت بإسم اللَّهُ وَ اللَّهُ أَكْبَرُ * * * وَ أَيْقَنْتَ أَنَّ اللَّهَ يَعْفُو وَ يُغْفَرُ</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به نام خدا جعفری شدم و خدا بزرگ تر است و یقین پیدا کردم که خداوند می بخشد و می آمرزد.</w:t>
      </w:r>
    </w:p>
    <w:p>
      <w:pPr>
        <w:pStyle w:val="BookText"/>
      </w:pPr>
      <w:r>
        <w:rPr>
          <w:rFonts w:ascii="IRNazanin" w:hAnsi="IRNazanin" w:eastAsia="IRNazanin" w:cs="IRNazanin"/>
          <w:lang w:bidi="fa-IR"/>
          <w:color w:val="111111"/>
          <w:sz w:val="28"/>
          <w:szCs w:val="28"/>
          <w:rtl/>
        </w:rPr>
        <w:t xml:space="preserve">سید حمیری توبه کرد و جدا هم توبه کرد.</w:t>
      </w:r>
    </w:p>
    <w:p>
      <w:pPr>
        <w:pStyle w:val="BookText"/>
      </w:pPr>
      <w:r>
        <w:rPr>
          <w:rFonts w:ascii="IRNazanin" w:hAnsi="IRNazanin" w:eastAsia="IRNazanin" w:cs="IRNazanin"/>
          <w:lang w:bidi="fa-IR"/>
          <w:color w:val="111111"/>
          <w:sz w:val="28"/>
          <w:szCs w:val="28"/>
          <w:rtl/>
        </w:rPr>
        <w:t xml:space="preserve">اگر این موقعیّت برای او پیش نمی آمد، چه می شد؟ با همه خوبیها، باید با این گرفتاری از دنیا می رفت. ما یک هشدارد های جدی داریم. اگر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11" w:name="pg7816_87647"/>
    <w:bookmarkEnd w:id="11"/>
    <w:p>
      <w:pPr>
        <w:pStyle w:val="BookText"/>
      </w:pPr>
      <w:r>
        <w:rPr>
          <w:rFonts w:ascii="IRNazanin" w:hAnsi="IRNazanin" w:eastAsia="IRNazanin" w:cs="IRNazanin"/>
          <w:lang w:bidi="fa-IR"/>
          <w:color w:val="111111"/>
          <w:sz w:val="28"/>
          <w:szCs w:val="28"/>
          <w:rtl/>
        </w:rPr>
        <w:t xml:space="preserve">مواظب این ها نباشیم. خدای نکرده گرفتار می شویم. آن وقت معلوم نیست این گرفتاری تا چه موقع ادامه پیدا کند. فکر نکنید این ها با مسلمانی قابل جمع است.</w:t>
      </w:r>
    </w:p>
    <w:p>
      <w:pPr>
        <w:pStyle w:val="Heading3"/>
      </w:pPr>
      <w:bookmarkStart w:id="234" w:name="_Toc16"/>
      <w:r>
        <w:t>حمام مَنجاب</w:t>
      </w:r>
      <w:bookmarkEnd w:id="234"/>
    </w:p>
    <w:p>
      <w:pPr>
        <w:pStyle w:val="BookText"/>
      </w:pPr>
      <w:r>
        <w:rPr>
          <w:rFonts w:ascii="IRNazanin" w:hAnsi="IRNazanin" w:eastAsia="IRNazanin" w:cs="IRNazanin"/>
          <w:lang w:bidi="fa-IR"/>
          <w:color w:val="111111"/>
          <w:sz w:val="28"/>
          <w:szCs w:val="28"/>
          <w:rtl/>
        </w:rPr>
        <w:t xml:space="preserve">مرحوم محدّث قمی رحمه الله در کتاب «مَنَازِلَ الآخره »نوشته است: جوانی سر کوچه و محلهای نشسته بود. خانمی آمد از او سؤال کرد و گفت: حمام منجاب کجاست؟</w:t>
      </w:r>
    </w:p>
    <w:p>
      <w:pPr>
        <w:pStyle w:val="BookText"/>
      </w:pPr>
      <w:r>
        <w:rPr>
          <w:rFonts w:ascii="IRNazanin" w:hAnsi="IRNazanin" w:eastAsia="IRNazanin" w:cs="IRNazanin"/>
          <w:lang w:bidi="fa-IR"/>
          <w:color w:val="111111"/>
          <w:sz w:val="28"/>
          <w:szCs w:val="28"/>
          <w:rtl/>
        </w:rPr>
        <w:t xml:space="preserve">در قدیم حمام در خانه ها نبود. حمام های عمومی بود. این جوان از این موقعیت استفاده کرد و به جای این که آدرس حمام را بدهد، آدرس خانه خودش را داد. حتماً شکل و شمایل ورودی خانه او یک طوری بود که این خانم متوجه نشد. به جای این که به حمام برود، وارد خانه او شد.</w:t>
      </w:r>
    </w:p>
    <w:p>
      <w:pPr>
        <w:pStyle w:val="BookText"/>
      </w:pPr>
      <w:r>
        <w:rPr>
          <w:rFonts w:ascii="IRNazanin" w:hAnsi="IRNazanin" w:eastAsia="IRNazanin" w:cs="IRNazanin"/>
          <w:lang w:bidi="fa-IR"/>
          <w:color w:val="111111"/>
          <w:sz w:val="28"/>
          <w:szCs w:val="28"/>
          <w:rtl/>
        </w:rPr>
        <w:t xml:space="preserve">وقتی وارد شد. این جوان هم آمد و زن متوجه شد که اسير هوس بازی این جوان شده است. موقعیت بسیار خطرناکی بود. زن پاکدامنی بود، ولی دید اینجا اسیر است. کاری نمی تواند انجام بدهد. فکری به ذهنش رسید. از این فکر استفاده کرد و گفت: خوب تو اگر قصد گناه داری، این طور که نمی شود. یک بساط عیش و نوشی به پا کن، حداقل یک غذایی، یک چیزی، مقدماتی و به این بهانه این آقا از خانه بیرون رفت و این زن</w:t>
      </w:r>
    </w:p>
    <w:p>
      <w:pPr>
        <w:pStyle w:val="BookText"/>
      </w:pPr>
      <w:r>
        <w:rPr>
          <w:rFonts w:ascii="IRNazanin" w:hAnsi="IRNazanin" w:eastAsia="IRNazanin" w:cs="IRNazanin"/>
          <w:lang w:bidi="fa-IR"/>
          <w:color w:val="111111"/>
          <w:sz w:val="28"/>
          <w:szCs w:val="28"/>
          <w:rtl/>
        </w:rPr>
        <w:t xml:space="preserve">نجات پیدا کرد.</w:t>
      </w:r>
    </w:p>
    <w:p>
      <w:pPr>
        <w:pStyle w:val="BookText"/>
      </w:pPr>
      <w:r>
        <w:rPr>
          <w:rFonts w:ascii="IRNazanin" w:hAnsi="IRNazanin" w:eastAsia="IRNazanin" w:cs="IRNazanin"/>
          <w:lang w:bidi="fa-IR"/>
          <w:color w:val="111111"/>
          <w:sz w:val="28"/>
          <w:szCs w:val="28"/>
          <w:rtl/>
        </w:rPr>
        <w:t xml:space="preserve">شاهد من پایان این قصته است. ببینید واقعاً این خطر ها برای همه ما وجود دارد. وقتی آن جوان برگشت و دید این خانم نقشه داشته و فرار کرده است. تا آخر عمر در حسرت این گناه باقی ماند.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2" w:name="pg7816_87650"/>
    <w:bookmarkEnd w:id="12"/>
    <w:p>
      <w:pPr>
        <w:pStyle w:val="BookText"/>
      </w:pPr>
      <w:r>
        <w:rPr>
          <w:rFonts w:ascii="IRNazanin" w:hAnsi="IRNazanin" w:eastAsia="IRNazanin" w:cs="IRNazanin"/>
          <w:lang w:bidi="fa-IR"/>
          <w:color w:val="111111"/>
          <w:sz w:val="28"/>
          <w:szCs w:val="28"/>
          <w:rtl/>
        </w:rPr>
        <w:t xml:space="preserve">مرحوم محدث قمی می نویسد: سکرات مرگ و لحظات جان دادن این جوان فرا رسید. به او می گفتند بگو: «لا اله الَّا اللَّهُ ». به جای «لا اله الَّا اللَّهُ » یک شعری می گفت که در طول زندگی خود همیشه ورد زبان او بود. می گفت:</w:t>
      </w:r>
    </w:p>
    <w:p>
      <w:pPr>
        <w:pStyle w:val="BookText"/>
      </w:pPr>
      <w:r>
        <w:rPr>
          <w:rFonts w:ascii="Amiri" w:hAnsi="Amiri" w:eastAsia="Amiri" w:cs="Amiri"/>
          <w:lang w:bidi="ar-SA"/>
          <w:color w:val="111111"/>
          <w:sz w:val="28"/>
          <w:szCs w:val="28"/>
          <w:rtl/>
        </w:rPr>
        <w:t xml:space="preserve">یارب قَائِلُهُ يَوْماً وَقَدْ لغبت * * * أَيْنَ الطَّرِيقُ إِلَى حَمَامِ مِنْجَابٍ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یعنی کجا است آن زنی که خسته شده بود و از من سراغ حمام را می گرفت.</w:t>
      </w:r>
    </w:p>
    <w:p>
      <w:pPr>
        <w:pStyle w:val="Heading3"/>
      </w:pPr>
      <w:bookmarkStart w:id="235" w:name="_Toc17"/>
      <w:r>
        <w:t>دام های شیطان</w:t>
      </w:r>
      <w:bookmarkEnd w:id="235"/>
    </w:p>
    <w:p>
      <w:pPr>
        <w:pStyle w:val="BookText"/>
      </w:pPr>
      <w:r>
        <w:rPr>
          <w:rFonts w:ascii="IRNazanin" w:hAnsi="IRNazanin" w:eastAsia="IRNazanin" w:cs="IRNazanin"/>
          <w:lang w:bidi="fa-IR"/>
          <w:color w:val="111111"/>
          <w:sz w:val="28"/>
          <w:szCs w:val="28"/>
          <w:rtl/>
        </w:rPr>
        <w:t xml:space="preserve">اگر انسان گرفتار این گناهان شود، معلوم نیست که حتمأً نجات پیدا کند. واقعا دام های شیطان طوری است که انسان وقتی وارد آن می شود خودش توجه ندارد. شیطان هم در مرحله اول، به منزل اول راضی است ولی انسان را تا جایی می برد که وقتی آدم پشت سرش را نگاه می کند. می بیند همه چیز را از دست داده است.</w:t>
      </w:r>
    </w:p>
    <w:p>
      <w:pPr>
        <w:pStyle w:val="BookText"/>
      </w:pPr>
      <w:r>
        <w:rPr>
          <w:rFonts w:ascii="IRNazanin" w:hAnsi="IRNazanin" w:eastAsia="IRNazanin" w:cs="IRNazanin"/>
          <w:lang w:bidi="fa-IR"/>
          <w:color w:val="111111"/>
          <w:sz w:val="28"/>
          <w:szCs w:val="28"/>
          <w:rtl/>
        </w:rPr>
        <w:t xml:space="preserve">بحث ناامیدی نیست. کسی تردید به خودش راه ندهد. حتما خدا می آمرزد. امّا اگر انسان زود تصمیم نگیرد، معلوم نیست پایان این کار به کجا می انجامد. مخصوصا ارتباطات نامشروع به شکلی است که انسان را قدم به قدم پیش می برد. یعنی یک گناه. بعد گناه دوم</w:t>
      </w:r>
    </w:p>
    <w:p>
      <w:pPr>
        <w:pStyle w:val="BookText"/>
      </w:pPr>
      <w:r>
        <w:rPr>
          <w:rFonts w:ascii="IRNazanin" w:hAnsi="IRNazanin" w:eastAsia="IRNazanin" w:cs="IRNazanin"/>
          <w:lang w:bidi="fa-IR"/>
          <w:color w:val="111111"/>
          <w:sz w:val="28"/>
          <w:szCs w:val="28"/>
          <w:rtl/>
        </w:rPr>
        <w:t xml:space="preserve">اگر نگاهی به صفحه حوادث در روزنامه ها بیندازیم، می بینیم که شیطان قدم به قدم این ها را جلو برده و به جایی رسانده که دیگر راه بازگشت برای آنها باقی نمانده است.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13" w:name="pg7816_87652"/>
    <w:bookmarkEnd w:id="13"/>
    <w:p>
      <w:pPr>
        <w:pStyle w:val="BookText"/>
      </w:pPr>
      <w:r>
        <w:rPr>
          <w:rFonts w:ascii="IRNazanin" w:hAnsi="IRNazanin" w:eastAsia="IRNazanin" w:cs="IRNazanin"/>
          <w:lang w:bidi="fa-IR"/>
          <w:color w:val="111111"/>
          <w:sz w:val="28"/>
          <w:szCs w:val="28"/>
          <w:rtl/>
        </w:rPr>
        <w:t xml:space="preserve">بنابر این، گر چه کار سخت است و اگر انسان دیر اقدام کند ممکن است دیگر به جایی نرسد، ولی اگر بتواند در برابر هواهای نفسانی ایستادگی و مقاومت کند، هنر بسیار بزرگی است. اگر وعده های الهی آویزه گوش ما باشد، تحمل ما را در برابر گناه بسیار آسان می کند.</w:t>
      </w:r>
    </w:p>
    <w:p>
      <w:pPr>
        <w:pStyle w:val="Heading3"/>
      </w:pPr>
      <w:bookmarkStart w:id="236" w:name="_Toc18"/>
      <w:r>
        <w:t>چند نمونه از وعده های الهی</w:t>
      </w:r>
      <w:bookmarkEnd w:id="236"/>
    </w:p>
    <w:p>
      <w:pPr>
        <w:pStyle w:val="Heading4"/>
      </w:pPr>
      <w:bookmarkStart w:id="237" w:name="_Toc19"/>
      <w:r>
        <w:t>اشاره</w:t>
      </w:r>
      <w:bookmarkEnd w:id="237"/>
    </w:p>
    <w:p>
      <w:pPr>
        <w:pStyle w:val="BookText"/>
      </w:pPr>
      <w:r>
        <w:rPr>
          <w:rFonts w:ascii="IRNazanin" w:hAnsi="IRNazanin" w:eastAsia="IRNazanin" w:cs="IRNazanin"/>
          <w:lang w:bidi="fa-IR"/>
          <w:color w:val="111111"/>
          <w:sz w:val="28"/>
          <w:szCs w:val="28"/>
          <w:rtl/>
        </w:rPr>
        <w:t xml:space="preserve">امّا چند نمونه از وعده های الهی:</w:t>
      </w:r>
    </w:p>
    <w:p>
      <w:pPr>
        <w:pStyle w:val="Heading4"/>
      </w:pPr>
      <w:bookmarkStart w:id="238" w:name="_Toc20"/>
      <w:r>
        <w:t>هفتاد حج مقبول</w:t>
      </w:r>
      <w:bookmarkEnd w:id="238"/>
    </w:p>
    <w:p>
      <w:pPr>
        <w:pStyle w:val="BookText"/>
      </w:pPr>
      <w:r>
        <w:rPr>
          <w:rFonts w:ascii="IRNazanin" w:hAnsi="IRNazanin" w:eastAsia="IRNazanin" w:cs="IRNazanin"/>
          <w:lang w:bidi="fa-IR"/>
          <w:color w:val="111111"/>
          <w:sz w:val="28"/>
          <w:szCs w:val="28"/>
          <w:rtl/>
        </w:rPr>
        <w:t xml:space="preserve">نمونه اوّل: پیامبر گرامی اسلام صلی الله علیه وآله وسلم، به فرمود:</w:t>
      </w:r>
    </w:p>
    <w:p>
      <w:pPr>
        <w:pStyle w:val="BookText"/>
      </w:pPr>
      <w:r>
        <w:rPr>
          <w:rFonts w:ascii="Amiri" w:hAnsi="Amiri" w:eastAsia="Amiri" w:cs="Amiri"/>
          <w:lang w:bidi="ar-SA"/>
          <w:color w:val="111111"/>
          <w:sz w:val="28"/>
          <w:szCs w:val="28"/>
          <w:rtl/>
        </w:rPr>
        <w:t xml:space="preserve">لَرَدُّ الْمُؤْمِنِ حَرَاماً يَعْدِلُ عِنْدَ اللَّهِ سَبْعِينَ حَجَّةً مبروره ؛</w:t>
      </w:r>
      <w:r>
        <w:rPr>
          <w:rStyle w:val="FootnoteReference"/>
        </w:rPr>
        <w:footnoteReference w:id="6"/>
      </w:r>
      <w:r>
        <w:rPr>
          <w:rFonts w:ascii="IRNazanin" w:hAnsi="IRNazanin" w:eastAsia="IRNazanin" w:cs="IRNazanin"/>
          <w:lang w:bidi="fa-IR"/>
          <w:color w:val="111111"/>
          <w:sz w:val="28"/>
          <w:szCs w:val="28"/>
          <w:rtl/>
        </w:rPr>
        <w:t xml:space="preserve">این که مؤمنی از یک گناهی کنار برود، در پیشگاه خداوند معادل هفتاد حج مقبول است. شما ببینید یک حج مقبول چقدر سختی و مشکلات دارد! ترک یک گناه از هفتاد حج مقبول بالاتر است. مگر ما چه می خواهیم ؟!</w:t>
      </w:r>
    </w:p>
    <w:p>
      <w:pPr>
        <w:pStyle w:val="BookText"/>
      </w:pPr>
      <w:r>
        <w:rPr>
          <w:rFonts w:ascii="IRNazanin" w:hAnsi="IRNazanin" w:eastAsia="IRNazanin" w:cs="IRNazanin"/>
          <w:lang w:bidi="fa-IR"/>
          <w:color w:val="111111"/>
          <w:sz w:val="28"/>
          <w:szCs w:val="28"/>
          <w:rtl/>
        </w:rPr>
        <w:t xml:space="preserve">امير المؤمنين علیه السلام از پیامبر خدا صلی الله علیه وآله وسلم این سؤال کرد: ماه رمضان چه عملی از همه بالاتر است؟ فرمود: ترک گناه.</w:t>
      </w:r>
    </w:p>
    <w:p>
      <w:pPr>
        <w:pStyle w:val="BookText"/>
      </w:pPr>
      <w:r>
        <w:rPr>
          <w:rFonts w:ascii="IRNazanin" w:hAnsi="IRNazanin" w:eastAsia="IRNazanin" w:cs="IRNazanin"/>
          <w:lang w:bidi="fa-IR"/>
          <w:color w:val="111111"/>
          <w:sz w:val="28"/>
          <w:szCs w:val="28"/>
          <w:rtl/>
        </w:rPr>
        <w:t xml:space="preserve">اگر شما در ماه رمضان یک آیه قرآن تلاوت کنید. ثواب یک ختم قرآن دارد. یعنی اگر شما یک سوره توحید را که پنج آیه دارد بخوانید. ثواب پنج ختم قرآن را دارد. اگر تمام قرآن را بخوانید. ثواب بیش از شش هزار ختم قرآن دارد. ولی امیر مؤمنان علیه السلام می گوید: از رسول خدا صلی الله علیه وآله وسلم پرسیدم: چه چیز از همه کارها بالاتر است؟ فرمود: دوری از گناه.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14" w:name="pg7816_87654"/>
    <w:bookmarkEnd w:id="14"/>
    <w:p>
      <w:pPr>
        <w:pStyle w:val="Heading4"/>
      </w:pPr>
      <w:bookmarkStart w:id="239" w:name="_Toc21"/>
      <w:r>
        <w:t>عابدترین مردم</w:t>
      </w:r>
      <w:bookmarkEnd w:id="239"/>
    </w:p>
    <w:p>
      <w:pPr>
        <w:pStyle w:val="BookText"/>
      </w:pPr>
      <w:r>
        <w:rPr>
          <w:rFonts w:ascii="IRNazanin" w:hAnsi="IRNazanin" w:eastAsia="IRNazanin" w:cs="IRNazanin"/>
          <w:lang w:bidi="fa-IR"/>
          <w:color w:val="111111"/>
          <w:sz w:val="28"/>
          <w:szCs w:val="28"/>
          <w:rtl/>
        </w:rPr>
        <w:t xml:space="preserve">نمونه دوم: امام سجاد علیه السلام فرمود:</w:t>
      </w:r>
    </w:p>
    <w:p>
      <w:pPr>
        <w:pStyle w:val="BookText"/>
      </w:pPr>
      <w:r>
        <w:rPr>
          <w:rFonts w:ascii="Amiri" w:hAnsi="Amiri" w:eastAsia="Amiri" w:cs="Amiri"/>
          <w:lang w:bidi="ar-SA"/>
          <w:color w:val="111111"/>
          <w:sz w:val="28"/>
          <w:szCs w:val="28"/>
          <w:rtl/>
        </w:rPr>
        <w:t xml:space="preserve">مَنِ اجْتَنَبَ مَا حَرَّمَ اللَّهُ عَلَيْهِ هومن أَعْبَدِ النَّاسِ ؛</w:t>
      </w:r>
      <w:r>
        <w:rPr>
          <w:rStyle w:val="FootnoteReference"/>
        </w:rPr>
        <w:footnoteReference w:id="7"/>
      </w:r>
      <w:r>
        <w:rPr>
          <w:rFonts w:ascii="IRNazanin" w:hAnsi="IRNazanin" w:eastAsia="IRNazanin" w:cs="IRNazanin"/>
          <w:lang w:bidi="fa-IR"/>
          <w:color w:val="111111"/>
          <w:sz w:val="28"/>
          <w:szCs w:val="28"/>
          <w:rtl/>
        </w:rPr>
        <w:t xml:space="preserve">کسی از گناه دوری کند، عابد ترین مردم است.</w:t>
      </w:r>
    </w:p>
    <w:p>
      <w:pPr>
        <w:pStyle w:val="BookText"/>
      </w:pPr>
      <w:r>
        <w:rPr>
          <w:rFonts w:ascii="IRNazanin" w:hAnsi="IRNazanin" w:eastAsia="IRNazanin" w:cs="IRNazanin"/>
          <w:lang w:bidi="fa-IR"/>
          <w:color w:val="111111"/>
          <w:sz w:val="28"/>
          <w:szCs w:val="28"/>
          <w:rtl/>
        </w:rPr>
        <w:t xml:space="preserve">عابد ترین مردم کسی است که گناه را ترک کند. تا عابد ترین می گوییم ذهن ما به سراغ یک پیرمرد روحانی نرود که مشغول تلاوت قرآن است. شب تا صبح مشغول نماز است و دائم الذكر است. این عابدترین نیست. فرمود: عابد ترین مردم کسی است که از گناه پرهیز بکند.</w:t>
      </w:r>
    </w:p>
    <w:p>
      <w:pPr>
        <w:pStyle w:val="Heading4"/>
      </w:pPr>
      <w:bookmarkStart w:id="240" w:name="_Toc22"/>
      <w:r>
        <w:t>بهترین راه تقرب به خدا</w:t>
      </w:r>
      <w:bookmarkEnd w:id="240"/>
    </w:p>
    <w:p>
      <w:pPr>
        <w:pStyle w:val="BookText"/>
      </w:pPr>
      <w:r>
        <w:rPr>
          <w:rFonts w:ascii="IRNazanin" w:hAnsi="IRNazanin" w:eastAsia="IRNazanin" w:cs="IRNazanin"/>
          <w:lang w:bidi="fa-IR"/>
          <w:color w:val="111111"/>
          <w:sz w:val="28"/>
          <w:szCs w:val="28"/>
          <w:rtl/>
        </w:rPr>
        <w:t xml:space="preserve">نمونه سوم: امام صادق علیه السلام فرمودند: خداوند به موسی خطاب کرد:</w:t>
      </w:r>
    </w:p>
    <w:p>
      <w:pPr>
        <w:pStyle w:val="BookText"/>
      </w:pPr>
      <w:r>
        <w:rPr>
          <w:rFonts w:ascii="Amiri" w:hAnsi="Amiri" w:eastAsia="Amiri" w:cs="Amiri"/>
          <w:lang w:bidi="ar-SA"/>
          <w:color w:val="111111"/>
          <w:sz w:val="28"/>
          <w:szCs w:val="28"/>
          <w:rtl/>
        </w:rPr>
        <w:t xml:space="preserve">یا موسی ماتقرب إِلَى الْمُتَقَرِّبُونَ بِمِثْلِ الْوَرَعِ عَنْ محارمی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ای موسی، متقربون به چیزی همانند ورع و پرهیز از محرمات</w:t>
      </w:r>
    </w:p>
    <w:p>
      <w:pPr>
        <w:pStyle w:val="BookText"/>
      </w:pPr>
      <w:r>
        <w:rPr>
          <w:rFonts w:ascii="IRNazanin" w:hAnsi="IRNazanin" w:eastAsia="IRNazanin" w:cs="IRNazanin"/>
          <w:lang w:bidi="fa-IR"/>
          <w:color w:val="111111"/>
          <w:sz w:val="28"/>
          <w:szCs w:val="28"/>
          <w:rtl/>
        </w:rPr>
        <w:t xml:space="preserve">به سوی من تقرّب نجستند. ما وسیله تقرّب را برای چه می خواهیم؟ می خواهیم به خدا تقرّب پیدا کنیم. بالاترین وسیله تقرب چیست؟ نماز شب است. دعاست. قرآن است، ذکر است. کرباست. مشهد امام رضاست، عمره است. حج است، چیست؟ فرمود: هیچ وسیله نقربی به اندازه دوری از گناه نیست.</w:t>
      </w:r>
    </w:p>
    <w:p>
      <w:pPr>
        <w:pStyle w:val="Heading4"/>
      </w:pPr>
      <w:bookmarkStart w:id="241" w:name="_Toc23"/>
      <w:r>
        <w:t>برتر از به دست آوردن حسنات</w:t>
      </w:r>
      <w:bookmarkEnd w:id="241"/>
    </w:p>
    <w:p>
      <w:pPr>
        <w:pStyle w:val="BookText"/>
      </w:pPr>
      <w:r>
        <w:rPr>
          <w:rFonts w:ascii="IRNazanin" w:hAnsi="IRNazanin" w:eastAsia="IRNazanin" w:cs="IRNazanin"/>
          <w:lang w:bidi="fa-IR"/>
          <w:color w:val="111111"/>
          <w:sz w:val="28"/>
          <w:szCs w:val="28"/>
          <w:rtl/>
        </w:rPr>
        <w:t xml:space="preserve">نمونه چهارم: امير مؤمنان علیه السلام، فرمود :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15" w:name="pg7816_87656"/>
    <w:bookmarkEnd w:id="15"/>
    <w:p>
      <w:pPr>
        <w:pStyle w:val="BookText"/>
      </w:pPr>
      <w:r>
        <w:rPr>
          <w:rFonts w:ascii="Amiri" w:hAnsi="Amiri" w:eastAsia="Amiri" w:cs="Amiri"/>
          <w:lang w:bidi="ar-SA"/>
          <w:color w:val="111111"/>
          <w:sz w:val="28"/>
          <w:szCs w:val="28"/>
          <w:rtl/>
        </w:rPr>
        <w:t xml:space="preserve">اجْتِنَابُ السيات أَوْلَى مِنَ اکتساب الْحَسَنَاتِ؛</w:t>
      </w:r>
      <w:r>
        <w:rPr>
          <w:rStyle w:val="FootnoteReference"/>
        </w:rPr>
        <w:footnoteReference w:id="9"/>
      </w:r>
      <w:r>
        <w:rPr>
          <w:rFonts w:ascii="IRNazanin" w:hAnsi="IRNazanin" w:eastAsia="IRNazanin" w:cs="IRNazanin"/>
          <w:lang w:bidi="fa-IR"/>
          <w:color w:val="111111"/>
          <w:sz w:val="28"/>
          <w:szCs w:val="28"/>
          <w:rtl/>
        </w:rPr>
        <w:t xml:space="preserve">دوری گزیدن از گناهان، بهتر از به دست آوردن حسنات است.</w:t>
      </w:r>
    </w:p>
    <w:p>
      <w:pPr>
        <w:pStyle w:val="BookText"/>
      </w:pPr>
      <w:r>
        <w:rPr>
          <w:rFonts w:ascii="IRNazanin" w:hAnsi="IRNazanin" w:eastAsia="IRNazanin" w:cs="IRNazanin"/>
          <w:lang w:bidi="fa-IR"/>
          <w:color w:val="111111"/>
          <w:sz w:val="28"/>
          <w:szCs w:val="28"/>
          <w:rtl/>
        </w:rPr>
        <w:t xml:space="preserve">بالاتر از کسب حسنات و مستحبات، ترک گناه است. یعنی اگر امر دایر باشد بین این که چند مستحب انجام بدهیم. یا بگوییم خدایا، ما به خاطر تو، به خاطر وعده هایی که تو دادی، هر چند موفّق نشدیم مستحبات را به جا آوریم، اما در برابر گناه ایستادگی می کنیم. فرمود: این مهم تر است.</w:t>
      </w:r>
    </w:p>
    <w:p>
      <w:pPr>
        <w:pStyle w:val="Heading4"/>
      </w:pPr>
      <w:bookmarkStart w:id="242" w:name="_Toc24"/>
      <w:r>
        <w:t>بالاترین ورع</w:t>
      </w:r>
      <w:bookmarkEnd w:id="242"/>
    </w:p>
    <w:p>
      <w:pPr>
        <w:pStyle w:val="BookText"/>
      </w:pPr>
      <w:r>
        <w:rPr>
          <w:rFonts w:ascii="IRNazanin" w:hAnsi="IRNazanin" w:eastAsia="IRNazanin" w:cs="IRNazanin"/>
          <w:lang w:bidi="fa-IR"/>
          <w:color w:val="111111"/>
          <w:sz w:val="28"/>
          <w:szCs w:val="28"/>
          <w:rtl/>
        </w:rPr>
        <w:t xml:space="preserve">نمونه پنجم: امیر مؤمنان علیه السلام به امام حسن علیه السلام فرمود:</w:t>
      </w:r>
    </w:p>
    <w:p>
      <w:pPr>
        <w:pStyle w:val="BookText"/>
      </w:pPr>
      <w:r>
        <w:rPr>
          <w:rFonts w:ascii="Amiri" w:hAnsi="Amiri" w:eastAsia="Amiri" w:cs="Amiri"/>
          <w:lang w:bidi="ar-SA"/>
          <w:color w:val="111111"/>
          <w:sz w:val="28"/>
          <w:szCs w:val="28"/>
          <w:rtl/>
        </w:rPr>
        <w:t xml:space="preserve">يا بَنِي لَا وَرَعَ كَالْكَفِّ عَنِّي مَحَارِمِ اللَّهِ ؛</w:t>
      </w:r>
      <w:r>
        <w:rPr>
          <w:rStyle w:val="FootnoteReference"/>
        </w:rPr>
        <w:footnoteReference w:id="10"/>
      </w:r>
      <w:r>
        <w:rPr>
          <w:rFonts w:ascii="IRNazanin" w:hAnsi="IRNazanin" w:eastAsia="IRNazanin" w:cs="IRNazanin"/>
          <w:lang w:bidi="fa-IR"/>
          <w:color w:val="111111"/>
          <w:sz w:val="28"/>
          <w:szCs w:val="28"/>
          <w:rtl/>
        </w:rPr>
        <w:t xml:space="preserve">هیچ ورعی بالاتر از دوری از گناه نیست.</w:t>
      </w:r>
    </w:p>
    <w:p>
      <w:pPr>
        <w:pStyle w:val="BookText"/>
      </w:pPr>
      <w:r>
        <w:rPr>
          <w:rFonts w:ascii="IRNazanin" w:hAnsi="IRNazanin" w:eastAsia="IRNazanin" w:cs="IRNazanin"/>
          <w:lang w:bidi="fa-IR"/>
          <w:color w:val="111111"/>
          <w:sz w:val="28"/>
          <w:szCs w:val="28"/>
          <w:rtl/>
        </w:rPr>
        <w:t xml:space="preserve">هیچ ورعی نمی تواند به اندازه دوری از گناه به ما بهره برساند. بنابراین یادمان باشد که بالاتر و مؤثرتر از همه چیز دوری از گناه است</w:t>
      </w:r>
    </w:p>
    <w:p>
      <w:pPr>
        <w:pStyle w:val="Heading4"/>
      </w:pPr>
      <w:bookmarkStart w:id="243" w:name="_Toc25"/>
      <w:r>
        <w:t>با فضیلت ترین راه بندگی</w:t>
      </w:r>
      <w:bookmarkEnd w:id="243"/>
    </w:p>
    <w:p>
      <w:pPr>
        <w:pStyle w:val="BookText"/>
      </w:pPr>
      <w:r>
        <w:rPr>
          <w:rFonts w:ascii="IRNazanin" w:hAnsi="IRNazanin" w:eastAsia="IRNazanin" w:cs="IRNazanin"/>
          <w:lang w:bidi="fa-IR"/>
          <w:color w:val="111111"/>
          <w:sz w:val="28"/>
          <w:szCs w:val="28"/>
          <w:rtl/>
        </w:rPr>
        <w:t xml:space="preserve">نمونه ششم: کسی از امام هادی علیه السلام، سؤال كرد:</w:t>
      </w:r>
    </w:p>
    <w:p>
      <w:pPr>
        <w:pStyle w:val="BookText"/>
      </w:pPr>
      <w:r>
        <w:rPr>
          <w:rFonts w:ascii="Amiri" w:hAnsi="Amiri" w:eastAsia="Amiri" w:cs="Amiri"/>
          <w:lang w:bidi="ar-SA"/>
          <w:color w:val="111111"/>
          <w:sz w:val="28"/>
          <w:szCs w:val="28"/>
          <w:rtl/>
        </w:rPr>
        <w:t xml:space="preserve">أَخْبِرْنِي عَنْ أَفْضَلِ مَا عُبِدَ اللَّهُ بِهِ،</w:t>
      </w:r>
      <w:r>
        <w:rPr>
          <w:rStyle w:val="FootnoteReference"/>
        </w:rPr>
        <w:footnoteReference w:id="11"/>
      </w:r>
      <w:r>
        <w:rPr>
          <w:rFonts w:ascii="IRNazanin" w:hAnsi="IRNazanin" w:eastAsia="IRNazanin" w:cs="IRNazanin"/>
          <w:lang w:bidi="fa-IR"/>
          <w:color w:val="111111"/>
          <w:sz w:val="28"/>
          <w:szCs w:val="28"/>
          <w:rtl/>
        </w:rPr>
        <w:t xml:space="preserve">بافضیلت ترین چیزی که به وسیله آن انسان می تواند خدا را بندگی کند چیست؟</w:t>
      </w:r>
    </w:p>
    <w:p>
      <w:pPr>
        <w:pStyle w:val="BookText"/>
      </w:pPr>
      <w:r>
        <w:rPr>
          <w:rFonts w:ascii="IRNazanin" w:hAnsi="IRNazanin" w:eastAsia="IRNazanin" w:cs="IRNazanin"/>
          <w:lang w:bidi="fa-IR"/>
          <w:color w:val="111111"/>
          <w:sz w:val="28"/>
          <w:szCs w:val="28"/>
          <w:rtl/>
        </w:rPr>
        <w:t xml:space="preserve">ما دنبال برترین عبادت هستیم. حضرت در شمار بهترین چیزی که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16" w:name="pg7816_87658"/>
    <w:bookmarkEnd w:id="16"/>
    <w:p>
      <w:pPr>
        <w:pStyle w:val="BookText"/>
      </w:pPr>
      <w:r>
        <w:rPr>
          <w:rFonts w:ascii="IRNazanin" w:hAnsi="IRNazanin" w:eastAsia="IRNazanin" w:cs="IRNazanin"/>
          <w:lang w:bidi="fa-IR"/>
          <w:color w:val="111111"/>
          <w:sz w:val="28"/>
          <w:szCs w:val="28"/>
          <w:rtl/>
        </w:rPr>
        <w:t xml:space="preserve">می تواند خدا را با آن بندگی کرد فرمودند:</w:t>
      </w:r>
    </w:p>
    <w:p>
      <w:pPr>
        <w:pStyle w:val="BookText"/>
      </w:pPr>
      <w:r>
        <w:rPr>
          <w:rFonts w:ascii="IRNazanin" w:hAnsi="IRNazanin" w:eastAsia="IRNazanin" w:cs="IRNazanin"/>
          <w:lang w:bidi="fa-IR"/>
          <w:color w:val="111111"/>
          <w:sz w:val="28"/>
          <w:szCs w:val="28"/>
          <w:rtl/>
        </w:rPr>
        <w:t xml:space="preserve">وَ الْكَفِّ عَنِ تحارم اللَّهُ؛ پایداری و مقاومت در برابر گناه. بنابر این، باید باور داشته باشیم که اگر انسان در برابر گناه ایستاد، یک ترک گناه از هفتاد حج بالاتر است. بالاترین، عابدترین، با ورع ترین، پاک ترین همه افراد کسی است که به دنبال ترک گناه است.</w:t>
      </w:r>
    </w:p>
    <w:p>
      <w:pPr>
        <w:pStyle w:val="Heading3"/>
      </w:pPr>
      <w:bookmarkStart w:id="244" w:name="_Toc26"/>
      <w:r>
        <w:t>برخورد با گناهکار</w:t>
      </w:r>
      <w:bookmarkEnd w:id="244"/>
    </w:p>
    <w:p>
      <w:pPr>
        <w:pStyle w:val="Heading4"/>
      </w:pPr>
      <w:bookmarkStart w:id="245" w:name="_Toc27"/>
      <w:r>
        <w:t>1- پرهیز از سرزنش</w:t>
      </w:r>
      <w:bookmarkEnd w:id="245"/>
    </w:p>
    <w:p>
      <w:pPr>
        <w:pStyle w:val="Heading5"/>
      </w:pPr>
      <w:bookmarkStart w:id="246" w:name="_Toc28"/>
      <w:r>
        <w:t>اشاره</w:t>
      </w:r>
      <w:bookmarkEnd w:id="246"/>
    </w:p>
    <w:p>
      <w:pPr>
        <w:pStyle w:val="BookText"/>
      </w:pPr>
      <w:r>
        <w:rPr>
          <w:rFonts w:ascii="IRNazanin" w:hAnsi="IRNazanin" w:eastAsia="IRNazanin" w:cs="IRNazanin"/>
          <w:lang w:bidi="fa-IR"/>
          <w:color w:val="111111"/>
          <w:sz w:val="28"/>
          <w:szCs w:val="28"/>
          <w:rtl/>
        </w:rPr>
        <w:t xml:space="preserve">در مکتب اهل بیت علیهم السلام از سرزنش گناهکار به شدت نهی شده است و خود از عوامل گرفتاری انسان برشمرده شده است. پیامبر گرامی اسلام صلی الله علیه وآله وسلم خیر فرمودند:</w:t>
      </w:r>
    </w:p>
    <w:p>
      <w:pPr>
        <w:pStyle w:val="BookText"/>
      </w:pPr>
      <w:r>
        <w:rPr>
          <w:rFonts w:ascii="Amiri" w:hAnsi="Amiri" w:eastAsia="Amiri" w:cs="Amiri"/>
          <w:lang w:bidi="ar-SA"/>
          <w:color w:val="111111"/>
          <w:sz w:val="28"/>
          <w:szCs w:val="28"/>
          <w:rtl/>
        </w:rPr>
        <w:t xml:space="preserve">مِنْ غَيْرِ مُؤْمِناً بِذَنْبٍ ، لَمْ يَمُتْ حَتَّى يَرْكَبَهُ؛</w:t>
      </w:r>
      <w:r>
        <w:rPr>
          <w:rStyle w:val="FootnoteReference"/>
        </w:rPr>
        <w:footnoteReference w:id="12"/>
      </w:r>
      <w:r>
        <w:rPr>
          <w:rFonts w:ascii="IRNazanin" w:hAnsi="IRNazanin" w:eastAsia="IRNazanin" w:cs="IRNazanin"/>
          <w:lang w:bidi="fa-IR"/>
          <w:color w:val="111111"/>
          <w:sz w:val="28"/>
          <w:szCs w:val="28"/>
          <w:rtl/>
        </w:rPr>
        <w:t xml:space="preserve">اگر کسی مؤمنی را به خاطر گناهی سرزنش کند، از دنیا نمی رود تا این که خود او گرفتار آن گناه شود.</w:t>
      </w:r>
    </w:p>
    <w:p>
      <w:pPr>
        <w:pStyle w:val="BookText"/>
      </w:pPr>
      <w:r>
        <w:rPr>
          <w:rFonts w:ascii="IRNazanin" w:hAnsi="IRNazanin" w:eastAsia="IRNazanin" w:cs="IRNazanin"/>
          <w:lang w:bidi="fa-IR"/>
          <w:color w:val="111111"/>
          <w:sz w:val="28"/>
          <w:szCs w:val="28"/>
          <w:rtl/>
        </w:rPr>
        <w:t xml:space="preserve">و این خیلی خطرناک است.</w:t>
      </w:r>
    </w:p>
    <w:p>
      <w:pPr>
        <w:pStyle w:val="Heading5"/>
      </w:pPr>
      <w:bookmarkStart w:id="247" w:name="_Toc29"/>
      <w:r>
        <w:t>سند سازی</w:t>
      </w:r>
      <w:bookmarkEnd w:id="247"/>
    </w:p>
    <w:p>
      <w:pPr>
        <w:pStyle w:val="BookText"/>
      </w:pPr>
      <w:r>
        <w:rPr>
          <w:rFonts w:ascii="IRNazanin" w:hAnsi="IRNazanin" w:eastAsia="IRNazanin" w:cs="IRNazanin"/>
          <w:lang w:bidi="fa-IR"/>
          <w:color w:val="111111"/>
          <w:sz w:val="28"/>
          <w:szCs w:val="28"/>
          <w:rtl/>
        </w:rPr>
        <w:t xml:space="preserve">در روایت دیگری هم از پیامبر گرامی اسلام صلی الله علیه وآله وسلم نقل شده است:</w:t>
      </w:r>
    </w:p>
    <w:p>
      <w:pPr>
        <w:pStyle w:val="BookText"/>
      </w:pPr>
      <w:r>
        <w:rPr>
          <w:rFonts w:ascii="Amiri" w:hAnsi="Amiri" w:eastAsia="Amiri" w:cs="Amiri"/>
          <w:lang w:bidi="ar-SA"/>
          <w:color w:val="111111"/>
          <w:sz w:val="28"/>
          <w:szCs w:val="28"/>
          <w:rtl/>
        </w:rPr>
        <w:t xml:space="preserve">أَقْرَبُ مَا يَكُونُ الْعَبْدُ إِلَى الکفر أَنْ يواخى الرَّجُلَ عَلَى الدِّينِ فيخصى عَلَيْهِ عَثَرَاتِهِ وَ زَلَّاتِهِ لِيُعَنِّفَهُ بِهَا يَوْماً مَا؛</w:t>
      </w:r>
      <w:r>
        <w:rPr>
          <w:rStyle w:val="FootnoteReference"/>
        </w:rPr>
        <w:footnoteReference w:id="13"/>
      </w:r>
      <w:r>
        <w:rPr>
          <w:rFonts w:ascii="IRNazanin" w:hAnsi="IRNazanin" w:eastAsia="IRNazanin" w:cs="IRNazanin"/>
          <w:lang w:bidi="fa-IR"/>
          <w:color w:val="111111"/>
          <w:sz w:val="28"/>
          <w:szCs w:val="28"/>
          <w:rtl/>
        </w:rPr>
        <w:t xml:space="preserve">نزدیک ترین حالت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17" w:name="pg7816_87660"/>
    <w:bookmarkEnd w:id="17"/>
    <w:p>
      <w:pPr>
        <w:pStyle w:val="BookText"/>
      </w:pPr>
      <w:r>
        <w:rPr>
          <w:rFonts w:ascii="IRNazanin" w:hAnsi="IRNazanin" w:eastAsia="IRNazanin" w:cs="IRNazanin"/>
          <w:lang w:bidi="fa-IR"/>
          <w:color w:val="111111"/>
          <w:sz w:val="28"/>
          <w:szCs w:val="28"/>
          <w:rtl/>
        </w:rPr>
        <w:t xml:space="preserve">انسان به كفر این است که با کسی بنای برادری و دوستی گذارد، ولی پیوسته لغزشها و خطاهای او را بر شمارد تا این که یک روزی این گناهان و خطاهای او را به رخ او بکشد و بدین وسیله او را سرزنش کند.</w:t>
      </w:r>
    </w:p>
    <w:p>
      <w:pPr>
        <w:pStyle w:val="BookText"/>
      </w:pPr>
      <w:r>
        <w:rPr>
          <w:rFonts w:ascii="IRNazanin" w:hAnsi="IRNazanin" w:eastAsia="IRNazanin" w:cs="IRNazanin"/>
          <w:lang w:bidi="fa-IR"/>
          <w:color w:val="111111"/>
          <w:sz w:val="28"/>
          <w:szCs w:val="28"/>
          <w:rtl/>
        </w:rPr>
        <w:t xml:space="preserve">یعنی این که ذره بین دستمان بگیریم و دنبال عیوب مردم بگردیم تا یک روزی از آن استفاده کنیم. این نزدیک ترین حالت به کفر و دورترین حالت از خداست. دنبال خطاها گشتن و سند سازی کردن برای این که یک روزی از آن استفاده کنیم، گناه بزرگی است.</w:t>
      </w:r>
    </w:p>
    <w:p>
      <w:pPr>
        <w:pStyle w:val="BookText"/>
      </w:pPr>
      <w:r>
        <w:rPr>
          <w:rFonts w:ascii="IRNazanin" w:hAnsi="IRNazanin" w:eastAsia="IRNazanin" w:cs="IRNazanin"/>
          <w:lang w:bidi="fa-IR"/>
          <w:color w:val="111111"/>
          <w:sz w:val="28"/>
          <w:szCs w:val="28"/>
          <w:rtl/>
        </w:rPr>
        <w:t xml:space="preserve">مرحوم محدّث بزرگوار حاجی نوری به در کتاب ارزشمند «مستدرک الوسائل » می فرماید: اگر کسی مؤمنی را به خاطر گناهی سرزنش کرد، از دنیا نمی رود تا خود گرفتار آن گناه می شود. بعد می فرماید: این مطلب علاوه بر کلام معصوم، به تجربه هم ثابت شده است. این از سنّت های الهی است.</w:t>
      </w:r>
    </w:p>
    <w:p>
      <w:pPr>
        <w:pStyle w:val="Heading5"/>
      </w:pPr>
      <w:bookmarkStart w:id="248" w:name="_Toc30"/>
      <w:r>
        <w:t>وظیفه امر به معروف و نهی از منکر</w:t>
      </w:r>
      <w:bookmarkEnd w:id="248"/>
    </w:p>
    <w:p>
      <w:pPr>
        <w:pStyle w:val="BookText"/>
      </w:pPr>
      <w:r>
        <w:rPr>
          <w:rFonts w:ascii="IRNazanin" w:hAnsi="IRNazanin" w:eastAsia="IRNazanin" w:cs="IRNazanin"/>
          <w:lang w:bidi="fa-IR"/>
          <w:color w:val="111111"/>
          <w:sz w:val="28"/>
          <w:szCs w:val="28"/>
          <w:rtl/>
        </w:rPr>
        <w:t xml:space="preserve">البته اینجا ممکن است سؤالی به ذهن آید که وظیفه امر به معروف و نهی از منکر چه می شود؟ آیا اگر کسی گناهی کرد، امر به معروف و نهی از منکر نکنیم؟</w:t>
      </w:r>
    </w:p>
    <w:p>
      <w:pPr>
        <w:pStyle w:val="BookText"/>
      </w:pPr>
      <w:r>
        <w:rPr>
          <w:rFonts w:ascii="IRNazanin" w:hAnsi="IRNazanin" w:eastAsia="IRNazanin" w:cs="IRNazanin"/>
          <w:lang w:bidi="fa-IR"/>
          <w:color w:val="111111"/>
          <w:sz w:val="28"/>
          <w:szCs w:val="28"/>
          <w:rtl/>
        </w:rPr>
        <w:t xml:space="preserve">مرحوم علّامه مجلسی رحمه الله این سؤال را مطرح فرموده و جواب خیلی زیبایی هم داده است. می گوید: این منافاتی با امر به معروف و نهی از منکر ندارد. چون در امر به معروف و نهی از منکر، ما از سر دلسوزی و نصیحت سخن می گوییم، نه از سر عیبجویی و سرزنش.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8" w:name="pg7816_87662"/>
    <w:bookmarkEnd w:id="18"/>
    <w:p>
      <w:pPr>
        <w:pStyle w:val="Heading4"/>
      </w:pPr>
      <w:bookmarkStart w:id="249" w:name="_Toc31"/>
      <w:r>
        <w:t>2- مهربانی با گناهکار</w:t>
      </w:r>
      <w:bookmarkEnd w:id="249"/>
    </w:p>
    <w:p>
      <w:pPr>
        <w:pStyle w:val="Heading5"/>
      </w:pPr>
      <w:bookmarkStart w:id="250" w:name="_Toc32"/>
      <w:r>
        <w:t>اشاره</w:t>
      </w:r>
      <w:bookmarkEnd w:id="250"/>
    </w:p>
    <w:p>
      <w:pPr>
        <w:pStyle w:val="BookText"/>
      </w:pPr>
      <w:r>
        <w:rPr>
          <w:rFonts w:ascii="IRNazanin" w:hAnsi="IRNazanin" w:eastAsia="IRNazanin" w:cs="IRNazanin"/>
          <w:lang w:bidi="fa-IR"/>
          <w:color w:val="111111"/>
          <w:sz w:val="28"/>
          <w:szCs w:val="28"/>
          <w:rtl/>
        </w:rPr>
        <w:t xml:space="preserve">ما با گناه مخالف هستیم، نه با گناهکار. گناه بد است، اما گناهکار؛ باید دستش را گرفت. یعنی از سر دلسوزی نصیحت کرد. در واقع عمل او را مذمت کنیم، نه این که خود او را سرزنش بکنیم. امیر مؤمنان علیه السلام می فرماید:</w:t>
      </w:r>
    </w:p>
    <w:p>
      <w:pPr>
        <w:pStyle w:val="BookText"/>
      </w:pPr>
      <w:r>
        <w:rPr>
          <w:rFonts w:ascii="Amiri" w:hAnsi="Amiri" w:eastAsia="Amiri" w:cs="Amiri"/>
          <w:lang w:bidi="ar-SA"/>
          <w:color w:val="111111"/>
          <w:sz w:val="28"/>
          <w:szCs w:val="28"/>
          <w:rtl/>
        </w:rPr>
        <w:t xml:space="preserve">أَنَّما يَنْبَغِي لِأَهْلِ الْعِصْمَةِ وَ الْمَصْنُوعِ فی السلامه انَّ یرحموا الذُّنُوبِ وَ الْمَعْصِيَةُ ؛</w:t>
      </w:r>
      <w:r>
        <w:rPr>
          <w:rStyle w:val="FootnoteReference"/>
        </w:rPr>
        <w:footnoteReference w:id="14"/>
      </w:r>
      <w:r>
        <w:rPr>
          <w:rFonts w:ascii="IRNazanin" w:hAnsi="IRNazanin" w:eastAsia="IRNazanin" w:cs="IRNazanin"/>
          <w:lang w:bidi="fa-IR"/>
          <w:color w:val="111111"/>
          <w:sz w:val="28"/>
          <w:szCs w:val="28"/>
          <w:rtl/>
        </w:rPr>
        <w:t xml:space="preserve">کسانی که گناه ندارند و از سلامت دین برخوردارند، شایسته است که به گناهکاران ترحم کنند و با مهربانی با آنان رفتار کنند.</w:t>
      </w:r>
    </w:p>
    <w:p>
      <w:pPr>
        <w:pStyle w:val="Heading5"/>
      </w:pPr>
      <w:bookmarkStart w:id="251" w:name="_Toc33"/>
      <w:r>
        <w:t>صفات خدایی</w:t>
      </w:r>
      <w:bookmarkEnd w:id="251"/>
    </w:p>
    <w:p>
      <w:pPr>
        <w:pStyle w:val="BookText"/>
      </w:pPr>
      <w:r>
        <w:rPr>
          <w:rFonts w:ascii="IRNazanin" w:hAnsi="IRNazanin" w:eastAsia="IRNazanin" w:cs="IRNazanin"/>
          <w:lang w:bidi="fa-IR"/>
          <w:color w:val="111111"/>
          <w:sz w:val="28"/>
          <w:szCs w:val="28"/>
          <w:rtl/>
        </w:rPr>
        <w:t xml:space="preserve">اگر با گناه مخالف هستیم، باید گناهکار را سرزنش نکنیم، بلکه دست او را بگیریم و با نظر رحمت با او برخورد کنیم، نه با سرزنش. وجود مقدس امام صادق علیه السلام هنگام ورود به ماه مبارک رمضان با خداوند مناجاتی دارد :</w:t>
      </w:r>
    </w:p>
    <w:p>
      <w:pPr>
        <w:pStyle w:val="BookText"/>
      </w:pPr>
      <w:r>
        <w:rPr>
          <w:rFonts w:ascii="Amiri" w:hAnsi="Amiri" w:eastAsia="Amiri" w:cs="Amiri"/>
          <w:lang w:bidi="ar-SA"/>
          <w:color w:val="111111"/>
          <w:sz w:val="28"/>
          <w:szCs w:val="28"/>
          <w:rtl/>
        </w:rPr>
        <w:t xml:space="preserve">يَا مَنْ أغصيه فیستر عَلَىَّ وَ يَغْضَبُ لِى إِنَّ غَيْرَةُ بِمَعْصِيَتِهِ ؛</w:t>
      </w:r>
      <w:r>
        <w:rPr>
          <w:rStyle w:val="FootnoteReference"/>
        </w:rPr>
        <w:footnoteReference w:id="15"/>
      </w:r>
      <w:r>
        <w:rPr>
          <w:rFonts w:ascii="IRNazanin" w:hAnsi="IRNazanin" w:eastAsia="IRNazanin" w:cs="IRNazanin"/>
          <w:lang w:bidi="fa-IR"/>
          <w:color w:val="111111"/>
          <w:sz w:val="28"/>
          <w:szCs w:val="28"/>
          <w:rtl/>
        </w:rPr>
        <w:t xml:space="preserve">ای خدایی که اگر او را معصیت کنم، گناه مرا می پوشاند، و اگر به خاطر معصیتش سرزنش شوم غضب می کند. خداوند ستّارالعیوب است. ما بندگان، باید این صفت را از خدا بگیریم و ستار باشیم. خدا ارحم الراحمین است. گناه ما را که می پوشاند هیچ، بر کسی هم که ما را سرزنش کند، به خاطر این سرزنش غضب می کند. بنابر این، سرزنش قطعا صحیح نیست، دلجویی و دستگیری مهم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19" w:name="pg7816_87664"/>
    <w:bookmarkEnd w:id="19"/>
    <w:p>
      <w:pPr>
        <w:pStyle w:val="Heading4"/>
      </w:pPr>
      <w:bookmarkStart w:id="252" w:name="_Toc34"/>
      <w:r>
        <w:t>3- پرهیز از دشنام و نفرین</w:t>
      </w:r>
      <w:bookmarkEnd w:id="252"/>
    </w:p>
    <w:p>
      <w:pPr>
        <w:pStyle w:val="Heading5"/>
      </w:pPr>
      <w:bookmarkStart w:id="253" w:name="_Toc35"/>
      <w:r>
        <w:t>اشاره</w:t>
      </w:r>
      <w:bookmarkEnd w:id="253"/>
    </w:p>
    <w:p>
      <w:pPr>
        <w:pStyle w:val="BookText"/>
      </w:pPr>
      <w:r>
        <w:rPr>
          <w:rFonts w:ascii="IRNazanin" w:hAnsi="IRNazanin" w:eastAsia="IRNazanin" w:cs="IRNazanin"/>
          <w:lang w:bidi="fa-IR"/>
          <w:color w:val="111111"/>
          <w:sz w:val="28"/>
          <w:szCs w:val="28"/>
          <w:rtl/>
        </w:rPr>
        <w:t xml:space="preserve">متأسفانه این فرهنگ کم رنگ شده است. یعنی ما می گردیم ببینیم چه</w:t>
      </w:r>
    </w:p>
    <w:p>
      <w:pPr>
        <w:pStyle w:val="BookText"/>
      </w:pPr>
      <w:r>
        <w:rPr>
          <w:rFonts w:ascii="IRNazanin" w:hAnsi="IRNazanin" w:eastAsia="IRNazanin" w:cs="IRNazanin"/>
          <w:lang w:bidi="fa-IR"/>
          <w:color w:val="111111"/>
          <w:sz w:val="28"/>
          <w:szCs w:val="28"/>
          <w:rtl/>
        </w:rPr>
        <w:t xml:space="preserve">کسی لغزش و خطایی دارد تا سندسازی کنیم و روزی از آن استفاده کنیم زود افراد را طرد می کنیم. زود دشنام می دهیم. می گوییم او دیگر مسلمان نیست. حتی زود لعنت می کنیم. درست است که گرفتار یک گناه است، اما آیا باید او را لعن کرد. یا باید هدایت کرد؟!</w:t>
      </w:r>
    </w:p>
    <w:p>
      <w:pPr>
        <w:pStyle w:val="BookText"/>
      </w:pPr>
      <w:r>
        <w:rPr>
          <w:rFonts w:ascii="IRNazanin" w:hAnsi="IRNazanin" w:eastAsia="IRNazanin" w:cs="IRNazanin"/>
          <w:lang w:bidi="fa-IR"/>
          <w:color w:val="111111"/>
          <w:sz w:val="28"/>
          <w:szCs w:val="28"/>
          <w:rtl/>
        </w:rPr>
        <w:t xml:space="preserve">کتاب چهل حدیث امام رحمه الله کتاب بسیار ارزشمندی است. چقدر خوب است روزی یک حدیث آن را بخوانیم. ایشان در حدیث بیست و هشتم جمله ای از استاد عرفان و اخلاق خود. مرحوم آیت الله شاه آبادی نقل فرمودند.</w:t>
      </w:r>
    </w:p>
    <w:p>
      <w:pPr>
        <w:pStyle w:val="BookText"/>
      </w:pPr>
      <w:r>
        <w:rPr>
          <w:rFonts w:ascii="IRNazanin" w:hAnsi="IRNazanin" w:eastAsia="IRNazanin" w:cs="IRNazanin"/>
          <w:lang w:bidi="fa-IR"/>
          <w:color w:val="111111"/>
          <w:sz w:val="28"/>
          <w:szCs w:val="28"/>
          <w:rtl/>
        </w:rPr>
        <w:t xml:space="preserve">این جمله معروف است که امام فرموده بودند. من در عمر خود روحی لطیف تر از روح آقای شاه آبادی ندیدم. امام هفت سال شاگردی ایشان را کرده اند. روزی که ایشان از دنیا رفتند، مردم جنازه شان را از تهران تا حرم حضرت عبدالعظیم پیاده تشییع کردند. امام برای نام بردن ایشان تعبیر زیبایی دارند. می فرمایند: شیخ عارف ما روحی فداه</w:t>
      </w:r>
    </w:p>
    <w:p>
      <w:pPr>
        <w:pStyle w:val="BookText"/>
      </w:pPr>
      <w:r>
        <w:rPr>
          <w:rFonts w:ascii="IRNazanin" w:hAnsi="IRNazanin" w:eastAsia="IRNazanin" w:cs="IRNazanin"/>
          <w:lang w:bidi="fa-IR"/>
          <w:color w:val="111111"/>
          <w:sz w:val="28"/>
          <w:szCs w:val="28"/>
          <w:rtl/>
        </w:rPr>
        <w:t xml:space="preserve">امام رحمه الله از قول مرحوم آیت الله شاه آبادی فرموده اند: هیچ وقت لعن شخصی نکنید، گر چه کافر باشد. چون شما نمی دانید چطور از دنیا رفته است. مگر آن که ولی معصومی از حال بعد از مردن او اطّلاع دهد..</w:t>
      </w:r>
    </w:p>
    <w:p>
      <w:pPr>
        <w:pStyle w:val="BookText"/>
      </w:pPr>
      <w:r>
        <w:rPr>
          <w:rFonts w:ascii="IRNazanin" w:hAnsi="IRNazanin" w:eastAsia="IRNazanin" w:cs="IRNazanin"/>
          <w:lang w:bidi="fa-IR"/>
          <w:color w:val="111111"/>
          <w:sz w:val="28"/>
          <w:szCs w:val="28"/>
          <w:rtl/>
        </w:rPr>
        <w:t xml:space="preserve">یک موقع افرادی هستند که از سران کفر هستند. از اشقیا بوده اند و ائمه علیهم السلام آنها را لعن کرده اند. یا در زیارات لعن شده اند. با امام خبر داده اند که این ها با کفر از دنیا رفته اند. آنها مورد لعن قر آن و لعن النبيا و لعن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20" w:name="pg7816_87666"/>
    <w:bookmarkEnd w:id="20"/>
    <w:p>
      <w:pPr>
        <w:pStyle w:val="BookText"/>
      </w:pPr>
      <w:r>
        <w:rPr>
          <w:rFonts w:ascii="IRNazanin" w:hAnsi="IRNazanin" w:eastAsia="IRNazanin" w:cs="IRNazanin"/>
          <w:lang w:bidi="fa-IR"/>
          <w:color w:val="111111"/>
          <w:sz w:val="28"/>
          <w:szCs w:val="28"/>
          <w:rtl/>
        </w:rPr>
        <w:t xml:space="preserve">معصوم هستند. در غیر این صورت نباید لعن کنیم؛ زیرا ممکن است در وقت مردن مؤمن شده باشد. چه خبر داری؟ پس باید به عنوان کلی لعن کنیم، نه به عنوان شخصی. بگوییم: هر کسی که کافر از دنیا رفت.</w:t>
      </w:r>
    </w:p>
    <w:p>
      <w:pPr>
        <w:pStyle w:val="BookText"/>
      </w:pPr>
      <w:r>
        <w:rPr>
          <w:rFonts w:ascii="IRNazanin" w:hAnsi="IRNazanin" w:eastAsia="IRNazanin" w:cs="IRNazanin"/>
          <w:lang w:bidi="fa-IR"/>
          <w:color w:val="111111"/>
          <w:sz w:val="28"/>
          <w:szCs w:val="28"/>
          <w:rtl/>
        </w:rPr>
        <w:t xml:space="preserve">بعد امام می فرمود: یکی دارای چنین نفس قدسیه ای است. یعنی استاد ایشان آیت الله شاه آبادی. که راضی نمی شود به کسی که در ظاهر کافر مرده است توهین شود. به احتمال آن که شاید دم مردن مؤمن شده باشد. آن وقت درست است که ما به همین سادگی مؤمنی را سرزنش و مذمت و لعن کنیم.</w:t>
      </w:r>
    </w:p>
    <w:p>
      <w:pPr>
        <w:pStyle w:val="BookText"/>
      </w:pPr>
      <w:r>
        <w:rPr>
          <w:rFonts w:ascii="IRNazanin" w:hAnsi="IRNazanin" w:eastAsia="IRNazanin" w:cs="IRNazanin"/>
          <w:lang w:bidi="fa-IR"/>
          <w:color w:val="111111"/>
          <w:sz w:val="28"/>
          <w:szCs w:val="28"/>
          <w:rtl/>
        </w:rPr>
        <w:t xml:space="preserve">به هر ترتیب این حدیث خیلی تکان دهنده است. ما باید مواظب باشیم. اگر شب دیدی کسی مر تکب گناهی شده است، فردا او را مذمت نکن. شاید سحر توبه کرده باشد.</w:t>
      </w:r>
    </w:p>
    <w:p>
      <w:pPr>
        <w:pStyle w:val="Heading5"/>
      </w:pPr>
      <w:bookmarkStart w:id="254" w:name="_Toc36"/>
      <w:r>
        <w:t>پاسخ به چند پرسش</w:t>
      </w:r>
      <w:bookmarkEnd w:id="254"/>
    </w:p>
    <w:p>
      <w:pPr>
        <w:pStyle w:val="BookText"/>
      </w:pPr>
      <w:r>
        <w:rPr>
          <w:rFonts w:ascii="IRNazanin" w:hAnsi="IRNazanin" w:eastAsia="IRNazanin" w:cs="IRNazanin"/>
          <w:lang w:bidi="fa-IR"/>
          <w:color w:val="111111"/>
          <w:sz w:val="28"/>
          <w:szCs w:val="28"/>
          <w:rtl/>
        </w:rPr>
        <w:t xml:space="preserve">*1- ما توبه کرده ایم آیا باید بیست و چهار ساعته نماز قضا بخوانیم؟</w:t>
      </w:r>
    </w:p>
    <w:p>
      <w:pPr>
        <w:pStyle w:val="BookText"/>
      </w:pPr>
      <w:r>
        <w:rPr>
          <w:rFonts w:ascii="IRNazanin" w:hAnsi="IRNazanin" w:eastAsia="IRNazanin" w:cs="IRNazanin"/>
          <w:lang w:bidi="fa-IR"/>
          <w:color w:val="111111"/>
          <w:sz w:val="28"/>
          <w:szCs w:val="28"/>
          <w:rtl/>
        </w:rPr>
        <w:t xml:space="preserve">نه. در استفتائات امام رحمه الله آمده است که شروع کنید، اما لازم نیست که تمام وقت خودتان را به زحمت بیندازید. مهم این است که شروع کنید. به اندازه ای که در توان دارید.</w:t>
      </w:r>
    </w:p>
    <w:p>
      <w:pPr>
        <w:pStyle w:val="BookText"/>
      </w:pPr>
      <w:r>
        <w:rPr>
          <w:rFonts w:ascii="IRNazanin" w:hAnsi="IRNazanin" w:eastAsia="IRNazanin" w:cs="IRNazanin"/>
          <w:lang w:bidi="fa-IR"/>
          <w:color w:val="111111"/>
          <w:sz w:val="28"/>
          <w:szCs w:val="28"/>
          <w:rtl/>
        </w:rPr>
        <w:t xml:space="preserve">*2- نمی دانم ده سال نماز از من قضا شده است یا دوازده سال؟</w:t>
      </w:r>
    </w:p>
    <w:p>
      <w:pPr>
        <w:pStyle w:val="BookText"/>
      </w:pPr>
      <w:r>
        <w:rPr>
          <w:rFonts w:ascii="IRNazanin" w:hAnsi="IRNazanin" w:eastAsia="IRNazanin" w:cs="IRNazanin"/>
          <w:lang w:bidi="fa-IR"/>
          <w:color w:val="111111"/>
          <w:sz w:val="28"/>
          <w:szCs w:val="28"/>
          <w:rtl/>
        </w:rPr>
        <w:t xml:space="preserve">باز در رساله آمده است: همان حداقل کافی است. هر مقدار که يقين داریم از ما فوت شده است باید قضا بکنیم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آیا می توان نماز و روزه های قضا شده را در زمان حیات به دیگری واگذار</w:t>
      </w:r>
    </w:p>
    <w:p>
      <w:pPr>
        <w:pStyle w:val="BookText"/>
      </w:pPr>
      <w:r>
        <w:rPr>
          <w:rFonts w:ascii="IRNazanin" w:hAnsi="IRNazanin" w:eastAsia="IRNazanin" w:cs="IRNazanin"/>
          <w:lang w:bidi="fa-IR"/>
          <w:color w:val="111111"/>
          <w:sz w:val="28"/>
          <w:szCs w:val="28"/>
          <w:rtl/>
        </w:rPr>
        <w:t xml:space="preserve">کنیم؟ فرمودند: نه. انسان در زمان حیات نمی تواند به دیگری واگذار کند. تا آنجایی که می تواند باید خودش بخواند. بله، اگر به جایی رسید که دیگر عمر او کفاف نداد. وصیّت می کند تا بعد از وفات او برایش اجیر بگیرند. اما در زمان حیات قابل واگذاری به دیگری نیست.</w:t>
      </w:r>
    </w:p>
    <w:p>
      <w:pPr>
        <w:pStyle w:val="BookText"/>
      </w:pPr>
      <w:r>
        <w:rPr>
          <w:rFonts w:ascii="IRNazanin" w:hAnsi="IRNazanin" w:eastAsia="IRNazanin" w:cs="IRNazanin"/>
          <w:lang w:bidi="fa-IR"/>
          <w:color w:val="111111"/>
          <w:sz w:val="28"/>
          <w:szCs w:val="28"/>
          <w:rtl/>
        </w:rPr>
        <w:t xml:space="preserve">4- آیا نمازهایی که قضا شده را باید به ترتیب بخوانیم. نماز صبح، ظهر، عصر، مغرب، عشاء ...</w:t>
      </w:r>
    </w:p>
    <w:p>
      <w:pPr>
        <w:pStyle w:val="BookText"/>
      </w:pPr>
      <w:r>
        <w:rPr>
          <w:rFonts w:ascii="IRNazanin" w:hAnsi="IRNazanin" w:eastAsia="IRNazanin" w:cs="IRNazanin"/>
          <w:lang w:bidi="fa-IR"/>
          <w:color w:val="111111"/>
          <w:sz w:val="28"/>
          <w:szCs w:val="28"/>
          <w:rtl/>
        </w:rPr>
        <w:t xml:space="preserve">فرمودند: نه، فقط ظهر و عصر یک روز، مغرب و عشای یک روز باید با هم باشد. اما کسی می خواهد پنج نماز صبح، ده نماز صبح با هم قضا بکند. مانعی ندارد. ولی ظهر و عصر یک روز و مغرب عشای یک روز را با هم بخواند.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21" w:name="pg7816_87671"/>
    <w:bookmarkEnd w:id="21"/>
    <w:p>
      <w:pPr>
        <w:pStyle w:val="Heading2"/>
      </w:pPr>
      <w:bookmarkStart w:id="255" w:name="_Toc37"/>
      <w:r>
        <w:t>گفتار شانزدهم : پایداری در برابر گناه (2)</w:t>
      </w:r>
      <w:bookmarkEnd w:id="255"/>
    </w:p>
    <w:p>
      <w:pPr>
        <w:pStyle w:val="Heading3"/>
      </w:pPr>
      <w:bookmarkStart w:id="256" w:name="_Toc38"/>
      <w:r>
        <w:t>اشاره</w:t>
      </w:r>
      <w:bookmarkEnd w:id="256"/>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22" w:name="pg7816_87675"/>
    <w:bookmarkEnd w:id="22"/>
    <w:p>
      <w:pPr>
        <w:pStyle w:val="BookText"/>
      </w:pPr>
      <w:r>
        <w:rPr>
          <w:rFonts w:ascii="IRNazanin" w:hAnsi="IRNazanin" w:eastAsia="IRNazanin" w:cs="IRNazanin"/>
          <w:lang w:bidi="fa-IR"/>
          <w:color w:val="111111"/>
          <w:sz w:val="28"/>
          <w:szCs w:val="28"/>
          <w:rtl/>
        </w:rPr>
        <w:t xml:space="preserve">چنان که گفتیم، صبر بر گناه. یعنی مقاومت و ترک گناه، ثوابش بسیار بالاتر از انجام عبادت است. همان طور که پاداش انجام عبادت، بالاتر از پاداش صبر بر مصیبت است. دلیل آن را هم بیان کردیم؛ زیرا انجام عبادت کار سختی نیست. همه ما نمازهایمان را خوانده ایم، سالی یک ماه هم روزه می گیریم. این عبادات خیلی سخت نیست، اما ایستادن در برابر گناه، کار دشواری است.</w:t>
      </w:r>
    </w:p>
    <w:p>
      <w:pPr>
        <w:pStyle w:val="Heading3"/>
      </w:pPr>
      <w:bookmarkStart w:id="257" w:name="_Toc39"/>
      <w:r>
        <w:t>چهل روز مراقبت</w:t>
      </w:r>
      <w:bookmarkEnd w:id="257"/>
    </w:p>
    <w:p>
      <w:pPr>
        <w:pStyle w:val="BookText"/>
      </w:pPr>
      <w:r>
        <w:rPr>
          <w:rFonts w:ascii="IRNazanin" w:hAnsi="IRNazanin" w:eastAsia="IRNazanin" w:cs="IRNazanin"/>
          <w:lang w:bidi="fa-IR"/>
          <w:color w:val="111111"/>
          <w:sz w:val="28"/>
          <w:szCs w:val="28"/>
          <w:rtl/>
        </w:rPr>
        <w:t xml:space="preserve">کتاب «سرّ دلبران» خاطرات مرحوم آیت الله العظمی حاج شیخ مرتضی حائری است. در این کتاب از قول مرحوم آیت الله حاج سید محمد فشار کی، از علمای بزرگ نجف اشرف، نقل می کند: برادری داشتم که از اصفهان به نجف آمد. گفت: پسرم می خواهد طلبه شود. او را به شما می سپارم. شما در مسائل درسی، اخلاقی و معنوی مراقب او باش چند سالی گذشت. خیلی خوب درس می خواند. شبی خیلی دیر وقت به خانه آمد. به او گفتم: تا این وقت شب کجا بودی؟ گفت: امروز استاد عرفانی پیدا کردم. گفتم: چه کسی؟ گفت: آقای ملا فتح علی سلطان آبادی.</w:t>
      </w:r>
    </w:p>
    <w:p>
      <w:pPr>
        <w:pStyle w:val="BookText"/>
      </w:pPr>
      <w:r>
        <w:rPr>
          <w:rFonts w:ascii="IRNazanin" w:hAnsi="IRNazanin" w:eastAsia="IRNazanin" w:cs="IRNazanin"/>
          <w:lang w:bidi="fa-IR"/>
          <w:color w:val="111111"/>
          <w:sz w:val="28"/>
          <w:szCs w:val="28"/>
          <w:rtl/>
        </w:rPr>
        <w:t xml:space="preserve">ایشان از علما و عرفای بزرگ و مورد قبول همه بود و شاگردان فراوانی داشت.</w:t>
      </w:r>
    </w:p>
    <w:p>
      <w:pPr>
        <w:pStyle w:val="BookText"/>
      </w:pPr>
      <w:r>
        <w:rPr>
          <w:rFonts w:ascii="IRNazanin" w:hAnsi="IRNazanin" w:eastAsia="IRNazanin" w:cs="IRNazanin"/>
          <w:lang w:bidi="fa-IR"/>
          <w:color w:val="111111"/>
          <w:sz w:val="28"/>
          <w:szCs w:val="28"/>
          <w:rtl/>
        </w:rPr>
        <w:t xml:space="preserve">گفت: خدمت ایشان بودم. به ایشان گفتم: می خواهم به سیر و سلوک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راه پیدا کنم؟ شما به من دستوری بدهید. ایشان دستور چله نشینی به من داد. گفت: تا چهل روز باید این دستورات را رعایت کنم. شب ها چه نمازی بخوانم، چه دعایی بخوانم، چقدر ذکر بگویم. خلاصه یک سری دستورات به من داد.</w:t>
      </w:r>
    </w:p>
    <w:p>
      <w:pPr>
        <w:pStyle w:val="BookText"/>
      </w:pPr>
      <w:r>
        <w:rPr>
          <w:rFonts w:ascii="IRNazanin" w:hAnsi="IRNazanin" w:eastAsia="IRNazanin" w:cs="IRNazanin"/>
          <w:lang w:bidi="fa-IR"/>
          <w:color w:val="111111"/>
          <w:sz w:val="28"/>
          <w:szCs w:val="28"/>
          <w:rtl/>
        </w:rPr>
        <w:t xml:space="preserve">مرحوم آیت الله فشارکی به فرموده بود: عزیز من، حاضری من دستور دیگری به تو بدهم؟ این دستورها را کنار بگذار، چله نشینی این است که من می گویم. چون تو با این همه درس و بحثی که داری، اگر بخواهی این همه ذکر و دعا بخوانی کجا می توانی به درس خود برسی؟ من دستور دیگری می دهم.</w:t>
      </w:r>
    </w:p>
    <w:p>
      <w:pPr>
        <w:pStyle w:val="BookText"/>
      </w:pPr>
      <w:r>
        <w:rPr>
          <w:rFonts w:ascii="IRNazanin" w:hAnsi="IRNazanin" w:eastAsia="IRNazanin" w:cs="IRNazanin"/>
          <w:lang w:bidi="fa-IR"/>
          <w:color w:val="111111"/>
          <w:sz w:val="28"/>
          <w:szCs w:val="28"/>
          <w:rtl/>
        </w:rPr>
        <w:t xml:space="preserve">گفته بود: چشم، همه آن دستورها را کنار می گذارم. من امانت دست شما هستم. هر چه شما بفرمایی قبول دارم.</w:t>
      </w:r>
    </w:p>
    <w:p>
      <w:pPr>
        <w:pStyle w:val="BookText"/>
      </w:pPr>
      <w:r>
        <w:rPr>
          <w:rFonts w:ascii="IRNazanin" w:hAnsi="IRNazanin" w:eastAsia="IRNazanin" w:cs="IRNazanin"/>
          <w:lang w:bidi="fa-IR"/>
          <w:color w:val="111111"/>
          <w:sz w:val="28"/>
          <w:szCs w:val="28"/>
          <w:rtl/>
        </w:rPr>
        <w:t xml:space="preserve">فرموده بود: از امشب تا چهل شب موقع خواب یک تسبیحی دست بگیر و اعمال روز خودت را بررسی کن. برای هر گناه که انجام داده ای، یک دانه تسبیح بینداز، یک حساب و کتابی داشته باش.</w:t>
      </w:r>
    </w:p>
    <w:p>
      <w:pPr>
        <w:pStyle w:val="BookText"/>
      </w:pPr>
      <w:r>
        <w:rPr>
          <w:rFonts w:ascii="IRNazanin" w:hAnsi="IRNazanin" w:eastAsia="IRNazanin" w:cs="IRNazanin"/>
          <w:lang w:bidi="fa-IR"/>
          <w:color w:val="111111"/>
          <w:sz w:val="28"/>
          <w:szCs w:val="28"/>
          <w:rtl/>
        </w:rPr>
        <w:t xml:space="preserve">فردا شب سعی کن گناهان تو کم شود. پس فردا شب کمتر، تا شب چهلم. اگر شب چهلم هر چه فکر کردی یک دانه تسبیح نیفتاد، یعنی یک گناه مرتکب نشده بودی: آن وقت بدان چله نشینی و سیر و سلوک تو به نتیجه رسیده است.</w:t>
      </w:r>
    </w:p>
    <w:p>
      <w:pPr>
        <w:pStyle w:val="BookText"/>
      </w:pPr>
      <w:r>
        <w:rPr>
          <w:rFonts w:ascii="IRNazanin" w:hAnsi="IRNazanin" w:eastAsia="IRNazanin" w:cs="IRNazanin"/>
          <w:lang w:bidi="fa-IR"/>
          <w:color w:val="111111"/>
          <w:sz w:val="28"/>
          <w:szCs w:val="28"/>
          <w:rtl/>
        </w:rPr>
        <w:t xml:space="preserve">این خیلی مهم است. مردی با آن عظمت که شاگردانی مثل آیت الله العظمی حائری، مؤسس حوزه علمیه داشته، وقتی می خواهد به یک جوان توصیه کند، نمی گوید ذکر و ورد و دعا و چله نشینی داشته باش.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23" w:name="pg7816_87679"/>
    <w:bookmarkEnd w:id="23"/>
    <w:p>
      <w:pPr>
        <w:pStyle w:val="BookText"/>
      </w:pPr>
      <w:r>
        <w:rPr>
          <w:rFonts w:ascii="IRNazanin" w:hAnsi="IRNazanin" w:eastAsia="IRNazanin" w:cs="IRNazanin"/>
          <w:lang w:bidi="fa-IR"/>
          <w:color w:val="111111"/>
          <w:sz w:val="28"/>
          <w:szCs w:val="28"/>
          <w:rtl/>
        </w:rPr>
        <w:t xml:space="preserve">می گوید: گر فتار گناه نشوی.</w:t>
      </w:r>
    </w:p>
    <w:p>
      <w:pPr>
        <w:pStyle w:val="BookText"/>
      </w:pPr>
      <w:r>
        <w:rPr>
          <w:rFonts w:ascii="IRNazanin" w:hAnsi="IRNazanin" w:eastAsia="IRNazanin" w:cs="IRNazanin"/>
          <w:lang w:bidi="fa-IR"/>
          <w:color w:val="111111"/>
          <w:sz w:val="28"/>
          <w:szCs w:val="28"/>
          <w:rtl/>
        </w:rPr>
        <w:t xml:space="preserve">مکرّر گفتیم: ما واجباتمان را باید انجام بدهیم، ولی مهم تر از واجبات صبر بر گناه است. اگر گناه در زندگی ما نیامد، تمام درجات سیر و سلوک را طی کرده ایم.</w:t>
      </w:r>
    </w:p>
    <w:p>
      <w:pPr>
        <w:pStyle w:val="Heading3"/>
      </w:pPr>
      <w:bookmarkStart w:id="258" w:name="_Toc40"/>
      <w:r>
        <w:t>راه های نفوذ شیطان</w:t>
      </w:r>
      <w:bookmarkEnd w:id="258"/>
    </w:p>
    <w:p>
      <w:pPr>
        <w:pStyle w:val="BookText"/>
      </w:pPr>
      <w:r>
        <w:rPr>
          <w:rFonts w:ascii="IRNazanin" w:hAnsi="IRNazanin" w:eastAsia="IRNazanin" w:cs="IRNazanin"/>
          <w:lang w:bidi="fa-IR"/>
          <w:color w:val="111111"/>
          <w:sz w:val="28"/>
          <w:szCs w:val="28"/>
          <w:rtl/>
        </w:rPr>
        <w:t xml:space="preserve">در کتاب های روایی ما آمده است: مؤمنی بود، اهل همه اعمال خیر. ایمان او در حدّ اعلا، کارهای خیر او هم در حدّ اعلا. شیطان نگران بود که چطور می تواند او را وسوسه کند.</w:t>
      </w:r>
    </w:p>
    <w:p>
      <w:pPr>
        <w:pStyle w:val="BookText"/>
      </w:pPr>
      <w:r>
        <w:rPr>
          <w:rFonts w:ascii="IRNazanin" w:hAnsi="IRNazanin" w:eastAsia="IRNazanin" w:cs="IRNazanin"/>
          <w:lang w:bidi="fa-IR"/>
          <w:color w:val="111111"/>
          <w:sz w:val="28"/>
          <w:szCs w:val="28"/>
          <w:rtl/>
        </w:rPr>
        <w:t xml:space="preserve">شیطان نگران آدم های خوب است که چگونه آنها را فریب بدهد و الا در مورد آدمهای بد نگرانی ندارد.</w:t>
      </w:r>
    </w:p>
    <w:p>
      <w:pPr>
        <w:pStyle w:val="BookText"/>
      </w:pPr>
      <w:r>
        <w:rPr>
          <w:rFonts w:ascii="IRNazanin" w:hAnsi="IRNazanin" w:eastAsia="IRNazanin" w:cs="IRNazanin"/>
          <w:lang w:bidi="fa-IR"/>
          <w:color w:val="111111"/>
          <w:sz w:val="28"/>
          <w:szCs w:val="28"/>
          <w:rtl/>
        </w:rPr>
        <w:t xml:space="preserve">شیطان شاگردانش را جمع کرد. گفت: «مَنْ لَهُ فَإِنَّهُ قَدْ غمنی ؛ چه کسی می تواند او را فریب دهد؟ او غم و غصه من شده است.»هر یک اعلام آمادگی کردند. یکی گفت: من آماده ام. پرسید: از چه راهی؟ گفت: از راه جلوه دادن دنیا. «أزین لَهُ الدنیا ؛ محبت دنیا را در دلش قرار می دهم.» گفت: نه، از این راه نمی شود. من خودم امتحان کرده ام.</w:t>
      </w:r>
    </w:p>
    <w:p>
      <w:pPr>
        <w:pStyle w:val="BookText"/>
      </w:pPr>
      <w:r>
        <w:rPr>
          <w:rFonts w:ascii="IRNazanin" w:hAnsi="IRNazanin" w:eastAsia="IRNazanin" w:cs="IRNazanin"/>
          <w:lang w:bidi="fa-IR"/>
          <w:color w:val="111111"/>
          <w:sz w:val="28"/>
          <w:szCs w:val="28"/>
          <w:rtl/>
        </w:rPr>
        <w:t xml:space="preserve">دومی گفت: از راه ارتباط نامشروع با زنان. گفت: نه، این هم جواب نمی دهد.</w:t>
      </w:r>
    </w:p>
    <w:p>
      <w:pPr>
        <w:pStyle w:val="BookText"/>
      </w:pPr>
      <w:r>
        <w:rPr>
          <w:rFonts w:ascii="IRNazanin" w:hAnsi="IRNazanin" w:eastAsia="IRNazanin" w:cs="IRNazanin"/>
          <w:lang w:bidi="fa-IR"/>
          <w:color w:val="111111"/>
          <w:sz w:val="28"/>
          <w:szCs w:val="28"/>
          <w:rtl/>
        </w:rPr>
        <w:t xml:space="preserve">سومی گفت: از راه مشروبات. گفت: این هم فایده ای ندارد.</w:t>
      </w:r>
    </w:p>
    <w:p>
      <w:pPr>
        <w:pStyle w:val="BookText"/>
      </w:pPr>
      <w:r>
        <w:rPr>
          <w:rFonts w:ascii="IRNazanin" w:hAnsi="IRNazanin" w:eastAsia="IRNazanin" w:cs="IRNazanin"/>
          <w:lang w:bidi="fa-IR"/>
          <w:color w:val="111111"/>
          <w:sz w:val="28"/>
          <w:szCs w:val="28"/>
          <w:rtl/>
        </w:rPr>
        <w:t xml:space="preserve">چهارمی گفت: من راه جدیلی بلدم. پرسید: چه راهی؟ گفت: مگر نمی گویی آدم خوبی است، از راه همین خوبی ها، از راه همین عبادات.</w:t>
      </w:r>
    </w:p>
    <w:p>
      <w:pPr>
        <w:pStyle w:val="BookText"/>
      </w:pPr>
      <w:r>
        <w:rPr>
          <w:rFonts w:ascii="IRNazanin" w:hAnsi="IRNazanin" w:eastAsia="IRNazanin" w:cs="IRNazanin"/>
          <w:lang w:bidi="fa-IR"/>
          <w:color w:val="111111"/>
          <w:sz w:val="28"/>
          <w:szCs w:val="28"/>
          <w:rtl/>
        </w:rPr>
        <w:t xml:space="preserve">شیطان گفت: این راه خوبی است. برو نقشه ات را پیاده کن. به سراغ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مؤمن آمد. او مشغول عبادت و کارهای خیر روزانه بود. کنار او سجاده ای پهن کرد. خیلی بیش از او عبادت کرد.</w:t>
      </w:r>
    </w:p>
    <w:p>
      <w:pPr>
        <w:pStyle w:val="BookText"/>
      </w:pPr>
      <w:r>
        <w:rPr>
          <w:rFonts w:ascii="IRNazanin" w:hAnsi="IRNazanin" w:eastAsia="IRNazanin" w:cs="IRNazanin"/>
          <w:lang w:bidi="fa-IR"/>
          <w:color w:val="111111"/>
          <w:sz w:val="28"/>
          <w:szCs w:val="28"/>
          <w:rtl/>
        </w:rPr>
        <w:t xml:space="preserve">شیخ مفید می گوید: شیطان می تواند برای فریب انسان در قالب انسانی جلوه کند.</w:t>
      </w:r>
    </w:p>
    <w:p>
      <w:pPr>
        <w:pStyle w:val="BookText"/>
      </w:pPr>
      <w:r>
        <w:rPr>
          <w:rFonts w:ascii="IRNazanin" w:hAnsi="IRNazanin" w:eastAsia="IRNazanin" w:cs="IRNazanin"/>
          <w:lang w:bidi="fa-IR"/>
          <w:color w:val="111111"/>
          <w:sz w:val="28"/>
          <w:szCs w:val="28"/>
          <w:rtl/>
        </w:rPr>
        <w:t xml:space="preserve">بیش از او عبادت کرد. این فرد مؤمن تعجب کرد. گفت: تا به حال ما حرف اول را می زدیم! از او پرسید: تو چطور این قدر عبادت می کنی و خسته نمی شوی؟ ما خسته می شویم. نماز و عبادت حدی دارد. از این که تو از عبادت خسته نمی شوی چیست؟</w:t>
      </w:r>
    </w:p>
    <w:p>
      <w:pPr>
        <w:pStyle w:val="BookText"/>
      </w:pPr>
      <w:r>
        <w:rPr>
          <w:rFonts w:ascii="IRNazanin" w:hAnsi="IRNazanin" w:eastAsia="IRNazanin" w:cs="IRNazanin"/>
          <w:lang w:bidi="fa-IR"/>
          <w:color w:val="111111"/>
          <w:sz w:val="28"/>
          <w:szCs w:val="28"/>
          <w:rtl/>
        </w:rPr>
        <w:t xml:space="preserve">گفت: من گناهی مرتکب شده ام. هر وقت آن گناه به یادم می آید، حال عبادت برای من تقویت می شود. تو اگر این گناه را مرتکب شوی، بیشتر پشیمان می شوی و در نتیجه بیشتر حال عبادت پیدا می کنی</w:t>
      </w:r>
    </w:p>
    <w:p>
      <w:pPr>
        <w:pStyle w:val="BookText"/>
      </w:pPr>
      <w:r>
        <w:rPr>
          <w:rFonts w:ascii="IRNazanin" w:hAnsi="IRNazanin" w:eastAsia="IRNazanin" w:cs="IRNazanin"/>
          <w:lang w:bidi="fa-IR"/>
          <w:color w:val="111111"/>
          <w:sz w:val="28"/>
          <w:szCs w:val="28"/>
          <w:rtl/>
        </w:rPr>
        <w:t xml:space="preserve">پرسید: چه گناهی؟ گفت: در فلان محل زنی است. برو با او ارتباط نامشروع برقرار کن. وقتی توبه کردی۔ انگیزه ای برای عبادت تو می شود.</w:t>
      </w:r>
    </w:p>
    <w:p>
      <w:pPr>
        <w:pStyle w:val="BookText"/>
      </w:pPr>
      <w:r>
        <w:rPr>
          <w:rFonts w:ascii="IRNazanin" w:hAnsi="IRNazanin" w:eastAsia="IRNazanin" w:cs="IRNazanin"/>
          <w:lang w:bidi="fa-IR"/>
          <w:color w:val="111111"/>
          <w:sz w:val="28"/>
          <w:szCs w:val="28"/>
          <w:rtl/>
        </w:rPr>
        <w:t xml:space="preserve">این مؤمن فریب وسوسه شیطان را خورد. آمد سراغ آن زنی که به او آدرس داده بود. زن وقتی این مؤمن را دید. گفت: تو مشتری ما نیستی، به قیافه ات نمی آید اهل این کارها باشی. گفت: من با چنین انگیزه ای آمده ام گناه کنم. زن او را نصیحت کرد. گفت: اشتباه می کنی .</w:t>
      </w:r>
    </w:p>
    <w:p>
      <w:pPr>
        <w:pStyle w:val="BookText"/>
      </w:pPr>
      <w:r>
        <w:rPr>
          <w:rFonts w:ascii="IRNazanin" w:hAnsi="IRNazanin" w:eastAsia="IRNazanin" w:cs="IRNazanin"/>
          <w:lang w:bidi="fa-IR"/>
          <w:color w:val="111111"/>
          <w:sz w:val="28"/>
          <w:szCs w:val="28"/>
          <w:rtl/>
        </w:rPr>
        <w:t xml:space="preserve">کسی نگوید اینها افسانه است. شما می گویی این زن اهل عمل زشت بود. مگر می شود دیگری را نصیحت کند؟ بله این طور نیست که هر کسی گرفتار یک آلودگی شد، در تمام آلودگی ها سقوط کند. ممکن است آدمی گناهی را مرتکب شود، ولی خودش هم پشیمان و ناراحت باشد و به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24" w:name="pg7816_87683"/>
    <w:bookmarkEnd w:id="24"/>
    <w:p>
      <w:pPr>
        <w:pStyle w:val="BookText"/>
      </w:pPr>
      <w:r>
        <w:rPr>
          <w:rFonts w:ascii="IRNazanin" w:hAnsi="IRNazanin" w:eastAsia="IRNazanin" w:cs="IRNazanin"/>
          <w:lang w:bidi="fa-IR"/>
          <w:color w:val="111111"/>
          <w:sz w:val="28"/>
          <w:szCs w:val="28"/>
          <w:rtl/>
        </w:rPr>
        <w:t xml:space="preserve">دنبال این باشد که خودش، یا حداقل کسی را نجات دهد.</w:t>
      </w:r>
    </w:p>
    <w:p>
      <w:pPr>
        <w:pStyle w:val="BookText"/>
      </w:pPr>
      <w:r>
        <w:rPr>
          <w:rFonts w:ascii="IRNazanin" w:hAnsi="IRNazanin" w:eastAsia="IRNazanin" w:cs="IRNazanin"/>
          <w:lang w:bidi="fa-IR"/>
          <w:color w:val="111111"/>
          <w:sz w:val="28"/>
          <w:szCs w:val="28"/>
          <w:rtl/>
        </w:rPr>
        <w:t xml:space="preserve">به هر حال به این مؤمن گفت: اشتباه می کنی. کسی از گناه به عبادت نمی رسد. ترک گناه بهتر از توبه است. او را نصیحت کرد. مؤمن منصرف شد و برگشت.</w:t>
      </w:r>
    </w:p>
    <w:p>
      <w:pPr>
        <w:pStyle w:val="BookText"/>
      </w:pPr>
      <w:r>
        <w:rPr>
          <w:rFonts w:ascii="IRNazanin" w:hAnsi="IRNazanin" w:eastAsia="IRNazanin" w:cs="IRNazanin"/>
          <w:lang w:bidi="fa-IR"/>
          <w:color w:val="111111"/>
          <w:sz w:val="28"/>
          <w:szCs w:val="28"/>
          <w:rtl/>
        </w:rPr>
        <w:t xml:space="preserve">امام صادق علیه السلام فرمود: این زن در فاصله کوتاهی از دنیا رفت. خداوند به</w:t>
      </w:r>
    </w:p>
    <w:p>
      <w:pPr>
        <w:pStyle w:val="BookText"/>
      </w:pPr>
      <w:r>
        <w:rPr>
          <w:rFonts w:ascii="IRNazanin" w:hAnsi="IRNazanin" w:eastAsia="IRNazanin" w:cs="IRNazanin"/>
          <w:lang w:bidi="fa-IR"/>
          <w:color w:val="111111"/>
          <w:sz w:val="28"/>
          <w:szCs w:val="28"/>
          <w:rtl/>
        </w:rPr>
        <w:t xml:space="preserve">پیامبر آن عصر و زمان وحی کرد که برو بر جنازه این زن نماز بخوان تعجب کرد. خداوند وحی کرد: «أَنِّي قَدْ غَفَرْتُ لَهَا وَ أَوْجَبْتُ لَهَا الْجَنَّةَ بتثيطها عبدى فُلَاناً عَنِ معصيتی،</w:t>
      </w:r>
      <w:r>
        <w:rPr>
          <w:rStyle w:val="FootnoteReference"/>
        </w:rPr>
        <w:footnoteReference w:id="16"/>
      </w:r>
      <w:r>
        <w:rPr>
          <w:rFonts w:ascii="IRNazanin" w:hAnsi="IRNazanin" w:eastAsia="IRNazanin" w:cs="IRNazanin"/>
          <w:lang w:bidi="fa-IR"/>
          <w:color w:val="111111"/>
          <w:sz w:val="28"/>
          <w:szCs w:val="28"/>
          <w:rtl/>
        </w:rPr>
        <w:t xml:space="preserve">من این زن را به خاطر این که فلان بنده مرا از گناه منصرف کرد، آمرزیدم و بهشت را برای او واجب کردم.»</w:t>
      </w:r>
    </w:p>
    <w:p>
      <w:pPr>
        <w:pStyle w:val="BookText"/>
      </w:pPr>
      <w:r>
        <w:rPr>
          <w:rFonts w:ascii="IRNazanin" w:hAnsi="IRNazanin" w:eastAsia="IRNazanin" w:cs="IRNazanin"/>
          <w:lang w:bidi="fa-IR"/>
          <w:color w:val="111111"/>
          <w:sz w:val="28"/>
          <w:szCs w:val="28"/>
          <w:rtl/>
        </w:rPr>
        <w:t xml:space="preserve">گاهی یک نصیحت، یک موعظه، یک باز داشتن دیگری از گناه، باعث آمرزش انسان می شود و او را بهشتی می کند. ما نباید در موعظه ها. در نهی از منکر ها. زود خسته شویم و بگوییم: اصلاً به ما چه ربطی دارد.</w:t>
      </w:r>
    </w:p>
    <w:p>
      <w:pPr>
        <w:pStyle w:val="Heading3"/>
      </w:pPr>
      <w:bookmarkStart w:id="259" w:name="_Toc41"/>
      <w:r>
        <w:t>پرهیز از غیبت</w:t>
      </w:r>
      <w:bookmarkEnd w:id="259"/>
    </w:p>
    <w:p>
      <w:pPr>
        <w:pStyle w:val="BookText"/>
      </w:pPr>
      <w:r>
        <w:rPr>
          <w:rFonts w:ascii="IRNazanin" w:hAnsi="IRNazanin" w:eastAsia="IRNazanin" w:cs="IRNazanin"/>
          <w:lang w:bidi="fa-IR"/>
          <w:color w:val="111111"/>
          <w:sz w:val="28"/>
          <w:szCs w:val="28"/>
          <w:rtl/>
        </w:rPr>
        <w:t xml:space="preserve">در پیام ها از ما خواسته بودند بحث غیبت را دوباره ادامه بدهیا۔ در گذشته گفتیم: امام به دو رفیق داشتند: یکی مرحوم آیت الله العظمی حاج آقا مرتضی حانری، فرزند مؤسس حوزه علمیه، یکی هم مرحوم آیت الله العظمی حاج سید احمد زنجانی.</w:t>
      </w:r>
    </w:p>
    <w:p>
      <w:pPr>
        <w:pStyle w:val="BookText"/>
      </w:pPr>
      <w:r>
        <w:rPr>
          <w:rFonts w:ascii="IRNazanin" w:hAnsi="IRNazanin" w:eastAsia="IRNazanin" w:cs="IRNazanin"/>
          <w:lang w:bidi="fa-IR"/>
          <w:color w:val="111111"/>
          <w:sz w:val="28"/>
          <w:szCs w:val="28"/>
          <w:rtl/>
        </w:rPr>
        <w:t xml:space="preserve">این سه نفر با هم بسیار مأنوس بودند. در عین حال اگر یک ساعت دور هم بودند، جلساتشان سه شرط داشت: یکی این که در جلسه غیبت نشود. این ها واقعا أهل غیبت نبودند، ولی باز شرط می کردند.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5" w:name="pg7816_87684"/>
    <w:bookmarkEnd w:id="25"/>
    <w:p>
      <w:pPr>
        <w:pStyle w:val="BookText"/>
      </w:pPr>
      <w:r>
        <w:rPr>
          <w:rFonts w:ascii="IRNazanin" w:hAnsi="IRNazanin" w:eastAsia="IRNazanin" w:cs="IRNazanin"/>
          <w:lang w:bidi="fa-IR"/>
          <w:color w:val="111111"/>
          <w:sz w:val="28"/>
          <w:szCs w:val="28"/>
          <w:rtl/>
        </w:rPr>
        <w:t xml:space="preserve">چقدر خوب است ما هم هر جلسه ای که داشتیم، در شب نشینی ها، در دید و بازدیدها، بگوییم: امام این شرط را می کرده است. ما هم اول جلسه شرط کنیم.</w:t>
      </w:r>
    </w:p>
    <w:p>
      <w:pPr>
        <w:pStyle w:val="Heading3"/>
      </w:pPr>
      <w:bookmarkStart w:id="260" w:name="_Toc42"/>
      <w:r>
        <w:t>غیبت و بطلان روزه</w:t>
      </w:r>
      <w:bookmarkEnd w:id="260"/>
    </w:p>
    <w:p>
      <w:pPr>
        <w:pStyle w:val="BookText"/>
      </w:pPr>
      <w:r>
        <w:rPr>
          <w:rFonts w:ascii="IRNazanin" w:hAnsi="IRNazanin" w:eastAsia="IRNazanin" w:cs="IRNazanin"/>
          <w:lang w:bidi="fa-IR"/>
          <w:color w:val="111111"/>
          <w:sz w:val="28"/>
          <w:szCs w:val="28"/>
          <w:rtl/>
        </w:rPr>
        <w:t xml:space="preserve">شیخ صدوق را شيخ المحدثین می گویند. کتاب او از کتب اربعه شیعه است. ایشان این روایت را از نبی مکرم اسلام به در «مَنْ لَا يَحْضُرُهُ الْفَقِيهُ » نقل کرده است:</w:t>
      </w:r>
    </w:p>
    <w:p>
      <w:pPr>
        <w:pStyle w:val="BookText"/>
      </w:pPr>
      <w:r>
        <w:rPr>
          <w:rFonts w:ascii="Amiri" w:hAnsi="Amiri" w:eastAsia="Amiri" w:cs="Amiri"/>
          <w:lang w:bidi="ar-SA"/>
          <w:color w:val="111111"/>
          <w:sz w:val="28"/>
          <w:szCs w:val="28"/>
          <w:rtl/>
        </w:rPr>
        <w:t xml:space="preserve">مَنِ اغْتَابَ امرءا مُسْلِماً بَطَلَ صؤمه ؛ </w:t>
      </w:r>
      <w:r>
        <w:rPr>
          <w:rStyle w:val="FootnoteReference"/>
        </w:rPr>
        <w:footnoteReference w:id="17"/>
      </w:r>
      <w:r>
        <w:rPr>
          <w:rFonts w:ascii="IRNazanin" w:hAnsi="IRNazanin" w:eastAsia="IRNazanin" w:cs="IRNazanin"/>
          <w:lang w:bidi="fa-IR"/>
          <w:color w:val="111111"/>
          <w:sz w:val="28"/>
          <w:szCs w:val="28"/>
          <w:rtl/>
        </w:rPr>
        <w:t xml:space="preserve">اگر کسی غیبت مسلمانی را بکند، روزه اش باطل می شود.</w:t>
      </w:r>
    </w:p>
    <w:p>
      <w:pPr>
        <w:pStyle w:val="BookText"/>
      </w:pPr>
      <w:r>
        <w:rPr>
          <w:rFonts w:ascii="IRNazanin" w:hAnsi="IRNazanin" w:eastAsia="IRNazanin" w:cs="IRNazanin"/>
          <w:lang w:bidi="fa-IR"/>
          <w:color w:val="111111"/>
          <w:sz w:val="28"/>
          <w:szCs w:val="28"/>
          <w:rtl/>
        </w:rPr>
        <w:t xml:space="preserve">الآن حتماً عده ای می گویند: روزه اش باطل می شود، یعنی ثوابش کم می شود. اما این فتوای شیخ الطائفه، شیخ طوسی در کتاب «تهذيب» است که اگر روزه دار غیبت کرد، قضای آن روز بر او واجب است. نه این که ثواب عبادت او کم می شود.</w:t>
      </w:r>
    </w:p>
    <w:p>
      <w:pPr>
        <w:pStyle w:val="BookText"/>
      </w:pPr>
      <w:r>
        <w:rPr>
          <w:rFonts w:ascii="IRNazanin" w:hAnsi="IRNazanin" w:eastAsia="IRNazanin" w:cs="IRNazanin"/>
          <w:lang w:bidi="fa-IR"/>
          <w:color w:val="111111"/>
          <w:sz w:val="28"/>
          <w:szCs w:val="28"/>
          <w:rtl/>
        </w:rPr>
        <w:t xml:space="preserve">ملا صدرا در «شرح اصول کافی می گوید: چطور است که اگر من یک ذره آب بخورم، روزه ام باطل می شود. اگر یک لقمه غذا بخورم روزه ام باطل می شود، اما اگر گوشت برادر مرده را بخورم، روزهام باطل نمی شود؟! مگر قرآن نمی گوید:</w:t>
      </w:r>
    </w:p>
    <w:p>
      <w:pPr>
        <w:pStyle w:val="BookText"/>
      </w:pPr>
      <w:r>
        <w:rPr>
          <w:rFonts w:ascii="Amiri" w:hAnsi="Amiri" w:eastAsia="Amiri" w:cs="Amiri"/>
          <w:lang w:bidi="ar-SA"/>
          <w:color w:val="111111"/>
          <w:sz w:val="28"/>
          <w:szCs w:val="28"/>
          <w:rtl/>
        </w:rPr>
        <w:t xml:space="preserve">أَیحب أَحَدُكُمْ أَنْ يَأْكُلَ لَحْمَ أَخِيهِ میتا ،</w:t>
      </w:r>
      <w:r>
        <w:rPr>
          <w:rStyle w:val="FootnoteReference"/>
        </w:rPr>
        <w:footnoteReference w:id="18"/>
      </w:r>
      <w:r>
        <w:rPr>
          <w:rFonts w:ascii="IRNazanin" w:hAnsi="IRNazanin" w:eastAsia="IRNazanin" w:cs="IRNazanin"/>
          <w:lang w:bidi="fa-IR"/>
          <w:color w:val="111111"/>
          <w:sz w:val="28"/>
          <w:szCs w:val="28"/>
          <w:rtl/>
        </w:rPr>
        <w:t xml:space="preserve">آیا کسی از شما دوست دارد که گوشت برادر مرده خود را بخورد؟؟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26" w:name="pg7816_87686"/>
    <w:bookmarkEnd w:id="26"/>
    <w:p>
      <w:pPr>
        <w:pStyle w:val="BookText"/>
      </w:pPr>
      <w:r>
        <w:rPr>
          <w:rFonts w:ascii="IRNazanin" w:hAnsi="IRNazanin" w:eastAsia="IRNazanin" w:cs="IRNazanin"/>
          <w:lang w:bidi="fa-IR"/>
          <w:color w:val="111111"/>
          <w:sz w:val="28"/>
          <w:szCs w:val="28"/>
          <w:rtl/>
        </w:rPr>
        <w:t xml:space="preserve">البته الآن فتوای فقها این است که ثواب روزه کم می شود، ولی کسانی مثل شیخ طوسی که در عظمت او همین قدر بس که بعد از سالیان سال کسی جرأت نمی کرد برخلاف فتوای او فتوا بدهد، می فرمود: واقعا روزه اش باطل است.</w:t>
      </w:r>
    </w:p>
    <w:p>
      <w:pPr>
        <w:pStyle w:val="Heading3"/>
      </w:pPr>
      <w:bookmarkStart w:id="261" w:name="_Toc43"/>
      <w:r>
        <w:t>بوی تعفن دهان غیبت کننده</w:t>
      </w:r>
      <w:bookmarkEnd w:id="261"/>
    </w:p>
    <w:p>
      <w:pPr>
        <w:pStyle w:val="BookText"/>
      </w:pPr>
      <w:r>
        <w:rPr>
          <w:rFonts w:ascii="IRNazanin" w:hAnsi="IRNazanin" w:eastAsia="IRNazanin" w:cs="IRNazanin"/>
          <w:lang w:bidi="fa-IR"/>
          <w:color w:val="111111"/>
          <w:sz w:val="28"/>
          <w:szCs w:val="28"/>
          <w:rtl/>
        </w:rPr>
        <w:t xml:space="preserve">پیامبر خدا صلی الله علیه وآله وسلم فرمودند: کسی که غیبت کرده است، فردای قیامت وقتی وارد صحرای محشر می شود، دهان او بوی بدی می دهد. دیده اید. بعضی ها گرفتار این بیماری هستند که دهان آنها بوی بدی دارد. خیلی سعی می کنند درمان کنند.</w:t>
      </w:r>
    </w:p>
    <w:p>
      <w:pPr>
        <w:pStyle w:val="BookText"/>
      </w:pPr>
      <w:r>
        <w:rPr>
          <w:rFonts w:ascii="IRNazanin" w:hAnsi="IRNazanin" w:eastAsia="IRNazanin" w:cs="IRNazanin"/>
          <w:lang w:bidi="fa-IR"/>
          <w:color w:val="111111"/>
          <w:sz w:val="28"/>
          <w:szCs w:val="28"/>
          <w:rtl/>
        </w:rPr>
        <w:t xml:space="preserve">البته این خیلی مهم نیست. یا درمان می شود، یا اگر درمان هم نشود،</w:t>
      </w:r>
    </w:p>
    <w:p>
      <w:pPr>
        <w:pStyle w:val="BookText"/>
      </w:pPr>
      <w:r>
        <w:rPr>
          <w:rFonts w:ascii="IRNazanin" w:hAnsi="IRNazanin" w:eastAsia="IRNazanin" w:cs="IRNazanin"/>
          <w:lang w:bidi="fa-IR"/>
          <w:color w:val="111111"/>
          <w:sz w:val="28"/>
          <w:szCs w:val="28"/>
          <w:rtl/>
        </w:rPr>
        <w:t xml:space="preserve">فقط کنار دستی او متوجه می شود. ولی پیامبر خدا صلی الله علیه وآله وسلم در این روایت فرمودند: کسی که غیبت کرده است، فردای قیامت بویی از دهان او بلند می شود که «أَنْتَنُ مِنَ الْجِيفَةِ ؛ بدبوتر از مردار، یناذی بِهِ أَهْلُ الْمَوْقِفِ،تمام اهل محشر از بوی تعفن او متأذی و ناراحت می شوند.»</w:t>
      </w:r>
      <w:r>
        <w:rPr>
          <w:rStyle w:val="FootnoteReference"/>
        </w:rPr>
        <w:footnoteReference w:id="19"/>
      </w:r>
    </w:p>
    <w:p>
      <w:pPr>
        <w:pStyle w:val="Heading3"/>
      </w:pPr>
      <w:bookmarkStart w:id="262" w:name="_Toc44"/>
      <w:r>
        <w:t>اعمالی که به خاطر غیبت برگشت می خورد</w:t>
      </w:r>
      <w:bookmarkEnd w:id="262"/>
    </w:p>
    <w:p>
      <w:pPr>
        <w:pStyle w:val="BookText"/>
      </w:pPr>
      <w:r>
        <w:rPr>
          <w:rFonts w:ascii="IRNazanin" w:hAnsi="IRNazanin" w:eastAsia="IRNazanin" w:cs="IRNazanin"/>
          <w:lang w:bidi="fa-IR"/>
          <w:color w:val="111111"/>
          <w:sz w:val="28"/>
          <w:szCs w:val="28"/>
          <w:rtl/>
        </w:rPr>
        <w:t xml:space="preserve">یکی از فقهای بزرگ ما ابن فهد حلّی است. وی کتابی به نام «عدة الداعی» دارد. قبر او نزدیک حرم امام حسین علیه السلام است. در این کتاب آمده است:</w:t>
      </w:r>
    </w:p>
    <w:p>
      <w:pPr>
        <w:pStyle w:val="BookText"/>
      </w:pPr>
      <w:r>
        <w:rPr>
          <w:rFonts w:ascii="IRNazanin" w:hAnsi="IRNazanin" w:eastAsia="IRNazanin" w:cs="IRNazanin"/>
          <w:lang w:bidi="fa-IR"/>
          <w:color w:val="111111"/>
          <w:sz w:val="28"/>
          <w:szCs w:val="28"/>
          <w:rtl/>
        </w:rPr>
        <w:t xml:space="preserve">شخصی از معاذ بن جبل، صحابی پیامبر پرسید: آیا حدیثی از پیامبر به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7" w:name="pg7816_87688"/>
    <w:bookmarkEnd w:id="27"/>
    <w:p>
      <w:pPr>
        <w:pStyle w:val="BookText"/>
      </w:pPr>
      <w:r>
        <w:rPr>
          <w:rFonts w:ascii="IRNazanin" w:hAnsi="IRNazanin" w:eastAsia="IRNazanin" w:cs="IRNazanin"/>
          <w:lang w:bidi="fa-IR"/>
          <w:color w:val="111111"/>
          <w:sz w:val="28"/>
          <w:szCs w:val="28"/>
          <w:rtl/>
        </w:rPr>
        <w:t xml:space="preserve">یاد داری که خودت شنیده باشی و بدون کم و زیاد برای ما نقل کنی؟</w:t>
      </w:r>
    </w:p>
    <w:p>
      <w:pPr>
        <w:pStyle w:val="BookText"/>
      </w:pPr>
      <w:r>
        <w:rPr>
          <w:rFonts w:ascii="IRNazanin" w:hAnsi="IRNazanin" w:eastAsia="IRNazanin" w:cs="IRNazanin"/>
          <w:lang w:bidi="fa-IR"/>
          <w:color w:val="111111"/>
          <w:sz w:val="28"/>
          <w:szCs w:val="28"/>
          <w:rtl/>
        </w:rPr>
        <w:t xml:space="preserve">معاذ بن جبل وقتی به یاد پیامبر افتاد گریه کرد و گفت: پدر و مادرم به فدای او باد! من خودم از پیامبر شنیدم که خداوند در هر آسمان فرشته ای را به عنوان نگهبان گذاشته است. فرشتگانی که مراقب اعمال انسان هستند و همه کارهای او را از صبح تا شام می نویسند. و آن گاه که عمل خیری انجام می دهیم، به طرف آسمان می برند.</w:t>
      </w:r>
    </w:p>
    <w:p>
      <w:pPr>
        <w:pStyle w:val="BookText"/>
      </w:pPr>
      <w:r>
        <w:rPr>
          <w:rFonts w:ascii="IRNazanin" w:hAnsi="IRNazanin" w:eastAsia="IRNazanin" w:cs="IRNazanin"/>
          <w:lang w:bidi="fa-IR"/>
          <w:color w:val="111111"/>
          <w:sz w:val="28"/>
          <w:szCs w:val="28"/>
          <w:rtl/>
        </w:rPr>
        <w:t xml:space="preserve">در هر آسمان فرشته ای این اعمال را کنترل می کند. در آسمان اول فرشته ای است که می گوید: صبر کنید. من مأموریتی دارم. من فرشته غیبت هستم. اگر کسی غیبت کرده باشد، اجازه نمی دهم عمل او از آسمان اول بالاتر برود.</w:t>
      </w:r>
    </w:p>
    <w:p>
      <w:pPr>
        <w:pStyle w:val="BookText"/>
      </w:pPr>
      <w:r>
        <w:rPr>
          <w:rFonts w:ascii="IRNazanin" w:hAnsi="IRNazanin" w:eastAsia="IRNazanin" w:cs="IRNazanin"/>
          <w:lang w:bidi="fa-IR"/>
          <w:color w:val="111111"/>
          <w:sz w:val="28"/>
          <w:szCs w:val="28"/>
          <w:rtl/>
        </w:rPr>
        <w:t xml:space="preserve">یعنی ما صبح نماز خوانده ایم، دعا خوانده ایم، قرآن خوانده ایم. زیارت</w:t>
      </w:r>
    </w:p>
    <w:p>
      <w:pPr>
        <w:pStyle w:val="BookText"/>
      </w:pPr>
      <w:r>
        <w:rPr>
          <w:rFonts w:ascii="IRNazanin" w:hAnsi="IRNazanin" w:eastAsia="IRNazanin" w:cs="IRNazanin"/>
          <w:lang w:bidi="fa-IR"/>
          <w:color w:val="111111"/>
          <w:sz w:val="28"/>
          <w:szCs w:val="28"/>
          <w:rtl/>
        </w:rPr>
        <w:t xml:space="preserve">عاشورا خوانده ایم، مجلس روضه رفته ایم. کار خیر انجام داده ایم. فرشته ای در آسمان اول می گوید: نگهدارید. اگر کنار این ها غیبت انجام داده باشد«اضْرِبُوا بِهَذَا الْعَمَلِ وَجْهَ صَاحِبِهِ »</w:t>
      </w:r>
      <w:r>
        <w:rPr>
          <w:rStyle w:val="FootnoteReference"/>
        </w:rPr>
        <w:footnoteReference w:id="20"/>
      </w:r>
      <w:r>
        <w:rPr>
          <w:rFonts w:ascii="IRNazanin" w:hAnsi="IRNazanin" w:eastAsia="IRNazanin" w:cs="IRNazanin"/>
          <w:lang w:bidi="fa-IR"/>
          <w:color w:val="111111"/>
          <w:sz w:val="28"/>
          <w:szCs w:val="28"/>
          <w:rtl/>
        </w:rPr>
        <w:t xml:space="preserve">اعمال او را برگردانید. در صورت صاحب آن بزنید.»</w:t>
      </w:r>
    </w:p>
    <w:p>
      <w:pPr>
        <w:pStyle w:val="Heading3"/>
      </w:pPr>
      <w:bookmarkStart w:id="263" w:name="_Toc45"/>
      <w:r>
        <w:t>معنای غیبت</w:t>
      </w:r>
      <w:bookmarkEnd w:id="263"/>
    </w:p>
    <w:p>
      <w:pPr>
        <w:pStyle w:val="BookText"/>
      </w:pPr>
      <w:r>
        <w:rPr>
          <w:rFonts w:ascii="IRNazanin" w:hAnsi="IRNazanin" w:eastAsia="IRNazanin" w:cs="IRNazanin"/>
          <w:lang w:bidi="fa-IR"/>
          <w:color w:val="111111"/>
          <w:sz w:val="28"/>
          <w:szCs w:val="28"/>
          <w:rtl/>
        </w:rPr>
        <w:t xml:space="preserve">هنگامی که به بعضی افراد می گوییم غیبت نکنید، می گویند: من جلوی روی او هم می گویم. آیا این صحیح است؟ آیا این توجیه کافی است؟ بعضی هم می گویند: آنچه می گویم واقعیت است. دروغ نمی گویم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28" w:name="pg7816_87690"/>
    <w:bookmarkEnd w:id="28"/>
    <w:p>
      <w:pPr>
        <w:pStyle w:val="BookText"/>
      </w:pPr>
      <w:r>
        <w:rPr>
          <w:rFonts w:ascii="IRNazanin" w:hAnsi="IRNazanin" w:eastAsia="IRNazanin" w:cs="IRNazanin"/>
          <w:lang w:bidi="fa-IR"/>
          <w:color w:val="111111"/>
          <w:sz w:val="28"/>
          <w:szCs w:val="28"/>
          <w:rtl/>
        </w:rPr>
        <w:t xml:space="preserve">ابي ذر به پیامبر صلی الله علیه وآله وسلم عرضه داشت: یا رسول الله، غیبت چیست؟ فرمود:</w:t>
      </w:r>
    </w:p>
    <w:p>
      <w:pPr>
        <w:pStyle w:val="BookText"/>
      </w:pPr>
      <w:r>
        <w:rPr>
          <w:rFonts w:ascii="IRNazanin" w:hAnsi="IRNazanin" w:eastAsia="IRNazanin" w:cs="IRNazanin"/>
          <w:lang w:bidi="fa-IR"/>
          <w:color w:val="111111"/>
          <w:sz w:val="28"/>
          <w:szCs w:val="28"/>
          <w:rtl/>
        </w:rPr>
        <w:t xml:space="preserve">و ذكرک أخاک با يكره؛ حرفی بزنی که او بدش بیاید.</w:t>
      </w:r>
    </w:p>
    <w:p>
      <w:pPr>
        <w:pStyle w:val="BookText"/>
      </w:pPr>
      <w:r>
        <w:rPr>
          <w:rFonts w:ascii="IRNazanin" w:hAnsi="IRNazanin" w:eastAsia="IRNazanin" w:cs="IRNazanin"/>
          <w:lang w:bidi="fa-IR"/>
          <w:color w:val="111111"/>
          <w:sz w:val="28"/>
          <w:szCs w:val="28"/>
          <w:rtl/>
        </w:rPr>
        <w:t xml:space="preserve">ابوذر پرسید: اگر عیبی در او باشد چطور؟ یعنی عیبی در او هست و من همان عیب را می گویم. حضرت فرمود: غیبت این است که شما عیبی را که در اوست بگویی. اگر نبود تهمت است.</w:t>
      </w:r>
      <w:r>
        <w:rPr>
          <w:rStyle w:val="FootnoteReference"/>
        </w:rPr>
        <w:footnoteReference w:id="21"/>
      </w:r>
    </w:p>
    <w:p>
      <w:pPr>
        <w:pStyle w:val="Heading3"/>
      </w:pPr>
      <w:bookmarkStart w:id="264" w:name="_Toc46"/>
      <w:r>
        <w:t>پاداش ترک غیبت</w:t>
      </w:r>
      <w:bookmarkEnd w:id="264"/>
    </w:p>
    <w:p>
      <w:pPr>
        <w:pStyle w:val="BookText"/>
      </w:pPr>
      <w:r>
        <w:rPr>
          <w:rFonts w:ascii="IRNazanin" w:hAnsi="IRNazanin" w:eastAsia="IRNazanin" w:cs="IRNazanin"/>
          <w:lang w:bidi="fa-IR"/>
          <w:color w:val="111111"/>
          <w:sz w:val="28"/>
          <w:szCs w:val="28"/>
          <w:rtl/>
        </w:rPr>
        <w:t xml:space="preserve">پیامبر خدا صلی الله علیه وآله وسلم فرمود:</w:t>
      </w:r>
    </w:p>
    <w:p>
      <w:pPr>
        <w:pStyle w:val="BookText"/>
      </w:pPr>
      <w:r>
        <w:rPr>
          <w:rFonts w:ascii="Amiri" w:hAnsi="Amiri" w:eastAsia="Amiri" w:cs="Amiri"/>
          <w:lang w:bidi="ar-SA"/>
          <w:color w:val="111111"/>
          <w:sz w:val="28"/>
          <w:szCs w:val="28"/>
          <w:rtl/>
        </w:rPr>
        <w:t xml:space="preserve">ترک الْغِيبَةِ أَحَبُّ إِلَى اللَّهِ عزوجل مِنْ عَشَرَةِ آلَافِ رَكْعَةٍ تَطَوُّعاً ؛</w:t>
      </w:r>
      <w:r>
        <w:rPr>
          <w:rStyle w:val="FootnoteReference"/>
        </w:rPr>
        <w:footnoteReference w:id="22"/>
      </w:r>
      <w:r>
        <w:rPr>
          <w:rFonts w:ascii="IRNazanin" w:hAnsi="IRNazanin" w:eastAsia="IRNazanin" w:cs="IRNazanin"/>
          <w:lang w:bidi="fa-IR"/>
          <w:color w:val="111111"/>
          <w:sz w:val="28"/>
          <w:szCs w:val="28"/>
          <w:rtl/>
        </w:rPr>
        <w:t xml:space="preserve">اگر انسان غیبتی را ترک کند، ثواب آن از ده هزار نماز مستحبی بیشتر است.</w:t>
      </w:r>
    </w:p>
    <w:p>
      <w:pPr>
        <w:pStyle w:val="BookText"/>
      </w:pPr>
      <w:r>
        <w:rPr>
          <w:rFonts w:ascii="IRNazanin" w:hAnsi="IRNazanin" w:eastAsia="IRNazanin" w:cs="IRNazanin"/>
          <w:lang w:bidi="fa-IR"/>
          <w:color w:val="111111"/>
          <w:sz w:val="28"/>
          <w:szCs w:val="28"/>
          <w:rtl/>
        </w:rPr>
        <w:t xml:space="preserve">ما اگر بخواهیم ده هزار رکعت نماز مستحبی بخوانیم چقدر زمان می برد؟</w:t>
      </w:r>
    </w:p>
    <w:p>
      <w:pPr>
        <w:pStyle w:val="Heading3"/>
      </w:pPr>
      <w:bookmarkStart w:id="265" w:name="_Toc47"/>
      <w:r>
        <w:t>دفاع از غیبت شونده</w:t>
      </w:r>
      <w:bookmarkEnd w:id="265"/>
    </w:p>
    <w:p>
      <w:pPr>
        <w:pStyle w:val="BookText"/>
      </w:pPr>
      <w:r>
        <w:rPr>
          <w:rFonts w:ascii="IRNazanin" w:hAnsi="IRNazanin" w:eastAsia="IRNazanin" w:cs="IRNazanin"/>
          <w:lang w:bidi="fa-IR"/>
          <w:color w:val="111111"/>
          <w:sz w:val="28"/>
          <w:szCs w:val="28"/>
          <w:rtl/>
        </w:rPr>
        <w:t xml:space="preserve">در روایت دیگری آمده است که پیامبر خدا صلی الله علیه آله وسلم ابی ذر فرمودند:</w:t>
      </w:r>
    </w:p>
    <w:p>
      <w:pPr>
        <w:pStyle w:val="BookText"/>
      </w:pPr>
      <w:r>
        <w:rPr>
          <w:rFonts w:ascii="Amiri" w:hAnsi="Amiri" w:eastAsia="Amiri" w:cs="Amiri"/>
          <w:lang w:bidi="ar-SA"/>
          <w:color w:val="111111"/>
          <w:sz w:val="28"/>
          <w:szCs w:val="28"/>
          <w:rtl/>
        </w:rPr>
        <w:t xml:space="preserve">مَنْ ذَنبَّ عَنْ أَخِيهِ الْمُسْلِمِ الغيبية كَانَ حَقّاً عَلَى اللَّهِ أَنْ يُعْتِقَهُ مِنَ النَّارِ؛</w:t>
      </w:r>
      <w:r>
        <w:rPr>
          <w:rStyle w:val="FootnoteReference"/>
        </w:rPr>
        <w:footnoteReference w:id="23"/>
      </w:r>
    </w:p>
    <w:p>
      <w:pPr>
        <w:pStyle w:val="BookText"/>
      </w:pPr>
      <w:r>
        <w:rPr>
          <w:rFonts w:ascii="Times New Roman" w:hAnsi="Times New Roman" w:eastAsia="Times New Roman" w:cs="Times New Roman"/>
          <w:lang w:val="en-US" w:bidi="en-US"/>
          <w:color w:val="111111"/>
          <w:sz w:val="28"/>
          <w:szCs w:val="28"/>
          <w:rtl/>
        </w:rPr>
        <w:t xml:space="preserve">89.</w:t>
      </w:r>
    </w:p>
    <w:p>
      <w:pPr>
        <w:pStyle w:val="BookText"/>
      </w:pPr>
      <w:r>
        <w:rPr>
          <w:rFonts w:ascii="IRNazanin" w:hAnsi="IRNazanin" w:eastAsia="IRNazanin" w:cs="IRNazanin"/>
          <w:lang w:bidi="fa-IR"/>
          <w:color w:val="111111"/>
          <w:sz w:val="28"/>
          <w:szCs w:val="28"/>
          <w:rtl/>
        </w:rPr>
        <w:t xml:space="preserve">اگر کسی از برادر مسلمان خود در جایی که می خواهند غیبت کنند، دفاع کند، یا اجازه ندهد از او غیبت کنند، خداوند او را از آتش نجات می دهد.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همان خدایی که می گوید اگر غیبت کردی تمام اعمال تو از آسمان اول عبور نمی کند. همان خدا می گوید: اگر در مجلسی خواستند آبروی کسی را ببرند و تو دفاع کردی، خدا به خاطر این دفاع، تو را می آمرزد و پاداش این کار تو از ده هزار نماز مستحبی بیشتر است.</w:t>
      </w:r>
    </w:p>
    <w:p>
      <w:pPr>
        <w:pStyle w:val="BookText"/>
      </w:pPr>
      <w:r>
        <w:rPr>
          <w:rFonts w:ascii="IRNazanin" w:hAnsi="IRNazanin" w:eastAsia="IRNazanin" w:cs="IRNazanin"/>
          <w:lang w:bidi="fa-IR"/>
          <w:color w:val="111111"/>
          <w:sz w:val="28"/>
          <w:szCs w:val="28"/>
          <w:rtl/>
        </w:rPr>
        <w:t xml:space="preserve">پیامبر خدا صلی الله علیه وآله وسلم فرمودند:</w:t>
      </w:r>
    </w:p>
    <w:p>
      <w:pPr>
        <w:pStyle w:val="BookText"/>
      </w:pPr>
      <w:r>
        <w:rPr>
          <w:rFonts w:ascii="Amiri" w:hAnsi="Amiri" w:eastAsia="Amiri" w:cs="Amiri"/>
          <w:lang w:bidi="ar-SA"/>
          <w:color w:val="111111"/>
          <w:sz w:val="28"/>
          <w:szCs w:val="28"/>
          <w:rtl/>
        </w:rPr>
        <w:t xml:space="preserve">مَنْ تَطَوَّلَ عَلَى أَخِيهِ فِي غِيبَةٍ سَمِعَهَا فِيهِ فِي مَجْلِسٍ فَرَدَّهَا رَدَّ اللَّهُ عَنْهُ أَلْفَ بَابٍ مِنَ الشَّرِّ فِي الدُّنْيَا وَ الْآخِرَةِ ؛</w:t>
      </w:r>
      <w:r>
        <w:rPr>
          <w:rStyle w:val="FootnoteReference"/>
        </w:rPr>
        <w:footnoteReference w:id="24"/>
      </w:r>
      <w:r>
        <w:rPr>
          <w:rFonts w:ascii="IRNazanin" w:hAnsi="IRNazanin" w:eastAsia="IRNazanin" w:cs="IRNazanin"/>
          <w:lang w:bidi="fa-IR"/>
          <w:color w:val="111111"/>
          <w:sz w:val="28"/>
          <w:szCs w:val="28"/>
          <w:rtl/>
        </w:rPr>
        <w:t xml:space="preserve">اگر کسی در مجلسی غیبت برادر مسلمانی را بشنود و از او دفاع كند، خداوند هزار باب بدی در دنیا و آخرت را از او دفع می کند. یعنی اگر ما می توانیم در برابر این گناه بایستیم تا غیبت کرده نشود چه بهتر. اگر نتوانستیم، یعنی تا آمدیم مانع غیبت شویم او حرفش را زد، حداقل دفاع کنیم، توجیه کنیم. امیر المؤمنين علیه السلام فرمودند:</w:t>
      </w:r>
    </w:p>
    <w:p>
      <w:pPr>
        <w:pStyle w:val="BookText"/>
      </w:pPr>
      <w:r>
        <w:rPr>
          <w:rFonts w:ascii="Amiri" w:hAnsi="Amiri" w:eastAsia="Amiri" w:cs="Amiri"/>
          <w:lang w:bidi="ar-SA"/>
          <w:color w:val="111111"/>
          <w:sz w:val="28"/>
          <w:szCs w:val="28"/>
          <w:rtl/>
        </w:rPr>
        <w:t xml:space="preserve">ضع أمر أخيك على أحسنه؛</w:t>
      </w:r>
      <w:r>
        <w:rPr>
          <w:rStyle w:val="FootnoteReference"/>
        </w:rPr>
        <w:footnoteReference w:id="25"/>
      </w:r>
      <w:r>
        <w:rPr>
          <w:rFonts w:ascii="IRNazanin" w:hAnsi="IRNazanin" w:eastAsia="IRNazanin" w:cs="IRNazanin"/>
          <w:lang w:bidi="fa-IR"/>
          <w:color w:val="111111"/>
          <w:sz w:val="28"/>
          <w:szCs w:val="28"/>
          <w:rtl/>
        </w:rPr>
        <w:t xml:space="preserve">کار برادر مسلمان خود را به بهترین وجه توجیه کن.</w:t>
      </w:r>
    </w:p>
    <w:p>
      <w:pPr>
        <w:pStyle w:val="BookText"/>
      </w:pPr>
      <w:r>
        <w:rPr>
          <w:rFonts w:ascii="IRNazanin" w:hAnsi="IRNazanin" w:eastAsia="IRNazanin" w:cs="IRNazanin"/>
          <w:lang w:bidi="fa-IR"/>
          <w:color w:val="111111"/>
          <w:sz w:val="28"/>
          <w:szCs w:val="28"/>
          <w:rtl/>
        </w:rPr>
        <w:t xml:space="preserve">شما اگر از یک مسلمان دفاع کردی، به فرموده پیامبر خدا صلی الله علیه وآله وسلم هزار شر و بدی را از شما دور می کند. بعد فرمودند:</w:t>
      </w:r>
    </w:p>
    <w:p>
      <w:pPr>
        <w:pStyle w:val="BookText"/>
      </w:pPr>
      <w:r>
        <w:rPr>
          <w:rFonts w:ascii="IRNazanin" w:hAnsi="IRNazanin" w:eastAsia="IRNazanin" w:cs="IRNazanin"/>
          <w:lang w:bidi="fa-IR"/>
          <w:color w:val="111111"/>
          <w:sz w:val="28"/>
          <w:szCs w:val="28"/>
          <w:rtl/>
        </w:rPr>
        <w:t xml:space="preserve">فَإِنْ لَمْ يَرُدَّهَا وَ هُوَ قَادِرُ عَلَى رَدِّهَا كَانَ عَلَيْهِ كَوِزْرِ مَنِ اغْتَابَ سَبْعِينَ مُرْهُ ؛اگر از آبروی مسلمان دفاع نکرد در حالی که می توانست دفاع کند، هفتاد برابر گناه غیبت کننده بر گردن اوست.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29" w:name="pg7816_87694"/>
    <w:bookmarkEnd w:id="29"/>
    <w:p>
      <w:pPr>
        <w:pStyle w:val="Heading2"/>
      </w:pPr>
      <w:bookmarkStart w:id="266" w:name="_Toc48"/>
      <w:r>
        <w:t>گفتارهفدهم : وسوسه های شیطان و راه رهایی از آن</w:t>
      </w:r>
      <w:bookmarkEnd w:id="266"/>
    </w:p>
    <w:p>
      <w:pPr>
        <w:pStyle w:val="Heading3"/>
      </w:pPr>
      <w:bookmarkStart w:id="267" w:name="_Toc49"/>
      <w:r>
        <w:t>اشاره</w:t>
      </w:r>
      <w:bookmarkEnd w:id="267"/>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30" w:name="pg7816_87698"/>
    <w:bookmarkEnd w:id="30"/>
    <w:p>
      <w:pPr>
        <w:pStyle w:val="Heading3"/>
      </w:pPr>
      <w:bookmarkStart w:id="268" w:name="_Toc50"/>
      <w:r>
        <w:t>برتر از عبادت</w:t>
      </w:r>
      <w:bookmarkEnd w:id="268"/>
    </w:p>
    <w:p>
      <w:pPr>
        <w:pStyle w:val="BookText"/>
      </w:pPr>
      <w:r>
        <w:rPr>
          <w:rFonts w:ascii="IRNazanin" w:hAnsi="IRNazanin" w:eastAsia="IRNazanin" w:cs="IRNazanin"/>
          <w:lang w:bidi="fa-IR"/>
          <w:color w:val="111111"/>
          <w:sz w:val="28"/>
          <w:szCs w:val="28"/>
          <w:rtl/>
        </w:rPr>
        <w:t xml:space="preserve">سخن خود را با داستانی شروع می کنم. شخصی به نام عبد الملک قمی به محضر امام صادق علیه السلام رسید و سه سؤال از امام پرسید. سؤال اول این بود: «أَشْرَبُ وَ أَنَا قَائِمُ .وقتی می خواهم آب بنوشم اشکالی ندارد ایستاده بنوشم؟»چون خوب است انسان روزها ایستاده و شب ها نشسته آب بنوشد. حضرت فرمود: «إِنْ شِئْتَ : اگر می خواهی این کار را انجام بده.»</w:t>
      </w:r>
    </w:p>
    <w:p>
      <w:pPr>
        <w:pStyle w:val="BookText"/>
      </w:pPr>
      <w:r>
        <w:rPr>
          <w:rFonts w:ascii="IRNazanin" w:hAnsi="IRNazanin" w:eastAsia="IRNazanin" w:cs="IRNazanin"/>
          <w:lang w:bidi="fa-IR"/>
          <w:color w:val="111111"/>
          <w:sz w:val="28"/>
          <w:szCs w:val="28"/>
          <w:rtl/>
        </w:rPr>
        <w:t xml:space="preserve">پرسید: آیا مانعی ندارد وقتی می خواهم آب بنوشم، همه را با یک نفس بنوشم. چون خوب است انسان آب را با سه نفس بنوشد. حضرت فرمودند:إِنْ شِئْتَ : اگر می خواهی انجام بده.»</w:t>
      </w:r>
    </w:p>
    <w:p>
      <w:pPr>
        <w:pStyle w:val="BookText"/>
      </w:pPr>
      <w:r>
        <w:rPr>
          <w:rFonts w:ascii="IRNazanin" w:hAnsi="IRNazanin" w:eastAsia="IRNazanin" w:cs="IRNazanin"/>
          <w:lang w:bidi="fa-IR"/>
          <w:color w:val="111111"/>
          <w:sz w:val="28"/>
          <w:szCs w:val="28"/>
          <w:rtl/>
        </w:rPr>
        <w:t xml:space="preserve">پرسید: اشکالی ندارد وقتی به سجده می روم دستم زیر جامه ام باشد؟ چون خوب است دست انسان روی جامه باشد. حضرت فرمودند: «إِنْ شِئْتَ ؛ مانعی ندارد.»</w:t>
      </w:r>
    </w:p>
    <w:p>
      <w:pPr>
        <w:pStyle w:val="BookText"/>
      </w:pPr>
      <w:r>
        <w:rPr>
          <w:rFonts w:ascii="IRNazanin" w:hAnsi="IRNazanin" w:eastAsia="IRNazanin" w:cs="IRNazanin"/>
          <w:lang w:bidi="fa-IR"/>
          <w:color w:val="111111"/>
          <w:sz w:val="28"/>
          <w:szCs w:val="28"/>
          <w:rtl/>
        </w:rPr>
        <w:t xml:space="preserve">آن گاه حضرت فرمود:</w:t>
      </w:r>
    </w:p>
    <w:p>
      <w:pPr>
        <w:pStyle w:val="BookText"/>
      </w:pPr>
      <w:r>
        <w:rPr>
          <w:rFonts w:ascii="Amiri" w:hAnsi="Amiri" w:eastAsia="Amiri" w:cs="Amiri"/>
          <w:lang w:bidi="ar-SA"/>
          <w:color w:val="111111"/>
          <w:sz w:val="28"/>
          <w:szCs w:val="28"/>
          <w:rtl/>
        </w:rPr>
        <w:t xml:space="preserve">وَ اللَّهِ مَا مِنْ هَذَا وَ شِبْهِهِ أَخَافُ عَلَيْكُمْ ؛</w:t>
      </w:r>
      <w:r>
        <w:rPr>
          <w:rStyle w:val="FootnoteReference"/>
        </w:rPr>
        <w:footnoteReference w:id="26"/>
      </w:r>
      <w:r>
        <w:rPr>
          <w:rFonts w:ascii="IRNazanin" w:hAnsi="IRNazanin" w:eastAsia="IRNazanin" w:cs="IRNazanin"/>
          <w:lang w:bidi="fa-IR"/>
          <w:color w:val="111111"/>
          <w:sz w:val="28"/>
          <w:szCs w:val="28"/>
          <w:rtl/>
        </w:rPr>
        <w:t xml:space="preserve">به خدا سوگند، من از این چیزها بر شما نگران نیستم.</w:t>
      </w:r>
    </w:p>
    <w:p>
      <w:pPr>
        <w:pStyle w:val="BookText"/>
      </w:pPr>
      <w:r>
        <w:rPr>
          <w:rFonts w:ascii="IRNazanin" w:hAnsi="IRNazanin" w:eastAsia="IRNazanin" w:cs="IRNazanin"/>
          <w:lang w:bidi="fa-IR"/>
          <w:color w:val="111111"/>
          <w:sz w:val="28"/>
          <w:szCs w:val="28"/>
          <w:rtl/>
        </w:rPr>
        <w:t xml:space="preserve">یعنی این که مدام دنبال این هستی و اهتمام داری که مستحبّات را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31" w:name="pg7816_87700"/>
    <w:bookmarkEnd w:id="31"/>
    <w:p>
      <w:pPr>
        <w:pStyle w:val="BookText"/>
      </w:pPr>
      <w:r>
        <w:rPr>
          <w:rFonts w:ascii="IRNazanin" w:hAnsi="IRNazanin" w:eastAsia="IRNazanin" w:cs="IRNazanin"/>
          <w:lang w:bidi="fa-IR"/>
          <w:color w:val="111111"/>
          <w:sz w:val="28"/>
          <w:szCs w:val="28"/>
          <w:rtl/>
        </w:rPr>
        <w:t xml:space="preserve">خوب انجام دهی و مکروهات را ترک کنی. چندان مهم نیست. آن چیزی که حضرت نگران بود و اهل بیت ما هم نگران بودند و واقعا هم جای نگرانی دارد، صبر در برابر گناه است.</w:t>
      </w:r>
    </w:p>
    <w:p>
      <w:pPr>
        <w:pStyle w:val="BookText"/>
      </w:pPr>
      <w:r>
        <w:rPr>
          <w:rFonts w:ascii="IRNazanin" w:hAnsi="IRNazanin" w:eastAsia="IRNazanin" w:cs="IRNazanin"/>
          <w:lang w:bidi="fa-IR"/>
          <w:color w:val="111111"/>
          <w:sz w:val="28"/>
          <w:szCs w:val="28"/>
          <w:rtl/>
        </w:rPr>
        <w:t xml:space="preserve">یعنی ما در واجبات مشکلی نداریم، حتی در انجام مستحبات و ترک مکروهات هم مشکلی نداریم. بالاتر از عبادت، ترک گناه است.</w:t>
      </w:r>
    </w:p>
    <w:p>
      <w:pPr>
        <w:pStyle w:val="Heading3"/>
      </w:pPr>
      <w:bookmarkStart w:id="269" w:name="_Toc51"/>
      <w:r>
        <w:t>بهترین عمل در ماه رمضان</w:t>
      </w:r>
      <w:bookmarkEnd w:id="269"/>
    </w:p>
    <w:p>
      <w:pPr>
        <w:pStyle w:val="BookText"/>
      </w:pPr>
      <w:r>
        <w:rPr>
          <w:rFonts w:ascii="IRNazanin" w:hAnsi="IRNazanin" w:eastAsia="IRNazanin" w:cs="IRNazanin"/>
          <w:lang w:bidi="fa-IR"/>
          <w:color w:val="111111"/>
          <w:sz w:val="28"/>
          <w:szCs w:val="28"/>
          <w:rtl/>
        </w:rPr>
        <w:t xml:space="preserve">حتماً خطبه شعبانیه پیامبرصلی الله علیه وآله وسلم شنیده اید. پیامبر خدا صلی الله علیه وآله وسلم فرمودند: اگر کسی در ماه رمضان یک آیه تلاوت کند، ثواب یک ختم قرآن را دارد خواب او هم عبادت است.</w:t>
      </w:r>
    </w:p>
    <w:p>
      <w:pPr>
        <w:pStyle w:val="BookText"/>
      </w:pPr>
      <w:r>
        <w:rPr>
          <w:rFonts w:ascii="IRNazanin" w:hAnsi="IRNazanin" w:eastAsia="IRNazanin" w:cs="IRNazanin"/>
          <w:lang w:bidi="fa-IR"/>
          <w:color w:val="111111"/>
          <w:sz w:val="28"/>
          <w:szCs w:val="28"/>
          <w:rtl/>
        </w:rPr>
        <w:t xml:space="preserve">در پایان این حدیث امیر مؤمنان علیه السلام پرسیدند: «یارسول اللَّهِ مَا أَفْضَلُ الْأَعْمَالِ فِي هَذَا الشَّهْرِ : بهترین عمل در این ماه کدام است؟»حضرت فرمودند:</w:t>
      </w:r>
    </w:p>
    <w:p>
      <w:pPr>
        <w:pStyle w:val="BookText"/>
      </w:pPr>
      <w:r>
        <w:rPr>
          <w:rFonts w:ascii="Amiri" w:hAnsi="Amiri" w:eastAsia="Amiri" w:cs="Amiri"/>
          <w:lang w:bidi="ar-SA"/>
          <w:color w:val="111111"/>
          <w:sz w:val="28"/>
          <w:szCs w:val="28"/>
          <w:rtl/>
        </w:rPr>
        <w:t xml:space="preserve">أَفْضَلُ الْأَعْمَالِ فِي هَذَا الشَّهْرِ الْوَرَعُ عَنْ مَحَارِمِ اللَّهِ ؛</w:t>
      </w:r>
      <w:r>
        <w:rPr>
          <w:rStyle w:val="FootnoteReference"/>
        </w:rPr>
        <w:footnoteReference w:id="27"/>
      </w:r>
      <w:r>
        <w:rPr>
          <w:rFonts w:ascii="IRNazanin" w:hAnsi="IRNazanin" w:eastAsia="IRNazanin" w:cs="IRNazanin"/>
          <w:lang w:bidi="fa-IR"/>
          <w:color w:val="111111"/>
          <w:sz w:val="28"/>
          <w:szCs w:val="28"/>
          <w:rtl/>
        </w:rPr>
        <w:t xml:space="preserve">بهترین عمل در از این ماه این است که انسان در برابر گناه ایستادگی کند.</w:t>
      </w:r>
    </w:p>
    <w:p>
      <w:pPr>
        <w:pStyle w:val="BookText"/>
      </w:pPr>
      <w:r>
        <w:rPr>
          <w:rFonts w:ascii="IRNazanin" w:hAnsi="IRNazanin" w:eastAsia="IRNazanin" w:cs="IRNazanin"/>
          <w:lang w:bidi="fa-IR"/>
          <w:color w:val="111111"/>
          <w:sz w:val="28"/>
          <w:szCs w:val="28"/>
          <w:rtl/>
        </w:rPr>
        <w:t xml:space="preserve">یعنی یک آیه در ماه مبارک رمضان معادل یک ختم قرآن، خواب او عبادت است، ولی بالاتر از همه. ترک گناه است. اگر سخت تر نبود، در برابر آن این همه ثواب داده نمی شد.</w:t>
      </w:r>
    </w:p>
    <w:p>
      <w:pPr>
        <w:pStyle w:val="Heading3"/>
      </w:pPr>
      <w:bookmarkStart w:id="270" w:name="_Toc52"/>
      <w:r>
        <w:t>دوری از گناه در مسیر حج</w:t>
      </w:r>
      <w:bookmarkEnd w:id="270"/>
    </w:p>
    <w:p>
      <w:pPr>
        <w:pStyle w:val="BookText"/>
      </w:pPr>
      <w:r>
        <w:rPr>
          <w:rFonts w:ascii="IRNazanin" w:hAnsi="IRNazanin" w:eastAsia="IRNazanin" w:cs="IRNazanin"/>
          <w:lang w:bidi="fa-IR"/>
          <w:color w:val="111111"/>
          <w:sz w:val="28"/>
          <w:szCs w:val="28"/>
          <w:rtl/>
        </w:rPr>
        <w:t xml:space="preserve">امام صادق علیه السلام فرمودند: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32" w:name="pg7816_87702"/>
    <w:bookmarkEnd w:id="32"/>
    <w:p>
      <w:pPr>
        <w:pStyle w:val="BookText"/>
      </w:pPr>
      <w:r>
        <w:rPr>
          <w:rFonts w:ascii="Amiri" w:hAnsi="Amiri" w:eastAsia="Amiri" w:cs="Amiri"/>
          <w:lang w:bidi="ar-SA"/>
          <w:color w:val="111111"/>
          <w:sz w:val="28"/>
          <w:szCs w:val="28"/>
          <w:rtl/>
        </w:rPr>
        <w:t xml:space="preserve">مايعبأ مَنْ يَسْلُكُ هَذَا الطَّرِيقَ إِذَا لَمْ يَكُنْ فِيهِ ثَلَاثُ خِصَالٍ ؛</w:t>
      </w:r>
      <w:r>
        <w:rPr>
          <w:rStyle w:val="FootnoteReference"/>
        </w:rPr>
        <w:footnoteReference w:id="28"/>
      </w:r>
      <w:r>
        <w:rPr>
          <w:rFonts w:ascii="IRNazanin" w:hAnsi="IRNazanin" w:eastAsia="IRNazanin" w:cs="IRNazanin"/>
          <w:lang w:bidi="fa-IR"/>
          <w:color w:val="111111"/>
          <w:sz w:val="28"/>
          <w:szCs w:val="28"/>
          <w:rtl/>
        </w:rPr>
        <w:t xml:space="preserve">کسانی که به زیارت خانه خدا می روند، اگر سه ویژگی در آنها نباشد خداوند به آنها اعتنایی نمی کند.</w:t>
      </w:r>
    </w:p>
    <w:p>
      <w:pPr>
        <w:pStyle w:val="BookText"/>
      </w:pPr>
      <w:r>
        <w:rPr>
          <w:rFonts w:ascii="IRNazanin" w:hAnsi="IRNazanin" w:eastAsia="IRNazanin" w:cs="IRNazanin"/>
          <w:lang w:bidi="fa-IR"/>
          <w:color w:val="111111"/>
          <w:sz w:val="28"/>
          <w:szCs w:val="28"/>
          <w:rtl/>
        </w:rPr>
        <w:t xml:space="preserve">اصلاً توجهی به آنها نمی شود. چقدر مردم مشتاق زیارت بیت الله هستند؟! ولی حضرت فرمودند: اگر این سه ویژگی در آنها نباشد، مورد توجّه نیستند. اول:</w:t>
      </w:r>
    </w:p>
    <w:p>
      <w:pPr>
        <w:pStyle w:val="BookText"/>
      </w:pPr>
      <w:r>
        <w:rPr>
          <w:rFonts w:ascii="Amiri" w:hAnsi="Amiri" w:eastAsia="Amiri" w:cs="Amiri"/>
          <w:lang w:bidi="ar-SA"/>
          <w:color w:val="111111"/>
          <w:sz w:val="28"/>
          <w:szCs w:val="28"/>
          <w:rtl/>
        </w:rPr>
        <w:t xml:space="preserve">وَرَعُ يَحْجُزُهُ عَنْ مَعَاصِي اللَّهِ ؛ تقوایی که او را از معصیت های خداوند حفظ کند.</w:t>
      </w:r>
    </w:p>
    <w:p>
      <w:pPr>
        <w:pStyle w:val="BookText"/>
      </w:pPr>
      <w:r>
        <w:rPr>
          <w:rFonts w:ascii="IRNazanin" w:hAnsi="IRNazanin" w:eastAsia="IRNazanin" w:cs="IRNazanin"/>
          <w:lang w:bidi="fa-IR"/>
          <w:color w:val="111111"/>
          <w:sz w:val="28"/>
          <w:szCs w:val="28"/>
          <w:rtl/>
        </w:rPr>
        <w:t xml:space="preserve">یعنی اگر برود دور خانه خدا طواف کند، ولی آنجا هم که می رود قدرت ایستادگی بر گناه در او نباشد فایده ای ندارد. دوم:</w:t>
      </w:r>
    </w:p>
    <w:p>
      <w:pPr>
        <w:pStyle w:val="BookText"/>
      </w:pPr>
      <w:r>
        <w:rPr>
          <w:rFonts w:ascii="IRNazanin" w:hAnsi="IRNazanin" w:eastAsia="IRNazanin" w:cs="IRNazanin"/>
          <w:lang w:bidi="fa-IR"/>
          <w:color w:val="111111"/>
          <w:sz w:val="28"/>
          <w:szCs w:val="28"/>
          <w:rtl/>
        </w:rPr>
        <w:t xml:space="preserve">حلم یملک به غضبه؛ حلم و بردباری که با آن مالک غضب خود باشد.</w:t>
      </w:r>
    </w:p>
    <w:p>
      <w:pPr>
        <w:pStyle w:val="BookText"/>
      </w:pPr>
      <w:r>
        <w:rPr>
          <w:rFonts w:ascii="IRNazanin" w:hAnsi="IRNazanin" w:eastAsia="IRNazanin" w:cs="IRNazanin"/>
          <w:lang w:bidi="fa-IR"/>
          <w:color w:val="111111"/>
          <w:sz w:val="28"/>
          <w:szCs w:val="28"/>
          <w:rtl/>
        </w:rPr>
        <w:t xml:space="preserve">که باز این هم یک نوع صبر است، صبر در برابر خشم، سوم :</w:t>
      </w:r>
    </w:p>
    <w:p>
      <w:pPr>
        <w:pStyle w:val="BookText"/>
      </w:pPr>
      <w:r>
        <w:rPr>
          <w:rFonts w:ascii="IRNazanin" w:hAnsi="IRNazanin" w:eastAsia="IRNazanin" w:cs="IRNazanin"/>
          <w:lang w:bidi="fa-IR"/>
          <w:color w:val="111111"/>
          <w:sz w:val="28"/>
          <w:szCs w:val="28"/>
          <w:rtl/>
        </w:rPr>
        <w:t xml:space="preserve">وحسن الصحبه لمن صحبه، اخلاقی که بتواند با مردم به نیکی رفتار کند.</w:t>
      </w:r>
    </w:p>
    <w:p>
      <w:pPr>
        <w:pStyle w:val="Heading3"/>
      </w:pPr>
      <w:bookmarkStart w:id="271" w:name="_Toc53"/>
      <w:r>
        <w:t>گناه و نور حج</w:t>
      </w:r>
      <w:bookmarkEnd w:id="271"/>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لا يَزَالُ عَلَى الْحَاجِّ وَ الْحَجِّ مالم يُذْنِبْ ؛</w:t>
      </w:r>
      <w:r>
        <w:rPr>
          <w:rStyle w:val="FootnoteReference"/>
        </w:rPr>
        <w:footnoteReference w:id="29"/>
      </w:r>
      <w:r>
        <w:rPr>
          <w:rFonts w:ascii="IRNazanin" w:hAnsi="IRNazanin" w:eastAsia="IRNazanin" w:cs="IRNazanin"/>
          <w:lang w:bidi="fa-IR"/>
          <w:color w:val="111111"/>
          <w:sz w:val="28"/>
          <w:szCs w:val="28"/>
          <w:rtl/>
        </w:rPr>
        <w:t xml:space="preserve">کسی که به حج خانه خدا مشرف می شود، نور حج در او همچنان باقی است، تا وقتی که گناه نکند.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33" w:name="pg7816_87705"/>
    <w:bookmarkEnd w:id="33"/>
    <w:p>
      <w:pPr>
        <w:pStyle w:val="BookText"/>
      </w:pPr>
      <w:r>
        <w:rPr>
          <w:rFonts w:ascii="IRNazanin" w:hAnsi="IRNazanin" w:eastAsia="IRNazanin" w:cs="IRNazanin"/>
          <w:lang w:bidi="fa-IR"/>
          <w:color w:val="111111"/>
          <w:sz w:val="28"/>
          <w:szCs w:val="28"/>
          <w:rtl/>
        </w:rPr>
        <w:t xml:space="preserve">گاهی کسانی که به حج مشرف می شوند، تازه یادشان می آید که نکند</w:t>
      </w:r>
    </w:p>
    <w:p>
      <w:pPr>
        <w:pStyle w:val="BookText"/>
      </w:pPr>
      <w:r>
        <w:rPr>
          <w:rFonts w:ascii="IRNazanin" w:hAnsi="IRNazanin" w:eastAsia="IRNazanin" w:cs="IRNazanin"/>
          <w:lang w:bidi="fa-IR"/>
          <w:color w:val="111111"/>
          <w:sz w:val="28"/>
          <w:szCs w:val="28"/>
          <w:rtl/>
        </w:rPr>
        <w:t xml:space="preserve">من به مردم بدهکار باشم. نکند از مال حرام به حج می روم. نکند خمس مال خود را نداده ام. مهم تر از همه و سخت تر از همه، ترک گناه و ایستادگی در برابر گناه است.</w:t>
      </w:r>
    </w:p>
    <w:p>
      <w:pPr>
        <w:pStyle w:val="Heading3"/>
      </w:pPr>
      <w:bookmarkStart w:id="272" w:name="_Toc54"/>
      <w:r>
        <w:t>دشمنی های شیطان</w:t>
      </w:r>
      <w:bookmarkEnd w:id="272"/>
    </w:p>
    <w:p>
      <w:pPr>
        <w:pStyle w:val="BookText"/>
      </w:pPr>
      <w:r>
        <w:rPr>
          <w:rFonts w:ascii="IRNazanin" w:hAnsi="IRNazanin" w:eastAsia="IRNazanin" w:cs="IRNazanin"/>
          <w:lang w:bidi="fa-IR"/>
          <w:color w:val="111111"/>
          <w:sz w:val="28"/>
          <w:szCs w:val="28"/>
          <w:rtl/>
        </w:rPr>
        <w:t xml:space="preserve">چرا ترک گناه این قدر سخت است؟ چرا ترک گناه این همه پاداش دارد؟ به خاطر این است که ما هم دشمن بیرونی داریم و هم دشمن درونی داریم. هم هوای نفس داریم و هم شیطان.</w:t>
      </w:r>
    </w:p>
    <w:p>
      <w:pPr>
        <w:pStyle w:val="BookText"/>
      </w:pPr>
      <w:r>
        <w:rPr>
          <w:rFonts w:ascii="IRNazanin" w:hAnsi="IRNazanin" w:eastAsia="IRNazanin" w:cs="IRNazanin"/>
          <w:lang w:bidi="fa-IR"/>
          <w:color w:val="111111"/>
          <w:sz w:val="28"/>
          <w:szCs w:val="28"/>
          <w:rtl/>
        </w:rPr>
        <w:t xml:space="preserve">بحث شیطان شناسی بحث گسترده ای است. کتاب های فراوانی در این موضوع نوشته شده است. آیاتی نورانی در قرآن درباره این دشمن آمده است. از همه این ها به سه بخش اشاره می کنم.</w:t>
      </w:r>
    </w:p>
    <w:p>
      <w:pPr>
        <w:pStyle w:val="BookText"/>
      </w:pPr>
      <w:r>
        <w:rPr>
          <w:rFonts w:ascii="IRNazanin" w:hAnsi="IRNazanin" w:eastAsia="IRNazanin" w:cs="IRNazanin"/>
          <w:lang w:bidi="fa-IR"/>
          <w:color w:val="111111"/>
          <w:sz w:val="28"/>
          <w:szCs w:val="28"/>
          <w:rtl/>
        </w:rPr>
        <w:t xml:space="preserve">شاید بیش از ده آیه داریم که قرآن از شیطان به دشمن تعبیر می کند. گاهی می فرماید: «عدوه. گاهی می فرماید: «عدو مبين».</w:t>
      </w:r>
      <w:r>
        <w:rPr>
          <w:rStyle w:val="FootnoteReference"/>
        </w:rPr>
        <w:footnoteReference w:id="30"/>
      </w:r>
      <w:r>
        <w:rPr>
          <w:rFonts w:ascii="IRNazanin" w:hAnsi="IRNazanin" w:eastAsia="IRNazanin" w:cs="IRNazanin"/>
          <w:lang w:bidi="fa-IR"/>
          <w:color w:val="111111"/>
          <w:sz w:val="28"/>
          <w:szCs w:val="28"/>
          <w:rtl/>
        </w:rPr>
        <w:t xml:space="preserve">و گاهی از آن به «عَدُوُّ مُضِلُّ مُبِينُ »</w:t>
      </w:r>
      <w:r>
        <w:rPr>
          <w:rStyle w:val="FootnoteReference"/>
        </w:rPr>
        <w:footnoteReference w:id="31"/>
      </w:r>
      <w:r>
        <w:rPr>
          <w:rFonts w:ascii="IRNazanin" w:hAnsi="IRNazanin" w:eastAsia="IRNazanin" w:cs="IRNazanin"/>
          <w:lang w:bidi="fa-IR"/>
          <w:color w:val="111111"/>
          <w:sz w:val="28"/>
          <w:szCs w:val="28"/>
          <w:rtl/>
        </w:rPr>
        <w:t xml:space="preserve">تعبیر می کند. یعنی ما دشمن داریم، شیطان واقعا دشمن ماست. به تعبیر قرآن کریم :</w:t>
      </w:r>
    </w:p>
    <w:p>
      <w:pPr>
        <w:pStyle w:val="BookText"/>
      </w:pPr>
      <w:r>
        <w:rPr>
          <w:rFonts w:ascii="Amiri" w:hAnsi="Amiri" w:eastAsia="Amiri" w:cs="Amiri"/>
          <w:lang w:bidi="ar-SA"/>
          <w:color w:val="111111"/>
          <w:sz w:val="28"/>
          <w:szCs w:val="28"/>
          <w:rtl/>
        </w:rPr>
        <w:t xml:space="preserve">إِنَّ الشَّيْطانَ لَكُمْ عَدُوُّ فَاتَّخِذُوهُ عَدُوًّا ؛</w:t>
      </w:r>
      <w:r>
        <w:rPr>
          <w:rStyle w:val="FootnoteReference"/>
        </w:rPr>
        <w:footnoteReference w:id="32"/>
      </w:r>
      <w:r>
        <w:rPr>
          <w:rFonts w:ascii="IRNazanin" w:hAnsi="IRNazanin" w:eastAsia="IRNazanin" w:cs="IRNazanin"/>
          <w:lang w:bidi="fa-IR"/>
          <w:color w:val="111111"/>
          <w:sz w:val="28"/>
          <w:szCs w:val="28"/>
          <w:rtl/>
        </w:rPr>
        <w:t xml:space="preserve">البته شیطان دشمن شماست، پس او را دشمن بدانید.</w:t>
      </w:r>
    </w:p>
    <w:p>
      <w:pPr>
        <w:pStyle w:val="BookText"/>
      </w:pPr>
      <w:r>
        <w:rPr>
          <w:rFonts w:ascii="IRNazanin" w:hAnsi="IRNazanin" w:eastAsia="IRNazanin" w:cs="IRNazanin"/>
          <w:lang w:bidi="fa-IR"/>
          <w:color w:val="111111"/>
          <w:sz w:val="28"/>
          <w:szCs w:val="28"/>
          <w:rtl/>
        </w:rPr>
        <w:t xml:space="preserve">یادتان نرود او دشمن است. او را دشمن بپندارید. قرآن درباره شیطان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34" w:name="pg7816_87706"/>
    <w:bookmarkEnd w:id="34"/>
    <w:p>
      <w:pPr>
        <w:pStyle w:val="BookText"/>
      </w:pPr>
      <w:r>
        <w:rPr>
          <w:rFonts w:ascii="IRNazanin" w:hAnsi="IRNazanin" w:eastAsia="IRNazanin" w:cs="IRNazanin"/>
          <w:lang w:bidi="fa-IR"/>
          <w:color w:val="111111"/>
          <w:sz w:val="28"/>
          <w:szCs w:val="28"/>
          <w:rtl/>
        </w:rPr>
        <w:t xml:space="preserve">گاهی می گوید دشمن، گاهی می گوید دشمن آشکار، گاهی می گوید گمراه کننده. یعنی در واقع دشمنی او در موقعیت گناه بروز می کند.</w:t>
      </w:r>
    </w:p>
    <w:p>
      <w:pPr>
        <w:pStyle w:val="Heading3"/>
      </w:pPr>
      <w:bookmarkStart w:id="273" w:name="_Toc55"/>
      <w:r>
        <w:t>پرهیز از شیطان</w:t>
      </w:r>
      <w:bookmarkEnd w:id="273"/>
    </w:p>
    <w:p>
      <w:pPr>
        <w:pStyle w:val="BookText"/>
      </w:pPr>
      <w:r>
        <w:rPr>
          <w:rFonts w:ascii="IRNazanin" w:hAnsi="IRNazanin" w:eastAsia="IRNazanin" w:cs="IRNazanin"/>
          <w:lang w:bidi="fa-IR"/>
          <w:color w:val="111111"/>
          <w:sz w:val="28"/>
          <w:szCs w:val="28"/>
          <w:rtl/>
        </w:rPr>
        <w:t xml:space="preserve">خطبه 192 «نهج البلاغه»، معروف به خطبه قاصعه است، خطبه بسیار</w:t>
      </w:r>
    </w:p>
    <w:p>
      <w:pPr>
        <w:pStyle w:val="BookText"/>
      </w:pPr>
      <w:r>
        <w:rPr>
          <w:rFonts w:ascii="IRNazanin" w:hAnsi="IRNazanin" w:eastAsia="IRNazanin" w:cs="IRNazanin"/>
          <w:lang w:bidi="fa-IR"/>
          <w:color w:val="111111"/>
          <w:sz w:val="28"/>
          <w:szCs w:val="28"/>
          <w:rtl/>
        </w:rPr>
        <w:t xml:space="preserve">مفصلی است. من فقط به یک بخش از آن اشاره کنم. حضرت فرمودند:</w:t>
      </w:r>
    </w:p>
    <w:p>
      <w:pPr>
        <w:pStyle w:val="BookText"/>
      </w:pPr>
      <w:r>
        <w:rPr>
          <w:rFonts w:ascii="IRNazanin" w:hAnsi="IRNazanin" w:eastAsia="IRNazanin" w:cs="IRNazanin"/>
          <w:lang w:bidi="fa-IR"/>
          <w:color w:val="111111"/>
          <w:sz w:val="28"/>
          <w:szCs w:val="28"/>
          <w:rtl/>
        </w:rPr>
        <w:t xml:space="preserve">فاخذوا عِبَادَ اللَّهَ عَدْواً اللَّهِ أَنْ يعديکم بِدَائِهِ ؛ بندگان خدا از شیطان این دشمن خدا بر حذر باشید، مبادا شما را به بیماری خود مبتلاً کند.</w:t>
      </w:r>
    </w:p>
    <w:p>
      <w:pPr>
        <w:pStyle w:val="BookText"/>
      </w:pPr>
      <w:r>
        <w:rPr>
          <w:rFonts w:ascii="IRNazanin" w:hAnsi="IRNazanin" w:eastAsia="IRNazanin" w:cs="IRNazanin"/>
          <w:lang w:bidi="fa-IR"/>
          <w:color w:val="111111"/>
          <w:sz w:val="28"/>
          <w:szCs w:val="28"/>
          <w:rtl/>
        </w:rPr>
        <w:t xml:space="preserve">شیطان یک بیماری مسری دارد. مراقب باشید بیماری خود را به شما منتقل نکند.</w:t>
      </w:r>
    </w:p>
    <w:p>
      <w:pPr>
        <w:pStyle w:val="BookText"/>
      </w:pPr>
      <w:r>
        <w:rPr>
          <w:rFonts w:ascii="IRNazanin" w:hAnsi="IRNazanin" w:eastAsia="IRNazanin" w:cs="IRNazanin"/>
          <w:lang w:bidi="fa-IR"/>
          <w:color w:val="111111"/>
          <w:sz w:val="28"/>
          <w:szCs w:val="28"/>
          <w:rtl/>
        </w:rPr>
        <w:t xml:space="preserve">وَ أَنَّ يستفركم بندایه ؛ برحذر باشید که مبادا شما را با ندای خود تحریک کند.</w:t>
      </w:r>
    </w:p>
    <w:p>
      <w:pPr>
        <w:pStyle w:val="BookText"/>
      </w:pPr>
      <w:r>
        <w:rPr>
          <w:rFonts w:ascii="IRNazanin" w:hAnsi="IRNazanin" w:eastAsia="IRNazanin" w:cs="IRNazanin"/>
          <w:lang w:bidi="fa-IR"/>
          <w:color w:val="111111"/>
          <w:sz w:val="28"/>
          <w:szCs w:val="28"/>
          <w:rtl/>
        </w:rPr>
        <w:t xml:space="preserve">وَ أَنْ يُجْلِبَ عَلَيْكُمْ بِخَيْلِهِ وَ رَجْلِهِ ؛ برحذر باشید که مبادا با لشکر پیاده و سواره خود بر شما بتازد.</w:t>
      </w:r>
    </w:p>
    <w:p>
      <w:pPr>
        <w:pStyle w:val="BookText"/>
      </w:pPr>
      <w:r>
        <w:rPr>
          <w:rFonts w:ascii="IRNazanin" w:hAnsi="IRNazanin" w:eastAsia="IRNazanin" w:cs="IRNazanin"/>
          <w:lang w:bidi="fa-IR"/>
          <w:color w:val="111111"/>
          <w:sz w:val="28"/>
          <w:szCs w:val="28"/>
          <w:rtl/>
        </w:rPr>
        <w:t xml:space="preserve">و شما را به طرف گناه بکشد. این کلام حضرت اشاره به این آیه دارد:</w:t>
      </w:r>
    </w:p>
    <w:p>
      <w:pPr>
        <w:pStyle w:val="BookText"/>
      </w:pPr>
      <w:r>
        <w:rPr>
          <w:rFonts w:ascii="Amiri" w:hAnsi="Amiri" w:eastAsia="Amiri" w:cs="Amiri"/>
          <w:lang w:bidi="ar-SA"/>
          <w:color w:val="111111"/>
          <w:sz w:val="28"/>
          <w:szCs w:val="28"/>
          <w:rtl/>
        </w:rPr>
        <w:t xml:space="preserve">وَ أَجْلِبْ عَلَيْهِمْ بخیلک ورجلک ؛</w:t>
      </w:r>
      <w:r>
        <w:rPr>
          <w:rStyle w:val="FootnoteReference"/>
        </w:rPr>
        <w:footnoteReference w:id="33"/>
      </w:r>
      <w:r>
        <w:rPr>
          <w:rFonts w:ascii="IRNazanin" w:hAnsi="IRNazanin" w:eastAsia="IRNazanin" w:cs="IRNazanin"/>
          <w:lang w:bidi="fa-IR"/>
          <w:color w:val="111111"/>
          <w:sz w:val="28"/>
          <w:szCs w:val="28"/>
          <w:rtl/>
        </w:rPr>
        <w:t xml:space="preserve">ولشکر سواره و پیاده ات را برابر آنها گسیل دار.</w:t>
      </w:r>
    </w:p>
    <w:p>
      <w:pPr>
        <w:pStyle w:val="BookText"/>
      </w:pPr>
      <w:r>
        <w:rPr>
          <w:rFonts w:ascii="IRNazanin" w:hAnsi="IRNazanin" w:eastAsia="IRNazanin" w:cs="IRNazanin"/>
          <w:lang w:bidi="fa-IR"/>
          <w:color w:val="111111"/>
          <w:sz w:val="28"/>
          <w:szCs w:val="28"/>
          <w:rtl/>
        </w:rPr>
        <w:t xml:space="preserve">یعنی شیطان دشمنی است که با سپاه سواره و پیاده ی خود انسان را به سوی گناه می کشد. در واقع این ها تاکتیک های اوست.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35" w:name="pg7816_87708"/>
    <w:bookmarkEnd w:id="35"/>
    <w:p>
      <w:pPr>
        <w:pStyle w:val="Heading3"/>
      </w:pPr>
      <w:bookmarkStart w:id="274" w:name="_Toc56"/>
      <w:r>
        <w:t>تیرهای شیطان</w:t>
      </w:r>
      <w:bookmarkEnd w:id="274"/>
    </w:p>
    <w:p>
      <w:pPr>
        <w:pStyle w:val="BookText"/>
      </w:pPr>
      <w:r>
        <w:rPr>
          <w:rFonts w:ascii="IRNazanin" w:hAnsi="IRNazanin" w:eastAsia="IRNazanin" w:cs="IRNazanin"/>
          <w:lang w:bidi="fa-IR"/>
          <w:color w:val="111111"/>
          <w:sz w:val="28"/>
          <w:szCs w:val="28"/>
          <w:rtl/>
        </w:rPr>
        <w:t xml:space="preserve">حضرت در ادامه تعبیر بسیار زیبایی می فرماید:</w:t>
      </w:r>
    </w:p>
    <w:p>
      <w:pPr>
        <w:pStyle w:val="BookText"/>
      </w:pPr>
      <w:r>
        <w:rPr>
          <w:rFonts w:ascii="IRNazanin" w:hAnsi="IRNazanin" w:eastAsia="IRNazanin" w:cs="IRNazanin"/>
          <w:lang w:bidi="fa-IR"/>
          <w:color w:val="111111"/>
          <w:sz w:val="28"/>
          <w:szCs w:val="28"/>
          <w:rtl/>
        </w:rPr>
        <w:t xml:space="preserve">فَلَعَمْرِي لَقَدْ فَوَّقَ لَكُمْ سَهْمَ الْوَعِيدِ وَ أَغْرَقَ إِلَيْكُمْ بِالنَّزْعِ الشَّدِيدِ وَ ماکم مِنْ مَكانٍ قَرِيبٍ ؛به جانم سوگند، شیطان تیر خطرناکی برای شکار شما بر چله كمان گذارده است و تا حد توان کشیده است و از نزدیک ترین مکان شما را هدف قرار داده است.</w:t>
      </w:r>
    </w:p>
    <w:p>
      <w:pPr>
        <w:pStyle w:val="BookText"/>
      </w:pPr>
      <w:r>
        <w:rPr>
          <w:rFonts w:ascii="IRNazanin" w:hAnsi="IRNazanin" w:eastAsia="IRNazanin" w:cs="IRNazanin"/>
          <w:lang w:bidi="fa-IR"/>
          <w:color w:val="111111"/>
          <w:sz w:val="28"/>
          <w:szCs w:val="28"/>
          <w:rtl/>
        </w:rPr>
        <w:t xml:space="preserve">یک موقع یک نفر انسان را از دور نشان می گیرد. ممکن است تیر او خطا رود. اگر هم اثر کند، تأثیر آن خیلی زیاد نیست.</w:t>
      </w:r>
    </w:p>
    <w:p>
      <w:pPr>
        <w:pStyle w:val="BookText"/>
      </w:pPr>
      <w:r>
        <w:rPr>
          <w:rFonts w:ascii="IRNazanin" w:hAnsi="IRNazanin" w:eastAsia="IRNazanin" w:cs="IRNazanin"/>
          <w:lang w:bidi="fa-IR"/>
          <w:color w:val="111111"/>
          <w:sz w:val="28"/>
          <w:szCs w:val="28"/>
          <w:rtl/>
        </w:rPr>
        <w:t xml:space="preserve">حضرت می فرماید: از نزدیک شما را هدف قرار داده است. پس ما دشمن داریم. دشمنی که با لشکر پیاده و سواره به طرف ما آمده است. و به ما نزدیک است و هر لحظه در کمین ماست.</w:t>
      </w:r>
    </w:p>
    <w:p>
      <w:pPr>
        <w:pStyle w:val="Heading3"/>
      </w:pPr>
      <w:bookmarkStart w:id="275" w:name="_Toc57"/>
      <w:r>
        <w:t>احاطه شیطان</w:t>
      </w:r>
      <w:bookmarkEnd w:id="275"/>
    </w:p>
    <w:p>
      <w:pPr>
        <w:pStyle w:val="BookText"/>
      </w:pPr>
      <w:r>
        <w:rPr>
          <w:rFonts w:ascii="IRNazanin" w:hAnsi="IRNazanin" w:eastAsia="IRNazanin" w:cs="IRNazanin"/>
          <w:lang w:bidi="fa-IR"/>
          <w:color w:val="111111"/>
          <w:sz w:val="28"/>
          <w:szCs w:val="28"/>
          <w:rtl/>
        </w:rPr>
        <w:t xml:space="preserve">در بیان نورانی قرآن آمده است:</w:t>
      </w:r>
    </w:p>
    <w:p>
      <w:pPr>
        <w:pStyle w:val="BookText"/>
      </w:pPr>
      <w:r>
        <w:rPr>
          <w:rFonts w:ascii="Amiri" w:hAnsi="Amiri" w:eastAsia="Amiri" w:cs="Amiri"/>
          <w:lang w:bidi="ar-SA"/>
          <w:color w:val="111111"/>
          <w:sz w:val="28"/>
          <w:szCs w:val="28"/>
          <w:rtl/>
        </w:rPr>
        <w:t xml:space="preserve">ثُمَّ لَا تينهم مِنْ بَيْنِ أَيْدِيهِمْ وَ مِنْ خَلْفِهِمْ وَ عَنْ أَيْمانِهِمْ وَ عَنْ شمایلهم؛</w:t>
      </w:r>
      <w:r>
        <w:rPr>
          <w:rStyle w:val="FootnoteReference"/>
        </w:rPr>
        <w:footnoteReference w:id="34"/>
      </w:r>
      <w:r>
        <w:rPr>
          <w:rFonts w:ascii="IRNazanin" w:hAnsi="IRNazanin" w:eastAsia="IRNazanin" w:cs="IRNazanin"/>
          <w:lang w:bidi="fa-IR"/>
          <w:color w:val="111111"/>
          <w:sz w:val="28"/>
          <w:szCs w:val="28"/>
          <w:rtl/>
        </w:rPr>
        <w:t xml:space="preserve">سپس از پیش رو و از پشت سر، و از طرف راست و از طرف چپ آنها به سراغشان می روم.</w:t>
      </w:r>
    </w:p>
    <w:p>
      <w:pPr>
        <w:pStyle w:val="BookText"/>
      </w:pPr>
      <w:r>
        <w:rPr>
          <w:rFonts w:ascii="IRNazanin" w:hAnsi="IRNazanin" w:eastAsia="IRNazanin" w:cs="IRNazanin"/>
          <w:lang w:bidi="fa-IR"/>
          <w:color w:val="111111"/>
          <w:sz w:val="28"/>
          <w:szCs w:val="28"/>
          <w:rtl/>
        </w:rPr>
        <w:t xml:space="preserve">از روبه رو آمده است. از پشت سر آمده است. یعنی دشمنی است که از چهار طرف انسان را محاصره کرده است. البته این باعث نشود که ما بگوییم با این وجود دست ما بسته شد.</w:t>
      </w:r>
    </w:p>
    <w:p>
      <w:pPr>
        <w:pStyle w:val="BookText"/>
      </w:pPr>
      <w:r>
        <w:rPr>
          <w:rFonts w:ascii="IRNazanin" w:hAnsi="IRNazanin" w:eastAsia="IRNazanin" w:cs="IRNazanin"/>
          <w:lang w:bidi="fa-IR"/>
          <w:color w:val="111111"/>
          <w:sz w:val="28"/>
          <w:szCs w:val="28"/>
          <w:rtl/>
        </w:rPr>
        <w:t xml:space="preserve">به فرموده قرآن کریم: اگر انسان واقعا بخواهد، شیطان به هیچ وجه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36" w:name="pg7816_87710"/>
    <w:bookmarkEnd w:id="36"/>
    <w:p>
      <w:pPr>
        <w:pStyle w:val="BookText"/>
      </w:pPr>
      <w:r>
        <w:rPr>
          <w:rFonts w:ascii="IRNazanin" w:hAnsi="IRNazanin" w:eastAsia="IRNazanin" w:cs="IRNazanin"/>
          <w:lang w:bidi="fa-IR"/>
          <w:color w:val="111111"/>
          <w:sz w:val="28"/>
          <w:szCs w:val="28"/>
          <w:rtl/>
        </w:rPr>
        <w:t xml:space="preserve">نمی تواند از انسان سلب اختیار کند.</w:t>
      </w:r>
    </w:p>
    <w:p>
      <w:pPr>
        <w:pStyle w:val="BookText"/>
      </w:pPr>
      <w:r>
        <w:rPr>
          <w:rFonts w:ascii="Amiri" w:hAnsi="Amiri" w:eastAsia="Amiri" w:cs="Amiri"/>
          <w:lang w:bidi="ar-SA"/>
          <w:color w:val="111111"/>
          <w:sz w:val="28"/>
          <w:szCs w:val="28"/>
          <w:rtl/>
        </w:rPr>
        <w:t xml:space="preserve">إِنَّ عِبادِي لَيْسَ لَكَ عَلَيْهِمْ سُلْطانُ؛</w:t>
      </w:r>
      <w:r>
        <w:rPr>
          <w:rStyle w:val="FootnoteReference"/>
        </w:rPr>
        <w:footnoteReference w:id="35"/>
      </w:r>
      <w:r>
        <w:rPr>
          <w:rFonts w:ascii="IRNazanin" w:hAnsi="IRNazanin" w:eastAsia="IRNazanin" w:cs="IRNazanin"/>
          <w:lang w:bidi="fa-IR"/>
          <w:color w:val="111111"/>
          <w:sz w:val="28"/>
          <w:szCs w:val="28"/>
          <w:rtl/>
        </w:rPr>
        <w:t xml:space="preserve">در حقیقت، تو را بر بندگان من تسلطی نیست.</w:t>
      </w:r>
    </w:p>
    <w:p>
      <w:pPr>
        <w:pStyle w:val="BookText"/>
      </w:pPr>
      <w:r>
        <w:rPr>
          <w:rFonts w:ascii="IRNazanin" w:hAnsi="IRNazanin" w:eastAsia="IRNazanin" w:cs="IRNazanin"/>
          <w:lang w:bidi="fa-IR"/>
          <w:color w:val="111111"/>
          <w:sz w:val="28"/>
          <w:szCs w:val="28"/>
          <w:rtl/>
        </w:rPr>
        <w:t xml:space="preserve">اگر انسان عبودیت و بندگی خدا یادش نرود. شیطان با همه لشکر پیاده و سواره و با همه امکاناتی که دارد نمی تواند اختيار را از او سلب کند و بگوید باید تسلیم باشی. یعنی می تواند اتفاقی بیفتد که دیگر دست او به ما نرسد.</w:t>
      </w:r>
    </w:p>
    <w:p>
      <w:pPr>
        <w:pStyle w:val="Heading3"/>
      </w:pPr>
      <w:bookmarkStart w:id="276" w:name="_Toc58"/>
      <w:r>
        <w:t>وسوسه های شیطان</w:t>
      </w:r>
      <w:bookmarkEnd w:id="276"/>
    </w:p>
    <w:p>
      <w:pPr>
        <w:pStyle w:val="BookText"/>
      </w:pPr>
      <w:r>
        <w:rPr>
          <w:rFonts w:ascii="IRNazanin" w:hAnsi="IRNazanin" w:eastAsia="IRNazanin" w:cs="IRNazanin"/>
          <w:lang w:bidi="fa-IR"/>
          <w:color w:val="111111"/>
          <w:sz w:val="28"/>
          <w:szCs w:val="28"/>
          <w:rtl/>
        </w:rPr>
        <w:t xml:space="preserve">این که قرآن می فرماید شیطان از مقابل می آید. از پشت سر می آید، از سمت راست و چپ می آید، یعنی چه؟</w:t>
      </w:r>
    </w:p>
    <w:p>
      <w:pPr>
        <w:pStyle w:val="BookText"/>
      </w:pPr>
      <w:r>
        <w:rPr>
          <w:rFonts w:ascii="IRNazanin" w:hAnsi="IRNazanin" w:eastAsia="IRNazanin" w:cs="IRNazanin"/>
          <w:lang w:bidi="fa-IR"/>
          <w:color w:val="111111"/>
          <w:sz w:val="28"/>
          <w:szCs w:val="28"/>
          <w:rtl/>
        </w:rPr>
        <w:t xml:space="preserve">امام صادق علیه السلام در ذیل همین آیه شریفه فرمودند: از رو به رو که می آید، به انسان می گوید: آخرت خیلی مهم نیست. می گوید: چه کسی آخرت را دیده است؟! گاهی می گوید چه کسی از آن عالم برگشته و خبر آورده است؟؟</w:t>
      </w:r>
    </w:p>
    <w:p>
      <w:pPr>
        <w:pStyle w:val="BookText"/>
      </w:pPr>
      <w:r>
        <w:rPr>
          <w:rFonts w:ascii="IRNazanin" w:hAnsi="IRNazanin" w:eastAsia="IRNazanin" w:cs="IRNazanin"/>
          <w:lang w:bidi="fa-IR"/>
          <w:color w:val="111111"/>
          <w:sz w:val="28"/>
          <w:szCs w:val="28"/>
          <w:rtl/>
        </w:rPr>
        <w:t xml:space="preserve">از پشت سر که می آید. به جمع کردن مال و بخل تشویق می کند. می گوید: مال ها را جمع کن. اهل انفاق و ایثار نباش.</w:t>
      </w:r>
    </w:p>
    <w:p>
      <w:pPr>
        <w:pStyle w:val="BookText"/>
      </w:pPr>
      <w:r>
        <w:rPr>
          <w:rFonts w:ascii="IRNazanin" w:hAnsi="IRNazanin" w:eastAsia="IRNazanin" w:cs="IRNazanin"/>
          <w:lang w:bidi="fa-IR"/>
          <w:color w:val="111111"/>
          <w:sz w:val="28"/>
          <w:szCs w:val="28"/>
          <w:rtl/>
        </w:rPr>
        <w:t xml:space="preserve">از سمت راست که می آید، شبهه افکنی می کند. اعتقادات انسان را متزلزل می کند.</w:t>
      </w:r>
    </w:p>
    <w:p>
      <w:pPr>
        <w:pStyle w:val="BookText"/>
      </w:pPr>
      <w:r>
        <w:rPr>
          <w:rFonts w:ascii="IRNazanin" w:hAnsi="IRNazanin" w:eastAsia="IRNazanin" w:cs="IRNazanin"/>
          <w:lang w:bidi="fa-IR"/>
          <w:color w:val="111111"/>
          <w:sz w:val="28"/>
          <w:szCs w:val="28"/>
          <w:rtl/>
        </w:rPr>
        <w:t xml:space="preserve">از سمت چپ که می آید. انسان را به شهر است و به گناهان شهوانی ترغیب می کند. </w:t>
      </w:r>
      <w:r>
        <w:rPr>
          <w:rStyle w:val="FootnoteReference"/>
        </w:rPr>
        <w:footnoteReference w:id="36"/>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7" w:name="pg7816_87712"/>
    <w:bookmarkEnd w:id="37"/>
    <w:p>
      <w:pPr>
        <w:pStyle w:val="Heading3"/>
      </w:pPr>
      <w:bookmarkStart w:id="277" w:name="_Toc59"/>
      <w:r>
        <w:t>راه رهایی از وسوسه های شیطان</w:t>
      </w:r>
      <w:bookmarkEnd w:id="277"/>
    </w:p>
    <w:p>
      <w:pPr>
        <w:pStyle w:val="Heading4"/>
      </w:pPr>
      <w:bookmarkStart w:id="278" w:name="_Toc60"/>
      <w:r>
        <w:t>اشاره</w:t>
      </w:r>
      <w:bookmarkEnd w:id="278"/>
    </w:p>
    <w:p>
      <w:pPr>
        <w:pStyle w:val="BookText"/>
      </w:pPr>
      <w:r>
        <w:rPr>
          <w:rFonts w:ascii="IRNazanin" w:hAnsi="IRNazanin" w:eastAsia="IRNazanin" w:cs="IRNazanin"/>
          <w:lang w:bidi="fa-IR"/>
          <w:color w:val="111111"/>
          <w:sz w:val="28"/>
          <w:szCs w:val="28"/>
          <w:rtl/>
        </w:rPr>
        <w:t xml:space="preserve">ولی جالب است امام صادق من در همین روایت می فرماید: در آیه نفرمود که از بالای سر می آید؛ چون بالا محل نزول رحمت الهی است. یعنی اگر انسان بخواهد با خدا ارتباط برقرار بکند، آن مسیر باز است. این طور نیست که این اختیار از او گرفته شده باشد.</w:t>
      </w:r>
    </w:p>
    <w:p>
      <w:pPr>
        <w:pStyle w:val="Heading4"/>
      </w:pPr>
      <w:bookmarkStart w:id="279" w:name="_Toc61"/>
      <w:r>
        <w:t>1-یاد خدا</w:t>
      </w:r>
      <w:bookmarkEnd w:id="279"/>
    </w:p>
    <w:p>
      <w:pPr>
        <w:pStyle w:val="BookText"/>
      </w:pPr>
      <w:r>
        <w:rPr>
          <w:rFonts w:ascii="IRNazanin" w:hAnsi="IRNazanin" w:eastAsia="IRNazanin" w:cs="IRNazanin"/>
          <w:lang w:bidi="fa-IR"/>
          <w:color w:val="111111"/>
          <w:sz w:val="28"/>
          <w:szCs w:val="28"/>
          <w:rtl/>
        </w:rPr>
        <w:t xml:space="preserve">بنابر این، باید درک کنیم که شرایط سخت است. دشمن با این امکانات به طرف ما آمده است. از این روست که امام صادق علیه السلام فرمودند:</w:t>
      </w:r>
    </w:p>
    <w:p>
      <w:pPr>
        <w:pStyle w:val="BookText"/>
      </w:pPr>
      <w:r>
        <w:rPr>
          <w:rFonts w:ascii="Amiri" w:hAnsi="Amiri" w:eastAsia="Amiri" w:cs="Amiri"/>
          <w:lang w:bidi="ar-SA"/>
          <w:color w:val="111111"/>
          <w:sz w:val="28"/>
          <w:szCs w:val="28"/>
          <w:rtl/>
        </w:rPr>
        <w:t xml:space="preserve">مِنْ أَشَدِّ مَا عَمِلَ الْعِبَادُ إِنْصَافُ الْمَرْءِ مِنْ نَفْسِهِ وَ مُوَاسَاةُ الْمُرِّ أَخَاهُ وَ ذِكْرُ اللَّهِ عَلَى کل حَالٍ ؛</w:t>
      </w:r>
      <w:r>
        <w:rPr>
          <w:rStyle w:val="FootnoteReference"/>
        </w:rPr>
        <w:footnoteReference w:id="37"/>
      </w:r>
      <w:r>
        <w:rPr>
          <w:rFonts w:ascii="IRNazanin" w:hAnsi="IRNazanin" w:eastAsia="IRNazanin" w:cs="IRNazanin"/>
          <w:lang w:bidi="fa-IR"/>
          <w:color w:val="111111"/>
          <w:sz w:val="28"/>
          <w:szCs w:val="28"/>
          <w:rtl/>
        </w:rPr>
        <w:t xml:space="preserve">از سخت ترین کارهایی که بندگان انجام داده اند، از خود انصاف به خرج دادن و همیاری با برادران دینی و ذکر خدا در همه حال است.</w:t>
      </w:r>
    </w:p>
    <w:p>
      <w:pPr>
        <w:pStyle w:val="BookText"/>
      </w:pPr>
      <w:r>
        <w:rPr>
          <w:rFonts w:ascii="IRNazanin" w:hAnsi="IRNazanin" w:eastAsia="IRNazanin" w:cs="IRNazanin"/>
          <w:lang w:bidi="fa-IR"/>
          <w:color w:val="111111"/>
          <w:sz w:val="28"/>
          <w:szCs w:val="28"/>
          <w:rtl/>
        </w:rPr>
        <w:t xml:space="preserve">آیا این که انسان همیشه به یاد خدا باشد سخت است؟ شاید بگویید این که کاری ندارد که انسان دائما يک ذکری بگوید. مراد از این ذکر - چنان که امام منه در روایت توضیح داده اند . نه فقط ذکر لفظی و زبانی است. بلکه مقصود این است که «یذكر اللَّهَ عِنْدَ الْمَعْصِيَةِ ؛ وقتی گناه پیش می آید. یاد خدا باشد. در حقیقت این یاد خدا باید بین او و گناه سلى ایجاد کند. بعد حضرت به این آیه مبارکه اشاره فرمودند:</w:t>
      </w:r>
    </w:p>
    <w:p>
      <w:pPr>
        <w:pStyle w:val="BookText"/>
      </w:pPr>
      <w:r>
        <w:rPr>
          <w:rFonts w:ascii="Amiri" w:hAnsi="Amiri" w:eastAsia="Amiri" w:cs="Amiri"/>
          <w:lang w:bidi="ar-SA"/>
          <w:color w:val="111111"/>
          <w:sz w:val="28"/>
          <w:szCs w:val="28"/>
          <w:rtl/>
        </w:rPr>
        <w:t xml:space="preserve">إِنَّ الَّذِينَ اتَّقَوْا إِذا مُهِمٍّ طائِفُ مِنَ الشَّيْطانِ تذکروا فَإِذا هُمْ مُبْصِرُونَ ؛</w:t>
      </w:r>
      <w:r>
        <w:rPr>
          <w:rStyle w:val="FootnoteReference"/>
        </w:rPr>
        <w:footnoteReference w:id="38"/>
      </w:r>
      <w:r>
        <w:rPr>
          <w:rFonts w:ascii="IRNazanin" w:hAnsi="IRNazanin" w:eastAsia="IRNazanin" w:cs="IRNazanin"/>
          <w:lang w:bidi="fa-IR"/>
          <w:color w:val="111111"/>
          <w:sz w:val="28"/>
          <w:szCs w:val="28"/>
          <w:rtl/>
        </w:rPr>
        <w:t xml:space="preserve">پرهیزگاران هنگامی که گرفتار وسوسه های شیطان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38" w:name="pg7816_87714"/>
    <w:bookmarkEnd w:id="38"/>
    <w:p>
      <w:pPr>
        <w:pStyle w:val="BookText"/>
      </w:pPr>
      <w:r>
        <w:rPr>
          <w:rFonts w:ascii="IRNazanin" w:hAnsi="IRNazanin" w:eastAsia="IRNazanin" w:cs="IRNazanin"/>
          <w:lang w:bidi="fa-IR"/>
          <w:color w:val="111111"/>
          <w:sz w:val="28"/>
          <w:szCs w:val="28"/>
          <w:rtl/>
        </w:rPr>
        <w:t xml:space="preserve">شوند، متذکر می شوند و ناگهان بینا می گردند.</w:t>
      </w:r>
    </w:p>
    <w:p>
      <w:pPr>
        <w:pStyle w:val="BookText"/>
      </w:pPr>
      <w:r>
        <w:rPr>
          <w:rFonts w:ascii="IRNazanin" w:hAnsi="IRNazanin" w:eastAsia="IRNazanin" w:cs="IRNazanin"/>
          <w:lang w:bidi="fa-IR"/>
          <w:color w:val="111111"/>
          <w:sz w:val="28"/>
          <w:szCs w:val="28"/>
          <w:rtl/>
        </w:rPr>
        <w:t xml:space="preserve">یعنی اگر انسان یاد خدا را داشته باشد. وقتی در برابر شیطان قرار می گیرد، با یاد خدا چشم او باز می شود و وسوسه های شیطانی کاری از پیش نمی برد. بنابراین، این کار سخت و مشکلی است، ولی انسان امکان ایستادگی در برابر این مشکلات را دارد.</w:t>
      </w:r>
    </w:p>
    <w:p>
      <w:pPr>
        <w:pStyle w:val="Heading4"/>
      </w:pPr>
      <w:bookmarkStart w:id="280" w:name="_Toc62"/>
      <w:r>
        <w:t>2- پناه بردن به خدا</w:t>
      </w:r>
      <w:bookmarkEnd w:id="280"/>
    </w:p>
    <w:p>
      <w:pPr>
        <w:pStyle w:val="BookText"/>
      </w:pPr>
      <w:r>
        <w:rPr>
          <w:rFonts w:ascii="IRNazanin" w:hAnsi="IRNazanin" w:eastAsia="IRNazanin" w:cs="IRNazanin"/>
          <w:lang w:bidi="fa-IR"/>
          <w:color w:val="111111"/>
          <w:sz w:val="28"/>
          <w:szCs w:val="28"/>
          <w:rtl/>
        </w:rPr>
        <w:t xml:space="preserve">وسوسه های شیطان بسیار زیاد و قوی است. در عین حال از ما سلب اختيار نشده است. انسان می تواند با استعانت به خداوند و تکیه بر رحمت الهی، در برابر گناه و وسوسه های شیطانی ایستادگی کند. چنان که قرآن از زبان حضرت یوسف علیه السلام می فرماید:</w:t>
      </w:r>
    </w:p>
    <w:p>
      <w:pPr>
        <w:pStyle w:val="BookText"/>
      </w:pPr>
      <w:r>
        <w:rPr>
          <w:rFonts w:ascii="Amiri" w:hAnsi="Amiri" w:eastAsia="Amiri" w:cs="Amiri"/>
          <w:lang w:bidi="ar-SA"/>
          <w:color w:val="111111"/>
          <w:sz w:val="28"/>
          <w:szCs w:val="28"/>
          <w:rtl/>
        </w:rPr>
        <w:t xml:space="preserve">وَ ما أُبَرِّئُ نَفْسِى إِنَّ النَّفْسَ لَأَمَّارَةُ بِالسُّوءِ إِلَّا ما رَحِمَ ربی ؛</w:t>
      </w:r>
      <w:r>
        <w:rPr>
          <w:rStyle w:val="FootnoteReference"/>
        </w:rPr>
        <w:footnoteReference w:id="39"/>
      </w:r>
      <w:r>
        <w:rPr>
          <w:rFonts w:ascii="IRNazanin" w:hAnsi="IRNazanin" w:eastAsia="IRNazanin" w:cs="IRNazanin"/>
          <w:lang w:bidi="fa-IR"/>
          <w:color w:val="111111"/>
          <w:sz w:val="28"/>
          <w:szCs w:val="28"/>
          <w:rtl/>
        </w:rPr>
        <w:t xml:space="preserve">من هرگز خودم را تبرئه نمی کنم؛ که نفس (سرکش) بسیار به بدیها امر می کند، مگر آنچه را پروردگارم رحم کند؛ حضرت یوسف علیه السلام پیامبری است که امتحان پاک۔ امنی او در تاریخ و در قرآن باقی مانده است. خداوند وقتی می خواهد یک پیامبر پاکدامن را به عنوان الگو مثال بزند، داستان حضرت یوسف علیه السلام را مطرح می کند.</w:t>
      </w:r>
    </w:p>
    <w:p>
      <w:pPr>
        <w:pStyle w:val="BookText"/>
      </w:pPr>
      <w:r>
        <w:rPr>
          <w:rFonts w:ascii="IRNazanin" w:hAnsi="IRNazanin" w:eastAsia="IRNazanin" w:cs="IRNazanin"/>
          <w:lang w:bidi="fa-IR"/>
          <w:color w:val="111111"/>
          <w:sz w:val="28"/>
          <w:szCs w:val="28"/>
          <w:rtl/>
        </w:rPr>
        <w:t xml:space="preserve">«إِنَّ النَّفْسَ لَأَمَّارَةُ بِالسُّوءِ ».درست است که ما نفس امارة بالسوء داریم ولی می توان با پناه بردن به خدا و استعانت از او نفس لوامه و نفس مطمئنه خود را به کار گیریم. اینها در کنار هم هستند. اگر انسان نفس مطمئنه را تقویت کرد. می تواند در برابر نفس امارة بالسوء بایستد.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39" w:name="pg7816_87716"/>
    <w:bookmarkEnd w:id="39"/>
    <w:p>
      <w:pPr>
        <w:pStyle w:val="BookText"/>
      </w:pPr>
      <w:r>
        <w:rPr>
          <w:rFonts w:ascii="IRNazanin" w:hAnsi="IRNazanin" w:eastAsia="IRNazanin" w:cs="IRNazanin"/>
          <w:lang w:bidi="fa-IR"/>
          <w:color w:val="111111"/>
          <w:sz w:val="28"/>
          <w:szCs w:val="28"/>
          <w:rtl/>
        </w:rPr>
        <w:t xml:space="preserve">مقدس اردبیلی از فقهای بزرگ است. فقیه بسیار با عظمتی است که به خاطر آن مقام قدس و تقوای خود به مقدس اردبیلی معروف شده است. در ایوان صحن امیر مؤمنان علیه السلام یک حجره ای است که قبر این فقیه و عالم بزرگ در آنجاست. الآن وقتی بخواهند کسی را بالا ببرند، می گویند: فلانی مقدس اردبیلی است.</w:t>
      </w:r>
    </w:p>
    <w:p>
      <w:pPr>
        <w:pStyle w:val="BookText"/>
      </w:pPr>
      <w:r>
        <w:rPr>
          <w:rFonts w:ascii="IRNazanin" w:hAnsi="IRNazanin" w:eastAsia="IRNazanin" w:cs="IRNazanin"/>
          <w:lang w:bidi="fa-IR"/>
          <w:color w:val="111111"/>
          <w:sz w:val="28"/>
          <w:szCs w:val="28"/>
          <w:rtl/>
        </w:rPr>
        <w:t xml:space="preserve">صاحب «جواهر الكلام» در بحث عدالت نقل می کند که به ایشان گفتند: اگر یک صحنه و موقعیت گناهی برای شما پیش بیاید، مثلاً زمینه ارتباط نامشروعی با یک زن برای شما پدید آید، چه می کنید؟ نوشته اند:</w:t>
      </w:r>
    </w:p>
    <w:p>
      <w:pPr>
        <w:pStyle w:val="BookText"/>
      </w:pPr>
      <w:r>
        <w:rPr>
          <w:rFonts w:ascii="Amiri" w:hAnsi="Amiri" w:eastAsia="Amiri" w:cs="Amiri"/>
          <w:lang w:bidi="ar-SA"/>
          <w:color w:val="111111"/>
          <w:sz w:val="28"/>
          <w:szCs w:val="28"/>
          <w:rtl/>
        </w:rPr>
        <w:t xml:space="preserve">«استعاد بِاللَّهِ مِنْ أَنْ يُبْتَلَى بِذَلِكَ وَ لَمْ يَسْتَطِعْ أَنْ يزکی نَفْسِهِ ».</w:t>
      </w:r>
      <w:r>
        <w:rPr>
          <w:rStyle w:val="FootnoteReference"/>
        </w:rPr>
        <w:footnoteReference w:id="40"/>
      </w:r>
      <w:r>
        <w:rPr>
          <w:rFonts w:ascii="IRNazanin" w:hAnsi="IRNazanin" w:eastAsia="IRNazanin" w:cs="IRNazanin"/>
          <w:lang w:bidi="fa-IR"/>
          <w:color w:val="111111"/>
          <w:sz w:val="28"/>
          <w:szCs w:val="28"/>
          <w:rtl/>
        </w:rPr>
        <w:t xml:space="preserve">پناه برد به خدا که در چنین آزمایشی قرار گیرد و نتواند از عهده بر آید. یعنی مشابه همان جواب حضرت یوسف است. نتوانست بگوید من قطعا در برابر این گناه مقاومت خواهم کرد.</w:t>
      </w:r>
    </w:p>
    <w:p>
      <w:pPr>
        <w:pStyle w:val="Heading3"/>
      </w:pPr>
      <w:bookmarkStart w:id="281" w:name="_Toc63"/>
      <w:r>
        <w:t>جهاد اکبر</w:t>
      </w:r>
      <w:bookmarkEnd w:id="281"/>
    </w:p>
    <w:p>
      <w:pPr>
        <w:pStyle w:val="BookText"/>
      </w:pPr>
      <w:r>
        <w:rPr>
          <w:rFonts w:ascii="IRNazanin" w:hAnsi="IRNazanin" w:eastAsia="IRNazanin" w:cs="IRNazanin"/>
          <w:lang w:bidi="fa-IR"/>
          <w:color w:val="111111"/>
          <w:sz w:val="28"/>
          <w:szCs w:val="28"/>
          <w:rtl/>
        </w:rPr>
        <w:t xml:space="preserve">پایداری در برابر گناه کار سختی است. اگر کسی بتواند در برابر این سختی مقاومت کند. جا دارد که بگوییم اجر مجاهد دارد. وقتی اصحاب پیامبر خدا از جنگ بر گشتند. پیامبر به آنان فرمود:</w:t>
      </w:r>
    </w:p>
    <w:p>
      <w:pPr>
        <w:pStyle w:val="BookText"/>
      </w:pPr>
      <w:r>
        <w:rPr>
          <w:rFonts w:ascii="Amiri" w:hAnsi="Amiri" w:eastAsia="Amiri" w:cs="Amiri"/>
          <w:lang w:bidi="ar-SA"/>
          <w:color w:val="111111"/>
          <w:sz w:val="28"/>
          <w:szCs w:val="28"/>
          <w:rtl/>
        </w:rPr>
        <w:t xml:space="preserve">رَجَعْتُمْ مِنَ الْجِهَادُ الْأَكْبَرُ وَ بَقِىَ عَلَيْكُمْ الْجِهَادُ الْأَكْبَرِ؛</w:t>
      </w:r>
      <w:r>
        <w:rPr>
          <w:rStyle w:val="FootnoteReference"/>
        </w:rPr>
        <w:footnoteReference w:id="41"/>
      </w:r>
      <w:r>
        <w:rPr>
          <w:rFonts w:ascii="IRNazanin" w:hAnsi="IRNazanin" w:eastAsia="IRNazanin" w:cs="IRNazanin"/>
          <w:lang w:bidi="fa-IR"/>
          <w:color w:val="111111"/>
          <w:sz w:val="28"/>
          <w:szCs w:val="28"/>
          <w:rtl/>
        </w:rPr>
        <w:t xml:space="preserve">از جهاد اصغر برگشتید. برشما باد به جهاد بزرگتر!</w:t>
      </w:r>
    </w:p>
    <w:p>
      <w:pPr>
        <w:pStyle w:val="BookText"/>
      </w:pPr>
      <w:r>
        <w:rPr>
          <w:rFonts w:ascii="IRNazanin" w:hAnsi="IRNazanin" w:eastAsia="IRNazanin" w:cs="IRNazanin"/>
          <w:lang w:bidi="fa-IR"/>
          <w:color w:val="111111"/>
          <w:sz w:val="28"/>
          <w:szCs w:val="28"/>
          <w:rtl/>
        </w:rPr>
        <w:t xml:space="preserve">جنگ با دشمن یک جهاد زمان دار است. بالاخره پس از مدتی تمام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40" w:name="pg7816_87718"/>
    <w:bookmarkEnd w:id="40"/>
    <w:p>
      <w:pPr>
        <w:pStyle w:val="BookText"/>
      </w:pPr>
      <w:r>
        <w:rPr>
          <w:rFonts w:ascii="IRNazanin" w:hAnsi="IRNazanin" w:eastAsia="IRNazanin" w:cs="IRNazanin"/>
          <w:lang w:bidi="fa-IR"/>
          <w:color w:val="111111"/>
          <w:sz w:val="28"/>
          <w:szCs w:val="28"/>
          <w:rtl/>
        </w:rPr>
        <w:t xml:space="preserve">می شود. اما در مبارزه و ایستادگی در برابر گناه، یک عمر در گیر جهاد اكبر هستیم.</w:t>
      </w:r>
    </w:p>
    <w:p>
      <w:pPr>
        <w:pStyle w:val="Heading3"/>
      </w:pPr>
      <w:bookmarkStart w:id="282" w:name="_Toc64"/>
      <w:r>
        <w:t>برصیصای عابد</w:t>
      </w:r>
      <w:bookmarkEnd w:id="282"/>
    </w:p>
    <w:p>
      <w:pPr>
        <w:pStyle w:val="BookText"/>
      </w:pPr>
      <w:r>
        <w:rPr>
          <w:rFonts w:ascii="IRNazanin" w:hAnsi="IRNazanin" w:eastAsia="IRNazanin" w:cs="IRNazanin"/>
          <w:lang w:bidi="fa-IR"/>
          <w:color w:val="111111"/>
          <w:sz w:val="28"/>
          <w:szCs w:val="28"/>
          <w:rtl/>
        </w:rPr>
        <w:t xml:space="preserve">داستان برصیصای عابد که از قصه های قرآنی است، بسیار هشدار دهنده است. برصیصا عابدی بود در بنی اسرائیل که هفتاد سال سابقه عبادت داشت. اما یک ارتباط نامشروع موجب سقوط او شد. یک عابد هفتاد ساله نباید به خود اطمینان دهد که من می توانم در برابر گناه مقاومت کنم. پیامبر خدا صلی الله علیه وآله وسلم فرمودند:</w:t>
      </w:r>
    </w:p>
    <w:p>
      <w:pPr>
        <w:pStyle w:val="BookText"/>
      </w:pPr>
      <w:r>
        <w:rPr>
          <w:rFonts w:ascii="Amiri" w:hAnsi="Amiri" w:eastAsia="Amiri" w:cs="Amiri"/>
          <w:lang w:bidi="ar-SA"/>
          <w:color w:val="111111"/>
          <w:sz w:val="28"/>
          <w:szCs w:val="28"/>
          <w:rtl/>
        </w:rPr>
        <w:t xml:space="preserve">لَا يَخْلُوَنَّ رَجُلُ بِامَرَأَةٍ فمامن رَجُلٍ خلابامراه إِلَّا كَانَ الشَّيْطَانُ ثَالِثَهُمَا ؛</w:t>
      </w:r>
      <w:r>
        <w:rPr>
          <w:rStyle w:val="FootnoteReference"/>
        </w:rPr>
        <w:footnoteReference w:id="42"/>
      </w:r>
      <w:r>
        <w:rPr>
          <w:rFonts w:ascii="IRNazanin" w:hAnsi="IRNazanin" w:eastAsia="IRNazanin" w:cs="IRNazanin"/>
          <w:lang w:bidi="fa-IR"/>
          <w:color w:val="111111"/>
          <w:sz w:val="28"/>
          <w:szCs w:val="28"/>
          <w:rtl/>
        </w:rPr>
        <w:t xml:space="preserve">هیچ زن و مرد نامحرمی نباید در جایی خلوت کنند، که اگر دو نفر مرد و زن نامحرمی در یک جا تنها باشند، سومین آنها شیطان است.</w:t>
      </w:r>
    </w:p>
    <w:p>
      <w:pPr>
        <w:pStyle w:val="BookText"/>
      </w:pPr>
      <w:r>
        <w:rPr>
          <w:rFonts w:ascii="IRNazanin" w:hAnsi="IRNazanin" w:eastAsia="IRNazanin" w:cs="IRNazanin"/>
          <w:lang w:bidi="fa-IR"/>
          <w:color w:val="111111"/>
          <w:sz w:val="28"/>
          <w:szCs w:val="28"/>
          <w:rtl/>
        </w:rPr>
        <w:t xml:space="preserve">در احکام فقهی ما هم آمده است که شما نمی توانید با یک خانم در جایی باشید، که کسی نتواند در آنجا رفت و آمد کند. اصلا نماز خواندن در آنجا قبول نیست. این ها همه برای این است که زمینه گناه فراهم نشود. مبادا گرفتاری هایی پیش بیاید.</w:t>
      </w:r>
    </w:p>
    <w:p>
      <w:pPr>
        <w:pStyle w:val="BookText"/>
      </w:pPr>
      <w:r>
        <w:rPr>
          <w:rFonts w:ascii="IRNazanin" w:hAnsi="IRNazanin" w:eastAsia="IRNazanin" w:cs="IRNazanin"/>
          <w:lang w:bidi="fa-IR"/>
          <w:color w:val="111111"/>
          <w:sz w:val="28"/>
          <w:szCs w:val="28"/>
          <w:rtl/>
        </w:rPr>
        <w:t xml:space="preserve">برصیصای عابد هفتاد سال سابقه عبادت داشت، ولی وقتی زمینه گناه برای او پیش آمد، گرفتار و آلوده شد. ای کاش همین جا تمام می شد.</w:t>
      </w:r>
    </w:p>
    <w:p>
      <w:pPr>
        <w:pStyle w:val="BookText"/>
      </w:pPr>
      <w:r>
        <w:rPr>
          <w:rFonts w:ascii="IRNazanin" w:hAnsi="IRNazanin" w:eastAsia="IRNazanin" w:cs="IRNazanin"/>
          <w:lang w:bidi="fa-IR"/>
          <w:color w:val="111111"/>
          <w:sz w:val="28"/>
          <w:szCs w:val="28"/>
          <w:rtl/>
        </w:rPr>
        <w:t xml:space="preserve">قرآن می فرماید: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تَتَّبِعُوا خُطُواتِ الشَّيْطَانِ »</w:t>
      </w:r>
      <w:r>
        <w:rPr>
          <w:rStyle w:val="FootnoteReference"/>
        </w:rPr>
        <w:footnoteReference w:id="43"/>
      </w:r>
      <w:r>
        <w:rPr>
          <w:rFonts w:ascii="IRNazanin" w:hAnsi="IRNazanin" w:eastAsia="IRNazanin" w:cs="IRNazanin"/>
          <w:lang w:bidi="fa-IR"/>
          <w:color w:val="111111"/>
          <w:sz w:val="28"/>
          <w:szCs w:val="28"/>
          <w:rtl/>
        </w:rPr>
        <w:t xml:space="preserve">از گام های شیطان پیروی نکنید.</w:t>
      </w:r>
    </w:p>
    <w:p>
      <w:pPr>
        <w:pStyle w:val="BookText"/>
      </w:pPr>
      <w:r>
        <w:rPr>
          <w:rFonts w:ascii="IRNazanin" w:hAnsi="IRNazanin" w:eastAsia="IRNazanin" w:cs="IRNazanin"/>
          <w:lang w:bidi="fa-IR"/>
          <w:color w:val="111111"/>
          <w:sz w:val="28"/>
          <w:szCs w:val="28"/>
          <w:rtl/>
        </w:rPr>
        <w:t xml:space="preserve">خطوات به معنای گام هاست. یعنی شیطان قدم به قدم پیش می برد</w:t>
      </w:r>
    </w:p>
    <w:p>
      <w:pPr>
        <w:pStyle w:val="BookText"/>
      </w:pPr>
      <w:r>
        <w:rPr>
          <w:rFonts w:ascii="IRNazanin" w:hAnsi="IRNazanin" w:eastAsia="IRNazanin" w:cs="IRNazanin"/>
          <w:lang w:bidi="fa-IR"/>
          <w:color w:val="111111"/>
          <w:sz w:val="28"/>
          <w:szCs w:val="28"/>
          <w:rtl/>
        </w:rPr>
        <w:t xml:space="preserve">برصیصای عابد پس از این گرفتاری، باز مورد وسوسه شیطان واقع شد که آبرویت می رود. برای این که کسی این گناه را نفهمد، خوب است کسی را که با او این گناه را انجام داده ای از بین ببری.</w:t>
      </w:r>
    </w:p>
    <w:p>
      <w:pPr>
        <w:pStyle w:val="BookText"/>
      </w:pPr>
      <w:r>
        <w:rPr>
          <w:rFonts w:ascii="IRNazanin" w:hAnsi="IRNazanin" w:eastAsia="IRNazanin" w:cs="IRNazanin"/>
          <w:lang w:bidi="fa-IR"/>
          <w:color w:val="111111"/>
          <w:sz w:val="28"/>
          <w:szCs w:val="28"/>
          <w:rtl/>
        </w:rPr>
        <w:t xml:space="preserve">این ها افسانه نیست. برای این که صحنه گناه را پاک کند، طرف خود را به قتل رساند.</w:t>
      </w:r>
    </w:p>
    <w:p>
      <w:pPr>
        <w:pStyle w:val="BookText"/>
      </w:pPr>
      <w:r>
        <w:rPr>
          <w:rFonts w:ascii="IRNazanin" w:hAnsi="IRNazanin" w:eastAsia="IRNazanin" w:cs="IRNazanin"/>
          <w:lang w:bidi="fa-IR"/>
          <w:color w:val="111111"/>
          <w:sz w:val="28"/>
          <w:szCs w:val="28"/>
          <w:rtl/>
        </w:rPr>
        <w:t xml:space="preserve">بستگان آن زن خبردار شدند که برصیصای عابدی این فحشا را انجام داده و این زن را هم کشته و آنجا دفن کرده است. قرآن درباره او می فرماید:</w:t>
      </w:r>
    </w:p>
    <w:p>
      <w:pPr>
        <w:pStyle w:val="BookText"/>
      </w:pPr>
      <w:r>
        <w:rPr>
          <w:rFonts w:ascii="Amiri" w:hAnsi="Amiri" w:eastAsia="Amiri" w:cs="Amiri"/>
          <w:lang w:bidi="ar-SA"/>
          <w:color w:val="111111"/>
          <w:sz w:val="28"/>
          <w:szCs w:val="28"/>
          <w:rtl/>
        </w:rPr>
        <w:t xml:space="preserve">إِذْ قالَ لِلْإِنْسانِ الکفر فَلَمَّا كَفَرَ قالَ إنی بری منک ؛</w:t>
      </w:r>
      <w:r>
        <w:rPr>
          <w:rStyle w:val="FootnoteReference"/>
        </w:rPr>
        <w:footnoteReference w:id="44"/>
      </w:r>
      <w:r>
        <w:rPr>
          <w:rFonts w:ascii="IRNazanin" w:hAnsi="IRNazanin" w:eastAsia="IRNazanin" w:cs="IRNazanin"/>
          <w:lang w:bidi="fa-IR"/>
          <w:color w:val="111111"/>
          <w:sz w:val="28"/>
          <w:szCs w:val="28"/>
          <w:rtl/>
        </w:rPr>
        <w:t xml:space="preserve">شیطان به انسان گفت: کافر شو (تا مشکلات تو را حل کنم)! اما هنگامی که کافر شد، گفت: من از تو بیزارم.</w:t>
      </w:r>
    </w:p>
    <w:p>
      <w:pPr>
        <w:pStyle w:val="BookText"/>
      </w:pPr>
      <w:r>
        <w:rPr>
          <w:rFonts w:ascii="IRNazanin" w:hAnsi="IRNazanin" w:eastAsia="IRNazanin" w:cs="IRNazanin"/>
          <w:lang w:bidi="fa-IR"/>
          <w:color w:val="111111"/>
          <w:sz w:val="28"/>
          <w:szCs w:val="28"/>
          <w:rtl/>
        </w:rPr>
        <w:t xml:space="preserve">وقتی او را بالای چوبه دار بردند، شیطان از پایین گفت: همه این کارها را من انجام دادم. نقشه های من بود. اگر یک کار انجام دهی. من تو را برمی گردانم. گفت: چه کنم؟ گفت: بر من سجده کن. بر شیطان سجده کرد. وقتی سجده کرد، شیطان گفت: من از تو بیزارم!</w:t>
      </w:r>
      <w:r>
        <w:rPr>
          <w:rStyle w:val="FootnoteReference"/>
        </w:rPr>
        <w:footnoteReference w:id="45"/>
      </w:r>
      <w:r>
        <w:rPr>
          <w:rFonts w:ascii="IRNazanin" w:hAnsi="IRNazanin" w:eastAsia="IRNazanin" w:cs="IRNazanin"/>
          <w:lang w:bidi="fa-IR"/>
          <w:color w:val="111111"/>
          <w:sz w:val="28"/>
          <w:szCs w:val="28"/>
          <w:rtl/>
        </w:rPr>
        <w:t xml:space="preserve">وای به آن روزی که شیطان از انسان اعلام برائت کند.</w:t>
      </w:r>
    </w:p>
    <w:p>
      <w:pPr>
        <w:pStyle w:val="BookText"/>
      </w:pPr>
      <w:r>
        <w:rPr>
          <w:rFonts w:ascii="IRNazanin" w:hAnsi="IRNazanin" w:eastAsia="IRNazanin" w:cs="IRNazanin"/>
          <w:lang w:bidi="fa-IR"/>
          <w:color w:val="111111"/>
          <w:sz w:val="28"/>
          <w:szCs w:val="28"/>
          <w:rtl/>
        </w:rPr>
        <w:t xml:space="preserve">انسان نباید زمینه های گناه را ایجاد کند. مبارزه در این میدان مشکل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41" w:name="pg7816_87722"/>
    <w:bookmarkEnd w:id="41"/>
    <w:p>
      <w:pPr>
        <w:pStyle w:val="BookText"/>
      </w:pPr>
      <w:r>
        <w:rPr>
          <w:rFonts w:ascii="IRNazanin" w:hAnsi="IRNazanin" w:eastAsia="IRNazanin" w:cs="IRNazanin"/>
          <w:lang w:bidi="fa-IR"/>
          <w:color w:val="111111"/>
          <w:sz w:val="28"/>
          <w:szCs w:val="28"/>
          <w:rtl/>
        </w:rPr>
        <w:t xml:space="preserve">است. به همین خاطر به کسی که در برابر گناهان صبر کند، این همه پاداش می دهند.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آیا از این نگاه و این قصّه و حکایات مشابه آن بوی ناامیدی نمی آید؛ اشکال</w:t>
      </w:r>
    </w:p>
    <w:p>
      <w:pPr>
        <w:pStyle w:val="BookText"/>
      </w:pPr>
      <w:r>
        <w:rPr>
          <w:rFonts w:ascii="IRNazanin" w:hAnsi="IRNazanin" w:eastAsia="IRNazanin" w:cs="IRNazanin"/>
          <w:lang w:bidi="fa-IR"/>
          <w:color w:val="111111"/>
          <w:sz w:val="28"/>
          <w:szCs w:val="28"/>
          <w:rtl/>
        </w:rPr>
        <w:t xml:space="preserve">کار برصیصای عابد کجا بود؟</w:t>
      </w:r>
    </w:p>
    <w:p>
      <w:pPr>
        <w:pStyle w:val="Heading3"/>
      </w:pPr>
      <w:bookmarkStart w:id="283" w:name="_Toc65"/>
      <w:r>
        <w:t>گام های شیطان</w:t>
      </w:r>
      <w:bookmarkEnd w:id="283"/>
    </w:p>
    <w:p>
      <w:pPr>
        <w:pStyle w:val="BookText"/>
      </w:pPr>
      <w:r>
        <w:rPr>
          <w:rFonts w:ascii="IRNazanin" w:hAnsi="IRNazanin" w:eastAsia="IRNazanin" w:cs="IRNazanin"/>
          <w:lang w:bidi="fa-IR"/>
          <w:color w:val="111111"/>
          <w:sz w:val="28"/>
          <w:szCs w:val="28"/>
          <w:rtl/>
        </w:rPr>
        <w:t xml:space="preserve">عرض کردیم که مقدس اردبیلی می گوید: من نمی توانم اطمینان دهم. يوسف من می گوید: من نمی توانم اطمینان دهم. انسان هر لحظه باید به یاد خدا باشد. آن لحظه ای که برصیصای عابد دچار گناه شد، به یاد خدا نبود</w:t>
      </w:r>
    </w:p>
    <w:p>
      <w:pPr>
        <w:pStyle w:val="BookText"/>
      </w:pPr>
      <w:r>
        <w:rPr>
          <w:rFonts w:ascii="IRNazanin" w:hAnsi="IRNazanin" w:eastAsia="IRNazanin" w:cs="IRNazanin"/>
          <w:lang w:bidi="fa-IR"/>
          <w:color w:val="111111"/>
          <w:sz w:val="28"/>
          <w:szCs w:val="28"/>
          <w:rtl/>
        </w:rPr>
        <w:t xml:space="preserve">ما فقط نفس اماره نداریم. انسان می تواند نفس لوامه و نفس مطمئنه را هم به کار بیندازد. اگر انسان در این صحنه قرار گرفت، هنر این است که بتواند خود را حفظ کند. هنر این نیست که بگوییم همه انجام می دهند. ما هم مثل دیگران. هنر این است که انسان در این سختی ها بتواند پاکدامنی خود را حفظ کند.</w:t>
      </w:r>
    </w:p>
    <w:p>
      <w:pPr>
        <w:pStyle w:val="BookText"/>
      </w:pPr>
      <w:r>
        <w:rPr>
          <w:rFonts w:ascii="IRNazanin" w:hAnsi="IRNazanin" w:eastAsia="IRNazanin" w:cs="IRNazanin"/>
          <w:lang w:bidi="fa-IR"/>
          <w:color w:val="111111"/>
          <w:sz w:val="28"/>
          <w:szCs w:val="28"/>
          <w:rtl/>
        </w:rPr>
        <w:t xml:space="preserve">امام باقرعلیه السلام فرمودند:</w:t>
      </w:r>
    </w:p>
    <w:p>
      <w:pPr>
        <w:pStyle w:val="BookText"/>
      </w:pPr>
      <w:r>
        <w:rPr>
          <w:rFonts w:ascii="IRNazanin" w:hAnsi="IRNazanin" w:eastAsia="IRNazanin" w:cs="IRNazanin"/>
          <w:lang w:bidi="fa-IR"/>
          <w:color w:val="111111"/>
          <w:sz w:val="28"/>
          <w:szCs w:val="28"/>
          <w:rtl/>
        </w:rPr>
        <w:t xml:space="preserve">إِذَا فَعَلَ ذلک ځلع عَنْهُ الْإِيمَانُ کخلع الْقَمِيصِ ؛ اگر کسی گرفتار ارتباط نامشروع شد، همان طور که انسان پیراهن را از تنش بیرون می آورد، ایمان از او جدا می شود.</w:t>
      </w:r>
    </w:p>
    <w:p>
      <w:pPr>
        <w:pStyle w:val="BookText"/>
      </w:pPr>
      <w:r>
        <w:rPr>
          <w:rFonts w:ascii="IRNazanin" w:hAnsi="IRNazanin" w:eastAsia="IRNazanin" w:cs="IRNazanin"/>
          <w:lang w:bidi="fa-IR"/>
          <w:color w:val="111111"/>
          <w:sz w:val="28"/>
          <w:szCs w:val="28"/>
          <w:rtl/>
        </w:rPr>
        <w:t xml:space="preserve">بعضی ها می گویند: مگر چه می شود؟! ما که شراب نخورده ایم. آدم نکشته ایم. چه مانعی دارد در حد یک تماس تلفنی ارتباطی داشته باشیم. اینها واقعا قدم به قدم است. شیطان در مرحله اول به همان قدم اول راضی است. اگر رفتی برای قدم دوم وسوسه می کند تا مقصودش عملی شود.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اگر از کسانی که الآن گرفتار سیگار هستند و روزی یک بسته سیگار می کشند، بپرسید از کجا شروع کردید؟ قطعا روز اول از اینجا شروع نکرده اند. از یک مرحله خیلی کم شروع کرده اند، ولی امروز به جایی رسیده است که می گوید نمی توانم ترک کنم. البته می تواند، ولی می گوید نمی توانم ترک کنم .</w:t>
      </w:r>
    </w:p>
    <w:p>
      <w:pPr>
        <w:pStyle w:val="BookText"/>
      </w:pPr>
      <w:r>
        <w:rPr>
          <w:rFonts w:ascii="IRNazanin" w:hAnsi="IRNazanin" w:eastAsia="IRNazanin" w:cs="IRNazanin"/>
          <w:lang w:bidi="fa-IR"/>
          <w:color w:val="111111"/>
          <w:sz w:val="28"/>
          <w:szCs w:val="28"/>
          <w:rtl/>
        </w:rPr>
        <w:t xml:space="preserve">شیطان در مرحله اوّل، وسوسه می کند که چیزی نیست. فیلمی ببینم یک عکسی را مشاهده کنم، یک تماس تلفنی داشته باشم، یک صحبتی داشته باشم، یک سلام علیک، یک ارتباط و رفت و آمد چیزی نیست.</w:t>
      </w:r>
    </w:p>
    <w:p>
      <w:pPr>
        <w:pStyle w:val="BookText"/>
      </w:pPr>
      <w:r>
        <w:rPr>
          <w:rFonts w:ascii="IRNazanin" w:hAnsi="IRNazanin" w:eastAsia="IRNazanin" w:cs="IRNazanin"/>
          <w:lang w:bidi="fa-IR"/>
          <w:color w:val="111111"/>
          <w:sz w:val="28"/>
          <w:szCs w:val="28"/>
          <w:rtl/>
        </w:rPr>
        <w:t xml:space="preserve">اما اسلام پیشگیری می کند. می گوید: حتی خلوت و در یک جا بودن شما جایز نیست تا زمینه گناه را ایجاد نکند که گرفتار مراحل بعدی شوید.</w:t>
      </w:r>
    </w:p>
    <w:p>
      <w:pPr>
        <w:pStyle w:val="BookText"/>
      </w:pPr>
      <w:r>
        <w:rPr>
          <w:rFonts w:ascii="IRNazanin" w:hAnsi="IRNazanin" w:eastAsia="IRNazanin" w:cs="IRNazanin"/>
          <w:lang w:bidi="fa-IR"/>
          <w:color w:val="111111"/>
          <w:sz w:val="28"/>
          <w:szCs w:val="28"/>
          <w:rtl/>
        </w:rPr>
        <w:t xml:space="preserve">پیامبر خدا صلی الله علیه وآله وسلم فرمودند:</w:t>
      </w:r>
    </w:p>
    <w:p>
      <w:pPr>
        <w:pStyle w:val="BookText"/>
      </w:pPr>
      <w:r>
        <w:rPr>
          <w:rFonts w:ascii="Amiri" w:hAnsi="Amiri" w:eastAsia="Amiri" w:cs="Amiri"/>
          <w:lang w:bidi="ar-SA"/>
          <w:color w:val="111111"/>
          <w:sz w:val="28"/>
          <w:szCs w:val="28"/>
          <w:rtl/>
        </w:rPr>
        <w:t xml:space="preserve">مَا أَخَافُ عَلَى أُمَّتِى فِتْنَةُ أَخْوَفَ عَلَيْهَا مِنَ النِّسَاءِ وَ الْخَمْرَ ؛</w:t>
      </w:r>
      <w:r>
        <w:rPr>
          <w:rStyle w:val="FootnoteReference"/>
        </w:rPr>
        <w:footnoteReference w:id="46"/>
      </w:r>
      <w:r>
        <w:rPr>
          <w:rFonts w:ascii="IRNazanin" w:hAnsi="IRNazanin" w:eastAsia="IRNazanin" w:cs="IRNazanin"/>
          <w:lang w:bidi="fa-IR"/>
          <w:color w:val="111111"/>
          <w:sz w:val="28"/>
          <w:szCs w:val="28"/>
          <w:rtl/>
        </w:rPr>
        <w:t xml:space="preserve">از هیچ فتنه ای که خطرناک تر از روابط نامشروع و شراب باشد، بر امت خویش بیم ندارم.</w:t>
      </w:r>
    </w:p>
    <w:p>
      <w:pPr>
        <w:pStyle w:val="BookText"/>
      </w:pPr>
      <w:r>
        <w:rPr>
          <w:rFonts w:ascii="IRNazanin" w:hAnsi="IRNazanin" w:eastAsia="IRNazanin" w:cs="IRNazanin"/>
          <w:lang w:bidi="fa-IR"/>
          <w:color w:val="111111"/>
          <w:sz w:val="28"/>
          <w:szCs w:val="28"/>
          <w:rtl/>
        </w:rPr>
        <w:t xml:space="preserve">خیلی تعبیر عجیبی است. بیشترین نگرانی های پیامبر بعد از خودشان چه بوده است؟ در روزهای آخر زندگی نگران چه بودند؟ فرمودند: بیشترین نگرانی من همین گناه شهوات جنسی است. معلوم می شود کار سختی است. اگر کسی در برابر این سختی ها صبر کرد، اگر کسی در برابر معصیت صبر کرد، به آن پاداش های بزرگ می رسد. البته نباید ناامید شد.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42" w:name="pg7816_87726"/>
    <w:bookmarkEnd w:id="42"/>
    <w:p>
      <w:pPr>
        <w:pStyle w:val="Heading3"/>
      </w:pPr>
      <w:bookmarkStart w:id="284" w:name="_Toc66"/>
      <w:r>
        <w:t>وعده های الهی به صبر در برابر گناه</w:t>
      </w:r>
      <w:bookmarkEnd w:id="284"/>
    </w:p>
    <w:p>
      <w:pPr>
        <w:pStyle w:val="BookText"/>
      </w:pPr>
      <w:r>
        <w:rPr>
          <w:rFonts w:ascii="IRNazanin" w:hAnsi="IRNazanin" w:eastAsia="IRNazanin" w:cs="IRNazanin"/>
          <w:lang w:bidi="fa-IR"/>
          <w:color w:val="111111"/>
          <w:sz w:val="28"/>
          <w:szCs w:val="28"/>
          <w:rtl/>
        </w:rPr>
        <w:t xml:space="preserve">امّا وعده های الهی به کسانی که در برابر گناه و وسوسه های شیطان ایستادگی می کنند.</w:t>
      </w:r>
    </w:p>
    <w:p>
      <w:pPr>
        <w:pStyle w:val="BookText"/>
      </w:pPr>
      <w:r>
        <w:rPr>
          <w:rFonts w:ascii="IRNazanin" w:hAnsi="IRNazanin" w:eastAsia="IRNazanin" w:cs="IRNazanin"/>
          <w:lang w:bidi="fa-IR"/>
          <w:color w:val="111111"/>
          <w:sz w:val="28"/>
          <w:szCs w:val="28"/>
          <w:rtl/>
        </w:rPr>
        <w:t xml:space="preserve">با وجود همه آن سختی ها و دشمنی های شیطان، که گفتیم از چهار طرف ما را محاصره کرده است، دشمنی که با لشکر پیاده و سواره آمده است، دشمنی که قرآن در بیش از ده آیه می گوید دشمن مبین است. مضل است. با وجود این که «إِنَّ النَّفْسَ لأمارةبالسو».اگر انسان بتواند با یاد خدا در برابر این دشمن مقاومت بکند. آن وقت این پاداش های بزرگ، خیلی عجیب به نظر نمی آید.</w:t>
      </w:r>
    </w:p>
    <w:p>
      <w:pPr>
        <w:pStyle w:val="BookText"/>
      </w:pPr>
      <w:r>
        <w:rPr>
          <w:rFonts w:ascii="IRNazanin" w:hAnsi="IRNazanin" w:eastAsia="IRNazanin" w:cs="IRNazanin"/>
          <w:lang w:bidi="fa-IR"/>
          <w:color w:val="111111"/>
          <w:sz w:val="28"/>
          <w:szCs w:val="28"/>
          <w:rtl/>
        </w:rPr>
        <w:t xml:space="preserve">مخصوصاً جوانان که در شرایطی هستند که زمینه های گناه برای آنان فراوان است. اگر در این شرایط توانستند با یاد خدا مقاومت کنند، اگر این وعده ها را ببینند، فکر می کنم کافی باشد برای این که نور ایمان در آن ها تقویت شود.</w:t>
      </w:r>
    </w:p>
    <w:p>
      <w:pPr>
        <w:pStyle w:val="BookText"/>
      </w:pPr>
      <w:r>
        <w:rPr>
          <w:rFonts w:ascii="IRNazanin" w:hAnsi="IRNazanin" w:eastAsia="IRNazanin" w:cs="IRNazanin"/>
          <w:lang w:bidi="fa-IR"/>
          <w:color w:val="111111"/>
          <w:sz w:val="28"/>
          <w:szCs w:val="28"/>
          <w:rtl/>
        </w:rPr>
        <w:t xml:space="preserve">نخستین کسی که وارد بهشت می شود.</w:t>
      </w:r>
    </w:p>
    <w:p>
      <w:pPr>
        <w:pStyle w:val="BookText"/>
      </w:pPr>
      <w:r>
        <w:rPr>
          <w:rFonts w:ascii="IRNazanin" w:hAnsi="IRNazanin" w:eastAsia="IRNazanin" w:cs="IRNazanin"/>
          <w:lang w:bidi="fa-IR"/>
          <w:color w:val="111111"/>
          <w:sz w:val="28"/>
          <w:szCs w:val="28"/>
          <w:rtl/>
        </w:rPr>
        <w:t xml:space="preserve">نخستین کسی که وارد بهشت می شودکیست؟ رسول خدا صلی الله علیه وآله وسلم</w:t>
      </w:r>
    </w:p>
    <w:p>
      <w:pPr>
        <w:pStyle w:val="BookText"/>
      </w:pPr>
      <w:r>
        <w:rPr>
          <w:rFonts w:ascii="IRNazanin" w:hAnsi="IRNazanin" w:eastAsia="IRNazanin" w:cs="IRNazanin"/>
          <w:lang w:bidi="fa-IR"/>
          <w:color w:val="111111"/>
          <w:sz w:val="28"/>
          <w:szCs w:val="28"/>
          <w:rtl/>
        </w:rPr>
        <w:t xml:space="preserve">فرمودند:</w:t>
      </w:r>
    </w:p>
    <w:p>
      <w:pPr>
        <w:pStyle w:val="BookText"/>
      </w:pPr>
      <w:r>
        <w:rPr>
          <w:rFonts w:ascii="Amiri" w:hAnsi="Amiri" w:eastAsia="Amiri" w:cs="Amiri"/>
          <w:lang w:bidi="ar-SA"/>
          <w:color w:val="111111"/>
          <w:sz w:val="28"/>
          <w:szCs w:val="28"/>
          <w:rtl/>
        </w:rPr>
        <w:t xml:space="preserve">أَوَّلُ مَنْ يَدْخُلُ الْجَنَّةَ شَهِيدُ وَ . . . رَجُلُ عَنِيفٍ مُتَعَفِّفُ ذُو عِبَادَةٍ ؛</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نخستین کسی که وارد بهشت می شود شهید است ... و مرد پاکدامنی که عفت خویش را نگه داشته است و بندگی خدا کند.</w:t>
      </w:r>
    </w:p>
    <w:p>
      <w:pPr>
        <w:pStyle w:val="BookText"/>
      </w:pPr>
      <w:r>
        <w:rPr>
          <w:rFonts w:ascii="IRNazanin" w:hAnsi="IRNazanin" w:eastAsia="IRNazanin" w:cs="IRNazanin"/>
          <w:lang w:bidi="fa-IR"/>
          <w:color w:val="111111"/>
          <w:sz w:val="28"/>
          <w:szCs w:val="28"/>
          <w:rtl/>
        </w:rPr>
        <w:t xml:space="preserve">کسی که از عفت خویش مراقبت کند، همانند شهید از نخستین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43" w:name="pg7816_87728"/>
    <w:bookmarkEnd w:id="43"/>
    <w:p>
      <w:pPr>
        <w:pStyle w:val="BookText"/>
      </w:pPr>
      <w:r>
        <w:rPr>
          <w:rFonts w:ascii="IRNazanin" w:hAnsi="IRNazanin" w:eastAsia="IRNazanin" w:cs="IRNazanin"/>
          <w:lang w:bidi="fa-IR"/>
          <w:color w:val="111111"/>
          <w:sz w:val="28"/>
          <w:szCs w:val="28"/>
          <w:rtl/>
        </w:rPr>
        <w:t xml:space="preserve">کسانی است که وارد بهشت می شود. یعنی دوشادوش شهیدان راهی بهشت می شود.</w:t>
      </w:r>
    </w:p>
    <w:p>
      <w:pPr>
        <w:pStyle w:val="BookText"/>
      </w:pPr>
      <w:r>
        <w:rPr>
          <w:rFonts w:ascii="IRNazanin" w:hAnsi="IRNazanin" w:eastAsia="IRNazanin" w:cs="IRNazanin"/>
          <w:lang w:bidi="fa-IR"/>
          <w:color w:val="111111"/>
          <w:sz w:val="28"/>
          <w:szCs w:val="28"/>
          <w:rtl/>
        </w:rPr>
        <w:t xml:space="preserve">مرحوم علّامه مجلسی می فرماید: «متعفّف» یعنی این که با سختی</w:t>
      </w:r>
    </w:p>
    <w:p>
      <w:pPr>
        <w:pStyle w:val="BookText"/>
      </w:pPr>
      <w:r>
        <w:rPr>
          <w:rFonts w:ascii="IRNazanin" w:hAnsi="IRNazanin" w:eastAsia="IRNazanin" w:cs="IRNazanin"/>
          <w:lang w:bidi="fa-IR"/>
          <w:color w:val="111111"/>
          <w:sz w:val="28"/>
          <w:szCs w:val="28"/>
          <w:rtl/>
        </w:rPr>
        <w:t xml:space="preserve">پاکدامنی را برای خود فراهم می کند. واقعاً سخت است.</w:t>
      </w:r>
    </w:p>
    <w:p>
      <w:pPr>
        <w:pStyle w:val="BookText"/>
      </w:pPr>
      <w:r>
        <w:rPr>
          <w:rFonts w:ascii="IRNazanin" w:hAnsi="IRNazanin" w:eastAsia="IRNazanin" w:cs="IRNazanin"/>
          <w:lang w:bidi="fa-IR"/>
          <w:color w:val="111111"/>
          <w:sz w:val="28"/>
          <w:szCs w:val="28"/>
          <w:rtl/>
        </w:rPr>
        <w:t xml:space="preserve">امیر مؤمنان علیه السلام می فرمودند:</w:t>
      </w:r>
    </w:p>
    <w:p>
      <w:pPr>
        <w:pStyle w:val="BookText"/>
      </w:pPr>
      <w:r>
        <w:rPr>
          <w:rFonts w:ascii="Amiri" w:hAnsi="Amiri" w:eastAsia="Amiri" w:cs="Amiri"/>
          <w:lang w:bidi="ar-SA"/>
          <w:color w:val="111111"/>
          <w:sz w:val="28"/>
          <w:szCs w:val="28"/>
          <w:rtl/>
        </w:rPr>
        <w:t xml:space="preserve">إِنْ لَمْ تَكُنْ حَلِيماً فَتَحَلَّمْ فانه قَلَّ مَنْ تَشَبَّهَ بِقَوْمٍ إِلَّا أَوْشَكَ أَنْ يَكُونَ مِنْهُمْ ؛</w:t>
      </w:r>
      <w:r>
        <w:rPr>
          <w:rStyle w:val="FootnoteReference"/>
        </w:rPr>
        <w:footnoteReference w:id="48"/>
      </w:r>
      <w:r>
        <w:rPr>
          <w:rFonts w:ascii="IRNazanin" w:hAnsi="IRNazanin" w:eastAsia="IRNazanin" w:cs="IRNazanin"/>
          <w:lang w:bidi="fa-IR"/>
          <w:color w:val="111111"/>
          <w:sz w:val="28"/>
          <w:szCs w:val="28"/>
          <w:rtl/>
        </w:rPr>
        <w:t xml:space="preserve">اگر بردبار نیستید، با سختی باید بردباری را در خود ایجاد کنی. کم اتفاق می افتد که کسی خویشتن را همانند گروهی کند و از ایشان نشود.</w:t>
      </w:r>
    </w:p>
    <w:p>
      <w:pPr>
        <w:pStyle w:val="BookText"/>
      </w:pPr>
      <w:r>
        <w:rPr>
          <w:rFonts w:ascii="IRNazanin" w:hAnsi="IRNazanin" w:eastAsia="IRNazanin" w:cs="IRNazanin"/>
          <w:lang w:bidi="fa-IR"/>
          <w:color w:val="111111"/>
          <w:sz w:val="28"/>
          <w:szCs w:val="28"/>
          <w:rtl/>
        </w:rPr>
        <w:t xml:space="preserve">از نخستین کسانی که وارد بهشت می شوند، جوان پاکدامنی است که در برابر گناه مقاومت و ایستادگی دارد و خود را از گناه حفظ می کند.</w:t>
      </w:r>
    </w:p>
    <w:p>
      <w:pPr>
        <w:pStyle w:val="Heading3"/>
      </w:pPr>
      <w:bookmarkStart w:id="285" w:name="_Toc67"/>
      <w:r>
        <w:t>برترین عبادات</w:t>
      </w:r>
      <w:bookmarkEnd w:id="285"/>
    </w:p>
    <w:p>
      <w:pPr>
        <w:pStyle w:val="BookText"/>
      </w:pPr>
      <w:r>
        <w:rPr>
          <w:rFonts w:ascii="IRNazanin" w:hAnsi="IRNazanin" w:eastAsia="IRNazanin" w:cs="IRNazanin"/>
          <w:lang w:bidi="fa-IR"/>
          <w:color w:val="111111"/>
          <w:sz w:val="28"/>
          <w:szCs w:val="28"/>
          <w:rtl/>
        </w:rPr>
        <w:t xml:space="preserve">از این بالاتر امام باقرعلیه السلام فرمودند:</w:t>
      </w:r>
    </w:p>
    <w:p>
      <w:pPr>
        <w:pStyle w:val="BookText"/>
      </w:pPr>
      <w:r>
        <w:rPr>
          <w:rFonts w:ascii="Amiri" w:hAnsi="Amiri" w:eastAsia="Amiri" w:cs="Amiri"/>
          <w:lang w:bidi="ar-SA"/>
          <w:color w:val="111111"/>
          <w:sz w:val="28"/>
          <w:szCs w:val="28"/>
          <w:rtl/>
        </w:rPr>
        <w:t xml:space="preserve">مَا عُبِدَ اللَّهُ بِشَيْ‌ءٍ أَفْضَلَ مِنْ عِفَّةِ بَطْنٍ وَ فَرْجٍ ؛</w:t>
      </w:r>
      <w:r>
        <w:rPr>
          <w:rStyle w:val="FootnoteReference"/>
        </w:rPr>
        <w:footnoteReference w:id="49"/>
      </w:r>
      <w:r>
        <w:rPr>
          <w:rFonts w:ascii="IRNazanin" w:hAnsi="IRNazanin" w:eastAsia="IRNazanin" w:cs="IRNazanin"/>
          <w:lang w:bidi="fa-IR"/>
          <w:color w:val="111111"/>
          <w:sz w:val="28"/>
          <w:szCs w:val="28"/>
          <w:rtl/>
        </w:rPr>
        <w:t xml:space="preserve">خداوند بندگی نشده است به چیزی که برتر از عفت شکم و شهوت باشد.</w:t>
      </w:r>
    </w:p>
    <w:p>
      <w:pPr>
        <w:pStyle w:val="BookText"/>
      </w:pPr>
      <w:r>
        <w:rPr>
          <w:rFonts w:ascii="IRNazanin" w:hAnsi="IRNazanin" w:eastAsia="IRNazanin" w:cs="IRNazanin"/>
          <w:lang w:bidi="fa-IR"/>
          <w:color w:val="111111"/>
          <w:sz w:val="28"/>
          <w:szCs w:val="28"/>
          <w:rtl/>
        </w:rPr>
        <w:t xml:space="preserve">این که انسان بتواند در برابر ارتباطات نامشروع خود را حفظ کند و پاکدامنی پیشه کند.</w:t>
      </w:r>
    </w:p>
    <w:p>
      <w:pPr>
        <w:pStyle w:val="Heading3"/>
      </w:pPr>
      <w:bookmarkStart w:id="286" w:name="_Toc68"/>
      <w:r>
        <w:t>بالاترین عبادت است</w:t>
      </w:r>
      <w:bookmarkEnd w:id="286"/>
    </w:p>
    <w:p>
      <w:pPr>
        <w:pStyle w:val="BookText"/>
      </w:pPr>
      <w:r>
        <w:rPr>
          <w:rFonts w:ascii="IRNazanin" w:hAnsi="IRNazanin" w:eastAsia="IRNazanin" w:cs="IRNazanin"/>
          <w:lang w:bidi="fa-IR"/>
          <w:color w:val="111111"/>
          <w:sz w:val="28"/>
          <w:szCs w:val="28"/>
          <w:rtl/>
        </w:rPr>
        <w:t xml:space="preserve">امیر المؤمنين علیه السلام فرمودند:</w:t>
      </w:r>
    </w:p>
    <w:p>
      <w:pPr>
        <w:pStyle w:val="BookText"/>
      </w:pPr>
      <w:r>
        <w:rPr>
          <w:rFonts w:ascii="Amiri" w:hAnsi="Amiri" w:eastAsia="Amiri" w:cs="Amiri"/>
          <w:lang w:bidi="ar-SA"/>
          <w:color w:val="111111"/>
          <w:sz w:val="28"/>
          <w:szCs w:val="28"/>
          <w:rtl/>
        </w:rPr>
        <w:t xml:space="preserve">أَفْضَلُ الْعِبَادَةِ الْعَفَافُ ؛</w:t>
      </w:r>
      <w:r>
        <w:rPr>
          <w:rStyle w:val="FootnoteReference"/>
        </w:rPr>
        <w:footnoteReference w:id="50"/>
      </w:r>
      <w:r>
        <w:rPr>
          <w:rFonts w:ascii="IRNazanin" w:hAnsi="IRNazanin" w:eastAsia="IRNazanin" w:cs="IRNazanin"/>
          <w:lang w:bidi="fa-IR"/>
          <w:color w:val="111111"/>
          <w:sz w:val="28"/>
          <w:szCs w:val="28"/>
          <w:rtl/>
        </w:rPr>
        <w:t xml:space="preserve">بالاترین عبادت پاکدامنی است.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44" w:name="pg7816_87730"/>
    <w:bookmarkEnd w:id="44"/>
    <w:p>
      <w:pPr>
        <w:pStyle w:val="BookText"/>
      </w:pPr>
      <w:r>
        <w:rPr>
          <w:rFonts w:ascii="IRNazanin" w:hAnsi="IRNazanin" w:eastAsia="IRNazanin" w:cs="IRNazanin"/>
          <w:lang w:bidi="fa-IR"/>
          <w:color w:val="111111"/>
          <w:sz w:val="28"/>
          <w:szCs w:val="28"/>
          <w:rtl/>
        </w:rPr>
        <w:t xml:space="preserve">ما نمازهای خود را می خوانیم، زیارت می رویم، مکّه مشرف می شویم. اگر انسان بتواند در برابر این گناه مقاومت کند، از همه این عبادتها بالاتر است.</w:t>
      </w:r>
    </w:p>
    <w:p>
      <w:pPr>
        <w:pStyle w:val="Heading3"/>
      </w:pPr>
      <w:bookmarkStart w:id="287" w:name="_Toc69"/>
      <w:r>
        <w:t>چشمی که به روی گناه بسته شود</w:t>
      </w:r>
      <w:bookmarkEnd w:id="287"/>
    </w:p>
    <w:p>
      <w:pPr>
        <w:pStyle w:val="BookText"/>
      </w:pPr>
      <w:r>
        <w:rPr>
          <w:rFonts w:ascii="IRNazanin" w:hAnsi="IRNazanin" w:eastAsia="IRNazanin" w:cs="IRNazanin"/>
          <w:lang w:bidi="fa-IR"/>
          <w:color w:val="111111"/>
          <w:sz w:val="28"/>
          <w:szCs w:val="28"/>
          <w:rtl/>
        </w:rPr>
        <w:t xml:space="preserve">در روایت دیگری آمده است که پیامبر خدا صلی الله علیه وآله وسلم امیر المؤمنين علیه السلام فرمود:</w:t>
      </w:r>
    </w:p>
    <w:p>
      <w:pPr>
        <w:pStyle w:val="BookText"/>
      </w:pPr>
      <w:r>
        <w:rPr>
          <w:rFonts w:ascii="Amiri" w:hAnsi="Amiri" w:eastAsia="Amiri" w:cs="Amiri"/>
          <w:lang w:bidi="ar-SA"/>
          <w:color w:val="111111"/>
          <w:sz w:val="28"/>
          <w:szCs w:val="28"/>
          <w:rtl/>
        </w:rPr>
        <w:t xml:space="preserve">یا عَلَى كُلِّ عَيْنٍ بَا كيه يَوْمَ الْقِيَامَةِ إِلَّا ثَلَاثَ أَعْيُنٍ عین سَهِرَتْ فِي سَبِيلِ اللَّهِ وَ عَيْنُ غُضَّتْ عَنْ مَحَارِمِ اللَّهِ وَ عین فَاضَتْ مِنْ خَشْيَةِ اللَّهِ ؛</w:t>
      </w:r>
      <w:r>
        <w:rPr>
          <w:rStyle w:val="FootnoteReference"/>
        </w:rPr>
        <w:footnoteReference w:id="51"/>
      </w:r>
      <w:r>
        <w:rPr>
          <w:rFonts w:ascii="IRNazanin" w:hAnsi="IRNazanin" w:eastAsia="IRNazanin" w:cs="IRNazanin"/>
          <w:lang w:bidi="fa-IR"/>
          <w:color w:val="111111"/>
          <w:sz w:val="28"/>
          <w:szCs w:val="28"/>
          <w:rtl/>
        </w:rPr>
        <w:t xml:space="preserve">یا علی، فردای قیامت همه چشمها گریان است، مگر سه چشم؛ چشمی که در راه خدا شب زنده داری کرده و بیدار مانده است و چشمی که صحنه گناه پیش آمده، به خاطر خدا چشم را از صحنه گناه بسته است، و چشمی که از خوف خدا اشک ریزان است.</w:t>
      </w:r>
    </w:p>
    <w:p>
      <w:pPr>
        <w:pStyle w:val="BookText"/>
      </w:pPr>
      <w:r>
        <w:rPr>
          <w:rFonts w:ascii="IRNazanin" w:hAnsi="IRNazanin" w:eastAsia="IRNazanin" w:cs="IRNazanin"/>
          <w:lang w:bidi="fa-IR"/>
          <w:color w:val="111111"/>
          <w:sz w:val="28"/>
          <w:szCs w:val="28"/>
          <w:rtl/>
        </w:rPr>
        <w:t xml:space="preserve">یکی از مهم ترین زمینه های گناه همین نگاه است. چرا ما خود را در پرتگاه قرار دهیم، بعد ببینیم می توانیم خودمان را نگاه داریم یا نه؟! اگر چشم از اول گناه نکند، اگر فکر از اول خود را مشغول گناه نسازد، اگر دنبال زمینه های گناه نرود. کار آسان تر می شود</w:t>
      </w:r>
    </w:p>
    <w:p>
      <w:pPr>
        <w:pStyle w:val="BookText"/>
      </w:pPr>
      <w:r>
        <w:rPr>
          <w:rFonts w:ascii="IRNazanin" w:hAnsi="IRNazanin" w:eastAsia="IRNazanin" w:cs="IRNazanin"/>
          <w:lang w:bidi="fa-IR"/>
          <w:color w:val="111111"/>
          <w:sz w:val="28"/>
          <w:szCs w:val="28"/>
          <w:rtl/>
        </w:rPr>
        <w:t xml:space="preserve">ورود بی حساب به بهشت</w:t>
      </w:r>
    </w:p>
    <w:p>
      <w:pPr>
        <w:pStyle w:val="BookText"/>
      </w:pPr>
      <w:r>
        <w:rPr>
          <w:rFonts w:ascii="IRNazanin" w:hAnsi="IRNazanin" w:eastAsia="IRNazanin" w:cs="IRNazanin"/>
          <w:lang w:bidi="fa-IR"/>
          <w:color w:val="111111"/>
          <w:sz w:val="28"/>
          <w:szCs w:val="28"/>
          <w:rtl/>
        </w:rPr>
        <w:t xml:space="preserve">مرحوم شیخ طوسی در «امالی »حدیث لطیفی از رسول خدا صلی الله علیه وآله وسلم به نقل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كَانَ يَوْمَ الْقِيَامَةِ مَعَ اللَّهِ الْخَلَائِقُ فِي صَعِيدٍ وَاجِدُ ؛ فردای قیامت خداوند تمام خلق اول و آخر را یک جا جمع می کند. یکمرتبه منادی از جانب خداوند متعال طوری ندا می دهد که یسمع آخِرِهِمْ کما یسمع أَوَّلُهُمْ : همه، خلق اول و آخر می شنوند. خطاب می شود: أين أهل الصبر؛ کسانی که در دنیا اهل صبر بودند کجا هستند؟فیقوم عُنُقُ مِنَ النَّاسِ؛ گروهی بلند می شوند و می گویند: ما هستیم. فرشتگان به استقبال آنها می روند. به آنها می گویند: مَا کا ن صبرکم هَذَا الَّذِي صَبَرْتُمْ ؛شما چه صبری کردید که اینجا آمدید؟می گویند:صبرناانفسنا عَلَى طَاعَةِ اللَّهِ وَ صَبَّرْنَاهَا عَنْ مَعْصِيَةِ اللَّهِ ؛ ما بر طاعت خدا صبر کردیم و در برابر گناه ایستادیم.</w:t>
      </w:r>
    </w:p>
    <w:p>
      <w:pPr>
        <w:pStyle w:val="BookText"/>
      </w:pPr>
      <w:r>
        <w:rPr>
          <w:rFonts w:ascii="IRNazanin" w:hAnsi="IRNazanin" w:eastAsia="IRNazanin" w:cs="IRNazanin"/>
          <w:lang w:bidi="fa-IR"/>
          <w:color w:val="111111"/>
          <w:sz w:val="28"/>
          <w:szCs w:val="28"/>
          <w:rtl/>
        </w:rPr>
        <w:t xml:space="preserve">الآن متأسّفانه در برخی از جاها فرهنگ سازی های غلطی شده است. یعنی اگر یک دختری، یک پسری ارتباط نامشروعی نداشته باشد و به اصطلاح یک دوست پسر یا یک دوست دختری نداشته باشد، ممکن است یک کمی برای خودش سرافکندگی باشد.</w:t>
      </w:r>
    </w:p>
    <w:p>
      <w:pPr>
        <w:pStyle w:val="BookText"/>
      </w:pPr>
      <w:r>
        <w:rPr>
          <w:rFonts w:ascii="IRNazanin" w:hAnsi="IRNazanin" w:eastAsia="IRNazanin" w:cs="IRNazanin"/>
          <w:lang w:bidi="fa-IR"/>
          <w:color w:val="111111"/>
          <w:sz w:val="28"/>
          <w:szCs w:val="28"/>
          <w:rtl/>
        </w:rPr>
        <w:t xml:space="preserve">ولی یادش باشد که در قیامت از اولین کسانی است که قیام می کند. آنجا سرفراز است. تا می گویند اهل صبر کجا هستند؟ اول گروهی که بلند می شوند این ها هستند. می گویند: ما در برابر گناه ایستادیم. موقعیت گناه برای ما بود، ولی ما ایستادگی کردیم.</w:t>
      </w:r>
    </w:p>
    <w:p>
      <w:pPr>
        <w:pStyle w:val="BookText"/>
      </w:pPr>
      <w:r>
        <w:rPr>
          <w:rFonts w:ascii="IRNazanin" w:hAnsi="IRNazanin" w:eastAsia="IRNazanin" w:cs="IRNazanin"/>
          <w:lang w:bidi="fa-IR"/>
          <w:color w:val="111111"/>
          <w:sz w:val="28"/>
          <w:szCs w:val="28"/>
          <w:rtl/>
        </w:rPr>
        <w:t xml:space="preserve">صبر آنها در برابر گناه بوده است. نه بر مصیبت. صبر بر مصیبت هم خیلی خوب است، ولی صبر بر گناه از آن بالاتر است.</w:t>
      </w:r>
    </w:p>
    <w:p>
      <w:pPr>
        <w:pStyle w:val="BookText"/>
      </w:pPr>
      <w:r>
        <w:rPr>
          <w:rFonts w:ascii="IRNazanin" w:hAnsi="IRNazanin" w:eastAsia="IRNazanin" w:cs="IRNazanin"/>
          <w:lang w:bidi="fa-IR"/>
          <w:color w:val="111111"/>
          <w:sz w:val="28"/>
          <w:szCs w:val="28"/>
          <w:rtl/>
        </w:rPr>
        <w:t xml:space="preserve">در ادامه حدیث آمده است:</w:t>
      </w:r>
    </w:p>
    <w:p>
      <w:pPr>
        <w:pStyle w:val="BookText"/>
      </w:pPr>
      <w:r>
        <w:rPr>
          <w:rFonts w:ascii="Amiri" w:hAnsi="Amiri" w:eastAsia="Amiri" w:cs="Amiri"/>
          <w:lang w:bidi="ar-SA"/>
          <w:color w:val="111111"/>
          <w:sz w:val="28"/>
          <w:szCs w:val="28"/>
          <w:rtl/>
        </w:rPr>
        <w:t xml:space="preserve">فینادى مُنَادٍ مِنْ عِنْدِ اللَّهِ صَدَقَ عبادی خلواسبيلهم لِيَدْخُلُوا الْجَنَّةِ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45" w:name="pg7816_87734"/>
    <w:bookmarkEnd w:id="45"/>
    <w:p>
      <w:pPr>
        <w:pStyle w:val="BookText"/>
      </w:pPr>
      <w:r>
        <w:rPr>
          <w:rFonts w:ascii="Amiri" w:hAnsi="Amiri" w:eastAsia="Amiri" w:cs="Amiri"/>
          <w:lang w:bidi="ar-SA"/>
          <w:color w:val="111111"/>
          <w:sz w:val="28"/>
          <w:szCs w:val="28"/>
          <w:rtl/>
        </w:rPr>
        <w:t xml:space="preserve">بِغَيْرِ حِسابٍ؛</w:t>
      </w:r>
      <w:r>
        <w:rPr>
          <w:rStyle w:val="FootnoteReference"/>
        </w:rPr>
        <w:footnoteReference w:id="52"/>
      </w:r>
      <w:r>
        <w:rPr>
          <w:rFonts w:ascii="IRNazanin" w:hAnsi="IRNazanin" w:eastAsia="IRNazanin" w:cs="IRNazanin"/>
          <w:lang w:bidi="fa-IR"/>
          <w:color w:val="111111"/>
          <w:sz w:val="28"/>
          <w:szCs w:val="28"/>
          <w:rtl/>
        </w:rPr>
        <w:t xml:space="preserve">منادی از پیشگاه خداوند متعال ندا می کند: اینها راست می گویند. راه آنان را باز کنید تا بدون حساب وارد بهشت شوند.</w:t>
      </w:r>
    </w:p>
    <w:p>
      <w:pPr>
        <w:pStyle w:val="BookText"/>
      </w:pPr>
      <w:r>
        <w:rPr>
          <w:rFonts w:ascii="IRNazanin" w:hAnsi="IRNazanin" w:eastAsia="IRNazanin" w:cs="IRNazanin"/>
          <w:lang w:bidi="fa-IR"/>
          <w:color w:val="111111"/>
          <w:sz w:val="28"/>
          <w:szCs w:val="28"/>
          <w:rtl/>
        </w:rPr>
        <w:t xml:space="preserve">کم هستند کسانی که بی حساب وارد بهشت می شوند. یک گروه کسانی هستند که در برابر گناه صبر کرده اند. آن وقت به آنها خطاب می شود:</w:t>
      </w:r>
    </w:p>
    <w:p>
      <w:pPr>
        <w:pStyle w:val="BookText"/>
      </w:pPr>
      <w:r>
        <w:rPr>
          <w:rFonts w:ascii="Amiri" w:hAnsi="Amiri" w:eastAsia="Amiri" w:cs="Amiri"/>
          <w:lang w:bidi="ar-SA"/>
          <w:color w:val="111111"/>
          <w:sz w:val="28"/>
          <w:szCs w:val="28"/>
          <w:rtl/>
        </w:rPr>
        <w:t xml:space="preserve">أَدْخِلُوا الْجَنَّةِ فَنِعْمَ أَجْرُ الْعامِلِينَ ؛</w:t>
      </w:r>
      <w:r>
        <w:rPr>
          <w:rStyle w:val="FootnoteReference"/>
        </w:rPr>
        <w:footnoteReference w:id="53"/>
      </w:r>
      <w:r>
        <w:rPr>
          <w:rFonts w:ascii="IRNazanin" w:hAnsi="IRNazanin" w:eastAsia="IRNazanin" w:cs="IRNazanin"/>
          <w:lang w:bidi="fa-IR"/>
          <w:color w:val="111111"/>
          <w:sz w:val="28"/>
          <w:szCs w:val="28"/>
          <w:rtl/>
        </w:rPr>
        <w:t xml:space="preserve">بفرمایید بهشت. این مزد آن ایستادگی شما در برابر گناه است.</w:t>
      </w:r>
    </w:p>
    <w:p>
      <w:pPr>
        <w:pStyle w:val="Heading3"/>
      </w:pPr>
      <w:bookmarkStart w:id="288" w:name="_Toc70"/>
      <w:r>
        <w:t>همسان مجاهدان راه خدا</w:t>
      </w:r>
      <w:bookmarkEnd w:id="288"/>
    </w:p>
    <w:p>
      <w:pPr>
        <w:pStyle w:val="BookText"/>
      </w:pPr>
      <w:r>
        <w:rPr>
          <w:rFonts w:ascii="IRNazanin" w:hAnsi="IRNazanin" w:eastAsia="IRNazanin" w:cs="IRNazanin"/>
          <w:lang w:bidi="fa-IR"/>
          <w:color w:val="111111"/>
          <w:sz w:val="28"/>
          <w:szCs w:val="28"/>
          <w:rtl/>
        </w:rPr>
        <w:t xml:space="preserve">تعبیر بسیار زیبای دیگر از پیامبر خدا صلی الله علیه وآله وسلم رسیده است که فرمودند:</w:t>
      </w:r>
    </w:p>
    <w:p>
      <w:pPr>
        <w:pStyle w:val="BookText"/>
      </w:pPr>
      <w:r>
        <w:rPr>
          <w:rFonts w:ascii="Amiri" w:hAnsi="Amiri" w:eastAsia="Amiri" w:cs="Amiri"/>
          <w:lang w:bidi="ar-SA"/>
          <w:color w:val="111111"/>
          <w:sz w:val="28"/>
          <w:szCs w:val="28"/>
          <w:rtl/>
        </w:rPr>
        <w:t xml:space="preserve">مَنْ صَبَرَ عَنْ مَعْصِيَةِ اللَّهِ فَهُوَ كَالْمُجَاهِدِ فِي سَبِيلِ اللَّهِ؛</w:t>
      </w:r>
      <w:r>
        <w:rPr>
          <w:rStyle w:val="FootnoteReference"/>
        </w:rPr>
        <w:footnoteReference w:id="54"/>
      </w:r>
      <w:r>
        <w:rPr>
          <w:rFonts w:ascii="IRNazanin" w:hAnsi="IRNazanin" w:eastAsia="IRNazanin" w:cs="IRNazanin"/>
          <w:lang w:bidi="fa-IR"/>
          <w:color w:val="111111"/>
          <w:sz w:val="28"/>
          <w:szCs w:val="28"/>
          <w:rtl/>
        </w:rPr>
        <w:t xml:space="preserve">کسی که در برابر گناه پایداری کند، همسان مجاهد راه خداست.</w:t>
      </w:r>
    </w:p>
    <w:p>
      <w:pPr>
        <w:pStyle w:val="BookText"/>
      </w:pPr>
      <w:r>
        <w:rPr>
          <w:rFonts w:ascii="IRNazanin" w:hAnsi="IRNazanin" w:eastAsia="IRNazanin" w:cs="IRNazanin"/>
          <w:lang w:bidi="fa-IR"/>
          <w:color w:val="111111"/>
          <w:sz w:val="28"/>
          <w:szCs w:val="28"/>
          <w:rtl/>
        </w:rPr>
        <w:t xml:space="preserve">کسی نگوید اجر جهاد را پایین می آورید. نه، واقعا این صبر بالاتر از جهاد است. مقام شهید و مجاهد محفوظ، این پایداری یک جهاد اکبر و یک جنگ هشتاد ساله است.</w:t>
      </w:r>
    </w:p>
    <w:p>
      <w:pPr>
        <w:pStyle w:val="Heading3"/>
      </w:pPr>
      <w:bookmarkStart w:id="289" w:name="_Toc71"/>
      <w:r>
        <w:t>لذت های زودگذر و سرور ماندگار</w:t>
      </w:r>
      <w:bookmarkEnd w:id="289"/>
    </w:p>
    <w:p>
      <w:pPr>
        <w:pStyle w:val="BookText"/>
      </w:pPr>
      <w:r>
        <w:rPr>
          <w:rFonts w:ascii="IRNazanin" w:hAnsi="IRNazanin" w:eastAsia="IRNazanin" w:cs="IRNazanin"/>
          <w:lang w:bidi="fa-IR"/>
          <w:color w:val="111111"/>
          <w:sz w:val="28"/>
          <w:szCs w:val="28"/>
          <w:rtl/>
        </w:rPr>
        <w:t xml:space="preserve">*آیا این وعده های الهی برای کسانی است که در برابر هر معصیتی صبر</w:t>
      </w:r>
    </w:p>
    <w:p>
      <w:pPr>
        <w:pStyle w:val="BookText"/>
      </w:pPr>
      <w:r>
        <w:rPr>
          <w:rFonts w:ascii="IRNazanin" w:hAnsi="IRNazanin" w:eastAsia="IRNazanin" w:cs="IRNazanin"/>
          <w:lang w:bidi="fa-IR"/>
          <w:color w:val="111111"/>
          <w:sz w:val="28"/>
          <w:szCs w:val="28"/>
          <w:rtl/>
        </w:rPr>
        <w:t xml:space="preserve">کرده اند، یا فقط در مورد عفّت است؟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پاداش ها در برابر هر گناهی است؛ مثلاً کسی در موقعیت غیبت یا در موقعیت دروغ قرار می گیرد و خود را از گناه حفظ می کند، مشمول این وعده های الهی است.</w:t>
      </w:r>
    </w:p>
    <w:p>
      <w:pPr>
        <w:pStyle w:val="BookText"/>
      </w:pPr>
      <w:r>
        <w:rPr>
          <w:rFonts w:ascii="IRNazanin" w:hAnsi="IRNazanin" w:eastAsia="IRNazanin" w:cs="IRNazanin"/>
          <w:lang w:bidi="fa-IR"/>
          <w:color w:val="111111"/>
          <w:sz w:val="28"/>
          <w:szCs w:val="28"/>
          <w:rtl/>
        </w:rPr>
        <w:t xml:space="preserve">البته بیشتر این روایات در بحث پاکدامنی است، ولی به طور کلی</w:t>
      </w:r>
    </w:p>
    <w:p>
      <w:pPr>
        <w:pStyle w:val="BookText"/>
      </w:pPr>
      <w:r>
        <w:rPr>
          <w:rFonts w:ascii="IRNazanin" w:hAnsi="IRNazanin" w:eastAsia="IRNazanin" w:cs="IRNazanin"/>
          <w:lang w:bidi="fa-IR"/>
          <w:color w:val="111111"/>
          <w:sz w:val="28"/>
          <w:szCs w:val="28"/>
          <w:rtl/>
        </w:rPr>
        <w:t xml:space="preserve">مربوط به همه گناهان است. امام صادق علیه السلام فرمود:</w:t>
      </w:r>
    </w:p>
    <w:p>
      <w:pPr>
        <w:pStyle w:val="BookText"/>
      </w:pPr>
      <w:r>
        <w:rPr>
          <w:rFonts w:ascii="Amiri" w:hAnsi="Amiri" w:eastAsia="Amiri" w:cs="Amiri"/>
          <w:lang w:bidi="ar-SA"/>
          <w:color w:val="111111"/>
          <w:sz w:val="28"/>
          <w:szCs w:val="28"/>
          <w:rtl/>
        </w:rPr>
        <w:t xml:space="preserve">کم مِنْ صَبْرِ سَاعَةٍ قَدْ أَوْرَثَتْ فَرَحاً طَوِيلًا وَ کم مِنْ لَذَّةِ سَاعَةٍ أَوْرَثَتْ حُزْناً طَوِيلًا؛</w:t>
      </w:r>
      <w:r>
        <w:rPr>
          <w:rStyle w:val="FootnoteReference"/>
        </w:rPr>
        <w:footnoteReference w:id="55"/>
      </w:r>
      <w:r>
        <w:rPr>
          <w:rFonts w:ascii="IRNazanin" w:hAnsi="IRNazanin" w:eastAsia="IRNazanin" w:cs="IRNazanin"/>
          <w:lang w:bidi="fa-IR"/>
          <w:color w:val="111111"/>
          <w:sz w:val="28"/>
          <w:szCs w:val="28"/>
          <w:rtl/>
        </w:rPr>
        <w:t xml:space="preserve">چه بسا لحظه ای صبر که یک شادی طولانی بر جای می گذارد.</w:t>
      </w:r>
    </w:p>
    <w:p>
      <w:pPr>
        <w:pStyle w:val="BookText"/>
      </w:pPr>
      <w:r>
        <w:rPr>
          <w:rFonts w:ascii="IRNazanin" w:hAnsi="IRNazanin" w:eastAsia="IRNazanin" w:cs="IRNazanin"/>
          <w:lang w:bidi="fa-IR"/>
          <w:color w:val="111111"/>
          <w:sz w:val="28"/>
          <w:szCs w:val="28"/>
          <w:rtl/>
        </w:rPr>
        <w:t xml:space="preserve">و چه بسا لحظه ای لذت که اندوهی طولانی برجای می گذارد. گاهی انسان در برابر یک گناه صبر می کند و به فرح و شادی طولانی دست می یابد. و در نقطه مقابل آن، گاهی به خاطر چند لحظه لذت معصیت، به اندوهی طولانی گرفتار می شود.</w:t>
      </w:r>
    </w:p>
    <w:p>
      <w:pPr>
        <w:pStyle w:val="BookText"/>
      </w:pPr>
      <w:r>
        <w:rPr>
          <w:rFonts w:ascii="IRNazanin" w:hAnsi="IRNazanin" w:eastAsia="IRNazanin" w:cs="IRNazanin"/>
          <w:lang w:bidi="fa-IR"/>
          <w:color w:val="111111"/>
          <w:sz w:val="28"/>
          <w:szCs w:val="28"/>
          <w:rtl/>
        </w:rPr>
        <w:t xml:space="preserve">گاهی یک انسان با یک نگاه مسموم به یک اندوه طولانی مبتلاً می شود. چنان که امام صادق به فرمودند:</w:t>
      </w:r>
    </w:p>
    <w:p>
      <w:pPr>
        <w:pStyle w:val="BookText"/>
      </w:pPr>
      <w:r>
        <w:rPr>
          <w:rFonts w:ascii="Amiri" w:hAnsi="Amiri" w:eastAsia="Amiri" w:cs="Amiri"/>
          <w:lang w:bidi="ar-SA"/>
          <w:color w:val="111111"/>
          <w:sz w:val="28"/>
          <w:szCs w:val="28"/>
          <w:rtl/>
        </w:rPr>
        <w:t xml:space="preserve">النظرسهم مِنْ مهام إِبْلِيسَ مَسْمُومُ وَ كَمْ مِنْ نَظْرَةٍ أَوْرَثَتْ حَسْرَةً طَوِيلَةً ؛</w:t>
      </w:r>
      <w:r>
        <w:rPr>
          <w:rStyle w:val="FootnoteReference"/>
        </w:rPr>
        <w:footnoteReference w:id="56"/>
      </w:r>
      <w:r>
        <w:rPr>
          <w:rFonts w:ascii="IRNazanin" w:hAnsi="IRNazanin" w:eastAsia="IRNazanin" w:cs="IRNazanin"/>
          <w:lang w:bidi="fa-IR"/>
          <w:color w:val="111111"/>
          <w:sz w:val="28"/>
          <w:szCs w:val="28"/>
          <w:rtl/>
        </w:rPr>
        <w:t xml:space="preserve">نگاه تیری است از تیرهای مسموم دشمن. چه بسا یک نگاه که حسرت طولانی را به دنبال دارد.</w:t>
      </w:r>
    </w:p>
    <w:p>
      <w:pPr>
        <w:pStyle w:val="BookText"/>
      </w:pPr>
      <w:r>
        <w:rPr>
          <w:rFonts w:ascii="IRNazanin" w:hAnsi="IRNazanin" w:eastAsia="IRNazanin" w:cs="IRNazanin"/>
          <w:lang w:bidi="fa-IR"/>
          <w:color w:val="111111"/>
          <w:sz w:val="28"/>
          <w:szCs w:val="28"/>
          <w:rtl/>
        </w:rPr>
        <w:t xml:space="preserve">لذت یک ساعت است. اما غم و غصه طولانی و متأسفانه گاهی تصمیم های سخت بعدی را در پی دارد.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46" w:name="pg7816_87738"/>
    <w:bookmarkEnd w:id="46"/>
    <w:p>
      <w:pPr>
        <w:pStyle w:val="Heading2"/>
      </w:pPr>
      <w:bookmarkStart w:id="290" w:name="_Toc72"/>
      <w:r>
        <w:t>گفتار هجدهم : صبر در برابر گناهان پنهان</w:t>
      </w:r>
      <w:bookmarkEnd w:id="290"/>
    </w:p>
    <w:p>
      <w:pPr>
        <w:pStyle w:val="Heading3"/>
      </w:pPr>
      <w:bookmarkStart w:id="291" w:name="_Toc73"/>
      <w:r>
        <w:t>اشاره</w:t>
      </w:r>
      <w:bookmarkEnd w:id="291"/>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47" w:name="pg7816_87741"/>
    <w:bookmarkEnd w:id="47"/>
    <w:p>
      <w:pPr>
        <w:pStyle w:val="Heading3"/>
      </w:pPr>
      <w:bookmarkStart w:id="292" w:name="_Toc74"/>
      <w:r>
        <w:t>گونه های ارتکاب گناه</w:t>
      </w:r>
      <w:bookmarkEnd w:id="292"/>
    </w:p>
    <w:p>
      <w:pPr>
        <w:pStyle w:val="BookText"/>
      </w:pPr>
      <w:r>
        <w:rPr>
          <w:rFonts w:ascii="IRNazanin" w:hAnsi="IRNazanin" w:eastAsia="IRNazanin" w:cs="IRNazanin"/>
          <w:lang w:bidi="fa-IR"/>
          <w:color w:val="111111"/>
          <w:sz w:val="28"/>
          <w:szCs w:val="28"/>
          <w:rtl/>
        </w:rPr>
        <w:t xml:space="preserve">در بحث وعده های الهی به صابران درباره صبر بر گناه. یا همان ترک گناه و این که انسان چگونه می تواند در برابر گناه مقاومت کند، مباحثی مطرح کردیم .</w:t>
      </w:r>
    </w:p>
    <w:p>
      <w:pPr>
        <w:pStyle w:val="BookText"/>
      </w:pPr>
      <w:r>
        <w:rPr>
          <w:rFonts w:ascii="IRNazanin" w:hAnsi="IRNazanin" w:eastAsia="IRNazanin" w:cs="IRNazanin"/>
          <w:lang w:bidi="fa-IR"/>
          <w:color w:val="111111"/>
          <w:sz w:val="28"/>
          <w:szCs w:val="28"/>
          <w:rtl/>
        </w:rPr>
        <w:t xml:space="preserve">چنان که می دانید گناه بر دو بخش است: یک بخش گناهانی است که جمعی و علنی انجام می شود. و بخش دیگر گناهانی است که فردی و پنهانی انجام می شود. آنچه تا به حال گفتیم تقریبا پیرامون بخش اوّل بود.</w:t>
      </w:r>
    </w:p>
    <w:p>
      <w:pPr>
        <w:pStyle w:val="BookText"/>
      </w:pPr>
      <w:r>
        <w:rPr>
          <w:rFonts w:ascii="IRNazanin" w:hAnsi="IRNazanin" w:eastAsia="IRNazanin" w:cs="IRNazanin"/>
          <w:lang w:bidi="fa-IR"/>
          <w:color w:val="111111"/>
          <w:sz w:val="28"/>
          <w:szCs w:val="28"/>
          <w:rtl/>
        </w:rPr>
        <w:t xml:space="preserve">امّا گناهان جمعی؛ گناهانی است که جمعی را می طلبد تا انجام شود مثال غیبت و استهزاء دیگران. بالاخره مخاطبی می خواهد و جمعی باید باشند تا گناه تحقق پیدا کند. بنابراین، هم علنی است و هم در جمع است. اما یک سری گناهان است که مخفی و پنهانی و فردی است. آیا گناهان جمعی و علنی بیشتر جای نگرانی دارد، یا گناهان فردی و پنهانی؟ گناهان فردی و پنهانی</w:t>
      </w:r>
    </w:p>
    <w:p>
      <w:pPr>
        <w:pStyle w:val="BookText"/>
      </w:pPr>
      <w:r>
        <w:rPr>
          <w:rFonts w:ascii="IRNazanin" w:hAnsi="IRNazanin" w:eastAsia="IRNazanin" w:cs="IRNazanin"/>
          <w:lang w:bidi="fa-IR"/>
          <w:color w:val="111111"/>
          <w:sz w:val="28"/>
          <w:szCs w:val="28"/>
          <w:rtl/>
        </w:rPr>
        <w:t xml:space="preserve">گناهان فردی و پنهانی خطر آن بیشتر است. دلیل آن هم روشن است؛ چون گناهان جمعی، باید در یک جمعی صورت بگیرد. در این صورت اولاً شرایط و جلسه و مقدماتی باید باشد که شاید فراهم نشود. اگر هم فراهم شد، شاید کسانی باشند که ما را از آن گناه باز دارند و نهی از منکر کنند. مثلاً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48" w:name="pg7816_87743"/>
    <w:bookmarkEnd w:id="48"/>
    <w:p>
      <w:pPr>
        <w:pStyle w:val="BookText"/>
      </w:pPr>
      <w:r>
        <w:rPr>
          <w:rFonts w:ascii="IRNazanin" w:hAnsi="IRNazanin" w:eastAsia="IRNazanin" w:cs="IRNazanin"/>
          <w:lang w:bidi="fa-IR"/>
          <w:color w:val="111111"/>
          <w:sz w:val="28"/>
          <w:szCs w:val="28"/>
          <w:rtl/>
        </w:rPr>
        <w:t xml:space="preserve">غیبتی می کنند و چند نفر اعتراض می کنند که چرا این گناه را انجام می دهی؟</w:t>
      </w:r>
    </w:p>
    <w:p>
      <w:pPr>
        <w:pStyle w:val="BookText"/>
      </w:pPr>
      <w:r>
        <w:rPr>
          <w:rFonts w:ascii="IRNazanin" w:hAnsi="IRNazanin" w:eastAsia="IRNazanin" w:cs="IRNazanin"/>
          <w:lang w:bidi="fa-IR"/>
          <w:color w:val="111111"/>
          <w:sz w:val="28"/>
          <w:szCs w:val="28"/>
          <w:rtl/>
        </w:rPr>
        <w:t xml:space="preserve">کسی را مسخره می کند، بعضی اعتراض می کنند. طبیعت گناه علنی و جمعی این طور است. یک تذکر ممکن است ما را از آن مسیر برگرداند.</w:t>
      </w:r>
    </w:p>
    <w:p>
      <w:pPr>
        <w:pStyle w:val="BookText"/>
      </w:pPr>
      <w:r>
        <w:rPr>
          <w:rFonts w:ascii="IRNazanin" w:hAnsi="IRNazanin" w:eastAsia="IRNazanin" w:cs="IRNazanin"/>
          <w:lang w:bidi="fa-IR"/>
          <w:color w:val="111111"/>
          <w:sz w:val="28"/>
          <w:szCs w:val="28"/>
          <w:rtl/>
        </w:rPr>
        <w:t xml:space="preserve">مشکل در گناهان فردی و پنهانی این است که کسی باخبر نمی شود که به ما تذکر بدهد، یا نهی از منکر کند. از جهت دیگر دسترسی به آن خیلی آسان است. یعنی انسان هر لحظه می تواند این گناه را مرتکب بشود، بدون این که کسی اطلاع داشته باشد. لذا پیامبر گرامی اسلام صلی الله علیه وآله وسلم می فرمودند:</w:t>
      </w:r>
    </w:p>
    <w:p>
      <w:pPr>
        <w:pStyle w:val="BookText"/>
      </w:pPr>
      <w:r>
        <w:rPr>
          <w:rFonts w:ascii="Amiri" w:hAnsi="Amiri" w:eastAsia="Amiri" w:cs="Amiri"/>
          <w:lang w:bidi="ar-SA"/>
          <w:color w:val="111111"/>
          <w:sz w:val="28"/>
          <w:szCs w:val="28"/>
          <w:rtl/>
        </w:rPr>
        <w:t xml:space="preserve">انَّ أَخْوَفَ مَا أَخَافُ عَلَى أُمَّتِى الشَّهْوَةُ الْخَفِيَّةُ ؛</w:t>
      </w:r>
      <w:r>
        <w:rPr>
          <w:rStyle w:val="FootnoteReference"/>
        </w:rPr>
        <w:footnoteReference w:id="57"/>
      </w:r>
      <w:r>
        <w:rPr>
          <w:rFonts w:ascii="IRNazanin" w:hAnsi="IRNazanin" w:eastAsia="IRNazanin" w:cs="IRNazanin"/>
          <w:lang w:bidi="fa-IR"/>
          <w:color w:val="111111"/>
          <w:sz w:val="28"/>
          <w:szCs w:val="28"/>
          <w:rtl/>
        </w:rPr>
        <w:t xml:space="preserve">چیزی که من بیش از همه بر امت خود نگران هستم، گناهان پنهانی است.</w:t>
      </w:r>
    </w:p>
    <w:p>
      <w:pPr>
        <w:pStyle w:val="BookText"/>
      </w:pPr>
      <w:r>
        <w:rPr>
          <w:rFonts w:ascii="IRNazanin" w:hAnsi="IRNazanin" w:eastAsia="IRNazanin" w:cs="IRNazanin"/>
          <w:lang w:bidi="fa-IR"/>
          <w:color w:val="111111"/>
          <w:sz w:val="28"/>
          <w:szCs w:val="28"/>
          <w:rtl/>
        </w:rPr>
        <w:t xml:space="preserve">نگرانی در این بخش بسیار بالاتر از بخش اوّل است.</w:t>
      </w:r>
    </w:p>
    <w:p>
      <w:pPr>
        <w:pStyle w:val="Heading3"/>
      </w:pPr>
      <w:bookmarkStart w:id="293" w:name="_Toc75"/>
      <w:r>
        <w:t>راه های مبارزه با گناهان پنهانی</w:t>
      </w:r>
      <w:bookmarkEnd w:id="293"/>
    </w:p>
    <w:p>
      <w:pPr>
        <w:pStyle w:val="Heading4"/>
      </w:pPr>
      <w:bookmarkStart w:id="294" w:name="_Toc76"/>
      <w:r>
        <w:t>اشاره</w:t>
      </w:r>
      <w:bookmarkEnd w:id="294"/>
    </w:p>
    <w:p>
      <w:pPr>
        <w:pStyle w:val="BookText"/>
      </w:pPr>
      <w:r>
        <w:rPr>
          <w:rFonts w:ascii="IRNazanin" w:hAnsi="IRNazanin" w:eastAsia="IRNazanin" w:cs="IRNazanin"/>
          <w:lang w:bidi="fa-IR"/>
          <w:color w:val="111111"/>
          <w:sz w:val="28"/>
          <w:szCs w:val="28"/>
          <w:rtl/>
        </w:rPr>
        <w:t xml:space="preserve">بنابر آنچه از روایات می توان استفاده کرد، می توانیم پنج راه برای مبارزه</w:t>
      </w:r>
    </w:p>
    <w:p>
      <w:pPr>
        <w:pStyle w:val="BookText"/>
      </w:pPr>
      <w:r>
        <w:rPr>
          <w:rFonts w:ascii="IRNazanin" w:hAnsi="IRNazanin" w:eastAsia="IRNazanin" w:cs="IRNazanin"/>
          <w:lang w:bidi="fa-IR"/>
          <w:color w:val="111111"/>
          <w:sz w:val="28"/>
          <w:szCs w:val="28"/>
          <w:rtl/>
        </w:rPr>
        <w:t xml:space="preserve">با گناهان پنهانی و فردی بیان کنیم.</w:t>
      </w:r>
    </w:p>
    <w:p>
      <w:pPr>
        <w:pStyle w:val="Heading4"/>
      </w:pPr>
      <w:bookmarkStart w:id="295" w:name="_Toc77"/>
      <w:r>
        <w:t>1- پرهیز از زمینه های گناه</w:t>
      </w:r>
      <w:bookmarkEnd w:id="295"/>
    </w:p>
    <w:p>
      <w:pPr>
        <w:pStyle w:val="Heading5"/>
      </w:pPr>
      <w:bookmarkStart w:id="296" w:name="_Toc78"/>
      <w:r>
        <w:t>اشاره</w:t>
      </w:r>
      <w:bookmarkEnd w:id="296"/>
    </w:p>
    <w:p>
      <w:pPr>
        <w:pStyle w:val="BookText"/>
      </w:pPr>
      <w:r>
        <w:rPr>
          <w:rFonts w:ascii="IRNazanin" w:hAnsi="IRNazanin" w:eastAsia="IRNazanin" w:cs="IRNazanin"/>
          <w:lang w:bidi="fa-IR"/>
          <w:color w:val="111111"/>
          <w:sz w:val="28"/>
          <w:szCs w:val="28"/>
          <w:rtl/>
        </w:rPr>
        <w:t xml:space="preserve">راه اوّل این است که اصولاً زمینه گناه را تا آنجا که ممکن است فراهم نکنیم. نگذاریم زمینه گناه پیش بیاید. این خیلی مهم است. پیامبر گرامی اسلام صلی الله علیه وآله وسلم می فرمودند:</w:t>
      </w:r>
    </w:p>
    <w:p>
      <w:pPr>
        <w:pStyle w:val="BookText"/>
      </w:pPr>
      <w:r>
        <w:rPr>
          <w:rFonts w:ascii="Amiri" w:hAnsi="Amiri" w:eastAsia="Amiri" w:cs="Amiri"/>
          <w:lang w:bidi="ar-SA"/>
          <w:color w:val="111111"/>
          <w:sz w:val="28"/>
          <w:szCs w:val="28"/>
          <w:rtl/>
        </w:rPr>
        <w:t xml:space="preserve">سَبَبُ الْفُجُورِ الْخَلْوَةِ ؛</w:t>
      </w:r>
      <w:r>
        <w:rPr>
          <w:rStyle w:val="FootnoteReference"/>
        </w:rPr>
        <w:footnoteReference w:id="58"/>
      </w:r>
      <w:r>
        <w:rPr>
          <w:rFonts w:ascii="IRNazanin" w:hAnsi="IRNazanin" w:eastAsia="IRNazanin" w:cs="IRNazanin"/>
          <w:lang w:bidi="fa-IR"/>
          <w:color w:val="111111"/>
          <w:sz w:val="28"/>
          <w:szCs w:val="28"/>
          <w:rtl/>
        </w:rPr>
        <w:t xml:space="preserve">سبب فجور و برانگیخته شدن بر گناه خلوت است.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49" w:name="pg7816_87745"/>
    <w:bookmarkEnd w:id="49"/>
    <w:p>
      <w:pPr>
        <w:pStyle w:val="Heading5"/>
      </w:pPr>
      <w:bookmarkStart w:id="297" w:name="_Toc79"/>
      <w:r>
        <w:t>خلوت گناه</w:t>
      </w:r>
      <w:bookmarkEnd w:id="297"/>
    </w:p>
    <w:p>
      <w:pPr>
        <w:pStyle w:val="BookText"/>
      </w:pPr>
      <w:r>
        <w:rPr>
          <w:rFonts w:ascii="IRNazanin" w:hAnsi="IRNazanin" w:eastAsia="IRNazanin" w:cs="IRNazanin"/>
          <w:lang w:bidi="fa-IR"/>
          <w:color w:val="111111"/>
          <w:sz w:val="28"/>
          <w:szCs w:val="28"/>
          <w:rtl/>
        </w:rPr>
        <w:t xml:space="preserve">یکی از زمینه های گناه این است که انسان فرصت و خلوتی برای انجام گناه داشته باشد. کسی که این احساس را دارد که خلوت برای او زمینه ارتکاب گناه است، باید مراقب باشد تا چنین خلوتی فراهم نشود و محیط خلوتی که بتواند این گناه را انجام بدهد برای خود فراهم نکند.</w:t>
      </w:r>
    </w:p>
    <w:p>
      <w:pPr>
        <w:pStyle w:val="BookText"/>
      </w:pPr>
      <w:r>
        <w:rPr>
          <w:rFonts w:ascii="IRNazanin" w:hAnsi="IRNazanin" w:eastAsia="IRNazanin" w:cs="IRNazanin"/>
          <w:lang w:bidi="fa-IR"/>
          <w:color w:val="111111"/>
          <w:sz w:val="28"/>
          <w:szCs w:val="28"/>
          <w:rtl/>
        </w:rPr>
        <w:t xml:space="preserve">خلوت ها به دو شکل است: گاهی خلوت های یک نفره است و گاهی خلوت های دو نفره. یعنی گاهی باید شخص دیگری هم باشد تا این گناه انجام بشود، گاهی شخص دیگری لازم نیست. انسان به تنهایی مرتکب گناه سنگینی می شود. از این رو به هر دو بخش اشاره می کنیم که به نظر می رسد بحث بسیار مهم و مورد ابتلائی است.</w:t>
      </w:r>
    </w:p>
    <w:p>
      <w:pPr>
        <w:pStyle w:val="Heading5"/>
      </w:pPr>
      <w:bookmarkStart w:id="298" w:name="_Toc80"/>
      <w:r>
        <w:t>سومین نفر</w:t>
      </w:r>
      <w:bookmarkEnd w:id="298"/>
    </w:p>
    <w:p>
      <w:pPr>
        <w:pStyle w:val="BookText"/>
      </w:pPr>
      <w:r>
        <w:rPr>
          <w:rFonts w:ascii="IRNazanin" w:hAnsi="IRNazanin" w:eastAsia="IRNazanin" w:cs="IRNazanin"/>
          <w:lang w:bidi="fa-IR"/>
          <w:color w:val="111111"/>
          <w:sz w:val="28"/>
          <w:szCs w:val="28"/>
          <w:rtl/>
        </w:rPr>
        <w:t xml:space="preserve">شخصی از اصحاب امام صادق علیه السلام به نام محمد طیّار می گوید: من به مدینه آمدم. قصد داشتم در مدینه سکونت کنم. به دنبال خانه اجاره ای می گشتم. تا به یک خانه ای رسیدم که در اتاق داشت. خانمی در یکی از این اتاق ها زندگی می کرد. به من گفت: یکی از این اتاق ها را به تو اجاره می دهم. من دیدم بین این دو اتاق یک دری است و این در باز است. گفتم: من چطور با شما زندگی کنم؟ ما که با هم انتسابی نداریم. نامحرم هستیم. گفت: مانعی ندارد ما این در را می بندیم که مشکلی ایجاد نشود.</w:t>
      </w:r>
    </w:p>
    <w:p>
      <w:pPr>
        <w:pStyle w:val="BookText"/>
      </w:pPr>
      <w:r>
        <w:rPr>
          <w:rFonts w:ascii="IRNazanin" w:hAnsi="IRNazanin" w:eastAsia="IRNazanin" w:cs="IRNazanin"/>
          <w:lang w:bidi="fa-IR"/>
          <w:color w:val="111111"/>
          <w:sz w:val="28"/>
          <w:szCs w:val="28"/>
          <w:rtl/>
        </w:rPr>
        <w:t xml:space="preserve">می گوید: با هزار زحمت اثاثیه و بساطم را جمع کردم و به این خانه آوردم. گفتم: بسم الله قرار بود که این در را ببندیم و ارتباط را قطع کنیم من در جایگاه خودم باشم و شما هم در جایگاه خود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50" w:name="pg7816_87747"/>
    <w:bookmarkEnd w:id="50"/>
    <w:p>
      <w:pPr>
        <w:pStyle w:val="BookText"/>
      </w:pPr>
      <w:r>
        <w:rPr>
          <w:rFonts w:ascii="IRNazanin" w:hAnsi="IRNazanin" w:eastAsia="IRNazanin" w:cs="IRNazanin"/>
          <w:lang w:bidi="fa-IR"/>
          <w:color w:val="111111"/>
          <w:sz w:val="28"/>
          <w:szCs w:val="28"/>
          <w:rtl/>
        </w:rPr>
        <w:t xml:space="preserve">خانم نپذیرفت. گفت: نه نمی خواهد و بهانه آورد که از طرف اتاق شما یک نسیمی می آید و فضا دل بازتر است</w:t>
      </w:r>
    </w:p>
    <w:p>
      <w:pPr>
        <w:pStyle w:val="BookText"/>
      </w:pPr>
      <w:r>
        <w:rPr>
          <w:rFonts w:ascii="IRNazanin" w:hAnsi="IRNazanin" w:eastAsia="IRNazanin" w:cs="IRNazanin"/>
          <w:lang w:bidi="fa-IR"/>
          <w:color w:val="111111"/>
          <w:sz w:val="28"/>
          <w:szCs w:val="28"/>
          <w:rtl/>
        </w:rPr>
        <w:t xml:space="preserve">می گوید: بدون این که در آنجا بنشینم. خدمت امام صادق بن آمدم و داستان را گفتم. گفتم: کار ما به اینجا رسیده است. حضرت فرمودند:</w:t>
      </w:r>
    </w:p>
    <w:p>
      <w:pPr>
        <w:pStyle w:val="BookText"/>
      </w:pPr>
      <w:r>
        <w:rPr>
          <w:rFonts w:ascii="Amiri" w:hAnsi="Amiri" w:eastAsia="Amiri" w:cs="Amiri"/>
          <w:lang w:bidi="ar-SA"/>
          <w:color w:val="111111"/>
          <w:sz w:val="28"/>
          <w:szCs w:val="28"/>
          <w:rtl/>
        </w:rPr>
        <w:t xml:space="preserve">تَحَوَّلْ مِنْهُ فَإِنَّ الرَّجُلَ وَ الْمَرْأَةَ إِذَا خُلِّيَا فِي بَيْتٍ كَانَ ثَالِثُهُمَا الشَّيْطَانَ ؛</w:t>
      </w:r>
      <w:r>
        <w:rPr>
          <w:rStyle w:val="FootnoteReference"/>
        </w:rPr>
        <w:footnoteReference w:id="59"/>
      </w:r>
    </w:p>
    <w:p>
      <w:pPr>
        <w:pStyle w:val="BookText"/>
      </w:pPr>
      <w:r>
        <w:rPr>
          <w:rFonts w:ascii="IRNazanin" w:hAnsi="IRNazanin" w:eastAsia="IRNazanin" w:cs="IRNazanin"/>
          <w:lang w:bidi="fa-IR"/>
          <w:color w:val="111111"/>
          <w:sz w:val="28"/>
          <w:szCs w:val="28"/>
          <w:rtl/>
        </w:rPr>
        <w:t xml:space="preserve">از آن خانه بیرون بیا و به جای دیگر برو. وقتی زن و مرد در خانه ای خلوت کنند، سومین نفر آنها شیطان است. پرهیز از زمینه گناه بسیار مهم است. ما چه اعتمادی به خودمان داریم؟ چه تضمینی وجود دارد که به جایی برویم که زمینه گناه فراهم است و مبتلاً به گناه نشویم؟ واقعا این تضمین وجود ندارد.</w:t>
      </w:r>
    </w:p>
    <w:p>
      <w:pPr>
        <w:pStyle w:val="BookText"/>
      </w:pPr>
      <w:r>
        <w:rPr>
          <w:rFonts w:ascii="IRNazanin" w:hAnsi="IRNazanin" w:eastAsia="IRNazanin" w:cs="IRNazanin"/>
          <w:lang w:bidi="fa-IR"/>
          <w:color w:val="111111"/>
          <w:sz w:val="28"/>
          <w:szCs w:val="28"/>
          <w:rtl/>
        </w:rPr>
        <w:t xml:space="preserve">امیر مؤمنان علیه السلام فرمود: اگر کسی این زمینه را فراهم نکند، یعنی بازنی</w:t>
      </w:r>
    </w:p>
    <w:p>
      <w:pPr>
        <w:pStyle w:val="BookText"/>
      </w:pPr>
      <w:r>
        <w:rPr>
          <w:rFonts w:ascii="Amiri" w:hAnsi="Amiri" w:eastAsia="Amiri" w:cs="Amiri"/>
          <w:lang w:bidi="ar-SA"/>
          <w:color w:val="111111"/>
          <w:sz w:val="28"/>
          <w:szCs w:val="28"/>
          <w:rtl/>
        </w:rPr>
        <w:t xml:space="preserve">خلوت نکند، «کان مَعْصُوماً مِنَ الشَّيْطَانِ؛</w:t>
      </w:r>
      <w:r>
        <w:rPr>
          <w:rStyle w:val="FootnoteReference"/>
        </w:rPr>
        <w:footnoteReference w:id="60"/>
      </w:r>
      <w:r>
        <w:rPr>
          <w:rFonts w:ascii="IRNazanin" w:hAnsi="IRNazanin" w:eastAsia="IRNazanin" w:cs="IRNazanin"/>
          <w:lang w:bidi="fa-IR"/>
          <w:color w:val="111111"/>
          <w:sz w:val="28"/>
          <w:szCs w:val="28"/>
          <w:rtl/>
        </w:rPr>
        <w:t xml:space="preserve">از شر شیطان محفوظ می ماند.»</w:t>
      </w:r>
    </w:p>
    <w:p>
      <w:pPr>
        <w:pStyle w:val="Heading5"/>
      </w:pPr>
      <w:bookmarkStart w:id="299" w:name="_Toc81"/>
      <w:r>
        <w:t>خلوت زن و مرد نامحرم</w:t>
      </w:r>
      <w:bookmarkEnd w:id="299"/>
    </w:p>
    <w:p>
      <w:pPr>
        <w:pStyle w:val="BookText"/>
      </w:pPr>
      <w:r>
        <w:rPr>
          <w:rFonts w:ascii="IRNazanin" w:hAnsi="IRNazanin" w:eastAsia="IRNazanin" w:cs="IRNazanin"/>
          <w:lang w:bidi="fa-IR"/>
          <w:color w:val="111111"/>
          <w:sz w:val="28"/>
          <w:szCs w:val="28"/>
          <w:rtl/>
        </w:rPr>
        <w:t xml:space="preserve">شیطان خطاب به موسی علیه السلام می گوید:</w:t>
      </w:r>
    </w:p>
    <w:p>
      <w:pPr>
        <w:pStyle w:val="BookText"/>
      </w:pPr>
      <w:r>
        <w:rPr>
          <w:rFonts w:ascii="Amiri" w:hAnsi="Amiri" w:eastAsia="Amiri" w:cs="Amiri"/>
          <w:lang w:bidi="ar-SA"/>
          <w:color w:val="111111"/>
          <w:sz w:val="28"/>
          <w:szCs w:val="28"/>
          <w:rtl/>
        </w:rPr>
        <w:t xml:space="preserve">لَا تَخْلُوَنَّ بِامْرَأَةٍ غَيْرِ مَحْرَمٍ قانى لَسْتُ أَجْعَلُ بینکما رَسُولًا غَيْرِي؛</w:t>
      </w:r>
      <w:r>
        <w:rPr>
          <w:rStyle w:val="FootnoteReference"/>
        </w:rPr>
        <w:footnoteReference w:id="61"/>
      </w:r>
      <w:r>
        <w:rPr>
          <w:rFonts w:ascii="IRNazanin" w:hAnsi="IRNazanin" w:eastAsia="IRNazanin" w:cs="IRNazanin"/>
          <w:lang w:bidi="fa-IR"/>
          <w:color w:val="111111"/>
          <w:sz w:val="28"/>
          <w:szCs w:val="28"/>
          <w:rtl/>
        </w:rPr>
        <w:t xml:space="preserve">با زن نامحرم خلوت نکن که من واسطه ای نمی فرستم، بلکه خودم مستقیم حضور پیدا می کنم.</w:t>
      </w:r>
    </w:p>
    <w:p>
      <w:pPr>
        <w:pStyle w:val="BookText"/>
      </w:pPr>
      <w:r>
        <w:rPr>
          <w:rFonts w:ascii="IRNazanin" w:hAnsi="IRNazanin" w:eastAsia="IRNazanin" w:cs="IRNazanin"/>
          <w:lang w:bidi="fa-IR"/>
          <w:color w:val="111111"/>
          <w:sz w:val="28"/>
          <w:szCs w:val="28"/>
          <w:rtl/>
        </w:rPr>
        <w:t xml:space="preserve">یعنی دیگر مأموریت را به عهده شیاطین دست دوم و سوم نمی گذارم. اگر دیدم این زمینه فراهم شد. بلافاصله خودم وارد عمل می شوم.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51" w:name="pg7816_87749"/>
    <w:bookmarkEnd w:id="51"/>
    <w:p>
      <w:pPr>
        <w:pStyle w:val="BookText"/>
      </w:pPr>
      <w:r>
        <w:rPr>
          <w:rFonts w:ascii="IRNazanin" w:hAnsi="IRNazanin" w:eastAsia="IRNazanin" w:cs="IRNazanin"/>
          <w:lang w:bidi="fa-IR"/>
          <w:color w:val="111111"/>
          <w:sz w:val="28"/>
          <w:szCs w:val="28"/>
          <w:rtl/>
        </w:rPr>
        <w:t xml:space="preserve">از نظر فقهی هم نوشته اند: اگر زن و مرد در محل خلوتی باشند و کسی نمی تواند وارد این محل بشود، بودن آنها در این محل جایز نیست.</w:t>
      </w:r>
    </w:p>
    <w:p>
      <w:pPr>
        <w:pStyle w:val="BookText"/>
      </w:pPr>
      <w:r>
        <w:rPr>
          <w:rFonts w:ascii="IRNazanin" w:hAnsi="IRNazanin" w:eastAsia="IRNazanin" w:cs="IRNazanin"/>
          <w:lang w:bidi="fa-IR"/>
          <w:color w:val="111111"/>
          <w:sz w:val="28"/>
          <w:szCs w:val="28"/>
          <w:rtl/>
        </w:rPr>
        <w:t xml:space="preserve">بسیاری از افراد مؤمن و متدین احيانا به این مسائل توجه ندارند. گاهی در مؤسسات و در شرکتهای خصوصی یک آقاو یک خانم حضور دارند. و مثلاً این خانم منشی این آقاست و امکان رفت و آمد دیگران هم در این محل نیست. در این صورت اصلاً بودن آنها در آن محل جایز نیست، مگر این که به طور طبیعی امکان ورود دیگران به آن محل باشد. در صورتی که ارتباط با بیرون قطع است، حضور آنها در آن محل حرام است. این یک حکم فقهی قطعی است و بحثی در آن نیست. و حتی فرموده اند: نماز خواندن این دو نفر با این شرایط، در آنجا جایز نیست.</w:t>
      </w:r>
    </w:p>
    <w:p>
      <w:pPr>
        <w:pStyle w:val="Heading5"/>
      </w:pPr>
      <w:bookmarkStart w:id="300" w:name="_Toc82"/>
      <w:r>
        <w:t>استعاذه مقدس اردبیلی</w:t>
      </w:r>
      <w:bookmarkEnd w:id="300"/>
    </w:p>
    <w:p>
      <w:pPr>
        <w:pStyle w:val="BookText"/>
      </w:pPr>
      <w:r>
        <w:rPr>
          <w:rFonts w:ascii="IRNazanin" w:hAnsi="IRNazanin" w:eastAsia="IRNazanin" w:cs="IRNazanin"/>
          <w:lang w:bidi="fa-IR"/>
          <w:color w:val="111111"/>
          <w:sz w:val="28"/>
          <w:szCs w:val="28"/>
          <w:rtl/>
        </w:rPr>
        <w:t xml:space="preserve">نباید بگذاریم این زمینه فراهم شود. مرحوم مقدس اردبیلی جه مجسمه تقواست. با همه عظمتی که داشت. وقتی از او پرسیدند: اگر زمینه گناه برای شما پیش بیاید چه می کنید؟ ایشان نگفت من قطعاً مرتکب این گناه نمی شوم، بلکه گفت: «اسْتَعَاذَ بِاللَّهِ ؛ من به خدا پناه می برم.» یعنی هیچ کس از خطر ارتکاب گناه در جایی که زمینه آن فراهم است مصون نیست.</w:t>
      </w:r>
    </w:p>
    <w:p>
      <w:pPr>
        <w:pStyle w:val="BookText"/>
      </w:pPr>
      <w:r>
        <w:rPr>
          <w:rFonts w:ascii="IRNazanin" w:hAnsi="IRNazanin" w:eastAsia="IRNazanin" w:cs="IRNazanin"/>
          <w:lang w:bidi="fa-IR"/>
          <w:color w:val="111111"/>
          <w:sz w:val="28"/>
          <w:szCs w:val="28"/>
          <w:rtl/>
        </w:rPr>
        <w:t xml:space="preserve">بعضی می گویند: ما به خودمان اطمینان داریم. ایمانمان قوی است. واقعاً این طور نیست. ایمان ما قطعاً به ایمان مقدس اردبیلی نمی رسد. او مجسمه قدس و تقوا بود. به او گفتند: اگر چنین زمینه ای ایجاد شد، چه می کنی؟ گفت: من به خدا پناه می برم. تا اینجا بحث ما مربوط به خلوت های دو نفره بود.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52" w:name="pg7816_87751"/>
    <w:bookmarkEnd w:id="52"/>
    <w:p>
      <w:pPr>
        <w:pStyle w:val="Heading5"/>
      </w:pPr>
      <w:bookmarkStart w:id="301" w:name="_Toc83"/>
      <w:r>
        <w:t>تنها نباش!</w:t>
      </w:r>
      <w:bookmarkEnd w:id="301"/>
    </w:p>
    <w:p>
      <w:pPr>
        <w:pStyle w:val="BookText"/>
      </w:pPr>
      <w:r>
        <w:rPr>
          <w:rFonts w:ascii="IRNazanin" w:hAnsi="IRNazanin" w:eastAsia="IRNazanin" w:cs="IRNazanin"/>
          <w:lang w:bidi="fa-IR"/>
          <w:color w:val="111111"/>
          <w:sz w:val="28"/>
          <w:szCs w:val="28"/>
          <w:rtl/>
        </w:rPr>
        <w:t xml:space="preserve">گاهی گناه های پنهانی در خلوت های یک نفره انجام می شود. یک نفر خودش به تنهایی گرفتار یک گناهی می شود.</w:t>
      </w:r>
    </w:p>
    <w:p>
      <w:pPr>
        <w:pStyle w:val="BookText"/>
      </w:pPr>
      <w:r>
        <w:rPr>
          <w:rFonts w:ascii="IRNazanin" w:hAnsi="IRNazanin" w:eastAsia="IRNazanin" w:cs="IRNazanin"/>
          <w:lang w:bidi="fa-IR"/>
          <w:color w:val="111111"/>
          <w:sz w:val="28"/>
          <w:szCs w:val="28"/>
          <w:rtl/>
        </w:rPr>
        <w:t xml:space="preserve">در دوران امام صادق علیه السلام کسی به مدینه آمد و به خدمت حضرت رسید. حضرت فرمودند: «أَيْنَ نَزَلَتْ ؛ کجا منزل کردی؟» گفت: فلان جا یک خانه ای گرفته ام. حضرت پرسیدند: «معک وَحَّدَ ؛آن محلی که هستی تنهایی یا رفیقی داری؟» گفت: نه، تنها هستم. حضرت به او فرمود:</w:t>
      </w:r>
    </w:p>
    <w:p>
      <w:pPr>
        <w:pStyle w:val="BookText"/>
      </w:pPr>
      <w:r>
        <w:rPr>
          <w:rFonts w:ascii="Amiri" w:hAnsi="Amiri" w:eastAsia="Amiri" w:cs="Amiri"/>
          <w:lang w:bidi="ar-SA"/>
          <w:color w:val="111111"/>
          <w:sz w:val="28"/>
          <w:szCs w:val="28"/>
          <w:rtl/>
        </w:rPr>
        <w:t xml:space="preserve">وَ لَا تَكُنْ وحدک تَحَوَّلْ عَنْهُ ؛</w:t>
      </w:r>
      <w:r>
        <w:rPr>
          <w:rStyle w:val="FootnoteReference"/>
        </w:rPr>
        <w:footnoteReference w:id="62"/>
      </w:r>
      <w:r>
        <w:rPr>
          <w:rFonts w:ascii="IRNazanin" w:hAnsi="IRNazanin" w:eastAsia="IRNazanin" w:cs="IRNazanin"/>
          <w:lang w:bidi="fa-IR"/>
          <w:color w:val="111111"/>
          <w:sz w:val="28"/>
          <w:szCs w:val="28"/>
          <w:rtl/>
        </w:rPr>
        <w:t xml:space="preserve">تنها نباش. از آنجا به جای دیگر برو.</w:t>
      </w:r>
    </w:p>
    <w:p>
      <w:pPr>
        <w:pStyle w:val="BookText"/>
      </w:pPr>
      <w:r>
        <w:rPr>
          <w:rFonts w:ascii="IRNazanin" w:hAnsi="IRNazanin" w:eastAsia="IRNazanin" w:cs="IRNazanin"/>
          <w:lang w:bidi="fa-IR"/>
          <w:color w:val="111111"/>
          <w:sz w:val="28"/>
          <w:szCs w:val="28"/>
          <w:rtl/>
        </w:rPr>
        <w:t xml:space="preserve">الآن سبک و سیاق زندگی ها به این طرف رفته است که جوان ها دلشان می خواهد یک محل تنهایی داشته باشند. این کار خوبی نیست. در خوابگاه ها باشد یا در خانه. هر کجا باشد ما بخواهیم یا نخواهیم زمینه گناه ایجاد می شود.</w:t>
      </w:r>
    </w:p>
    <w:p>
      <w:pPr>
        <w:pStyle w:val="BookText"/>
      </w:pPr>
      <w:r>
        <w:rPr>
          <w:rFonts w:ascii="IRNazanin" w:hAnsi="IRNazanin" w:eastAsia="IRNazanin" w:cs="IRNazanin"/>
          <w:lang w:bidi="fa-IR"/>
          <w:color w:val="111111"/>
          <w:sz w:val="28"/>
          <w:szCs w:val="28"/>
          <w:rtl/>
        </w:rPr>
        <w:t xml:space="preserve">من مطمئن هستم اگر از کسانی که گرفتار این گناه بوده اند، یا الآن گرفتار آن هستند، از دلیل گناهشان سؤال کنید، خودشان تصدیق می کنند که یکی از دلایل مهم آن، فراهم بودن زمینه آن گناه است. ما نمی توانیم بگوییم حتما در برابر شیطان می توانیم مقاومت کنیم.</w:t>
      </w:r>
    </w:p>
    <w:p>
      <w:pPr>
        <w:pStyle w:val="BookText"/>
      </w:pPr>
      <w:r>
        <w:rPr>
          <w:rFonts w:ascii="IRNazanin" w:hAnsi="IRNazanin" w:eastAsia="IRNazanin" w:cs="IRNazanin"/>
          <w:lang w:bidi="fa-IR"/>
          <w:color w:val="111111"/>
          <w:sz w:val="28"/>
          <w:szCs w:val="28"/>
          <w:rtl/>
        </w:rPr>
        <w:t xml:space="preserve">امام علیه السلام به او فرمود: «تَحَوَّلْ عَنْهُ »یعنی اگر در مدینه یک جایی گرفتی یک خوابگاهی یا یک اتاقی که تنها هستی، این کار را نکن. صحابی امام صادق علیه السلام است. حضرت فرمود: این کار را نکن. شاهد در ادامه كلام امام عن است که بسیار زیباست. فرمودند: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53" w:name="pg7816_87753"/>
    <w:bookmarkEnd w:id="53"/>
    <w:p>
      <w:pPr>
        <w:pStyle w:val="BookText"/>
      </w:pPr>
      <w:r>
        <w:rPr>
          <w:rFonts w:ascii="Amiri" w:hAnsi="Amiri" w:eastAsia="Amiri" w:cs="Amiri"/>
          <w:lang w:bidi="ar-SA"/>
          <w:color w:val="111111"/>
          <w:sz w:val="28"/>
          <w:szCs w:val="28"/>
          <w:rtl/>
        </w:rPr>
        <w:t xml:space="preserve">فَإِنَّ أَجْرَأَ مَا يَكُونُ الشَّيْطَانُ عَلَى الْإِنْسَانِ إِذَا كَانَ وَ حَدِّهِ ؛ در تنهایی ها</w:t>
      </w:r>
    </w:p>
    <w:p>
      <w:pPr>
        <w:pStyle w:val="BookText"/>
      </w:pPr>
      <w:r>
        <w:rPr>
          <w:rFonts w:ascii="IRNazanin" w:hAnsi="IRNazanin" w:eastAsia="IRNazanin" w:cs="IRNazanin"/>
          <w:lang w:bidi="fa-IR"/>
          <w:color w:val="111111"/>
          <w:sz w:val="28"/>
          <w:szCs w:val="28"/>
          <w:rtl/>
        </w:rPr>
        <w:t xml:space="preserve">شیطان بیش از همه فرصتها جرأت فریب انسان را دارد. در تنهایی فکرهای شیطانی و وسوسه های شیطانی به سراغ انسان می آید. و این زمینه گناه است. امام موسی بن جعفرعلیه السلام فرمودند:</w:t>
      </w:r>
    </w:p>
    <w:p>
      <w:pPr>
        <w:pStyle w:val="BookText"/>
      </w:pPr>
      <w:r>
        <w:rPr>
          <w:rFonts w:ascii="IRNazanin" w:hAnsi="IRNazanin" w:eastAsia="IRNazanin" w:cs="IRNazanin"/>
          <w:lang w:bidi="fa-IR"/>
          <w:color w:val="111111"/>
          <w:sz w:val="28"/>
          <w:szCs w:val="28"/>
          <w:rtl/>
        </w:rPr>
        <w:t xml:space="preserve">پیامبر خدا صلی الله علیه وآله وسلم سه کس را نفرین کرد: یکی هُمْ النایم فِي بَيْتٍ وَحْدَهُ ؛ </w:t>
      </w:r>
      <w:r>
        <w:rPr>
          <w:rStyle w:val="FootnoteReference"/>
        </w:rPr>
        <w:footnoteReference w:id="63"/>
      </w:r>
      <w:r>
        <w:rPr>
          <w:rFonts w:ascii="IRNazanin" w:hAnsi="IRNazanin" w:eastAsia="IRNazanin" w:cs="IRNazanin"/>
          <w:lang w:bidi="fa-IR"/>
          <w:color w:val="111111"/>
          <w:sz w:val="28"/>
          <w:szCs w:val="28"/>
          <w:rtl/>
        </w:rPr>
        <w:t xml:space="preserve">کسی که در خانه ای تنها بخوابد.</w:t>
      </w:r>
    </w:p>
    <w:p>
      <w:pPr>
        <w:pStyle w:val="BookText"/>
      </w:pPr>
      <w:r>
        <w:rPr>
          <w:rFonts w:ascii="IRNazanin" w:hAnsi="IRNazanin" w:eastAsia="IRNazanin" w:cs="IRNazanin"/>
          <w:lang w:bidi="fa-IR"/>
          <w:color w:val="111111"/>
          <w:sz w:val="28"/>
          <w:szCs w:val="28"/>
          <w:rtl/>
        </w:rPr>
        <w:t xml:space="preserve">اسلام می گوید: تنها مسافرت نرو، تنها غذا نخور، تنها نخواب. </w:t>
      </w:r>
      <w:r>
        <w:rPr>
          <w:rStyle w:val="FootnoteReference"/>
        </w:rPr>
        <w:footnoteReference w:id="64"/>
      </w:r>
      <w:r>
        <w:rPr>
          <w:rFonts w:ascii="IRNazanin" w:hAnsi="IRNazanin" w:eastAsia="IRNazanin" w:cs="IRNazanin"/>
          <w:lang w:bidi="fa-IR"/>
          <w:color w:val="111111"/>
          <w:sz w:val="28"/>
          <w:szCs w:val="28"/>
          <w:rtl/>
        </w:rPr>
        <w:t xml:space="preserve">به هر ترتیب این مسأله مهمی است .</w:t>
      </w:r>
    </w:p>
    <w:p>
      <w:pPr>
        <w:pStyle w:val="Heading4"/>
      </w:pPr>
      <w:bookmarkStart w:id="302" w:name="_Toc84"/>
      <w:r>
        <w:t>2- پرهیز از فكر گناه</w:t>
      </w:r>
      <w:bookmarkEnd w:id="302"/>
    </w:p>
    <w:p>
      <w:pPr>
        <w:pStyle w:val="BookText"/>
      </w:pPr>
      <w:r>
        <w:rPr>
          <w:rFonts w:ascii="IRNazanin" w:hAnsi="IRNazanin" w:eastAsia="IRNazanin" w:cs="IRNazanin"/>
          <w:lang w:bidi="fa-IR"/>
          <w:color w:val="111111"/>
          <w:sz w:val="28"/>
          <w:szCs w:val="28"/>
          <w:rtl/>
        </w:rPr>
        <w:t xml:space="preserve">بحث دوم این است که فکر گناه هم نکنید. فکرها انسان را به آنجایی</w:t>
      </w:r>
    </w:p>
    <w:p>
      <w:pPr>
        <w:pStyle w:val="BookText"/>
      </w:pPr>
      <w:r>
        <w:rPr>
          <w:rFonts w:ascii="IRNazanin" w:hAnsi="IRNazanin" w:eastAsia="IRNazanin" w:cs="IRNazanin"/>
          <w:lang w:bidi="fa-IR"/>
          <w:color w:val="111111"/>
          <w:sz w:val="28"/>
          <w:szCs w:val="28"/>
          <w:rtl/>
        </w:rPr>
        <w:t xml:space="preserve">می کشاند که نمی خواهد.</w:t>
      </w:r>
    </w:p>
    <w:p>
      <w:pPr>
        <w:pStyle w:val="BookText"/>
      </w:pPr>
      <w:r>
        <w:rPr>
          <w:rFonts w:ascii="IRNazanin" w:hAnsi="IRNazanin" w:eastAsia="IRNazanin" w:cs="IRNazanin"/>
          <w:lang w:bidi="fa-IR"/>
          <w:color w:val="111111"/>
          <w:sz w:val="28"/>
          <w:szCs w:val="28"/>
          <w:rtl/>
        </w:rPr>
        <w:t xml:space="preserve">امام صادق علیه السلام فرمودند: حضرت عیسی علیه السلام وقتی حواریون را نصیحت و موعظه می کرد، می فرمود: پیامبر پیش از من، جناب موسی علیه السلام شما فرموده است که قسم دروغ نخوردید، ولی من به شما بالاتر از آن را می گویم. می گویم: قسم راست هم نخورید. قسم خوب نیست، نه دروغ نه واست.</w:t>
      </w:r>
    </w:p>
    <w:p>
      <w:pPr>
        <w:pStyle w:val="BookText"/>
      </w:pPr>
      <w:r>
        <w:rPr>
          <w:rFonts w:ascii="IRNazanin" w:hAnsi="IRNazanin" w:eastAsia="IRNazanin" w:cs="IRNazanin"/>
          <w:lang w:bidi="fa-IR"/>
          <w:color w:val="111111"/>
          <w:sz w:val="28"/>
          <w:szCs w:val="28"/>
          <w:rtl/>
        </w:rPr>
        <w:t xml:space="preserve">فرمود: پیامبر پیش از من به شما گفت که آلوده به گناه شهوت و شهوانی و جنسی نشوید، ولی من بالاتر می گویم: «لَا تُحَدِّثُوا أنفسکم ؛</w:t>
      </w:r>
      <w:r>
        <w:rPr>
          <w:rStyle w:val="FootnoteReference"/>
        </w:rPr>
        <w:footnoteReference w:id="65"/>
      </w:r>
      <w:r>
        <w:rPr>
          <w:rFonts w:ascii="IRNazanin" w:hAnsi="IRNazanin" w:eastAsia="IRNazanin" w:cs="IRNazanin"/>
          <w:lang w:bidi="fa-IR"/>
          <w:color w:val="111111"/>
          <w:sz w:val="28"/>
          <w:szCs w:val="28"/>
          <w:rtl/>
        </w:rPr>
        <w:t xml:space="preserve">اصلاً فکر این گناه را نکنید.»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54" w:name="pg7816_87755"/>
    <w:bookmarkEnd w:id="54"/>
    <w:p>
      <w:pPr>
        <w:pStyle w:val="BookText"/>
      </w:pPr>
      <w:r>
        <w:rPr>
          <w:rFonts w:ascii="IRNazanin" w:hAnsi="IRNazanin" w:eastAsia="IRNazanin" w:cs="IRNazanin"/>
          <w:lang w:bidi="fa-IR"/>
          <w:color w:val="111111"/>
          <w:sz w:val="28"/>
          <w:szCs w:val="28"/>
          <w:rtl/>
        </w:rPr>
        <w:t xml:space="preserve">انسان در هر کاری اگر بخواهد به مرحله عمل برسد، حتماً قبل از آن فکر و نیتی دارد. هر کاری بخواهیم انجام دهیم، چه خوب چه بد، یکی از مقدمات آن این است که به آن فکر کنیم. فكر را به گناه آلوده کردن، زمینه ورود به آن گناه است. از پیامبر خدا صلی الله علیه وآله وسلم روایت شده است:</w:t>
      </w:r>
    </w:p>
    <w:p>
      <w:pPr>
        <w:pStyle w:val="BookText"/>
      </w:pPr>
      <w:r>
        <w:rPr>
          <w:rFonts w:ascii="Amiri" w:hAnsi="Amiri" w:eastAsia="Amiri" w:cs="Amiri"/>
          <w:lang w:bidi="ar-SA"/>
          <w:color w:val="111111"/>
          <w:sz w:val="28"/>
          <w:szCs w:val="28"/>
          <w:rtl/>
        </w:rPr>
        <w:t xml:space="preserve">مَنْ كَثُرَ فَكَرِهَ فِي المعاصی دعنه إِلَيْهَا ؛</w:t>
      </w:r>
      <w:r>
        <w:rPr>
          <w:rStyle w:val="FootnoteReference"/>
        </w:rPr>
        <w:footnoteReference w:id="66"/>
      </w:r>
      <w:r>
        <w:rPr>
          <w:rFonts w:ascii="IRNazanin" w:hAnsi="IRNazanin" w:eastAsia="IRNazanin" w:cs="IRNazanin"/>
          <w:lang w:bidi="fa-IR"/>
          <w:color w:val="111111"/>
          <w:sz w:val="28"/>
          <w:szCs w:val="28"/>
          <w:rtl/>
        </w:rPr>
        <w:t xml:space="preserve">کسی که فکرش در معصیت ها زیاد باشد، خودبه خود به آن ها کشیده می شود.</w:t>
      </w:r>
    </w:p>
    <w:p>
      <w:pPr>
        <w:pStyle w:val="BookText"/>
      </w:pPr>
      <w:r>
        <w:rPr>
          <w:rFonts w:ascii="IRNazanin" w:hAnsi="IRNazanin" w:eastAsia="IRNazanin" w:cs="IRNazanin"/>
          <w:lang w:bidi="fa-IR"/>
          <w:color w:val="111111"/>
          <w:sz w:val="28"/>
          <w:szCs w:val="28"/>
          <w:rtl/>
        </w:rPr>
        <w:t xml:space="preserve">این هم خیلی مهم است که انسان خودش را به کاری مشغول کند که اصلاً فکرش در این زمینه ها نرود. در واقع فکر گناه. قرار گرفتن در سراشیبی گناه است. وسوسه ها زیاد می شود و انسان خود به خود به آن سمت کشیده می شود.</w:t>
      </w:r>
    </w:p>
    <w:p>
      <w:pPr>
        <w:pStyle w:val="Heading4"/>
      </w:pPr>
      <w:bookmarkStart w:id="303" w:name="_Toc85"/>
      <w:r>
        <w:t>3- اراده ای قوی</w:t>
      </w:r>
      <w:bookmarkEnd w:id="303"/>
    </w:p>
    <w:p>
      <w:pPr>
        <w:pStyle w:val="Heading5"/>
      </w:pPr>
      <w:bookmarkStart w:id="304" w:name="_Toc86"/>
      <w:r>
        <w:t>اشاره</w:t>
      </w:r>
      <w:bookmarkEnd w:id="304"/>
    </w:p>
    <w:p>
      <w:pPr>
        <w:pStyle w:val="BookText"/>
      </w:pPr>
      <w:r>
        <w:rPr>
          <w:rFonts w:ascii="IRNazanin" w:hAnsi="IRNazanin" w:eastAsia="IRNazanin" w:cs="IRNazanin"/>
          <w:lang w:bidi="fa-IR"/>
          <w:color w:val="111111"/>
          <w:sz w:val="28"/>
          <w:szCs w:val="28"/>
          <w:rtl/>
        </w:rPr>
        <w:t xml:space="preserve">نکته سوم این که اگر گرفتار گناه هستیم، باید با یک اراده قوی در برابر آن بایستیم و نگذاریم ادامه پیدا کند.</w:t>
      </w:r>
    </w:p>
    <w:p>
      <w:pPr>
        <w:pStyle w:val="BookText"/>
      </w:pPr>
      <w:r>
        <w:rPr>
          <w:rFonts w:ascii="IRNazanin" w:hAnsi="IRNazanin" w:eastAsia="IRNazanin" w:cs="IRNazanin"/>
          <w:lang w:bidi="fa-IR"/>
          <w:color w:val="111111"/>
          <w:sz w:val="28"/>
          <w:szCs w:val="28"/>
          <w:rtl/>
        </w:rPr>
        <w:t xml:space="preserve">شهید آیت الله مطهری در کتاب «گفتار های معنوی» نوشته اند: زمانی مأمون الرشید عباسی، مبتلاً به خوردن خاک شده بود.</w:t>
      </w:r>
    </w:p>
    <w:p>
      <w:pPr>
        <w:pStyle w:val="BookText"/>
      </w:pPr>
      <w:r>
        <w:rPr>
          <w:rFonts w:ascii="IRNazanin" w:hAnsi="IRNazanin" w:eastAsia="IRNazanin" w:cs="IRNazanin"/>
          <w:lang w:bidi="fa-IR"/>
          <w:color w:val="111111"/>
          <w:sz w:val="28"/>
          <w:szCs w:val="28"/>
          <w:rtl/>
        </w:rPr>
        <w:t xml:space="preserve">می دانید این یک بیماری است. کودکان گاهی گرفتار می شوند و خیلی هم سخت است. اگر بچه به خوردن خاک علاقه پیدا کند، معالجه و جدا کردن او از خاک بسیار دشوار است. این بیماری در بزرگترها هم دیده می شود.</w:t>
      </w:r>
    </w:p>
    <w:p>
      <w:pPr>
        <w:pStyle w:val="BookText"/>
      </w:pPr>
      <w:r>
        <w:rPr>
          <w:rFonts w:ascii="IRNazanin" w:hAnsi="IRNazanin" w:eastAsia="IRNazanin" w:cs="IRNazanin"/>
          <w:lang w:bidi="fa-IR"/>
          <w:color w:val="111111"/>
          <w:sz w:val="28"/>
          <w:szCs w:val="28"/>
          <w:rtl/>
        </w:rPr>
        <w:t xml:space="preserve">مأمون گرفتار این بیماری شده بود. هر درمانی می کردند نمی توانست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55" w:name="pg7816_87757"/>
    <w:bookmarkEnd w:id="55"/>
    <w:p>
      <w:pPr>
        <w:pStyle w:val="BookText"/>
      </w:pPr>
      <w:r>
        <w:rPr>
          <w:rFonts w:ascii="IRNazanin" w:hAnsi="IRNazanin" w:eastAsia="IRNazanin" w:cs="IRNazanin"/>
          <w:lang w:bidi="fa-IR"/>
          <w:color w:val="111111"/>
          <w:sz w:val="28"/>
          <w:szCs w:val="28"/>
          <w:rtl/>
        </w:rPr>
        <w:t xml:space="preserve">مقاومت کند. کسی به او گفت: من یک درمانی دارم و درمان من قطعی است. گفت چه درمانی ؟ انواع و اقسام پزشکان دربار نتوانسته اند ما را درمان کنند.</w:t>
      </w:r>
    </w:p>
    <w:p>
      <w:pPr>
        <w:pStyle w:val="BookText"/>
      </w:pPr>
      <w:r>
        <w:rPr>
          <w:rFonts w:ascii="IRNazanin" w:hAnsi="IRNazanin" w:eastAsia="IRNazanin" w:cs="IRNazanin"/>
          <w:lang w:bidi="fa-IR"/>
          <w:color w:val="111111"/>
          <w:sz w:val="28"/>
          <w:szCs w:val="28"/>
          <w:rtl/>
        </w:rPr>
        <w:t xml:space="preserve">گفت: «عَزْمِهِ مِنْ عزمات الملوک»، یعنی تو خلیفه هستی، یک تصمیم شاهانه بگیر. به غیرت او بر خورد. گفت: راست می گویی. ما می خواهیم یک مملکت را اداره کنیم. آیا نمی توانیم در برابر این کار بایستیم؟! از همان جا تصمیم گرفت و خاک خوردن را کنار گذاشت.</w:t>
      </w:r>
    </w:p>
    <w:p>
      <w:pPr>
        <w:pStyle w:val="Heading5"/>
      </w:pPr>
      <w:bookmarkStart w:id="305" w:name="_Toc87"/>
      <w:r>
        <w:t>معجزه ترک عادت</w:t>
      </w:r>
      <w:bookmarkEnd w:id="305"/>
    </w:p>
    <w:p>
      <w:pPr>
        <w:pStyle w:val="BookText"/>
      </w:pPr>
      <w:r>
        <w:rPr>
          <w:rFonts w:ascii="IRNazanin" w:hAnsi="IRNazanin" w:eastAsia="IRNazanin" w:cs="IRNazanin"/>
          <w:lang w:bidi="fa-IR"/>
          <w:color w:val="111111"/>
          <w:sz w:val="28"/>
          <w:szCs w:val="28"/>
          <w:rtl/>
        </w:rPr>
        <w:t xml:space="preserve">پیش از این اشاره کردیم که امام عسکری علیه السلام فرمودند:</w:t>
      </w:r>
    </w:p>
    <w:p>
      <w:pPr>
        <w:pStyle w:val="BookText"/>
      </w:pPr>
      <w:r>
        <w:rPr>
          <w:rFonts w:ascii="Amiri" w:hAnsi="Amiri" w:eastAsia="Amiri" w:cs="Amiri"/>
          <w:lang w:bidi="ar-SA"/>
          <w:color w:val="111111"/>
          <w:sz w:val="28"/>
          <w:szCs w:val="28"/>
          <w:rtl/>
        </w:rPr>
        <w:t xml:space="preserve">رَدَّ الْمُعْتَادِ عَنْ عَادَتُهُ كالمعجز؛</w:t>
      </w:r>
      <w:r>
        <w:rPr>
          <w:rStyle w:val="FootnoteReference"/>
        </w:rPr>
        <w:footnoteReference w:id="67"/>
      </w:r>
      <w:r>
        <w:rPr>
          <w:rFonts w:ascii="IRNazanin" w:hAnsi="IRNazanin" w:eastAsia="IRNazanin" w:cs="IRNazanin"/>
          <w:lang w:bidi="fa-IR"/>
          <w:color w:val="111111"/>
          <w:sz w:val="28"/>
          <w:szCs w:val="28"/>
          <w:rtl/>
        </w:rPr>
        <w:t xml:space="preserve">برگرداندن معتاد از عادتش، کار معجزه آمیزی است.</w:t>
      </w:r>
    </w:p>
    <w:p>
      <w:pPr>
        <w:pStyle w:val="BookText"/>
      </w:pPr>
      <w:r>
        <w:rPr>
          <w:rFonts w:ascii="IRNazanin" w:hAnsi="IRNazanin" w:eastAsia="IRNazanin" w:cs="IRNazanin"/>
          <w:lang w:bidi="fa-IR"/>
          <w:color w:val="111111"/>
          <w:sz w:val="28"/>
          <w:szCs w:val="28"/>
          <w:rtl/>
        </w:rPr>
        <w:t xml:space="preserve">اگر کسی به یک گناه، یا کار زشتی عادت کرده کنار گذاشتن آن مثل معجزه می ماند. واقعأً معجزه است. یعنی کسی که گرفتار گناهی است و به آن اعتیاد پیدا کرده است. این را بداند که کنار گذاردن آن واقعاً در حد یک معجزه است. اگر خودش این تصمیم را گرفت. در زندگی خودش معجزه کرده است.</w:t>
      </w:r>
    </w:p>
    <w:p>
      <w:pPr>
        <w:pStyle w:val="BookText"/>
      </w:pPr>
      <w:r>
        <w:rPr>
          <w:rFonts w:ascii="IRNazanin" w:hAnsi="IRNazanin" w:eastAsia="IRNazanin" w:cs="IRNazanin"/>
          <w:lang w:bidi="fa-IR"/>
          <w:color w:val="111111"/>
          <w:sz w:val="28"/>
          <w:szCs w:val="28"/>
          <w:rtl/>
        </w:rPr>
        <w:t xml:space="preserve">ما متأسفانه در محاسبات خود اشتباه می کنیم. یعنی خودمان را خیلی قوی می پنداریم. فکر می کنیم هر وقت هر تصمیمی بخواهیم بگیریم می توانیم. فکر می کنیم همه چیز در اختیار خود ماست.</w:t>
      </w:r>
    </w:p>
    <w:p>
      <w:pPr>
        <w:pStyle w:val="BookText"/>
      </w:pPr>
      <w:r>
        <w:rPr>
          <w:rFonts w:ascii="IRNazanin" w:hAnsi="IRNazanin" w:eastAsia="IRNazanin" w:cs="IRNazanin"/>
          <w:lang w:bidi="fa-IR"/>
          <w:color w:val="111111"/>
          <w:sz w:val="28"/>
          <w:szCs w:val="28"/>
          <w:rtl/>
        </w:rPr>
        <w:t xml:space="preserve">وقتی به جوان هایی که سیگار می کشند. یا به سراغ قلیان می روند گفته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56" w:name="pg7816_87759"/>
    <w:bookmarkEnd w:id="56"/>
    <w:p>
      <w:pPr>
        <w:pStyle w:val="BookText"/>
      </w:pPr>
      <w:r>
        <w:rPr>
          <w:rFonts w:ascii="IRNazanin" w:hAnsi="IRNazanin" w:eastAsia="IRNazanin" w:cs="IRNazanin"/>
          <w:lang w:bidi="fa-IR"/>
          <w:color w:val="111111"/>
          <w:sz w:val="28"/>
          <w:szCs w:val="28"/>
          <w:rtl/>
        </w:rPr>
        <w:t xml:space="preserve">می شود برای شما ضرر دارد و به آنها معتاد می شوید، پاسخ می دهند: به خودمان مطمئن هستیم. هر وقت بخواهیم کنار می گذاریم .</w:t>
      </w:r>
    </w:p>
    <w:p>
      <w:pPr>
        <w:pStyle w:val="BookText"/>
      </w:pPr>
      <w:r>
        <w:rPr>
          <w:rFonts w:ascii="IRNazanin" w:hAnsi="IRNazanin" w:eastAsia="IRNazanin" w:cs="IRNazanin"/>
          <w:lang w:bidi="fa-IR"/>
          <w:color w:val="111111"/>
          <w:sz w:val="28"/>
          <w:szCs w:val="28"/>
          <w:rtl/>
        </w:rPr>
        <w:t xml:space="preserve">واقعاً این طوری نیست. اگر انسان گرفتار این کار بشود، کنار گذاردن آن بسیار سخت و در حد یک معجزه است. و آن معجزه به این آسانی پیش نمی آید.</w:t>
      </w:r>
    </w:p>
    <w:p>
      <w:pPr>
        <w:pStyle w:val="Heading4"/>
      </w:pPr>
      <w:bookmarkStart w:id="306" w:name="_Toc88"/>
      <w:r>
        <w:t>4- توجه به وعده های الهی</w:t>
      </w:r>
      <w:bookmarkEnd w:id="306"/>
    </w:p>
    <w:p>
      <w:pPr>
        <w:pStyle w:val="Heading5"/>
      </w:pPr>
      <w:bookmarkStart w:id="307" w:name="_Toc89"/>
      <w:r>
        <w:t>اشاره</w:t>
      </w:r>
      <w:bookmarkEnd w:id="307"/>
    </w:p>
    <w:p>
      <w:pPr>
        <w:pStyle w:val="BookText"/>
      </w:pPr>
      <w:r>
        <w:rPr>
          <w:rFonts w:ascii="IRNazanin" w:hAnsi="IRNazanin" w:eastAsia="IRNazanin" w:cs="IRNazanin"/>
          <w:lang w:bidi="fa-IR"/>
          <w:color w:val="111111"/>
          <w:sz w:val="28"/>
          <w:szCs w:val="28"/>
          <w:rtl/>
        </w:rPr>
        <w:t xml:space="preserve">نکته چهارم که اصل بحث ماست، این است که انسان به وعده ها و وعیدهای الهی توجه داشته باشد.</w:t>
      </w:r>
    </w:p>
    <w:p>
      <w:pPr>
        <w:pStyle w:val="BookText"/>
      </w:pPr>
      <w:r>
        <w:rPr>
          <w:rFonts w:ascii="IRNazanin" w:hAnsi="IRNazanin" w:eastAsia="IRNazanin" w:cs="IRNazanin"/>
          <w:lang w:bidi="fa-IR"/>
          <w:color w:val="111111"/>
          <w:sz w:val="28"/>
          <w:szCs w:val="28"/>
          <w:rtl/>
        </w:rPr>
        <w:t xml:space="preserve">وعده های الهی برای کسانی است که در برابر این گناهان صبر و مقاومت می کنند. در اینجا به چند آیه قرآن می پردازیم. هم وعده ها را مطرح می کنیم و هم وعیدها .</w:t>
      </w:r>
    </w:p>
    <w:p>
      <w:pPr>
        <w:pStyle w:val="BookText"/>
      </w:pPr>
      <w:r>
        <w:rPr>
          <w:rFonts w:ascii="IRNazanin" w:hAnsi="IRNazanin" w:eastAsia="IRNazanin" w:cs="IRNazanin"/>
          <w:lang w:bidi="fa-IR"/>
          <w:color w:val="111111"/>
          <w:sz w:val="28"/>
          <w:szCs w:val="28"/>
          <w:rtl/>
        </w:rPr>
        <w:t xml:space="preserve">ما با این باورهای دینی زنده هستیم. با این باورها مقاومت در برابر گناه برای انسان آسان می شود. باید یک لحظه فکر کنیم ببینیم این آیات نورانی با ما چه می گویند.</w:t>
      </w:r>
    </w:p>
    <w:p>
      <w:pPr>
        <w:pStyle w:val="Heading5"/>
      </w:pPr>
      <w:bookmarkStart w:id="308" w:name="_Toc90"/>
      <w:r>
        <w:t>بهشت متقین</w:t>
      </w:r>
      <w:bookmarkEnd w:id="308"/>
    </w:p>
    <w:p>
      <w:pPr>
        <w:pStyle w:val="BookText"/>
      </w:pPr>
      <w:r>
        <w:rPr>
          <w:rFonts w:ascii="IRNazanin" w:hAnsi="IRNazanin" w:eastAsia="IRNazanin" w:cs="IRNazanin"/>
          <w:lang w:bidi="fa-IR"/>
          <w:color w:val="111111"/>
          <w:sz w:val="28"/>
          <w:szCs w:val="28"/>
          <w:rtl/>
        </w:rPr>
        <w:t xml:space="preserve">قرآن کریم با بیان بسیار زیبایی، بهشتی ها و بهشت را که به متقين داده می شود. این چنین تبیین می کند:</w:t>
      </w:r>
    </w:p>
    <w:p>
      <w:pPr>
        <w:pStyle w:val="BookText"/>
      </w:pPr>
      <w:r>
        <w:rPr>
          <w:rFonts w:ascii="Amiri" w:hAnsi="Amiri" w:eastAsia="Amiri" w:cs="Amiri"/>
          <w:lang w:bidi="ar-SA"/>
          <w:color w:val="111111"/>
          <w:sz w:val="28"/>
          <w:szCs w:val="28"/>
          <w:rtl/>
        </w:rPr>
        <w:t xml:space="preserve">وَ أُزْلِفَتِ الجنه لِلْمُتَّقِينَ غَيْرَ بَعِيدٍ هذا ما تُوعَدُونَ لِكُلِّ أَوَّابٍ حَفِيظٍ مِنْ خشى الرَّحْمنَ بِالْغَيْبِ وَ جاءَ بِقَلْبٍ منیب ؛ در آن روز بهشت را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پرهیزکاران نزدیک می کنند و فاصله ای از آنان ندارد. این چیزی است که به شما وعده داده می شود، و برای کسانی است که به سوی خدا باز می گردند و پیمان ها و احکام او را حفظ می کنند، آن کس که از خداوند رحمان در نهان بترسد و با قلبی</w:t>
      </w:r>
    </w:p>
    <w:p>
      <w:pPr>
        <w:pStyle w:val="BookText"/>
      </w:pPr>
      <w:r>
        <w:rPr>
          <w:rFonts w:ascii="IRNazanin" w:hAnsi="IRNazanin" w:eastAsia="IRNazanin" w:cs="IRNazanin"/>
          <w:lang w:bidi="fa-IR"/>
          <w:color w:val="111111"/>
          <w:sz w:val="28"/>
          <w:szCs w:val="28"/>
          <w:rtl/>
        </w:rPr>
        <w:t xml:space="preserve">پر انابه در محضر او حاضر شود.</w:t>
      </w:r>
    </w:p>
    <w:p>
      <w:pPr>
        <w:pStyle w:val="BookText"/>
      </w:pPr>
      <w:r>
        <w:rPr>
          <w:rFonts w:ascii="IRNazanin" w:hAnsi="IRNazanin" w:eastAsia="IRNazanin" w:cs="IRNazanin"/>
          <w:lang w:bidi="fa-IR"/>
          <w:color w:val="111111"/>
          <w:sz w:val="28"/>
          <w:szCs w:val="28"/>
          <w:rtl/>
        </w:rPr>
        <w:t xml:space="preserve">اگر ما هیچ وعده ای نداشته باشیم جز همین، کافی است.</w:t>
      </w:r>
    </w:p>
    <w:p>
      <w:pPr>
        <w:pStyle w:val="BookText"/>
      </w:pPr>
      <w:r>
        <w:rPr>
          <w:rFonts w:ascii="IRNazanin" w:hAnsi="IRNazanin" w:eastAsia="IRNazanin" w:cs="IRNazanin"/>
          <w:lang w:bidi="fa-IR"/>
          <w:color w:val="111111"/>
          <w:sz w:val="28"/>
          <w:szCs w:val="28"/>
          <w:rtl/>
        </w:rPr>
        <w:t xml:space="preserve">ما بسیاری از گناهان علنی را نمی توانیم انجام بدهیم. شاید به این دلیل که به این زودی زمینه آن فراهم نمی شود. اگر هم بخواهیم انجام بدهیم ممکن است مورد سرزنش و اعتراض دیگران واقع شویم. ولی در گناهان فردی جز ما و خدا هیچ مانعی نیست. فقط این وعده هاست که باید ما را نگه دارد.</w:t>
      </w:r>
    </w:p>
    <w:p>
      <w:pPr>
        <w:pStyle w:val="BookText"/>
      </w:pPr>
      <w:r>
        <w:rPr>
          <w:rFonts w:ascii="IRNazanin" w:hAnsi="IRNazanin" w:eastAsia="IRNazanin" w:cs="IRNazanin"/>
          <w:lang w:bidi="fa-IR"/>
          <w:color w:val="111111"/>
          <w:sz w:val="28"/>
          <w:szCs w:val="28"/>
          <w:rtl/>
        </w:rPr>
        <w:t xml:space="preserve">یکی از وعده های الهی این است: ما بهشت را برای چه کسی آماده کرده ایم؟ «مِنْ خشى الرَّحْمنَ بِالْغَيْبِ : کسی از خدای رحمان در نهان بترسد.»</w:t>
      </w:r>
    </w:p>
    <w:p>
      <w:pPr>
        <w:pStyle w:val="BookText"/>
      </w:pPr>
      <w:r>
        <w:rPr>
          <w:rFonts w:ascii="IRNazanin" w:hAnsi="IRNazanin" w:eastAsia="IRNazanin" w:cs="IRNazanin"/>
          <w:lang w:bidi="fa-IR"/>
          <w:color w:val="111111"/>
          <w:sz w:val="28"/>
          <w:szCs w:val="28"/>
          <w:rtl/>
        </w:rPr>
        <w:t xml:space="preserve">نظیر این آیه را فراوان داریم. بهشت برای کسی است که در پنهان بتواند گناه را ترک کند. ترک گناهان علنی و عمومی هم مهم است، ولی از آن مهم تر ترک گناه پنهانی است. و عده بهشت برای آنهاست. اگر به این مرحله رسید، آن وقت می فرماید:</w:t>
      </w:r>
    </w:p>
    <w:p>
      <w:pPr>
        <w:pStyle w:val="BookText"/>
      </w:pPr>
      <w:r>
        <w:rPr>
          <w:rFonts w:ascii="Amiri" w:hAnsi="Amiri" w:eastAsia="Amiri" w:cs="Amiri"/>
          <w:lang w:bidi="ar-SA"/>
          <w:color w:val="111111"/>
          <w:sz w:val="28"/>
          <w:szCs w:val="28"/>
          <w:rtl/>
        </w:rPr>
        <w:t xml:space="preserve">أَدْخِلُوهَا بِسَلامٍ ذلِكَ يَوْمُ الْخُلُودِ لَهُمْ مَا يَشَاءُونَ فِيها وَ لَدَيْنا :</w:t>
      </w:r>
    </w:p>
    <w:p>
      <w:pPr>
        <w:pStyle w:val="BookText"/>
      </w:pPr>
      <w:r>
        <w:rPr>
          <w:rFonts w:ascii="IRNazanin" w:hAnsi="IRNazanin" w:eastAsia="IRNazanin" w:cs="IRNazanin"/>
          <w:lang w:bidi="fa-IR"/>
          <w:color w:val="111111"/>
          <w:sz w:val="28"/>
          <w:szCs w:val="28"/>
          <w:rtl/>
        </w:rPr>
        <w:t xml:space="preserve">مزید به آنان گفته می شود: به سلامت وارد بهشت شوید. امروز روز جاودانگی است. هر چه بخواهند در آنجا برای آنها هست، و نزد ما نعمت های بیشتری است.</w:t>
      </w:r>
    </w:p>
    <w:p>
      <w:pPr>
        <w:pStyle w:val="BookText"/>
      </w:pPr>
      <w:r>
        <w:rPr>
          <w:rFonts w:ascii="IRNazanin" w:hAnsi="IRNazanin" w:eastAsia="IRNazanin" w:cs="IRNazanin"/>
          <w:lang w:bidi="fa-IR"/>
          <w:color w:val="111111"/>
          <w:sz w:val="28"/>
          <w:szCs w:val="28"/>
          <w:rtl/>
        </w:rPr>
        <w:t xml:space="preserve">آیا این کافی نیست؟ اگر من گرفتار یک گناه پنهانی هستم، آلوده به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گناه شده ام، اعتیاد پیدا کرده ام و خودم هم ناراحت هستم، دنبال این می گردم که چطوری خود را نجات بدهم، همین کافی نیست که به من بگویند اگر آنجا که هیچ مانعی نیست، خودت هستی و خودت و می توانی گناه را انجام بدهی، اگر آنجا به خاطر من این گناه را کنار گذاشتی، فردا این گونه به تو خطاب می شود: «أَدْخِلُوهَا بِسَلامٍ ذلِكَ يَوْمُ الْخُلُودِ ؛ به سلامت وارد بهشت شوید. امروز روز جاودانگی است.»</w:t>
      </w:r>
    </w:p>
    <w:p>
      <w:pPr>
        <w:pStyle w:val="BookText"/>
      </w:pPr>
      <w:r>
        <w:rPr>
          <w:rFonts w:ascii="IRNazanin" w:hAnsi="IRNazanin" w:eastAsia="IRNazanin" w:cs="IRNazanin"/>
          <w:lang w:bidi="fa-IR"/>
          <w:color w:val="111111"/>
          <w:sz w:val="28"/>
          <w:szCs w:val="28"/>
          <w:rtl/>
        </w:rPr>
        <w:t xml:space="preserve">این گناهان زودگذر است، اما بهشت جاویدان است، کسانی که گرفتار این گناهان می شوند، زود از پا در می آیند.</w:t>
      </w:r>
    </w:p>
    <w:p>
      <w:pPr>
        <w:pStyle w:val="BookText"/>
      </w:pPr>
      <w:r>
        <w:rPr>
          <w:rFonts w:ascii="IRNazanin" w:hAnsi="IRNazanin" w:eastAsia="IRNazanin" w:cs="IRNazanin"/>
          <w:lang w:bidi="fa-IR"/>
          <w:color w:val="111111"/>
          <w:sz w:val="28"/>
          <w:szCs w:val="28"/>
          <w:rtl/>
        </w:rPr>
        <w:t xml:space="preserve">یکی از نویسندگان نوشته بود: کسانی که به گناهان مخفی و فردی اعتیاد پیدا می کنند. به قدری کار بر آنان سخت می شود که اعتیاد به مواد مخدر پیش آن چیزی به حساب نمی آید. این قدر این خطرناک است؟</w:t>
      </w:r>
    </w:p>
    <w:p>
      <w:pPr>
        <w:pStyle w:val="BookText"/>
      </w:pPr>
      <w:r>
        <w:rPr>
          <w:rFonts w:ascii="IRNazanin" w:hAnsi="IRNazanin" w:eastAsia="IRNazanin" w:cs="IRNazanin"/>
          <w:lang w:bidi="fa-IR"/>
          <w:color w:val="111111"/>
          <w:sz w:val="28"/>
          <w:szCs w:val="28"/>
          <w:rtl/>
        </w:rPr>
        <w:t xml:space="preserve">خدا به من گفته است: اگر در غیب که خودت هستی و خدا، گناه را ترک کردی و با قلبی پر انابه در محضر او حاضر شدی، پاداش تو این است: «لَهُمْ ما يَشاؤُنَ فِيها ؛</w:t>
      </w:r>
      <w:r>
        <w:rPr>
          <w:rStyle w:val="FootnoteReference"/>
        </w:rPr>
        <w:footnoteReference w:id="68"/>
      </w:r>
      <w:r>
        <w:rPr>
          <w:rFonts w:ascii="IRNazanin" w:hAnsi="IRNazanin" w:eastAsia="IRNazanin" w:cs="IRNazanin"/>
          <w:lang w:bidi="fa-IR"/>
          <w:color w:val="111111"/>
          <w:sz w:val="28"/>
          <w:szCs w:val="28"/>
          <w:rtl/>
        </w:rPr>
        <w:t xml:space="preserve">در بهشت هر چه بخواهند به آنها می دهیم.»وَ لَدَيْنا مزید ؛ بیش از این ها هم پیش ما هست. آمرزش و پاداش بزرگ</w:t>
      </w:r>
    </w:p>
    <w:p>
      <w:pPr>
        <w:pStyle w:val="BookText"/>
      </w:pPr>
      <w:r>
        <w:rPr>
          <w:rFonts w:ascii="IRNazanin" w:hAnsi="IRNazanin" w:eastAsia="IRNazanin" w:cs="IRNazanin"/>
          <w:lang w:bidi="fa-IR"/>
          <w:color w:val="111111"/>
          <w:sz w:val="28"/>
          <w:szCs w:val="28"/>
          <w:rtl/>
        </w:rPr>
        <w:t xml:space="preserve">همچنین در سوره مبارکه ملک آمده است:</w:t>
      </w:r>
    </w:p>
    <w:p>
      <w:pPr>
        <w:pStyle w:val="BookText"/>
      </w:pPr>
      <w:r>
        <w:rPr>
          <w:rFonts w:ascii="Amiri" w:hAnsi="Amiri" w:eastAsia="Amiri" w:cs="Amiri"/>
          <w:lang w:bidi="ar-SA"/>
          <w:color w:val="111111"/>
          <w:sz w:val="28"/>
          <w:szCs w:val="28"/>
          <w:rtl/>
        </w:rPr>
        <w:t xml:space="preserve">إِنَّ الَّذِينَ يَخْشَوْنَ رَبَّهُمْ بِالْغَيْبِ لَهُمْ مِغْفَرَهُ وَ أَجْرُ كَبِيرُ؛</w:t>
      </w:r>
      <w:r>
        <w:rPr>
          <w:rStyle w:val="FootnoteReference"/>
        </w:rPr>
        <w:footnoteReference w:id="69"/>
      </w:r>
      <w:r>
        <w:rPr>
          <w:rFonts w:ascii="IRNazanin" w:hAnsi="IRNazanin" w:eastAsia="IRNazanin" w:cs="IRNazanin"/>
          <w:lang w:bidi="fa-IR"/>
          <w:color w:val="111111"/>
          <w:sz w:val="28"/>
          <w:szCs w:val="28"/>
          <w:rtl/>
        </w:rPr>
        <w:t xml:space="preserve">کسانی که از پروردگارشان در نهان می ترسند، مسلما آمرزش و پاداشی بزرگ دارند.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bookmarkStart w:id="57" w:name="pg7816_87764"/>
    <w:bookmarkEnd w:id="57"/>
    <w:p>
      <w:pPr>
        <w:pStyle w:val="BookText"/>
      </w:pPr>
      <w:r>
        <w:rPr>
          <w:rFonts w:ascii="IRNazanin" w:hAnsi="IRNazanin" w:eastAsia="IRNazanin" w:cs="IRNazanin"/>
          <w:lang w:bidi="fa-IR"/>
          <w:color w:val="111111"/>
          <w:sz w:val="28"/>
          <w:szCs w:val="28"/>
          <w:rtl/>
        </w:rPr>
        <w:t xml:space="preserve">و در سوره مبارکه یس آمده است:</w:t>
      </w:r>
    </w:p>
    <w:p>
      <w:pPr>
        <w:pStyle w:val="BookText"/>
      </w:pPr>
      <w:r>
        <w:rPr>
          <w:rFonts w:ascii="Amiri" w:hAnsi="Amiri" w:eastAsia="Amiri" w:cs="Amiri"/>
          <w:lang w:bidi="ar-SA"/>
          <w:color w:val="111111"/>
          <w:sz w:val="28"/>
          <w:szCs w:val="28"/>
          <w:rtl/>
        </w:rPr>
        <w:t xml:space="preserve">إِنَّما تُنْذِرُ مَنِ اتَّبَعَ الذکر وَ خشى الرَّحْمنَ بِالْغَيْبِ فَبَشِّرْهُ بِمَغْفِرَةٍ وَ أَجْرٍ کریم ؛</w:t>
      </w:r>
      <w:r>
        <w:rPr>
          <w:rStyle w:val="FootnoteReference"/>
        </w:rPr>
        <w:footnoteReference w:id="70"/>
      </w:r>
      <w:r>
        <w:rPr>
          <w:rFonts w:ascii="IRNazanin" w:hAnsi="IRNazanin" w:eastAsia="IRNazanin" w:cs="IRNazanin"/>
          <w:lang w:bidi="fa-IR"/>
          <w:color w:val="111111"/>
          <w:sz w:val="28"/>
          <w:szCs w:val="28"/>
          <w:rtl/>
        </w:rPr>
        <w:t xml:space="preserve">تو فقط کسی را انذار می کنی که از این یادآوری الهی پیروی کند و از خداوند رحمان در نهان بترسد. چنین کسی را به آمرزش و پاداشی پر ارزش بشارت ده!</w:t>
      </w:r>
    </w:p>
    <w:p>
      <w:pPr>
        <w:pStyle w:val="Heading5"/>
      </w:pPr>
      <w:bookmarkStart w:id="309" w:name="_Toc91"/>
      <w:r>
        <w:t>شاهدان غیبی</w:t>
      </w:r>
      <w:bookmarkEnd w:id="309"/>
    </w:p>
    <w:p>
      <w:pPr>
        <w:pStyle w:val="BookText"/>
      </w:pPr>
      <w:r>
        <w:rPr>
          <w:rFonts w:ascii="IRNazanin" w:hAnsi="IRNazanin" w:eastAsia="IRNazanin" w:cs="IRNazanin"/>
          <w:lang w:bidi="fa-IR"/>
          <w:color w:val="111111"/>
          <w:sz w:val="28"/>
          <w:szCs w:val="28"/>
          <w:rtl/>
        </w:rPr>
        <w:t xml:space="preserve">واقعاً اگر ایمان به این غیب نباشد، سنگ روی سنگ بند نمی شود. اگر این طور نگاه بکنیم؛ بسیاری از مشکلات آسان می شود. اگر انسان در زندگی به این باور برسد، یعنی باور کند که اگر هیچ کسی هم ما را نمی بیند، خدا می بیند، کارها آسان می شود.</w:t>
      </w:r>
    </w:p>
    <w:p>
      <w:pPr>
        <w:pStyle w:val="BookText"/>
      </w:pPr>
      <w:r>
        <w:rPr>
          <w:rFonts w:ascii="IRNazanin" w:hAnsi="IRNazanin" w:eastAsia="IRNazanin" w:cs="IRNazanin"/>
          <w:lang w:bidi="fa-IR"/>
          <w:color w:val="111111"/>
          <w:sz w:val="28"/>
          <w:szCs w:val="28"/>
          <w:rtl/>
        </w:rPr>
        <w:t xml:space="preserve">شهید آیت الله دستغیب می نویسد: پدر و پسری برای سرقت به باغی رفته بودند. پدر مشغول سرقت شد و به پسر گفت: مواظب باش. اگر کسی ما را دید خبر بده. پدر فکر کرد شاید صاحب باغ، یا عابری بیاید. تا پدر کار خود را شروع کرد، پسر گفت: بابا دارد ما را می بیند. پدر به عجله پایین آمد و گفت: چه کسی؟ گفت: خدا. گفت: منظورم خدا نبود.</w:t>
      </w:r>
    </w:p>
    <w:p>
      <w:pPr>
        <w:pStyle w:val="BookText"/>
      </w:pPr>
      <w:r>
        <w:rPr>
          <w:rFonts w:ascii="IRNazanin" w:hAnsi="IRNazanin" w:eastAsia="IRNazanin" w:cs="IRNazanin"/>
          <w:lang w:bidi="fa-IR"/>
          <w:color w:val="111111"/>
          <w:sz w:val="28"/>
          <w:szCs w:val="28"/>
          <w:rtl/>
        </w:rPr>
        <w:t xml:space="preserve">متأسفانه بسیاری از اوقات. ما گناهان را به خاطر حفظ آبروی اجتماعی خود ترک می کنیم. گناهان علنی این طور است. می گوییم: شاید از چشم مردم بیفتیم. می گوییم: نکند مردم به ما بد نگاه کنند. نگرانیم که مبادا از چشم مردم بیفتیم، ولی غافلیم از این که داریم از چشم خدا و امام زمان می افتیم و برای ما مهم نیست.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گاهی از یک کودک و از یک نوجوان پرهیز می کنیم. می گوییم صلاح نیست. بعضی از گناهان را به خاطر آبروی اجتماعی مان ترک می کنیم. حتّی بعضی از حلال ها را هم انجام نمی دهیم. می گوییم در شأن ما نیست. یعنی ما به خاطر نگاه مردم از حلال هم صرف نظر می کنیم. می گوییم: مردم می گویند: این آقا چرا این کار را انجام داد. واقعاً همین طور است. حلال خدا را کنار می گذاریم. آن وقت حرام خدا را در غیب و پنهان انجام می دهیم. آیا واقعاً خدا را آنقدر ناظر نمی دانیم؟! آیا واقعاً خدا را باور نداریم ؟! در حالی که شاهد و ناظر بر اعمال هستند. چندین شاهد و ناظر داریم. خدا شاهد است:</w:t>
      </w:r>
    </w:p>
    <w:p>
      <w:pPr>
        <w:pStyle w:val="BookText"/>
      </w:pPr>
      <w:r>
        <w:rPr>
          <w:rFonts w:ascii="Amiri" w:hAnsi="Amiri" w:eastAsia="Amiri" w:cs="Amiri"/>
          <w:lang w:bidi="ar-SA"/>
          <w:color w:val="111111"/>
          <w:sz w:val="28"/>
          <w:szCs w:val="28"/>
          <w:rtl/>
        </w:rPr>
        <w:t xml:space="preserve">وَ اللَّهُ شَهِيدُ عَلى ما تَعْمَلُونَ ؛</w:t>
      </w:r>
      <w:r>
        <w:rPr>
          <w:rStyle w:val="FootnoteReference"/>
        </w:rPr>
        <w:footnoteReference w:id="71"/>
      </w:r>
      <w:r>
        <w:rPr>
          <w:rFonts w:ascii="IRNazanin" w:hAnsi="IRNazanin" w:eastAsia="IRNazanin" w:cs="IRNazanin"/>
          <w:lang w:bidi="fa-IR"/>
          <w:color w:val="111111"/>
          <w:sz w:val="28"/>
          <w:szCs w:val="28"/>
          <w:rtl/>
        </w:rPr>
        <w:t xml:space="preserve">و خداوند بر آنچه می کنید شاهد و گواه است.</w:t>
      </w:r>
    </w:p>
    <w:p>
      <w:pPr>
        <w:pStyle w:val="BookText"/>
      </w:pPr>
      <w:r>
        <w:rPr>
          <w:rFonts w:ascii="IRNazanin" w:hAnsi="IRNazanin" w:eastAsia="IRNazanin" w:cs="IRNazanin"/>
          <w:lang w:bidi="fa-IR"/>
          <w:color w:val="111111"/>
          <w:sz w:val="28"/>
          <w:szCs w:val="28"/>
          <w:rtl/>
        </w:rPr>
        <w:t xml:space="preserve">پیامبر شاهد است:</w:t>
      </w:r>
    </w:p>
    <w:p>
      <w:pPr>
        <w:pStyle w:val="BookText"/>
      </w:pPr>
      <w:r>
        <w:rPr>
          <w:rFonts w:ascii="Amiri" w:hAnsi="Amiri" w:eastAsia="Amiri" w:cs="Amiri"/>
          <w:lang w:bidi="ar-SA"/>
          <w:color w:val="111111"/>
          <w:sz w:val="28"/>
          <w:szCs w:val="28"/>
          <w:rtl/>
        </w:rPr>
        <w:t xml:space="preserve">فَكَيْفَ إِذا جِئْنا مِنْ كُلِّ أُمَّةٍ بِشَهِيدٍ وَ جنابک عَلى هؤُلاءِ شَهِيداً ؛</w:t>
      </w:r>
      <w:r>
        <w:rPr>
          <w:rStyle w:val="FootnoteReference"/>
        </w:rPr>
        <w:footnoteReference w:id="72"/>
      </w:r>
      <w:r>
        <w:rPr>
          <w:rFonts w:ascii="IRNazanin" w:hAnsi="IRNazanin" w:eastAsia="IRNazanin" w:cs="IRNazanin"/>
          <w:lang w:bidi="fa-IR"/>
          <w:color w:val="111111"/>
          <w:sz w:val="28"/>
          <w:szCs w:val="28"/>
          <w:rtl/>
        </w:rPr>
        <w:t xml:space="preserve">پس چگونه است حالشان آنگاه که از هر امتی گواه آوریم، و تو را بر آنان گواه آوریم؟</w:t>
      </w:r>
    </w:p>
    <w:p>
      <w:pPr>
        <w:pStyle w:val="BookText"/>
      </w:pPr>
      <w:r>
        <w:rPr>
          <w:rFonts w:ascii="IRNazanin" w:hAnsi="IRNazanin" w:eastAsia="IRNazanin" w:cs="IRNazanin"/>
          <w:lang w:bidi="fa-IR"/>
          <w:color w:val="111111"/>
          <w:sz w:val="28"/>
          <w:szCs w:val="28"/>
          <w:rtl/>
        </w:rPr>
        <w:t xml:space="preserve">اعضای بدن و جوارح انسان شاهد است:</w:t>
      </w:r>
    </w:p>
    <w:p>
      <w:pPr>
        <w:pStyle w:val="BookText"/>
      </w:pPr>
      <w:r>
        <w:rPr>
          <w:rFonts w:ascii="Amiri" w:hAnsi="Amiri" w:eastAsia="Amiri" w:cs="Amiri"/>
          <w:lang w:bidi="ar-SA"/>
          <w:color w:val="111111"/>
          <w:sz w:val="28"/>
          <w:szCs w:val="28"/>
          <w:rtl/>
        </w:rPr>
        <w:t xml:space="preserve">وَ قالُوا لِجُلُودِهِمْ لِمَ شَهِدْتُمْ عَلَيْنا ؛</w:t>
      </w:r>
      <w:r>
        <w:rPr>
          <w:rStyle w:val="FootnoteReference"/>
        </w:rPr>
        <w:footnoteReference w:id="73"/>
      </w:r>
      <w:r>
        <w:rPr>
          <w:rFonts w:ascii="IRNazanin" w:hAnsi="IRNazanin" w:eastAsia="IRNazanin" w:cs="IRNazanin"/>
          <w:lang w:bidi="fa-IR"/>
          <w:color w:val="111111"/>
          <w:sz w:val="28"/>
          <w:szCs w:val="28"/>
          <w:rtl/>
        </w:rPr>
        <w:t xml:space="preserve">و به پوست بدن خود می گویند: چرا بر ضد ما شهادت دادید؟</w:t>
      </w:r>
    </w:p>
    <w:p>
      <w:pPr>
        <w:pStyle w:val="BookText"/>
      </w:pPr>
      <w:r>
        <w:rPr>
          <w:rFonts w:ascii="IRNazanin" w:hAnsi="IRNazanin" w:eastAsia="IRNazanin" w:cs="IRNazanin"/>
          <w:lang w:bidi="fa-IR"/>
          <w:color w:val="111111"/>
          <w:sz w:val="28"/>
          <w:szCs w:val="28"/>
          <w:rtl/>
        </w:rPr>
        <w:t xml:space="preserve">زمین شاهد است. زمان شاهد است، ملائکه شاهد هستند، ما قریب ده شاهد داریم. اگر انسان باور داشته باشد، به بشارت الهی دست پیدا می کند.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58" w:name="pg7816_87768"/>
    <w:bookmarkEnd w:id="58"/>
    <w:p>
      <w:pPr>
        <w:pStyle w:val="Heading5"/>
      </w:pPr>
      <w:bookmarkStart w:id="310" w:name="_Toc92"/>
      <w:r>
        <w:t>توصیف ابراهيم خليل علیه السلام</w:t>
      </w:r>
      <w:bookmarkEnd w:id="310"/>
    </w:p>
    <w:p>
      <w:pPr>
        <w:pStyle w:val="BookText"/>
      </w:pPr>
      <w:r>
        <w:rPr>
          <w:rFonts w:ascii="IRNazanin" w:hAnsi="IRNazanin" w:eastAsia="IRNazanin" w:cs="IRNazanin"/>
          <w:lang w:bidi="fa-IR"/>
          <w:color w:val="111111"/>
          <w:sz w:val="28"/>
          <w:szCs w:val="28"/>
          <w:rtl/>
        </w:rPr>
        <w:t xml:space="preserve">وقتی خداوند می خواهد پیامبر باعظمتی مثل حضرت ابراهیم بن را توصیف کند، به چه توصیف می کند؟ می فرماید:</w:t>
      </w:r>
    </w:p>
    <w:p>
      <w:pPr>
        <w:pStyle w:val="BookText"/>
      </w:pPr>
      <w:r>
        <w:rPr>
          <w:rFonts w:ascii="Amiri" w:hAnsi="Amiri" w:eastAsia="Amiri" w:cs="Amiri"/>
          <w:lang w:bidi="ar-SA"/>
          <w:color w:val="111111"/>
          <w:sz w:val="28"/>
          <w:szCs w:val="28"/>
          <w:rtl/>
        </w:rPr>
        <w:t xml:space="preserve">إِنَّ إِبْراهِيمَ لَحَلِيمُ أَوَّاهُ منبیب ؛</w:t>
      </w:r>
      <w:r>
        <w:rPr>
          <w:rStyle w:val="FootnoteReference"/>
        </w:rPr>
        <w:footnoteReference w:id="74"/>
      </w:r>
      <w:r>
        <w:rPr>
          <w:rFonts w:ascii="IRNazanin" w:hAnsi="IRNazanin" w:eastAsia="IRNazanin" w:cs="IRNazanin"/>
          <w:lang w:bidi="fa-IR"/>
          <w:color w:val="111111"/>
          <w:sz w:val="28"/>
          <w:szCs w:val="28"/>
          <w:rtl/>
        </w:rPr>
        <w:t xml:space="preserve">به راستی که ابراهیم بردبار و نرم دل و بازگشت کننده به سوی خدا بود.</w:t>
      </w:r>
    </w:p>
    <w:p>
      <w:pPr>
        <w:pStyle w:val="BookText"/>
      </w:pPr>
      <w:r>
        <w:rPr>
          <w:rFonts w:ascii="IRNazanin" w:hAnsi="IRNazanin" w:eastAsia="IRNazanin" w:cs="IRNazanin"/>
          <w:lang w:bidi="fa-IR"/>
          <w:color w:val="111111"/>
          <w:sz w:val="28"/>
          <w:szCs w:val="28"/>
          <w:rtl/>
        </w:rPr>
        <w:t xml:space="preserve">در قرآن اوصاف فراوانی درباره حضرت ابراهیم است، یکی از آنها این است: «لَحَلِيمُ أَوَّاهُ مُنِيبُ».«اوّاه» آن است که در پنهان با خدا راز و نیاز کند، در پنهان از خدا بترسد. در پنهان نگران باشد.</w:t>
      </w:r>
    </w:p>
    <w:p>
      <w:pPr>
        <w:pStyle w:val="BookText"/>
      </w:pPr>
      <w:r>
        <w:rPr>
          <w:rFonts w:ascii="IRNazanin" w:hAnsi="IRNazanin" w:eastAsia="IRNazanin" w:cs="IRNazanin"/>
          <w:lang w:bidi="fa-IR"/>
          <w:color w:val="111111"/>
          <w:sz w:val="28"/>
          <w:szCs w:val="28"/>
          <w:rtl/>
        </w:rPr>
        <w:t xml:space="preserve">بنابر این، خداترسی در پنهان یکی از عوامل رستگاری و سعادت انسان است. چرا که او را از ارتکاب گناه بر حذر می دارد.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59" w:name="pg7816_87772"/>
    <w:bookmarkEnd w:id="59"/>
    <w:p>
      <w:pPr>
        <w:pStyle w:val="Heading2"/>
      </w:pPr>
      <w:bookmarkStart w:id="311" w:name="_Toc93"/>
      <w:r>
        <w:t>گفتار نوزدهم : حق الناس ورد مظالم</w:t>
      </w:r>
      <w:bookmarkEnd w:id="311"/>
    </w:p>
    <w:p>
      <w:pPr>
        <w:pStyle w:val="Heading3"/>
      </w:pPr>
      <w:bookmarkStart w:id="312" w:name="_Toc94"/>
      <w:r>
        <w:t>اشاره</w:t>
      </w:r>
      <w:bookmarkEnd w:id="312"/>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60" w:name="pg7816_87776"/>
    <w:bookmarkEnd w:id="60"/>
    <w:p>
      <w:pPr>
        <w:pStyle w:val="BookText"/>
      </w:pPr>
      <w:r>
        <w:rPr>
          <w:rFonts w:ascii="IRNazanin" w:hAnsi="IRNazanin" w:eastAsia="IRNazanin" w:cs="IRNazanin"/>
          <w:lang w:bidi="fa-IR"/>
          <w:color w:val="111111"/>
          <w:sz w:val="28"/>
          <w:szCs w:val="28"/>
          <w:rtl/>
        </w:rPr>
        <w:t xml:space="preserve">*یکی از دغدغه ها و نگرانی های مردم الآن بحث مظالم است. به عبارت دیگر</w:t>
      </w:r>
    </w:p>
    <w:p>
      <w:pPr>
        <w:pStyle w:val="BookText"/>
      </w:pPr>
      <w:r>
        <w:rPr>
          <w:rFonts w:ascii="IRNazanin" w:hAnsi="IRNazanin" w:eastAsia="IRNazanin" w:cs="IRNazanin"/>
          <w:lang w:bidi="fa-IR"/>
          <w:color w:val="111111"/>
          <w:sz w:val="28"/>
          <w:szCs w:val="28"/>
          <w:rtl/>
        </w:rPr>
        <w:t xml:space="preserve">احيانا اموالی از کسی تلف کرده و از بین برده اند. نگران هستند که آیا راهی برای این که این مشکل برطرف شود وجود دارد؟</w:t>
      </w:r>
    </w:p>
    <w:p>
      <w:pPr>
        <w:pStyle w:val="Heading3"/>
      </w:pPr>
      <w:bookmarkStart w:id="313" w:name="_Toc95"/>
      <w:r>
        <w:t>اهميت حق الناس</w:t>
      </w:r>
      <w:bookmarkEnd w:id="313"/>
    </w:p>
    <w:p>
      <w:pPr>
        <w:pStyle w:val="BookText"/>
      </w:pPr>
      <w:r>
        <w:rPr>
          <w:rFonts w:ascii="IRNazanin" w:hAnsi="IRNazanin" w:eastAsia="IRNazanin" w:cs="IRNazanin"/>
          <w:lang w:bidi="fa-IR"/>
          <w:color w:val="111111"/>
          <w:sz w:val="28"/>
          <w:szCs w:val="28"/>
          <w:rtl/>
        </w:rPr>
        <w:t xml:space="preserve">هر کسی در طول زندگی نوعاً گرفتار این مطلب بوده است. به هر ترتیب، خواسته یا ناخواسته، اموالی را از کسانی تلف کرده ایم. به حق کسی به یک شکلی تجاوزی کرده ایم و احيانا الان به آن شخص دسترسی نداریم. اگر بتوانیم این مشکل را در زندگی خودمان بر طرف بکنیم. خیلی مهم است.</w:t>
      </w:r>
    </w:p>
    <w:p>
      <w:pPr>
        <w:pStyle w:val="BookText"/>
      </w:pPr>
      <w:r>
        <w:rPr>
          <w:rFonts w:ascii="IRNazanin" w:hAnsi="IRNazanin" w:eastAsia="IRNazanin" w:cs="IRNazanin"/>
          <w:lang w:bidi="fa-IR"/>
          <w:color w:val="111111"/>
          <w:sz w:val="28"/>
          <w:szCs w:val="28"/>
          <w:rtl/>
        </w:rPr>
        <w:t xml:space="preserve">قطعاً این مانع رحمت الهی است. این مانع را باید با یک اقدام عملی برطرف کنیم. سخن امروز ما این است که بیاییم یک اقدام عملی انجام بدهیم. هر کسی این نگرانی را در زندگی دارد که من در کودکی، در جوانی، در نوجوانی بانه در سنین بالا به شکلی مدیون دیگران شده ام. چه کنم که این حق جبران و برطرف شود؟</w:t>
      </w:r>
    </w:p>
    <w:p>
      <w:pPr>
        <w:pStyle w:val="BookText"/>
      </w:pPr>
      <w:r>
        <w:rPr>
          <w:rFonts w:ascii="IRNazanin" w:hAnsi="IRNazanin" w:eastAsia="IRNazanin" w:cs="IRNazanin"/>
          <w:lang w:bidi="fa-IR"/>
          <w:color w:val="111111"/>
          <w:sz w:val="28"/>
          <w:szCs w:val="28"/>
          <w:rtl/>
        </w:rPr>
        <w:t xml:space="preserve">گاهی پیش خود می گوییم: نمازهای خود را خوانده ایم، روزه های خود را گرفته ایم، حج خانه خدا هم مشرف شده ایم. حالا فرض کنیم که یک طلبکاری داشتیم و نمی شناسیم. و حقی هم به گردن ما باشد. یک طلب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مغفرتی برای او می کنیم. آیا همین کافی است؟</w:t>
      </w:r>
    </w:p>
    <w:p>
      <w:pPr>
        <w:pStyle w:val="BookText"/>
      </w:pPr>
      <w:r>
        <w:rPr>
          <w:rFonts w:ascii="IRNazanin" w:hAnsi="IRNazanin" w:eastAsia="IRNazanin" w:cs="IRNazanin"/>
          <w:lang w:bidi="fa-IR"/>
          <w:color w:val="111111"/>
          <w:sz w:val="28"/>
          <w:szCs w:val="28"/>
          <w:rtl/>
        </w:rPr>
        <w:t xml:space="preserve">اگر چند حدیث درباره اهمیت مظالم و حق الناس بخوانم. به نظرم مقدمه خوبی باشد.</w:t>
      </w:r>
    </w:p>
    <w:p>
      <w:pPr>
        <w:pStyle w:val="BookText"/>
      </w:pPr>
      <w:r>
        <w:rPr>
          <w:rFonts w:ascii="IRNazanin" w:hAnsi="IRNazanin" w:eastAsia="IRNazanin" w:cs="IRNazanin"/>
          <w:lang w:bidi="fa-IR"/>
          <w:color w:val="111111"/>
          <w:sz w:val="28"/>
          <w:szCs w:val="28"/>
          <w:rtl/>
        </w:rPr>
        <w:t xml:space="preserve">گاهی پیامبر خدا این را دعوت می کردند که مسلمانی از دنیا رفته است، شما بیایید بر جنازه او نماز بخوانید. حضرت سؤال می کردند: این شخصی که از دنیا رفته است. مدیون بوده یا نه؟ بدهی و دینی داشته یا نه؟</w:t>
      </w:r>
    </w:p>
    <w:p>
      <w:pPr>
        <w:pStyle w:val="BookText"/>
      </w:pPr>
      <w:r>
        <w:rPr>
          <w:rFonts w:ascii="IRNazanin" w:hAnsi="IRNazanin" w:eastAsia="IRNazanin" w:cs="IRNazanin"/>
          <w:lang w:bidi="fa-IR"/>
          <w:color w:val="111111"/>
          <w:sz w:val="28"/>
          <w:szCs w:val="28"/>
          <w:rtl/>
        </w:rPr>
        <w:t xml:space="preserve">اگر می گفتند نه. هیچ بدهی نداشته، بر جنازه او نماز می خواندند. اگر می گفتند: مدیون و بدهکار بوده، سؤال می کردند: آیا چیزی از ارث او باقی مانده است؟ ارثی و میراثی دارد که با آن دین او پرداخت شود؟</w:t>
      </w:r>
    </w:p>
    <w:p>
      <w:pPr>
        <w:pStyle w:val="BookText"/>
      </w:pPr>
      <w:r>
        <w:rPr>
          <w:rFonts w:ascii="IRNazanin" w:hAnsi="IRNazanin" w:eastAsia="IRNazanin" w:cs="IRNazanin"/>
          <w:lang w:bidi="fa-IR"/>
          <w:color w:val="111111"/>
          <w:sz w:val="28"/>
          <w:szCs w:val="28"/>
          <w:rtl/>
        </w:rPr>
        <w:t xml:space="preserve">اگر می گفتند: بله. در مقابل بدهی خود یک چنین اموالی هم دارد، باز حضرت بر او نماز می خواندند. اگر می گفتند: نه، مدیون از دنیا رفته و ارثی باقی نگذاشته که دین او پرداخت شود. حضرت نماز نمی خواندند.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از امام صادق علیه السلام سؤال کردند: آیا این حدیث صحت دارد؟ حضرت فرمودند: بله، صحت دارد. نه این که نماز به این جنازه خوانده نشود. نه، نماز میت واجب است. بلکه حضرت می فرمودند: «صَلُّوا عَلَى صاحبکم : بگویید: یک کس دیگری نماز بخواند. الزاماً نباید این افتخار، یعنی خواندن نماز بر بدن این شخص توسط پیغمبر انجام شود. این افتخار بزرگی بود. امّا پیامبر نمی پذیرفتند.</w:t>
      </w:r>
    </w:p>
    <w:p>
      <w:pPr>
        <w:pStyle w:val="BookText"/>
      </w:pPr>
      <w:r>
        <w:rPr>
          <w:rFonts w:ascii="IRNazanin" w:hAnsi="IRNazanin" w:eastAsia="IRNazanin" w:cs="IRNazanin"/>
          <w:lang w:bidi="fa-IR"/>
          <w:color w:val="111111"/>
          <w:sz w:val="28"/>
          <w:szCs w:val="28"/>
          <w:rtl/>
        </w:rPr>
        <w:t xml:space="preserve">امام صادق علیه السلام فرمودند: پیامبر این کار را به خاطر این که حق الناس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61" w:name="pg7816_87780"/>
    <w:bookmarkEnd w:id="61"/>
    <w:p>
      <w:pPr>
        <w:pStyle w:val="BookText"/>
      </w:pPr>
      <w:r>
        <w:rPr>
          <w:rFonts w:ascii="IRNazanin" w:hAnsi="IRNazanin" w:eastAsia="IRNazanin" w:cs="IRNazanin"/>
          <w:lang w:bidi="fa-IR"/>
          <w:color w:val="111111"/>
          <w:sz w:val="28"/>
          <w:szCs w:val="28"/>
          <w:rtl/>
        </w:rPr>
        <w:t xml:space="preserve">برای مردم مهم جلوه کند می کردند. برای این که به خاطر داشته باشند که اگر کسی مدیون دیگری است و میرائی برای ادای دین و بدهی خودش نگذاشته، پیامبر بر بدن او نماز نمی خواند. در واقع یک اشاره ای برای اهمیّت پرداخت حق الناس بوده است.</w:t>
      </w:r>
      <w:r>
        <w:rPr>
          <w:rStyle w:val="FootnoteReference"/>
        </w:rPr>
        <w:footnoteReference w:id="76"/>
      </w:r>
    </w:p>
    <w:p>
      <w:pPr>
        <w:pStyle w:val="Heading3"/>
      </w:pPr>
      <w:bookmarkStart w:id="314" w:name="_Toc96"/>
      <w:r>
        <w:t>ضمانت امیرالمؤمنین علیه السلام</w:t>
      </w:r>
      <w:bookmarkEnd w:id="314"/>
    </w:p>
    <w:p>
      <w:pPr>
        <w:pStyle w:val="BookText"/>
      </w:pPr>
      <w:r>
        <w:rPr>
          <w:rFonts w:ascii="IRNazanin" w:hAnsi="IRNazanin" w:eastAsia="IRNazanin" w:cs="IRNazanin"/>
          <w:lang w:bidi="fa-IR"/>
          <w:color w:val="111111"/>
          <w:sz w:val="28"/>
          <w:szCs w:val="28"/>
          <w:rtl/>
        </w:rPr>
        <w:t xml:space="preserve">جالب اینجاست که در یک داستانی هم آمده که پیامبر آمدند و طبق معمول پرسیدند: این میت بدهکار نبوده؟ گفتند: چرا. پرسیدند: میراثی داشته؟ گفتند: نه. حضرت برگشتند و فرمودند: «صَلُّوا عَلَى صَاحِبُكُمْ ؛دیگری نماز بخواند.» امیر مؤمنان علیه السلام که آنجا ایستاده بودند، گفتند: من ضمانت کردم تمام دین او را بپردازم. حضرت دوباره برگشتند و بر جنازه او نماز خواندند و دعا کردند و فرمودند:</w:t>
      </w:r>
    </w:p>
    <w:p>
      <w:pPr>
        <w:pStyle w:val="BookText"/>
      </w:pPr>
      <w:r>
        <w:rPr>
          <w:rFonts w:ascii="Amiri" w:hAnsi="Amiri" w:eastAsia="Amiri" w:cs="Amiri"/>
          <w:lang w:bidi="ar-SA"/>
          <w:color w:val="111111"/>
          <w:sz w:val="28"/>
          <w:szCs w:val="28"/>
          <w:rtl/>
        </w:rPr>
        <w:t xml:space="preserve">یا علی جَزَاكَ اللَّهُ عَنِ الاسلام خَيْراً وَ فک رهانک کمافککت رِهَانَ أخيک ؛</w:t>
      </w:r>
      <w:r>
        <w:rPr>
          <w:rStyle w:val="FootnoteReference"/>
        </w:rPr>
        <w:footnoteReference w:id="77"/>
      </w:r>
      <w:r>
        <w:rPr>
          <w:rFonts w:ascii="IRNazanin" w:hAnsi="IRNazanin" w:eastAsia="IRNazanin" w:cs="IRNazanin"/>
          <w:lang w:bidi="fa-IR"/>
          <w:color w:val="111111"/>
          <w:sz w:val="28"/>
          <w:szCs w:val="28"/>
          <w:rtl/>
        </w:rPr>
        <w:t xml:space="preserve">يا علي، خداوند از اسلام جزای خیر به تو بدهد و همان گونه که بدهی برادرت را به عهده گرفتی، خداوند بدهی تو را به عهده بگیرد.</w:t>
      </w:r>
    </w:p>
    <w:p>
      <w:pPr>
        <w:pStyle w:val="BookText"/>
      </w:pPr>
      <w:r>
        <w:rPr>
          <w:rFonts w:ascii="IRNazanin" w:hAnsi="IRNazanin" w:eastAsia="IRNazanin" w:cs="IRNazanin"/>
          <w:lang w:bidi="fa-IR"/>
          <w:color w:val="111111"/>
          <w:sz w:val="28"/>
          <w:szCs w:val="28"/>
          <w:rtl/>
        </w:rPr>
        <w:t xml:space="preserve">یعنی کسی که اینجا دین کسی را بپردازد. خداوند بدهی های او را در قیامت خواهد پرداخت.</w:t>
      </w:r>
    </w:p>
    <w:p>
      <w:pPr>
        <w:pStyle w:val="BookText"/>
      </w:pPr>
      <w:r>
        <w:rPr>
          <w:rFonts w:ascii="IRNazanin" w:hAnsi="IRNazanin" w:eastAsia="IRNazanin" w:cs="IRNazanin"/>
          <w:lang w:bidi="fa-IR"/>
          <w:color w:val="111111"/>
          <w:sz w:val="28"/>
          <w:szCs w:val="28"/>
          <w:rtl/>
        </w:rPr>
        <w:t xml:space="preserve">مسأله قرض گرفتن می دانید که دین یک بخشی از زندگی ماست. نمی خواهم بگویم از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62" w:name="pg7816_87782"/>
    <w:bookmarkEnd w:id="62"/>
    <w:p>
      <w:pPr>
        <w:pStyle w:val="BookText"/>
      </w:pPr>
      <w:r>
        <w:rPr>
          <w:rFonts w:ascii="IRNazanin" w:hAnsi="IRNazanin" w:eastAsia="IRNazanin" w:cs="IRNazanin"/>
          <w:lang w:bidi="fa-IR"/>
          <w:color w:val="111111"/>
          <w:sz w:val="28"/>
          <w:szCs w:val="28"/>
          <w:rtl/>
        </w:rPr>
        <w:t xml:space="preserve">این به بعد قرض نگیریم و خودمان را بدهکار نکنیم. البتّه در احکام اسلامی گفته شده است: انسان تا مجبور نشده، خودش را مدیون نکند و قرض نگیرد.</w:t>
      </w:r>
    </w:p>
    <w:p>
      <w:pPr>
        <w:pStyle w:val="BookText"/>
      </w:pPr>
      <w:r>
        <w:rPr>
          <w:rFonts w:ascii="IRNazanin" w:hAnsi="IRNazanin" w:eastAsia="IRNazanin" w:cs="IRNazanin"/>
          <w:lang w:bidi="fa-IR"/>
          <w:color w:val="111111"/>
          <w:sz w:val="28"/>
          <w:szCs w:val="28"/>
          <w:rtl/>
        </w:rPr>
        <w:t xml:space="preserve">خیلی زیباست! به همان مقدار که در اسلام به دادن قرض سفارش شده، به همان مقدار به نگرفتن قرض سفارش شده است. یعنی گرفتن آن مکروه است، مگر این که برای انسان ضرورتی پیش بیاید.</w:t>
      </w:r>
    </w:p>
    <w:p>
      <w:pPr>
        <w:pStyle w:val="BookText"/>
      </w:pPr>
      <w:r>
        <w:rPr>
          <w:rFonts w:ascii="IRNazanin" w:hAnsi="IRNazanin" w:eastAsia="IRNazanin" w:cs="IRNazanin"/>
          <w:lang w:bidi="fa-IR"/>
          <w:color w:val="111111"/>
          <w:sz w:val="28"/>
          <w:szCs w:val="28"/>
          <w:rtl/>
        </w:rPr>
        <w:t xml:space="preserve">الآن خیلی از دین های ما به خاطر ضروریات نیست. احياناً تجملات و تشریفات است.</w:t>
      </w:r>
    </w:p>
    <w:p>
      <w:pPr>
        <w:pStyle w:val="BookText"/>
      </w:pPr>
      <w:r>
        <w:rPr>
          <w:rFonts w:ascii="IRNazanin" w:hAnsi="IRNazanin" w:eastAsia="IRNazanin" w:cs="IRNazanin"/>
          <w:lang w:bidi="fa-IR"/>
          <w:color w:val="111111"/>
          <w:sz w:val="28"/>
          <w:szCs w:val="28"/>
          <w:rtl/>
        </w:rPr>
        <w:t xml:space="preserve">امام صادق علیه السلام در همین حدیث نورانی فرمودند: این طور نیست که دین اشکالی داشته باشد. پیامبر از دنیا رفتند، در حالی که مدیون بودند. یعنی بدهی داشتند. امام حسن علیه السلام از دنیا رفتند، امام حسین علیه السلام به شهادت رسیدند. در حالی که بدهکار بودند. اما بدهی باید طوری باشد که انسان برای پرداخت آن میرائی باقی گذاشته باشد.</w:t>
      </w:r>
    </w:p>
    <w:p>
      <w:pPr>
        <w:pStyle w:val="Heading3"/>
      </w:pPr>
      <w:bookmarkStart w:id="315" w:name="_Toc97"/>
      <w:r>
        <w:t>پرداخت دیون</w:t>
      </w:r>
      <w:bookmarkEnd w:id="315"/>
    </w:p>
    <w:p>
      <w:pPr>
        <w:pStyle w:val="BookText"/>
      </w:pPr>
      <w:r>
        <w:rPr>
          <w:rFonts w:ascii="IRNazanin" w:hAnsi="IRNazanin" w:eastAsia="IRNazanin" w:cs="IRNazanin"/>
          <w:lang w:bidi="fa-IR"/>
          <w:color w:val="111111"/>
          <w:sz w:val="28"/>
          <w:szCs w:val="28"/>
          <w:rtl/>
        </w:rPr>
        <w:t xml:space="preserve">در فقه ما آمده است که اگر کسی اول وقت خواست نماز بخواند و طلبکار آمد و طلب خود را از او مطالبه کرد، اگر به نماز بایستد چه حکمی دارد؟ فرموده اند: اگر به نماز بایستد، نماز او صحیح نیست.</w:t>
      </w:r>
    </w:p>
    <w:p>
      <w:pPr>
        <w:pStyle w:val="BookText"/>
      </w:pPr>
      <w:r>
        <w:rPr>
          <w:rFonts w:ascii="IRNazanin" w:hAnsi="IRNazanin" w:eastAsia="IRNazanin" w:cs="IRNazanin"/>
          <w:lang w:bidi="fa-IR"/>
          <w:color w:val="111111"/>
          <w:sz w:val="28"/>
          <w:szCs w:val="28"/>
          <w:rtl/>
        </w:rPr>
        <w:t xml:space="preserve">ادای دین آنقدر مهم است که نماز اول وقت با این همه سفارش باطل است. نه تنها ثواب ندارد، بلکه با وجود طلبکاری که ایستاده و وقت طلب او رسیده، نماز غیر صحیح است.</w:t>
      </w:r>
    </w:p>
    <w:p>
      <w:pPr>
        <w:pStyle w:val="BookText"/>
      </w:pPr>
      <w:r>
        <w:rPr>
          <w:rFonts w:ascii="IRNazanin" w:hAnsi="IRNazanin" w:eastAsia="IRNazanin" w:cs="IRNazanin"/>
          <w:lang w:bidi="fa-IR"/>
          <w:color w:val="111111"/>
          <w:sz w:val="28"/>
          <w:szCs w:val="28"/>
          <w:rtl/>
        </w:rPr>
        <w:t xml:space="preserve">حضرت امام صادق علیه السلام در تعبیر دیگری فرمودند: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63" w:name="pg7816_87784"/>
    <w:bookmarkEnd w:id="63"/>
    <w:p>
      <w:pPr>
        <w:pStyle w:val="BookText"/>
      </w:pPr>
      <w:r>
        <w:rPr>
          <w:rFonts w:ascii="Amiri" w:hAnsi="Amiri" w:eastAsia="Amiri" w:cs="Amiri"/>
          <w:lang w:bidi="ar-SA"/>
          <w:color w:val="111111"/>
          <w:sz w:val="28"/>
          <w:szCs w:val="28"/>
          <w:rtl/>
        </w:rPr>
        <w:t xml:space="preserve">مَنِ اسْتَدَانَ دَيْناً فَلَمْ يَنْوِ قَضَاءَهُ كَانَ بِمَنْزِلَةِ السَّارِقِ ؛</w:t>
      </w:r>
      <w:r>
        <w:rPr>
          <w:rStyle w:val="FootnoteReference"/>
        </w:rPr>
        <w:footnoteReference w:id="78"/>
      </w:r>
      <w:r>
        <w:rPr>
          <w:rFonts w:ascii="IRNazanin" w:hAnsi="IRNazanin" w:eastAsia="IRNazanin" w:cs="IRNazanin"/>
          <w:lang w:bidi="fa-IR"/>
          <w:color w:val="111111"/>
          <w:sz w:val="28"/>
          <w:szCs w:val="28"/>
          <w:rtl/>
        </w:rPr>
        <w:t xml:space="preserve">اگر کسی از کسی قرضی بگیرد و از اول نیت پرداخت آن را نداشته باشد، مثل سارق می ماند.</w:t>
      </w:r>
    </w:p>
    <w:p>
      <w:pPr>
        <w:pStyle w:val="BookText"/>
      </w:pPr>
      <w:r>
        <w:rPr>
          <w:rFonts w:ascii="IRNazanin" w:hAnsi="IRNazanin" w:eastAsia="IRNazanin" w:cs="IRNazanin"/>
          <w:lang w:bidi="fa-IR"/>
          <w:color w:val="111111"/>
          <w:sz w:val="28"/>
          <w:szCs w:val="28"/>
          <w:rtl/>
        </w:rPr>
        <w:t xml:space="preserve">تعبير هشدار دهنده ای است. هرچند ما گرفتار اینها نیستیم، ولی به هر ترتیب هشداری است. در مقابل، در روایات فراوانی هم آمده است که اگر نیت پرداخت داشته باشد، خدا به او کمک می کند.</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مرحوم آیت الله گلپایگانی و حق الناس</w:t>
      </w:r>
    </w:p>
    <w:p>
      <w:pPr>
        <w:pStyle w:val="BookText"/>
      </w:pPr>
      <w:r>
        <w:rPr>
          <w:rFonts w:ascii="IRNazanin" w:hAnsi="IRNazanin" w:eastAsia="IRNazanin" w:cs="IRNazanin"/>
          <w:lang w:bidi="fa-IR"/>
          <w:color w:val="111111"/>
          <w:sz w:val="28"/>
          <w:szCs w:val="28"/>
          <w:rtl/>
        </w:rPr>
        <w:t xml:space="preserve">مرحوم آیت الله العظمی گلپایگانی رحمه الله سال ها مستأجر بودند. در بازار در مسجدی نماز می خواندند. بعد از نماز آن صاحبخانه ای که ایشان مستأجر آن خانه بودند، به ایشان گفته بود: شما کم کم خانه را تحویل بدهید. مثلاً من خودم یک کاری دارم.</w:t>
      </w:r>
    </w:p>
    <w:p>
      <w:pPr>
        <w:pStyle w:val="BookText"/>
      </w:pPr>
      <w:r>
        <w:rPr>
          <w:rFonts w:ascii="IRNazanin" w:hAnsi="IRNazanin" w:eastAsia="IRNazanin" w:cs="IRNazanin"/>
          <w:lang w:bidi="fa-IR"/>
          <w:color w:val="111111"/>
          <w:sz w:val="28"/>
          <w:szCs w:val="28"/>
          <w:rtl/>
        </w:rPr>
        <w:t xml:space="preserve">ما باشیم چه می کنیم؟ می گوییم: خوب این مالک به ما گفته کم کم بساط خود را جمع کنید. باشد حالا کم کم. ایشان دیگر از نماز به خانه برنگشته بودند. به خانه دیگری رفته بودند و پیغام داده بودند که اثاث های من را از آن خانه بیرون بیاورید و به خانواده من بگویید بیایند. این طور به حق الناس اهمیّت بدهیم.</w:t>
      </w:r>
    </w:p>
    <w:p>
      <w:pPr>
        <w:pStyle w:val="Heading3"/>
      </w:pPr>
      <w:bookmarkStart w:id="316" w:name="_Toc98"/>
      <w:r>
        <w:t>اهتمام اهل بیت علیهم السلام به دین</w:t>
      </w:r>
      <w:bookmarkEnd w:id="316"/>
    </w:p>
    <w:p>
      <w:pPr>
        <w:pStyle w:val="BookText"/>
      </w:pPr>
      <w:r>
        <w:rPr>
          <w:rFonts w:ascii="IRNazanin" w:hAnsi="IRNazanin" w:eastAsia="IRNazanin" w:cs="IRNazanin"/>
          <w:lang w:bidi="fa-IR"/>
          <w:color w:val="111111"/>
          <w:sz w:val="28"/>
          <w:szCs w:val="28"/>
          <w:rtl/>
        </w:rPr>
        <w:t xml:space="preserve">در روایت دیگری آمده است: پیامبر خداصلی الله علیه وآله وسلم که از دنیا رفتند، امیر مؤمنان علیه السلام، در حساس ترین روز و زمان و مکان، محل اجتماع مسلمان ها از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64" w:name="pg7816_87786"/>
    <w:bookmarkEnd w:id="64"/>
    <w:p>
      <w:pPr>
        <w:pStyle w:val="BookText"/>
      </w:pPr>
      <w:r>
        <w:rPr>
          <w:rFonts w:ascii="IRNazanin" w:hAnsi="IRNazanin" w:eastAsia="IRNazanin" w:cs="IRNazanin"/>
          <w:lang w:bidi="fa-IR"/>
          <w:color w:val="111111"/>
          <w:sz w:val="28"/>
          <w:szCs w:val="28"/>
          <w:rtl/>
        </w:rPr>
        <w:t xml:space="preserve">نقاط مختلف، یعنی روز عید قربان در سرزمین مقدس منی، کسی را مأمور کرده بودند که صدا بزند اگر کسی از پیامبر خدا طلبی دارد، بیاید تا من طلب او را بدهم. اینها نشانه اهمیت دادن به بدهی مردم است.</w:t>
      </w:r>
    </w:p>
    <w:p>
      <w:pPr>
        <w:pStyle w:val="BookText"/>
      </w:pPr>
      <w:r>
        <w:rPr>
          <w:rFonts w:ascii="IRNazanin" w:hAnsi="IRNazanin" w:eastAsia="IRNazanin" w:cs="IRNazanin"/>
          <w:lang w:bidi="fa-IR"/>
          <w:color w:val="111111"/>
          <w:sz w:val="28"/>
          <w:szCs w:val="28"/>
          <w:rtl/>
        </w:rPr>
        <w:t xml:space="preserve">همین کار را امام حسن من بعد از شهادت امیر مؤمنان علیه السلام می کرد. همین کار را امام حسین نگه می کرد. یعنی وقتی امام حسن علیه السلام شهادت رسید، سید الشهدا در حساس ترین روز، این کار را کرد.</w:t>
      </w:r>
    </w:p>
    <w:p>
      <w:pPr>
        <w:pStyle w:val="Heading3"/>
      </w:pPr>
      <w:bookmarkStart w:id="317" w:name="_Toc99"/>
      <w:r>
        <w:t>بزرگداشت میت یا بازماندگان؟؟</w:t>
      </w:r>
      <w:bookmarkEnd w:id="317"/>
    </w:p>
    <w:p>
      <w:pPr>
        <w:pStyle w:val="BookText"/>
      </w:pPr>
      <w:r>
        <w:rPr>
          <w:rFonts w:ascii="IRNazanin" w:hAnsi="IRNazanin" w:eastAsia="IRNazanin" w:cs="IRNazanin"/>
          <w:lang w:bidi="fa-IR"/>
          <w:color w:val="111111"/>
          <w:sz w:val="28"/>
          <w:szCs w:val="28"/>
          <w:rtl/>
        </w:rPr>
        <w:t xml:space="preserve">مرحوم آیت الله احمدی میانجی فرموده بودند: این مجالس ختم بیش از این که بزرگداشت میت باشد، بزرگداشت بازماندگان است. ما می گوییم یک جلسه آبرومندی بگیریم که آبروی ما محفوظ بشود. اگر واقعاً ما به فکر بزرگداشت آن شخصی هستیم که از دنیا رفته، کار مهم چیست؟ کار مهم این است که ببینیم آن بنده خدا دینی نداشته باشد. چیزی که کمتر به آن توجّه می شود.</w:t>
      </w:r>
    </w:p>
    <w:p>
      <w:pPr>
        <w:pStyle w:val="BookText"/>
      </w:pPr>
      <w:r>
        <w:rPr>
          <w:rFonts w:ascii="IRNazanin" w:hAnsi="IRNazanin" w:eastAsia="IRNazanin" w:cs="IRNazanin"/>
          <w:lang w:bidi="fa-IR"/>
          <w:color w:val="111111"/>
          <w:sz w:val="28"/>
          <w:szCs w:val="28"/>
          <w:rtl/>
        </w:rPr>
        <w:t xml:space="preserve">الآن در مجالس چقدر هزینه های مختلف می شود. ولی آیا کسی آمد در مجالس اعلام کند که اگر کسی از این میت طلبکار است، بگوید تا بدهی او را بپردازیم ؟!</w:t>
      </w:r>
    </w:p>
    <w:p>
      <w:pPr>
        <w:pStyle w:val="BookText"/>
      </w:pPr>
      <w:r>
        <w:rPr>
          <w:rFonts w:ascii="IRNazanin" w:hAnsi="IRNazanin" w:eastAsia="IRNazanin" w:cs="IRNazanin"/>
          <w:lang w:bidi="fa-IR"/>
          <w:color w:val="111111"/>
          <w:sz w:val="28"/>
          <w:szCs w:val="28"/>
          <w:rtl/>
        </w:rPr>
        <w:t xml:space="preserve">خیلی مهم است. پیامبری که به کسی بدهکار نبود و تا روز آخر خودش مراقب این مسائل بود، سال ها امیر مؤمنان علیه السلام اعلام می فرمود که اگر کسی از پیامبر خدا صلی الله علیه وآله وسلم طلبی دارد، بیاید از من بگیرد. چقدر خوب بود ما در مجالس ترحیم اعلام می کردیم: اگر کسی از این میت طلبی دارد، بیاید بگوید تا ما طلب او را بپردازیم. این مهم تر از آن تشریفات است.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65" w:name="pg7816_87787"/>
    <w:bookmarkEnd w:id="65"/>
    <w:p>
      <w:pPr>
        <w:pStyle w:val="BookText"/>
      </w:pPr>
      <w:r>
        <w:rPr>
          <w:rFonts w:ascii="IRNazanin" w:hAnsi="IRNazanin" w:eastAsia="IRNazanin" w:cs="IRNazanin"/>
          <w:lang w:bidi="fa-IR"/>
          <w:color w:val="111111"/>
          <w:sz w:val="28"/>
          <w:szCs w:val="28"/>
          <w:rtl/>
        </w:rPr>
        <w:t xml:space="preserve">ایشان فرموده بودند: اینها بزرگداشت زندههاست. واقعاً هم بزرگداشت زنده هاست. مثلاً اگر کم و زیاد بشود، می گوییم: آبروی ما رفت. نه آبروی آن میت. اگر می خواهیم آبروی میت را حفظ بکنیم، به این است که بدهی او را بپردازیم</w:t>
      </w:r>
    </w:p>
    <w:p>
      <w:pPr>
        <w:pStyle w:val="Heading3"/>
      </w:pPr>
      <w:bookmarkStart w:id="318" w:name="_Toc100"/>
      <w:r>
        <w:t>به روز شدن بدهی های میت</w:t>
      </w:r>
      <w:bookmarkEnd w:id="318"/>
    </w:p>
    <w:p>
      <w:pPr>
        <w:pStyle w:val="BookText"/>
      </w:pPr>
      <w:r>
        <w:rPr>
          <w:rFonts w:ascii="IRNazanin" w:hAnsi="IRNazanin" w:eastAsia="IRNazanin" w:cs="IRNazanin"/>
          <w:lang w:bidi="fa-IR"/>
          <w:color w:val="111111"/>
          <w:sz w:val="28"/>
          <w:szCs w:val="28"/>
          <w:rtl/>
        </w:rPr>
        <w:t xml:space="preserve">در «تحرير الوسیله» امام رحمه الله آمده است: اگر کسی وامی از شما گرفته بود و بنا بود شش ماهه برگرداند، اگر امروز از دنیا رفت. دين او حال می شود. یعنی همین امروز باید پرداخت شود. دلیل آن هم روشن است. به خاطر این که اگر بنا باشد این دین ها و طلب ها بماند و از طرفی بعد از مرگ ارث تقسیم شود، دیگر برای آن طلب ها چه می ماند؟ بنابر این، آنچه مهم است این است که دینی به گردن ما و در گذشتگان ما نباشد. امیر المؤمنين علیه السلام و تقسیم بیت المال</w:t>
      </w:r>
    </w:p>
    <w:p>
      <w:pPr>
        <w:pStyle w:val="BookText"/>
      </w:pPr>
      <w:r>
        <w:rPr>
          <w:rFonts w:ascii="IRNazanin" w:hAnsi="IRNazanin" w:eastAsia="IRNazanin" w:cs="IRNazanin"/>
          <w:lang w:bidi="fa-IR"/>
          <w:color w:val="111111"/>
          <w:sz w:val="28"/>
          <w:szCs w:val="28"/>
          <w:rtl/>
        </w:rPr>
        <w:t xml:space="preserve">امیر مؤمنان علیه السلام در کوفه بودند. یک روز نزدیک غروب آفتاب مالی را</w:t>
      </w:r>
    </w:p>
    <w:p>
      <w:pPr>
        <w:pStyle w:val="BookText"/>
      </w:pPr>
      <w:r>
        <w:rPr>
          <w:rFonts w:ascii="IRNazanin" w:hAnsi="IRNazanin" w:eastAsia="IRNazanin" w:cs="IRNazanin"/>
          <w:lang w:bidi="fa-IR"/>
          <w:color w:val="111111"/>
          <w:sz w:val="28"/>
          <w:szCs w:val="28"/>
          <w:rtl/>
        </w:rPr>
        <w:t xml:space="preserve">آوردند که مربوط به بیت المال بود. باید بین مسلمان ها تقسیم می شد.</w:t>
      </w:r>
    </w:p>
    <w:p>
      <w:pPr>
        <w:pStyle w:val="BookText"/>
      </w:pPr>
      <w:r>
        <w:rPr>
          <w:rFonts w:ascii="IRNazanin" w:hAnsi="IRNazanin" w:eastAsia="IRNazanin" w:cs="IRNazanin"/>
          <w:lang w:bidi="fa-IR"/>
          <w:color w:val="111111"/>
          <w:sz w:val="28"/>
          <w:szCs w:val="28"/>
          <w:rtl/>
        </w:rPr>
        <w:t xml:space="preserve">امیر مؤمنان به فرمود: این مال را همین الان تقسیم کنید. ظاهراً كسانی که مسئول کار تقسیم بودند، حوصله نداشتند، یا خسته بودند. گفتند: شب شده، اجازه بدهید این کار را فردا انجام بدهیم. فردا هم روز خداست.</w:t>
      </w:r>
    </w:p>
    <w:p>
      <w:pPr>
        <w:pStyle w:val="BookText"/>
      </w:pPr>
      <w:r>
        <w:rPr>
          <w:rFonts w:ascii="Amiri" w:hAnsi="Amiri" w:eastAsia="Amiri" w:cs="Amiri"/>
          <w:lang w:bidi="ar-SA"/>
          <w:color w:val="111111"/>
          <w:sz w:val="28"/>
          <w:szCs w:val="28"/>
          <w:rtl/>
        </w:rPr>
        <w:t xml:space="preserve">حضرت فرمودند: «تَقْبَلُونَ لِي أَنْ أَعِيشَ إِلَى غَدٍ ؛</w:t>
      </w:r>
      <w:r>
        <w:rPr>
          <w:rStyle w:val="FootnoteReference"/>
        </w:rPr>
        <w:footnoteReference w:id="80"/>
      </w:r>
      <w:r>
        <w:rPr>
          <w:rFonts w:ascii="IRNazanin" w:hAnsi="IRNazanin" w:eastAsia="IRNazanin" w:cs="IRNazanin"/>
          <w:lang w:bidi="fa-IR"/>
          <w:color w:val="111111"/>
          <w:sz w:val="28"/>
          <w:szCs w:val="28"/>
          <w:rtl/>
        </w:rPr>
        <w:t xml:space="preserve">ضمانت می دهید که من</w:t>
      </w:r>
    </w:p>
    <w:p>
      <w:pPr>
        <w:pStyle w:val="BookText"/>
      </w:pPr>
      <w:r>
        <w:rPr>
          <w:rFonts w:ascii="IRNazanin" w:hAnsi="IRNazanin" w:eastAsia="IRNazanin" w:cs="IRNazanin"/>
          <w:lang w:bidi="fa-IR"/>
          <w:color w:val="111111"/>
          <w:sz w:val="28"/>
          <w:szCs w:val="28"/>
          <w:rtl/>
        </w:rPr>
        <w:t xml:space="preserve">تا فردا زنده بمانم؟» با این که اگر حضرت هم تا فردا زنده نمی ماندند، بیت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66" w:name="pg7816_87789"/>
    <w:bookmarkEnd w:id="66"/>
    <w:p>
      <w:pPr>
        <w:pStyle w:val="BookText"/>
      </w:pPr>
      <w:r>
        <w:rPr>
          <w:rFonts w:ascii="IRNazanin" w:hAnsi="IRNazanin" w:eastAsia="IRNazanin" w:cs="IRNazanin"/>
          <w:lang w:bidi="fa-IR"/>
          <w:color w:val="111111"/>
          <w:sz w:val="28"/>
          <w:szCs w:val="28"/>
          <w:rtl/>
        </w:rPr>
        <w:t xml:space="preserve">المال است. بالاخره فردا صاحبی دارد. کس دیگری مسئول این کار است و این کار را باید انجام بدهد. ولی امیر مؤمنان علیه السلام راضی نبودند حق بیت المال از امشب به فردا بیفتد.</w:t>
      </w:r>
    </w:p>
    <w:p>
      <w:pPr>
        <w:pStyle w:val="BookText"/>
      </w:pPr>
      <w:r>
        <w:rPr>
          <w:rFonts w:ascii="IRNazanin" w:hAnsi="IRNazanin" w:eastAsia="IRNazanin" w:cs="IRNazanin"/>
          <w:lang w:bidi="fa-IR"/>
          <w:color w:val="111111"/>
          <w:sz w:val="28"/>
          <w:szCs w:val="28"/>
          <w:rtl/>
        </w:rPr>
        <w:t xml:space="preserve">تعبیر امیر المؤمنين علیه السلام بسیار زیبا بود. اگر ما یک کمی از این نگاه ها در زندگی خود داشته باشیم، آن وقت این قدر بی تفاوت از کنار حق الناس و رد مظالم عبور نمی کنیم</w:t>
      </w:r>
    </w:p>
    <w:p>
      <w:pPr>
        <w:pStyle w:val="BookText"/>
      </w:pPr>
      <w:r>
        <w:rPr>
          <w:rFonts w:ascii="IRNazanin" w:hAnsi="IRNazanin" w:eastAsia="IRNazanin" w:cs="IRNazanin"/>
          <w:lang w:bidi="fa-IR"/>
          <w:color w:val="111111"/>
          <w:sz w:val="28"/>
          <w:szCs w:val="28"/>
          <w:rtl/>
        </w:rPr>
        <w:t xml:space="preserve">گاهی همه چیز انسان خوب است. نماز ما خوب، روزه ما خوب، حج ما خوب، اخلاق ما خوب، رفتار ما با خانواده خوب، اما از همین گوشه ضربه می خوریم. حتّی به خیلی از بی بر کتی ها و بی توفیقی ها در زندگی منجر می شود. حقّ الناس خیلی مهم است.</w:t>
      </w:r>
    </w:p>
    <w:p>
      <w:pPr>
        <w:pStyle w:val="Heading3"/>
      </w:pPr>
      <w:bookmarkStart w:id="319" w:name="_Toc101"/>
      <w:r>
        <w:t>جلب رحمت الهی</w:t>
      </w:r>
      <w:bookmarkEnd w:id="319"/>
    </w:p>
    <w:p>
      <w:pPr>
        <w:pStyle w:val="BookText"/>
      </w:pPr>
      <w:r>
        <w:rPr>
          <w:rFonts w:ascii="IRNazanin" w:hAnsi="IRNazanin" w:eastAsia="IRNazanin" w:cs="IRNazanin"/>
          <w:lang w:bidi="fa-IR"/>
          <w:color w:val="111111"/>
          <w:sz w:val="28"/>
          <w:szCs w:val="28"/>
          <w:rtl/>
        </w:rPr>
        <w:t xml:space="preserve">روایات فراوانی داریم که ما وقتی می توانیم رحمت الهی را جلب کنیم که این مشکلات را حل کنیم .</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إِذَا أَرَادَ أَحَدُكُمْ أَنْ يُسْتَجَابَ لَهُ فلیطیب کسبه وَ لَيَخْرُجُ مِنْ مَظَالِمُ النَّاسِ ؛</w:t>
      </w:r>
      <w:r>
        <w:rPr>
          <w:rStyle w:val="FootnoteReference"/>
        </w:rPr>
        <w:footnoteReference w:id="81"/>
      </w:r>
      <w:r>
        <w:rPr>
          <w:rFonts w:ascii="IRNazanin" w:hAnsi="IRNazanin" w:eastAsia="IRNazanin" w:cs="IRNazanin"/>
          <w:lang w:bidi="fa-IR"/>
          <w:color w:val="111111"/>
          <w:sz w:val="28"/>
          <w:szCs w:val="28"/>
          <w:rtl/>
        </w:rPr>
        <w:t xml:space="preserve">اگر کسی از شما می خواهد دعایش مستجاب شود، باید کسبش حلال باشد و از مظالم مردم و حق الناس بیرون بیاید.</w:t>
      </w:r>
    </w:p>
    <w:p>
      <w:pPr>
        <w:pStyle w:val="BookText"/>
      </w:pPr>
      <w:r>
        <w:rPr>
          <w:rFonts w:ascii="IRNazanin" w:hAnsi="IRNazanin" w:eastAsia="IRNazanin" w:cs="IRNazanin"/>
          <w:lang w:bidi="fa-IR"/>
          <w:color w:val="111111"/>
          <w:sz w:val="28"/>
          <w:szCs w:val="28"/>
          <w:rtl/>
        </w:rPr>
        <w:t xml:space="preserve">حق دادنی است؟</w:t>
      </w:r>
    </w:p>
    <w:p>
      <w:pPr>
        <w:pStyle w:val="BookText"/>
      </w:pPr>
      <w:r>
        <w:rPr>
          <w:rFonts w:ascii="IRNazanin" w:hAnsi="IRNazanin" w:eastAsia="IRNazanin" w:cs="IRNazanin"/>
          <w:lang w:bidi="fa-IR"/>
          <w:color w:val="111111"/>
          <w:sz w:val="28"/>
          <w:szCs w:val="28"/>
          <w:rtl/>
        </w:rPr>
        <w:t xml:space="preserve">فکر می کنم باید روی یک تفکر غلط و يك تصور اشتباه خط بطلان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67" w:name="pg7816_87791"/>
    <w:bookmarkEnd w:id="67"/>
    <w:p>
      <w:pPr>
        <w:pStyle w:val="BookText"/>
      </w:pPr>
      <w:r>
        <w:rPr>
          <w:rFonts w:ascii="IRNazanin" w:hAnsi="IRNazanin" w:eastAsia="IRNazanin" w:cs="IRNazanin"/>
          <w:lang w:bidi="fa-IR"/>
          <w:color w:val="111111"/>
          <w:sz w:val="28"/>
          <w:szCs w:val="28"/>
          <w:rtl/>
        </w:rPr>
        <w:t xml:space="preserve">بکشیم. همه ما می گوییم حق گرفتنی است. من فکر می کنم الآن دیگر به اینجا رسیدیم که حق دادنی است. بیاییم از امروز این طور زندگی کنیم و این طور نگاه کنیم که حق دادنی است.</w:t>
      </w:r>
    </w:p>
    <w:p>
      <w:pPr>
        <w:pStyle w:val="BookText"/>
      </w:pPr>
      <w:r>
        <w:rPr>
          <w:rFonts w:ascii="IRNazanin" w:hAnsi="IRNazanin" w:eastAsia="IRNazanin" w:cs="IRNazanin"/>
          <w:lang w:bidi="fa-IR"/>
          <w:color w:val="111111"/>
          <w:sz w:val="28"/>
          <w:szCs w:val="28"/>
          <w:rtl/>
        </w:rPr>
        <w:t xml:space="preserve">امّا گاهی ما صاحبان حق را نمی شناسیم. دیگر کار از کار گذشته است. مثلاً از دوران بچگی خود، در مدرسه مثلاً یک پاک کنی، تراشی از کسی برداشتیم. باید به آنها هم دقت بکنیم. باید توجه داشته باشیم که در ادای این حقوق چه کار باید کرد.</w:t>
      </w:r>
    </w:p>
    <w:p>
      <w:pPr>
        <w:pStyle w:val="Heading3"/>
      </w:pPr>
      <w:bookmarkStart w:id="320" w:name="_Toc102"/>
      <w:r>
        <w:t>معنای رد مظالم</w:t>
      </w:r>
      <w:bookmarkEnd w:id="320"/>
    </w:p>
    <w:p>
      <w:pPr>
        <w:pStyle w:val="BookText"/>
      </w:pPr>
      <w:r>
        <w:rPr>
          <w:rFonts w:ascii="IRNazanin" w:hAnsi="IRNazanin" w:eastAsia="IRNazanin" w:cs="IRNazanin"/>
          <w:lang w:bidi="fa-IR"/>
          <w:color w:val="111111"/>
          <w:sz w:val="28"/>
          <w:szCs w:val="28"/>
          <w:rtl/>
        </w:rPr>
        <w:t xml:space="preserve">اصلاً مورد ردّ مظالم کجاست؟ ما یک وقت به کسی بدهی داریم. او را می شناسیم و دسترسی به او ممکن است. اینجا دیگر رد مظالم اصلاً معنا ندارد. اگر بدهی مربوط به بیست سال پیش هم باشد، باید بروم بپردازم.</w:t>
      </w:r>
    </w:p>
    <w:p>
      <w:pPr>
        <w:pStyle w:val="BookText"/>
      </w:pPr>
      <w:r>
        <w:rPr>
          <w:rFonts w:ascii="IRNazanin" w:hAnsi="IRNazanin" w:eastAsia="IRNazanin" w:cs="IRNazanin"/>
          <w:lang w:bidi="fa-IR"/>
          <w:color w:val="111111"/>
          <w:sz w:val="28"/>
          <w:szCs w:val="28"/>
          <w:rtl/>
        </w:rPr>
        <w:t xml:space="preserve">حتی اگر از دنیا رفته، اگر وارثان او وجود دارند، باز اینجا نوبت به رد مظالم نمی رسد، باید به وارشهای او بدهم. نمی توانم بگویم من به نیّت او صدقه می دهم.</w:t>
      </w:r>
    </w:p>
    <w:p>
      <w:pPr>
        <w:pStyle w:val="BookText"/>
      </w:pPr>
      <w:r>
        <w:rPr>
          <w:rFonts w:ascii="IRNazanin" w:hAnsi="IRNazanin" w:eastAsia="IRNazanin" w:cs="IRNazanin"/>
          <w:lang w:bidi="fa-IR"/>
          <w:color w:val="111111"/>
          <w:sz w:val="28"/>
          <w:szCs w:val="28"/>
          <w:rtl/>
        </w:rPr>
        <w:t xml:space="preserve">بنابراین اوّلاً اگر خود او را می شناسیم، رد مظالم معنا ندارد. اگر وارثان او را می شناسیم. باز رد مظالم معنا ندارد. پس رد مظالم کجاست؟ اگر ما احياناً یک سری بدهی هایی داریم که طرف را نمی شناسیم. اینجا جای رد مظالم است.</w:t>
      </w:r>
    </w:p>
    <w:p>
      <w:pPr>
        <w:pStyle w:val="BookText"/>
      </w:pPr>
      <w:r>
        <w:rPr>
          <w:rFonts w:ascii="IRNazanin" w:hAnsi="IRNazanin" w:eastAsia="IRNazanin" w:cs="IRNazanin"/>
          <w:lang w:bidi="fa-IR"/>
          <w:color w:val="111111"/>
          <w:sz w:val="28"/>
          <w:szCs w:val="28"/>
          <w:rtl/>
        </w:rPr>
        <w:t xml:space="preserve">در یکی از پرسش هایی که از یکی از مراجع پرسیده بودند، نوشته بودند: من الآن هشتاد سال دارم، ولی از جوانی دست بزن داشتم. افرادی را زده ام. پای چشم افرادی را کبود کرده ام. مال مردم را از بین برده ام.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68" w:name="pg7816_87793"/>
    <w:bookmarkEnd w:id="68"/>
    <w:p>
      <w:pPr>
        <w:pStyle w:val="BookText"/>
      </w:pPr>
      <w:r>
        <w:rPr>
          <w:rFonts w:ascii="IRNazanin" w:hAnsi="IRNazanin" w:eastAsia="IRNazanin" w:cs="IRNazanin"/>
          <w:lang w:bidi="fa-IR"/>
          <w:color w:val="111111"/>
          <w:sz w:val="28"/>
          <w:szCs w:val="28"/>
          <w:rtl/>
        </w:rPr>
        <w:t xml:space="preserve">پولی از کسی برداشته ام. و الآن پشیمانم. چه باید بکنم؟ این دیگر حد اعلای آن است.</w:t>
      </w:r>
    </w:p>
    <w:p>
      <w:pPr>
        <w:pStyle w:val="BookText"/>
      </w:pPr>
      <w:r>
        <w:rPr>
          <w:rFonts w:ascii="IRNazanin" w:hAnsi="IRNazanin" w:eastAsia="IRNazanin" w:cs="IRNazanin"/>
          <w:lang w:bidi="fa-IR"/>
          <w:color w:val="111111"/>
          <w:sz w:val="28"/>
          <w:szCs w:val="28"/>
          <w:rtl/>
        </w:rPr>
        <w:t xml:space="preserve">رد مظالم برای جاهایی است که ما در نوجوانی، در جوانی، در سنین مختلف گاهی مالی از کسی از بین برده ایم و طرف را نمی شناسیم. به اتومبیلی خسارتی وارد کرده ایم. مالی پیدا کرده ایم، تکلیف ما این بوده که برویم اعلام کنیم که این مال از چه کسی است؟ کوتاهی کرده ایم. یا اصلاً اعلام نکرده ایم. رد مظالم برای چنین مواردی است.</w:t>
      </w:r>
    </w:p>
    <w:p>
      <w:pPr>
        <w:pStyle w:val="BookText"/>
      </w:pPr>
      <w:r>
        <w:rPr>
          <w:rFonts w:ascii="IRNazanin" w:hAnsi="IRNazanin" w:eastAsia="IRNazanin" w:cs="IRNazanin"/>
          <w:lang w:bidi="fa-IR"/>
          <w:color w:val="111111"/>
          <w:sz w:val="28"/>
          <w:szCs w:val="28"/>
          <w:rtl/>
        </w:rPr>
        <w:t xml:space="preserve">بنابراین، اگر مالی از کسی از بین برده ام و الآن او را به هیچ وجه نمی شناسم، افرادی را زده ام و حالا پشیمان هستم. اینجا مورد رد مظالم است.</w:t>
      </w:r>
    </w:p>
    <w:p>
      <w:pPr>
        <w:pStyle w:val="Heading3"/>
      </w:pPr>
      <w:bookmarkStart w:id="321" w:name="_Toc103"/>
      <w:r>
        <w:t>مهدی</w:t>
      </w:r>
      <w:bookmarkEnd w:id="321"/>
    </w:p>
    <w:p>
      <w:pPr>
        <w:pStyle w:val="Heading3"/>
      </w:pPr>
      <w:bookmarkStart w:id="322" w:name="_Toc104"/>
      <w:r>
        <w:t>اجازه از مجتهد در رد مظالم</w:t>
      </w:r>
      <w:bookmarkEnd w:id="322"/>
    </w:p>
    <w:p>
      <w:pPr>
        <w:pStyle w:val="BookText"/>
      </w:pPr>
      <w:r>
        <w:rPr>
          <w:rFonts w:ascii="IRNazanin" w:hAnsi="IRNazanin" w:eastAsia="IRNazanin" w:cs="IRNazanin"/>
          <w:lang w:bidi="fa-IR"/>
          <w:color w:val="111111"/>
          <w:sz w:val="28"/>
          <w:szCs w:val="28"/>
          <w:rtl/>
        </w:rPr>
        <w:t xml:space="preserve">رد مظالم یعنی چه؟ یعنی آن پولی که مثلاً من باید به شخصی می دادم و الآن نمی دانم کجاست و کیست؟ این را باید به نیابت از آن کسی که به او بدهکار هستم، صدقه بدهم. یا مثلاً پای چشم کسی را کبود کردم و او را نمی شناسم، به اندازه دیه آن، به نیّت صاحب آن باید صدقه بدهم. البتّه این صدقه از نظر فقهی اجازه مجتهد می خواهد.</w:t>
      </w:r>
    </w:p>
    <w:p>
      <w:pPr>
        <w:pStyle w:val="BookText"/>
      </w:pPr>
      <w:r>
        <w:rPr>
          <w:rFonts w:ascii="IRNazanin" w:hAnsi="IRNazanin" w:eastAsia="IRNazanin" w:cs="IRNazanin"/>
          <w:lang w:bidi="fa-IR"/>
          <w:color w:val="111111"/>
          <w:sz w:val="28"/>
          <w:szCs w:val="28"/>
          <w:rtl/>
        </w:rPr>
        <w:t xml:space="preserve">به خاطر این که وقتی صاحب مال شناخته شده نیست، مجهول المالک می شود. مال مجهول المالك در اختیار حاکم شرع است و این از نظر فقهی مسلم است که مجهول المالک باید با اجازه حاکم و مجتهد باشد.</w:t>
      </w:r>
    </w:p>
    <w:p>
      <w:pPr>
        <w:pStyle w:val="BookText"/>
      </w:pPr>
      <w:r>
        <w:rPr>
          <w:rFonts w:ascii="IRNazanin" w:hAnsi="IRNazanin" w:eastAsia="IRNazanin" w:cs="IRNazanin"/>
          <w:lang w:bidi="fa-IR"/>
          <w:color w:val="111111"/>
          <w:sz w:val="28"/>
          <w:szCs w:val="28"/>
          <w:rtl/>
        </w:rPr>
        <w:t xml:space="preserve">بنابر این، ما باید برای این بدهی هایی که نمی دانیم و الان پشیمان هستیم و می خواهیم جبران بکنیم، از مجتهد اجازه بگیریم. نمی توانیم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69" w:name="pg7816_87795"/>
    <w:bookmarkEnd w:id="69"/>
    <w:p>
      <w:pPr>
        <w:pStyle w:val="BookText"/>
      </w:pPr>
      <w:r>
        <w:rPr>
          <w:rFonts w:ascii="IRNazanin" w:hAnsi="IRNazanin" w:eastAsia="IRNazanin" w:cs="IRNazanin"/>
          <w:lang w:bidi="fa-IR"/>
          <w:color w:val="111111"/>
          <w:sz w:val="28"/>
          <w:szCs w:val="28"/>
          <w:rtl/>
        </w:rPr>
        <w:t xml:space="preserve">خودمان از طرف صاحب آن حق صدقه بدهیم.</w:t>
      </w:r>
    </w:p>
    <w:p>
      <w:pPr>
        <w:pStyle w:val="BookText"/>
      </w:pPr>
      <w:r>
        <w:rPr>
          <w:rFonts w:ascii="IRNazanin" w:hAnsi="IRNazanin" w:eastAsia="IRNazanin" w:cs="IRNazanin"/>
          <w:lang w:bidi="fa-IR"/>
          <w:color w:val="111111"/>
          <w:sz w:val="28"/>
          <w:szCs w:val="28"/>
          <w:rtl/>
        </w:rPr>
        <w:t xml:space="preserve">شاید در ذهن بیاید که مگر صدقه دادن به فقیر اجازه از مجتهد می خواهد؟ باید بگوییم: این غیر از آن صدقات روزانه ای است که ما به فقرا کمک می کنیم. این رد مظالم است. یعنی من به یک کسی بدهکار بوده ام، حقّ کسی را از بین برده ام و او را نمی شناسم. من دیگر نمی توانم پولی از طرف او به فقیر بدهم. این مال، مجهول المالک است. و این حتمأ از مجتهد اجازه می خواهد.</w:t>
      </w:r>
    </w:p>
    <w:p>
      <w:pPr>
        <w:pStyle w:val="Heading3"/>
      </w:pPr>
      <w:bookmarkStart w:id="323" w:name="_Toc105"/>
      <w:r>
        <w:t>مصارف رد مظالم</w:t>
      </w:r>
      <w:bookmarkEnd w:id="323"/>
    </w:p>
    <w:p>
      <w:pPr>
        <w:pStyle w:val="BookText"/>
      </w:pPr>
      <w:r>
        <w:rPr>
          <w:rFonts w:ascii="IRNazanin" w:hAnsi="IRNazanin" w:eastAsia="IRNazanin" w:cs="IRNazanin"/>
          <w:lang w:bidi="fa-IR"/>
          <w:color w:val="111111"/>
          <w:sz w:val="28"/>
          <w:szCs w:val="28"/>
          <w:rtl/>
        </w:rPr>
        <w:t xml:space="preserve">مخصوصاً فقها تأکید کردند که این بخش صدقات، یعنی رد مظالم به فقرای غیر سادات پرداخت شود. باید حتما به فقير داده بشود و فقیر هم غیر سید باشد. معنای فقیر هم معلوم است. فقیر به کسی می گویند که خرج سال خود را نداشته باشد.</w:t>
      </w:r>
    </w:p>
    <w:p>
      <w:pPr>
        <w:pStyle w:val="BookText"/>
      </w:pPr>
      <w:r>
        <w:rPr>
          <w:rFonts w:ascii="IRNazanin" w:hAnsi="IRNazanin" w:eastAsia="IRNazanin" w:cs="IRNazanin"/>
          <w:lang w:bidi="fa-IR"/>
          <w:color w:val="111111"/>
          <w:sz w:val="28"/>
          <w:szCs w:val="28"/>
          <w:rtl/>
        </w:rPr>
        <w:t xml:space="preserve">بعضی ها فکر می کنند فقير آن کسی است که رو به قبله خوابیده باشد. نه این طور نیست. کسی که هزینه سال خود را نمی تواند تأمین کند، فقیر است. البتّه فرموده اند: حالا فقیری که این اموال به او داده می شود، فقیری باشد که ظواهر اسلامی را رعایت کند. کسی نباشد که آدم وقتی نگاه به ظاهر او می کند، بیند پایبند به هیچ یک از اصول اسلامی و دینی نیست.</w:t>
      </w:r>
    </w:p>
    <w:p>
      <w:pPr>
        <w:pStyle w:val="Heading3"/>
      </w:pPr>
      <w:bookmarkStart w:id="324" w:name="_Toc106"/>
      <w:r>
        <w:t>ادای حق الناس را از منزل خود شروع کنیم</w:t>
      </w:r>
      <w:bookmarkEnd w:id="324"/>
    </w:p>
    <w:p>
      <w:pPr>
        <w:pStyle w:val="BookText"/>
      </w:pPr>
      <w:r>
        <w:rPr>
          <w:rFonts w:ascii="IRNazanin" w:hAnsi="IRNazanin" w:eastAsia="IRNazanin" w:cs="IRNazanin"/>
          <w:lang w:bidi="fa-IR"/>
          <w:color w:val="111111"/>
          <w:sz w:val="28"/>
          <w:szCs w:val="28"/>
          <w:rtl/>
        </w:rPr>
        <w:t xml:space="preserve">چه خوب است آقایان بگویند: اگر احیاناً خانم ما، فرزندان ما پولی۔ چیزی از ما برداشتند و مدیون ما هستند. همه را حلال کردیم. بگویند: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bookmarkStart w:id="70" w:name="pg7816_87797"/>
    <w:bookmarkEnd w:id="70"/>
    <w:p>
      <w:pPr>
        <w:pStyle w:val="BookText"/>
      </w:pPr>
      <w:r>
        <w:rPr>
          <w:rFonts w:ascii="IRNazanin" w:hAnsi="IRNazanin" w:eastAsia="IRNazanin" w:cs="IRNazanin"/>
          <w:lang w:bidi="fa-IR"/>
          <w:color w:val="111111"/>
          <w:sz w:val="28"/>
          <w:szCs w:val="28"/>
          <w:rtl/>
        </w:rPr>
        <w:t xml:space="preserve">اصلاً این حرف ها چیست؟ جیب من و جیب شما ندارد.</w:t>
      </w:r>
    </w:p>
    <w:p>
      <w:pPr>
        <w:pStyle w:val="BookText"/>
      </w:pPr>
      <w:r>
        <w:rPr>
          <w:rFonts w:ascii="IRNazanin" w:hAnsi="IRNazanin" w:eastAsia="IRNazanin" w:cs="IRNazanin"/>
          <w:lang w:bidi="fa-IR"/>
          <w:color w:val="111111"/>
          <w:sz w:val="28"/>
          <w:szCs w:val="28"/>
          <w:rtl/>
        </w:rPr>
        <w:t xml:space="preserve">متأسفانه گاهی دیده می شود بعضی از آقایان روی این چیزها خیلی حساس هستند. خانم ها هم نمی خواهند خودشان را گرفتار این بدهی ها کنند، امّا احياناً پیش آمده است</w:t>
      </w:r>
    </w:p>
    <w:p>
      <w:pPr>
        <w:pStyle w:val="BookText"/>
      </w:pPr>
      <w:r>
        <w:rPr>
          <w:rFonts w:ascii="IRNazanin" w:hAnsi="IRNazanin" w:eastAsia="IRNazanin" w:cs="IRNazanin"/>
          <w:lang w:bidi="fa-IR"/>
          <w:color w:val="111111"/>
          <w:sz w:val="28"/>
          <w:szCs w:val="28"/>
          <w:rtl/>
        </w:rPr>
        <w:t xml:space="preserve">بنابراین، چقدر خوب است که آقایان بگویند: ما هیچ طلبی نداریم. هر</w:t>
      </w:r>
    </w:p>
    <w:p>
      <w:pPr>
        <w:pStyle w:val="BookText"/>
      </w:pPr>
      <w:r>
        <w:rPr>
          <w:rFonts w:ascii="IRNazanin" w:hAnsi="IRNazanin" w:eastAsia="IRNazanin" w:cs="IRNazanin"/>
          <w:lang w:bidi="fa-IR"/>
          <w:color w:val="111111"/>
          <w:sz w:val="28"/>
          <w:szCs w:val="28"/>
          <w:rtl/>
        </w:rPr>
        <w:t xml:space="preserve">چه خانم ما، فرزندان ما احياناً از جیب ما برداشته اند، راضی هستیم.</w:t>
      </w:r>
    </w:p>
    <w:p>
      <w:pPr>
        <w:pStyle w:val="BookText"/>
      </w:pPr>
      <w:r>
        <w:rPr>
          <w:rFonts w:ascii="IRNazanin" w:hAnsi="IRNazanin" w:eastAsia="IRNazanin" w:cs="IRNazanin"/>
          <w:lang w:bidi="fa-IR"/>
          <w:color w:val="111111"/>
          <w:sz w:val="28"/>
          <w:szCs w:val="28"/>
          <w:rtl/>
        </w:rPr>
        <w:t xml:space="preserve">باید از خانه شروع کنیم. از همدیگر حلالیت طلبیم. یکی از بزرگان می فرمود: من هر چند وقت یک بار از خانم خود حلالیت می طلبم. خانم هم از من حلالیت می طلبد.</w:t>
      </w:r>
    </w:p>
    <w:p>
      <w:pPr>
        <w:pStyle w:val="BookText"/>
      </w:pPr>
      <w:r>
        <w:rPr>
          <w:rFonts w:ascii="IRNazanin" w:hAnsi="IRNazanin" w:eastAsia="IRNazanin" w:cs="IRNazanin"/>
          <w:lang w:bidi="fa-IR"/>
          <w:color w:val="111111"/>
          <w:sz w:val="28"/>
          <w:szCs w:val="28"/>
          <w:rtl/>
        </w:rPr>
        <w:t xml:space="preserve">آقایان اگر می خواهند رد مظالم بدهند، از خانم بپرسند: خانم، اگر چیزی هم به ذهن شما می رسد، من از طرف شما مبلغی رد مظالم می دهم.</w:t>
      </w:r>
    </w:p>
    <w:p>
      <w:pPr>
        <w:pStyle w:val="BookText"/>
      </w:pPr>
      <w:r>
        <w:rPr>
          <w:rFonts w:ascii="IRNazanin" w:hAnsi="IRNazanin" w:eastAsia="IRNazanin" w:cs="IRNazanin"/>
          <w:lang w:bidi="fa-IR"/>
          <w:color w:val="111111"/>
          <w:sz w:val="28"/>
          <w:szCs w:val="28"/>
          <w:rtl/>
        </w:rPr>
        <w:t xml:space="preserve">این کار را از طرف خانم خود، از طرف فرزندان خود که پاره تن او هستند انجام بدهد.</w:t>
      </w:r>
    </w:p>
    <w:p>
      <w:pPr>
        <w:pStyle w:val="Heading3"/>
      </w:pPr>
      <w:bookmarkStart w:id="325" w:name="_Toc107"/>
      <w:r>
        <w:t>مدارا با بدهکاران</w:t>
      </w:r>
      <w:bookmarkEnd w:id="325"/>
    </w:p>
    <w:p>
      <w:pPr>
        <w:pStyle w:val="BookText"/>
      </w:pPr>
      <w:r>
        <w:rPr>
          <w:rFonts w:ascii="IRNazanin" w:hAnsi="IRNazanin" w:eastAsia="IRNazanin" w:cs="IRNazanin"/>
          <w:lang w:bidi="fa-IR"/>
          <w:color w:val="111111"/>
          <w:sz w:val="28"/>
          <w:szCs w:val="28"/>
          <w:rtl/>
        </w:rPr>
        <w:t xml:space="preserve">البته یک سفارشی هم باید به طلبکارها کرد. آنهایی که از ما طلب دارند چه باید بکنند؟ باید با بدهكارها مدارا کنند و به وعده های الهی امیدوار باشند.</w:t>
      </w:r>
    </w:p>
    <w:p>
      <w:pPr>
        <w:pStyle w:val="Heading3"/>
      </w:pPr>
      <w:bookmarkStart w:id="326" w:name="_Toc108"/>
      <w:r>
        <w:t>طواف امانتی</w:t>
      </w:r>
      <w:bookmarkEnd w:id="326"/>
    </w:p>
    <w:p>
      <w:pPr>
        <w:pStyle w:val="BookText"/>
      </w:pPr>
      <w:r>
        <w:rPr>
          <w:rFonts w:ascii="IRNazanin" w:hAnsi="IRNazanin" w:eastAsia="IRNazanin" w:cs="IRNazanin"/>
          <w:lang w:bidi="fa-IR"/>
          <w:color w:val="111111"/>
          <w:sz w:val="28"/>
          <w:szCs w:val="28"/>
          <w:rtl/>
        </w:rPr>
        <w:t xml:space="preserve">یک سالی در سفر حج بیت الله الحرام در روز عرفه در صحرای مقدّس عرفات، قبل از دعای عرفه مرحوم آیت الله مشکینی سخنرانی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قبل از شروع دعای سیّد الشهدا علیه السلام در روز عرفه، یک جمله جالبی فرمودند و از ایشان خاطره زیبایی به جای ماند.</w:t>
      </w:r>
    </w:p>
    <w:p>
      <w:pPr>
        <w:pStyle w:val="BookText"/>
      </w:pPr>
      <w:r>
        <w:rPr>
          <w:rFonts w:ascii="IRNazanin" w:hAnsi="IRNazanin" w:eastAsia="IRNazanin" w:cs="IRNazanin"/>
          <w:lang w:bidi="fa-IR"/>
          <w:color w:val="111111"/>
          <w:sz w:val="28"/>
          <w:szCs w:val="28"/>
          <w:rtl/>
        </w:rPr>
        <w:t xml:space="preserve">ایشان در آن سخنرانی فرمودند: من که به این سفر آمدم، غیر از طواف واجب، هیچ طواف دیگری نتوانستم انجام بدهم. فقط یک طواف مستحبی انجام دادم و گفتم: خدایا، این طواف تا قیامت امانت باشد. اگر فردای قیامت کسی از من طلبی داشت و من نتوانسته بودم طلب او را پرداخت کنم. این طواف جایگزین آن باشد.</w:t>
      </w:r>
    </w:p>
    <w:p>
      <w:pPr>
        <w:pStyle w:val="BookText"/>
      </w:pPr>
      <w:r>
        <w:rPr>
          <w:rFonts w:ascii="IRNazanin" w:hAnsi="IRNazanin" w:eastAsia="IRNazanin" w:cs="IRNazanin"/>
          <w:lang w:bidi="fa-IR"/>
          <w:color w:val="111111"/>
          <w:sz w:val="28"/>
          <w:szCs w:val="28"/>
          <w:rtl/>
        </w:rPr>
        <w:t xml:space="preserve">البته این ها برای جاهایی است که انسان فراموش کرده باشد. اما اگر می دانم الأن طلبکار معینی دارم. حتماً باید اقدام کنم و بپردازم.</w:t>
      </w:r>
    </w:p>
    <w:p>
      <w:pPr>
        <w:pStyle w:val="BookText"/>
      </w:pPr>
      <w:r>
        <w:rPr>
          <w:rFonts w:ascii="IRNazanin" w:hAnsi="IRNazanin" w:eastAsia="IRNazanin" w:cs="IRNazanin"/>
          <w:lang w:bidi="fa-IR"/>
          <w:color w:val="111111"/>
          <w:sz w:val="28"/>
          <w:szCs w:val="28"/>
          <w:rtl/>
        </w:rPr>
        <w:t xml:space="preserve">حالا اگر ما طلبکار مشخصی نداشته باشیم و ندانیم به کسی مدیون هستیم و میزان آن هم مشخص نباشد، می توانیم رد مظالم بپردازیم. و قطعاً احتياط آن بسیار خوب است.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71" w:name="pg7816_87802"/>
    <w:bookmarkEnd w:id="71"/>
    <w:p>
      <w:pPr>
        <w:pStyle w:val="Heading2"/>
      </w:pPr>
      <w:bookmarkStart w:id="327" w:name="_Toc109"/>
      <w:r>
        <w:t>گفتار بیستم : توبه و گریز از گناه</w:t>
      </w:r>
      <w:bookmarkEnd w:id="327"/>
    </w:p>
    <w:p>
      <w:pPr>
        <w:pStyle w:val="Heading3"/>
      </w:pPr>
      <w:bookmarkStart w:id="328" w:name="_Toc110"/>
      <w:r>
        <w:t>اشاره</w:t>
      </w:r>
      <w:bookmarkEnd w:id="328"/>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72" w:name="pg7816_87806"/>
    <w:bookmarkEnd w:id="72"/>
    <w:p>
      <w:pPr>
        <w:pStyle w:val="BookText"/>
      </w:pPr>
      <w:r>
        <w:rPr>
          <w:rFonts w:ascii="IRNazanin" w:hAnsi="IRNazanin" w:eastAsia="IRNazanin" w:cs="IRNazanin"/>
          <w:lang w:bidi="fa-IR"/>
          <w:color w:val="111111"/>
          <w:sz w:val="28"/>
          <w:szCs w:val="28"/>
          <w:rtl/>
        </w:rPr>
        <w:t xml:space="preserve">*توبه کرده ام. الآن هم زمینه گناه برای من آماده است. امّا روی توبه خود</w:t>
      </w:r>
    </w:p>
    <w:p>
      <w:pPr>
        <w:pStyle w:val="BookText"/>
      </w:pPr>
      <w:r>
        <w:rPr>
          <w:rFonts w:ascii="IRNazanin" w:hAnsi="IRNazanin" w:eastAsia="IRNazanin" w:cs="IRNazanin"/>
          <w:lang w:bidi="fa-IR"/>
          <w:color w:val="111111"/>
          <w:sz w:val="28"/>
          <w:szCs w:val="28"/>
          <w:rtl/>
        </w:rPr>
        <w:t xml:space="preserve">ایستاده ام و به گناه برنگشتم، ولی هنوز فکر می کنم خدا من را نبخشیده است. چگونه از این عذاب وجدان نجات پیدا کنم</w:t>
      </w:r>
    </w:p>
    <w:p>
      <w:pPr>
        <w:pStyle w:val="Heading3"/>
      </w:pPr>
      <w:bookmarkStart w:id="329" w:name="_Toc111"/>
      <w:r>
        <w:t>بشارت های الهی به توبه کنندگان</w:t>
      </w:r>
      <w:bookmarkEnd w:id="329"/>
    </w:p>
    <w:p>
      <w:pPr>
        <w:pStyle w:val="BookText"/>
      </w:pPr>
      <w:r>
        <w:rPr>
          <w:rFonts w:ascii="IRNazanin" w:hAnsi="IRNazanin" w:eastAsia="IRNazanin" w:cs="IRNazanin"/>
          <w:lang w:bidi="fa-IR"/>
          <w:color w:val="111111"/>
          <w:sz w:val="28"/>
          <w:szCs w:val="28"/>
          <w:rtl/>
        </w:rPr>
        <w:t xml:space="preserve">با همه وعده های الهی نباید این نگرانی ها را داشت. امام صادق علیه السلام می فرماید:</w:t>
      </w:r>
    </w:p>
    <w:p>
      <w:pPr>
        <w:pStyle w:val="BookText"/>
      </w:pPr>
      <w:r>
        <w:rPr>
          <w:rFonts w:ascii="Amiri" w:hAnsi="Amiri" w:eastAsia="Amiri" w:cs="Amiri"/>
          <w:lang w:bidi="ar-SA"/>
          <w:color w:val="111111"/>
          <w:sz w:val="28"/>
          <w:szCs w:val="28"/>
          <w:rtl/>
        </w:rPr>
        <w:t xml:space="preserve">إِنَّ اللَّهَ عَزَّ وَ جَلَّ آعطى التَّائِبِينَ ثَلَاثَ خِصَالٍ لَوْ أُعْطِيَ خصله مِنْهَا جَمِيعَ أَهْلِ السَّمَوَاتِ وَ الْأَرْضِ لنجو بِهَا ؛</w:t>
      </w:r>
      <w:r>
        <w:rPr>
          <w:rStyle w:val="FootnoteReference"/>
        </w:rPr>
        <w:footnoteReference w:id="82"/>
      </w:r>
      <w:r>
        <w:rPr>
          <w:rFonts w:ascii="IRNazanin" w:hAnsi="IRNazanin" w:eastAsia="IRNazanin" w:cs="IRNazanin"/>
          <w:lang w:bidi="fa-IR"/>
          <w:color w:val="111111"/>
          <w:sz w:val="28"/>
          <w:szCs w:val="28"/>
          <w:rtl/>
        </w:rPr>
        <w:t xml:space="preserve">خداوند به توبه کنندگان سه خصلت و ویژگی داده است که اگر یکی از آنها را به تمام اهل آسمان و زمین می داد، آنها نجات می یافتند.</w:t>
      </w:r>
    </w:p>
    <w:p>
      <w:pPr>
        <w:pStyle w:val="BookText"/>
      </w:pPr>
      <w:r>
        <w:rPr>
          <w:rFonts w:ascii="IRNazanin" w:hAnsi="IRNazanin" w:eastAsia="IRNazanin" w:cs="IRNazanin"/>
          <w:lang w:bidi="fa-IR"/>
          <w:color w:val="111111"/>
          <w:sz w:val="28"/>
          <w:szCs w:val="28"/>
          <w:rtl/>
        </w:rPr>
        <w:t xml:space="preserve">أمام علیه السلام به سه آیه اشاره فرمودند. آیه اول :</w:t>
      </w:r>
    </w:p>
    <w:p>
      <w:pPr>
        <w:pStyle w:val="BookText"/>
      </w:pPr>
      <w:r>
        <w:rPr>
          <w:rFonts w:ascii="Amiri" w:hAnsi="Amiri" w:eastAsia="Amiri" w:cs="Amiri"/>
          <w:lang w:bidi="ar-SA"/>
          <w:color w:val="111111"/>
          <w:sz w:val="28"/>
          <w:szCs w:val="28"/>
          <w:rtl/>
        </w:rPr>
        <w:t xml:space="preserve">إن الله يحب التوابين و يجب المستطهرين؛</w:t>
      </w:r>
      <w:r>
        <w:rPr>
          <w:rStyle w:val="FootnoteReference"/>
        </w:rPr>
        <w:footnoteReference w:id="83"/>
      </w:r>
      <w:r>
        <w:rPr>
          <w:rFonts w:ascii="IRNazanin" w:hAnsi="IRNazanin" w:eastAsia="IRNazanin" w:cs="IRNazanin"/>
          <w:lang w:bidi="fa-IR"/>
          <w:color w:val="111111"/>
          <w:sz w:val="28"/>
          <w:szCs w:val="28"/>
          <w:rtl/>
        </w:rPr>
        <w:t xml:space="preserve">خداوند توبه کنندگان و پاکیزگان را دوست می دارد.</w:t>
      </w:r>
    </w:p>
    <w:p>
      <w:pPr>
        <w:pStyle w:val="BookText"/>
      </w:pPr>
      <w:r>
        <w:rPr>
          <w:rFonts w:ascii="IRNazanin" w:hAnsi="IRNazanin" w:eastAsia="IRNazanin" w:cs="IRNazanin"/>
          <w:lang w:bidi="fa-IR"/>
          <w:color w:val="111111"/>
          <w:sz w:val="28"/>
          <w:szCs w:val="28"/>
          <w:rtl/>
        </w:rPr>
        <w:t xml:space="preserve">بعد فرمودند:</w:t>
      </w:r>
    </w:p>
    <w:p>
      <w:pPr>
        <w:pStyle w:val="BookText"/>
      </w:pPr>
      <w:r>
        <w:rPr>
          <w:rFonts w:ascii="Amiri" w:hAnsi="Amiri" w:eastAsia="Amiri" w:cs="Amiri"/>
          <w:lang w:bidi="ar-SA"/>
          <w:color w:val="111111"/>
          <w:sz w:val="28"/>
          <w:szCs w:val="28"/>
          <w:rtl/>
        </w:rPr>
        <w:t xml:space="preserve">فَمَنْ أَحَبَّهُ اللَّهُ لَمْ یعذبه ؛ و خداوند کسی را که دوست بدارد، عذاب نمی کند.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73" w:name="pg7816_87808"/>
    <w:bookmarkEnd w:id="73"/>
    <w:p>
      <w:pPr>
        <w:pStyle w:val="Heading3"/>
      </w:pPr>
      <w:bookmarkStart w:id="330" w:name="_Toc112"/>
      <w:r>
        <w:t>آیه دوم:</w:t>
      </w:r>
      <w:bookmarkEnd w:id="330"/>
    </w:p>
    <w:p>
      <w:pPr>
        <w:pStyle w:val="BookText"/>
      </w:pPr>
      <w:r>
        <w:rPr>
          <w:rFonts w:ascii="Amiri" w:hAnsi="Amiri" w:eastAsia="Amiri" w:cs="Amiri"/>
          <w:lang w:bidi="ar-SA"/>
          <w:color w:val="111111"/>
          <w:sz w:val="28"/>
          <w:szCs w:val="28"/>
          <w:rtl/>
        </w:rPr>
        <w:t xml:space="preserve">الَّذِينَ يَحْمِلُونَ الْعَرْشَ وَ مَنْ حَوْلَهُ یسبحون بِحَمْدِ رَبِّهِمْ وَ يُؤْمِنُونَ بِهِ وَ يَسْتَغْفِرُونَ لِلَّذِينَ آمَنُوا رَبَّنا وَسِعْتَ كُلَّ شَيْ‌ءٍ رَحِمَهُ وَ عِلْماً فَاغْفِرْ لِلَّذِينَ تابُوا وَ اتَّبَعُوا سبیلک وَ قِهِمْ عَذَابَ الْجَحِيمِ ؛</w:t>
      </w:r>
      <w:r>
        <w:rPr>
          <w:rStyle w:val="FootnoteReference"/>
        </w:rPr>
        <w:footnoteReference w:id="84"/>
      </w:r>
      <w:r>
        <w:rPr>
          <w:rFonts w:ascii="IRNazanin" w:hAnsi="IRNazanin" w:eastAsia="IRNazanin" w:cs="IRNazanin"/>
          <w:lang w:bidi="fa-IR"/>
          <w:color w:val="111111"/>
          <w:sz w:val="28"/>
          <w:szCs w:val="28"/>
          <w:rtl/>
        </w:rPr>
        <w:t xml:space="preserve">فرشتگانی که عرش خدا را حمل می کنند و آنها که پیرامون آن اند، به سپاس پروردگارشان تسبیح می گویند و به او ایمان دارند و برای کسانی که گرویدهاند طلب آمرزش می کنند: «پروردگارا، رحمت و دانش تو بر هر چیز احاطه دارد؛ کسانی را که توبه کرده و راه تو را دنبال کرده اند ببخش و آنها را از عذاب آتش نگه دار.»</w:t>
      </w:r>
    </w:p>
    <w:p>
      <w:pPr>
        <w:pStyle w:val="BookText"/>
      </w:pPr>
      <w:r>
        <w:rPr>
          <w:rFonts w:ascii="IRNazanin" w:hAnsi="IRNazanin" w:eastAsia="IRNazanin" w:cs="IRNazanin"/>
          <w:lang w:bidi="fa-IR"/>
          <w:color w:val="111111"/>
          <w:sz w:val="28"/>
          <w:szCs w:val="28"/>
          <w:rtl/>
        </w:rPr>
        <w:t xml:space="preserve">فرشتگان حامل عرش الهی از خدا تقاضا می کنند و می گویند: خدایا۔</w:t>
      </w:r>
    </w:p>
    <w:p>
      <w:pPr>
        <w:pStyle w:val="BookText"/>
      </w:pPr>
      <w:r>
        <w:rPr>
          <w:rFonts w:ascii="IRNazanin" w:hAnsi="IRNazanin" w:eastAsia="IRNazanin" w:cs="IRNazanin"/>
          <w:lang w:bidi="fa-IR"/>
          <w:color w:val="111111"/>
          <w:sz w:val="28"/>
          <w:szCs w:val="28"/>
          <w:rtl/>
        </w:rPr>
        <w:t xml:space="preserve">کسانی را که توبه کردند ببخش. اگر کسی دعای حاملان عرش الهی دانم دنبال او باشد. دیگر نباید نگران باشد که خدا او را بخشیده است یا نه؟</w:t>
      </w:r>
    </w:p>
    <w:p>
      <w:pPr>
        <w:pStyle w:val="Heading3"/>
      </w:pPr>
      <w:bookmarkStart w:id="331" w:name="_Toc113"/>
      <w:r>
        <w:t>آیه سوم</w:t>
      </w:r>
      <w:bookmarkEnd w:id="331"/>
    </w:p>
    <w:p>
      <w:pPr>
        <w:pStyle w:val="BookText"/>
      </w:pPr>
      <w:r>
        <w:rPr>
          <w:rFonts w:ascii="Amiri" w:hAnsi="Amiri" w:eastAsia="Amiri" w:cs="Amiri"/>
          <w:lang w:bidi="ar-SA"/>
          <w:color w:val="111111"/>
          <w:sz w:val="28"/>
          <w:szCs w:val="28"/>
          <w:rtl/>
        </w:rPr>
        <w:t xml:space="preserve">الاْمِنَ تابَ وَ آمَنَ وَ عَمِلَ عَمَلًا صالِحاً فأولیک یبدل اللَّهُ سَيِّئَاتِهِمْ حَسَنَاتٍ ؛</w:t>
      </w:r>
      <w:r>
        <w:rPr>
          <w:rStyle w:val="FootnoteReference"/>
        </w:rPr>
        <w:footnoteReference w:id="85"/>
      </w:r>
      <w:r>
        <w:rPr>
          <w:rFonts w:ascii="IRNazanin" w:hAnsi="IRNazanin" w:eastAsia="IRNazanin" w:cs="IRNazanin"/>
          <w:lang w:bidi="fa-IR"/>
          <w:color w:val="111111"/>
          <w:sz w:val="28"/>
          <w:szCs w:val="28"/>
          <w:rtl/>
        </w:rPr>
        <w:t xml:space="preserve">مگر کسی که توبه کند و ایمان آورد و کار شایسته کند. پس خداوند بدی هایشان را به نیکی ها تبدیل می کند، و خدا همواره آمرزنده مهربان است.</w:t>
      </w:r>
    </w:p>
    <w:p>
      <w:pPr>
        <w:pStyle w:val="BookText"/>
      </w:pPr>
      <w:r>
        <w:rPr>
          <w:rFonts w:ascii="IRNazanin" w:hAnsi="IRNazanin" w:eastAsia="IRNazanin" w:cs="IRNazanin"/>
          <w:lang w:bidi="fa-IR"/>
          <w:color w:val="111111"/>
          <w:sz w:val="28"/>
          <w:szCs w:val="28"/>
          <w:rtl/>
        </w:rPr>
        <w:t xml:space="preserve">این وعده قرآن است. امام علیه السلام فرمود: اگر یکی از این وعده ها به تمام اهل آسمان و زمین داده شده بود، برای نجات آنها کافی بود. خداوند قید و شرط هم نگذاشته است.</w:t>
      </w:r>
    </w:p>
    <w:p>
      <w:pPr>
        <w:pStyle w:val="BookText"/>
      </w:pPr>
      <w:r>
        <w:rPr>
          <w:rFonts w:ascii="IRNazanin" w:hAnsi="IRNazanin" w:eastAsia="IRNazanin" w:cs="IRNazanin"/>
          <w:lang w:bidi="fa-IR"/>
          <w:color w:val="111111"/>
          <w:sz w:val="28"/>
          <w:szCs w:val="28"/>
          <w:rtl/>
        </w:rPr>
        <w:t xml:space="preserve">بنابر این، با وجود وعده های بزرگ خداوند، نباید نگران این بود که آیا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74" w:name="pg7816_87810"/>
    <w:bookmarkEnd w:id="74"/>
    <w:p>
      <w:pPr>
        <w:pStyle w:val="BookText"/>
      </w:pPr>
      <w:r>
        <w:rPr>
          <w:rFonts w:ascii="IRNazanin" w:hAnsi="IRNazanin" w:eastAsia="IRNazanin" w:cs="IRNazanin"/>
          <w:lang w:bidi="fa-IR"/>
          <w:color w:val="111111"/>
          <w:sz w:val="28"/>
          <w:szCs w:val="28"/>
          <w:rtl/>
        </w:rPr>
        <w:t xml:space="preserve">خداوند گناه ما را بخشیده است یا نه؟</w:t>
      </w:r>
    </w:p>
    <w:p>
      <w:pPr>
        <w:pStyle w:val="BookText"/>
      </w:pPr>
      <w:r>
        <w:rPr>
          <w:rFonts w:ascii="IRNazanin" w:hAnsi="IRNazanin" w:eastAsia="IRNazanin" w:cs="IRNazanin"/>
          <w:lang w:bidi="fa-IR"/>
          <w:color w:val="111111"/>
          <w:sz w:val="28"/>
          <w:szCs w:val="28"/>
          <w:rtl/>
        </w:rPr>
        <w:t xml:space="preserve">امام رضا علیه السلام می فرماید:</w:t>
      </w:r>
    </w:p>
    <w:p>
      <w:pPr>
        <w:pStyle w:val="BookText"/>
      </w:pPr>
      <w:r>
        <w:rPr>
          <w:rFonts w:ascii="Amiri" w:hAnsi="Amiri" w:eastAsia="Amiri" w:cs="Amiri"/>
          <w:lang w:bidi="ar-SA"/>
          <w:color w:val="111111"/>
          <w:sz w:val="28"/>
          <w:szCs w:val="28"/>
          <w:rtl/>
        </w:rPr>
        <w:t xml:space="preserve">لَيْسَ شَيْ‌ءُ أَحَبَّ إِلَى اللَّهِ تَعَالَى مِنْ مُؤْمِنٍ تایب أَوْ مُؤْمِنَةً تايبة ؛</w:t>
      </w:r>
      <w:r>
        <w:rPr>
          <w:rStyle w:val="FootnoteReference"/>
        </w:rPr>
        <w:footnoteReference w:id="86"/>
      </w:r>
      <w:r>
        <w:rPr>
          <w:rFonts w:ascii="IRNazanin" w:hAnsi="IRNazanin" w:eastAsia="IRNazanin" w:cs="IRNazanin"/>
          <w:lang w:bidi="fa-IR"/>
          <w:color w:val="111111"/>
          <w:sz w:val="28"/>
          <w:szCs w:val="28"/>
          <w:rtl/>
        </w:rPr>
        <w:t xml:space="preserve">در نزد خداوند چیزی محبوب تر از مرد مؤمن توبه کننده، یا زن مؤمن توبه کننده نیست.</w:t>
      </w:r>
    </w:p>
    <w:p>
      <w:pPr>
        <w:pStyle w:val="BookText"/>
      </w:pPr>
      <w:r>
        <w:rPr>
          <w:rFonts w:ascii="IRNazanin" w:hAnsi="IRNazanin" w:eastAsia="IRNazanin" w:cs="IRNazanin"/>
          <w:lang w:bidi="fa-IR"/>
          <w:color w:val="111111"/>
          <w:sz w:val="28"/>
          <w:szCs w:val="28"/>
          <w:rtl/>
        </w:rPr>
        <w:t xml:space="preserve">این ها مبالغه نیست. چیزی نزد خدا محبوب تر از این نیست که یک مؤمنی توبه کند، یا زن مؤمنه ای برگردد و توبه کند. دیگر نباید جای نگرانی باشد. اگر انسان توبه کرد، نگرانی، سوءظن به خداست.</w:t>
      </w:r>
    </w:p>
    <w:p>
      <w:pPr>
        <w:pStyle w:val="BookText"/>
      </w:pPr>
      <w:r>
        <w:rPr>
          <w:rFonts w:ascii="IRNazanin" w:hAnsi="IRNazanin" w:eastAsia="IRNazanin" w:cs="IRNazanin"/>
          <w:lang w:bidi="fa-IR"/>
          <w:color w:val="111111"/>
          <w:sz w:val="28"/>
          <w:szCs w:val="28"/>
          <w:rtl/>
        </w:rPr>
        <w:t xml:space="preserve">*آیا این وعده ها شامل کسانی که توبه کرده اند و خدای ناکرده توبه خود را شکسته اند و دوباره توبه کردند هم می شود؟</w:t>
      </w:r>
    </w:p>
    <w:p>
      <w:pPr>
        <w:pStyle w:val="Heading3"/>
      </w:pPr>
      <w:bookmarkStart w:id="332" w:name="_Toc114"/>
      <w:r>
        <w:t>بازگشتی دوباره</w:t>
      </w:r>
      <w:bookmarkEnd w:id="332"/>
    </w:p>
    <w:p>
      <w:pPr>
        <w:pStyle w:val="BookText"/>
      </w:pPr>
      <w:r>
        <w:rPr>
          <w:rFonts w:ascii="IRNazanin" w:hAnsi="IRNazanin" w:eastAsia="IRNazanin" w:cs="IRNazanin"/>
          <w:lang w:bidi="fa-IR"/>
          <w:color w:val="111111"/>
          <w:sz w:val="28"/>
          <w:szCs w:val="28"/>
          <w:rtl/>
        </w:rPr>
        <w:t xml:space="preserve">این ها استثنا ندارد. «صد بار اگر توبه شکستی بازآ.»یعنی این وعده ها</w:t>
      </w:r>
    </w:p>
    <w:p>
      <w:pPr>
        <w:pStyle w:val="BookText"/>
      </w:pPr>
      <w:r>
        <w:rPr>
          <w:rFonts w:ascii="IRNazanin" w:hAnsi="IRNazanin" w:eastAsia="IRNazanin" w:cs="IRNazanin"/>
          <w:lang w:bidi="fa-IR"/>
          <w:color w:val="111111"/>
          <w:sz w:val="28"/>
          <w:szCs w:val="28"/>
          <w:rtl/>
        </w:rPr>
        <w:t xml:space="preserve">شامل آنها هم می شود؟ خداوند به داوود نبی وحی کرد:</w:t>
      </w:r>
    </w:p>
    <w:p>
      <w:pPr>
        <w:pStyle w:val="BookText"/>
      </w:pPr>
      <w:r>
        <w:rPr>
          <w:rFonts w:ascii="Amiri" w:hAnsi="Amiri" w:eastAsia="Amiri" w:cs="Amiri"/>
          <w:lang w:bidi="ar-SA"/>
          <w:color w:val="111111"/>
          <w:sz w:val="28"/>
          <w:szCs w:val="28"/>
          <w:rtl/>
        </w:rPr>
        <w:t xml:space="preserve">اِنَّ عبدی الْمُؤْمِنَ إِذَا أَذْنَبَ ذَنْباً ثُمَّ رَجَعَ وَ تَابَ يَرَ ذَلِكَ الذَّنْبِ وَ استحیا منی عِنْدَ ذِكْرِهِ غَفَرْتُ لَهُ وَ أَنْسَيْتُهُ الْحَفَظَةَ وَ أَبْدَلْتُهُ الْحَسَنَةَ وَ لَا أُبَالِي وَ أَنَا أَرْحَمُ الرَّاحِمِينَ،</w:t>
      </w:r>
      <w:r>
        <w:rPr>
          <w:rStyle w:val="FootnoteReference"/>
        </w:rPr>
        <w:footnoteReference w:id="87"/>
      </w:r>
      <w:r>
        <w:rPr>
          <w:rFonts w:ascii="IRNazanin" w:hAnsi="IRNazanin" w:eastAsia="IRNazanin" w:cs="IRNazanin"/>
          <w:lang w:bidi="fa-IR"/>
          <w:color w:val="111111"/>
          <w:sz w:val="28"/>
          <w:szCs w:val="28"/>
          <w:rtl/>
        </w:rPr>
        <w:t xml:space="preserve">اگر بنده من گناه کند، آن گاه باز گردد و از آن گناه توبه کند و هرگاه به یاد آن گناه افتد، از من حیا کند و شرمنده شود، حتما او را می آمرزم و آن گناه را از یاد فرشتگان نویسنده گناهان برده و آن گناه را به حسنه تبدیل می کنم و باکی ندارم و من مهربان ترین مهربانان هستم.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75" w:name="pg7816_87812"/>
    <w:bookmarkEnd w:id="75"/>
    <w:p>
      <w:pPr>
        <w:pStyle w:val="BookText"/>
      </w:pPr>
      <w:r>
        <w:rPr>
          <w:rFonts w:ascii="IRNazanin" w:hAnsi="IRNazanin" w:eastAsia="IRNazanin" w:cs="IRNazanin"/>
          <w:lang w:bidi="fa-IR"/>
          <w:color w:val="111111"/>
          <w:sz w:val="28"/>
          <w:szCs w:val="28"/>
          <w:rtl/>
        </w:rPr>
        <w:t xml:space="preserve">یعنی خداوند آن گناه را طبق همان وعده الهی که در قرآن آمده است، تبدیل به حسنه می کند.</w:t>
      </w:r>
    </w:p>
    <w:p>
      <w:pPr>
        <w:pStyle w:val="BookText"/>
      </w:pPr>
      <w:r>
        <w:rPr>
          <w:rFonts w:ascii="IRNazanin" w:hAnsi="IRNazanin" w:eastAsia="IRNazanin" w:cs="IRNazanin"/>
          <w:lang w:bidi="fa-IR"/>
          <w:color w:val="111111"/>
          <w:sz w:val="28"/>
          <w:szCs w:val="28"/>
          <w:rtl/>
        </w:rPr>
        <w:t xml:space="preserve">امیر مؤمنان علیه السلام می فرماید:</w:t>
      </w:r>
    </w:p>
    <w:p>
      <w:pPr>
        <w:pStyle w:val="BookText"/>
      </w:pPr>
      <w:r>
        <w:rPr>
          <w:rFonts w:ascii="Amiri" w:hAnsi="Amiri" w:eastAsia="Amiri" w:cs="Amiri"/>
          <w:lang w:bidi="ar-SA"/>
          <w:color w:val="111111"/>
          <w:sz w:val="28"/>
          <w:szCs w:val="28"/>
          <w:rtl/>
        </w:rPr>
        <w:t xml:space="preserve">لا خَيْرَ فِي الدُّنْيَا إِلَّا لِرَجُلَيْنِ رَجُلٍ أَذْنَبَ ذُنُوباً یتداركها بِالتَّوْبَةِ وَ رَجُلٍ يُسَارِعُ فِي الْخَيْرَاتِ ؛</w:t>
      </w:r>
      <w:r>
        <w:rPr>
          <w:rStyle w:val="FootnoteReference"/>
        </w:rPr>
        <w:footnoteReference w:id="88"/>
      </w:r>
      <w:r>
        <w:rPr>
          <w:rFonts w:ascii="IRNazanin" w:hAnsi="IRNazanin" w:eastAsia="IRNazanin" w:cs="IRNazanin"/>
          <w:lang w:bidi="fa-IR"/>
          <w:color w:val="111111"/>
          <w:sz w:val="28"/>
          <w:szCs w:val="28"/>
          <w:rtl/>
        </w:rPr>
        <w:t xml:space="preserve">در دنیا خیر نیست مگر برای دو نفر؛ کسی که گناهی مرتکب شده و آن را با توبه تدارک می کند و کسی که در کارهای خوب پیشتاز است.</w:t>
      </w:r>
    </w:p>
    <w:p>
      <w:pPr>
        <w:pStyle w:val="BookText"/>
      </w:pPr>
      <w:r>
        <w:rPr>
          <w:rFonts w:ascii="IRNazanin" w:hAnsi="IRNazanin" w:eastAsia="IRNazanin" w:cs="IRNazanin"/>
          <w:lang w:bidi="fa-IR"/>
          <w:color w:val="111111"/>
          <w:sz w:val="28"/>
          <w:szCs w:val="28"/>
          <w:rtl/>
        </w:rPr>
        <w:t xml:space="preserve">یعنی دو گروه خیر و سعادت دارند: یک دسته انسان های خوبی که تحت تأثیر هیچ وسوسه ای قرار نگرفته و به کار خیر علاقه مندند.</w:t>
      </w:r>
    </w:p>
    <w:p>
      <w:pPr>
        <w:pStyle w:val="BookText"/>
      </w:pPr>
      <w:r>
        <w:rPr>
          <w:rFonts w:ascii="IRNazanin" w:hAnsi="IRNazanin" w:eastAsia="IRNazanin" w:cs="IRNazanin"/>
          <w:lang w:bidi="fa-IR"/>
          <w:color w:val="111111"/>
          <w:sz w:val="28"/>
          <w:szCs w:val="28"/>
          <w:rtl/>
        </w:rPr>
        <w:t xml:space="preserve">دسته دوم. کسانی که گرفتار گناه شده، ولی با تو به آن را جبران می کنند.</w:t>
      </w:r>
    </w:p>
    <w:p>
      <w:pPr>
        <w:pStyle w:val="BookText"/>
      </w:pPr>
      <w:r>
        <w:rPr>
          <w:rFonts w:ascii="IRNazanin" w:hAnsi="IRNazanin" w:eastAsia="IRNazanin" w:cs="IRNazanin"/>
          <w:lang w:bidi="fa-IR"/>
          <w:color w:val="111111"/>
          <w:sz w:val="28"/>
          <w:szCs w:val="28"/>
          <w:rtl/>
        </w:rPr>
        <w:t xml:space="preserve">امیر مؤمنان علیه السلام می فرماید تمام خیرات و خوبی در دنیا برای این دو نفر</w:t>
      </w:r>
    </w:p>
    <w:p>
      <w:pPr>
        <w:pStyle w:val="BookText"/>
      </w:pPr>
      <w:r>
        <w:rPr>
          <w:rFonts w:ascii="IRNazanin" w:hAnsi="IRNazanin" w:eastAsia="IRNazanin" w:cs="IRNazanin"/>
          <w:lang w:bidi="fa-IR"/>
          <w:color w:val="111111"/>
          <w:sz w:val="28"/>
          <w:szCs w:val="28"/>
          <w:rtl/>
        </w:rPr>
        <w:t xml:space="preserve">است. و این بسیار مهم است؟</w:t>
      </w:r>
    </w:p>
    <w:p>
      <w:pPr>
        <w:pStyle w:val="BookText"/>
      </w:pPr>
      <w:r>
        <w:rPr>
          <w:rFonts w:ascii="IRNazanin" w:hAnsi="IRNazanin" w:eastAsia="IRNazanin" w:cs="IRNazanin"/>
          <w:lang w:bidi="fa-IR"/>
          <w:color w:val="111111"/>
          <w:sz w:val="28"/>
          <w:szCs w:val="28"/>
          <w:rtl/>
        </w:rPr>
        <w:t xml:space="preserve">*خانمی نوشته است که من قبل از ازدواج گرفتار گناهی بودم. الآن ازدواج</w:t>
      </w:r>
    </w:p>
    <w:p>
      <w:pPr>
        <w:pStyle w:val="BookText"/>
      </w:pPr>
      <w:r>
        <w:rPr>
          <w:rFonts w:ascii="IRNazanin" w:hAnsi="IRNazanin" w:eastAsia="IRNazanin" w:cs="IRNazanin"/>
          <w:lang w:bidi="fa-IR"/>
          <w:color w:val="111111"/>
          <w:sz w:val="28"/>
          <w:szCs w:val="28"/>
          <w:rtl/>
        </w:rPr>
        <w:t xml:space="preserve">کرده ام. آیا باید به شوهر خود بگویم؟</w:t>
      </w:r>
    </w:p>
    <w:p>
      <w:pPr>
        <w:pStyle w:val="Heading3"/>
      </w:pPr>
      <w:bookmarkStart w:id="333" w:name="_Toc115"/>
      <w:r>
        <w:t>توبه؛ بهترین پاک کننده گناهان</w:t>
      </w:r>
      <w:bookmarkEnd w:id="333"/>
    </w:p>
    <w:p>
      <w:pPr>
        <w:pStyle w:val="BookText"/>
      </w:pPr>
      <w:r>
        <w:rPr>
          <w:rFonts w:ascii="IRNazanin" w:hAnsi="IRNazanin" w:eastAsia="IRNazanin" w:cs="IRNazanin"/>
          <w:lang w:bidi="fa-IR"/>
          <w:color w:val="111111"/>
          <w:sz w:val="28"/>
          <w:szCs w:val="28"/>
          <w:rtl/>
        </w:rPr>
        <w:t xml:space="preserve">به هیچ وجه. در گناه فقط باید با خدا ارتباط داشته باشد. حدیث بسیار جالبی است! فکر کنم با این حدیث جای هیچ حرفی نباشد. کسی خدمت امیر مؤمنان می آمد. به امیر مؤمنان علیه السلام گفت: آلوده به گناه ارتباط نامشروع شده ام. شما من را پاک کن. یعنی حد الهی را بر من جاری کن تا پاک بشوم.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76" w:name="pg7816_87814"/>
    <w:bookmarkEnd w:id="76"/>
    <w:p>
      <w:pPr>
        <w:pStyle w:val="BookText"/>
      </w:pPr>
      <w:r>
        <w:rPr>
          <w:rFonts w:ascii="IRNazanin" w:hAnsi="IRNazanin" w:eastAsia="IRNazanin" w:cs="IRNazanin"/>
          <w:lang w:bidi="fa-IR"/>
          <w:color w:val="111111"/>
          <w:sz w:val="28"/>
          <w:szCs w:val="28"/>
          <w:rtl/>
        </w:rPr>
        <w:t xml:space="preserve">امام علیه السلام فرمود: «مَا دعاک إِلَى مَا قُلْتَ ؛ برای چه آمدی این حرف را به من زدی؟» جواب داد: «طَلَبُ الطَّهَارَةِ : می خواهم شما من را پاک کنید.» امام علیه السلام فرمود:</w:t>
      </w:r>
    </w:p>
    <w:p>
      <w:pPr>
        <w:pStyle w:val="BookText"/>
      </w:pPr>
      <w:r>
        <w:rPr>
          <w:rFonts w:ascii="Amiri" w:hAnsi="Amiri" w:eastAsia="Amiri" w:cs="Amiri"/>
          <w:lang w:bidi="ar-SA"/>
          <w:color w:val="111111"/>
          <w:sz w:val="28"/>
          <w:szCs w:val="28"/>
          <w:rtl/>
        </w:rPr>
        <w:t xml:space="preserve">أی الطَّهَارَةِ أَفْضَلُ مِنَ التَّوْبَةِ ؛ </w:t>
      </w:r>
      <w:r>
        <w:rPr>
          <w:rStyle w:val="FootnoteReference"/>
        </w:rPr>
        <w:footnoteReference w:id="89"/>
      </w:r>
      <w:r>
        <w:rPr>
          <w:rFonts w:ascii="IRNazanin" w:hAnsi="IRNazanin" w:eastAsia="IRNazanin" w:cs="IRNazanin"/>
          <w:lang w:bidi="fa-IR"/>
          <w:color w:val="111111"/>
          <w:sz w:val="28"/>
          <w:szCs w:val="28"/>
          <w:rtl/>
        </w:rPr>
        <w:t xml:space="preserve">چه طهارتی بالاتر از توبه است؟!</w:t>
      </w:r>
    </w:p>
    <w:p>
      <w:pPr>
        <w:pStyle w:val="Heading3"/>
      </w:pPr>
      <w:bookmarkStart w:id="334" w:name="_Toc116"/>
      <w:r>
        <w:t>توبه برتر از اجرای حدّ</w:t>
      </w:r>
      <w:bookmarkEnd w:id="334"/>
    </w:p>
    <w:p>
      <w:pPr>
        <w:pStyle w:val="BookText"/>
      </w:pPr>
      <w:r>
        <w:rPr>
          <w:rFonts w:ascii="IRNazanin" w:hAnsi="IRNazanin" w:eastAsia="IRNazanin" w:cs="IRNazanin"/>
          <w:lang w:bidi="fa-IR"/>
          <w:color w:val="111111"/>
          <w:sz w:val="28"/>
          <w:szCs w:val="28"/>
          <w:rtl/>
        </w:rPr>
        <w:t xml:space="preserve">در روایتی که از این عجیب تر است آمده است که کسی آمد و به امیر مؤمنان علیه السلام گفت: «طهرنی؛ من را پاک کن.» حضرت ناراحت شدند که چرا یک گناهکاری آمده است و گناه خود را در حضور امام می گوید و می خواهد با جاری شدن حد الهی پاک شود. امام علیه السلام فرمودند:</w:t>
      </w:r>
    </w:p>
    <w:p>
      <w:pPr>
        <w:pStyle w:val="BookText"/>
      </w:pPr>
      <w:r>
        <w:rPr>
          <w:rFonts w:ascii="IRNazanin" w:hAnsi="IRNazanin" w:eastAsia="IRNazanin" w:cs="IRNazanin"/>
          <w:lang w:bidi="fa-IR"/>
          <w:color w:val="111111"/>
          <w:sz w:val="28"/>
          <w:szCs w:val="28"/>
          <w:rtl/>
        </w:rPr>
        <w:t xml:space="preserve">مَا أَقْبَحَ بِالرَّجُلِ مِنْكُمْ أَنْ یأتى بَعْضَ هَذِهِ الْفَوَاحِشِ فَيَفْضَحَ نَفِسَتْ عَلَى رُؤُسُ الملا افلا تَابَ فِي بَيْتِهِ ؛ چقدر نازیباست که وقتی کسی این گناهان مخفی را مرتکب می شود، می آید خود را مقابل جمع رسوا می کند! آیا نمی توانست در خانه خودش توبه کند؟!</w:t>
      </w:r>
    </w:p>
    <w:p>
      <w:pPr>
        <w:pStyle w:val="BookText"/>
      </w:pPr>
      <w:r>
        <w:rPr>
          <w:rFonts w:ascii="IRNazanin" w:hAnsi="IRNazanin" w:eastAsia="IRNazanin" w:cs="IRNazanin"/>
          <w:lang w:bidi="fa-IR"/>
          <w:color w:val="111111"/>
          <w:sz w:val="28"/>
          <w:szCs w:val="28"/>
          <w:rtl/>
        </w:rPr>
        <w:t xml:space="preserve">بعد امام من قسم خوردند و فرمودند:</w:t>
      </w:r>
    </w:p>
    <w:p>
      <w:pPr>
        <w:pStyle w:val="BookText"/>
      </w:pPr>
      <w:r>
        <w:rPr>
          <w:rFonts w:ascii="Amiri" w:hAnsi="Amiri" w:eastAsia="Amiri" w:cs="Amiri"/>
          <w:lang w:bidi="ar-SA"/>
          <w:color w:val="111111"/>
          <w:sz w:val="28"/>
          <w:szCs w:val="28"/>
          <w:rtl/>
        </w:rPr>
        <w:t xml:space="preserve">فَوَاللَّهِ لتوه فِيمَا بَيْنَهُ وَ بَيْنَ اللَّهِ أَفْضَلُ مِنْ إِقَامَتِي عَلَيَّ الْحَدَّ ،</w:t>
      </w:r>
      <w:r>
        <w:rPr>
          <w:rStyle w:val="FootnoteReference"/>
        </w:rPr>
        <w:footnoteReference w:id="90"/>
      </w:r>
      <w:r>
        <w:rPr>
          <w:rFonts w:ascii="IRNazanin" w:hAnsi="IRNazanin" w:eastAsia="IRNazanin" w:cs="IRNazanin"/>
          <w:lang w:bidi="fa-IR"/>
          <w:color w:val="111111"/>
          <w:sz w:val="28"/>
          <w:szCs w:val="28"/>
          <w:rtl/>
        </w:rPr>
        <w:t xml:space="preserve">به خدا سوگند، اگر بین خود و خدا توبه می کرد، این بهتر بود از این که من حد الهی را بر او جاری کنم.</w:t>
      </w:r>
    </w:p>
    <w:p>
      <w:pPr>
        <w:pStyle w:val="BookText"/>
      </w:pPr>
      <w:r>
        <w:rPr>
          <w:rFonts w:ascii="IRNazanin" w:hAnsi="IRNazanin" w:eastAsia="IRNazanin" w:cs="IRNazanin"/>
          <w:lang w:bidi="fa-IR"/>
          <w:color w:val="111111"/>
          <w:sz w:val="28"/>
          <w:szCs w:val="28"/>
          <w:rtl/>
        </w:rPr>
        <w:t xml:space="preserve">یعنی کفاره ای ندارد، جز این که ما برگردیم. فقط با خدا راست بگوییم. این کافی است. اگر ما گمان کنیم خدا نمی آمرزد، این سوءظن به خداست. و می دانید سوء ظن به خدا و ناامیدی از گناهان کبیره است.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77" w:name="pg7816_87816"/>
    <w:bookmarkEnd w:id="77"/>
    <w:p>
      <w:pPr>
        <w:pStyle w:val="BookText"/>
      </w:pPr>
      <w:r>
        <w:rPr>
          <w:rFonts w:ascii="IRNazanin" w:hAnsi="IRNazanin" w:eastAsia="IRNazanin" w:cs="IRNazanin"/>
          <w:lang w:bidi="fa-IR"/>
          <w:color w:val="111111"/>
          <w:sz w:val="28"/>
          <w:szCs w:val="28"/>
          <w:rtl/>
        </w:rPr>
        <w:t xml:space="preserve">ما می خواهیم این گناه پنهانی را ترک کنیم تقویت اراده آن از چه راهی است؟چطور مصمّم بشویم؟</w:t>
      </w:r>
    </w:p>
    <w:p>
      <w:pPr>
        <w:pStyle w:val="Heading3"/>
      </w:pPr>
      <w:bookmarkStart w:id="335" w:name="_Toc117"/>
      <w:r>
        <w:t>تقویت باورهای دینی</w:t>
      </w:r>
      <w:bookmarkEnd w:id="335"/>
    </w:p>
    <w:p>
      <w:pPr>
        <w:pStyle w:val="BookText"/>
      </w:pPr>
      <w:r>
        <w:rPr>
          <w:rFonts w:ascii="IRNazanin" w:hAnsi="IRNazanin" w:eastAsia="IRNazanin" w:cs="IRNazanin"/>
          <w:lang w:bidi="fa-IR"/>
          <w:color w:val="111111"/>
          <w:sz w:val="28"/>
          <w:szCs w:val="28"/>
          <w:rtl/>
        </w:rPr>
        <w:t xml:space="preserve">یکی از راه های آن این است که باورهای دینی خود را تقویت کنیم.</w:t>
      </w:r>
    </w:p>
    <w:p>
      <w:pPr>
        <w:pStyle w:val="BookText"/>
      </w:pPr>
      <w:r>
        <w:rPr>
          <w:rFonts w:ascii="IRNazanin" w:hAnsi="IRNazanin" w:eastAsia="IRNazanin" w:cs="IRNazanin"/>
          <w:lang w:bidi="fa-IR"/>
          <w:color w:val="111111"/>
          <w:sz w:val="28"/>
          <w:szCs w:val="28"/>
          <w:rtl/>
        </w:rPr>
        <w:t xml:space="preserve">اگر انسان به وعده های الهی باور داشته باشد، خیلی اثر دارد.</w:t>
      </w:r>
    </w:p>
    <w:p>
      <w:pPr>
        <w:pStyle w:val="BookText"/>
      </w:pPr>
      <w:r>
        <w:rPr>
          <w:rFonts w:ascii="IRNazanin" w:hAnsi="IRNazanin" w:eastAsia="IRNazanin" w:cs="IRNazanin"/>
          <w:lang w:bidi="fa-IR"/>
          <w:color w:val="111111"/>
          <w:sz w:val="28"/>
          <w:szCs w:val="28"/>
          <w:rtl/>
        </w:rPr>
        <w:t xml:space="preserve">این دو آیه بر پیامبر نازل شد:</w:t>
      </w:r>
    </w:p>
    <w:p>
      <w:pPr>
        <w:pStyle w:val="BookText"/>
      </w:pPr>
      <w:r>
        <w:rPr>
          <w:rFonts w:ascii="IRNazanin" w:hAnsi="IRNazanin" w:eastAsia="IRNazanin" w:cs="IRNazanin"/>
          <w:lang w:bidi="fa-IR"/>
          <w:color w:val="111111"/>
          <w:sz w:val="28"/>
          <w:szCs w:val="28"/>
          <w:rtl/>
        </w:rPr>
        <w:t xml:space="preserve">وَ إِنَّ جَهَنَّمَ لمؤعدهم أَجْمَعِينَ ؛و قطعاً فردای قیامت وعده گاه همه آنها جهنم است.</w:t>
      </w:r>
    </w:p>
    <w:p>
      <w:pPr>
        <w:pStyle w:val="BookText"/>
      </w:pPr>
      <w:r>
        <w:rPr>
          <w:rFonts w:ascii="Amiri" w:hAnsi="Amiri" w:eastAsia="Amiri" w:cs="Amiri"/>
          <w:lang w:bidi="ar-SA"/>
          <w:color w:val="111111"/>
          <w:sz w:val="28"/>
          <w:szCs w:val="28"/>
          <w:rtl/>
        </w:rPr>
        <w:t xml:space="preserve">لَها سَبْعَةُ أَبْوابٍ لِكُلِّ بابٍ مِنْهُمْ جُزْءُ مَقْسُومُ ؛</w:t>
      </w:r>
      <w:r>
        <w:rPr>
          <w:rStyle w:val="FootnoteReference"/>
        </w:rPr>
        <w:footnoteReference w:id="91"/>
      </w:r>
      <w:r>
        <w:rPr>
          <w:rFonts w:ascii="IRNazanin" w:hAnsi="IRNazanin" w:eastAsia="IRNazanin" w:cs="IRNazanin"/>
          <w:lang w:bidi="fa-IR"/>
          <w:color w:val="111111"/>
          <w:sz w:val="28"/>
          <w:szCs w:val="28"/>
          <w:rtl/>
        </w:rPr>
        <w:t xml:space="preserve">دوزخی که برای آن هفت در است و از هر دری بخش معین از آنان وارد آتش می شوند.</w:t>
      </w:r>
    </w:p>
    <w:p>
      <w:pPr>
        <w:pStyle w:val="BookText"/>
      </w:pPr>
      <w:r>
        <w:rPr>
          <w:rFonts w:ascii="IRNazanin" w:hAnsi="IRNazanin" w:eastAsia="IRNazanin" w:cs="IRNazanin"/>
          <w:lang w:bidi="fa-IR"/>
          <w:color w:val="111111"/>
          <w:sz w:val="28"/>
          <w:szCs w:val="28"/>
          <w:rtl/>
        </w:rPr>
        <w:t xml:space="preserve">وقتی این آیات نازل شد. پیامبر بسیار اشک ریختند و گریه کردند.</w:t>
      </w:r>
    </w:p>
    <w:p>
      <w:pPr>
        <w:pStyle w:val="BookText"/>
      </w:pPr>
      <w:r>
        <w:rPr>
          <w:rFonts w:ascii="IRNazanin" w:hAnsi="IRNazanin" w:eastAsia="IRNazanin" w:cs="IRNazanin"/>
          <w:lang w:bidi="fa-IR"/>
          <w:color w:val="111111"/>
          <w:sz w:val="28"/>
          <w:szCs w:val="28"/>
          <w:rtl/>
        </w:rPr>
        <w:t xml:space="preserve">اصحاب که در محضر حضرت بودند به خود اجازه نمی دادند با پیامبر سخن بگویند. این قدر گریه حضرت شدید بود. از طرفی آیات بر قلب پیامبر نازل می شد و اصحاب متوجه نمی شدند چه آیهای نازل شده است.</w:t>
      </w:r>
    </w:p>
    <w:p>
      <w:pPr>
        <w:pStyle w:val="BookText"/>
      </w:pPr>
      <w:r>
        <w:rPr>
          <w:rFonts w:ascii="IRNazanin" w:hAnsi="IRNazanin" w:eastAsia="IRNazanin" w:cs="IRNazanin"/>
          <w:lang w:bidi="fa-IR"/>
          <w:color w:val="111111"/>
          <w:sz w:val="28"/>
          <w:szCs w:val="28"/>
          <w:rtl/>
        </w:rPr>
        <w:t xml:space="preserve">گفتند: چه کنیم؟ چه کسی با پیامبر سخن بگوید؟ می دانستند در چنین مواقع حساسی که پیامبر خیلی متأثر است، تنها یک راه برای این که غم و غصه از قلب پیامبر زابل بشود وجود دارد و آن دیدن چهره نورانی فاطمه زهران است.</w:t>
      </w:r>
    </w:p>
    <w:p>
      <w:pPr>
        <w:pStyle w:val="BookText"/>
      </w:pPr>
      <w:r>
        <w:rPr>
          <w:rFonts w:ascii="IRNazanin" w:hAnsi="IRNazanin" w:eastAsia="IRNazanin" w:cs="IRNazanin"/>
          <w:lang w:bidi="fa-IR"/>
          <w:color w:val="111111"/>
          <w:sz w:val="28"/>
          <w:szCs w:val="28"/>
          <w:rtl/>
        </w:rPr>
        <w:t xml:space="preserve">سلمان آمد و از صدیقه طاهره به تقاضا کرد. شما بیایید مسجد از پدر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78" w:name="pg7816_87818"/>
    <w:bookmarkEnd w:id="78"/>
    <w:p>
      <w:pPr>
        <w:pStyle w:val="BookText"/>
      </w:pPr>
      <w:r>
        <w:rPr>
          <w:rFonts w:ascii="IRNazanin" w:hAnsi="IRNazanin" w:eastAsia="IRNazanin" w:cs="IRNazanin"/>
          <w:lang w:bidi="fa-IR"/>
          <w:color w:val="111111"/>
          <w:sz w:val="28"/>
          <w:szCs w:val="28"/>
          <w:rtl/>
        </w:rPr>
        <w:t xml:space="preserve">سؤال کنید. گریه پدر شدید است. شما سوال کنید چه شده است؟</w:t>
      </w:r>
    </w:p>
    <w:p>
      <w:pPr>
        <w:pStyle w:val="BookText"/>
      </w:pPr>
      <w:r>
        <w:rPr>
          <w:rFonts w:ascii="IRNazanin" w:hAnsi="IRNazanin" w:eastAsia="IRNazanin" w:cs="IRNazanin"/>
          <w:lang w:bidi="fa-IR"/>
          <w:color w:val="111111"/>
          <w:sz w:val="28"/>
          <w:szCs w:val="28"/>
          <w:rtl/>
        </w:rPr>
        <w:t xml:space="preserve">صديقه طاهره آمدند و گفتند: «فدتک نفسی مَا الَّذِي أبكاک ؛ جان زهرا به فدای تو باد! چرا گریه می کنید؟» حضرت فرمودند: این دو آیه نازل شده است: «وَ إِنَّ جَهَنَّمَ لَمَوْعِدُهُمْ أَجْمَعِينَ لَها سَبْعَةُ أَبْوابٍ لِكُلِّ بابٍ مِنْهُمْ جُزْءُ مَقْسُومُ ».</w:t>
      </w:r>
    </w:p>
    <w:p>
      <w:pPr>
        <w:pStyle w:val="BookText"/>
      </w:pPr>
      <w:r>
        <w:rPr>
          <w:rFonts w:ascii="IRNazanin" w:hAnsi="IRNazanin" w:eastAsia="IRNazanin" w:cs="IRNazanin"/>
          <w:lang w:bidi="fa-IR"/>
          <w:color w:val="111111"/>
          <w:sz w:val="28"/>
          <w:szCs w:val="28"/>
          <w:rtl/>
        </w:rPr>
        <w:t xml:space="preserve">صادیقه طاهره علیها السلام آمده بود که به پیامبر دلداری بدهد. به محض این که این آیات را شنید «فَسَقَطَتْ فَاطِمَةُ عَلَى وَجْهِهَا : فاطمه زهرا علیها السلام با صورت به زمین خورد و فرمود:</w:t>
      </w:r>
    </w:p>
    <w:p>
      <w:pPr>
        <w:pStyle w:val="BookText"/>
      </w:pPr>
      <w:r>
        <w:rPr>
          <w:rFonts w:ascii="Amiri" w:hAnsi="Amiri" w:eastAsia="Amiri" w:cs="Amiri"/>
          <w:lang w:bidi="ar-SA"/>
          <w:color w:val="111111"/>
          <w:sz w:val="28"/>
          <w:szCs w:val="28"/>
          <w:rtl/>
        </w:rPr>
        <w:t xml:space="preserve">الْوَيْلُ ثُمَّ الْوَيْلُ لِمَنْ دَخَلَ النَّارَ ؛</w:t>
      </w:r>
      <w:r>
        <w:rPr>
          <w:rStyle w:val="FootnoteReference"/>
        </w:rPr>
        <w:footnoteReference w:id="92"/>
      </w:r>
      <w:r>
        <w:rPr>
          <w:rFonts w:ascii="IRNazanin" w:hAnsi="IRNazanin" w:eastAsia="IRNazanin" w:cs="IRNazanin"/>
          <w:lang w:bidi="fa-IR"/>
          <w:color w:val="111111"/>
          <w:sz w:val="28"/>
          <w:szCs w:val="28"/>
          <w:rtl/>
        </w:rPr>
        <w:t xml:space="preserve">وای، وای بر کسی که وارد آتش بشود.</w:t>
      </w:r>
    </w:p>
    <w:p>
      <w:pPr>
        <w:pStyle w:val="BookText"/>
      </w:pPr>
      <w:r>
        <w:rPr>
          <w:rFonts w:ascii="IRNazanin" w:hAnsi="IRNazanin" w:eastAsia="IRNazanin" w:cs="IRNazanin"/>
          <w:lang w:bidi="fa-IR"/>
          <w:color w:val="111111"/>
          <w:sz w:val="28"/>
          <w:szCs w:val="28"/>
          <w:rtl/>
        </w:rPr>
        <w:t xml:space="preserve">در عین امید به وعده های الهی، باید این نگرانی ها را هم داشته باشیم.</w:t>
      </w:r>
    </w:p>
    <w:p>
      <w:pPr>
        <w:pStyle w:val="BookText"/>
      </w:pPr>
      <w:r>
        <w:rPr>
          <w:rFonts w:ascii="IRNazanin" w:hAnsi="IRNazanin" w:eastAsia="IRNazanin" w:cs="IRNazanin"/>
          <w:lang w:bidi="fa-IR"/>
          <w:color w:val="111111"/>
          <w:sz w:val="28"/>
          <w:szCs w:val="28"/>
          <w:rtl/>
        </w:rPr>
        <w:t xml:space="preserve">مواظب باشیم. وقتی شیطان وسوسه می کند، وقتی خلوت می کنیم، وقتی زمینه گناه پنهانی فراهم می آید، یاد این آیات نورانی باشیم. یادی از وعده ها و وعیدهای الهی بکنیم.</w:t>
      </w:r>
    </w:p>
    <w:p>
      <w:pPr>
        <w:pStyle w:val="Heading3"/>
      </w:pPr>
      <w:bookmarkStart w:id="336" w:name="_Toc118"/>
      <w:r>
        <w:t>پاداش ترک گناه</w:t>
      </w:r>
      <w:bookmarkEnd w:id="336"/>
    </w:p>
    <w:p>
      <w:pPr>
        <w:pStyle w:val="BookText"/>
      </w:pPr>
      <w:r>
        <w:rPr>
          <w:rFonts w:ascii="IRNazanin" w:hAnsi="IRNazanin" w:eastAsia="IRNazanin" w:cs="IRNazanin"/>
          <w:lang w:bidi="fa-IR"/>
          <w:color w:val="111111"/>
          <w:sz w:val="28"/>
          <w:szCs w:val="28"/>
          <w:rtl/>
        </w:rPr>
        <w:t xml:space="preserve">پیامبر صلی الله علیه وآله وسلم تا به اباذر فرمودند:</w:t>
      </w:r>
    </w:p>
    <w:p>
      <w:pPr>
        <w:pStyle w:val="BookText"/>
      </w:pPr>
      <w:r>
        <w:rPr>
          <w:rFonts w:ascii="Amiri" w:hAnsi="Amiri" w:eastAsia="Amiri" w:cs="Amiri"/>
          <w:lang w:bidi="ar-SA"/>
          <w:color w:val="111111"/>
          <w:sz w:val="28"/>
          <w:szCs w:val="28"/>
          <w:rtl/>
        </w:rPr>
        <w:t xml:space="preserve">يَا أَبَا ذَرٍّ مَا بَيْنَ شَابُّ يَدَعُ اللَّهُ الدُّنْيَا ولموها وَ اهرم شَبَابِهِ فِي طَاعَةِ اللَّهِ إِلَّا أَعْطَاهُ اللَّهُ أَجْرَ اثْنَيْنِ وَ سَبْعِينَ صِدِّيقاً ؛</w:t>
      </w:r>
      <w:r>
        <w:rPr>
          <w:rStyle w:val="FootnoteReference"/>
        </w:rPr>
        <w:footnoteReference w:id="93"/>
      </w:r>
      <w:r>
        <w:rPr>
          <w:rFonts w:ascii="IRNazanin" w:hAnsi="IRNazanin" w:eastAsia="IRNazanin" w:cs="IRNazanin"/>
          <w:lang w:bidi="fa-IR"/>
          <w:color w:val="111111"/>
          <w:sz w:val="28"/>
          <w:szCs w:val="28"/>
          <w:rtl/>
        </w:rPr>
        <w:t xml:space="preserve">اى اباذر، هر جوانی دنیا و بازیچه های آن را ترک کند و جوانی خود را در اطاعت خدا به پیری رساند، خداوند اجر و پاداش هفتاد و دو صدیق را به او عنایت می کند.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79" w:name="pg7816_87820"/>
    <w:bookmarkEnd w:id="79"/>
    <w:p>
      <w:pPr>
        <w:pStyle w:val="BookText"/>
      </w:pPr>
      <w:r>
        <w:rPr>
          <w:rFonts w:ascii="IRNazanin" w:hAnsi="IRNazanin" w:eastAsia="IRNazanin" w:cs="IRNazanin"/>
          <w:lang w:bidi="fa-IR"/>
          <w:color w:val="111111"/>
          <w:sz w:val="28"/>
          <w:szCs w:val="28"/>
          <w:rtl/>
        </w:rPr>
        <w:t xml:space="preserve">بالاخره شرایط دشوار است. ما باید این باورها را داشته باشیم. هم به وعده های الهی نگاه داشته باشیم. هم به وعیدهای خداوند. پیش از این روایتی از وجود نازنین پیامبر اکرم صلی الله علیه وآله وسلم نقل کردیم که فرمودند:</w:t>
      </w:r>
    </w:p>
    <w:p>
      <w:pPr>
        <w:pStyle w:val="BookText"/>
      </w:pPr>
      <w:r>
        <w:rPr>
          <w:rFonts w:ascii="Amiri" w:hAnsi="Amiri" w:eastAsia="Amiri" w:cs="Amiri"/>
          <w:lang w:bidi="ar-SA"/>
          <w:color w:val="111111"/>
          <w:sz w:val="28"/>
          <w:szCs w:val="28"/>
          <w:rtl/>
        </w:rPr>
        <w:t xml:space="preserve">مِنْ تَرَ مَعَ خافَ مِنَ اللَّهِ أَرْضَاهُ اللَّهُ يَوْمَ الْقِيَامَةِ ؛</w:t>
      </w:r>
      <w:r>
        <w:rPr>
          <w:rStyle w:val="FootnoteReference"/>
        </w:rPr>
        <w:footnoteReference w:id="94"/>
      </w:r>
      <w:r>
        <w:rPr>
          <w:rFonts w:ascii="IRNazanin" w:hAnsi="IRNazanin" w:eastAsia="IRNazanin" w:cs="IRNazanin"/>
          <w:lang w:bidi="fa-IR"/>
          <w:color w:val="111111"/>
          <w:sz w:val="28"/>
          <w:szCs w:val="28"/>
          <w:rtl/>
        </w:rPr>
        <w:t xml:space="preserve">هرکس از خوف خدا گناهی را ترک کند، خداوند در روز قیامت او را راضی می کند.</w:t>
      </w:r>
    </w:p>
    <w:p>
      <w:pPr>
        <w:pStyle w:val="BookText"/>
      </w:pPr>
      <w:r>
        <w:rPr>
          <w:rFonts w:ascii="IRNazanin" w:hAnsi="IRNazanin" w:eastAsia="IRNazanin" w:cs="IRNazanin"/>
          <w:lang w:bidi="fa-IR"/>
          <w:color w:val="111111"/>
          <w:sz w:val="28"/>
          <w:szCs w:val="28"/>
          <w:rtl/>
        </w:rPr>
        <w:t xml:space="preserve">خداوند نفرموده است من چطور بنده خود را راضی می کنم؟ اگر خدا به کسی بگوید: ای بنده من، اگر این گناه را کنار گذاشتی، من تو را راضی می کنم. کسی نمی داند وعده الهی به کجا می رسد.</w:t>
      </w:r>
    </w:p>
    <w:p>
      <w:pPr>
        <w:pStyle w:val="Heading3"/>
      </w:pPr>
      <w:bookmarkStart w:id="337" w:name="_Toc119"/>
      <w:r>
        <w:t>نذر و پیشگیری از گناه</w:t>
      </w:r>
      <w:bookmarkEnd w:id="337"/>
    </w:p>
    <w:p>
      <w:pPr>
        <w:pStyle w:val="BookText"/>
      </w:pPr>
      <w:r>
        <w:rPr>
          <w:rFonts w:ascii="IRNazanin" w:hAnsi="IRNazanin" w:eastAsia="IRNazanin" w:cs="IRNazanin"/>
          <w:lang w:bidi="fa-IR"/>
          <w:color w:val="111111"/>
          <w:sz w:val="28"/>
          <w:szCs w:val="28"/>
          <w:rtl/>
        </w:rPr>
        <w:t xml:space="preserve">یکی از عوامل بازدارنده گناه این است که بین خود و خدا نذر کنیم خدایا، اگر دوبارہ گرفتار این گناه شدم، چنین و چنان می کنم. باید ببینیم چه چیزی برای ما مهم است. هر کس هر چیزی که برای او مهم است. به همان چیز نذر کند. ممکن است کسی نذر بکند که اگر این گناه را انجام بدهم. فلان مبلغ پول در راه خدا بدهم. ممکن است جریمه این باشد که یک روز روزه بگیرم.</w:t>
      </w:r>
    </w:p>
    <w:p>
      <w:pPr>
        <w:pStyle w:val="BookText"/>
      </w:pPr>
      <w:r>
        <w:rPr>
          <w:rFonts w:ascii="IRNazanin" w:hAnsi="IRNazanin" w:eastAsia="IRNazanin" w:cs="IRNazanin"/>
          <w:lang w:bidi="fa-IR"/>
          <w:color w:val="111111"/>
          <w:sz w:val="28"/>
          <w:szCs w:val="28"/>
          <w:rtl/>
        </w:rPr>
        <w:t xml:space="preserve">مرحوم آیت الله العظمی بروجردی گاهی گرفتار تندی می شدند. با این که این ها خیلی مواظب بودند. این بزرگوار نذر کرده بودند که اگر من دوباره عصبانی شدم، یک سال روزه بگیرم. البته نذرها را هم خیلی سنگین نگیرید که یک وقت گرفتار شوید.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80" w:name="pg7816_87822"/>
    <w:bookmarkEnd w:id="80"/>
    <w:p>
      <w:pPr>
        <w:pStyle w:val="Heading3"/>
      </w:pPr>
      <w:bookmarkStart w:id="338" w:name="_Toc120"/>
      <w:r>
        <w:t>گفتار بیستم</w:t>
      </w:r>
      <w:bookmarkEnd w:id="338"/>
    </w:p>
    <w:p>
      <w:pPr>
        <w:pStyle w:val="Heading3"/>
      </w:pPr>
      <w:bookmarkStart w:id="339" w:name="_Toc121"/>
      <w:r>
        <w:t>توبه و گریز از گناه</w:t>
      </w:r>
      <w:bookmarkEnd w:id="339"/>
    </w:p>
    <w:p>
      <w:pPr>
        <w:pStyle w:val="BookText"/>
      </w:pPr>
      <w:r>
        <w:rPr>
          <w:rFonts w:ascii="IRNazanin" w:hAnsi="IRNazanin" w:eastAsia="IRNazanin" w:cs="IRNazanin"/>
          <w:lang w:bidi="fa-IR"/>
          <w:color w:val="111111"/>
          <w:sz w:val="28"/>
          <w:szCs w:val="28"/>
          <w:rtl/>
        </w:rPr>
        <w:t xml:space="preserve">در عین حال این راه، راه بسیار خوبی است. انسان می تواند به این وسیله خود را در برابر این گناهی که مرتکب می شود و عامل بازدارنده دیگری نیست کنترل کند.</w:t>
      </w:r>
    </w:p>
    <w:p>
      <w:pPr>
        <w:pStyle w:val="BookText"/>
      </w:pPr>
      <w:r>
        <w:rPr>
          <w:rFonts w:ascii="IRNazanin" w:hAnsi="IRNazanin" w:eastAsia="IRNazanin" w:cs="IRNazanin"/>
          <w:lang w:bidi="fa-IR"/>
          <w:color w:val="111111"/>
          <w:sz w:val="28"/>
          <w:szCs w:val="28"/>
          <w:rtl/>
        </w:rPr>
        <w:t xml:space="preserve">البته انسان قبل از این که بخواهد گناه را انجام بدهد، یا هنگام گناه باید عذاب های الهی را به خاطر داشته باشد. اما به هر دلیلی اگر گرفتار این گناه شد، نا امید نباشد. بعد از گناه حتما وعده های الهی یاد او باشد. بداند که خداوند بخشنده است. «أَنَا الْغَفُورُ الرَّحِيمُ</w:t>
      </w:r>
    </w:p>
    <w:p>
      <w:pPr>
        <w:pStyle w:val="BookText"/>
      </w:pPr>
      <w:r>
        <w:rPr>
          <w:rFonts w:ascii="IRNazanin" w:hAnsi="IRNazanin" w:eastAsia="IRNazanin" w:cs="IRNazanin"/>
          <w:lang w:bidi="fa-IR"/>
          <w:color w:val="111111"/>
          <w:sz w:val="28"/>
          <w:szCs w:val="28"/>
          <w:rtl/>
        </w:rPr>
        <w:t xml:space="preserve">؛</w:t>
      </w:r>
      <w:r>
        <w:rPr>
          <w:rStyle w:val="FootnoteReference"/>
        </w:rPr>
        <w:footnoteReference w:id="95"/>
      </w:r>
      <w:r>
        <w:rPr>
          <w:rFonts w:ascii="IRNazanin" w:hAnsi="IRNazanin" w:eastAsia="IRNazanin" w:cs="IRNazanin"/>
          <w:lang w:bidi="fa-IR"/>
          <w:color w:val="111111"/>
          <w:sz w:val="28"/>
          <w:szCs w:val="28"/>
          <w:rtl/>
        </w:rPr>
        <w:t xml:space="preserve">من بخشنده مهربانم!»</w:t>
      </w:r>
    </w:p>
    <w:p>
      <w:pPr>
        <w:pStyle w:val="BookText"/>
      </w:pPr>
      <w:r>
        <w:rPr>
          <w:rFonts w:ascii="IRNazanin" w:hAnsi="IRNazanin" w:eastAsia="IRNazanin" w:cs="IRNazanin"/>
          <w:lang w:bidi="fa-IR"/>
          <w:color w:val="111111"/>
          <w:sz w:val="28"/>
          <w:szCs w:val="28"/>
          <w:rtl/>
        </w:rPr>
        <w:t xml:space="preserve">واژه رحمت و مغفرت بیش از نهصد مرتبه در قرآن آمده است. بعد از ارتکاب به گناه به یاد داشته باشیم که باب رحمت و مغفرت الهی به روی کسی بسته نیست. حتما به لطف خداوند امیدوار باشیم. خداوند تواب است.</w:t>
      </w:r>
    </w:p>
    <w:p>
      <w:pPr>
        <w:pStyle w:val="BookText"/>
      </w:pPr>
      <w:r>
        <w:rPr>
          <w:rFonts w:ascii="IRNazanin" w:hAnsi="IRNazanin" w:eastAsia="IRNazanin" w:cs="IRNazanin"/>
          <w:lang w:bidi="fa-IR"/>
          <w:color w:val="111111"/>
          <w:sz w:val="28"/>
          <w:szCs w:val="28"/>
          <w:rtl/>
        </w:rPr>
        <w:t xml:space="preserve">*ما توبه کردیم، توبه شکستیم. بارها این کار را کرده ایم. دیگر روی توبه کردن نداریم. به ما گفته اند: اگر کسی توبه بکند و توبه بشکند، خدا را مسخره کرده است؟</w:t>
      </w:r>
    </w:p>
    <w:p>
      <w:pPr>
        <w:pStyle w:val="BookText"/>
      </w:pPr>
      <w:r>
        <w:rPr>
          <w:rFonts w:ascii="IRNazanin" w:hAnsi="IRNazanin" w:eastAsia="IRNazanin" w:cs="IRNazanin"/>
          <w:lang w:bidi="fa-IR"/>
          <w:color w:val="111111"/>
          <w:sz w:val="28"/>
          <w:szCs w:val="28"/>
          <w:rtl/>
        </w:rPr>
        <w:t xml:space="preserve">با اراده ای قوی به سوی خدا باز گردیم</w:t>
      </w:r>
    </w:p>
    <w:p>
      <w:pPr>
        <w:pStyle w:val="BookText"/>
      </w:pPr>
      <w:r>
        <w:rPr>
          <w:rFonts w:ascii="IRNazanin" w:hAnsi="IRNazanin" w:eastAsia="IRNazanin" w:cs="IRNazanin"/>
          <w:lang w:bidi="fa-IR"/>
          <w:color w:val="111111"/>
          <w:sz w:val="28"/>
          <w:szCs w:val="28"/>
          <w:rtl/>
        </w:rPr>
        <w:t xml:space="preserve">باید با یک عزم ملوکانه و اراده قوی به سوی خدا باز گردیم. نگوییم چون ممکن است دوباره این گناه را انجام دهیم و این توبه را بشکنیم. پس اصلاً طرف توبه نرویم.</w:t>
      </w:r>
    </w:p>
    <w:p>
      <w:pPr>
        <w:pStyle w:val="BookText"/>
      </w:pPr>
      <w:r>
        <w:rPr>
          <w:rFonts w:ascii="IRNazanin" w:hAnsi="IRNazanin" w:eastAsia="IRNazanin" w:cs="IRNazanin"/>
          <w:lang w:bidi="fa-IR"/>
          <w:color w:val="111111"/>
          <w:sz w:val="28"/>
          <w:szCs w:val="28"/>
          <w:rtl/>
        </w:rPr>
        <w:t xml:space="preserve">شما الآن تصمیم جدی دارید که گناه را کنار بگذارید. همین کافی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81" w:name="pg7816_87824"/>
    <w:bookmarkEnd w:id="81"/>
    <w:p>
      <w:pPr>
        <w:pStyle w:val="BookText"/>
      </w:pPr>
      <w:r>
        <w:rPr>
          <w:rFonts w:ascii="IRNazanin" w:hAnsi="IRNazanin" w:eastAsia="IRNazanin" w:cs="IRNazanin"/>
          <w:lang w:bidi="fa-IR"/>
          <w:color w:val="111111"/>
          <w:sz w:val="28"/>
          <w:szCs w:val="28"/>
          <w:rtl/>
        </w:rPr>
        <w:t xml:space="preserve">است. این که شاید این توبه را بشکنم، پس گناه من سنگین تر می شود و خدا را مسخره کرده ام، پس توبه نکنم، این خود یک وسوسه شیطانی است. شما الآن با عزم جدی توبه کنید. انشاءالله خدا شما را یاری می کند. اگر انسان احيانا باز هم گرفتار وسوسه شیطانی شد. «إِنَّهُ هُوَ التَّوَّابُ الرَّحِيمُ ؛خدا بسیار توبه پذیر و مهربان است».</w:t>
      </w:r>
    </w:p>
    <w:p>
      <w:pPr>
        <w:pStyle w:val="Heading3"/>
      </w:pPr>
      <w:bookmarkStart w:id="340" w:name="_Toc122"/>
      <w:r>
        <w:t>ازدواج، راهکاری برای دوری از گناه</w:t>
      </w:r>
      <w:bookmarkEnd w:id="340"/>
    </w:p>
    <w:p>
      <w:pPr>
        <w:pStyle w:val="BookText"/>
      </w:pPr>
      <w:r>
        <w:rPr>
          <w:rFonts w:ascii="IRNazanin" w:hAnsi="IRNazanin" w:eastAsia="IRNazanin" w:cs="IRNazanin"/>
          <w:lang w:bidi="fa-IR"/>
          <w:color w:val="111111"/>
          <w:sz w:val="28"/>
          <w:szCs w:val="28"/>
          <w:rtl/>
        </w:rPr>
        <w:t xml:space="preserve">یکی از راهکارهای دوری از گناه، ازدواج است. ازدواج زمینه بسیاری از گناهان را برطرف می کند. در روایت هم آمده است: کسی که ازدواج کند، دو سوم دین خود را حفظ کرده است.</w:t>
      </w:r>
    </w:p>
    <w:p>
      <w:pPr>
        <w:pStyle w:val="BookText"/>
      </w:pPr>
      <w:r>
        <w:rPr>
          <w:rFonts w:ascii="IRNazanin" w:hAnsi="IRNazanin" w:eastAsia="IRNazanin" w:cs="IRNazanin"/>
          <w:lang w:bidi="fa-IR"/>
          <w:color w:val="111111"/>
          <w:sz w:val="28"/>
          <w:szCs w:val="28"/>
          <w:rtl/>
        </w:rPr>
        <w:t xml:space="preserve">ولی این بهانه ای نباشد برای این که اگر من ازدواج نکرده ام. پس من</w:t>
      </w:r>
    </w:p>
    <w:p>
      <w:pPr>
        <w:pStyle w:val="BookText"/>
      </w:pPr>
      <w:r>
        <w:rPr>
          <w:rFonts w:ascii="IRNazanin" w:hAnsi="IRNazanin" w:eastAsia="IRNazanin" w:cs="IRNazanin"/>
          <w:lang w:bidi="fa-IR"/>
          <w:color w:val="111111"/>
          <w:sz w:val="28"/>
          <w:szCs w:val="28"/>
          <w:rtl/>
        </w:rPr>
        <w:t xml:space="preserve">آزاد هستم. کسی نگوید وسائل ازدواج من تهیه نشده است، هماهنگ نشده است. خدا به من کمک نکرده است، پس من می توانم گناه کنم. این چنین نیست که انسان بتواند این ها را بهانه بکند. انسان در هر حالتی می تواند در برابر گناه ایستادگی کند.</w:t>
      </w:r>
    </w:p>
    <w:p>
      <w:pPr>
        <w:pStyle w:val="BookText"/>
      </w:pPr>
      <w:r>
        <w:rPr>
          <w:rFonts w:ascii="IRNazanin" w:hAnsi="IRNazanin" w:eastAsia="IRNazanin" w:cs="IRNazanin"/>
          <w:lang w:bidi="fa-IR"/>
          <w:color w:val="111111"/>
          <w:sz w:val="28"/>
          <w:szCs w:val="28"/>
          <w:rtl/>
        </w:rPr>
        <w:t xml:space="preserve">کسی را خدمت امیر مؤمنان می آوردند که گرفتار گناه پنهانی خودارضایی شده بود. امیر مؤمنان من او را تنبیه کردند. البته نباید می آمد. ما گفتیم انسان باید بین خود و خدا توبه کند. بعد که او را تنبیه کردند، از او سؤال کردند که ازدواج کرده ای، یا مجرد هستی؟ گفت: مجرد هستم. فرمودند: چرا ازدواج نمی کنی؟ گفت: نمی توانم، امکانات مالی ندارم. در روایت آمده است: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82" w:name="pg7816_87826"/>
    <w:bookmarkEnd w:id="82"/>
    <w:p>
      <w:pPr>
        <w:pStyle w:val="BookText"/>
      </w:pPr>
      <w:r>
        <w:rPr>
          <w:rFonts w:ascii="Amiri" w:hAnsi="Amiri" w:eastAsia="Amiri" w:cs="Amiri"/>
          <w:lang w:bidi="ar-SA"/>
          <w:color w:val="111111"/>
          <w:sz w:val="28"/>
          <w:szCs w:val="28"/>
          <w:rtl/>
        </w:rPr>
        <w:t xml:space="preserve">زَوَّجَهُ وَ جَعَلَ مَهْرِ الْمَرْأَةِ مِنْ بَيْتِ الْمَالِ ؛</w:t>
      </w:r>
      <w:r>
        <w:rPr>
          <w:rStyle w:val="FootnoteReference"/>
        </w:rPr>
        <w:footnoteReference w:id="96"/>
      </w:r>
      <w:r>
        <w:rPr>
          <w:rFonts w:ascii="IRNazanin" w:hAnsi="IRNazanin" w:eastAsia="IRNazanin" w:cs="IRNazanin"/>
          <w:lang w:bidi="fa-IR"/>
          <w:color w:val="111111"/>
          <w:sz w:val="28"/>
          <w:szCs w:val="28"/>
          <w:rtl/>
        </w:rPr>
        <w:t xml:space="preserve">امير مؤمنان علیه السلام مقدمات ازدواج او را فراهم کردند و مهریه همسر او را از بیت المال پرداختند.</w:t>
      </w:r>
    </w:p>
    <w:p>
      <w:pPr>
        <w:pStyle w:val="BookText"/>
      </w:pPr>
      <w:r>
        <w:rPr>
          <w:rFonts w:ascii="IRNazanin" w:hAnsi="IRNazanin" w:eastAsia="IRNazanin" w:cs="IRNazanin"/>
          <w:lang w:bidi="fa-IR"/>
          <w:color w:val="111111"/>
          <w:sz w:val="28"/>
          <w:szCs w:val="28"/>
          <w:rtl/>
        </w:rPr>
        <w:t xml:space="preserve">درست است که می گوییم باید در برابر گناه صبر کرد، ولی ایده آل ما این است که جامعه به سمت و سویی برود که مشکلات ازدواج هم برطرف شود.</w:t>
      </w:r>
    </w:p>
    <w:p>
      <w:pPr>
        <w:pStyle w:val="BookText"/>
      </w:pPr>
      <w:r>
        <w:rPr>
          <w:rFonts w:ascii="IRNazanin" w:hAnsi="IRNazanin" w:eastAsia="IRNazanin" w:cs="IRNazanin"/>
          <w:lang w:bidi="fa-IR"/>
          <w:color w:val="111111"/>
          <w:sz w:val="28"/>
          <w:szCs w:val="28"/>
          <w:rtl/>
        </w:rPr>
        <w:t xml:space="preserve">*امکانات ازدواج برای ما فراهم است. خواستگاران خوبی دارم، ولی مادر من</w:t>
      </w:r>
    </w:p>
    <w:p>
      <w:pPr>
        <w:pStyle w:val="BookText"/>
      </w:pPr>
      <w:r>
        <w:rPr>
          <w:rFonts w:ascii="IRNazanin" w:hAnsi="IRNazanin" w:eastAsia="IRNazanin" w:cs="IRNazanin"/>
          <w:lang w:bidi="fa-IR"/>
          <w:color w:val="111111"/>
          <w:sz w:val="28"/>
          <w:szCs w:val="28"/>
          <w:rtl/>
        </w:rPr>
        <w:t xml:space="preserve">بدون دلایل موجه مخالفت می کند. شما به پدر و مادرها بگویید که اگر ما گناه کردیم، آنها در گناه ما شریک هستند.</w:t>
      </w:r>
    </w:p>
    <w:p>
      <w:pPr>
        <w:pStyle w:val="Heading3"/>
      </w:pPr>
      <w:bookmarkStart w:id="341" w:name="_Toc123"/>
      <w:r>
        <w:t>فرهنگ های غلط در ازدواج</w:t>
      </w:r>
      <w:bookmarkEnd w:id="341"/>
    </w:p>
    <w:p>
      <w:pPr>
        <w:pStyle w:val="Heading4"/>
      </w:pPr>
      <w:bookmarkStart w:id="342" w:name="_Toc124"/>
      <w:r>
        <w:t>اشاره</w:t>
      </w:r>
      <w:bookmarkEnd w:id="342"/>
    </w:p>
    <w:p>
      <w:pPr>
        <w:pStyle w:val="BookText"/>
      </w:pPr>
      <w:r>
        <w:rPr>
          <w:rFonts w:ascii="IRNazanin" w:hAnsi="IRNazanin" w:eastAsia="IRNazanin" w:cs="IRNazanin"/>
          <w:lang w:bidi="fa-IR"/>
          <w:color w:val="111111"/>
          <w:sz w:val="28"/>
          <w:szCs w:val="28"/>
          <w:rtl/>
        </w:rPr>
        <w:t xml:space="preserve">بالاخره این یک واقعیتی است. پدرها و مادرها باید ست های غلط را کنار بگذارند. الآن متاسفانه در قصته ازدواج فرهنگ و سنت های غلط فراوانی دست و پاگیر ازدواج شده است.</w:t>
      </w:r>
    </w:p>
    <w:p>
      <w:pPr>
        <w:pStyle w:val="BookText"/>
      </w:pPr>
      <w:r>
        <w:rPr>
          <w:rFonts w:ascii="Amiri" w:hAnsi="Amiri" w:eastAsia="Amiri" w:cs="Amiri"/>
          <w:lang w:bidi="ar-SA"/>
          <w:color w:val="111111"/>
          <w:sz w:val="28"/>
          <w:szCs w:val="28"/>
          <w:rtl/>
        </w:rPr>
        <w:t xml:space="preserve">إِنَّ اللَّهَ لايغیر ما بِقَوْمٍ حَتَّى يُغَيِّرُوا ما بِأَنْفُسِهِمْ ؛</w:t>
      </w:r>
      <w:r>
        <w:rPr>
          <w:rStyle w:val="FootnoteReference"/>
        </w:rPr>
        <w:footnoteReference w:id="97"/>
      </w:r>
      <w:r>
        <w:rPr>
          <w:rFonts w:ascii="IRNazanin" w:hAnsi="IRNazanin" w:eastAsia="IRNazanin" w:cs="IRNazanin"/>
          <w:lang w:bidi="fa-IR"/>
          <w:color w:val="111111"/>
          <w:sz w:val="28"/>
          <w:szCs w:val="28"/>
          <w:rtl/>
        </w:rPr>
        <w:t xml:space="preserve">خداوند سرنوشت هیچ قوم و ملتی را تغییر نمی دهد، مگر آن که آنان آنچه را در خودشان است تغییر دهند.</w:t>
      </w:r>
    </w:p>
    <w:p>
      <w:pPr>
        <w:pStyle w:val="BookText"/>
      </w:pPr>
      <w:r>
        <w:rPr>
          <w:rFonts w:ascii="IRNazanin" w:hAnsi="IRNazanin" w:eastAsia="IRNazanin" w:cs="IRNazanin"/>
          <w:lang w:bidi="fa-IR"/>
          <w:color w:val="111111"/>
          <w:sz w:val="28"/>
          <w:szCs w:val="28"/>
          <w:rtl/>
        </w:rPr>
        <w:t xml:space="preserve">زمینه های گناه</w:t>
      </w:r>
    </w:p>
    <w:p>
      <w:pPr>
        <w:pStyle w:val="Heading4"/>
      </w:pPr>
      <w:bookmarkStart w:id="343" w:name="_Toc125"/>
      <w:r>
        <w:t>1- بیکاری</w:t>
      </w:r>
      <w:bookmarkEnd w:id="343"/>
    </w:p>
    <w:p>
      <w:pPr>
        <w:pStyle w:val="BookText"/>
      </w:pPr>
      <w:r>
        <w:rPr>
          <w:rFonts w:ascii="IRNazanin" w:hAnsi="IRNazanin" w:eastAsia="IRNazanin" w:cs="IRNazanin"/>
          <w:lang w:bidi="fa-IR"/>
          <w:color w:val="111111"/>
          <w:sz w:val="28"/>
          <w:szCs w:val="28"/>
          <w:rtl/>
        </w:rPr>
        <w:t xml:space="preserve">یکی از زمینه های گناه، بیکاری است. انسان جوان بیکار قهرأً گرفتار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83" w:name="pg7816_87828"/>
    <w:bookmarkEnd w:id="83"/>
    <w:p>
      <w:pPr>
        <w:pStyle w:val="BookText"/>
      </w:pPr>
      <w:r>
        <w:rPr>
          <w:rFonts w:ascii="IRNazanin" w:hAnsi="IRNazanin" w:eastAsia="IRNazanin" w:cs="IRNazanin"/>
          <w:lang w:bidi="fa-IR"/>
          <w:color w:val="111111"/>
          <w:sz w:val="28"/>
          <w:szCs w:val="28"/>
          <w:rtl/>
        </w:rPr>
        <w:t xml:space="preserve">گناه می شود. یعنی زمینه های گناه برای او فراهم می شود. ما باید زمینه های گناه را از بین ببریم. این طور نباشد که ما از این طرف بر صبر در برابر گناه سفارش کنیم، ولی جامعه و پدرها و مادرها مسئولیت خود را فراموش کنند.</w:t>
      </w:r>
    </w:p>
    <w:p>
      <w:pPr>
        <w:pStyle w:val="Heading4"/>
      </w:pPr>
      <w:bookmarkStart w:id="344" w:name="_Toc126"/>
      <w:r>
        <w:t>2- جامعه ناسالم</w:t>
      </w:r>
      <w:bookmarkEnd w:id="344"/>
    </w:p>
    <w:p>
      <w:pPr>
        <w:pStyle w:val="BookText"/>
      </w:pPr>
      <w:r>
        <w:rPr>
          <w:rFonts w:ascii="IRNazanin" w:hAnsi="IRNazanin" w:eastAsia="IRNazanin" w:cs="IRNazanin"/>
          <w:lang w:bidi="fa-IR"/>
          <w:color w:val="111111"/>
          <w:sz w:val="28"/>
          <w:szCs w:val="28"/>
          <w:rtl/>
        </w:rPr>
        <w:t xml:space="preserve">جامعه ناسالم یکی دیگر از زمینه های گناه است. بعضی می گویند: جامعه، جامعه پاکی نیست. بد حجابی بسیار است. زمینه های گناه فراهم است. البتّه این ها هم نمی تواند جلو قدرت انسان را بگیرد. انسان می تواند با کنترل نگاه، جلو بسیاری از گناهان را بگیرد.</w:t>
      </w:r>
    </w:p>
    <w:p>
      <w:pPr>
        <w:pStyle w:val="Heading4"/>
      </w:pPr>
      <w:bookmarkStart w:id="345" w:name="_Toc127"/>
      <w:r>
        <w:t>3- رفیق ناباب</w:t>
      </w:r>
      <w:bookmarkEnd w:id="345"/>
    </w:p>
    <w:p>
      <w:pPr>
        <w:pStyle w:val="BookText"/>
      </w:pPr>
      <w:r>
        <w:rPr>
          <w:rFonts w:ascii="IRNazanin" w:hAnsi="IRNazanin" w:eastAsia="IRNazanin" w:cs="IRNazanin"/>
          <w:lang w:bidi="fa-IR"/>
          <w:color w:val="111111"/>
          <w:sz w:val="28"/>
          <w:szCs w:val="28"/>
          <w:rtl/>
        </w:rPr>
        <w:t xml:space="preserve">یکی دیگر از زمینه های گناه رفیق بد است. رفیق بد مؤثر است. کسی می گفت: من وقتی از رفیق بد جدا شدم. دیگر گرفتار برخی از گناهان نشدم. واقعاً همین طور است.</w:t>
      </w:r>
    </w:p>
    <w:p>
      <w:pPr>
        <w:pStyle w:val="BookText"/>
      </w:pPr>
      <w:r>
        <w:rPr>
          <w:rFonts w:ascii="IRNazanin" w:hAnsi="IRNazanin" w:eastAsia="IRNazanin" w:cs="IRNazanin"/>
          <w:lang w:bidi="fa-IR"/>
          <w:color w:val="111111"/>
          <w:sz w:val="28"/>
          <w:szCs w:val="28"/>
          <w:rtl/>
        </w:rPr>
        <w:t xml:space="preserve">از امام علیه السلام سؤال کردند؟ «فای صَاحِبُ شَرٍّ : بدترین رفیق چه کسی</w:t>
      </w:r>
    </w:p>
    <w:p>
      <w:pPr>
        <w:pStyle w:val="BookText"/>
      </w:pPr>
      <w:r>
        <w:rPr>
          <w:rFonts w:ascii="IRNazanin" w:hAnsi="IRNazanin" w:eastAsia="IRNazanin" w:cs="IRNazanin"/>
          <w:lang w:bidi="fa-IR"/>
          <w:color w:val="111111"/>
          <w:sz w:val="28"/>
          <w:szCs w:val="28"/>
          <w:rtl/>
        </w:rPr>
        <w:t xml:space="preserve">است؟ فرمودند:</w:t>
      </w:r>
    </w:p>
    <w:p>
      <w:pPr>
        <w:pStyle w:val="BookText"/>
      </w:pPr>
      <w:r>
        <w:rPr>
          <w:rFonts w:ascii="Amiri" w:hAnsi="Amiri" w:eastAsia="Amiri" w:cs="Amiri"/>
          <w:lang w:bidi="ar-SA"/>
          <w:color w:val="111111"/>
          <w:sz w:val="28"/>
          <w:szCs w:val="28"/>
          <w:rtl/>
        </w:rPr>
        <w:t xml:space="preserve">الْمُزَيِّنُ لَكَ معصیة اللَّهُ ؛</w:t>
      </w:r>
      <w:r>
        <w:rPr>
          <w:rStyle w:val="FootnoteReference"/>
        </w:rPr>
        <w:footnoteReference w:id="98"/>
      </w:r>
      <w:r>
        <w:rPr>
          <w:rFonts w:ascii="IRNazanin" w:hAnsi="IRNazanin" w:eastAsia="IRNazanin" w:cs="IRNazanin"/>
          <w:lang w:bidi="fa-IR"/>
          <w:color w:val="111111"/>
          <w:sz w:val="28"/>
          <w:szCs w:val="28"/>
          <w:rtl/>
        </w:rPr>
        <w:t xml:space="preserve">آن کسی که گناه را برای تو جلوه و زینت بدهد. انسان با کنار گذاردن رفیق بد، به ترک بعضی از گناهان موفق می شود.</w:t>
      </w:r>
    </w:p>
    <w:p>
      <w:pPr>
        <w:pStyle w:val="BookText"/>
      </w:pPr>
      <w:r>
        <w:rPr>
          <w:rFonts w:ascii="IRNazanin" w:hAnsi="IRNazanin" w:eastAsia="IRNazanin" w:cs="IRNazanin"/>
          <w:lang w:bidi="fa-IR"/>
          <w:color w:val="111111"/>
          <w:sz w:val="28"/>
          <w:szCs w:val="28"/>
          <w:rtl/>
        </w:rPr>
        <w:t xml:space="preserve">مجلسی که احتمال می رود در آن گناه بشود نرود. ایمیلی که احتمال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84" w:name="pg7816_87831"/>
    <w:bookmarkEnd w:id="84"/>
    <w:p>
      <w:pPr>
        <w:pStyle w:val="BookText"/>
      </w:pPr>
      <w:r>
        <w:rPr>
          <w:rFonts w:ascii="IRNazanin" w:hAnsi="IRNazanin" w:eastAsia="IRNazanin" w:cs="IRNazanin"/>
          <w:lang w:bidi="fa-IR"/>
          <w:color w:val="111111"/>
          <w:sz w:val="28"/>
          <w:szCs w:val="28"/>
          <w:rtl/>
        </w:rPr>
        <w:t xml:space="preserve">می رود بد باشد نخواند. رمانی که احتمال می رود فکر انسان را آلوده کند نخواند. فیلمی که موجب به گناه کشاندن انسان می شود نبیند.</w:t>
      </w:r>
    </w:p>
    <w:p>
      <w:pPr>
        <w:pStyle w:val="BookText"/>
      </w:pPr>
      <w:r>
        <w:rPr>
          <w:rFonts w:ascii="IRNazanin" w:hAnsi="IRNazanin" w:eastAsia="IRNazanin" w:cs="IRNazanin"/>
          <w:lang w:bidi="fa-IR"/>
          <w:color w:val="111111"/>
          <w:sz w:val="28"/>
          <w:szCs w:val="28"/>
          <w:rtl/>
        </w:rPr>
        <w:t xml:space="preserve">اینها خیلی مهم است. همه راه های ورودی را باید کنترل کرد. برخی از افراد در موقع تنهایی گر فتار وسوسه های شیطانی می شوند. این را باید با کار و تلاش و سرگرمی های مفید تدارک کرد.</w:t>
      </w:r>
    </w:p>
    <w:p>
      <w:pPr>
        <w:pStyle w:val="BookText"/>
      </w:pPr>
      <w:r>
        <w:rPr>
          <w:rFonts w:ascii="IRNazanin" w:hAnsi="IRNazanin" w:eastAsia="IRNazanin" w:cs="IRNazanin"/>
          <w:lang w:bidi="fa-IR"/>
          <w:color w:val="111111"/>
          <w:sz w:val="28"/>
          <w:szCs w:val="28"/>
          <w:rtl/>
        </w:rPr>
        <w:t xml:space="preserve">*اگر انسان توبه کرد، عملاً چه قدم هایی را باید بردارد تا این توبه تحقق پیدا کند.</w:t>
      </w:r>
    </w:p>
    <w:p>
      <w:pPr>
        <w:pStyle w:val="Heading3"/>
      </w:pPr>
      <w:bookmarkStart w:id="346" w:name="_Toc128"/>
      <w:r>
        <w:t>گام های عملی برای توبه</w:t>
      </w:r>
      <w:bookmarkEnd w:id="346"/>
    </w:p>
    <w:p>
      <w:pPr>
        <w:pStyle w:val="BookText"/>
      </w:pPr>
      <w:r>
        <w:rPr>
          <w:rFonts w:ascii="IRNazanin" w:hAnsi="IRNazanin" w:eastAsia="IRNazanin" w:cs="IRNazanin"/>
          <w:lang w:bidi="fa-IR"/>
          <w:color w:val="111111"/>
          <w:sz w:val="28"/>
          <w:szCs w:val="28"/>
          <w:rtl/>
        </w:rPr>
        <w:t xml:space="preserve">البته دامنه این بحش بسیار وسیع است. همه ما به هر ترتیب به یک شکلی گرفتار بعضی از گناهان هستیم و باید بعد از توبه از این گناهان قدم های عملی برای جبران گذشته بر داریم.</w:t>
      </w:r>
    </w:p>
    <w:p>
      <w:pPr>
        <w:pStyle w:val="BookText"/>
      </w:pPr>
      <w:r>
        <w:rPr>
          <w:rFonts w:ascii="IRNazanin" w:hAnsi="IRNazanin" w:eastAsia="IRNazanin" w:cs="IRNazanin"/>
          <w:lang w:bidi="fa-IR"/>
          <w:color w:val="111111"/>
          <w:sz w:val="28"/>
          <w:szCs w:val="28"/>
          <w:rtl/>
        </w:rPr>
        <w:t xml:space="preserve">این طور نیست که مخاطب بحث ما یک فرد خاص، یا گروه خاص، یا گناه خاصی باشد. ما هیچ کدام معصوم نیستیم. شیطان با انواع و اقسام گناهان و وسوسه ها در کمین انسان است.</w:t>
      </w:r>
    </w:p>
    <w:p>
      <w:pPr>
        <w:pStyle w:val="BookText"/>
      </w:pPr>
      <w:r>
        <w:rPr>
          <w:rFonts w:ascii="IRNazanin" w:hAnsi="IRNazanin" w:eastAsia="IRNazanin" w:cs="IRNazanin"/>
          <w:lang w:bidi="fa-IR"/>
          <w:color w:val="111111"/>
          <w:sz w:val="28"/>
          <w:szCs w:val="28"/>
          <w:rtl/>
        </w:rPr>
        <w:t xml:space="preserve">احياناً بعضی از ما مبتلاً به گناه بد زبانی هستیم. بعضی مبتلا به گناه بد اخلاقی هستیم؛ بد اخلاقی با مردم، بد اخلاقی در خانه. بعضی گرفتار کسب های حرام هستیم. خداوند توفیق داده توبه کردیم، اما باید قدم هایی برداریم</w:t>
      </w:r>
    </w:p>
    <w:p>
      <w:pPr>
        <w:pStyle w:val="BookText"/>
      </w:pPr>
      <w:r>
        <w:rPr>
          <w:rFonts w:ascii="IRNazanin" w:hAnsi="IRNazanin" w:eastAsia="IRNazanin" w:cs="IRNazanin"/>
          <w:lang w:bidi="fa-IR"/>
          <w:color w:val="111111"/>
          <w:sz w:val="28"/>
          <w:szCs w:val="28"/>
          <w:rtl/>
        </w:rPr>
        <w:t xml:space="preserve">باید بدانیم آیا همین که گفتیم توبه کردیم کافی است، با شرایط دیگری هم دارد؟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85" w:name="pg7816_87832"/>
    <w:bookmarkEnd w:id="85"/>
    <w:p>
      <w:pPr>
        <w:pStyle w:val="BookText"/>
      </w:pPr>
      <w:r>
        <w:rPr>
          <w:rFonts w:ascii="IRNazanin" w:hAnsi="IRNazanin" w:eastAsia="IRNazanin" w:cs="IRNazanin"/>
          <w:lang w:bidi="fa-IR"/>
          <w:color w:val="111111"/>
          <w:sz w:val="28"/>
          <w:szCs w:val="28"/>
          <w:rtl/>
        </w:rPr>
        <w:t xml:space="preserve">گناهان چند بخش است: بعضی بین انسان و خداست، بعضی بین انسان و مردم است. بعضی از گناهان قابل جبران است و برخی نیست.</w:t>
      </w:r>
    </w:p>
    <w:p>
      <w:pPr>
        <w:pStyle w:val="BookText"/>
      </w:pPr>
      <w:r>
        <w:rPr>
          <w:rFonts w:ascii="IRNazanin" w:hAnsi="IRNazanin" w:eastAsia="IRNazanin" w:cs="IRNazanin"/>
          <w:lang w:bidi="fa-IR"/>
          <w:color w:val="111111"/>
          <w:sz w:val="28"/>
          <w:szCs w:val="28"/>
          <w:rtl/>
        </w:rPr>
        <w:t xml:space="preserve">در بحث توبه گفتيم: اگر کسی بگوید من توبه کردهام، ولی مسیر را تغییر ندهد، دوستان خود را تغيير ندهد، آن روشی که در گذشته داشته عوض نکند و جبران نکند، در حقیقت توبه نکرده است. بنابر این، باید قدم های عملی برای توبه برداشته شود.</w:t>
      </w:r>
    </w:p>
    <w:p>
      <w:pPr>
        <w:pStyle w:val="Heading3"/>
      </w:pPr>
      <w:bookmarkStart w:id="347" w:name="_Toc129"/>
      <w:r>
        <w:t>گناه به وسیله نعمتهای الهی</w:t>
      </w:r>
      <w:bookmarkEnd w:id="347"/>
    </w:p>
    <w:p>
      <w:pPr>
        <w:pStyle w:val="BookText"/>
      </w:pPr>
      <w:r>
        <w:rPr>
          <w:rFonts w:ascii="IRNazanin" w:hAnsi="IRNazanin" w:eastAsia="IRNazanin" w:cs="IRNazanin"/>
          <w:lang w:bidi="fa-IR"/>
          <w:color w:val="111111"/>
          <w:sz w:val="28"/>
          <w:szCs w:val="28"/>
          <w:rtl/>
        </w:rPr>
        <w:t xml:space="preserve">با یک جمع بندی از مباحث گذشته، وارد گام های عملی توبه می شویم. گفتیم: اول باید به نعمت ها و الطاف الهی توجه داشته باشیم. یعنی کسی که مرتکب گناه شده است، یادش باشد که با اعضا و جوارحی گناه کرده است که از نعمت های الهی است. و الآن که توبه کرده است، چقدر باید خدا را سپاس گذار باشد که از این اعضا و جوارح و از این نعمت پروردگار می خواهد در مسیر خوب استفاده کند.</w:t>
      </w:r>
    </w:p>
    <w:p>
      <w:pPr>
        <w:pStyle w:val="BookText"/>
      </w:pPr>
      <w:r>
        <w:rPr>
          <w:rFonts w:ascii="IRNazanin" w:hAnsi="IRNazanin" w:eastAsia="IRNazanin" w:cs="IRNazanin"/>
          <w:lang w:bidi="fa-IR"/>
          <w:color w:val="111111"/>
          <w:sz w:val="28"/>
          <w:szCs w:val="28"/>
          <w:rtl/>
        </w:rPr>
        <w:t xml:space="preserve">در ایام تعطیلات یکی از دوستانم را دیدم. مدت ها بود او را ندیده بودم. تقریبا او را نشناختم. در یک مرحله سؤال کردم شما فلانی هستید؟ گفت: بله. بینایی یک چشم خود را از دست داده بود. گفتم چه اتفاقی افتاده است که بینایی چشم خود را از دست داده اید؟ ایشان می گفت: در چشم من یک تبخال زده شد. به همین سادگی. مدتی طول کشید و بینایی به کلی از بین رفت.</w:t>
      </w:r>
    </w:p>
    <w:p>
      <w:pPr>
        <w:pStyle w:val="BookText"/>
      </w:pPr>
      <w:r>
        <w:rPr>
          <w:rFonts w:ascii="IRNazanin" w:hAnsi="IRNazanin" w:eastAsia="IRNazanin" w:cs="IRNazanin"/>
          <w:lang w:bidi="fa-IR"/>
          <w:color w:val="111111"/>
          <w:sz w:val="28"/>
          <w:szCs w:val="28"/>
          <w:rtl/>
        </w:rPr>
        <w:t xml:space="preserve">انسان چقدر ضعیف است که با یک تبخال امکان دارد بینایی یک چشم خود را از دست بدهد. به قول معروف، جان انسان به یک تب بند۔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86" w:name="pg7816_87834"/>
    <w:bookmarkEnd w:id="86"/>
    <w:p>
      <w:pPr>
        <w:pStyle w:val="BookText"/>
      </w:pPr>
      <w:r>
        <w:rPr>
          <w:rFonts w:ascii="IRNazanin" w:hAnsi="IRNazanin" w:eastAsia="IRNazanin" w:cs="IRNazanin"/>
          <w:lang w:bidi="fa-IR"/>
          <w:color w:val="111111"/>
          <w:sz w:val="28"/>
          <w:szCs w:val="28"/>
          <w:rtl/>
        </w:rPr>
        <w:t xml:space="preserve">است. انسان فکر نکند همیشه این نعمت ها در اختیار اوست. خداوند همه نعمت ها را به او داده است. باید از این نعمت ها خوب استفاده کند.</w:t>
      </w:r>
    </w:p>
    <w:p>
      <w:pPr>
        <w:pStyle w:val="BookText"/>
      </w:pPr>
      <w:r>
        <w:rPr>
          <w:rFonts w:ascii="IRNazanin" w:hAnsi="IRNazanin" w:eastAsia="IRNazanin" w:cs="IRNazanin"/>
          <w:lang w:bidi="fa-IR"/>
          <w:color w:val="111111"/>
          <w:sz w:val="28"/>
          <w:szCs w:val="28"/>
          <w:rtl/>
        </w:rPr>
        <w:t xml:space="preserve">پس مسأله اول این که از این نعمت ها خوب استفاده کنیم. باید توجه داشته باشیم با چشمی می خواستیم گناه کنیم که نعمت خداست و ممکن است به سادگی از ما گرفته شود. اصلاً حیات و سلامت ما، بدن ما و همه چیز ما ممکن است به سادگی از بین برود.</w:t>
      </w:r>
    </w:p>
    <w:p>
      <w:pPr>
        <w:pStyle w:val="Heading3"/>
      </w:pPr>
      <w:bookmarkStart w:id="348" w:name="_Toc130"/>
      <w:r>
        <w:t>نذر عامل بازدارنده از گناه</w:t>
      </w:r>
      <w:bookmarkEnd w:id="348"/>
    </w:p>
    <w:p>
      <w:pPr>
        <w:pStyle w:val="BookText"/>
      </w:pPr>
      <w:r>
        <w:rPr>
          <w:rFonts w:ascii="IRNazanin" w:hAnsi="IRNazanin" w:eastAsia="IRNazanin" w:cs="IRNazanin"/>
          <w:lang w:bidi="fa-IR"/>
          <w:color w:val="111111"/>
          <w:sz w:val="28"/>
          <w:szCs w:val="28"/>
          <w:rtl/>
        </w:rPr>
        <w:t xml:space="preserve">دیگر این که از نذر می توان به عنوان یک عامل بازدارنده از گناه بهره</w:t>
      </w:r>
    </w:p>
    <w:p>
      <w:pPr>
        <w:pStyle w:val="BookText"/>
      </w:pPr>
      <w:r>
        <w:rPr>
          <w:rFonts w:ascii="IRNazanin" w:hAnsi="IRNazanin" w:eastAsia="IRNazanin" w:cs="IRNazanin"/>
          <w:lang w:bidi="fa-IR"/>
          <w:color w:val="111111"/>
          <w:sz w:val="28"/>
          <w:szCs w:val="28"/>
          <w:rtl/>
        </w:rPr>
        <w:t xml:space="preserve">برد. این هم یکی از راههایی است که می توان در برابر گناه مقاومت کرد.</w:t>
      </w:r>
    </w:p>
    <w:p>
      <w:pPr>
        <w:pStyle w:val="Heading3"/>
      </w:pPr>
      <w:bookmarkStart w:id="349" w:name="_Toc131"/>
      <w:r>
        <w:t>پر کردن اوقات فراغت</w:t>
      </w:r>
      <w:bookmarkEnd w:id="349"/>
    </w:p>
    <w:p>
      <w:pPr>
        <w:pStyle w:val="BookText"/>
      </w:pPr>
      <w:r>
        <w:rPr>
          <w:rFonts w:ascii="IRNazanin" w:hAnsi="IRNazanin" w:eastAsia="IRNazanin" w:cs="IRNazanin"/>
          <w:lang w:bidi="fa-IR"/>
          <w:color w:val="111111"/>
          <w:sz w:val="28"/>
          <w:szCs w:val="28"/>
          <w:rtl/>
        </w:rPr>
        <w:t xml:space="preserve">نکته سوم این که اوقات فراغت اگر خوب پر نشود، زمینه گناه را فراهم می کند.</w:t>
      </w:r>
    </w:p>
    <w:p>
      <w:pPr>
        <w:pStyle w:val="BookText"/>
      </w:pPr>
      <w:r>
        <w:rPr>
          <w:rFonts w:ascii="Amiri" w:hAnsi="Amiri" w:eastAsia="Amiri" w:cs="Amiri"/>
          <w:lang w:bidi="ar-SA"/>
          <w:color w:val="111111"/>
          <w:sz w:val="28"/>
          <w:szCs w:val="28"/>
          <w:rtl/>
        </w:rPr>
        <w:t xml:space="preserve">إِنَّ الشَّبَابِ وَ الْفَرَاغِ وَ الْجَدَّةُ *** مَفْسَدَةُ لِلْعَقْلِ أَىُّ مَفْسَدَةُ </w:t>
      </w:r>
      <w:r>
        <w:rPr>
          <w:rStyle w:val="FootnoteReference"/>
        </w:rPr>
        <w:footnoteReference w:id="99"/>
      </w:r>
    </w:p>
    <w:p>
      <w:pPr>
        <w:pStyle w:val="BookText"/>
      </w:pPr>
      <w:r>
        <w:rPr>
          <w:rFonts w:ascii="IRNazanin" w:hAnsi="IRNazanin" w:eastAsia="IRNazanin" w:cs="IRNazanin"/>
          <w:lang w:bidi="fa-IR"/>
          <w:color w:val="111111"/>
          <w:sz w:val="28"/>
          <w:szCs w:val="28"/>
          <w:rtl/>
        </w:rPr>
        <w:t xml:space="preserve">به راستی که جوانی و بیکاری و توان مالی، عقل انسان را به طور کامل فاسد می کند و انسان را به بیراهه می کشاند.</w:t>
      </w:r>
    </w:p>
    <w:p>
      <w:pPr>
        <w:pStyle w:val="BookText"/>
      </w:pPr>
      <w:r>
        <w:rPr>
          <w:rFonts w:ascii="IRNazanin" w:hAnsi="IRNazanin" w:eastAsia="IRNazanin" w:cs="IRNazanin"/>
          <w:lang w:bidi="fa-IR"/>
          <w:color w:val="111111"/>
          <w:sz w:val="28"/>
          <w:szCs w:val="28"/>
          <w:rtl/>
        </w:rPr>
        <w:t xml:space="preserve">وقتی انسان جوان باشد. فراغت هم داشته باشد. توانایی مالی هم داشته باشد، زمینه فساد ایجاد می شود. اوقات فراغت را خوب پر کنید.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87" w:name="pg7816_87836"/>
    <w:bookmarkEnd w:id="87"/>
    <w:p>
      <w:pPr>
        <w:pStyle w:val="Heading3"/>
      </w:pPr>
      <w:bookmarkStart w:id="350" w:name="_Toc132"/>
      <w:r>
        <w:t>کوچک نشماردن گناهان</w:t>
      </w:r>
      <w:bookmarkEnd w:id="350"/>
    </w:p>
    <w:p>
      <w:pPr>
        <w:pStyle w:val="BookText"/>
      </w:pPr>
      <w:r>
        <w:rPr>
          <w:rFonts w:ascii="IRNazanin" w:hAnsi="IRNazanin" w:eastAsia="IRNazanin" w:cs="IRNazanin"/>
          <w:lang w:bidi="fa-IR"/>
          <w:color w:val="111111"/>
          <w:sz w:val="28"/>
          <w:szCs w:val="28"/>
          <w:rtl/>
        </w:rPr>
        <w:t xml:space="preserve">نکته چهارم این که هیچ گناهی را کوچک نشماریم. این خیلی مهم</w:t>
      </w:r>
    </w:p>
    <w:p>
      <w:pPr>
        <w:pStyle w:val="BookText"/>
      </w:pPr>
      <w:r>
        <w:rPr>
          <w:rFonts w:ascii="IRNazanin" w:hAnsi="IRNazanin" w:eastAsia="IRNazanin" w:cs="IRNazanin"/>
          <w:lang w:bidi="fa-IR"/>
          <w:color w:val="111111"/>
          <w:sz w:val="28"/>
          <w:szCs w:val="28"/>
          <w:rtl/>
        </w:rPr>
        <w:t xml:space="preserve">است. رسول خدا صلی الله علیه وآله وسلم فرمود:</w:t>
      </w:r>
    </w:p>
    <w:p>
      <w:pPr>
        <w:pStyle w:val="BookText"/>
      </w:pPr>
      <w:r>
        <w:rPr>
          <w:rFonts w:ascii="Amiri" w:hAnsi="Amiri" w:eastAsia="Amiri" w:cs="Amiri"/>
          <w:lang w:bidi="ar-SA"/>
          <w:color w:val="111111"/>
          <w:sz w:val="28"/>
          <w:szCs w:val="28"/>
          <w:rtl/>
        </w:rPr>
        <w:t xml:space="preserve">مَنْ أَذْنَبَ ذنبأ وَ هُوَ ضاحک دَخَلَ النَّارَ وَ هُوَ باک ؛</w:t>
      </w:r>
      <w:r>
        <w:rPr>
          <w:rStyle w:val="FootnoteReference"/>
        </w:rPr>
        <w:footnoteReference w:id="100"/>
      </w:r>
      <w:r>
        <w:rPr>
          <w:rFonts w:ascii="IRNazanin" w:hAnsi="IRNazanin" w:eastAsia="IRNazanin" w:cs="IRNazanin"/>
          <w:lang w:bidi="fa-IR"/>
          <w:color w:val="111111"/>
          <w:sz w:val="28"/>
          <w:szCs w:val="28"/>
          <w:rtl/>
        </w:rPr>
        <w:t xml:space="preserve">کسی که با خنده گناهی را مرتکب شود، گریان وارد آتش می شود.</w:t>
      </w:r>
    </w:p>
    <w:p>
      <w:pPr>
        <w:pStyle w:val="BookText"/>
      </w:pPr>
      <w:r>
        <w:rPr>
          <w:rFonts w:ascii="IRNazanin" w:hAnsi="IRNazanin" w:eastAsia="IRNazanin" w:cs="IRNazanin"/>
          <w:lang w:bidi="fa-IR"/>
          <w:color w:val="111111"/>
          <w:sz w:val="28"/>
          <w:szCs w:val="28"/>
          <w:rtl/>
        </w:rPr>
        <w:t xml:space="preserve">اگر کسی گناهی را با خنده و شادابی انجام دهد و هیچ برای او مهم نباشد. گریان وارد آتش می شود. اگر انسان گناهی هم کرد، باید ناراحت باشد. زود برگردد و توبه کند.</w:t>
      </w:r>
    </w:p>
    <w:p>
      <w:pPr>
        <w:pStyle w:val="Heading3"/>
      </w:pPr>
      <w:bookmarkStart w:id="351" w:name="_Toc133"/>
      <w:r>
        <w:t>زمینه های گناه</w:t>
      </w:r>
      <w:bookmarkEnd w:id="351"/>
    </w:p>
    <w:p>
      <w:pPr>
        <w:pStyle w:val="BookText"/>
      </w:pPr>
      <w:r>
        <w:rPr>
          <w:rFonts w:ascii="IRNazanin" w:hAnsi="IRNazanin" w:eastAsia="IRNazanin" w:cs="IRNazanin"/>
          <w:lang w:bidi="fa-IR"/>
          <w:color w:val="111111"/>
          <w:sz w:val="28"/>
          <w:szCs w:val="28"/>
          <w:rtl/>
        </w:rPr>
        <w:t xml:space="preserve">نکته پنجم این که زمینه گناه را ایجاد نکنیم که امیر المؤمنين علیه السلام، فرمودند:</w:t>
      </w:r>
    </w:p>
    <w:p>
      <w:pPr>
        <w:pStyle w:val="BookText"/>
      </w:pPr>
      <w:r>
        <w:rPr>
          <w:rFonts w:ascii="IRNazanin" w:hAnsi="IRNazanin" w:eastAsia="IRNazanin" w:cs="IRNazanin"/>
          <w:lang w:bidi="fa-IR"/>
          <w:color w:val="111111"/>
          <w:sz w:val="28"/>
          <w:szCs w:val="28"/>
          <w:rtl/>
        </w:rPr>
        <w:t xml:space="preserve">سبب الفجور الخلوه؛</w:t>
      </w:r>
      <w:r>
        <w:rPr>
          <w:rStyle w:val="FootnoteReference"/>
        </w:rPr>
        <w:footnoteReference w:id="101"/>
      </w:r>
      <w:r>
        <w:rPr>
          <w:rFonts w:ascii="IRNazanin" w:hAnsi="IRNazanin" w:eastAsia="IRNazanin" w:cs="IRNazanin"/>
          <w:lang w:bidi="fa-IR"/>
          <w:color w:val="111111"/>
          <w:sz w:val="28"/>
          <w:szCs w:val="28"/>
          <w:rtl/>
        </w:rPr>
        <w:t xml:space="preserve">خلوت سبب گناه است.</w:t>
      </w:r>
    </w:p>
    <w:p>
      <w:pPr>
        <w:pStyle w:val="BookText"/>
      </w:pPr>
      <w:r>
        <w:rPr>
          <w:rFonts w:ascii="IRNazanin" w:hAnsi="IRNazanin" w:eastAsia="IRNazanin" w:cs="IRNazanin"/>
          <w:lang w:bidi="fa-IR"/>
          <w:color w:val="111111"/>
          <w:sz w:val="28"/>
          <w:szCs w:val="28"/>
          <w:rtl/>
        </w:rPr>
        <w:t xml:space="preserve">خلوت ها یک نفره باشد. یا خلوت های دو نفره. همه زمینه ساز ورود به گناه است.</w:t>
      </w:r>
    </w:p>
    <w:p>
      <w:pPr>
        <w:pStyle w:val="Heading3"/>
      </w:pPr>
      <w:bookmarkStart w:id="352" w:name="_Toc134"/>
      <w:r>
        <w:t>فکر گناه</w:t>
      </w:r>
      <w:bookmarkEnd w:id="352"/>
    </w:p>
    <w:p>
      <w:pPr>
        <w:pStyle w:val="BookText"/>
      </w:pPr>
      <w:r>
        <w:rPr>
          <w:rFonts w:ascii="IRNazanin" w:hAnsi="IRNazanin" w:eastAsia="IRNazanin" w:cs="IRNazanin"/>
          <w:lang w:bidi="fa-IR"/>
          <w:color w:val="111111"/>
          <w:sz w:val="28"/>
          <w:szCs w:val="28"/>
          <w:rtl/>
        </w:rPr>
        <w:t xml:space="preserve">فكر گناه را هم نکنیم که فکر گناه انسان را به گناه دعوت می کند. بعد از گناه هم توبه را به تأخیر نیاندازیم. یکی از وسوسه های شیطان این است که توبه را بزرگ جلوه می دهد تا به طرف توبه نرویم.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88" w:name="pg7816_87839"/>
    <w:bookmarkEnd w:id="88"/>
    <w:p>
      <w:pPr>
        <w:pStyle w:val="Heading3"/>
      </w:pPr>
      <w:bookmarkStart w:id="353" w:name="_Toc135"/>
      <w:r>
        <w:t>دشوار جلوه دادن توبه</w:t>
      </w:r>
      <w:bookmarkEnd w:id="353"/>
    </w:p>
    <w:p>
      <w:pPr>
        <w:pStyle w:val="BookText"/>
      </w:pPr>
      <w:r>
        <w:rPr>
          <w:rFonts w:ascii="IRNazanin" w:hAnsi="IRNazanin" w:eastAsia="IRNazanin" w:cs="IRNazanin"/>
          <w:lang w:bidi="fa-IR"/>
          <w:color w:val="111111"/>
          <w:sz w:val="28"/>
          <w:szCs w:val="28"/>
          <w:rtl/>
        </w:rPr>
        <w:t xml:space="preserve">شیطان به انسان القا می کند که اگر بخواهی توبه کنی کار خیلی سخت است؛ مثلاً می گوید: سی سال، چهل سال نماز نخوانده ای، روزه نگرفته ای. اهل هر خلافی بوده ای و گناهان را خیلی بزرگ جلوه می دهد و می گوید: توبه برای تو سخت است.</w:t>
      </w:r>
    </w:p>
    <w:p>
      <w:pPr>
        <w:pStyle w:val="BookText"/>
      </w:pPr>
      <w:r>
        <w:rPr>
          <w:rFonts w:ascii="IRNazanin" w:hAnsi="IRNazanin" w:eastAsia="IRNazanin" w:cs="IRNazanin"/>
          <w:lang w:bidi="fa-IR"/>
          <w:color w:val="111111"/>
          <w:sz w:val="28"/>
          <w:szCs w:val="28"/>
          <w:rtl/>
        </w:rPr>
        <w:t xml:space="preserve">شما شروع کنید به جبران عبادات و حق الناس، هر مقداری را که نرسیدید. وصیت می کنید که برای شما انجام دهند و قطعا خدا از شما می پذیرد. کسی که یک عمری دنبال حرام بوده است، از الآن شروع کند و از همین امروز برگرد. توبه را نباید به تأخیر انداخت. این آیه خیلی هشدار است:</w:t>
      </w:r>
    </w:p>
    <w:p>
      <w:pPr>
        <w:pStyle w:val="BookText"/>
      </w:pPr>
      <w:r>
        <w:rPr>
          <w:rFonts w:ascii="Amiri" w:hAnsi="Amiri" w:eastAsia="Amiri" w:cs="Amiri"/>
          <w:lang w:bidi="ar-SA"/>
          <w:color w:val="111111"/>
          <w:sz w:val="28"/>
          <w:szCs w:val="28"/>
          <w:rtl/>
        </w:rPr>
        <w:t xml:space="preserve">ثُمَّ كانَ عاقِبَةَ الَّذِينَ أَساؤُا السوای آنَ کذبوا بِآياتِ اللَّهِ وَ كانُوا بِها يستهزون؛</w:t>
      </w:r>
      <w:r>
        <w:rPr>
          <w:rStyle w:val="FootnoteReference"/>
        </w:rPr>
        <w:footnoteReference w:id="102"/>
      </w:r>
      <w:r>
        <w:rPr>
          <w:rFonts w:ascii="IRNazanin" w:hAnsi="IRNazanin" w:eastAsia="IRNazanin" w:cs="IRNazanin"/>
          <w:lang w:bidi="fa-IR"/>
          <w:color w:val="111111"/>
          <w:sz w:val="28"/>
          <w:szCs w:val="28"/>
          <w:rtl/>
        </w:rPr>
        <w:t xml:space="preserve">سپس سرانجام کسانی که اعمال بد مرتکب شدند به جایی رسید که آیات خدا را تکذیب کردند و آن را به مسخره گرفتند.</w:t>
      </w:r>
    </w:p>
    <w:p>
      <w:pPr>
        <w:pStyle w:val="BookText"/>
      </w:pPr>
      <w:r>
        <w:rPr>
          <w:rFonts w:ascii="IRNazanin" w:hAnsi="IRNazanin" w:eastAsia="IRNazanin" w:cs="IRNazanin"/>
          <w:lang w:bidi="fa-IR"/>
          <w:color w:val="111111"/>
          <w:sz w:val="28"/>
          <w:szCs w:val="28"/>
          <w:rtl/>
        </w:rPr>
        <w:t xml:space="preserve">گاهی انسان اصلاً همه چیز را منکر می شود. وقتی می بیند توبه برای او دشوار است. سر از انکار خدا، توحید. پیامبر و ضروریات دین در می آورد و همه چیز را منکر می شود. برای این که خود را نجات دهد.</w:t>
      </w:r>
    </w:p>
    <w:p>
      <w:pPr>
        <w:pStyle w:val="Heading3"/>
      </w:pPr>
      <w:bookmarkStart w:id="354" w:name="_Toc136"/>
      <w:r>
        <w:t>بازگو نکردن گناه</w:t>
      </w:r>
      <w:bookmarkEnd w:id="354"/>
    </w:p>
    <w:p>
      <w:pPr>
        <w:pStyle w:val="BookText"/>
      </w:pPr>
      <w:r>
        <w:rPr>
          <w:rFonts w:ascii="IRNazanin" w:hAnsi="IRNazanin" w:eastAsia="IRNazanin" w:cs="IRNazanin"/>
          <w:lang w:bidi="fa-IR"/>
          <w:color w:val="111111"/>
          <w:sz w:val="28"/>
          <w:szCs w:val="28"/>
          <w:rtl/>
        </w:rPr>
        <w:t xml:space="preserve">یک نکته دیگر هم که خیلی مهم است، این است که گناه را برای کسی بازگو نکنیم. اگر من گناهی مرتکب شده ام و توبه کرده ام. دیگر نباید این گناه را بازگو کنم.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89" w:name="pg7816_87841"/>
    <w:bookmarkEnd w:id="89"/>
    <w:p>
      <w:pPr>
        <w:pStyle w:val="BookText"/>
      </w:pPr>
      <w:r>
        <w:rPr>
          <w:rFonts w:ascii="IRNazanin" w:hAnsi="IRNazanin" w:eastAsia="IRNazanin" w:cs="IRNazanin"/>
          <w:lang w:bidi="fa-IR"/>
          <w:color w:val="111111"/>
          <w:sz w:val="28"/>
          <w:szCs w:val="28"/>
          <w:rtl/>
        </w:rPr>
        <w:t xml:space="preserve">کسی خدمت امیر مؤمنان علیه السلام آمد و گفت: من گناه کردم «طهرنی: پاکم</w:t>
      </w:r>
    </w:p>
    <w:p>
      <w:pPr>
        <w:pStyle w:val="BookText"/>
      </w:pPr>
      <w:r>
        <w:rPr>
          <w:rFonts w:ascii="IRNazanin" w:hAnsi="IRNazanin" w:eastAsia="IRNazanin" w:cs="IRNazanin"/>
          <w:lang w:bidi="fa-IR"/>
          <w:color w:val="111111"/>
          <w:sz w:val="28"/>
          <w:szCs w:val="28"/>
          <w:rtl/>
        </w:rPr>
        <w:t xml:space="preserve">کن.» حضرت خیلی ناراحت شدند و فرمودند: چقدر نازیباست برای انسان که یک گناهی مرتکب شود و خود را میان جمع رسوا کند! بعد قسم خوردند و فرمودند:</w:t>
      </w:r>
    </w:p>
    <w:p>
      <w:pPr>
        <w:pStyle w:val="BookText"/>
      </w:pPr>
      <w:r>
        <w:rPr>
          <w:rFonts w:ascii="Amiri" w:hAnsi="Amiri" w:eastAsia="Amiri" w:cs="Amiri"/>
          <w:lang w:bidi="ar-SA"/>
          <w:color w:val="111111"/>
          <w:sz w:val="28"/>
          <w:szCs w:val="28"/>
          <w:rtl/>
        </w:rPr>
        <w:t xml:space="preserve">هُوَ اللَّهُ لتؤبيه فِيمَا بَيْنَهُ وَ بَيْنَ اللَّهِ أَفْضَلُ مِنْ اقامتي عَلَيْهِ الْحَدُّ ؛</w:t>
      </w:r>
      <w:r>
        <w:rPr>
          <w:rStyle w:val="FootnoteReference"/>
        </w:rPr>
        <w:footnoteReference w:id="103"/>
      </w:r>
      <w:r>
        <w:rPr>
          <w:rFonts w:ascii="IRNazanin" w:hAnsi="IRNazanin" w:eastAsia="IRNazanin" w:cs="IRNazanin"/>
          <w:lang w:bidi="fa-IR"/>
          <w:color w:val="111111"/>
          <w:sz w:val="28"/>
          <w:szCs w:val="28"/>
          <w:rtl/>
        </w:rPr>
        <w:t xml:space="preserve">به خدا سوگند، اگر بین خود و خدا توبه می کرد، بهتر بود از این که من حدّ بر او جاری کنم.</w:t>
      </w:r>
    </w:p>
    <w:p>
      <w:pPr>
        <w:pStyle w:val="BookText"/>
      </w:pPr>
      <w:r>
        <w:rPr>
          <w:rFonts w:ascii="IRNazanin" w:hAnsi="IRNazanin" w:eastAsia="IRNazanin" w:cs="IRNazanin"/>
          <w:lang w:bidi="fa-IR"/>
          <w:color w:val="111111"/>
          <w:sz w:val="28"/>
          <w:szCs w:val="28"/>
          <w:rtl/>
        </w:rPr>
        <w:t xml:space="preserve">بعضی ها می گویند: گناه خود را بگوییم که سبک بشویم. قطعا نقل گناه، گناه است.</w:t>
      </w:r>
    </w:p>
    <w:p>
      <w:pPr>
        <w:pStyle w:val="BookText"/>
      </w:pPr>
      <w:r>
        <w:rPr>
          <w:rFonts w:ascii="IRNazanin" w:hAnsi="IRNazanin" w:eastAsia="IRNazanin" w:cs="IRNazanin"/>
          <w:lang w:bidi="fa-IR"/>
          <w:color w:val="111111"/>
          <w:sz w:val="28"/>
          <w:szCs w:val="28"/>
          <w:rtl/>
        </w:rPr>
        <w:t xml:space="preserve">این اشاره ای به بحث های گذشته بود. اما سه نکته مهم :</w:t>
      </w:r>
    </w:p>
    <w:p>
      <w:pPr>
        <w:pStyle w:val="Heading3"/>
      </w:pPr>
      <w:bookmarkStart w:id="355" w:name="_Toc137"/>
      <w:r>
        <w:t>گرفتاری ها؛ تاوان گناه</w:t>
      </w:r>
      <w:bookmarkEnd w:id="355"/>
    </w:p>
    <w:p>
      <w:pPr>
        <w:pStyle w:val="BookText"/>
      </w:pPr>
      <w:r>
        <w:rPr>
          <w:rFonts w:ascii="IRNazanin" w:hAnsi="IRNazanin" w:eastAsia="IRNazanin" w:cs="IRNazanin"/>
          <w:lang w:bidi="fa-IR"/>
          <w:color w:val="111111"/>
          <w:sz w:val="28"/>
          <w:szCs w:val="28"/>
          <w:rtl/>
        </w:rPr>
        <w:t xml:space="preserve">گاهی گرفتاری های ما بر اثر همین گناهان است. وقتی توبه کردیم، ووزنه های بزرگی به سوی ما باز می شود.</w:t>
      </w:r>
    </w:p>
    <w:p>
      <w:pPr>
        <w:pStyle w:val="BookText"/>
      </w:pPr>
      <w:r>
        <w:rPr>
          <w:rFonts w:ascii="IRNazanin" w:hAnsi="IRNazanin" w:eastAsia="IRNazanin" w:cs="IRNazanin"/>
          <w:lang w:bidi="fa-IR"/>
          <w:color w:val="111111"/>
          <w:sz w:val="28"/>
          <w:szCs w:val="28"/>
          <w:rtl/>
        </w:rPr>
        <w:t xml:space="preserve">آیت الله خرازی در کتاب از وزنه هایی از عالم غیب» داستانی را از مرحوم آیت الله حق شناس نقل کرده اند.</w:t>
      </w:r>
    </w:p>
    <w:p>
      <w:pPr>
        <w:pStyle w:val="BookText"/>
      </w:pPr>
      <w:r>
        <w:rPr>
          <w:rFonts w:ascii="IRNazanin" w:hAnsi="IRNazanin" w:eastAsia="IRNazanin" w:cs="IRNazanin"/>
          <w:lang w:bidi="fa-IR"/>
          <w:color w:val="111111"/>
          <w:sz w:val="28"/>
          <w:szCs w:val="28"/>
          <w:rtl/>
        </w:rPr>
        <w:t xml:space="preserve">مرحوم آیت الله حق شناس رحمه الله مرد بسیار فوق العاده اخلاقی بود. با جوان ها با آن لحن بسیار زیبا و پر مهر و محبت سخن می گفت. من خیلی تحت تأثیر این داستان قرار گرفتم.</w:t>
      </w:r>
    </w:p>
    <w:p>
      <w:pPr>
        <w:pStyle w:val="BookText"/>
      </w:pPr>
      <w:r>
        <w:rPr>
          <w:rFonts w:ascii="IRNazanin" w:hAnsi="IRNazanin" w:eastAsia="IRNazanin" w:cs="IRNazanin"/>
          <w:lang w:bidi="fa-IR"/>
          <w:color w:val="111111"/>
          <w:sz w:val="28"/>
          <w:szCs w:val="28"/>
          <w:rtl/>
        </w:rPr>
        <w:t xml:space="preserve">ایشان می گویند: من زمانی در قم مشغول تحصیل بودم. جوانی از تهران نامه ای به من نوشت که من گرفتاری سختی دارد. شما دعا کنیا۔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گرفتاری من برطرف شود.</w:t>
      </w:r>
    </w:p>
    <w:p>
      <w:pPr>
        <w:pStyle w:val="BookText"/>
      </w:pPr>
      <w:r>
        <w:rPr>
          <w:rFonts w:ascii="IRNazanin" w:hAnsi="IRNazanin" w:eastAsia="IRNazanin" w:cs="IRNazanin"/>
          <w:lang w:bidi="fa-IR"/>
          <w:color w:val="111111"/>
          <w:sz w:val="28"/>
          <w:szCs w:val="28"/>
          <w:rtl/>
        </w:rPr>
        <w:t xml:space="preserve">آیت الله حق شناس می گویند: من به حرم حضرت معصومه علیهما السلام مشرف شدم و برای او دعا کردم. شب این جوان را در خواب دیدم. دیدم وارد اتاق من شده است، اما سینه می زند و حسین حسین می گوید. از خواب بیدار شدم. تعجب کردم که این دعای من با این نامه چه ارتباطی دارد؟</w:t>
      </w:r>
    </w:p>
    <w:p>
      <w:pPr>
        <w:pStyle w:val="BookText"/>
      </w:pPr>
      <w:r>
        <w:rPr>
          <w:rFonts w:ascii="IRNazanin" w:hAnsi="IRNazanin" w:eastAsia="IRNazanin" w:cs="IRNazanin"/>
          <w:lang w:bidi="fa-IR"/>
          <w:color w:val="111111"/>
          <w:sz w:val="28"/>
          <w:szCs w:val="28"/>
          <w:rtl/>
        </w:rPr>
        <w:t xml:space="preserve">خدمت آیت الله العظمی حجت که از مراجع بودند رسیدم و داستان را به ایشان گفتم. ایشان خواب را تعبیر کردند و فرمودند: این آقا هنوز مضطر است. این سینه زدن و حسین حسین گفتن، نشانه اضطراب ایشان است. بیشتر برای او دعا کن.</w:t>
      </w:r>
    </w:p>
    <w:p>
      <w:pPr>
        <w:pStyle w:val="BookText"/>
      </w:pPr>
      <w:r>
        <w:rPr>
          <w:rFonts w:ascii="IRNazanin" w:hAnsi="IRNazanin" w:eastAsia="IRNazanin" w:cs="IRNazanin"/>
          <w:lang w:bidi="fa-IR"/>
          <w:color w:val="111111"/>
          <w:sz w:val="28"/>
          <w:szCs w:val="28"/>
          <w:rtl/>
        </w:rPr>
        <w:t xml:space="preserve">دوباره به حرم مشرف شدم و برای او دعا کردم. شب بعد خواب دیدم که به من گفته شد: ما گرفتاری این جوان را حل می کنیم، ولی به او پیغام بدهید به شرطی که نماز خواندن را شروع کند. این نماز نمی خواند، اگر نماز را ترک کند، دوباره این مشکل را برای او ایجاد می کنیم.</w:t>
      </w:r>
    </w:p>
    <w:p>
      <w:pPr>
        <w:pStyle w:val="BookText"/>
      </w:pPr>
      <w:r>
        <w:rPr>
          <w:rFonts w:ascii="IRNazanin" w:hAnsi="IRNazanin" w:eastAsia="IRNazanin" w:cs="IRNazanin"/>
          <w:lang w:bidi="fa-IR"/>
          <w:color w:val="111111"/>
          <w:sz w:val="28"/>
          <w:szCs w:val="28"/>
          <w:rtl/>
        </w:rPr>
        <w:t xml:space="preserve">آیت الله حق شناس فرمودند: من به او نامه نوشتم و مطلب را گفتم. او در پاسخ نامه نوشت که شما از کجا متوجه شدی؟ چون هیچ کسی حتّی پدر و مادر من نمی دانند. من طوری رفتار می کردم که این ها فکر می کردند من نماز می خوانم.</w:t>
      </w:r>
    </w:p>
    <w:p>
      <w:pPr>
        <w:pStyle w:val="BookText"/>
      </w:pPr>
      <w:r>
        <w:rPr>
          <w:rFonts w:ascii="IRNazanin" w:hAnsi="IRNazanin" w:eastAsia="IRNazanin" w:cs="IRNazanin"/>
          <w:lang w:bidi="fa-IR"/>
          <w:color w:val="111111"/>
          <w:sz w:val="28"/>
          <w:szCs w:val="28"/>
          <w:rtl/>
        </w:rPr>
        <w:t xml:space="preserve">گاهی گرفتاری هایی که برای انسان پیش می آید، در اثر همین هاست. کسی فکر نکند من یک گناهی انجام می دهم. حالا این گناه به جایی بر نمی خورد. اگر ما می خواهیم خدا به ما عنایت داشته باشد، اهل بیت علیهم السلام به ما عنایت داشته باشند، حتما باید این قدم های بزرگ را برداریم.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90" w:name="pg7816_87845"/>
    <w:bookmarkEnd w:id="90"/>
    <w:p>
      <w:pPr>
        <w:pStyle w:val="Heading3"/>
      </w:pPr>
      <w:bookmarkStart w:id="356" w:name="_Toc138"/>
      <w:r>
        <w:t>از دست رفتن توفیقات بر اثر گناه</w:t>
      </w:r>
      <w:bookmarkEnd w:id="356"/>
    </w:p>
    <w:p>
      <w:pPr>
        <w:pStyle w:val="BookText"/>
      </w:pPr>
      <w:r>
        <w:rPr>
          <w:rFonts w:ascii="IRNazanin" w:hAnsi="IRNazanin" w:eastAsia="IRNazanin" w:cs="IRNazanin"/>
          <w:lang w:bidi="fa-IR"/>
          <w:color w:val="111111"/>
          <w:sz w:val="28"/>
          <w:szCs w:val="28"/>
          <w:rtl/>
        </w:rPr>
        <w:t xml:space="preserve">نکته دوم، گاهی ما توفیقات را به خاطر این گناهان از دست می دهیم. کسی به محضر امیر المؤمنین علیه السلام رسید و گفت: چرا ما توفیق نماز شب نداریم؟! حضرت فرمودند:</w:t>
      </w:r>
    </w:p>
    <w:p>
      <w:pPr>
        <w:pStyle w:val="BookText"/>
      </w:pPr>
      <w:r>
        <w:rPr>
          <w:rFonts w:ascii="Amiri" w:hAnsi="Amiri" w:eastAsia="Amiri" w:cs="Amiri"/>
          <w:lang w:bidi="ar-SA"/>
          <w:color w:val="111111"/>
          <w:sz w:val="28"/>
          <w:szCs w:val="28"/>
          <w:rtl/>
        </w:rPr>
        <w:t xml:space="preserve">أَنْتَ رَجُلُ قَدْ قبدتک ذنوبک؛</w:t>
      </w:r>
      <w:r>
        <w:rPr>
          <w:rStyle w:val="FootnoteReference"/>
        </w:rPr>
        <w:footnoteReference w:id="104"/>
      </w:r>
      <w:r>
        <w:rPr>
          <w:rFonts w:ascii="IRNazanin" w:hAnsi="IRNazanin" w:eastAsia="IRNazanin" w:cs="IRNazanin"/>
          <w:lang w:bidi="fa-IR"/>
          <w:color w:val="111111"/>
          <w:sz w:val="28"/>
          <w:szCs w:val="28"/>
          <w:rtl/>
        </w:rPr>
        <w:t xml:space="preserve">تو کسی هستی که گناهانت و نمی گذارد حال نماز شب داشته باشی.</w:t>
      </w:r>
    </w:p>
    <w:p>
      <w:pPr>
        <w:pStyle w:val="BookText"/>
      </w:pPr>
      <w:r>
        <w:rPr>
          <w:rFonts w:ascii="IRNazanin" w:hAnsi="IRNazanin" w:eastAsia="IRNazanin" w:cs="IRNazanin"/>
          <w:lang w:bidi="fa-IR"/>
          <w:color w:val="111111"/>
          <w:sz w:val="28"/>
          <w:szCs w:val="28"/>
          <w:rtl/>
        </w:rPr>
        <w:t xml:space="preserve">یعنی کسی می تواند شب او آباد باشد که مراقب باشد آلوده به گناه نشود. انسان ممکن است به یک دروغ از نماز شب محروم شود.</w:t>
      </w:r>
    </w:p>
    <w:p>
      <w:pPr>
        <w:pStyle w:val="BookText"/>
      </w:pPr>
      <w:r>
        <w:rPr>
          <w:rFonts w:ascii="IRNazanin" w:hAnsi="IRNazanin" w:eastAsia="IRNazanin" w:cs="IRNazanin"/>
          <w:lang w:bidi="fa-IR"/>
          <w:color w:val="111111"/>
          <w:sz w:val="28"/>
          <w:szCs w:val="28"/>
          <w:rtl/>
        </w:rPr>
        <w:t xml:space="preserve">مرحوم آیت الله حاج آقا مصطفی خمینی به فرزند امام نوشته اند که من یک روز دیدم امام بعد از نماز صبح گریه می کنند. از مادرم پرسیدم علت گریه پدر چیست؟ فرمودند: حتما دیشب نماز شبشان از دست رفته است. هر زمان نماز شب ایشان فوت شود، بعد از نماز صبح به شدت گریه و زاری می کنند. باید نگران باشیم که چه حادثه ای پیش آمده است که من توفیق را از دست دادم. این طور محاسبه می کردند.</w:t>
      </w:r>
    </w:p>
    <w:p>
      <w:pPr>
        <w:pStyle w:val="Heading3"/>
      </w:pPr>
      <w:bookmarkStart w:id="357" w:name="_Toc139"/>
      <w:r>
        <w:t>مراقبت های شهید اول</w:t>
      </w:r>
      <w:bookmarkEnd w:id="357"/>
    </w:p>
    <w:p>
      <w:pPr>
        <w:pStyle w:val="BookText"/>
      </w:pPr>
      <w:r>
        <w:rPr>
          <w:rFonts w:ascii="IRNazanin" w:hAnsi="IRNazanin" w:eastAsia="IRNazanin" w:cs="IRNazanin"/>
          <w:lang w:bidi="fa-IR"/>
          <w:color w:val="111111"/>
          <w:sz w:val="28"/>
          <w:szCs w:val="28"/>
          <w:rtl/>
        </w:rPr>
        <w:t xml:space="preserve">شهید اوّل رحمه الله یکی از فقهای بزرگ شیعه است. حدود قرن هشتم به شهادت رسید. شهید، فقیه بزرگی است که الآن بعد از گذشت حدود ششصد سال از شهادت او، کتاب فقه ایشان در حوزه های علمیه رایج است. یعنی هر روز هزاران نفر کتاب فقه این بزرگوار را می خوانند.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91" w:name="pg7816_87847"/>
    <w:bookmarkEnd w:id="91"/>
    <w:p>
      <w:pPr>
        <w:pStyle w:val="BookText"/>
      </w:pPr>
      <w:r>
        <w:rPr>
          <w:rFonts w:ascii="Amiri" w:hAnsi="Amiri" w:eastAsia="Amiri" w:cs="Amiri"/>
          <w:lang w:bidi="ar-SA"/>
          <w:color w:val="111111"/>
          <w:sz w:val="28"/>
          <w:szCs w:val="28"/>
          <w:rtl/>
        </w:rPr>
        <w:t xml:space="preserve">در حالات ایشان آمده است: «قُتِلَ بِالسَّيْفِ ثُمَّ صُلْبِ ثُمَّ رُجِمَ ثُمَّ أَحْرَقَ ،</w:t>
      </w:r>
      <w:r>
        <w:rPr>
          <w:rStyle w:val="FootnoteReference"/>
        </w:rPr>
        <w:footnoteReference w:id="105"/>
      </w:r>
      <w:r>
        <w:rPr>
          <w:rFonts w:ascii="IRNazanin" w:hAnsi="IRNazanin" w:eastAsia="IRNazanin" w:cs="IRNazanin"/>
          <w:lang w:bidi="fa-IR"/>
          <w:color w:val="111111"/>
          <w:sz w:val="28"/>
          <w:szCs w:val="28"/>
          <w:rtl/>
        </w:rPr>
        <w:t xml:space="preserve">ابتدا ایشان را به زندان انداختند. بعد از یک سال این فقیه بزرگ را به شهادت رساندند. بعد بدن ایشان را به دار آویختند. بعد بدن به دار زده را سنگ باران کردند و بعد آتش زدند.</w:t>
      </w:r>
    </w:p>
    <w:p>
      <w:pPr>
        <w:pStyle w:val="BookText"/>
      </w:pPr>
      <w:r>
        <w:rPr>
          <w:rFonts w:ascii="IRNazanin" w:hAnsi="IRNazanin" w:eastAsia="IRNazanin" w:cs="IRNazanin"/>
          <w:lang w:bidi="fa-IR"/>
          <w:color w:val="111111"/>
          <w:sz w:val="28"/>
          <w:szCs w:val="28"/>
          <w:rtl/>
        </w:rPr>
        <w:t xml:space="preserve">خداوند برکت را به کتاب ها و قلم این بزرگوار داده است. این بزرگوار فقط یک شب از نماز شب خواب ماند. صبح گریه و زاری می کرد و این اشعار را سرود. اشعار بسیار زیبا و مفصلی است.</w:t>
      </w:r>
    </w:p>
    <w:p>
      <w:pPr>
        <w:pStyle w:val="BookText"/>
      </w:pPr>
      <w:r>
        <w:rPr>
          <w:rFonts w:ascii="Amiri" w:hAnsi="Amiri" w:eastAsia="Amiri" w:cs="Amiri"/>
          <w:lang w:bidi="ar-SA"/>
          <w:color w:val="111111"/>
          <w:sz w:val="28"/>
          <w:szCs w:val="28"/>
          <w:rtl/>
        </w:rPr>
        <w:t xml:space="preserve">عَظُمَتْ مصيبه عبدک المسکين *** فِي نَوْمِهِ عَنْ مَهْرِ حُورِ الْعِينِ</w:t>
      </w:r>
    </w:p>
    <w:p>
      <w:pPr>
        <w:pStyle w:val="BookText"/>
      </w:pPr>
      <w:r>
        <w:rPr>
          <w:rFonts w:ascii="Amiri" w:hAnsi="Amiri" w:eastAsia="Amiri" w:cs="Amiri"/>
          <w:lang w:bidi="ar-SA"/>
          <w:color w:val="111111"/>
          <w:sz w:val="28"/>
          <w:szCs w:val="28"/>
          <w:rtl/>
        </w:rPr>
        <w:t xml:space="preserve">الْأَوْلِيَاءُ تَمَتَّعُوا بِكَ فِي الدُّجَى * * * بتهجد وَ تَخْشَعُ حنيين </w:t>
      </w:r>
      <w:r>
        <w:rPr>
          <w:rStyle w:val="FootnoteReference"/>
        </w:rPr>
        <w:footnoteReference w:id="106"/>
      </w:r>
    </w:p>
    <w:p>
      <w:pPr>
        <w:pStyle w:val="BookText"/>
      </w:pPr>
      <w:r>
        <w:rPr>
          <w:rFonts w:ascii="IRNazanin" w:hAnsi="IRNazanin" w:eastAsia="IRNazanin" w:cs="IRNazanin"/>
          <w:lang w:bidi="fa-IR"/>
          <w:color w:val="111111"/>
          <w:sz w:val="28"/>
          <w:szCs w:val="28"/>
          <w:rtl/>
        </w:rPr>
        <w:t xml:space="preserve">می گوید: خدایا، مصیبت بزرگی به من رسید. «عَظُمَتْ مصیبه عبدک الْمِسْكِينِ ». چرا کسی به جایی می رسد که اگر نماز شب او فوت شود، آن را مصیبت بزرگ می داند و گریه می کند؟! چون مراقبت های روز او خوب است. چون گرد گناه نمی رود.</w:t>
      </w:r>
    </w:p>
    <w:p>
      <w:pPr>
        <w:pStyle w:val="BookText"/>
      </w:pPr>
      <w:r>
        <w:rPr>
          <w:rFonts w:ascii="IRNazanin" w:hAnsi="IRNazanin" w:eastAsia="IRNazanin" w:cs="IRNazanin"/>
          <w:lang w:bidi="fa-IR"/>
          <w:color w:val="111111"/>
          <w:sz w:val="28"/>
          <w:szCs w:val="28"/>
          <w:rtl/>
        </w:rPr>
        <w:t xml:space="preserve">اگر انسان آلوده به گناه شد، نه تنها از مستحبات دور می شود، بلکه از واجبات خود هم جا می ماند. گناه کم کم انسان را از مستحبات دور می کند و سپس از واجبات.</w:t>
      </w:r>
    </w:p>
    <w:p>
      <w:pPr>
        <w:pStyle w:val="Heading3"/>
      </w:pPr>
      <w:bookmarkStart w:id="358" w:name="_Toc140"/>
      <w:r>
        <w:t>فرصت ماه شعبان</w:t>
      </w:r>
      <w:bookmarkEnd w:id="358"/>
    </w:p>
    <w:p>
      <w:pPr>
        <w:pStyle w:val="BookText"/>
      </w:pPr>
      <w:r>
        <w:rPr>
          <w:rFonts w:ascii="IRNazanin" w:hAnsi="IRNazanin" w:eastAsia="IRNazanin" w:cs="IRNazanin"/>
          <w:lang w:bidi="fa-IR"/>
          <w:color w:val="111111"/>
          <w:sz w:val="28"/>
          <w:szCs w:val="28"/>
          <w:rtl/>
        </w:rPr>
        <w:t xml:space="preserve">ماه شعبان فرصت خوبی برای استغفار است. از امام صادق علیه السلام سؤال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 که افضل اعمال در این ماه چیست؟ فرمودند: «الصدقه وَ الِاسْتِغْفَارِ»؛</w:t>
      </w:r>
      <w:r>
        <w:rPr>
          <w:rStyle w:val="FootnoteReference"/>
        </w:rPr>
        <w:footnoteReference w:id="107"/>
      </w:r>
      <w:r>
        <w:rPr>
          <w:rFonts w:ascii="Amiri" w:hAnsi="Amiri" w:eastAsia="Amiri" w:cs="Amiri"/>
          <w:lang w:bidi="ar-SA"/>
          <w:color w:val="111111"/>
          <w:sz w:val="28"/>
          <w:szCs w:val="28"/>
          <w:rtl/>
        </w:rPr>
        <w:t xml:space="preserve">دو عمل بالاترین عمل است: یکی صدقه دادن، دوم استغفار. اصلاً ماه، ماه استغفار است. در ماه شعبان روزی هفتاد مرتبه «أَسْتَغْفِرُ اللَّهَ وَ أَسْأَلُهُ التَّوْبَةَ »مستحب است.</w:t>
      </w:r>
    </w:p>
    <w:p>
      <w:pPr>
        <w:pStyle w:val="BookText"/>
      </w:pPr>
      <w:r>
        <w:rPr>
          <w:rFonts w:ascii="IRNazanin" w:hAnsi="IRNazanin" w:eastAsia="IRNazanin" w:cs="IRNazanin"/>
          <w:lang w:bidi="fa-IR"/>
          <w:color w:val="111111"/>
          <w:sz w:val="28"/>
          <w:szCs w:val="28"/>
          <w:rtl/>
        </w:rPr>
        <w:t xml:space="preserve">در ماه شعبان به ضیافت الله رمضان می رسیم و قبل از این که برسیم باید آماده باشیم. قبل از ورود به مهمانی باید خود را شست وشو داد و پاک کرد. انسان باید رجب و شعبان را طوری مقدمه قرار بدهد که وقتی به ماه رمضان رسید، چیزی از آلودگی گناه در او باقی نمانده باشد. واقعأ پاک وارد این ضیافت الله شود.</w:t>
      </w:r>
    </w:p>
    <w:p>
      <w:pPr>
        <w:pStyle w:val="BookText"/>
      </w:pPr>
      <w:r>
        <w:rPr>
          <w:rFonts w:ascii="IRNazanin" w:hAnsi="IRNazanin" w:eastAsia="IRNazanin" w:cs="IRNazanin"/>
          <w:lang w:bidi="fa-IR"/>
          <w:color w:val="111111"/>
          <w:sz w:val="28"/>
          <w:szCs w:val="28"/>
          <w:rtl/>
        </w:rPr>
        <w:t xml:space="preserve">در صلوات شعبانیه از خداوند چه می خواهیم؟</w:t>
      </w:r>
    </w:p>
    <w:p>
      <w:pPr>
        <w:pStyle w:val="BookText"/>
      </w:pPr>
      <w:r>
        <w:rPr>
          <w:rFonts w:ascii="Amiri" w:hAnsi="Amiri" w:eastAsia="Amiri" w:cs="Amiri"/>
          <w:lang w:bidi="ar-SA"/>
          <w:color w:val="111111"/>
          <w:sz w:val="28"/>
          <w:szCs w:val="28"/>
          <w:rtl/>
        </w:rPr>
        <w:t xml:space="preserve">وَ اعْمُرِ قَلْبِي بِطَاعَتِكَ وَ لَا تحزنی بمصیتک ؛</w:t>
      </w:r>
      <w:r>
        <w:rPr>
          <w:rStyle w:val="FootnoteReference"/>
        </w:rPr>
        <w:footnoteReference w:id="108"/>
      </w:r>
      <w:r>
        <w:rPr>
          <w:rFonts w:ascii="IRNazanin" w:hAnsi="IRNazanin" w:eastAsia="IRNazanin" w:cs="IRNazanin"/>
          <w:lang w:bidi="fa-IR"/>
          <w:color w:val="111111"/>
          <w:sz w:val="28"/>
          <w:szCs w:val="28"/>
          <w:rtl/>
        </w:rPr>
        <w:t xml:space="preserve">خداوندا، دل مرا به طاعت خود آباد کن و با گناه خوار و ذلیلم مگردان!</w:t>
      </w:r>
    </w:p>
    <w:p>
      <w:pPr>
        <w:pStyle w:val="BookText"/>
      </w:pPr>
      <w:r>
        <w:rPr>
          <w:rFonts w:ascii="IRNazanin" w:hAnsi="IRNazanin" w:eastAsia="IRNazanin" w:cs="IRNazanin"/>
          <w:lang w:bidi="fa-IR"/>
          <w:color w:val="111111"/>
          <w:sz w:val="28"/>
          <w:szCs w:val="28"/>
          <w:rtl/>
        </w:rPr>
        <w:t xml:space="preserve">بعد می گوید:</w:t>
      </w:r>
    </w:p>
    <w:p>
      <w:pPr>
        <w:pStyle w:val="BookText"/>
      </w:pPr>
      <w:r>
        <w:rPr>
          <w:rFonts w:ascii="IRNazanin" w:hAnsi="IRNazanin" w:eastAsia="IRNazanin" w:cs="IRNazanin"/>
          <w:lang w:bidi="fa-IR"/>
          <w:color w:val="111111"/>
          <w:sz w:val="28"/>
          <w:szCs w:val="28"/>
          <w:rtl/>
        </w:rPr>
        <w:t xml:space="preserve">وَ هَذَا شهو نبيک سَيِّدُ رسلک شَعْبَانَ الَّذِى خَفَفْتَهُ منک بالرحمه وَ الرِّضْوَانِ الَّذِي كَانَ رَسُولُ اللَّهِ صَلَّى اللَّهُ عَلَيْهِ وَ آلِهِ بدأب فِي صِيَامِهِ وَ قِيَامِهِ فِي لَيَالِيهِ وَ ایامه ؛ و این است شعبان، ماه رسولت، سید پیامبران که آن را به رحمت و خشنودی ات پوشاندهای و رسولت در</w:t>
      </w:r>
    </w:p>
    <w:p>
      <w:pPr>
        <w:pStyle w:val="BookText"/>
      </w:pPr>
      <w:r>
        <w:rPr>
          <w:rFonts w:ascii="IRNazanin" w:hAnsi="IRNazanin" w:eastAsia="IRNazanin" w:cs="IRNazanin"/>
          <w:lang w:bidi="fa-IR"/>
          <w:color w:val="111111"/>
          <w:sz w:val="28"/>
          <w:szCs w:val="28"/>
          <w:rtl/>
        </w:rPr>
        <w:t xml:space="preserve">نماز و روزه در شبها و روزهای این ماه کوشش بسیار می کرد.</w:t>
      </w:r>
    </w:p>
    <w:p>
      <w:pPr>
        <w:pStyle w:val="BookText"/>
      </w:pPr>
      <w:r>
        <w:rPr>
          <w:rFonts w:ascii="IRNazanin" w:hAnsi="IRNazanin" w:eastAsia="IRNazanin" w:cs="IRNazanin"/>
          <w:lang w:bidi="fa-IR"/>
          <w:color w:val="111111"/>
          <w:sz w:val="28"/>
          <w:szCs w:val="28"/>
          <w:rtl/>
        </w:rPr>
        <w:t xml:space="preserve">رسم پیامبر این بود. در روایت آمده است که پیامبر در این حال از دنیا رفت. رسم ایشان این بود که همه ساله تمام ماه شعبان را موفق به روزه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92" w:name="pg7816_87850"/>
    <w:bookmarkEnd w:id="92"/>
    <w:p>
      <w:pPr>
        <w:pStyle w:val="BookText"/>
      </w:pPr>
      <w:r>
        <w:rPr>
          <w:rFonts w:ascii="IRNazanin" w:hAnsi="IRNazanin" w:eastAsia="IRNazanin" w:cs="IRNazanin"/>
          <w:lang w:bidi="fa-IR"/>
          <w:color w:val="111111"/>
          <w:sz w:val="28"/>
          <w:szCs w:val="28"/>
          <w:rtl/>
        </w:rPr>
        <w:t xml:space="preserve">بودند و آماده می شدند. برای ورود به ماه مبارک رمضان.</w:t>
      </w:r>
    </w:p>
    <w:p>
      <w:pPr>
        <w:pStyle w:val="BookText"/>
      </w:pPr>
      <w:r>
        <w:rPr>
          <w:rFonts w:ascii="IRNazanin" w:hAnsi="IRNazanin" w:eastAsia="IRNazanin" w:cs="IRNazanin"/>
          <w:lang w:bidi="fa-IR"/>
          <w:color w:val="111111"/>
          <w:sz w:val="28"/>
          <w:szCs w:val="28"/>
          <w:rtl/>
        </w:rPr>
        <w:t xml:space="preserve">این ها همه مقدمه برای گام های عملی توبه است. اگر ماه رمضان سال گذشته احيانة روزه نگرفته ایم تا ماه رمضان نرسیده. در همین ماه جبران کنیم که بسیار هم فضيلت دارد.</w:t>
      </w:r>
    </w:p>
    <w:p>
      <w:pPr>
        <w:pStyle w:val="Heading3"/>
      </w:pPr>
      <w:bookmarkStart w:id="359" w:name="_Toc141"/>
      <w:r>
        <w:t>توبه واقعی</w:t>
      </w:r>
      <w:bookmarkEnd w:id="359"/>
    </w:p>
    <w:p>
      <w:pPr>
        <w:pStyle w:val="BookText"/>
      </w:pPr>
      <w:r>
        <w:rPr>
          <w:rFonts w:ascii="IRNazanin" w:hAnsi="IRNazanin" w:eastAsia="IRNazanin" w:cs="IRNazanin"/>
          <w:lang w:bidi="fa-IR"/>
          <w:color w:val="111111"/>
          <w:sz w:val="28"/>
          <w:szCs w:val="28"/>
          <w:rtl/>
        </w:rPr>
        <w:t xml:space="preserve">اگر کسی در اخلاق او تغییری ایجاد نشود، نمی تواند بگوید من توبه کرده ام. اگر من در خانواده خود آدم بد زبان و با اخلاقی هستم، اگر دیگران را سرزنش می کنم، این توبه واقعی نیست</w:t>
      </w:r>
    </w:p>
    <w:p>
      <w:pPr>
        <w:pStyle w:val="BookText"/>
      </w:pPr>
      <w:r>
        <w:rPr>
          <w:rFonts w:ascii="IRNazanin" w:hAnsi="IRNazanin" w:eastAsia="IRNazanin" w:cs="IRNazanin"/>
          <w:lang w:bidi="fa-IR"/>
          <w:color w:val="111111"/>
          <w:sz w:val="28"/>
          <w:szCs w:val="28"/>
          <w:rtl/>
        </w:rPr>
        <w:t xml:space="preserve">توبه حقیقی زمانی است که گام های عملی برداشته شود. اگر نماز و روزه قضا شده ای هست جبران کنیم. اگر حق الناس هست جبران کنیم. و الأصرف کلمه «أَسْتَغْفِرُ اللَّهَ ربی أَتُوبُ إِلَيْهِ »آسان است.</w:t>
      </w:r>
    </w:p>
    <w:p>
      <w:pPr>
        <w:pStyle w:val="BookText"/>
      </w:pPr>
      <w:r>
        <w:rPr>
          <w:rFonts w:ascii="IRNazanin" w:hAnsi="IRNazanin" w:eastAsia="IRNazanin" w:cs="IRNazanin"/>
          <w:lang w:bidi="fa-IR"/>
          <w:color w:val="111111"/>
          <w:sz w:val="28"/>
          <w:szCs w:val="28"/>
          <w:rtl/>
        </w:rPr>
        <w:t xml:space="preserve">البته لازم نیست تمام وقت مشغول نماز و روزه قضا باشید، اما شروع کنید. مهم شروع کردن است. آن کسی که بد اخلاق بوده است و الآن توبه کرده است. شروع کند جبران کند. آن کسی که در نماز کاهل بوده، شروع کند. بالاخره باید یک گام عملی برای توبه برداشته شود.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bookmarkStart w:id="93" w:name="pg7816_87853"/>
    <w:bookmarkEnd w:id="93"/>
    <w:p>
      <w:pPr>
        <w:pStyle w:val="Heading2"/>
      </w:pPr>
      <w:bookmarkStart w:id="360" w:name="_Toc142"/>
      <w:r>
        <w:t>گفتاربیست و یکم : توبه و آداب آن</w:t>
      </w:r>
      <w:bookmarkEnd w:id="360"/>
    </w:p>
    <w:p>
      <w:pPr>
        <w:pStyle w:val="Heading3"/>
      </w:pPr>
      <w:bookmarkStart w:id="361" w:name="_Toc143"/>
      <w:r>
        <w:t>اشاره</w:t>
      </w:r>
      <w:bookmarkEnd w:id="361"/>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94" w:name="pg7816_87855"/>
    <w:bookmarkEnd w:id="94"/>
    <w:p>
      <w:pPr>
        <w:pStyle w:val="Heading3"/>
      </w:pPr>
      <w:bookmarkStart w:id="362" w:name="_Toc144"/>
      <w:r>
        <w:t>راه آسان توبه</w:t>
      </w:r>
      <w:bookmarkEnd w:id="362"/>
    </w:p>
    <w:p>
      <w:pPr>
        <w:pStyle w:val="BookText"/>
      </w:pPr>
      <w:r>
        <w:rPr>
          <w:rFonts w:ascii="IRNazanin" w:hAnsi="IRNazanin" w:eastAsia="IRNazanin" w:cs="IRNazanin"/>
          <w:lang w:bidi="fa-IR"/>
          <w:color w:val="111111"/>
          <w:sz w:val="28"/>
          <w:szCs w:val="28"/>
          <w:rtl/>
        </w:rPr>
        <w:t xml:space="preserve">در بحث صبر بر گناه به صبر بر گناهان پنهانی رسیدیم. گفتیم: چون بستر این گناه آماده تر است، نگرانی هم نسبت به آن بیشتر است.</w:t>
      </w:r>
    </w:p>
    <w:p>
      <w:pPr>
        <w:pStyle w:val="BookText"/>
      </w:pPr>
      <w:r>
        <w:rPr>
          <w:rFonts w:ascii="IRNazanin" w:hAnsi="IRNazanin" w:eastAsia="IRNazanin" w:cs="IRNazanin"/>
          <w:lang w:bidi="fa-IR"/>
          <w:color w:val="111111"/>
          <w:sz w:val="28"/>
          <w:szCs w:val="28"/>
          <w:rtl/>
        </w:rPr>
        <w:t xml:space="preserve">برخی می گویند: ما می خواهیم توبه کنیم، ولی مگر توبه به همین آسانی است؟ آیا شرایط ندارد؟ زمانی و مکانی ندارد؟ این تصور صحیحی نیست. بسیاری گمان می کنند توبه حتما باید در یک شرایط خاص و یک زمان خاصّی باشد.</w:t>
      </w:r>
    </w:p>
    <w:p>
      <w:pPr>
        <w:pStyle w:val="BookText"/>
      </w:pPr>
      <w:r>
        <w:rPr>
          <w:rFonts w:ascii="IRNazanin" w:hAnsi="IRNazanin" w:eastAsia="IRNazanin" w:cs="IRNazanin"/>
          <w:lang w:bidi="fa-IR"/>
          <w:color w:val="111111"/>
          <w:sz w:val="28"/>
          <w:szCs w:val="28"/>
          <w:rtl/>
        </w:rPr>
        <w:t xml:space="preserve">بسیاری می گویند: ما پشیمان هستیم، ولی حالا باید ماه رمضان فرا برسد، شب قدر شود تا توبه کنیم. با خداوند نصیب کند به حج خانه خدا مشرف شویم، تا روز عرفه که خداوند همه کسانی را که در صحرای عرفات هستند می آمرزد، آن روز ما هم مورد بخشش و رحمت خدا قرار بگیریم. یا این که به مشهد یا کربلا برویم و توبه کنیم. باید روی این تصور غلط خط بطلان کشید و گفت: چرا، با یک استغفار هم می توان توبه کرد.</w:t>
      </w:r>
    </w:p>
    <w:p>
      <w:pPr>
        <w:pStyle w:val="Heading3"/>
      </w:pPr>
      <w:bookmarkStart w:id="363" w:name="_Toc145"/>
      <w:r>
        <w:t>وجوب فوری توبه</w:t>
      </w:r>
      <w:bookmarkEnd w:id="363"/>
    </w:p>
    <w:p>
      <w:pPr>
        <w:pStyle w:val="BookText"/>
      </w:pPr>
      <w:r>
        <w:rPr>
          <w:rFonts w:ascii="IRNazanin" w:hAnsi="IRNazanin" w:eastAsia="IRNazanin" w:cs="IRNazanin"/>
          <w:lang w:bidi="fa-IR"/>
          <w:color w:val="111111"/>
          <w:sz w:val="28"/>
          <w:szCs w:val="28"/>
          <w:rtl/>
        </w:rPr>
        <w:t xml:space="preserve">توبه واجب فوری است. واجبات دو نوع است: بعضی از واجبات را در یک فرصت زمانی می توان انجام داد، اما یک سری از واجبات فوری است. فوراً باید انجام داد.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bookmarkStart w:id="95" w:name="pg7816_87856"/>
    <w:bookmarkEnd w:id="95"/>
    <w:p>
      <w:pPr>
        <w:pStyle w:val="BookText"/>
      </w:pPr>
      <w:r>
        <w:rPr>
          <w:rFonts w:ascii="IRNazanin" w:hAnsi="IRNazanin" w:eastAsia="IRNazanin" w:cs="IRNazanin"/>
          <w:lang w:bidi="fa-IR"/>
          <w:color w:val="111111"/>
          <w:sz w:val="28"/>
          <w:szCs w:val="28"/>
          <w:rtl/>
        </w:rPr>
        <w:t xml:space="preserve">توبه از نوع دوم است. یعنی انسان نمی تواند بگوید منتظر می مانم تا رمضان بیاید. یا صبر می کنم تا وقتی که به حج مشرف شوم، یا مشهد مشرف شوم، یا حتی بگوید: شب جمعه فرا برسد و من توبه کنم. نه، این مقدار هم نمی تواند منتظر بماند.</w:t>
      </w:r>
    </w:p>
    <w:p>
      <w:pPr>
        <w:pStyle w:val="BookText"/>
      </w:pPr>
      <w:r>
        <w:rPr>
          <w:rFonts w:ascii="IRNazanin" w:hAnsi="IRNazanin" w:eastAsia="IRNazanin" w:cs="IRNazanin"/>
          <w:lang w:bidi="fa-IR"/>
          <w:color w:val="111111"/>
          <w:sz w:val="28"/>
          <w:szCs w:val="28"/>
          <w:rtl/>
        </w:rPr>
        <w:t xml:space="preserve">چون تو به یک واجب فوری است؛ یعنی هر لحظه که تصمیم جساسی گرفته شد، با یک استغفر الله توبه تحقّق پیدا می کند.</w:t>
      </w:r>
    </w:p>
    <w:p>
      <w:pPr>
        <w:pStyle w:val="BookText"/>
      </w:pPr>
      <w:r>
        <w:rPr>
          <w:rFonts w:ascii="IRNazanin" w:hAnsi="IRNazanin" w:eastAsia="IRNazanin" w:cs="IRNazanin"/>
          <w:lang w:bidi="fa-IR"/>
          <w:color w:val="111111"/>
          <w:sz w:val="28"/>
          <w:szCs w:val="28"/>
          <w:rtl/>
        </w:rPr>
        <w:t xml:space="preserve">اتّفاقاً این از وسوسه های شیطانی است که خیلی ها دلشان می خواهد توبه کنند و امروز و فردا می کنند. مهم آن اراده است.</w:t>
      </w:r>
    </w:p>
    <w:p>
      <w:pPr>
        <w:pStyle w:val="Heading3"/>
      </w:pPr>
      <w:bookmarkStart w:id="364" w:name="_Toc146"/>
      <w:r>
        <w:t>آداب توبه</w:t>
      </w:r>
      <w:bookmarkEnd w:id="364"/>
    </w:p>
    <w:p>
      <w:pPr>
        <w:pStyle w:val="Heading4"/>
      </w:pPr>
      <w:bookmarkStart w:id="365" w:name="_Toc147"/>
      <w:r>
        <w:t>اشاره</w:t>
      </w:r>
      <w:bookmarkEnd w:id="365"/>
    </w:p>
    <w:p>
      <w:pPr>
        <w:pStyle w:val="BookText"/>
      </w:pPr>
      <w:r>
        <w:rPr>
          <w:rFonts w:ascii="IRNazanin" w:hAnsi="IRNazanin" w:eastAsia="IRNazanin" w:cs="IRNazanin"/>
          <w:lang w:bidi="fa-IR"/>
          <w:color w:val="111111"/>
          <w:sz w:val="28"/>
          <w:szCs w:val="28"/>
          <w:rtl/>
        </w:rPr>
        <w:t xml:space="preserve">اما بعد از این که این واجب فوری انجام گرفت؛ یعنی تصمیم گرفت و توبه کرد، آدابی برای توبه داریم. آنچه که از مجموع آیات و روایات می توان استفاده کرد، این است که اساس توبه پشیمانی است. اما اگر همراه ذکر استغفر الله، یا اذکار دیگر هم باشد، بسیار خوب است.</w:t>
      </w:r>
    </w:p>
    <w:p>
      <w:pPr>
        <w:pStyle w:val="BookText"/>
      </w:pPr>
      <w:r>
        <w:rPr>
          <w:rFonts w:ascii="IRNazanin" w:hAnsi="IRNazanin" w:eastAsia="IRNazanin" w:cs="IRNazanin"/>
          <w:lang w:bidi="fa-IR"/>
          <w:color w:val="111111"/>
          <w:sz w:val="28"/>
          <w:szCs w:val="28"/>
          <w:rtl/>
        </w:rPr>
        <w:t xml:space="preserve">اما از آداب توبه این سه امر خیلی مهم است: 1- غسل توبه. 2- نماز</w:t>
      </w:r>
    </w:p>
    <w:p>
      <w:pPr>
        <w:pStyle w:val="BookText"/>
      </w:pPr>
      <w:r>
        <w:rPr>
          <w:rFonts w:ascii="IRNazanin" w:hAnsi="IRNazanin" w:eastAsia="IRNazanin" w:cs="IRNazanin"/>
          <w:lang w:bidi="fa-IR"/>
          <w:color w:val="111111"/>
          <w:sz w:val="28"/>
          <w:szCs w:val="28"/>
          <w:rtl/>
        </w:rPr>
        <w:t xml:space="preserve">توبه. 3- دعای توبه.</w:t>
      </w:r>
    </w:p>
    <w:p>
      <w:pPr>
        <w:pStyle w:val="Heading4"/>
      </w:pPr>
      <w:bookmarkStart w:id="366" w:name="_Toc148"/>
      <w:r>
        <w:t>1- غسل توبه</w:t>
      </w:r>
      <w:bookmarkEnd w:id="366"/>
    </w:p>
    <w:p>
      <w:pPr>
        <w:pStyle w:val="Heading5"/>
      </w:pPr>
      <w:bookmarkStart w:id="367" w:name="_Toc149"/>
      <w:r>
        <w:t>اشاره</w:t>
      </w:r>
      <w:bookmarkEnd w:id="367"/>
    </w:p>
    <w:p>
      <w:pPr>
        <w:pStyle w:val="BookText"/>
      </w:pPr>
      <w:r>
        <w:rPr>
          <w:rFonts w:ascii="IRNazanin" w:hAnsi="IRNazanin" w:eastAsia="IRNazanin" w:cs="IRNazanin"/>
          <w:lang w:bidi="fa-IR"/>
          <w:color w:val="111111"/>
          <w:sz w:val="28"/>
          <w:szCs w:val="28"/>
          <w:rtl/>
        </w:rPr>
        <w:t xml:space="preserve">خداوند درباره توبه کنندگان فرموده است:</w:t>
      </w:r>
    </w:p>
    <w:p>
      <w:pPr>
        <w:pStyle w:val="BookText"/>
      </w:pPr>
      <w:r>
        <w:rPr>
          <w:rFonts w:ascii="Amiri" w:hAnsi="Amiri" w:eastAsia="Amiri" w:cs="Amiri"/>
          <w:lang w:bidi="ar-SA"/>
          <w:color w:val="111111"/>
          <w:sz w:val="28"/>
          <w:szCs w:val="28"/>
          <w:rtl/>
        </w:rPr>
        <w:t xml:space="preserve">إن الله يحب التوابين ويحب المتطهرين؛</w:t>
      </w:r>
      <w:r>
        <w:rPr>
          <w:rStyle w:val="FootnoteReference"/>
        </w:rPr>
        <w:footnoteReference w:id="109"/>
      </w:r>
      <w:r>
        <w:rPr>
          <w:rFonts w:ascii="IRNazanin" w:hAnsi="IRNazanin" w:eastAsia="IRNazanin" w:cs="IRNazanin"/>
          <w:lang w:bidi="fa-IR"/>
          <w:color w:val="111111"/>
          <w:sz w:val="28"/>
          <w:szCs w:val="28"/>
          <w:rtl/>
        </w:rPr>
        <w:t xml:space="preserve">خداوند توبه کنندگان و پاکان را دوست دارد.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96" w:name="pg7816_87857"/>
    <w:bookmarkEnd w:id="96"/>
    <w:p>
      <w:pPr>
        <w:pStyle w:val="BookText"/>
      </w:pPr>
      <w:r>
        <w:rPr>
          <w:rFonts w:ascii="IRNazanin" w:hAnsi="IRNazanin" w:eastAsia="IRNazanin" w:cs="IRNazanin"/>
          <w:lang w:bidi="fa-IR"/>
          <w:color w:val="111111"/>
          <w:sz w:val="28"/>
          <w:szCs w:val="28"/>
          <w:rtl/>
        </w:rPr>
        <w:t xml:space="preserve">مرحوم قطب راوندی که از علمای بزرگ شیعه است، می فرماید: به این آیه می توان استدلال کرد که بعد از توبه باید غسل توبه انجام داد. خداوند کسی را که توبه کند دوست دارد. بعد از آن می فرماید: «دلل». تطهیر در اینجا به معنای غسل توبه است.</w:t>
      </w:r>
    </w:p>
    <w:p>
      <w:pPr>
        <w:pStyle w:val="BookText"/>
      </w:pPr>
      <w:r>
        <w:rPr>
          <w:rFonts w:ascii="IRNazanin" w:hAnsi="IRNazanin" w:eastAsia="IRNazanin" w:cs="IRNazanin"/>
          <w:lang w:bidi="fa-IR"/>
          <w:color w:val="111111"/>
          <w:sz w:val="28"/>
          <w:szCs w:val="28"/>
          <w:rtl/>
        </w:rPr>
        <w:t xml:space="preserve">در جایی دیگر می فرماید:</w:t>
      </w:r>
    </w:p>
    <w:p>
      <w:pPr>
        <w:pStyle w:val="BookText"/>
      </w:pPr>
      <w:r>
        <w:rPr>
          <w:rFonts w:ascii="Amiri" w:hAnsi="Amiri" w:eastAsia="Amiri" w:cs="Amiri"/>
          <w:lang w:bidi="ar-SA"/>
          <w:color w:val="111111"/>
          <w:sz w:val="28"/>
          <w:szCs w:val="28"/>
          <w:rtl/>
        </w:rPr>
        <w:t xml:space="preserve">يا أَيُّهَا الَّذِينَ آمنواتوبوا إِلَى اللَّهُ تَوْبَةً نَصُوحاً ؛</w:t>
      </w:r>
      <w:r>
        <w:rPr>
          <w:rStyle w:val="FootnoteReference"/>
        </w:rPr>
        <w:footnoteReference w:id="110"/>
      </w:r>
      <w:r>
        <w:rPr>
          <w:rFonts w:ascii="IRNazanin" w:hAnsi="IRNazanin" w:eastAsia="IRNazanin" w:cs="IRNazanin"/>
          <w:lang w:bidi="fa-IR"/>
          <w:color w:val="111111"/>
          <w:sz w:val="28"/>
          <w:szCs w:val="28"/>
          <w:rtl/>
        </w:rPr>
        <w:t xml:space="preserve">ای کسانی که ایمان آورده اید، به درگاه خداوند توبه نصوح کنید.</w:t>
      </w:r>
    </w:p>
    <w:p>
      <w:pPr>
        <w:pStyle w:val="BookText"/>
      </w:pPr>
      <w:r>
        <w:rPr>
          <w:rFonts w:ascii="IRNazanin" w:hAnsi="IRNazanin" w:eastAsia="IRNazanin" w:cs="IRNazanin"/>
          <w:lang w:bidi="fa-IR"/>
          <w:color w:val="111111"/>
          <w:sz w:val="28"/>
          <w:szCs w:val="28"/>
          <w:rtl/>
        </w:rPr>
        <w:t xml:space="preserve">امام علیه السلام فرمود: توبه نصوح توبه ای است که بعد از آن غسل توبه باشد. اینها خیلی مؤثّر است. بنابراین، آن تصمیم را باید فوراً انجام بدهد، ولی اگر بعد از تو به این آداب هم باشد، در این که انسان مصمم شود و مسأله توبه را جدی بگیرد و بعد از آن دیگر - ان شاء الله - به این گناه برنگردد، خیلی کمک می کند.</w:t>
      </w:r>
    </w:p>
    <w:p>
      <w:pPr>
        <w:pStyle w:val="BookText"/>
      </w:pPr>
      <w:r>
        <w:rPr>
          <w:rFonts w:ascii="IRNazanin" w:hAnsi="IRNazanin" w:eastAsia="IRNazanin" w:cs="IRNazanin"/>
          <w:lang w:bidi="fa-IR"/>
          <w:color w:val="111111"/>
          <w:sz w:val="28"/>
          <w:szCs w:val="28"/>
          <w:rtl/>
        </w:rPr>
        <w:t xml:space="preserve">یک سال به نیت تو به انجام بدهد. مثل بقیه غسل هایی که انسان انجام می دهد. در روایات هم غسل توبه فراوان آمده است. شیخ حر عاملی در کتاب وسائل الشيعة بابی به نام «اسْتِحْبَابُ غَسْلِ التوبه » دارد. در این باب روایتی آورده است. یک روایت آن را مطرح می کنیم.</w:t>
      </w:r>
    </w:p>
    <w:p>
      <w:pPr>
        <w:pStyle w:val="Heading5"/>
      </w:pPr>
      <w:bookmarkStart w:id="368" w:name="_Toc150"/>
      <w:r>
        <w:t>بزرگی گناه</w:t>
      </w:r>
      <w:bookmarkEnd w:id="368"/>
    </w:p>
    <w:p>
      <w:pPr>
        <w:pStyle w:val="BookText"/>
      </w:pPr>
      <w:r>
        <w:rPr>
          <w:rFonts w:ascii="IRNazanin" w:hAnsi="IRNazanin" w:eastAsia="IRNazanin" w:cs="IRNazanin"/>
          <w:lang w:bidi="fa-IR"/>
          <w:color w:val="111111"/>
          <w:sz w:val="28"/>
          <w:szCs w:val="28"/>
          <w:rtl/>
        </w:rPr>
        <w:t xml:space="preserve">کسی خدمت امام صادق علیه السلام آمد و گفت: من همسایگانی دارم که در خانه های خود برنامه ساز و آواز دارند. من دنبال این برنامه ها نیستم. ولی وقتی به حیاط خانه می روم: صدای زنان آوازه خوان به گوش من می رسد.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این صدا را که می شنوم، آنجا که هستم کار خود را کمی طول می دهم که این را صدا بشنوم و استفاده کنم و به نیت این صدا نمی روم .</w:t>
      </w:r>
    </w:p>
    <w:p>
      <w:pPr>
        <w:pStyle w:val="BookText"/>
      </w:pPr>
      <w:r>
        <w:rPr>
          <w:rFonts w:ascii="IRNazanin" w:hAnsi="IRNazanin" w:eastAsia="IRNazanin" w:cs="IRNazanin"/>
          <w:lang w:bidi="fa-IR"/>
          <w:color w:val="111111"/>
          <w:sz w:val="28"/>
          <w:szCs w:val="28"/>
          <w:rtl/>
        </w:rPr>
        <w:t xml:space="preserve">حضرت فرمودند: این کار را انجام نده. گفت: من به این نیت نمی روم. حضرت فرمودند:</w:t>
      </w:r>
    </w:p>
    <w:p>
      <w:pPr>
        <w:pStyle w:val="BookText"/>
      </w:pPr>
      <w:r>
        <w:rPr>
          <w:rFonts w:ascii="Amiri" w:hAnsi="Amiri" w:eastAsia="Amiri" w:cs="Amiri"/>
          <w:lang w:bidi="ar-SA"/>
          <w:color w:val="111111"/>
          <w:sz w:val="28"/>
          <w:szCs w:val="28"/>
          <w:rtl/>
        </w:rPr>
        <w:t xml:space="preserve">لِلَّهِ أَنْتَ أَمَّا سَمِعْتَ اللَّهَ يَقُولُ «إِنَّ السَّمْعَ وَ الْبَصَرَ وَ الْفُؤادَ کل أولیک کان عَنْهَا مَسْئُولًا »؛</w:t>
      </w:r>
      <w:r>
        <w:rPr>
          <w:rStyle w:val="FootnoteReference"/>
        </w:rPr>
        <w:footnoteReference w:id="111"/>
      </w:r>
      <w:r>
        <w:rPr>
          <w:rFonts w:ascii="IRNazanin" w:hAnsi="IRNazanin" w:eastAsia="IRNazanin" w:cs="IRNazanin"/>
          <w:lang w:bidi="fa-IR"/>
          <w:color w:val="111111"/>
          <w:sz w:val="28"/>
          <w:szCs w:val="28"/>
          <w:rtl/>
        </w:rPr>
        <w:t xml:space="preserve">خداوند به تو جزای خیر بدهد! آیا نشنیده ای که خداوند می فرماید: «البته گوش و چشم و دل، همه آنها مسئول هستند.»</w:t>
      </w:r>
    </w:p>
    <w:p>
      <w:pPr>
        <w:pStyle w:val="BookText"/>
      </w:pPr>
      <w:r>
        <w:rPr>
          <w:rFonts w:ascii="IRNazanin" w:hAnsi="IRNazanin" w:eastAsia="IRNazanin" w:cs="IRNazanin"/>
          <w:lang w:bidi="fa-IR"/>
          <w:color w:val="111111"/>
          <w:sz w:val="28"/>
          <w:szCs w:val="28"/>
          <w:rtl/>
        </w:rPr>
        <w:t xml:space="preserve">گوش ما آنچه را می شنود. باید فردا جواب بدهد. حضرت به او فرمود: بلند شو، توبه کن</w:t>
      </w:r>
    </w:p>
    <w:p>
      <w:pPr>
        <w:pStyle w:val="BookText"/>
      </w:pPr>
      <w:r>
        <w:rPr>
          <w:rFonts w:ascii="IRNazanin" w:hAnsi="IRNazanin" w:eastAsia="IRNazanin" w:cs="IRNazanin"/>
          <w:lang w:bidi="fa-IR"/>
          <w:color w:val="111111"/>
          <w:sz w:val="28"/>
          <w:szCs w:val="28"/>
          <w:rtl/>
        </w:rPr>
        <w:t xml:space="preserve">گفت: «أَسْتَغْفِرُ اللَّهَ ». حضرت فرمودند: «فَأَغْتَسِلُ وَ صَلِّ : بلند شو غسل</w:t>
      </w:r>
    </w:p>
    <w:p>
      <w:pPr>
        <w:pStyle w:val="BookText"/>
      </w:pPr>
      <w:r>
        <w:rPr>
          <w:rFonts w:ascii="IRNazanin" w:hAnsi="IRNazanin" w:eastAsia="IRNazanin" w:cs="IRNazanin"/>
          <w:lang w:bidi="fa-IR"/>
          <w:color w:val="111111"/>
          <w:sz w:val="28"/>
          <w:szCs w:val="28"/>
          <w:rtl/>
        </w:rPr>
        <w:t xml:space="preserve">توبه انجام بده و نماز توبه بخوان.» فرمودند:</w:t>
      </w:r>
    </w:p>
    <w:p>
      <w:pPr>
        <w:pStyle w:val="BookText"/>
      </w:pPr>
      <w:r>
        <w:rPr>
          <w:rFonts w:ascii="IRNazanin" w:hAnsi="IRNazanin" w:eastAsia="IRNazanin" w:cs="IRNazanin"/>
          <w:lang w:bidi="fa-IR"/>
          <w:color w:val="111111"/>
          <w:sz w:val="28"/>
          <w:szCs w:val="28"/>
          <w:rtl/>
        </w:rPr>
        <w:t xml:space="preserve">انک کنت مُقِيماً عَلَى أَمْرٍ عَظِيمٍ ؛ بی گمان تو گناه بزرگی انجام می دادی۔</w:t>
      </w:r>
    </w:p>
    <w:p>
      <w:pPr>
        <w:pStyle w:val="BookText"/>
      </w:pPr>
      <w:r>
        <w:rPr>
          <w:rFonts w:ascii="IRNazanin" w:hAnsi="IRNazanin" w:eastAsia="IRNazanin" w:cs="IRNazanin"/>
          <w:lang w:bidi="fa-IR"/>
          <w:color w:val="111111"/>
          <w:sz w:val="28"/>
          <w:szCs w:val="28"/>
          <w:rtl/>
        </w:rPr>
        <w:t xml:space="preserve">خیلی گناه بزرگی است. همین صداها و ساز و آوازها و این آهنگ هایی که حالا به تعبير آنچه در این روایت آمده است که همسایه، زنان آوازه خوان را جمع کرده، این را گناه کوچکی تصوّر می کرده است.</w:t>
      </w:r>
    </w:p>
    <w:p>
      <w:pPr>
        <w:pStyle w:val="BookText"/>
      </w:pPr>
      <w:r>
        <w:rPr>
          <w:rFonts w:ascii="IRNazanin" w:hAnsi="IRNazanin" w:eastAsia="IRNazanin" w:cs="IRNazanin"/>
          <w:lang w:bidi="fa-IR"/>
          <w:color w:val="111111"/>
          <w:sz w:val="28"/>
          <w:szCs w:val="28"/>
          <w:rtl/>
        </w:rPr>
        <w:t xml:space="preserve">حضرت فرمودند: نه، گناه تو بزرگ است.</w:t>
      </w:r>
    </w:p>
    <w:p>
      <w:pPr>
        <w:pStyle w:val="BookText"/>
      </w:pPr>
      <w:r>
        <w:rPr>
          <w:rFonts w:ascii="IRNazanin" w:hAnsi="IRNazanin" w:eastAsia="IRNazanin" w:cs="IRNazanin"/>
          <w:lang w:bidi="fa-IR"/>
          <w:color w:val="111111"/>
          <w:sz w:val="28"/>
          <w:szCs w:val="28"/>
          <w:rtl/>
        </w:rPr>
        <w:t xml:space="preserve">یک جمله هشدار دهنده ای هم در کلام امام است که فرمود:</w:t>
      </w:r>
    </w:p>
    <w:p>
      <w:pPr>
        <w:pStyle w:val="BookText"/>
      </w:pPr>
      <w:r>
        <w:rPr>
          <w:rFonts w:ascii="Amiri" w:hAnsi="Amiri" w:eastAsia="Amiri" w:cs="Amiri"/>
          <w:lang w:bidi="ar-SA"/>
          <w:color w:val="111111"/>
          <w:sz w:val="28"/>
          <w:szCs w:val="28"/>
          <w:rtl/>
        </w:rPr>
        <w:t xml:space="preserve">مَا أَسْوَأَ حالک لَوْمَةَ عَلَى هَذِهِ الْحَالَةِ ؛</w:t>
      </w:r>
      <w:r>
        <w:rPr>
          <w:rStyle w:val="FootnoteReference"/>
        </w:rPr>
        <w:footnoteReference w:id="112"/>
      </w:r>
      <w:r>
        <w:rPr>
          <w:rFonts w:ascii="IRNazanin" w:hAnsi="IRNazanin" w:eastAsia="IRNazanin" w:cs="IRNazanin"/>
          <w:lang w:bidi="fa-IR"/>
          <w:color w:val="111111"/>
          <w:sz w:val="28"/>
          <w:szCs w:val="28"/>
          <w:rtl/>
        </w:rPr>
        <w:t xml:space="preserve">و چقدر بد وضعیتی داشتی اگر با این حال از دنیا می رفتی؟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97" w:name="pg7816_87859"/>
    <w:bookmarkEnd w:id="97"/>
    <w:p>
      <w:pPr>
        <w:pStyle w:val="BookText"/>
      </w:pPr>
      <w:r>
        <w:rPr>
          <w:rFonts w:ascii="IRNazanin" w:hAnsi="IRNazanin" w:eastAsia="IRNazanin" w:cs="IRNazanin"/>
          <w:lang w:bidi="fa-IR"/>
          <w:color w:val="111111"/>
          <w:sz w:val="28"/>
          <w:szCs w:val="28"/>
          <w:rtl/>
        </w:rPr>
        <w:t xml:space="preserve">اگر به همين حالت از دنیا می رفتی و فرصت توبه پیدا نمی کردی، چه می کردی ؟ اگر وقت توبه پیدا نمی کردی، وضع بدی داشتی.</w:t>
      </w:r>
    </w:p>
    <w:p>
      <w:pPr>
        <w:pStyle w:val="Heading4"/>
      </w:pPr>
      <w:bookmarkStart w:id="369" w:name="_Toc151"/>
      <w:r>
        <w:t>2- نماز توبه</w:t>
      </w:r>
      <w:bookmarkEnd w:id="369"/>
    </w:p>
    <w:p>
      <w:pPr>
        <w:pStyle w:val="BookText"/>
      </w:pPr>
      <w:r>
        <w:rPr>
          <w:rFonts w:ascii="IRNazanin" w:hAnsi="IRNazanin" w:eastAsia="IRNazanin" w:cs="IRNazanin"/>
          <w:lang w:bidi="fa-IR"/>
          <w:color w:val="111111"/>
          <w:sz w:val="28"/>
          <w:szCs w:val="28"/>
          <w:rtl/>
        </w:rPr>
        <w:t xml:space="preserve">ابو بصیر از اصحاب خوب امام صادق علیه السلام است. می گوید: حضرت فرمود: اگر کسی چهار رکعت نماز بخواند؛ یعنی دو تا دو رکعت نماز بخواند و در هر رکعتی بعد از حمد پنجاه مرتبه سوره توحید را بخواند، نماز او که تمام می شود، صورت خود را بر نمی گرداند، مگر این که خداوند تمام گناهان او را می آمرزد. یعنی انسان این تصمیم را بگیرد، غسل توبه را انجام بدهد، این نماز را هم بخواند. هیچ زمان خاصی هم ندارد.</w:t>
      </w:r>
    </w:p>
    <w:p>
      <w:pPr>
        <w:pStyle w:val="BookText"/>
      </w:pPr>
      <w:r>
        <w:rPr>
          <w:rFonts w:ascii="IRNazanin" w:hAnsi="IRNazanin" w:eastAsia="IRNazanin" w:cs="IRNazanin"/>
          <w:lang w:bidi="fa-IR"/>
          <w:color w:val="111111"/>
          <w:sz w:val="28"/>
          <w:szCs w:val="28"/>
          <w:rtl/>
        </w:rPr>
        <w:t xml:space="preserve">این نماز در اوائل مفاتیح الجنان، مرحوم محدث قمی آمده است.</w:t>
      </w:r>
    </w:p>
    <w:p>
      <w:pPr>
        <w:pStyle w:val="BookText"/>
      </w:pPr>
      <w:r>
        <w:rPr>
          <w:rFonts w:ascii="IRNazanin" w:hAnsi="IRNazanin" w:eastAsia="IRNazanin" w:cs="IRNazanin"/>
          <w:lang w:bidi="fa-IR"/>
          <w:color w:val="111111"/>
          <w:sz w:val="28"/>
          <w:szCs w:val="28"/>
          <w:rtl/>
        </w:rPr>
        <w:t xml:space="preserve">این نماز به نام نماز حضرت امیر المؤمنین علیه السلام معروف است.</w:t>
      </w:r>
    </w:p>
    <w:p>
      <w:pPr>
        <w:pStyle w:val="BookText"/>
      </w:pPr>
      <w:r>
        <w:rPr>
          <w:rFonts w:ascii="IRNazanin" w:hAnsi="IRNazanin" w:eastAsia="IRNazanin" w:cs="IRNazanin"/>
          <w:lang w:bidi="fa-IR"/>
          <w:color w:val="111111"/>
          <w:sz w:val="28"/>
          <w:szCs w:val="28"/>
          <w:rtl/>
        </w:rPr>
        <w:t xml:space="preserve">این روایت را فراوان شنیده ایم که کسانی که در صحرای عرفات هستند، هنگام غروب به آنها خطاب می شود: خداوند تمام گناهان گذشته شما را بخشید.</w:t>
      </w:r>
      <w:r>
        <w:rPr>
          <w:rStyle w:val="FootnoteReference"/>
        </w:rPr>
        <w:footnoteReference w:id="113"/>
      </w:r>
    </w:p>
    <w:p>
      <w:pPr>
        <w:pStyle w:val="BookText"/>
      </w:pPr>
      <w:r>
        <w:rPr>
          <w:rFonts w:ascii="IRNazanin" w:hAnsi="IRNazanin" w:eastAsia="IRNazanin" w:cs="IRNazanin"/>
          <w:lang w:bidi="fa-IR"/>
          <w:color w:val="111111"/>
          <w:sz w:val="28"/>
          <w:szCs w:val="28"/>
          <w:rtl/>
        </w:rPr>
        <w:t xml:space="preserve">درباره این نماز هم آمده است: هر کس این نماز را بخواند. از گناهان بیرون آید، همانند روزی که از مادر متولد شده باشد و حاجت های او برآورده شود.</w:t>
      </w:r>
      <w:r>
        <w:rPr>
          <w:rStyle w:val="FootnoteReference"/>
        </w:rPr>
        <w:footnoteReference w:id="114"/>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98" w:name="pg7816_87860"/>
    <w:bookmarkEnd w:id="98"/>
    <w:p>
      <w:pPr>
        <w:pStyle w:val="Heading4"/>
      </w:pPr>
      <w:bookmarkStart w:id="370" w:name="_Toc152"/>
      <w:r>
        <w:t>3- دعای توبه</w:t>
      </w:r>
      <w:bookmarkEnd w:id="370"/>
    </w:p>
    <w:p>
      <w:pPr>
        <w:pStyle w:val="BookText"/>
      </w:pPr>
      <w:r>
        <w:rPr>
          <w:rFonts w:ascii="IRNazanin" w:hAnsi="IRNazanin" w:eastAsia="IRNazanin" w:cs="IRNazanin"/>
          <w:lang w:bidi="fa-IR"/>
          <w:color w:val="111111"/>
          <w:sz w:val="28"/>
          <w:szCs w:val="28"/>
          <w:rtl/>
        </w:rPr>
        <w:t xml:space="preserve">این نماز را هم به این کیفیتی که گفتیم می خواند و بعد هم دعای توبه. در «مفاتیح الجنان، مرحوم محدث قمی، بعد از این نماز یک دعای دو صفحه ای است که مضمون آن، طلب بازگشت و آمرزش است. دعای توبه است. انسان با خدا گفت و گو می کند که من برگشتم و از خدا طلب رحمت می کند.</w:t>
      </w:r>
    </w:p>
    <w:p>
      <w:pPr>
        <w:pStyle w:val="BookText"/>
      </w:pPr>
      <w:r>
        <w:rPr>
          <w:rFonts w:ascii="IRNazanin" w:hAnsi="IRNazanin" w:eastAsia="IRNazanin" w:cs="IRNazanin"/>
          <w:lang w:bidi="fa-IR"/>
          <w:color w:val="111111"/>
          <w:sz w:val="28"/>
          <w:szCs w:val="28"/>
          <w:rtl/>
        </w:rPr>
        <w:t xml:space="preserve">یکی هم دعای سی و یکم «صحیفه سجادیه» است. اصلاً نام این دعا۔ دعای تو به است. دعای مفصّلی است. من فقط به بخشی از آن اشاره کنم که مضامین بسیار ارزشمندی دارد. در بخشی از این دعا می خوانیم:</w:t>
      </w:r>
    </w:p>
    <w:p>
      <w:pPr>
        <w:pStyle w:val="BookText"/>
      </w:pPr>
      <w:r>
        <w:rPr>
          <w:rFonts w:ascii="IRNazanin" w:hAnsi="IRNazanin" w:eastAsia="IRNazanin" w:cs="IRNazanin"/>
          <w:lang w:bidi="fa-IR"/>
          <w:color w:val="111111"/>
          <w:sz w:val="28"/>
          <w:szCs w:val="28"/>
          <w:rtl/>
        </w:rPr>
        <w:t xml:space="preserve">ولک - یا رَبِّ - شُرْطِيُّ أَلَا أَعُودُ فِي مكروهک ؛ ای پروردگار من، با تو قرار می گذارم و پیمان می بندم که دیگر به کاری که تو ناخوش داشته ای باز نگردم.</w:t>
      </w:r>
    </w:p>
    <w:p>
      <w:pPr>
        <w:pStyle w:val="BookText"/>
      </w:pPr>
      <w:r>
        <w:rPr>
          <w:rFonts w:ascii="IRNazanin" w:hAnsi="IRNazanin" w:eastAsia="IRNazanin" w:cs="IRNazanin"/>
          <w:lang w:bidi="fa-IR"/>
          <w:color w:val="111111"/>
          <w:sz w:val="28"/>
          <w:szCs w:val="28"/>
          <w:rtl/>
        </w:rPr>
        <w:t xml:space="preserve">که شرط توبه همین است.</w:t>
      </w:r>
    </w:p>
    <w:p>
      <w:pPr>
        <w:pStyle w:val="BookText"/>
      </w:pPr>
      <w:r>
        <w:rPr>
          <w:rFonts w:ascii="Amiri" w:hAnsi="Amiri" w:eastAsia="Amiri" w:cs="Amiri"/>
          <w:lang w:bidi="ar-SA"/>
          <w:color w:val="111111"/>
          <w:sz w:val="28"/>
          <w:szCs w:val="28"/>
          <w:rtl/>
        </w:rPr>
        <w:t xml:space="preserve">وَ اصرفي بِقُدْرَتِكَ إِلَى مَا أَحْبَبْتَ ؛ و به قدرت خود مرا بدان سو ببر که خود دوست داری واقعاً آن کسی که تویه می کند، باید از خدا هم طلب توفيق کند.</w:t>
      </w:r>
    </w:p>
    <w:p>
      <w:pPr>
        <w:pStyle w:val="BookText"/>
      </w:pPr>
      <w:r>
        <w:rPr>
          <w:rFonts w:ascii="IRNazanin" w:hAnsi="IRNazanin" w:eastAsia="IRNazanin" w:cs="IRNazanin"/>
          <w:lang w:bidi="fa-IR"/>
          <w:color w:val="111111"/>
          <w:sz w:val="28"/>
          <w:szCs w:val="28"/>
          <w:rtl/>
        </w:rPr>
        <w:t xml:space="preserve">وَ اعْصِمْنِي مِنَ أَنْ أَ قَارَفَ مِثْلِهَا ؛ و مرا از این که امثال چنین گناهی را انجام دهم حفظ کن! تا می رسد به اینجا که فرازهای زیبایی است.</w:t>
      </w:r>
    </w:p>
    <w:p>
      <w:pPr>
        <w:pStyle w:val="BookText"/>
      </w:pPr>
      <w:r>
        <w:rPr>
          <w:rFonts w:ascii="IRNazanin" w:hAnsi="IRNazanin" w:eastAsia="IRNazanin" w:cs="IRNazanin"/>
          <w:lang w:bidi="fa-IR"/>
          <w:color w:val="111111"/>
          <w:sz w:val="28"/>
          <w:szCs w:val="28"/>
          <w:rtl/>
        </w:rPr>
        <w:t xml:space="preserve">اللَّهُمَّ وَ إِنَّهُ لَا وَفَاءَ لِي بِالتَّوْبَةِ إِلَّا بعصمتک ؛ خدایا، من اگر بخواهم به این توبه وفادار بمانم، تو باید به من کمک کنی.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99" w:name="pg7816_87861"/>
    <w:bookmarkEnd w:id="99"/>
    <w:p>
      <w:pPr>
        <w:pStyle w:val="BookText"/>
      </w:pPr>
      <w:r>
        <w:rPr>
          <w:rFonts w:ascii="IRNazanin" w:hAnsi="IRNazanin" w:eastAsia="IRNazanin" w:cs="IRNazanin"/>
          <w:lang w:bidi="fa-IR"/>
          <w:color w:val="111111"/>
          <w:sz w:val="28"/>
          <w:szCs w:val="28"/>
          <w:rtl/>
        </w:rPr>
        <w:t xml:space="preserve">فَقَوِّنِي بِقُوَّةٍ كَافِيَةُ تَوَلَّنِي بِعِصْمَةِ مَانِعَةٍ ؛ پس مرا به نیروی بیحد کفایت توانا گردان و به عصمتی بازدارنده از گناه مدد فرما!</w:t>
      </w:r>
    </w:p>
    <w:p>
      <w:pPr>
        <w:pStyle w:val="BookText"/>
      </w:pPr>
      <w:r>
        <w:rPr>
          <w:rFonts w:ascii="IRNazanin" w:hAnsi="IRNazanin" w:eastAsia="IRNazanin" w:cs="IRNazanin"/>
          <w:lang w:bidi="fa-IR"/>
          <w:color w:val="111111"/>
          <w:sz w:val="28"/>
          <w:szCs w:val="28"/>
          <w:rtl/>
        </w:rPr>
        <w:t xml:space="preserve">فاجمل توبتي هذه توبه لا أحتاج بعدها إلى توبة؛ خدایا، از تو می خواهم این توبه را توبه ای قرار بدهی که من بعد از آن احتیاجی به توبه دیگری نداشته باشم!</w:t>
      </w:r>
    </w:p>
    <w:p>
      <w:pPr>
        <w:pStyle w:val="Heading3"/>
      </w:pPr>
      <w:bookmarkStart w:id="371" w:name="_Toc153"/>
      <w:r>
        <w:t>حقیقت توبه</w:t>
      </w:r>
      <w:bookmarkEnd w:id="371"/>
    </w:p>
    <w:p>
      <w:pPr>
        <w:pStyle w:val="BookText"/>
      </w:pPr>
      <w:r>
        <w:rPr>
          <w:rFonts w:ascii="IRNazanin" w:hAnsi="IRNazanin" w:eastAsia="IRNazanin" w:cs="IRNazanin"/>
          <w:lang w:bidi="fa-IR"/>
          <w:color w:val="111111"/>
          <w:sz w:val="28"/>
          <w:szCs w:val="28"/>
          <w:rtl/>
        </w:rPr>
        <w:t xml:space="preserve">بنابراین، باید بعد از تو به سه کار انجام بدهیم. کسی نگوید من فعلاً این ها را انجام بدهم، بعد بروم توبه کنم. نه؛ چون گفتیم توبه واجب فوری است، همین الان هم که یک یا الله بگوید و یک ارتباط قلبی برقرار کند کافی است. این سه برنامه هم به این که این توبه برقرار و پایدار باشد کمک می کند.</w:t>
      </w:r>
    </w:p>
    <w:p>
      <w:pPr>
        <w:pStyle w:val="BookText"/>
      </w:pPr>
      <w:r>
        <w:rPr>
          <w:rFonts w:ascii="IRNazanin" w:hAnsi="IRNazanin" w:eastAsia="IRNazanin" w:cs="IRNazanin"/>
          <w:lang w:bidi="fa-IR"/>
          <w:color w:val="111111"/>
          <w:sz w:val="28"/>
          <w:szCs w:val="28"/>
          <w:rtl/>
        </w:rPr>
        <w:t xml:space="preserve">حضرت امیر علیه السلام فرموده ند :</w:t>
      </w:r>
    </w:p>
    <w:p>
      <w:pPr>
        <w:pStyle w:val="BookText"/>
      </w:pPr>
      <w:r>
        <w:rPr>
          <w:rFonts w:ascii="Amiri" w:hAnsi="Amiri" w:eastAsia="Amiri" w:cs="Amiri"/>
          <w:lang w:bidi="ar-SA"/>
          <w:color w:val="111111"/>
          <w:sz w:val="28"/>
          <w:szCs w:val="28"/>
          <w:rtl/>
        </w:rPr>
        <w:t xml:space="preserve">الْمُقِرُّ بِالذَّنْبِ تایب ؛</w:t>
      </w:r>
      <w:r>
        <w:rPr>
          <w:rStyle w:val="FootnoteReference"/>
        </w:rPr>
        <w:footnoteReference w:id="115"/>
      </w:r>
      <w:r>
        <w:rPr>
          <w:rFonts w:ascii="IRNazanin" w:hAnsi="IRNazanin" w:eastAsia="IRNazanin" w:cs="IRNazanin"/>
          <w:lang w:bidi="fa-IR"/>
          <w:color w:val="111111"/>
          <w:sz w:val="28"/>
          <w:szCs w:val="28"/>
          <w:rtl/>
        </w:rPr>
        <w:t xml:space="preserve">کسی که به گناه اقرار کند، توبه کننده است.</w:t>
      </w:r>
    </w:p>
    <w:p>
      <w:pPr>
        <w:pStyle w:val="BookText"/>
      </w:pPr>
      <w:r>
        <w:rPr>
          <w:rFonts w:ascii="IRNazanin" w:hAnsi="IRNazanin" w:eastAsia="IRNazanin" w:cs="IRNazanin"/>
          <w:lang w:bidi="fa-IR"/>
          <w:color w:val="111111"/>
          <w:sz w:val="28"/>
          <w:szCs w:val="28"/>
          <w:rtl/>
        </w:rPr>
        <w:t xml:space="preserve">یعنی همین که در پیشگاه خداوند به گناه خود اقرار کنی، توبه کردهای این کفایت می کند.</w:t>
      </w:r>
    </w:p>
    <w:p>
      <w:pPr>
        <w:pStyle w:val="BookText"/>
      </w:pPr>
      <w:r>
        <w:rPr>
          <w:rFonts w:ascii="IRNazanin" w:hAnsi="IRNazanin" w:eastAsia="IRNazanin" w:cs="IRNazanin"/>
          <w:lang w:bidi="fa-IR"/>
          <w:color w:val="111111"/>
          <w:sz w:val="28"/>
          <w:szCs w:val="28"/>
          <w:rtl/>
        </w:rPr>
        <w:t xml:space="preserve">توبه با استغفار فرق می کند. استغفار طلب آمرزش است. اما انسانی که توبه کرد. از خدا طلب می کند که گذشته او را مورد رحمت خود قرار بدهد. «اسْتَغْفَرَ اللَّهَ وَ أَتُوبُ إِلَيْهِ ».</w:t>
      </w:r>
    </w:p>
    <w:p>
      <w:pPr>
        <w:pStyle w:val="BookText"/>
      </w:pPr>
      <w:r>
        <w:rPr>
          <w:rFonts w:ascii="IRNazanin" w:hAnsi="IRNazanin" w:eastAsia="IRNazanin" w:cs="IRNazanin"/>
          <w:lang w:bidi="fa-IR"/>
          <w:color w:val="111111"/>
          <w:sz w:val="28"/>
          <w:szCs w:val="28"/>
          <w:rtl/>
        </w:rPr>
        <w:t xml:space="preserve">لازم به تذکر است که غسل توبه، از وضو کفایت نمی کند. حتماً بعد از أن غسل، باید وضو گرفت. اگر به رسانه ها مراجعه کنید. یکی از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00" w:name="pg7816_87862"/>
    <w:bookmarkEnd w:id="100"/>
    <w:p>
      <w:pPr>
        <w:pStyle w:val="BookText"/>
      </w:pPr>
      <w:r>
        <w:rPr>
          <w:rFonts w:ascii="IRNazanin" w:hAnsi="IRNazanin" w:eastAsia="IRNazanin" w:cs="IRNazanin"/>
          <w:lang w:bidi="fa-IR"/>
          <w:color w:val="111111"/>
          <w:sz w:val="28"/>
          <w:szCs w:val="28"/>
          <w:rtl/>
        </w:rPr>
        <w:t xml:space="preserve">غسل های مستحب، غسل توبه است. این غسل در تلطیف روح انسان اثر دارد. در نشاط انسان و اینکه انسان در این توبه پایدار بماند و دیگر برنگردد مؤثر است.</w:t>
      </w:r>
    </w:p>
    <w:p>
      <w:pPr>
        <w:pStyle w:val="Heading3"/>
      </w:pPr>
      <w:bookmarkStart w:id="372" w:name="_Toc154"/>
      <w:r>
        <w:t>سجده با چشم گریان</w:t>
      </w:r>
      <w:bookmarkEnd w:id="372"/>
    </w:p>
    <w:p>
      <w:pPr>
        <w:pStyle w:val="BookText"/>
      </w:pPr>
      <w:r>
        <w:rPr>
          <w:rFonts w:ascii="IRNazanin" w:hAnsi="IRNazanin" w:eastAsia="IRNazanin" w:cs="IRNazanin"/>
          <w:lang w:bidi="fa-IR"/>
          <w:color w:val="111111"/>
          <w:sz w:val="28"/>
          <w:szCs w:val="28"/>
          <w:rtl/>
        </w:rPr>
        <w:t xml:space="preserve">آنچه در توبه خیلی کمک می کند، این است که انسان در مناجات و راز و نیاز با خدای خود، اشک چشمی هم داشته باشد. امام صادق علیه السلام می فرمایند:</w:t>
      </w:r>
    </w:p>
    <w:p>
      <w:pPr>
        <w:pStyle w:val="BookText"/>
      </w:pPr>
      <w:r>
        <w:rPr>
          <w:rFonts w:ascii="Amiri" w:hAnsi="Amiri" w:eastAsia="Amiri" w:cs="Amiri"/>
          <w:lang w:bidi="ar-SA"/>
          <w:color w:val="111111"/>
          <w:sz w:val="28"/>
          <w:szCs w:val="28"/>
          <w:rtl/>
        </w:rPr>
        <w:t xml:space="preserve">أَقْرَبُ مَا يَكُونُ الْعَبْدُ إِلَى اللَّهِ وَ هُوَ سَاجِدُ باک ؛</w:t>
      </w:r>
      <w:r>
        <w:rPr>
          <w:rStyle w:val="FootnoteReference"/>
        </w:rPr>
        <w:footnoteReference w:id="116"/>
      </w:r>
      <w:r>
        <w:rPr>
          <w:rFonts w:ascii="IRNazanin" w:hAnsi="IRNazanin" w:eastAsia="IRNazanin" w:cs="IRNazanin"/>
          <w:lang w:bidi="fa-IR"/>
          <w:color w:val="111111"/>
          <w:sz w:val="28"/>
          <w:szCs w:val="28"/>
          <w:rtl/>
        </w:rPr>
        <w:t xml:space="preserve">نزدیک ترین حالتی که انسان نسبت به خدا دارد، آن لحظه ای است که در سجده باشد و اشک چشم او جاری باشد.</w:t>
      </w:r>
    </w:p>
    <w:p>
      <w:pPr>
        <w:pStyle w:val="BookText"/>
      </w:pPr>
      <w:r>
        <w:rPr>
          <w:rFonts w:ascii="IRNazanin" w:hAnsi="IRNazanin" w:eastAsia="IRNazanin" w:cs="IRNazanin"/>
          <w:lang w:bidi="fa-IR"/>
          <w:color w:val="111111"/>
          <w:sz w:val="28"/>
          <w:szCs w:val="28"/>
          <w:rtl/>
        </w:rPr>
        <w:t xml:space="preserve">انسان در سجده با چشم گریان به خدا نزدیک تر است. نماز توبه را که خواند، سر به سجده بگذارد و اشکی بریزد. امام صادق من فرمود: دیگر از این حالت نزدیک تر به خدا پیدا نمی شود.</w:t>
      </w:r>
    </w:p>
    <w:p>
      <w:pPr>
        <w:pStyle w:val="Heading3"/>
      </w:pPr>
      <w:bookmarkStart w:id="373" w:name="_Toc155"/>
      <w:r>
        <w:t>دستوری مجرب</w:t>
      </w:r>
      <w:bookmarkEnd w:id="373"/>
    </w:p>
    <w:p>
      <w:pPr>
        <w:pStyle w:val="BookText"/>
      </w:pPr>
      <w:r>
        <w:rPr>
          <w:rFonts w:ascii="IRNazanin" w:hAnsi="IRNazanin" w:eastAsia="IRNazanin" w:cs="IRNazanin"/>
          <w:lang w:bidi="fa-IR"/>
          <w:color w:val="111111"/>
          <w:sz w:val="28"/>
          <w:szCs w:val="28"/>
          <w:rtl/>
        </w:rPr>
        <w:t xml:space="preserve">در کتاب «المراقبات» مرحوم آیت الله ملکی تبریزی آمده است: من از استاد خود مرحوم ملا حسین قلی همدانی - که استاد عرفان و اخلاق آیت الله ملکی تبریزی بوده - سؤال کردم و گفتم: آقا یک دستوری که برای شما تجربه شده باشد و برای سیر و سلوک نتیجه گرفتید به من بدهید.</w:t>
      </w:r>
    </w:p>
    <w:p>
      <w:pPr>
        <w:pStyle w:val="BookText"/>
      </w:pPr>
      <w:r>
        <w:rPr>
          <w:rFonts w:ascii="IRNazanin" w:hAnsi="IRNazanin" w:eastAsia="IRNazanin" w:cs="IRNazanin"/>
          <w:lang w:bidi="fa-IR"/>
          <w:color w:val="111111"/>
          <w:sz w:val="28"/>
          <w:szCs w:val="28"/>
          <w:rtl/>
        </w:rPr>
        <w:t xml:space="preserve">مرحوم ملا حسین قلی همدانی استاد است و آیت الله ملکی تبریزی شاگرد. یک دستور از استاد خود خواسته است. آن هم یک دستور مجرب.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01" w:name="pg7816_87863"/>
    <w:bookmarkEnd w:id="101"/>
    <w:p>
      <w:pPr>
        <w:pStyle w:val="Heading3"/>
      </w:pPr>
      <w:bookmarkStart w:id="374" w:name="_Toc156"/>
      <w:r>
        <w:t>طاعت دائمی</w:t>
      </w:r>
      <w:bookmarkEnd w:id="374"/>
    </w:p>
    <w:p>
      <w:pPr>
        <w:pStyle w:val="BookText"/>
      </w:pPr>
      <w:r>
        <w:rPr>
          <w:rFonts w:ascii="IRNazanin" w:hAnsi="IRNazanin" w:eastAsia="IRNazanin" w:cs="IRNazanin"/>
          <w:lang w:bidi="fa-IR"/>
          <w:color w:val="111111"/>
          <w:sz w:val="28"/>
          <w:szCs w:val="28"/>
          <w:rtl/>
        </w:rPr>
        <w:t xml:space="preserve">ایشان فرموده اند که استاد به من گفتند که در کار انجام بده. کار اول آن خیلی آسان است. خیلی ها شاید الان این دستور اول را انجام داده اند. و آن این که یک انگشتر فیروزه یا عقیق همیشه در دست تو باشد. حالا حکمت آن چیست؟ نمی دانیم.</w:t>
      </w:r>
    </w:p>
    <w:p>
      <w:pPr>
        <w:pStyle w:val="BookText"/>
      </w:pPr>
      <w:r>
        <w:rPr>
          <w:rFonts w:ascii="IRNazanin" w:hAnsi="IRNazanin" w:eastAsia="IRNazanin" w:cs="IRNazanin"/>
          <w:lang w:bidi="fa-IR"/>
          <w:color w:val="111111"/>
          <w:sz w:val="28"/>
          <w:szCs w:val="28"/>
          <w:rtl/>
        </w:rPr>
        <w:t xml:space="preserve">البته ایشان بیان لطیفی دارد. و آن این است که انسان همیشه در گیر یک سری نافرمانی هایی است. حداقل در کنار آن، با همراه داشتن یک انگشتر، یک اطاعت دائمی داشته باشد. یک کار مستحبی که اطاعت دائمی است. این کار سختی نیست.</w:t>
      </w:r>
    </w:p>
    <w:p>
      <w:pPr>
        <w:pStyle w:val="Heading3"/>
      </w:pPr>
      <w:bookmarkStart w:id="375" w:name="_Toc157"/>
      <w:r>
        <w:t>سجده طولانی</w:t>
      </w:r>
      <w:bookmarkEnd w:id="375"/>
    </w:p>
    <w:p>
      <w:pPr>
        <w:pStyle w:val="BookText"/>
      </w:pPr>
      <w:r>
        <w:rPr>
          <w:rFonts w:ascii="IRNazanin" w:hAnsi="IRNazanin" w:eastAsia="IRNazanin" w:cs="IRNazanin"/>
          <w:lang w:bidi="fa-IR"/>
          <w:color w:val="111111"/>
          <w:sz w:val="28"/>
          <w:szCs w:val="28"/>
          <w:rtl/>
        </w:rPr>
        <w:t xml:space="preserve">دستور دوم این که در هر شبانه روز یک سجده طولانی داشته باشید.</w:t>
      </w:r>
    </w:p>
    <w:p>
      <w:pPr>
        <w:pStyle w:val="BookText"/>
      </w:pPr>
      <w:r>
        <w:rPr>
          <w:rFonts w:ascii="IRNazanin" w:hAnsi="IRNazanin" w:eastAsia="IRNazanin" w:cs="IRNazanin"/>
          <w:lang w:bidi="fa-IR"/>
          <w:color w:val="111111"/>
          <w:sz w:val="28"/>
          <w:szCs w:val="28"/>
          <w:rtl/>
        </w:rPr>
        <w:t xml:space="preserve">این خیلی مهم است.</w:t>
      </w:r>
    </w:p>
    <w:p>
      <w:pPr>
        <w:pStyle w:val="BookText"/>
      </w:pPr>
      <w:r>
        <w:rPr>
          <w:rFonts w:ascii="IRNazanin" w:hAnsi="IRNazanin" w:eastAsia="IRNazanin" w:cs="IRNazanin"/>
          <w:lang w:bidi="fa-IR"/>
          <w:color w:val="111111"/>
          <w:sz w:val="28"/>
          <w:szCs w:val="28"/>
          <w:rtl/>
        </w:rPr>
        <w:t xml:space="preserve">به هر ترتیب گاهی آنچنان دنیا ما را به خود مشغول می کند که از چند لحظه خلوت بین خود و خدای خود غافل می شویم. انسان باید در هر شبانه روز یک سجده داشته باشد؛ یک سجدهی طولانی و در آن سجده این ذکر یونسیه را حتما بخواند. «لا إِلَهَ إِلَّا أَنْتَ سُبْحانَكَ إِنِّي كُنْتُ مِنَ الظَّالِمِينَ ».</w:t>
      </w:r>
      <w:r>
        <w:rPr>
          <w:rStyle w:val="FootnoteReference"/>
        </w:rPr>
        <w:footnoteReference w:id="117"/>
      </w:r>
      <w:r>
        <w:rPr>
          <w:rFonts w:ascii="IRNazanin" w:hAnsi="IRNazanin" w:eastAsia="IRNazanin" w:cs="IRNazanin"/>
          <w:lang w:bidi="fa-IR"/>
          <w:color w:val="111111"/>
          <w:sz w:val="28"/>
          <w:szCs w:val="28"/>
          <w:rtl/>
        </w:rPr>
        <w:t xml:space="preserve">که در قرآن کریم آمده است و در نماز غفیله ما می خوانیم</w:t>
      </w:r>
    </w:p>
    <w:p>
      <w:pPr>
        <w:pStyle w:val="BookText"/>
      </w:pPr>
      <w:r>
        <w:rPr>
          <w:rFonts w:ascii="IRNazanin" w:hAnsi="IRNazanin" w:eastAsia="IRNazanin" w:cs="IRNazanin"/>
          <w:lang w:bidi="fa-IR"/>
          <w:color w:val="111111"/>
          <w:sz w:val="28"/>
          <w:szCs w:val="28"/>
          <w:rtl/>
        </w:rPr>
        <w:t xml:space="preserve">پس اگر انسان بعد از این توبه، یک سجده طولانی همراه با اشک چشمی داشته باشد، قطعاً بسیار مؤثّر است و موفّق خواهد بود.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102" w:name="pg7816_87864"/>
    <w:bookmarkEnd w:id="102"/>
    <w:p>
      <w:pPr>
        <w:pStyle w:val="BookText"/>
      </w:pPr>
      <w:r>
        <w:rPr>
          <w:rFonts w:ascii="IRNazanin" w:hAnsi="IRNazanin" w:eastAsia="IRNazanin" w:cs="IRNazanin"/>
          <w:lang w:bidi="fa-IR"/>
          <w:color w:val="111111"/>
          <w:sz w:val="28"/>
          <w:szCs w:val="28"/>
          <w:rtl/>
        </w:rPr>
        <w:t xml:space="preserve">*برخی نگران این هستند که بعد از تو به افرادی که سندی از گناه وی دارند</w:t>
      </w:r>
    </w:p>
    <w:p>
      <w:pPr>
        <w:pStyle w:val="BookText"/>
      </w:pPr>
      <w:r>
        <w:rPr>
          <w:rFonts w:ascii="IRNazanin" w:hAnsi="IRNazanin" w:eastAsia="IRNazanin" w:cs="IRNazanin"/>
          <w:lang w:bidi="fa-IR"/>
          <w:color w:val="111111"/>
          <w:sz w:val="28"/>
          <w:szCs w:val="28"/>
          <w:rtl/>
        </w:rPr>
        <w:t xml:space="preserve">آنان را تهدید کنند تا دوباره به گناه گذشته باز گردند.</w:t>
      </w:r>
    </w:p>
    <w:p>
      <w:pPr>
        <w:pStyle w:val="Heading3"/>
      </w:pPr>
      <w:bookmarkStart w:id="376" w:name="_Toc158"/>
      <w:r>
        <w:t>مرز ایمان و کفر</w:t>
      </w:r>
      <w:bookmarkEnd w:id="376"/>
    </w:p>
    <w:p>
      <w:pPr>
        <w:pStyle w:val="BookText"/>
      </w:pPr>
      <w:r>
        <w:rPr>
          <w:rFonts w:ascii="IRNazanin" w:hAnsi="IRNazanin" w:eastAsia="IRNazanin" w:cs="IRNazanin"/>
          <w:lang w:bidi="fa-IR"/>
          <w:color w:val="111111"/>
          <w:sz w:val="28"/>
          <w:szCs w:val="28"/>
          <w:rtl/>
        </w:rPr>
        <w:t xml:space="preserve">پیامبر خدا صلی الله علیه وآله وسلم فرمودند:</w:t>
      </w:r>
    </w:p>
    <w:p>
      <w:pPr>
        <w:pStyle w:val="BookText"/>
      </w:pPr>
      <w:r>
        <w:rPr>
          <w:rFonts w:ascii="Amiri" w:hAnsi="Amiri" w:eastAsia="Amiri" w:cs="Amiri"/>
          <w:lang w:bidi="ar-SA"/>
          <w:color w:val="111111"/>
          <w:sz w:val="28"/>
          <w:szCs w:val="28"/>
          <w:rtl/>
        </w:rPr>
        <w:t xml:space="preserve">أَدْنَى الْكُفْرِ أَنْ يَسْمَعَ الرَّجُلُ عَنْ أَخِيهِ الْكَلِمَةَ ليحفظها علیه یرید أَنْ یفضحه بِهَا أُولئِكَ لا خَلاقَ لَهُمْ ؛</w:t>
      </w:r>
      <w:r>
        <w:rPr>
          <w:rStyle w:val="FootnoteReference"/>
        </w:rPr>
        <w:footnoteReference w:id="118"/>
      </w:r>
      <w:r>
        <w:rPr>
          <w:rFonts w:ascii="IRNazanin" w:hAnsi="IRNazanin" w:eastAsia="IRNazanin" w:cs="IRNazanin"/>
          <w:lang w:bidi="fa-IR"/>
          <w:color w:val="111111"/>
          <w:sz w:val="28"/>
          <w:szCs w:val="28"/>
          <w:rtl/>
        </w:rPr>
        <w:t xml:space="preserve">کمترین درجه كفر این است که مردی سخنی از برادر دینی اش بشنود و آن سخن را به زبان او نگهداری کند و بخواهد با آن سخن او را رسوا کند. این افراد از أخرت بی بهره اند.</w:t>
      </w:r>
    </w:p>
    <w:p>
      <w:pPr>
        <w:pStyle w:val="BookText"/>
      </w:pPr>
      <w:r>
        <w:rPr>
          <w:rFonts w:ascii="IRNazanin" w:hAnsi="IRNazanin" w:eastAsia="IRNazanin" w:cs="IRNazanin"/>
          <w:lang w:bidi="fa-IR"/>
          <w:color w:val="111111"/>
          <w:sz w:val="28"/>
          <w:szCs w:val="28"/>
          <w:rtl/>
        </w:rPr>
        <w:t xml:space="preserve">هشدار بزرگی است! مرز ایمان و کفر این است. این که انسان از یک مسلمانی یک چیزی بشنود، یا از برنامه او خبر داشته باشد و این را نگه دارد برای این که یک روزی برود و او را رسوا کند. این مرز کفر و ایمان است. از انسانیت به دور است.</w:t>
      </w:r>
    </w:p>
    <w:p>
      <w:pPr>
        <w:pStyle w:val="BookText"/>
      </w:pPr>
      <w:r>
        <w:rPr>
          <w:rFonts w:ascii="IRNazanin" w:hAnsi="IRNazanin" w:eastAsia="IRNazanin" w:cs="IRNazanin"/>
          <w:lang w:bidi="fa-IR"/>
          <w:color w:val="111111"/>
          <w:sz w:val="28"/>
          <w:szCs w:val="28"/>
          <w:rtl/>
        </w:rPr>
        <w:t xml:space="preserve">عیب جویی و رسواسازی خداوند</w:t>
      </w:r>
    </w:p>
    <w:p>
      <w:pPr>
        <w:pStyle w:val="BookText"/>
      </w:pPr>
      <w:r>
        <w:rPr>
          <w:rFonts w:ascii="IRNazanin" w:hAnsi="IRNazanin" w:eastAsia="IRNazanin" w:cs="IRNazanin"/>
          <w:lang w:bidi="fa-IR"/>
          <w:color w:val="111111"/>
          <w:sz w:val="28"/>
          <w:szCs w:val="28"/>
          <w:rtl/>
        </w:rPr>
        <w:t xml:space="preserve">پیامبر خدا صلی الله علیه وآله وسلم پایان یک روز بعد از نماز، به سرعت به طرف مردم برگشتند و با ناراحتی، که گویا خبر ناگواری به حضرت رسیده بود، دست مبارک خود را بر در مسجد گذاردند و فریاد زدند:</w:t>
      </w:r>
    </w:p>
    <w:p>
      <w:pPr>
        <w:pStyle w:val="BookText"/>
      </w:pPr>
      <w:r>
        <w:rPr>
          <w:rFonts w:ascii="Amiri" w:hAnsi="Amiri" w:eastAsia="Amiri" w:cs="Amiri"/>
          <w:lang w:bidi="ar-SA"/>
          <w:color w:val="111111"/>
          <w:sz w:val="28"/>
          <w:szCs w:val="28"/>
          <w:rtl/>
        </w:rPr>
        <w:t xml:space="preserve">يَا مَعْشَرَ مَنْ آمَنَ بِلِسَانِهِ وَ لَمْ یخلص الایمان إِلَى قَلْبِهِ لَا تَتَّبِعُوا عَوْرَاتِ الْمُؤْمِنِينَ فانه مَنْ تَتَبَّعَ عَوْرَاتِ الْمُؤْمِنِينَ تَتَبَّعَ اللَّهُ عَوْرَتَهُ وَ مَنْ تَتَبَّعَ اللَّهُ عَوْرَتَهُ فَضَحَهُ وَ لَوْ فِي جَوْفِ بَيْتِهِ ؛</w:t>
      </w:r>
      <w:r>
        <w:rPr>
          <w:rStyle w:val="FootnoteReference"/>
        </w:rPr>
        <w:footnoteReference w:id="119"/>
      </w:r>
      <w:r>
        <w:rPr>
          <w:rFonts w:ascii="IRNazanin" w:hAnsi="IRNazanin" w:eastAsia="IRNazanin" w:cs="IRNazanin"/>
          <w:lang w:bidi="fa-IR"/>
          <w:color w:val="111111"/>
          <w:sz w:val="28"/>
          <w:szCs w:val="28"/>
          <w:rtl/>
        </w:rPr>
        <w:t xml:space="preserve">ای کسانی که به زبان ایمان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103" w:name="pg7816_87865"/>
    <w:bookmarkEnd w:id="103"/>
    <w:p>
      <w:pPr>
        <w:pStyle w:val="BookText"/>
      </w:pPr>
      <w:r>
        <w:rPr>
          <w:rFonts w:ascii="IRNazanin" w:hAnsi="IRNazanin" w:eastAsia="IRNazanin" w:cs="IRNazanin"/>
          <w:lang w:bidi="fa-IR"/>
          <w:color w:val="111111"/>
          <w:sz w:val="28"/>
          <w:szCs w:val="28"/>
          <w:rtl/>
        </w:rPr>
        <w:t xml:space="preserve">آورده و هنوز ایمان به دل هایشان راه پیدا نکرده، از عیوب مؤمنین پی جویی نکنید، که هر کس از مؤمنین عیب جویی کند، خداوند از عیوب او پی جویی نماید. و هرکس خدا از عیوبش پی جویی نماید، او را رسوا سازد، هرچند در دل خانه اش باشد.</w:t>
      </w:r>
    </w:p>
    <w:p>
      <w:pPr>
        <w:pStyle w:val="BookText"/>
      </w:pPr>
      <w:r>
        <w:rPr>
          <w:rFonts w:ascii="IRNazanin" w:hAnsi="IRNazanin" w:eastAsia="IRNazanin" w:cs="IRNazanin"/>
          <w:lang w:bidi="fa-IR"/>
          <w:color w:val="111111"/>
          <w:sz w:val="28"/>
          <w:szCs w:val="28"/>
          <w:rtl/>
        </w:rPr>
        <w:t xml:space="preserve">دنبال عيب مؤمن نباشید. کسی که دنبال عيوب مؤمنین باشد، خدا دنبال عیب های او می رود. و اگر کسی خدا دنبال عیب و ایراد او رفت. هر چند درون خانه باشد، خدا او را رسوا می کند. یعنی اگر در پنهانی هم گناه کند، خدا رسوایش می کند. نکند یک وقت خدا بخواهد ما را رسوا کند. پناه بر خدا!</w:t>
      </w:r>
    </w:p>
    <w:p>
      <w:pPr>
        <w:pStyle w:val="BookText"/>
      </w:pPr>
      <w:r>
        <w:rPr>
          <w:rFonts w:ascii="IRNazanin" w:hAnsi="IRNazanin" w:eastAsia="IRNazanin" w:cs="IRNazanin"/>
          <w:lang w:bidi="fa-IR"/>
          <w:color w:val="111111"/>
          <w:sz w:val="28"/>
          <w:szCs w:val="28"/>
          <w:rtl/>
        </w:rPr>
        <w:t xml:space="preserve">*فرمودند: خداوند توبه ها را می پذیرد، و توبه کننده را مورد توجه خود قرار</w:t>
      </w:r>
    </w:p>
    <w:p>
      <w:pPr>
        <w:pStyle w:val="BookText"/>
      </w:pPr>
      <w:r>
        <w:rPr>
          <w:rFonts w:ascii="IRNazanin" w:hAnsi="IRNazanin" w:eastAsia="IRNazanin" w:cs="IRNazanin"/>
          <w:lang w:bidi="fa-IR"/>
          <w:color w:val="111111"/>
          <w:sz w:val="28"/>
          <w:szCs w:val="28"/>
          <w:rtl/>
        </w:rPr>
        <w:t xml:space="preserve">می دهد و عزیز می شمارد. بنابراین، سود با گنهکارهاست. چون هر کاری دل آنها خواست می کنند و بعد از آن هم توبه می کنند.</w:t>
      </w:r>
    </w:p>
    <w:p>
      <w:pPr>
        <w:pStyle w:val="Heading3"/>
      </w:pPr>
      <w:bookmarkStart w:id="377" w:name="_Toc159"/>
      <w:r>
        <w:t>توفیق توبه</w:t>
      </w:r>
      <w:bookmarkEnd w:id="377"/>
    </w:p>
    <w:p>
      <w:pPr>
        <w:pStyle w:val="BookText"/>
      </w:pPr>
      <w:r>
        <w:rPr>
          <w:rFonts w:ascii="IRNazanin" w:hAnsi="IRNazanin" w:eastAsia="IRNazanin" w:cs="IRNazanin"/>
          <w:lang w:bidi="fa-IR"/>
          <w:color w:val="111111"/>
          <w:sz w:val="28"/>
          <w:szCs w:val="28"/>
          <w:rtl/>
        </w:rPr>
        <w:t xml:space="preserve">بله، به تعبیر بعضی، آنها گناه آن را انجام داده اند، حال آن را برده اند. بعد هم که شما می گویی خداوند می آمرزد و «بَدَّلَ اللَّهُ سَيِّئَاتِهِمْ حَسَنَاتٍ ؛</w:t>
      </w:r>
      <w:r>
        <w:rPr>
          <w:rStyle w:val="FootnoteReference"/>
        </w:rPr>
        <w:footnoteReference w:id="120"/>
      </w:r>
      <w:r>
        <w:rPr>
          <w:rFonts w:ascii="IRNazanin" w:hAnsi="IRNazanin" w:eastAsia="IRNazanin" w:cs="IRNazanin"/>
          <w:lang w:bidi="fa-IR"/>
          <w:color w:val="111111"/>
          <w:sz w:val="28"/>
          <w:szCs w:val="28"/>
          <w:rtl/>
        </w:rPr>
        <w:t xml:space="preserve">خداوند گناهان آنان را به حسنات مبدل می کند. از طرفی خدا هم که آنها را دوست دارد: «يُحِبُّ التَّوَّابِينَ ».</w:t>
      </w:r>
    </w:p>
    <w:p>
      <w:pPr>
        <w:pStyle w:val="BookText"/>
      </w:pPr>
      <w:r>
        <w:rPr>
          <w:rFonts w:ascii="IRNazanin" w:hAnsi="IRNazanin" w:eastAsia="IRNazanin" w:cs="IRNazanin"/>
          <w:lang w:bidi="fa-IR"/>
          <w:color w:val="111111"/>
          <w:sz w:val="28"/>
          <w:szCs w:val="28"/>
          <w:rtl/>
        </w:rPr>
        <w:t xml:space="preserve">پس ما ضرر کرده ایم که مرتکب گناه نشده ایم.</w:t>
      </w:r>
    </w:p>
    <w:p>
      <w:pPr>
        <w:pStyle w:val="BookText"/>
      </w:pPr>
      <w:r>
        <w:rPr>
          <w:rFonts w:ascii="IRNazanin" w:hAnsi="IRNazanin" w:eastAsia="IRNazanin" w:cs="IRNazanin"/>
          <w:lang w:bidi="fa-IR"/>
          <w:color w:val="111111"/>
          <w:sz w:val="28"/>
          <w:szCs w:val="28"/>
          <w:rtl/>
        </w:rPr>
        <w:t xml:space="preserve">اگر یک وقت این برداشت در صحبت ها باشد، خطر دارد. ما در عین حالی که گفتیم: «إِنَّ اللَّهَ يُحِبُّ التَّوَّابِينَ وَ يُحِبُّ الْمُتَطَهِّرِينَ »،</w:t>
      </w:r>
      <w:r>
        <w:rPr>
          <w:rStyle w:val="FootnoteReference"/>
        </w:rPr>
        <w:footnoteReference w:id="121"/>
      </w:r>
      <w:r>
        <w:rPr>
          <w:rFonts w:ascii="IRNazanin" w:hAnsi="IRNazanin" w:eastAsia="IRNazanin" w:cs="IRNazanin"/>
          <w:lang w:bidi="fa-IR"/>
          <w:color w:val="111111"/>
          <w:sz w:val="28"/>
          <w:szCs w:val="28"/>
          <w:rtl/>
        </w:rPr>
        <w:t xml:space="preserve">ولی همیشه به ما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104" w:name="pg7816_87866"/>
    <w:bookmarkEnd w:id="104"/>
    <w:p>
      <w:pPr>
        <w:pStyle w:val="BookText"/>
      </w:pPr>
      <w:r>
        <w:rPr>
          <w:rFonts w:ascii="IRNazanin" w:hAnsi="IRNazanin" w:eastAsia="IRNazanin" w:cs="IRNazanin"/>
          <w:lang w:bidi="fa-IR"/>
          <w:color w:val="111111"/>
          <w:sz w:val="28"/>
          <w:szCs w:val="28"/>
          <w:rtl/>
        </w:rPr>
        <w:t xml:space="preserve">گفته اند بین بیم و امید باشیم. هم نگران باشیم، هم امیدوار باشیم. مگر در همین روایت نخواندیم که امام رحمه الله فرمود: چه می کردی اگر در حال گناه از دنیا می رفتی؟ ما چه تضمینی داریم که اگر مرتکب گناه شدیم موفق به توبه شویم؟</w:t>
      </w:r>
    </w:p>
    <w:p>
      <w:pPr>
        <w:pStyle w:val="BookText"/>
      </w:pPr>
      <w:r>
        <w:rPr>
          <w:rFonts w:ascii="IRNazanin" w:hAnsi="IRNazanin" w:eastAsia="IRNazanin" w:cs="IRNazanin"/>
          <w:lang w:bidi="fa-IR"/>
          <w:color w:val="111111"/>
          <w:sz w:val="28"/>
          <w:szCs w:val="28"/>
          <w:rtl/>
        </w:rPr>
        <w:t xml:space="preserve">چقدر انسانی هایی بودند که در حال گناه از دنیا رفتند و موفّق به توبه</w:t>
      </w:r>
    </w:p>
    <w:p>
      <w:pPr>
        <w:pStyle w:val="BookText"/>
      </w:pPr>
      <w:r>
        <w:rPr>
          <w:rFonts w:ascii="IRNazanin" w:hAnsi="IRNazanin" w:eastAsia="IRNazanin" w:cs="IRNazanin"/>
          <w:lang w:bidi="fa-IR"/>
          <w:color w:val="111111"/>
          <w:sz w:val="28"/>
          <w:szCs w:val="28"/>
          <w:rtl/>
        </w:rPr>
        <w:t xml:space="preserve">نشدند. ما هیچ وقت نمی آییم یک جایی را آلوده کنیم و بگوییم، امکانات در اختیار ما هست، دوباره تمیز می کنیم.</w:t>
      </w:r>
    </w:p>
    <w:p>
      <w:pPr>
        <w:pStyle w:val="BookText"/>
      </w:pPr>
      <w:r>
        <w:rPr>
          <w:rFonts w:ascii="IRNazanin" w:hAnsi="IRNazanin" w:eastAsia="IRNazanin" w:cs="IRNazanin"/>
          <w:lang w:bidi="fa-IR"/>
          <w:color w:val="111111"/>
          <w:sz w:val="28"/>
          <w:szCs w:val="28"/>
          <w:rtl/>
        </w:rPr>
        <w:t xml:space="preserve">در روایات هم آمده است که حتی فکر گناه نکنید. ما فضا را به این امید که آن را دوباره پاک می کنیم آلوده کنیم؟</w:t>
      </w:r>
    </w:p>
    <w:p>
      <w:pPr>
        <w:pStyle w:val="BookText"/>
      </w:pPr>
      <w:r>
        <w:rPr>
          <w:rFonts w:ascii="IRNazanin" w:hAnsi="IRNazanin" w:eastAsia="IRNazanin" w:cs="IRNazanin"/>
          <w:lang w:bidi="fa-IR"/>
          <w:color w:val="111111"/>
          <w:sz w:val="28"/>
          <w:szCs w:val="28"/>
          <w:rtl/>
        </w:rPr>
        <w:t xml:space="preserve">بنابر این، در عین حال که همه وعده های الهی به پذیرش توبه هست،</w:t>
      </w:r>
    </w:p>
    <w:p>
      <w:pPr>
        <w:pStyle w:val="BookText"/>
      </w:pPr>
      <w:r>
        <w:rPr>
          <w:rFonts w:ascii="IRNazanin" w:hAnsi="IRNazanin" w:eastAsia="IRNazanin" w:cs="IRNazanin"/>
          <w:lang w:bidi="fa-IR"/>
          <w:color w:val="111111"/>
          <w:sz w:val="28"/>
          <w:szCs w:val="28"/>
          <w:rtl/>
        </w:rPr>
        <w:t xml:space="preserve">ولی این نگرانی را هم باید داشته باشیم. شاید موفق به توبه نشدیم. شاید در حال گناه از دنیا رفتیم.</w:t>
      </w:r>
    </w:p>
    <w:p>
      <w:pPr>
        <w:pStyle w:val="Heading3"/>
      </w:pPr>
      <w:bookmarkStart w:id="378" w:name="_Toc160"/>
      <w:r>
        <w:t>فریب شیطان</w:t>
      </w:r>
      <w:bookmarkEnd w:id="378"/>
    </w:p>
    <w:p>
      <w:pPr>
        <w:pStyle w:val="BookText"/>
      </w:pPr>
      <w:r>
        <w:rPr>
          <w:rFonts w:ascii="IRNazanin" w:hAnsi="IRNazanin" w:eastAsia="IRNazanin" w:cs="IRNazanin"/>
          <w:lang w:bidi="fa-IR"/>
          <w:color w:val="111111"/>
          <w:sz w:val="28"/>
          <w:szCs w:val="28"/>
          <w:rtl/>
        </w:rPr>
        <w:t xml:space="preserve">عارف فقیه بزرگ، مرحوم آیت الله ملکی تبریزی، جمله بسیار زیبایی دارد. می فرمایند: «قَدْ يَغْتَرَّ الأكثرون فَيَحْسَبُونَ عَدَمِ الْمُبَالَات »؛ بسیاری فریب می خورند و مغرور می شوند. فکر می کنند معنای امیدوار به لطف الهی بودن این است که در دین بی مبالاتی کنند.</w:t>
      </w:r>
    </w:p>
    <w:p>
      <w:pPr>
        <w:pStyle w:val="BookText"/>
      </w:pPr>
      <w:r>
        <w:rPr>
          <w:rFonts w:ascii="IRNazanin" w:hAnsi="IRNazanin" w:eastAsia="IRNazanin" w:cs="IRNazanin"/>
          <w:lang w:bidi="fa-IR"/>
          <w:color w:val="111111"/>
          <w:sz w:val="28"/>
          <w:szCs w:val="28"/>
          <w:rtl/>
        </w:rPr>
        <w:t xml:space="preserve">ایشان می فرمایند: این فریب است. واقعاً این فریب شیطان است؛ چون ما واقعا نمی دانیم پایان کار ما چه خواهد شد. انسان اگر بدون توبه از دنیا برود به کجا می رسد؟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105" w:name="pg7816_87867"/>
    <w:bookmarkEnd w:id="105"/>
    <w:p>
      <w:pPr>
        <w:pStyle w:val="Heading3"/>
      </w:pPr>
      <w:bookmarkStart w:id="379" w:name="_Toc161"/>
      <w:r>
        <w:t>صدای ناله ای از قبر</w:t>
      </w:r>
      <w:bookmarkEnd w:id="379"/>
    </w:p>
    <w:p>
      <w:pPr>
        <w:pStyle w:val="BookText"/>
      </w:pPr>
      <w:r>
        <w:rPr>
          <w:rFonts w:ascii="IRNazanin" w:hAnsi="IRNazanin" w:eastAsia="IRNazanin" w:cs="IRNazanin"/>
          <w:lang w:bidi="fa-IR"/>
          <w:color w:val="111111"/>
          <w:sz w:val="28"/>
          <w:szCs w:val="28"/>
          <w:rtl/>
        </w:rPr>
        <w:t xml:space="preserve">یکی از فضلای بزرگوار می فرمود: من در نجف بودم. مرحوم محدث</w:t>
      </w:r>
    </w:p>
    <w:p>
      <w:pPr>
        <w:pStyle w:val="BookText"/>
      </w:pPr>
      <w:r>
        <w:rPr>
          <w:rFonts w:ascii="IRNazanin" w:hAnsi="IRNazanin" w:eastAsia="IRNazanin" w:cs="IRNazanin"/>
          <w:lang w:bidi="fa-IR"/>
          <w:color w:val="111111"/>
          <w:sz w:val="28"/>
          <w:szCs w:val="28"/>
          <w:rtl/>
        </w:rPr>
        <w:t xml:space="preserve">قمي رحمه الله هم مدتی نجف بودند. ایشان به حجره ما آمده بودند.</w:t>
      </w:r>
    </w:p>
    <w:p>
      <w:pPr>
        <w:pStyle w:val="BookText"/>
      </w:pPr>
      <w:r>
        <w:rPr>
          <w:rFonts w:ascii="IRNazanin" w:hAnsi="IRNazanin" w:eastAsia="IRNazanin" w:cs="IRNazanin"/>
          <w:lang w:bidi="fa-IR"/>
          <w:color w:val="111111"/>
          <w:sz w:val="28"/>
          <w:szCs w:val="28"/>
          <w:rtl/>
        </w:rPr>
        <w:t xml:space="preserve">انصافاً محدث قمی از نظر پاکی، صفا در اوج بود. جامعه ما هم ایشان را به «مفاتیح الجنان» می شناسد، در حالی که حتما می دانید که ایشان قریب یکصد کتاب تألیف کرده است. از محدثین بسیار موفق است.</w:t>
      </w:r>
    </w:p>
    <w:p>
      <w:pPr>
        <w:pStyle w:val="BookText"/>
      </w:pPr>
      <w:r>
        <w:rPr>
          <w:rFonts w:ascii="IRNazanin" w:hAnsi="IRNazanin" w:eastAsia="IRNazanin" w:cs="IRNazanin"/>
          <w:lang w:bidi="fa-IR"/>
          <w:color w:val="111111"/>
          <w:sz w:val="28"/>
          <w:szCs w:val="28"/>
          <w:rtl/>
        </w:rPr>
        <w:t xml:space="preserve">این فاضل بزرگوار می فرمود: من از ایشان تقاضا کردم که اگر ممکن است نصیحتی به ما بفرمایید که ایمان ما زیاد شود، ولی نه این که چیزی از دیگران نقل کنید. اگر داستانی برای خود شما پیش آمده نقل کنید.</w:t>
      </w:r>
    </w:p>
    <w:p>
      <w:pPr>
        <w:pStyle w:val="BookText"/>
      </w:pPr>
      <w:r>
        <w:rPr>
          <w:rFonts w:ascii="IRNazanin" w:hAnsi="IRNazanin" w:eastAsia="IRNazanin" w:cs="IRNazanin"/>
          <w:lang w:bidi="fa-IR"/>
          <w:color w:val="111111"/>
          <w:sz w:val="28"/>
          <w:szCs w:val="28"/>
          <w:rtl/>
        </w:rPr>
        <w:t xml:space="preserve">مرحوم محدّث قمی فرمودند: این قصه برای خود من پیش آمد که من ایامی در قبرستان وادی السلام نجف بودم. ظاهرا آنجا یک مراقبه و برنامه هایی داشتند.</w:t>
      </w:r>
    </w:p>
    <w:p>
      <w:pPr>
        <w:pStyle w:val="BookText"/>
      </w:pPr>
      <w:r>
        <w:rPr>
          <w:rFonts w:ascii="IRNazanin" w:hAnsi="IRNazanin" w:eastAsia="IRNazanin" w:cs="IRNazanin"/>
          <w:lang w:bidi="fa-IR"/>
          <w:color w:val="111111"/>
          <w:sz w:val="28"/>
          <w:szCs w:val="28"/>
          <w:rtl/>
        </w:rPr>
        <w:t xml:space="preserve">فرمود: یک وقت جنازه ای را آوردند تا در قبرستان به خاک بسپارند. بستگان او که برگشتند و رفتند، من صدایی از این قبر شنیدم.</w:t>
      </w:r>
    </w:p>
    <w:p>
      <w:pPr>
        <w:pStyle w:val="BookText"/>
      </w:pPr>
      <w:r>
        <w:rPr>
          <w:rFonts w:ascii="IRNazanin" w:hAnsi="IRNazanin" w:eastAsia="IRNazanin" w:cs="IRNazanin"/>
          <w:lang w:bidi="fa-IR"/>
          <w:color w:val="111111"/>
          <w:sz w:val="28"/>
          <w:szCs w:val="28"/>
          <w:rtl/>
        </w:rPr>
        <w:t xml:space="preserve">الآن شاید بگویند مگر می شود؟ مرحوم محادث زاده، فرزند مرحوم محدث قمی، مرد بسیار بزرگواری بود. در قم، در شهرستان ها، در تهران منبر می رفت. ایشان می فرمود: گاهی من با پدر خود که به وادی السلام می رفتم. پدرم به من می گفت: پسرم، می شنوی؟ من چیزی نمی شنیدم ولی پدرم می گفت: می شنوم.</w:t>
      </w:r>
    </w:p>
    <w:p>
      <w:pPr>
        <w:pStyle w:val="BookText"/>
      </w:pPr>
      <w:r>
        <w:rPr>
          <w:rFonts w:ascii="IRNazanin" w:hAnsi="IRNazanin" w:eastAsia="IRNazanin" w:cs="IRNazanin"/>
          <w:lang w:bidi="fa-IR"/>
          <w:color w:val="111111"/>
          <w:sz w:val="28"/>
          <w:szCs w:val="28"/>
          <w:rtl/>
        </w:rPr>
        <w:t xml:space="preserve">فرموده بودند: من صدای ناله ای از این قبر شنیدم، مثل شتری که او را</w:t>
      </w:r>
    </w:p>
    <w:p>
      <w:pPr>
        <w:pStyle w:val="BookText"/>
      </w:pPr>
      <w:r>
        <w:rPr>
          <w:rFonts w:ascii="IRNazanin" w:hAnsi="IRNazanin" w:eastAsia="IRNazanin" w:cs="IRNazanin"/>
          <w:lang w:bidi="fa-IR"/>
          <w:color w:val="111111"/>
          <w:sz w:val="28"/>
          <w:szCs w:val="28"/>
          <w:rtl/>
        </w:rPr>
        <w:t xml:space="preserve">داغ می کنند. و این آیه را می خواند: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حسرتي عَلَى مَا فَرَّطْتُ فِي جَنْبِ اللَّهِ ؛</w:t>
      </w:r>
      <w:r>
        <w:rPr>
          <w:rStyle w:val="FootnoteReference"/>
        </w:rPr>
        <w:footnoteReference w:id="122"/>
      </w:r>
      <w:r>
        <w:rPr>
          <w:rFonts w:ascii="IRNazanin" w:hAnsi="IRNazanin" w:eastAsia="IRNazanin" w:cs="IRNazanin"/>
          <w:lang w:bidi="fa-IR"/>
          <w:color w:val="111111"/>
          <w:sz w:val="28"/>
          <w:szCs w:val="28"/>
          <w:rtl/>
        </w:rPr>
        <w:t xml:space="preserve">دریغا بر آنچه در حضور خدا کوتاهی ورزیدم.</w:t>
      </w:r>
    </w:p>
    <w:p>
      <w:pPr>
        <w:pStyle w:val="BookText"/>
      </w:pPr>
      <w:r>
        <w:rPr>
          <w:rFonts w:ascii="IRNazanin" w:hAnsi="IRNazanin" w:eastAsia="IRNazanin" w:cs="IRNazanin"/>
          <w:lang w:bidi="fa-IR"/>
          <w:color w:val="111111"/>
          <w:sz w:val="28"/>
          <w:szCs w:val="28"/>
          <w:rtl/>
        </w:rPr>
        <w:t xml:space="preserve">انسان حسرت می خورد که چرا در ارتباط با فرامین الهی کوتاهی کرده است. بنابراین، دلخوشی به این که توبه هست و در توبه باز است، نباید بهانه ای برای گناه باشد.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106" w:name="pg7816_87869"/>
    <w:bookmarkEnd w:id="106"/>
    <w:p>
      <w:pPr>
        <w:pStyle w:val="Heading2"/>
      </w:pPr>
      <w:bookmarkStart w:id="380" w:name="_Toc162"/>
      <w:r>
        <w:t>گفتار بیست و دوم : راه های پایداری در توبه (1)</w:t>
      </w:r>
      <w:bookmarkEnd w:id="380"/>
    </w:p>
    <w:p>
      <w:pPr>
        <w:pStyle w:val="Heading3"/>
      </w:pPr>
      <w:bookmarkStart w:id="381" w:name="_Toc163"/>
      <w:r>
        <w:t>اشاره</w:t>
      </w:r>
      <w:bookmarkEnd w:id="381"/>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bookmarkStart w:id="107" w:name="pg7816_87871"/>
    <w:bookmarkEnd w:id="107"/>
    <w:p>
      <w:pPr>
        <w:pStyle w:val="BookText"/>
      </w:pPr>
      <w:r>
        <w:rPr>
          <w:rFonts w:ascii="IRNazanin" w:hAnsi="IRNazanin" w:eastAsia="IRNazanin" w:cs="IRNazanin"/>
          <w:lang w:bidi="fa-IR"/>
          <w:color w:val="111111"/>
          <w:sz w:val="28"/>
          <w:szCs w:val="28"/>
          <w:rtl/>
        </w:rPr>
        <w:t xml:space="preserve">یکی از مباحث بسیار مهم در بحث توبه، راههای پایداری در توبه است. معمولاً علمای اخلاق وقتی بحث توبه را مطرح کرده اند، این بحث را هم به دنبال بحث توبه مطرح کرده و چندین راه را بیان می کنند.</w:t>
      </w:r>
    </w:p>
    <w:p>
      <w:pPr>
        <w:pStyle w:val="BookText"/>
      </w:pPr>
      <w:r>
        <w:rPr>
          <w:rFonts w:ascii="IRNazanin" w:hAnsi="IRNazanin" w:eastAsia="IRNazanin" w:cs="IRNazanin"/>
          <w:lang w:bidi="fa-IR"/>
          <w:color w:val="111111"/>
          <w:sz w:val="28"/>
          <w:szCs w:val="28"/>
          <w:rtl/>
        </w:rPr>
        <w:t xml:space="preserve">کسانی هستند که موفق به توبه شده اند، اما همیشه نگران هستند که مبادا ما دوباره به گناه برگردیم. می گویند: چه کنیم که توبه ما پایدار بماند؟</w:t>
      </w:r>
    </w:p>
    <w:p>
      <w:pPr>
        <w:pStyle w:val="Heading3"/>
      </w:pPr>
      <w:bookmarkStart w:id="382" w:name="_Toc164"/>
      <w:r>
        <w:t>1- پرهیز از عوامل تشویق کننده به گناه</w:t>
      </w:r>
      <w:bookmarkEnd w:id="382"/>
    </w:p>
    <w:p>
      <w:pPr>
        <w:pStyle w:val="BookText"/>
      </w:pPr>
      <w:r>
        <w:rPr>
          <w:rFonts w:ascii="IRNazanin" w:hAnsi="IRNazanin" w:eastAsia="IRNazanin" w:cs="IRNazanin"/>
          <w:lang w:bidi="fa-IR"/>
          <w:color w:val="111111"/>
          <w:sz w:val="28"/>
          <w:szCs w:val="28"/>
          <w:rtl/>
        </w:rPr>
        <w:t xml:space="preserve">راه اول پایداری در توبه این است که از عواملی که انسان را به طرف گناه تشویق می کند دوری کنیم. به کسانی که موفق به ترک اعتیاد می شوند، خیلی سفارش می کنند و سفارش خوبی هم هست. می گویند: شما در دوران ترک اعتیاد حتی از آن خیابانی که مثلاً در آن گرفتار اعتیاد شده اید، عبور نکنید. این ها از عواملی است که انسان را دوباره به طرف گناه تشویق و تحریک می کند.</w:t>
      </w:r>
    </w:p>
    <w:p>
      <w:pPr>
        <w:pStyle w:val="BookText"/>
      </w:pPr>
      <w:r>
        <w:rPr>
          <w:rFonts w:ascii="IRNazanin" w:hAnsi="IRNazanin" w:eastAsia="IRNazanin" w:cs="IRNazanin"/>
          <w:lang w:bidi="fa-IR"/>
          <w:color w:val="111111"/>
          <w:sz w:val="28"/>
          <w:szCs w:val="28"/>
          <w:rtl/>
        </w:rPr>
        <w:t xml:space="preserve">می گویند: با دوستانی که هم مجلس دوران اعتیاد شما بوده اند و هنوز گرفتار هستند، همنشین نباشید. چون انسان واقعة تحت تأثیر قرار می گیرد. این خیلی مهم است.</w:t>
      </w:r>
    </w:p>
    <w:p>
      <w:pPr>
        <w:pStyle w:val="BookText"/>
      </w:pPr>
      <w:r>
        <w:rPr>
          <w:rFonts w:ascii="IRNazanin" w:hAnsi="IRNazanin" w:eastAsia="IRNazanin" w:cs="IRNazanin"/>
          <w:lang w:bidi="fa-IR"/>
          <w:color w:val="111111"/>
          <w:sz w:val="28"/>
          <w:szCs w:val="28"/>
          <w:rtl/>
        </w:rPr>
        <w:t xml:space="preserve">در بحث توبه از گناه هم همین طور است. ترک بعضی از گناهان،</w:t>
      </w:r>
    </w:p>
    <w:p>
      <w:pPr>
        <w:pStyle w:val="BookText"/>
      </w:pPr>
      <w:r>
        <w:rPr>
          <w:rFonts w:ascii="IRNazanin" w:hAnsi="IRNazanin" w:eastAsia="IRNazanin" w:cs="IRNazanin"/>
          <w:lang w:bidi="fa-IR"/>
          <w:color w:val="111111"/>
          <w:sz w:val="28"/>
          <w:szCs w:val="28"/>
          <w:rtl/>
        </w:rPr>
        <w:t xml:space="preserve">مخصوصاً وقتی به صورت یک عادت می شود بسیار مشکل است.</w:t>
      </w:r>
    </w:p>
    <w:p>
      <w:pPr>
        <w:pStyle w:val="BookText"/>
      </w:pPr>
      <w:r>
        <w:rPr>
          <w:rFonts w:ascii="IRNazanin" w:hAnsi="IRNazanin" w:eastAsia="IRNazanin" w:cs="IRNazanin"/>
          <w:lang w:bidi="fa-IR"/>
          <w:color w:val="111111"/>
          <w:sz w:val="28"/>
          <w:szCs w:val="28"/>
          <w:rtl/>
        </w:rPr>
        <w:t xml:space="preserve">امام عسکری علیه السلام فرمودند: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08" w:name="pg7816_87872"/>
    <w:bookmarkEnd w:id="108"/>
    <w:p>
      <w:pPr>
        <w:pStyle w:val="BookText"/>
      </w:pPr>
      <w:r>
        <w:rPr>
          <w:rFonts w:ascii="Amiri" w:hAnsi="Amiri" w:eastAsia="Amiri" w:cs="Amiri"/>
          <w:lang w:bidi="ar-SA"/>
          <w:color w:val="111111"/>
          <w:sz w:val="28"/>
          <w:szCs w:val="28"/>
          <w:rtl/>
        </w:rPr>
        <w:t xml:space="preserve">رَدَّ الْمُعْتَادِ عَنْ عَادَتُهُ کالعجز؛</w:t>
      </w:r>
      <w:r>
        <w:rPr>
          <w:rStyle w:val="FootnoteReference"/>
        </w:rPr>
        <w:footnoteReference w:id="123"/>
      </w:r>
      <w:r>
        <w:rPr>
          <w:rFonts w:ascii="IRNazanin" w:hAnsi="IRNazanin" w:eastAsia="IRNazanin" w:cs="IRNazanin"/>
          <w:lang w:bidi="fa-IR"/>
          <w:color w:val="111111"/>
          <w:sz w:val="28"/>
          <w:szCs w:val="28"/>
          <w:rtl/>
        </w:rPr>
        <w:t xml:space="preserve">برگرداندن معتاد از عادتش همانند معجزه است.</w:t>
      </w:r>
    </w:p>
    <w:p>
      <w:pPr>
        <w:pStyle w:val="BookText"/>
      </w:pPr>
      <w:r>
        <w:rPr>
          <w:rFonts w:ascii="IRNazanin" w:hAnsi="IRNazanin" w:eastAsia="IRNazanin" w:cs="IRNazanin"/>
          <w:lang w:bidi="fa-IR"/>
          <w:color w:val="111111"/>
          <w:sz w:val="28"/>
          <w:szCs w:val="28"/>
          <w:rtl/>
        </w:rPr>
        <w:t xml:space="preserve">یعنی کسی که موفق می شود گناهی را که به آن عادت کرده کنار بگذارد، گویا معجزه کرده است. ولی این اعجاز برای انسان امکان پذیر است. امير المؤمنين علیه السلام فرمودند:</w:t>
      </w:r>
    </w:p>
    <w:p>
      <w:pPr>
        <w:pStyle w:val="BookText"/>
      </w:pPr>
      <w:r>
        <w:rPr>
          <w:rFonts w:ascii="Amiri" w:hAnsi="Amiri" w:eastAsia="Amiri" w:cs="Amiri"/>
          <w:lang w:bidi="ar-SA"/>
          <w:color w:val="111111"/>
          <w:sz w:val="28"/>
          <w:szCs w:val="28"/>
          <w:rtl/>
        </w:rPr>
        <w:t xml:space="preserve">أَفْضَلُ الْعِبَادَةِ غَلَبَهُ العاده ؛</w:t>
      </w:r>
      <w:r>
        <w:rPr>
          <w:rStyle w:val="FootnoteReference"/>
        </w:rPr>
        <w:footnoteReference w:id="124"/>
      </w:r>
      <w:r>
        <w:rPr>
          <w:rFonts w:ascii="IRNazanin" w:hAnsi="IRNazanin" w:eastAsia="IRNazanin" w:cs="IRNazanin"/>
          <w:lang w:bidi="fa-IR"/>
          <w:color w:val="111111"/>
          <w:sz w:val="28"/>
          <w:szCs w:val="28"/>
          <w:rtl/>
        </w:rPr>
        <w:t xml:space="preserve">برترین عبادت این است که انسان بر آن عادت های غلط خودش غلبه کند.</w:t>
      </w:r>
    </w:p>
    <w:p>
      <w:pPr>
        <w:pStyle w:val="BookText"/>
      </w:pPr>
      <w:r>
        <w:rPr>
          <w:rFonts w:ascii="IRNazanin" w:hAnsi="IRNazanin" w:eastAsia="IRNazanin" w:cs="IRNazanin"/>
          <w:lang w:bidi="fa-IR"/>
          <w:color w:val="111111"/>
          <w:sz w:val="28"/>
          <w:szCs w:val="28"/>
          <w:rtl/>
        </w:rPr>
        <w:t xml:space="preserve">باز در روایت دیگری فرمودند:</w:t>
      </w:r>
    </w:p>
    <w:p>
      <w:pPr>
        <w:pStyle w:val="BookText"/>
      </w:pPr>
      <w:r>
        <w:rPr>
          <w:rFonts w:ascii="Amiri" w:hAnsi="Amiri" w:eastAsia="Amiri" w:cs="Amiri"/>
          <w:lang w:bidi="ar-SA"/>
          <w:color w:val="111111"/>
          <w:sz w:val="28"/>
          <w:szCs w:val="28"/>
          <w:rtl/>
        </w:rPr>
        <w:t xml:space="preserve">أَصْعَبَ السياسات نَقْلِ الْعَادَاتِ ؛</w:t>
      </w:r>
      <w:r>
        <w:rPr>
          <w:rStyle w:val="FootnoteReference"/>
        </w:rPr>
        <w:footnoteReference w:id="125"/>
      </w:r>
      <w:r>
        <w:rPr>
          <w:rFonts w:ascii="IRNazanin" w:hAnsi="IRNazanin" w:eastAsia="IRNazanin" w:cs="IRNazanin"/>
          <w:lang w:bidi="fa-IR"/>
          <w:color w:val="111111"/>
          <w:sz w:val="28"/>
          <w:szCs w:val="28"/>
          <w:rtl/>
        </w:rPr>
        <w:t xml:space="preserve">سخت ترین تدبیرها این است</w:t>
      </w:r>
    </w:p>
    <w:p>
      <w:pPr>
        <w:pStyle w:val="BookText"/>
      </w:pPr>
      <w:r>
        <w:rPr>
          <w:rFonts w:ascii="IRNazanin" w:hAnsi="IRNazanin" w:eastAsia="IRNazanin" w:cs="IRNazanin"/>
          <w:lang w:bidi="fa-IR"/>
          <w:color w:val="111111"/>
          <w:sz w:val="28"/>
          <w:szCs w:val="28"/>
          <w:rtl/>
        </w:rPr>
        <w:t xml:space="preserve">که انسان اگر به یک عادت بدی مبتلاً بود، آن را کنار بگذارد.</w:t>
      </w:r>
    </w:p>
    <w:p>
      <w:pPr>
        <w:pStyle w:val="BookText"/>
      </w:pPr>
      <w:r>
        <w:rPr>
          <w:rFonts w:ascii="IRNazanin" w:hAnsi="IRNazanin" w:eastAsia="IRNazanin" w:cs="IRNazanin"/>
          <w:lang w:bidi="fa-IR"/>
          <w:color w:val="111111"/>
          <w:sz w:val="28"/>
          <w:szCs w:val="28"/>
          <w:rtl/>
        </w:rPr>
        <w:t xml:space="preserve">این ها همه نشان می دهد که اگر کسی می خواهد این معجزه را انجام بدهد. باید این زمینه ها و عواملی که او را به گناه تشویق می کرده، کنار بگذارد.</w:t>
      </w:r>
    </w:p>
    <w:p>
      <w:pPr>
        <w:pStyle w:val="Heading3"/>
      </w:pPr>
      <w:bookmarkStart w:id="383" w:name="_Toc165"/>
      <w:r>
        <w:t>2- تغيير مسير</w:t>
      </w:r>
      <w:bookmarkEnd w:id="383"/>
    </w:p>
    <w:p>
      <w:pPr>
        <w:pStyle w:val="BookText"/>
      </w:pPr>
      <w:r>
        <w:rPr>
          <w:rFonts w:ascii="IRNazanin" w:hAnsi="IRNazanin" w:eastAsia="IRNazanin" w:cs="IRNazanin"/>
          <w:lang w:bidi="fa-IR"/>
          <w:color w:val="111111"/>
          <w:sz w:val="28"/>
          <w:szCs w:val="28"/>
          <w:rtl/>
        </w:rPr>
        <w:t xml:space="preserve">تغییر مسیر برای توبه کننده در پایداری تویه بسیار مؤثر است. در تعبيرات پیامبر خدا صلی الله علیه وآله وسلم آمده است:</w:t>
      </w:r>
    </w:p>
    <w:p>
      <w:pPr>
        <w:pStyle w:val="BookText"/>
      </w:pPr>
      <w:r>
        <w:rPr>
          <w:rFonts w:ascii="IRNazanin" w:hAnsi="IRNazanin" w:eastAsia="IRNazanin" w:cs="IRNazanin"/>
          <w:lang w:bidi="fa-IR"/>
          <w:color w:val="111111"/>
          <w:sz w:val="28"/>
          <w:szCs w:val="28"/>
          <w:rtl/>
        </w:rPr>
        <w:t xml:space="preserve">اگر کسی می گوید من توبه کرده ام، ولی مجلس خویش را تغییر ندهد؛ این چه توبه ای است؟! کسی که توبه کرده و «لَمْ يُغَيِّرْ رُفَقَاءَهُ ؛ دوستان خودش را تغییر ندهد، در حقیقت توبه نکرده است. کسی که توبه کند و اعمالش را تغییر ندهد، توبه نکرده است.»</w:t>
      </w:r>
      <w:r>
        <w:rPr>
          <w:rStyle w:val="FootnoteReference"/>
        </w:rPr>
        <w:footnoteReference w:id="126"/>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09" w:name="pg7816_87873"/>
    <w:bookmarkEnd w:id="109"/>
    <w:p>
      <w:pPr>
        <w:pStyle w:val="BookText"/>
      </w:pPr>
      <w:r>
        <w:rPr>
          <w:rFonts w:ascii="IRNazanin" w:hAnsi="IRNazanin" w:eastAsia="IRNazanin" w:cs="IRNazanin"/>
          <w:lang w:bidi="fa-IR"/>
          <w:color w:val="111111"/>
          <w:sz w:val="28"/>
          <w:szCs w:val="28"/>
          <w:rtl/>
        </w:rPr>
        <w:t xml:space="preserve">اگر جلسات خودش را هنوز تغییر نداده. دوباره در آن جلسات به طرف گناہ تحریک می شود و موفّق به توبه نمی شود.</w:t>
      </w:r>
    </w:p>
    <w:p>
      <w:pPr>
        <w:pStyle w:val="BookText"/>
      </w:pPr>
      <w:r>
        <w:rPr>
          <w:rFonts w:ascii="IRNazanin" w:hAnsi="IRNazanin" w:eastAsia="IRNazanin" w:cs="IRNazanin"/>
          <w:lang w:bidi="fa-IR"/>
          <w:color w:val="111111"/>
          <w:sz w:val="28"/>
          <w:szCs w:val="28"/>
          <w:rtl/>
        </w:rPr>
        <w:t xml:space="preserve">اگر بخواهد توبه او واقعی باشد، آن دوستان و آن مجالس و أن مسيرها را عوض کند. اگر گناه را در تنهایی مرتکب می شده است. باید از خلوت و تنهایی گریزان باشد.</w:t>
      </w:r>
    </w:p>
    <w:p>
      <w:pPr>
        <w:pStyle w:val="BookText"/>
      </w:pPr>
      <w:r>
        <w:rPr>
          <w:rFonts w:ascii="IRNazanin" w:hAnsi="IRNazanin" w:eastAsia="IRNazanin" w:cs="IRNazanin"/>
          <w:lang w:bidi="fa-IR"/>
          <w:color w:val="111111"/>
          <w:sz w:val="28"/>
          <w:szCs w:val="28"/>
          <w:rtl/>
        </w:rPr>
        <w:t xml:space="preserve">در روایت خواندیم که سبب بسیاری از گناهان خلوت است مخصوصاً در بحث گناهان پنهانی. اگر کسی می خواهد واقعاً دوباره به گناه گرفتار نشود و در توبه پایدار بماند، باید همه این زمینه ها را از بین ببرد. یعنی یک تغییر مسیر جدی داشته باشد. در دوستان خود، در مجالس خود، در فكر خود، در رفتار خود.</w:t>
      </w:r>
    </w:p>
    <w:p>
      <w:pPr>
        <w:pStyle w:val="Heading3"/>
      </w:pPr>
      <w:bookmarkStart w:id="384" w:name="_Toc166"/>
      <w:r>
        <w:t>3- به تأخیر انداختن گناه</w:t>
      </w:r>
      <w:bookmarkEnd w:id="384"/>
    </w:p>
    <w:p>
      <w:pPr>
        <w:pStyle w:val="BookText"/>
      </w:pPr>
      <w:r>
        <w:rPr>
          <w:rFonts w:ascii="IRNazanin" w:hAnsi="IRNazanin" w:eastAsia="IRNazanin" w:cs="IRNazanin"/>
          <w:lang w:bidi="fa-IR"/>
          <w:color w:val="111111"/>
          <w:sz w:val="28"/>
          <w:szCs w:val="28"/>
          <w:rtl/>
        </w:rPr>
        <w:t xml:space="preserve">انسان وقتی فکر گناه کرد. به هر ترتیب گرفتار می شود. کسی که از گناه خود توبه کرده است. اگر دوباره وسوسه شیطان به سراغ او آمد که این گناه را دوباره انجام بده، بگوید: من یک ساعت گناه خود را تأخیر می اندازم. از این ستون به آن ستون فرج است. شاید ساعت دوم هم دوباره خدا کمک کرد. این خیلی مهم است.</w:t>
      </w:r>
    </w:p>
    <w:p>
      <w:pPr>
        <w:pStyle w:val="BookText"/>
      </w:pPr>
      <w:r>
        <w:rPr>
          <w:rFonts w:ascii="IRNazanin" w:hAnsi="IRNazanin" w:eastAsia="IRNazanin" w:cs="IRNazanin"/>
          <w:lang w:bidi="fa-IR"/>
          <w:color w:val="111111"/>
          <w:sz w:val="28"/>
          <w:szCs w:val="28"/>
          <w:rtl/>
        </w:rPr>
        <w:t xml:space="preserve">اگر انسان می خواهد پایدار باشد، حداقل یک مقدار با شیطان مبارزه کند. یک مقدار تأخیر بیندازیم. خدا بزرگ است. به هر ترتیب باز زمینه ترک گناه بیشتر می شود.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bookmarkStart w:id="110" w:name="pg7816_87874"/>
    <w:bookmarkEnd w:id="110"/>
    <w:p>
      <w:pPr>
        <w:pStyle w:val="Heading3"/>
      </w:pPr>
      <w:bookmarkStart w:id="385" w:name="_Toc167"/>
      <w:r>
        <w:t>4- تشویق خود در پایداری</w:t>
      </w:r>
      <w:bookmarkEnd w:id="385"/>
    </w:p>
    <w:p>
      <w:pPr>
        <w:pStyle w:val="BookText"/>
      </w:pPr>
      <w:r>
        <w:rPr>
          <w:rFonts w:ascii="IRNazanin" w:hAnsi="IRNazanin" w:eastAsia="IRNazanin" w:cs="IRNazanin"/>
          <w:lang w:bidi="fa-IR"/>
          <w:color w:val="111111"/>
          <w:sz w:val="28"/>
          <w:szCs w:val="28"/>
          <w:rtl/>
        </w:rPr>
        <w:t xml:space="preserve">یکی دیگر از راه های پایداری در توبه، تشویق خویش است. کسانی که اعتیادی را ترک می کنند، می گویند: مثلاً بیایید ببینید چند وقت است شما موفق به ترک شده اید. به آنها می گویند: اگر سه روز است شما در ترک هستید، جایزه ای به خودتان بدهید. اگر یک هفته شده و شما دوباره سراغ مواد نرفتید، یک جایزه به خودتان بدهید. اگر یک ماه است، یک جایزه به خودتان بدهید.</w:t>
      </w:r>
    </w:p>
    <w:p>
      <w:pPr>
        <w:pStyle w:val="BookText"/>
      </w:pPr>
      <w:r>
        <w:rPr>
          <w:rFonts w:ascii="IRNazanin" w:hAnsi="IRNazanin" w:eastAsia="IRNazanin" w:cs="IRNazanin"/>
          <w:lang w:bidi="fa-IR"/>
          <w:color w:val="111111"/>
          <w:sz w:val="28"/>
          <w:szCs w:val="28"/>
          <w:rtl/>
        </w:rPr>
        <w:t xml:space="preserve">واقعاً همین طور است. انسان خودش را تشویق بکند. جایزه به خودش بدهد که من یک هفته است سراغ گناهی که مدت ها به آن گرفتار بودم، نرفتم.</w:t>
      </w:r>
    </w:p>
    <w:p>
      <w:pPr>
        <w:pStyle w:val="Heading3"/>
      </w:pPr>
      <w:bookmarkStart w:id="386" w:name="_Toc168"/>
      <w:r>
        <w:t>5- جبران گناهان با خوبی ها</w:t>
      </w:r>
      <w:bookmarkEnd w:id="386"/>
    </w:p>
    <w:p>
      <w:pPr>
        <w:pStyle w:val="BookText"/>
      </w:pPr>
      <w:r>
        <w:rPr>
          <w:rFonts w:ascii="IRNazanin" w:hAnsi="IRNazanin" w:eastAsia="IRNazanin" w:cs="IRNazanin"/>
          <w:lang w:bidi="fa-IR"/>
          <w:color w:val="111111"/>
          <w:sz w:val="28"/>
          <w:szCs w:val="28"/>
          <w:rtl/>
        </w:rPr>
        <w:t xml:space="preserve">راه دیگر پایداری در توبه، جبران گناهان با خوبی هاست. خدا مرحوم</w:t>
      </w:r>
    </w:p>
    <w:p>
      <w:pPr>
        <w:pStyle w:val="BookText"/>
      </w:pPr>
      <w:r>
        <w:rPr>
          <w:rFonts w:ascii="IRNazanin" w:hAnsi="IRNazanin" w:eastAsia="IRNazanin" w:cs="IRNazanin"/>
          <w:lang w:bidi="fa-IR"/>
          <w:color w:val="111111"/>
          <w:sz w:val="28"/>
          <w:szCs w:val="28"/>
          <w:rtl/>
        </w:rPr>
        <w:t xml:space="preserve">آیت الله ملکی تبریزی، این فقیه عارف را رحمت کند. ایشان در کتاب «اسرار الصّلاة»، یک بحث توبه دارند. در آنجا بحث می کنند که چه کنیم که تو به ما تداوم یابد.</w:t>
      </w:r>
    </w:p>
    <w:p>
      <w:pPr>
        <w:pStyle w:val="BookText"/>
      </w:pPr>
      <w:r>
        <w:rPr>
          <w:rFonts w:ascii="IRNazanin" w:hAnsi="IRNazanin" w:eastAsia="IRNazanin" w:cs="IRNazanin"/>
          <w:lang w:bidi="fa-IR"/>
          <w:color w:val="111111"/>
          <w:sz w:val="28"/>
          <w:szCs w:val="28"/>
          <w:rtl/>
        </w:rPr>
        <w:t xml:space="preserve">ایشان می فرمایند: یکی از راه های مهم این است که انسان آن گناهانی را که مرتکب شده، با خوبی ها تلافي و جبران کند. اگر تا به حالا اصلا اهل نماز نبوده، أهل تلاوت قرآن نبوده، اهل مجالس دینی نبوده، کم کم به آنها مقيد شود. مقید به نماز و تلاوت قرآن بشود. یعنی با حسنات و کارهای خوب جبران کند.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111" w:name="pg7816_87875"/>
    <w:bookmarkEnd w:id="111"/>
    <w:p>
      <w:pPr>
        <w:pStyle w:val="Heading3"/>
      </w:pPr>
      <w:bookmarkStart w:id="387" w:name="_Toc169"/>
      <w:r>
        <w:t>6- قطع نکردن ارتباط با خدا</w:t>
      </w:r>
      <w:bookmarkEnd w:id="387"/>
    </w:p>
    <w:p>
      <w:pPr>
        <w:pStyle w:val="Heading4"/>
      </w:pPr>
      <w:bookmarkStart w:id="388" w:name="_Toc170"/>
      <w:r>
        <w:t>اشاره</w:t>
      </w:r>
      <w:bookmarkEnd w:id="388"/>
    </w:p>
    <w:p>
      <w:pPr>
        <w:pStyle w:val="BookText"/>
      </w:pPr>
      <w:r>
        <w:rPr>
          <w:rFonts w:ascii="IRNazanin" w:hAnsi="IRNazanin" w:eastAsia="IRNazanin" w:cs="IRNazanin"/>
          <w:lang w:bidi="fa-IR"/>
          <w:color w:val="111111"/>
          <w:sz w:val="28"/>
          <w:szCs w:val="28"/>
          <w:rtl/>
        </w:rPr>
        <w:t xml:space="preserve">یکی از نگرانی هایی که در کلمات اهل بیت علیهم السلام هم دیده می شود، این است که بعضی ها وقتی گرفتار گناه می شوند، می گویند: خوب ما دیگر آلوده شده ایم. دیگر از ما گذشته است. واقعا این طور نیست. حضرت امیرعلیه السلام معتبر در تعبیر بسیار لطیفی می فرمایند:</w:t>
      </w:r>
    </w:p>
    <w:p>
      <w:pPr>
        <w:pStyle w:val="BookText"/>
      </w:pPr>
      <w:r>
        <w:rPr>
          <w:rFonts w:ascii="Amiri" w:hAnsi="Amiri" w:eastAsia="Amiri" w:cs="Amiri"/>
          <w:lang w:bidi="ar-SA"/>
          <w:color w:val="111111"/>
          <w:sz w:val="28"/>
          <w:szCs w:val="28"/>
          <w:rtl/>
        </w:rPr>
        <w:t xml:space="preserve">اتَّقِ اللَّهَ بَعْضَ التُّقَى وَ إِنْ قَلَّ وَ اجْعَلْ بینک وَ بَيْنَ اللَّهِ سترأ وَ إِنْ رَقَّ ؛</w:t>
      </w:r>
      <w:r>
        <w:rPr>
          <w:rStyle w:val="FootnoteReference"/>
        </w:rPr>
        <w:footnoteReference w:id="127"/>
      </w:r>
      <w:r>
        <w:rPr>
          <w:rFonts w:ascii="IRNazanin" w:hAnsi="IRNazanin" w:eastAsia="IRNazanin" w:cs="IRNazanin"/>
          <w:lang w:bidi="fa-IR"/>
          <w:color w:val="111111"/>
          <w:sz w:val="28"/>
          <w:szCs w:val="28"/>
          <w:rtl/>
        </w:rPr>
        <w:t xml:space="preserve">تقوای خدا پیشه کن، هر چند اندک باشد؛ و پرده ای هر چند نازک میان خود و خدا نگه دار.</w:t>
      </w:r>
    </w:p>
    <w:p>
      <w:pPr>
        <w:pStyle w:val="BookText"/>
      </w:pPr>
      <w:r>
        <w:rPr>
          <w:rFonts w:ascii="IRNazanin" w:hAnsi="IRNazanin" w:eastAsia="IRNazanin" w:cs="IRNazanin"/>
          <w:lang w:bidi="fa-IR"/>
          <w:color w:val="111111"/>
          <w:sz w:val="28"/>
          <w:szCs w:val="28"/>
          <w:rtl/>
        </w:rPr>
        <w:t xml:space="preserve">از کسی که تازه برگشته است، انتظار نیست که یک شبه مقدس اردبیلی شود.</w:t>
      </w:r>
    </w:p>
    <w:p>
      <w:pPr>
        <w:pStyle w:val="BookText"/>
      </w:pPr>
      <w:r>
        <w:rPr>
          <w:rFonts w:ascii="IRNazanin" w:hAnsi="IRNazanin" w:eastAsia="IRNazanin" w:cs="IRNazanin"/>
          <w:lang w:bidi="fa-IR"/>
          <w:color w:val="111111"/>
          <w:sz w:val="28"/>
          <w:szCs w:val="28"/>
          <w:rtl/>
        </w:rPr>
        <w:t xml:space="preserve">یکی از شارحین نهج البلاغه مرحوم آیت الله استاد محمد جواد مغنیه است. ایشان می گوید: این خطاب برای کسانی است که تازه به سوی خدا برگشته اند. «وَ اجْعَلْ بَيْنَكَ وَ بَيْنَ اللَّهِ سترأ وَ إِنْ رَقَّ »؛ یعنی بین خودت و خدا یک پرده ای ایجاد کن، نگذار همه پرده ها از بین برود. هر چند پرده رقیق و نازک باشد.</w:t>
      </w:r>
    </w:p>
    <w:p>
      <w:pPr>
        <w:pStyle w:val="BookText"/>
      </w:pPr>
      <w:r>
        <w:rPr>
          <w:rFonts w:ascii="IRNazanin" w:hAnsi="IRNazanin" w:eastAsia="IRNazanin" w:cs="IRNazanin"/>
          <w:lang w:bidi="fa-IR"/>
          <w:color w:val="111111"/>
          <w:sz w:val="28"/>
          <w:szCs w:val="28"/>
          <w:rtl/>
        </w:rPr>
        <w:t xml:space="preserve">به تعبیر بعضی از شارحین «نهج البلاغه»، یعنی همه پل ها را خراب نکنید. اگر انسان همه پل ها را خراب کرد و چیزی بین خودش و خدا قرار نداد، خطر سقوط بسیار بالاست. امّا همین که یک ارتباط کم وجود داشته باشد و قطع نشود، انسان را نگه می دارد.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112" w:name="pg7816_87876"/>
    <w:bookmarkEnd w:id="112"/>
    <w:p>
      <w:pPr>
        <w:pStyle w:val="Heading4"/>
      </w:pPr>
      <w:bookmarkStart w:id="389" w:name="_Toc171"/>
      <w:r>
        <w:t>بازدارندگی نماز از گناه</w:t>
      </w:r>
      <w:bookmarkEnd w:id="389"/>
    </w:p>
    <w:p>
      <w:pPr>
        <w:pStyle w:val="BookText"/>
      </w:pPr>
      <w:r>
        <w:rPr>
          <w:rFonts w:ascii="IRNazanin" w:hAnsi="IRNazanin" w:eastAsia="IRNazanin" w:cs="IRNazanin"/>
          <w:lang w:bidi="fa-IR"/>
          <w:color w:val="111111"/>
          <w:sz w:val="28"/>
          <w:szCs w:val="28"/>
          <w:rtl/>
        </w:rPr>
        <w:t xml:space="preserve">خانمی آماده خدمت رسول خدا و گفت: يا رسول الله، من سه گناه بزرگ مرتکب شده ام. گناهان خود را هم به رسول خدا گفت. هم مرتكب عمل فحشایی شده بود و هم خونی به گردن او افتاده بود، یعنی یکی از فرزندان خود را ظاهرا سقط کرده بود. گفت: یا رسول الله من سه گناه بزرگ مرتكب شده ام. چه کنم که خداوند مرا بیامرزد. حضرت به او فرمودند:</w:t>
      </w:r>
    </w:p>
    <w:p>
      <w:pPr>
        <w:pStyle w:val="BookText"/>
      </w:pPr>
      <w:r>
        <w:rPr>
          <w:rFonts w:ascii="Amiri" w:hAnsi="Amiri" w:eastAsia="Amiri" w:cs="Amiri"/>
          <w:lang w:bidi="ar-SA"/>
          <w:color w:val="111111"/>
          <w:sz w:val="28"/>
          <w:szCs w:val="28"/>
          <w:rtl/>
        </w:rPr>
        <w:t xml:space="preserve">ظَنَنْتُ أنک ترکت صَلَاةِ الْعَصْرِ؛</w:t>
      </w:r>
      <w:r>
        <w:rPr>
          <w:rStyle w:val="FootnoteReference"/>
        </w:rPr>
        <w:footnoteReference w:id="128"/>
      </w:r>
      <w:r>
        <w:rPr>
          <w:rFonts w:ascii="IRNazanin" w:hAnsi="IRNazanin" w:eastAsia="IRNazanin" w:cs="IRNazanin"/>
          <w:lang w:bidi="fa-IR"/>
          <w:color w:val="111111"/>
          <w:sz w:val="28"/>
          <w:szCs w:val="28"/>
          <w:rtl/>
        </w:rPr>
        <w:t xml:space="preserve">من گمان می کنم تو نماز عصر را ترک کرده ای که گرفتار این گناهان شده ای.</w:t>
      </w:r>
    </w:p>
    <w:p>
      <w:pPr>
        <w:pStyle w:val="BookText"/>
      </w:pPr>
      <w:r>
        <w:rPr>
          <w:rFonts w:ascii="IRNazanin" w:hAnsi="IRNazanin" w:eastAsia="IRNazanin" w:cs="IRNazanin"/>
          <w:lang w:bidi="fa-IR"/>
          <w:color w:val="111111"/>
          <w:sz w:val="28"/>
          <w:szCs w:val="28"/>
          <w:rtl/>
        </w:rPr>
        <w:t xml:space="preserve">این که انسان به خاطر این که آلوده به یک گناه سنگین است، همه روابط خود را با خدا قطع کند، خطر است. البته این حدیث در مورد نماز عصر است؛ چون نماز عصر یک جایگاه ویژه ای دارد. در قرآن هم خداوند به این نماز قسم می خورد؛ «وَ الْعَصْرِ ». یکی از تفاسیر آن نماز عصر است. حضرت می فرمایند: گمان می کنم تو نماز خود را ترک کرده ای .</w:t>
      </w:r>
    </w:p>
    <w:p>
      <w:pPr>
        <w:pStyle w:val="BookText"/>
      </w:pPr>
      <w:r>
        <w:rPr>
          <w:rFonts w:ascii="IRNazanin" w:hAnsi="IRNazanin" w:eastAsia="IRNazanin" w:cs="IRNazanin"/>
          <w:lang w:bidi="fa-IR"/>
          <w:color w:val="111111"/>
          <w:sz w:val="28"/>
          <w:szCs w:val="28"/>
          <w:rtl/>
        </w:rPr>
        <w:t xml:space="preserve">بعضی می گویند: ما مرتکب گناهی شدیم، قبلاً نماز می خواندیم. الآن دیگر کم کم نا امید شده ایم. می گوییم: نماز ما دیگر فایده ای ندارد.</w:t>
      </w:r>
    </w:p>
    <w:p>
      <w:pPr>
        <w:pStyle w:val="BookText"/>
      </w:pPr>
      <w:r>
        <w:rPr>
          <w:rFonts w:ascii="IRNazanin" w:hAnsi="IRNazanin" w:eastAsia="IRNazanin" w:cs="IRNazanin"/>
          <w:lang w:bidi="fa-IR"/>
          <w:color w:val="111111"/>
          <w:sz w:val="28"/>
          <w:szCs w:val="28"/>
          <w:rtl/>
        </w:rPr>
        <w:t xml:space="preserve">این اوج خطری است که حضرت در این روایت به آن تذکر می دهد. در روایت آمده است که می گفتند: یا رسول الله، فلانی نماز می خواند. گناه هم می کند. این چه نمازی است. نماز نخواند بهتر است. حضرت می فرمود: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صَلَاتَهُ تنهاه يَوْماً ؛</w:t>
      </w:r>
      <w:r>
        <w:rPr>
          <w:rStyle w:val="FootnoteReference"/>
        </w:rPr>
        <w:footnoteReference w:id="129"/>
      </w:r>
      <w:r>
        <w:rPr>
          <w:rFonts w:ascii="IRNazanin" w:hAnsi="IRNazanin" w:eastAsia="IRNazanin" w:cs="IRNazanin"/>
          <w:lang w:bidi="fa-IR"/>
          <w:color w:val="111111"/>
          <w:sz w:val="28"/>
          <w:szCs w:val="28"/>
          <w:rtl/>
        </w:rPr>
        <w:t xml:space="preserve">یک روزی این نماز او را از گناه باز می دارد.</w:t>
      </w:r>
    </w:p>
    <w:p>
      <w:pPr>
        <w:pStyle w:val="BookText"/>
      </w:pPr>
      <w:r>
        <w:rPr>
          <w:rFonts w:ascii="IRNazanin" w:hAnsi="IRNazanin" w:eastAsia="IRNazanin" w:cs="IRNazanin"/>
          <w:lang w:bidi="fa-IR"/>
          <w:color w:val="111111"/>
          <w:sz w:val="28"/>
          <w:szCs w:val="28"/>
          <w:rtl/>
        </w:rPr>
        <w:t xml:space="preserve">همه پل های پشت سر را خراب نکنیم</w:t>
      </w:r>
    </w:p>
    <w:p>
      <w:pPr>
        <w:pStyle w:val="BookText"/>
      </w:pPr>
      <w:r>
        <w:rPr>
          <w:rFonts w:ascii="IRNazanin" w:hAnsi="IRNazanin" w:eastAsia="IRNazanin" w:cs="IRNazanin"/>
          <w:lang w:bidi="fa-IR"/>
          <w:color w:val="111111"/>
          <w:sz w:val="28"/>
          <w:szCs w:val="28"/>
          <w:rtl/>
        </w:rPr>
        <w:t xml:space="preserve">همه پل های پشت سر را خراب نکنیم و همه پرده ها را ندريم. خدا نمی خواهد پرده ها کنار زده شود. این دعا دعای بسیار با عظمتی است:</w:t>
      </w:r>
    </w:p>
    <w:p>
      <w:pPr>
        <w:pStyle w:val="BookText"/>
      </w:pPr>
      <w:r>
        <w:rPr>
          <w:rFonts w:ascii="Amiri" w:hAnsi="Amiri" w:eastAsia="Amiri" w:cs="Amiri"/>
          <w:lang w:bidi="ar-SA"/>
          <w:color w:val="111111"/>
          <w:sz w:val="28"/>
          <w:szCs w:val="28"/>
          <w:rtl/>
        </w:rPr>
        <w:t xml:space="preserve">يَا مَنْ أَظْهَرَ الْجَمِيلَ وَ سَتَرَ الْقَبِيحَ يامن يُؤَاخِذْ بِالْجَرِيرَةِ وَ لَمْ یهتك السَّتْرَ ؛</w:t>
      </w:r>
      <w:r>
        <w:rPr>
          <w:rStyle w:val="FootnoteReference"/>
        </w:rPr>
        <w:footnoteReference w:id="130"/>
      </w:r>
      <w:r>
        <w:rPr>
          <w:rFonts w:ascii="IRNazanin" w:hAnsi="IRNazanin" w:eastAsia="IRNazanin" w:cs="IRNazanin"/>
          <w:lang w:bidi="fa-IR"/>
          <w:color w:val="111111"/>
          <w:sz w:val="28"/>
          <w:szCs w:val="28"/>
          <w:rtl/>
        </w:rPr>
        <w:t xml:space="preserve">ای خدایی که زیبایی را آشکار و زشتی را می پوشاند! ای کسی که به گناه مؤاخذه نمی کند و پرده دری نمی کند!</w:t>
      </w:r>
    </w:p>
    <w:p>
      <w:pPr>
        <w:pStyle w:val="BookText"/>
      </w:pPr>
      <w:r>
        <w:rPr>
          <w:rFonts w:ascii="IRNazanin" w:hAnsi="IRNazanin" w:eastAsia="IRNazanin" w:cs="IRNazanin"/>
          <w:lang w:bidi="fa-IR"/>
          <w:color w:val="111111"/>
          <w:sz w:val="28"/>
          <w:szCs w:val="28"/>
          <w:rtl/>
        </w:rPr>
        <w:t xml:space="preserve">خدا نمی خواهد پرده ها را کنار بزند، ما هم پرده ها را کنار نزنیم. «یا مَنْ أَظْهَرَ الْجَمِيلَ وَ سَتَرَ الْقَبِيحَ يَا مَنْ لَمْ يُؤَاخِذْ بِالْجَرِيرَةِ ».خدا مدام خوبی های ما را ظاهر و آشکار می کند. همه ما پیش مردم آبرومند هستیم. خدا آبروی ما را حفظ می کند. خدا ما را به گناه مؤاخذه نمی کند. اگر قرار بود ما برای هر گناهی مؤاخذه شویم، همه نابود بودیم. «وَ لَمْ يهتک السَّتْرَ»خدا هیچ پردهای را پاره نمی کند. پرده ای را کنار نمی زند. خدا می خواهد پرده باشد.</w:t>
      </w:r>
    </w:p>
    <w:p>
      <w:pPr>
        <w:pStyle w:val="BookText"/>
      </w:pPr>
      <w:r>
        <w:rPr>
          <w:rFonts w:ascii="IRNazanin" w:hAnsi="IRNazanin" w:eastAsia="IRNazanin" w:cs="IRNazanin"/>
          <w:lang w:bidi="fa-IR"/>
          <w:color w:val="111111"/>
          <w:sz w:val="28"/>
          <w:szCs w:val="28"/>
          <w:rtl/>
        </w:rPr>
        <w:t xml:space="preserve">امیر مؤمنان علیه السلام می فرمایند:</w:t>
      </w:r>
    </w:p>
    <w:p>
      <w:pPr>
        <w:pStyle w:val="BookText"/>
      </w:pPr>
      <w:r>
        <w:rPr>
          <w:rFonts w:ascii="Amiri" w:hAnsi="Amiri" w:eastAsia="Amiri" w:cs="Amiri"/>
          <w:lang w:bidi="ar-SA"/>
          <w:color w:val="111111"/>
          <w:sz w:val="28"/>
          <w:szCs w:val="28"/>
          <w:rtl/>
        </w:rPr>
        <w:t xml:space="preserve">لَوْ تكاشفتم مَا تدافنتم ؛</w:t>
      </w:r>
      <w:r>
        <w:rPr>
          <w:rStyle w:val="FootnoteReference"/>
        </w:rPr>
        <w:footnoteReference w:id="131"/>
      </w:r>
      <w:r>
        <w:rPr>
          <w:rFonts w:ascii="IRNazanin" w:hAnsi="IRNazanin" w:eastAsia="IRNazanin" w:cs="IRNazanin"/>
          <w:lang w:bidi="fa-IR"/>
          <w:color w:val="111111"/>
          <w:sz w:val="28"/>
          <w:szCs w:val="28"/>
          <w:rtl/>
        </w:rPr>
        <w:t xml:space="preserve">اگر پرده ها کنار می رفت، یکدیگر را دفن نمی کردید.</w:t>
      </w:r>
    </w:p>
    <w:p>
      <w:pPr>
        <w:pStyle w:val="BookText"/>
      </w:pPr>
      <w:r>
        <w:rPr>
          <w:rFonts w:ascii="IRNazanin" w:hAnsi="IRNazanin" w:eastAsia="IRNazanin" w:cs="IRNazanin"/>
          <w:lang w:bidi="fa-IR"/>
          <w:color w:val="111111"/>
          <w:sz w:val="28"/>
          <w:szCs w:val="28"/>
          <w:rtl/>
        </w:rPr>
        <w:t xml:space="preserve">بنابراین، اگر می خواهید بر ترک گناه پایدار باشید، مقاومت کنید.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13" w:name="pg7816_87878"/>
    <w:bookmarkEnd w:id="113"/>
    <w:p>
      <w:pPr>
        <w:pStyle w:val="BookText"/>
      </w:pPr>
      <w:r>
        <w:rPr>
          <w:rFonts w:ascii="IRNazanin" w:hAnsi="IRNazanin" w:eastAsia="IRNazanin" w:cs="IRNazanin"/>
          <w:lang w:bidi="fa-IR"/>
          <w:color w:val="111111"/>
          <w:sz w:val="28"/>
          <w:szCs w:val="28"/>
          <w:rtl/>
        </w:rPr>
        <w:t xml:space="preserve">نگذارید همه پل ها خراب شود و خدای ناکرده راه بازگشتی برای خود باقی نگذاریم. بگذارید بماند و این رابطه با خدا حفظ شود.</w:t>
      </w:r>
    </w:p>
    <w:p>
      <w:pPr>
        <w:pStyle w:val="Heading3"/>
      </w:pPr>
      <w:bookmarkStart w:id="390" w:name="_Toc172"/>
      <w:r>
        <w:t>7- نیاز به موعظه</w:t>
      </w:r>
      <w:bookmarkEnd w:id="390"/>
    </w:p>
    <w:p>
      <w:pPr>
        <w:pStyle w:val="BookText"/>
      </w:pPr>
      <w:r>
        <w:rPr>
          <w:rFonts w:ascii="IRNazanin" w:hAnsi="IRNazanin" w:eastAsia="IRNazanin" w:cs="IRNazanin"/>
          <w:lang w:bidi="fa-IR"/>
          <w:color w:val="111111"/>
          <w:sz w:val="28"/>
          <w:szCs w:val="28"/>
          <w:rtl/>
        </w:rPr>
        <w:t xml:space="preserve">نكته سوم این که نوع کسانی که بحث توبه را مطرح کرده اند، تذكر داده اند که ما واقعا نیازمند موعظه هستیم. استاد اخلاقی داشته باشیم. پای موعظه ای بنشینیم. نصيحت اثر دارد. شنیدن تأثیر دارد. حتی با همه خوبی هایی که برنامه های رسانه دارد، ولی باز این جایگزین آن موعظه ای که انسان رو در رو از محضر استاد اخلاقی می شنود نمی شود.</w:t>
      </w:r>
    </w:p>
    <w:p>
      <w:pPr>
        <w:pStyle w:val="BookText"/>
      </w:pPr>
      <w:r>
        <w:rPr>
          <w:rFonts w:ascii="IRNazanin" w:hAnsi="IRNazanin" w:eastAsia="IRNazanin" w:cs="IRNazanin"/>
          <w:lang w:bidi="fa-IR"/>
          <w:color w:val="111111"/>
          <w:sz w:val="28"/>
          <w:szCs w:val="28"/>
          <w:rtl/>
        </w:rPr>
        <w:t xml:space="preserve">مرحوم امام رحمه الله می فرمایند:</w:t>
      </w:r>
    </w:p>
    <w:p>
      <w:pPr>
        <w:pStyle w:val="BookText"/>
      </w:pPr>
      <w:r>
        <w:rPr>
          <w:rFonts w:ascii="IRNazanin" w:hAnsi="IRNazanin" w:eastAsia="IRNazanin" w:cs="IRNazanin"/>
          <w:lang w:bidi="fa-IR"/>
          <w:color w:val="111111"/>
          <w:sz w:val="28"/>
          <w:szCs w:val="28"/>
          <w:rtl/>
        </w:rPr>
        <w:t xml:space="preserve">استاد اخلاق برای خود معین نمایید. خودرو نمی توان مهذب شد. چطور شد علم فقه و اصول به مدرس نیاز دارد، درس و بحث می خواهد، برای هر علم و صنعتی در دنیا استاد لازم است، لكن علوم معنوی و اخلاقی به تعلیم و تعلم نیاز ندارد و خودرو و بدون معلم حاصل می گردد. خیلی تأثیر دارد این که انسان یک موعظه را بشنود، خودش را عرضه بکند. کراراً شنیدم سید جلیلی معلم اخلاق شیخ انصاری بوده است.</w:t>
      </w:r>
    </w:p>
    <w:p>
      <w:pPr>
        <w:pStyle w:val="BookText"/>
      </w:pPr>
      <w:r>
        <w:rPr>
          <w:rFonts w:ascii="IRNazanin" w:hAnsi="IRNazanin" w:eastAsia="IRNazanin" w:cs="IRNazanin"/>
          <w:lang w:bidi="fa-IR"/>
          <w:color w:val="111111"/>
          <w:sz w:val="28"/>
          <w:szCs w:val="28"/>
          <w:rtl/>
        </w:rPr>
        <w:t xml:space="preserve">شیخ انصاری با آن عظمت، آخر هفته به درس اخلاق آیت الله آقا سید علی شوشتری می رفته است. آیت الله شوشتری هم به درس فقه و اصول شیخ انصاری می آمده است. یک هفته شیخ انصاری در فقه و اصول استاد بوده. آخر هفته هم در اخلاق شاگرد. این خیلی تأثیر دارد.</w:t>
      </w:r>
    </w:p>
    <w:p>
      <w:pPr>
        <w:pStyle w:val="BookText"/>
      </w:pPr>
      <w:r>
        <w:rPr>
          <w:rFonts w:ascii="IRNazanin" w:hAnsi="IRNazanin" w:eastAsia="IRNazanin" w:cs="IRNazanin"/>
          <w:lang w:bidi="fa-IR"/>
          <w:color w:val="111111"/>
          <w:sz w:val="28"/>
          <w:szCs w:val="28"/>
          <w:rtl/>
        </w:rPr>
        <w:t xml:space="preserve">همین جلسات اهل بیت علیهم السلام که همه جا هست، این ها جلسات وعظ است. این جلسات به برکت اهل بیت علیهم السلام همه جا هست. این وعظ و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14" w:name="pg7816_87879"/>
    <w:bookmarkEnd w:id="114"/>
    <w:p>
      <w:pPr>
        <w:pStyle w:val="BookText"/>
      </w:pPr>
      <w:r>
        <w:rPr>
          <w:rFonts w:ascii="IRNazanin" w:hAnsi="IRNazanin" w:eastAsia="IRNazanin" w:cs="IRNazanin"/>
          <w:lang w:bidi="fa-IR"/>
          <w:color w:val="111111"/>
          <w:sz w:val="28"/>
          <w:szCs w:val="28"/>
          <w:rtl/>
        </w:rPr>
        <w:t xml:space="preserve">موعظه و نصیحت قطعة تأثیر دارد.</w:t>
      </w:r>
    </w:p>
    <w:p>
      <w:pPr>
        <w:pStyle w:val="BookText"/>
      </w:pPr>
      <w:r>
        <w:rPr>
          <w:rFonts w:ascii="IRNazanin" w:hAnsi="IRNazanin" w:eastAsia="IRNazanin" w:cs="IRNazanin"/>
          <w:lang w:bidi="fa-IR"/>
          <w:color w:val="111111"/>
          <w:sz w:val="28"/>
          <w:szCs w:val="28"/>
          <w:rtl/>
        </w:rPr>
        <w:t xml:space="preserve">عبدالله بن مسعود می گوید: گاهی پیامبر به من می فرمودند: برای من قرآن بخوان. می گفتم: یا رسول الله، من چه قرآنی برای شما بخوانم؟؟ قرآن بر قلب شما نازل شده است. حضرت می فرمودند: در شنیدن تأثیر دیگری است.</w:t>
      </w:r>
    </w:p>
    <w:p>
      <w:pPr>
        <w:pStyle w:val="BookText"/>
      </w:pPr>
      <w:r>
        <w:rPr>
          <w:rFonts w:ascii="IRNazanin" w:hAnsi="IRNazanin" w:eastAsia="IRNazanin" w:cs="IRNazanin"/>
          <w:lang w:bidi="fa-IR"/>
          <w:color w:val="111111"/>
          <w:sz w:val="28"/>
          <w:szCs w:val="28"/>
          <w:rtl/>
        </w:rPr>
        <w:t xml:space="preserve">عبدالله بن مسعود می گوید: من شروع می کردم به تلاوت قرآن برای پیامبر خدا و حضرت می شنیدند و اشک می ریختند.</w:t>
      </w:r>
    </w:p>
    <w:p>
      <w:pPr>
        <w:pStyle w:val="Heading3"/>
      </w:pPr>
      <w:bookmarkStart w:id="391" w:name="_Toc173"/>
      <w:r>
        <w:t>8- توجه به شاهدان اعمال انسان</w:t>
      </w:r>
      <w:bookmarkEnd w:id="391"/>
    </w:p>
    <w:p>
      <w:pPr>
        <w:pStyle w:val="BookText"/>
      </w:pPr>
      <w:r>
        <w:rPr>
          <w:rFonts w:ascii="IRNazanin" w:hAnsi="IRNazanin" w:eastAsia="IRNazanin" w:cs="IRNazanin"/>
          <w:lang w:bidi="fa-IR"/>
          <w:color w:val="111111"/>
          <w:sz w:val="28"/>
          <w:szCs w:val="28"/>
          <w:rtl/>
        </w:rPr>
        <w:t xml:space="preserve">نکته مهم دیگر این که کسی که توبه کرده است، یادش باشد که اگر بخواهد دوباره سراغ گناه برود، شهودی برای انسان وجود دارد که بر اعمال او نظارت می کنند. خدا شاهد است، پیامبر شاهد است. ائمه شاهد هستند. زمین شاهد است. زمان شاهد است. این قدر ما شهود داریم.</w:t>
      </w:r>
    </w:p>
    <w:p>
      <w:pPr>
        <w:pStyle w:val="BookText"/>
      </w:pPr>
      <w:r>
        <w:rPr>
          <w:rFonts w:ascii="IRNazanin" w:hAnsi="IRNazanin" w:eastAsia="IRNazanin" w:cs="IRNazanin"/>
          <w:lang w:bidi="fa-IR"/>
          <w:color w:val="111111"/>
          <w:sz w:val="28"/>
          <w:szCs w:val="28"/>
          <w:rtl/>
        </w:rPr>
        <w:t xml:space="preserve">گاهی ما گناه را، حتّی کارهای مباح را به خاطر آبروی اجتماعی خودمان ترک می کنیم.</w:t>
      </w:r>
    </w:p>
    <w:p>
      <w:pPr>
        <w:pStyle w:val="BookText"/>
      </w:pPr>
      <w:r>
        <w:rPr>
          <w:rFonts w:ascii="IRNazanin" w:hAnsi="IRNazanin" w:eastAsia="IRNazanin" w:cs="IRNazanin"/>
          <w:lang w:bidi="fa-IR"/>
          <w:color w:val="111111"/>
          <w:sz w:val="28"/>
          <w:szCs w:val="28"/>
          <w:rtl/>
        </w:rPr>
        <w:t xml:space="preserve">عرضه اعمال انسان بر امام علیه السلام</w:t>
      </w:r>
    </w:p>
    <w:p>
      <w:pPr>
        <w:pStyle w:val="BookText"/>
      </w:pPr>
      <w:r>
        <w:rPr>
          <w:rFonts w:ascii="IRNazanin" w:hAnsi="IRNazanin" w:eastAsia="IRNazanin" w:cs="IRNazanin"/>
          <w:lang w:bidi="fa-IR"/>
          <w:color w:val="111111"/>
          <w:sz w:val="28"/>
          <w:szCs w:val="28"/>
          <w:rtl/>
        </w:rPr>
        <w:t xml:space="preserve">کسی خدمت امام رضاعلیه السلام رسید و به امام به عرض کرد: برای من دعا</w:t>
      </w:r>
    </w:p>
    <w:p>
      <w:pPr>
        <w:pStyle w:val="BookText"/>
      </w:pPr>
      <w:r>
        <w:rPr>
          <w:rFonts w:ascii="IRNazanin" w:hAnsi="IRNazanin" w:eastAsia="IRNazanin" w:cs="IRNazanin"/>
          <w:lang w:bidi="fa-IR"/>
          <w:color w:val="111111"/>
          <w:sz w:val="28"/>
          <w:szCs w:val="28"/>
          <w:rtl/>
        </w:rPr>
        <w:t xml:space="preserve">کنید. التماس دعا به امام داشت. حضرت با تعجب فرمودند: «أَوْ لَسْتُ أَفْعَلُ ؛مگر من دعا نمی کنم؟!»بعد فرمود:</w:t>
      </w:r>
    </w:p>
    <w:p>
      <w:pPr>
        <w:pStyle w:val="BookText"/>
      </w:pPr>
      <w:r>
        <w:rPr>
          <w:rFonts w:ascii="Amiri" w:hAnsi="Amiri" w:eastAsia="Amiri" w:cs="Amiri"/>
          <w:lang w:bidi="ar-SA"/>
          <w:color w:val="111111"/>
          <w:sz w:val="28"/>
          <w:szCs w:val="28"/>
          <w:rtl/>
        </w:rPr>
        <w:t xml:space="preserve">وَ اللَّهِ إِنَّ أَعْمَالَكُمْ لَتُعْرَضُ عَلَى فِي مَحَلِّ يَوْمٍ وَ لَيْلَةٍ ؛</w:t>
      </w:r>
      <w:r>
        <w:rPr>
          <w:rStyle w:val="FootnoteReference"/>
        </w:rPr>
        <w:footnoteReference w:id="132"/>
      </w:r>
      <w:r>
        <w:rPr>
          <w:rFonts w:ascii="IRNazanin" w:hAnsi="IRNazanin" w:eastAsia="IRNazanin" w:cs="IRNazanin"/>
          <w:lang w:bidi="fa-IR"/>
          <w:color w:val="111111"/>
          <w:sz w:val="28"/>
          <w:szCs w:val="28"/>
          <w:rtl/>
        </w:rPr>
        <w:t xml:space="preserve">به خدا قسم،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اعمال شما صبح و شام به ما عرضه می شود. انسان باور کند صبح و شام اعمال او بر ولی خدا عرضه می شود و باز گرد گناه بگردد؟! البته این ها باور می خواهد. اگر این باورها باشد، چقدر در زندگی تغییر ایجاد می شود.</w:t>
      </w:r>
    </w:p>
    <w:p>
      <w:pPr>
        <w:pStyle w:val="BookText"/>
      </w:pPr>
      <w:r>
        <w:rPr>
          <w:rFonts w:ascii="IRNazanin" w:hAnsi="IRNazanin" w:eastAsia="IRNazanin" w:cs="IRNazanin"/>
          <w:lang w:bidi="fa-IR"/>
          <w:color w:val="111111"/>
          <w:sz w:val="28"/>
          <w:szCs w:val="28"/>
          <w:rtl/>
        </w:rPr>
        <w:t xml:space="preserve">این کسی که محضر امام رضا بود، تعجب کرد. یعنی چه اعمال ما صبح و شام بر حضرت عرضه می شود؟ آن وقت حضرت این آیه را خواندند:</w:t>
      </w:r>
    </w:p>
    <w:p>
      <w:pPr>
        <w:pStyle w:val="BookText"/>
      </w:pPr>
      <w:r>
        <w:rPr>
          <w:rFonts w:ascii="Amiri" w:hAnsi="Amiri" w:eastAsia="Amiri" w:cs="Amiri"/>
          <w:lang w:bidi="ar-SA"/>
          <w:color w:val="111111"/>
          <w:sz w:val="28"/>
          <w:szCs w:val="28"/>
          <w:rtl/>
        </w:rPr>
        <w:t xml:space="preserve">وَ قُلِ اعْمَلُوا فَسَيَرَى اللَّهُ عَمَلَكُمْ وَ رَسُولُهُ وَ الْمُؤْمِنُونَ ؛</w:t>
      </w:r>
      <w:r>
        <w:rPr>
          <w:rStyle w:val="FootnoteReference"/>
        </w:rPr>
        <w:footnoteReference w:id="133"/>
      </w:r>
      <w:r>
        <w:rPr>
          <w:rFonts w:ascii="IRNazanin" w:hAnsi="IRNazanin" w:eastAsia="IRNazanin" w:cs="IRNazanin"/>
          <w:lang w:bidi="fa-IR"/>
          <w:color w:val="111111"/>
          <w:sz w:val="28"/>
          <w:szCs w:val="28"/>
          <w:rtl/>
        </w:rPr>
        <w:t xml:space="preserve">و بگو: هر کاری می خواهید بکنید که به زودی خدا و پیامبر او و مؤمنان در کردار شما خواهند نگریست.</w:t>
      </w:r>
    </w:p>
    <w:p>
      <w:pPr>
        <w:pStyle w:val="BookText"/>
      </w:pPr>
      <w:r>
        <w:rPr>
          <w:rFonts w:ascii="IRNazanin" w:hAnsi="IRNazanin" w:eastAsia="IRNazanin" w:cs="IRNazanin"/>
          <w:lang w:bidi="fa-IR"/>
          <w:color w:val="111111"/>
          <w:sz w:val="28"/>
          <w:szCs w:val="28"/>
          <w:rtl/>
        </w:rPr>
        <w:t xml:space="preserve">مؤمنون چه کسانی هستند؟ اهل بیت علیهم السلام، ولی خدا، حجت الله ... اگر انسان این باور را داشته باشد، دیگر گرد گناه نمی رود.</w:t>
      </w:r>
    </w:p>
    <w:p>
      <w:pPr>
        <w:pStyle w:val="BookText"/>
      </w:pPr>
      <w:r>
        <w:rPr>
          <w:rFonts w:ascii="IRNazanin" w:hAnsi="IRNazanin" w:eastAsia="IRNazanin" w:cs="IRNazanin"/>
          <w:lang w:bidi="fa-IR"/>
          <w:color w:val="111111"/>
          <w:sz w:val="28"/>
          <w:szCs w:val="28"/>
          <w:rtl/>
        </w:rPr>
        <w:t xml:space="preserve">امام صادق علیه السلام به اصحاب خود می فرمودند: چرا پیامبر را آزار می دهید. گفتند: چه آزاری؟! پیامبر صد و پنجاه سال پیش از دنیا رفته، چه اذیتی از ما به پیامبر می رسد؟ حضرت فرمودند: مگر نمی دانید که هر روز اعمال شما بر حضرت عرضه می شود.</w:t>
      </w:r>
      <w:r>
        <w:rPr>
          <w:rStyle w:val="FootnoteReference"/>
        </w:rPr>
        <w:footnoteReference w:id="134"/>
      </w:r>
      <w:r>
        <w:rPr>
          <w:rFonts w:ascii="IRNazanin" w:hAnsi="IRNazanin" w:eastAsia="IRNazanin" w:cs="IRNazanin"/>
          <w:lang w:bidi="fa-IR"/>
          <w:color w:val="111111"/>
          <w:sz w:val="28"/>
          <w:szCs w:val="28"/>
          <w:rtl/>
        </w:rPr>
        <w:t xml:space="preserve">این باورها خیلی مهم است</w:t>
      </w:r>
    </w:p>
    <w:p>
      <w:pPr>
        <w:pStyle w:val="BookText"/>
      </w:pPr>
      <w:r>
        <w:rPr>
          <w:rFonts w:ascii="IRNazanin" w:hAnsi="IRNazanin" w:eastAsia="IRNazanin" w:cs="IRNazanin"/>
          <w:lang w:bidi="fa-IR"/>
          <w:color w:val="111111"/>
          <w:sz w:val="28"/>
          <w:szCs w:val="28"/>
          <w:rtl/>
        </w:rPr>
        <w:t xml:space="preserve">کسی به امام حسین علیه السلام گفت: من نمی توانم در برابر گناه مقاومت کنم.</w:t>
      </w:r>
    </w:p>
    <w:p>
      <w:pPr>
        <w:pStyle w:val="BookText"/>
      </w:pPr>
      <w:r>
        <w:rPr>
          <w:rFonts w:ascii="IRNazanin" w:hAnsi="IRNazanin" w:eastAsia="IRNazanin" w:cs="IRNazanin"/>
          <w:lang w:bidi="fa-IR"/>
          <w:color w:val="111111"/>
          <w:sz w:val="28"/>
          <w:szCs w:val="28"/>
          <w:rtl/>
        </w:rPr>
        <w:t xml:space="preserve">توبه کرده ام. راه پایداری بر توبه چیست؟ حضرت فرمود: وقتی می خواهی گناه بکنی یادت باشد یک جایی را پیدا کنی که خدا تو را نبیند. «أَطْلُبُ مَوْضِعاً لَا يراک اللَّهِ وَ أَذْنَبَ مَا شیت.»</w:t>
      </w:r>
      <w:r>
        <w:rPr>
          <w:rStyle w:val="FootnoteReference"/>
        </w:rPr>
        <w:footnoteReference w:id="135"/>
      </w:r>
      <w:r>
        <w:rPr>
          <w:rFonts w:ascii="IRNazanin" w:hAnsi="IRNazanin" w:eastAsia="IRNazanin" w:cs="IRNazanin"/>
          <w:lang w:bidi="fa-IR"/>
          <w:color w:val="111111"/>
          <w:sz w:val="28"/>
          <w:szCs w:val="28"/>
          <w:rtl/>
        </w:rPr>
        <w:t xml:space="preserve">این دستور مهمی است.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رضا علیه السلام بیرون شهر</w:t>
      </w:r>
    </w:p>
    <w:p>
      <w:pPr>
        <w:pStyle w:val="BookText"/>
      </w:pPr>
      <w:r>
        <w:rPr>
          <w:rFonts w:ascii="IRNazanin" w:hAnsi="IRNazanin" w:eastAsia="IRNazanin" w:cs="IRNazanin"/>
          <w:lang w:bidi="fa-IR"/>
          <w:color w:val="111111"/>
          <w:sz w:val="28"/>
          <w:szCs w:val="28"/>
          <w:rtl/>
        </w:rPr>
        <w:t xml:space="preserve">موسی بن سیار می گوید: ایّامی که امام رضا علیه السلام در خراسان بودند، در خدمت آن حضرت بودیم. یک روز حضرت تصمیم گرفتند از شهر بیرون بروند. ما هم در خدمت حضرت بیرون رفتیم. به جاهایی رسیدیم که تا آن زمان نه من آمده بودم، نه امام رضا علیه السلام اولین بار بود که خدمت امام رضا علیه السلام در این مسیر می آمدیم.</w:t>
      </w:r>
    </w:p>
    <w:p>
      <w:pPr>
        <w:pStyle w:val="BookText"/>
      </w:pPr>
      <w:r>
        <w:rPr>
          <w:rFonts w:ascii="IRNazanin" w:hAnsi="IRNazanin" w:eastAsia="IRNazanin" w:cs="IRNazanin"/>
          <w:lang w:bidi="fa-IR"/>
          <w:color w:val="111111"/>
          <w:sz w:val="28"/>
          <w:szCs w:val="28"/>
          <w:rtl/>
        </w:rPr>
        <w:t xml:space="preserve">در مسیر که می رفتیم، یک مرتبه نگاه ما به جنازه ای افتاد که تشییع می کردند. حضرت به عجله از مرکب پیاده شدند و به تشییع جنازه رفتند. بعد برگشتند و به من فرمودند:</w:t>
      </w:r>
    </w:p>
    <w:p>
      <w:pPr>
        <w:pStyle w:val="BookText"/>
      </w:pPr>
      <w:r>
        <w:rPr>
          <w:rFonts w:ascii="IRNazanin" w:hAnsi="IRNazanin" w:eastAsia="IRNazanin" w:cs="IRNazanin"/>
          <w:lang w:bidi="fa-IR"/>
          <w:color w:val="111111"/>
          <w:sz w:val="28"/>
          <w:szCs w:val="28"/>
          <w:rtl/>
        </w:rPr>
        <w:t xml:space="preserve">من شيع جناة ولى من أوليائنا تخرج من ذنوبه كيوم ولدنه امه لأذنب عليه؛ کسی که جنازه یکی از دوستان ما را تشییع کند، از گناهان خود بیرون می آید، همانند روزی که از مادر متولد شده است و گناهی بر او نیست.</w:t>
      </w:r>
    </w:p>
    <w:p>
      <w:pPr>
        <w:pStyle w:val="BookText"/>
      </w:pPr>
      <w:r>
        <w:rPr>
          <w:rFonts w:ascii="IRNazanin" w:hAnsi="IRNazanin" w:eastAsia="IRNazanin" w:cs="IRNazanin"/>
          <w:lang w:bidi="fa-IR"/>
          <w:color w:val="111111"/>
          <w:sz w:val="28"/>
          <w:szCs w:val="28"/>
          <w:rtl/>
        </w:rPr>
        <w:t xml:space="preserve">وقتی جنازه را زمین گذاشتند، امام رضا علیه السلام جمعیت را شکافتند و کنار این میّت رفتند و دست مبارک خود را روی سینه این میت گذاشتند و نام او را بردند و فرمودند:</w:t>
      </w:r>
    </w:p>
    <w:p>
      <w:pPr>
        <w:pStyle w:val="BookText"/>
      </w:pPr>
      <w:r>
        <w:rPr>
          <w:rFonts w:ascii="IRNazanin" w:hAnsi="IRNazanin" w:eastAsia="IRNazanin" w:cs="IRNazanin"/>
          <w:lang w:bidi="fa-IR"/>
          <w:color w:val="111111"/>
          <w:sz w:val="28"/>
          <w:szCs w:val="28"/>
          <w:rtl/>
        </w:rPr>
        <w:t xml:space="preserve">أَبْشِرْ بالجنه فَلَا خَوْفَ عَلَيْكَ بَعْدَ هَذِهِ السَّاعَةِ : تو را به بهشت بشارت می دهم. پس از این بیم و نگرانی برای تو نیست!</w:t>
      </w:r>
    </w:p>
    <w:p>
      <w:pPr>
        <w:pStyle w:val="BookText"/>
      </w:pPr>
      <w:r>
        <w:rPr>
          <w:rFonts w:ascii="IRNazanin" w:hAnsi="IRNazanin" w:eastAsia="IRNazanin" w:cs="IRNazanin"/>
          <w:lang w:bidi="fa-IR"/>
          <w:color w:val="111111"/>
          <w:sz w:val="28"/>
          <w:szCs w:val="28"/>
          <w:rtl/>
        </w:rPr>
        <w:t xml:space="preserve">جنازه را دفن کردند. موسی بن سیار می گوید: وقتی امام برگشتند. من عرض کردم: امروز اولین بار است که شما به این منطقه می آیید. آیا این مرد را می شناسید؟ حضرت فرمودند:</w:t>
      </w:r>
    </w:p>
    <w:p>
      <w:pPr>
        <w:pStyle w:val="BookText"/>
      </w:pPr>
      <w:r>
        <w:rPr>
          <w:rFonts w:ascii="Amiri" w:hAnsi="Amiri" w:eastAsia="Amiri" w:cs="Amiri"/>
          <w:lang w:bidi="ar-SA"/>
          <w:color w:val="111111"/>
          <w:sz w:val="28"/>
          <w:szCs w:val="28"/>
          <w:rtl/>
        </w:rPr>
        <w:t xml:space="preserve">أَمَا عَلِمْتَ أَنَّا مَعَاشِرَ الایمۃ تُعْرَضُ عَلَيْنَا أَعْمَالُ شِيعَتِنَا صَبَاحاً وَ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15" w:name="pg7816_87882"/>
    <w:bookmarkEnd w:id="115"/>
    <w:p>
      <w:pPr>
        <w:pStyle w:val="BookText"/>
      </w:pPr>
      <w:r>
        <w:rPr>
          <w:rFonts w:ascii="Amiri" w:hAnsi="Amiri" w:eastAsia="Amiri" w:cs="Amiri"/>
          <w:lang w:bidi="ar-SA"/>
          <w:color w:val="111111"/>
          <w:sz w:val="28"/>
          <w:szCs w:val="28"/>
          <w:rtl/>
        </w:rPr>
        <w:t xml:space="preserve">مَسَاءً فَمَا كَانَ مِنَ التَّقْصِيرِ فِي أَعْمَالِهِمْ سَأَلْنَا اللَّهَ تَعَالَى اللَّهُ لَصَفَحَ لِصَاحِبِهِ وَ مَا كَانَ مِنَ الْعُلُوِّ سَأَلْنَا اللَّهَ الشُّكْرَ لِصَاحِبِهِ ؛</w:t>
      </w:r>
      <w:r>
        <w:rPr>
          <w:rStyle w:val="FootnoteReference"/>
        </w:rPr>
        <w:footnoteReference w:id="136"/>
      </w:r>
      <w:r>
        <w:rPr>
          <w:rFonts w:ascii="IRNazanin" w:hAnsi="IRNazanin" w:eastAsia="IRNazanin" w:cs="IRNazanin"/>
          <w:lang w:bidi="fa-IR"/>
          <w:color w:val="111111"/>
          <w:sz w:val="28"/>
          <w:szCs w:val="28"/>
          <w:rtl/>
        </w:rPr>
        <w:t xml:space="preserve">مگر نمیدانی اعمال شیعیان ما هر صبح و شام بر ما ائمه عرضه می گردد؟! هر کوتاهی که داشته باشند، از خداوند در خواست می کنیم از آن چشم پوشی نماید و هر کار نیکی که داشته باشند، از خداوند در خواست می کنیم که پاداش به آنان عنایت کند.</w:t>
      </w:r>
    </w:p>
    <w:p>
      <w:pPr>
        <w:pStyle w:val="BookText"/>
      </w:pPr>
      <w:r>
        <w:rPr>
          <w:rFonts w:ascii="IRNazanin" w:hAnsi="IRNazanin" w:eastAsia="IRNazanin" w:cs="IRNazanin"/>
          <w:lang w:bidi="fa-IR"/>
          <w:color w:val="111111"/>
          <w:sz w:val="28"/>
          <w:szCs w:val="28"/>
          <w:rtl/>
        </w:rPr>
        <w:t xml:space="preserve">خیلی مهم است. انسانی که توبه کرده است، اگر بخواهد توبه او پایدار بماند. واقعا باید یاد او باشد که امام زمان بالا می بیند. این باور خیلی مهم است که بدانیم امام زمان من ناظر بر اعمال ماست و از گناه ما دلتنگ می شود.</w:t>
      </w:r>
    </w:p>
    <w:p>
      <w:pPr>
        <w:pStyle w:val="Heading3"/>
      </w:pPr>
      <w:bookmarkStart w:id="392" w:name="_Toc174"/>
      <w:r>
        <w:t>9- توجه به ابزار گناه</w:t>
      </w:r>
      <w:bookmarkEnd w:id="392"/>
    </w:p>
    <w:p>
      <w:pPr>
        <w:pStyle w:val="Heading4"/>
      </w:pPr>
      <w:bookmarkStart w:id="393" w:name="_Toc175"/>
      <w:r>
        <w:t>اشاره</w:t>
      </w:r>
      <w:bookmarkEnd w:id="393"/>
    </w:p>
    <w:p>
      <w:pPr>
        <w:pStyle w:val="BookText"/>
      </w:pPr>
      <w:r>
        <w:rPr>
          <w:rFonts w:ascii="IRNazanin" w:hAnsi="IRNazanin" w:eastAsia="IRNazanin" w:cs="IRNazanin"/>
          <w:lang w:bidi="fa-IR"/>
          <w:color w:val="111111"/>
          <w:sz w:val="28"/>
          <w:szCs w:val="28"/>
          <w:rtl/>
        </w:rPr>
        <w:t xml:space="preserve">اگر یک لحظه فکر کنیم با چه وسیله ای گناه می کنیم، باید شرمنده شویم. اگر کسی ابزاری را در اختیار ما قرار بدهد و ما از آن ابزار عليه خودش استفاده کنیم، این بی انصافی نیست؟ ما با این دست، با این چشم با این گوش، با این اعضا و جوارحی که همه الطاف الهی است، گناه می کنیم. امام باقر علیه السلام فرمودند:</w:t>
      </w:r>
    </w:p>
    <w:p>
      <w:pPr>
        <w:pStyle w:val="BookText"/>
      </w:pPr>
      <w:r>
        <w:rPr>
          <w:rFonts w:ascii="Amiri" w:hAnsi="Amiri" w:eastAsia="Amiri" w:cs="Amiri"/>
          <w:lang w:bidi="ar-SA"/>
          <w:color w:val="111111"/>
          <w:sz w:val="28"/>
          <w:szCs w:val="28"/>
          <w:rtl/>
        </w:rPr>
        <w:t xml:space="preserve">لَا وَ اللَّهِ مَا أَرَادَ اللَّهُ تَعَالَى مِنَ النَّاسِ إِلَّا خَصْلَتَيْنِ أَنْ يقروله بِالنِّعَمِ فَيَزِيدَهُمْ وَ بِالذُّنُوبِ ، فَيَغْفِرَهَا لَهُمْ ؛</w:t>
      </w:r>
      <w:r>
        <w:rPr>
          <w:rStyle w:val="FootnoteReference"/>
        </w:rPr>
        <w:footnoteReference w:id="137"/>
      </w:r>
      <w:r>
        <w:rPr>
          <w:rFonts w:ascii="IRNazanin" w:hAnsi="IRNazanin" w:eastAsia="IRNazanin" w:cs="IRNazanin"/>
          <w:lang w:bidi="fa-IR"/>
          <w:color w:val="111111"/>
          <w:sz w:val="28"/>
          <w:szCs w:val="28"/>
          <w:rtl/>
        </w:rPr>
        <w:t xml:space="preserve">نه به خدا سوگند، خداوند از مردم جز دو خصلت نخواسته است: اعتراف به نعمت های او تا نعمت را بر ایشان بیفزاید، و اعتراف به گناهان تا آنها را برای ایشان بیامرزد.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16" w:name="pg7816_87883"/>
    <w:bookmarkEnd w:id="116"/>
    <w:p>
      <w:pPr>
        <w:pStyle w:val="BookText"/>
      </w:pPr>
      <w:r>
        <w:rPr>
          <w:rFonts w:ascii="Amiri" w:hAnsi="Amiri" w:eastAsia="Amiri" w:cs="Amiri"/>
          <w:lang w:bidi="ar-SA"/>
          <w:color w:val="111111"/>
          <w:sz w:val="28"/>
          <w:szCs w:val="28"/>
          <w:rtl/>
        </w:rPr>
        <w:t xml:space="preserve">لَئِنْ شَكَرْتُمْ لَأَزِيدَنَّكُمْ ؛</w:t>
      </w:r>
      <w:r>
        <w:rPr>
          <w:rStyle w:val="FootnoteReference"/>
        </w:rPr>
        <w:footnoteReference w:id="138"/>
      </w:r>
      <w:r>
        <w:rPr>
          <w:rFonts w:ascii="IRNazanin" w:hAnsi="IRNazanin" w:eastAsia="IRNazanin" w:cs="IRNazanin"/>
          <w:lang w:bidi="fa-IR"/>
          <w:color w:val="111111"/>
          <w:sz w:val="28"/>
          <w:szCs w:val="28"/>
          <w:rtl/>
        </w:rPr>
        <w:t xml:space="preserve">اگر شکر گزاری کنید، بر شما خواهد افزود.</w:t>
      </w:r>
    </w:p>
    <w:p>
      <w:pPr>
        <w:pStyle w:val="BookText"/>
      </w:pPr>
      <w:r>
        <w:rPr>
          <w:rFonts w:ascii="IRNazanin" w:hAnsi="IRNazanin" w:eastAsia="IRNazanin" w:cs="IRNazanin"/>
          <w:lang w:bidi="fa-IR"/>
          <w:color w:val="111111"/>
          <w:sz w:val="28"/>
          <w:szCs w:val="28"/>
          <w:rtl/>
        </w:rPr>
        <w:t xml:space="preserve">کسی که گرفتار شرب خمر است، آیا فکر نمی کند این مشروبی را که می خواهد از گلو پایین ببرد. در همین بلع و تناول این مایع، اگر نبود صدها نعمتی که خدا در اختیار او قرار داده است، حتّی آب ساده از گلوی او پایین نمی رفت؟!</w:t>
      </w:r>
    </w:p>
    <w:p>
      <w:pPr>
        <w:pStyle w:val="BookText"/>
      </w:pPr>
      <w:r>
        <w:rPr>
          <w:rFonts w:ascii="IRNazanin" w:hAnsi="IRNazanin" w:eastAsia="IRNazanin" w:cs="IRNazanin"/>
          <w:lang w:bidi="fa-IR"/>
          <w:color w:val="111111"/>
          <w:sz w:val="28"/>
          <w:szCs w:val="28"/>
          <w:rtl/>
        </w:rPr>
        <w:t xml:space="preserve">کسانی که قدرت بلعیدن را از دست می دهند با یک عمل جراحی خیلی ساده، وسیله ای را نصب می کنند تا غذا مستقیم وارد معده شود. این یعنی همه لذّت خوردن تمام شد. فقط ادامه حیات است.</w:t>
      </w:r>
    </w:p>
    <w:p>
      <w:pPr>
        <w:pStyle w:val="BookText"/>
      </w:pPr>
      <w:r>
        <w:rPr>
          <w:rFonts w:ascii="IRNazanin" w:hAnsi="IRNazanin" w:eastAsia="IRNazanin" w:cs="IRNazanin"/>
          <w:lang w:bidi="fa-IR"/>
          <w:color w:val="111111"/>
          <w:sz w:val="28"/>
          <w:szCs w:val="28"/>
          <w:rtl/>
        </w:rPr>
        <w:t xml:space="preserve">آن که شرب خمر می کند، اگر بخواهد پایداری بر توبه داشته باشد، یک لحظه با خودش فکر کند کسانی هستند که آب از گلویشان پایین نمی رود. آن وقت من این نعمت الهی را در مسیر گناه قرار بدهم؟!</w:t>
      </w:r>
    </w:p>
    <w:p>
      <w:pPr>
        <w:pStyle w:val="BookText"/>
      </w:pPr>
      <w:r>
        <w:rPr>
          <w:rFonts w:ascii="IRNazanin" w:hAnsi="IRNazanin" w:eastAsia="IRNazanin" w:cs="IRNazanin"/>
          <w:lang w:bidi="fa-IR"/>
          <w:color w:val="111111"/>
          <w:sz w:val="28"/>
          <w:szCs w:val="28"/>
          <w:rtl/>
        </w:rPr>
        <w:t xml:space="preserve">خدا همه چیز را در اختیار انسان قرار داده است.</w:t>
      </w:r>
    </w:p>
    <w:p>
      <w:pPr>
        <w:pStyle w:val="BookText"/>
      </w:pPr>
      <w:r>
        <w:rPr>
          <w:rFonts w:ascii="Amiri" w:hAnsi="Amiri" w:eastAsia="Amiri" w:cs="Amiri"/>
          <w:lang w:bidi="ar-SA"/>
          <w:color w:val="111111"/>
          <w:sz w:val="28"/>
          <w:szCs w:val="28"/>
          <w:rtl/>
        </w:rPr>
        <w:t xml:space="preserve">وَ اتاکم مِنْ کل ما سَأَلْتُمُوهُ وَ إِنْ تَعُدُّوا نِعْمَتَ اللَّهِ لا تُحْصُوها ؛</w:t>
      </w:r>
      <w:r>
        <w:rPr>
          <w:rStyle w:val="FootnoteReference"/>
        </w:rPr>
        <w:footnoteReference w:id="139"/>
      </w:r>
      <w:r>
        <w:rPr>
          <w:rFonts w:ascii="IRNazanin" w:hAnsi="IRNazanin" w:eastAsia="IRNazanin" w:cs="IRNazanin"/>
          <w:lang w:bidi="fa-IR"/>
          <w:color w:val="111111"/>
          <w:sz w:val="28"/>
          <w:szCs w:val="28"/>
          <w:rtl/>
        </w:rPr>
        <w:t xml:space="preserve">و از هر چیزی که از او خواستید، به شما داده و اگر نعمتهای خدا را بشمارید، هرگز آنها را شماره نتوانید کرد.</w:t>
      </w:r>
    </w:p>
    <w:p>
      <w:pPr>
        <w:pStyle w:val="Heading4"/>
      </w:pPr>
      <w:bookmarkStart w:id="394" w:name="_Toc176"/>
      <w:r>
        <w:t>قدر نعمت</w:t>
      </w:r>
      <w:bookmarkEnd w:id="394"/>
    </w:p>
    <w:p>
      <w:pPr>
        <w:pStyle w:val="BookText"/>
      </w:pPr>
      <w:r>
        <w:rPr>
          <w:rFonts w:ascii="IRNazanin" w:hAnsi="IRNazanin" w:eastAsia="IRNazanin" w:cs="IRNazanin"/>
          <w:lang w:bidi="fa-IR"/>
          <w:color w:val="111111"/>
          <w:sz w:val="28"/>
          <w:szCs w:val="28"/>
          <w:rtl/>
        </w:rPr>
        <w:t xml:space="preserve">واقعاً نمی توان نعمت های الهی را شمرد. یکی از عزیزان جانباز به من می گفت: من دوازده ساعت از بیست و چهار ساعت را با وسایل تنفسی نفس می کشم.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17" w:name="pg7816_87884"/>
    <w:bookmarkEnd w:id="117"/>
    <w:p>
      <w:pPr>
        <w:pStyle w:val="BookText"/>
      </w:pPr>
      <w:r>
        <w:rPr>
          <w:rFonts w:ascii="IRNazanin" w:hAnsi="IRNazanin" w:eastAsia="IRNazanin" w:cs="IRNazanin"/>
          <w:lang w:bidi="fa-IR"/>
          <w:color w:val="111111"/>
          <w:sz w:val="28"/>
          <w:szCs w:val="28"/>
          <w:rtl/>
        </w:rPr>
        <w:t xml:space="preserve">این انسان با این همه نعمت. چرا این ابزار را برای گناه استفاده کند؟! هیچ می دانید آبی که می نوشید، اگر به طور طبیعی از بدن دفع نشود. چقدر گرفتار مشکل هستیم.</w:t>
      </w:r>
    </w:p>
    <w:p>
      <w:pPr>
        <w:pStyle w:val="BookText"/>
      </w:pPr>
      <w:r>
        <w:rPr>
          <w:rFonts w:ascii="IRNazanin" w:hAnsi="IRNazanin" w:eastAsia="IRNazanin" w:cs="IRNazanin"/>
          <w:lang w:bidi="fa-IR"/>
          <w:color w:val="111111"/>
          <w:sz w:val="28"/>
          <w:szCs w:val="28"/>
          <w:rtl/>
        </w:rPr>
        <w:t xml:space="preserve">یکی از دوستان می گفت: ما عیادت بیماری رفتیم. بیمار ناراحتی کلیه داشت و دیالیز بود. وقتی نشستیم، کسی از همراهان ما از این میزبانی که به عبادت او رفتیم سؤال كرد: سرویس بهداشتی خانه شما کجاست. گفت: فلان جا. آن دوست ما رفت و چند دقیقه دیگر برگشت.</w:t>
      </w:r>
    </w:p>
    <w:p>
      <w:pPr>
        <w:pStyle w:val="BookText"/>
      </w:pPr>
      <w:r>
        <w:rPr>
          <w:rFonts w:ascii="IRNazanin" w:hAnsi="IRNazanin" w:eastAsia="IRNazanin" w:cs="IRNazanin"/>
          <w:lang w:bidi="fa-IR"/>
          <w:color w:val="111111"/>
          <w:sz w:val="28"/>
          <w:szCs w:val="28"/>
          <w:rtl/>
        </w:rPr>
        <w:t xml:space="preserve">این بیماری که در بستر بیماری بود و به عیادت او رفته بودیم،</w:t>
      </w:r>
    </w:p>
    <w:p>
      <w:pPr>
        <w:pStyle w:val="BookText"/>
      </w:pPr>
      <w:r>
        <w:rPr>
          <w:rFonts w:ascii="IRNazanin" w:hAnsi="IRNazanin" w:eastAsia="IRNazanin" w:cs="IRNazanin"/>
          <w:lang w:bidi="fa-IR"/>
          <w:color w:val="111111"/>
          <w:sz w:val="28"/>
          <w:szCs w:val="28"/>
          <w:rtl/>
        </w:rPr>
        <w:t xml:space="preserve">می خواست یک تلنگری به این جمع بزند. به این آقایی که رفت و برگشت گفت: تمام شد؟ گفت: مگر چقدر وقت می خواهد؟ رفتم و آمدم. گفت: شما هیچ میدانی برای این کاری که دو، سه دقیقه انجام دادی، من ساعت ها دیالیز می شوم تا این کار در بدن من انجام بگیرد.</w:t>
      </w:r>
    </w:p>
    <w:p>
      <w:pPr>
        <w:pStyle w:val="BookText"/>
      </w:pPr>
      <w:r>
        <w:rPr>
          <w:rFonts w:ascii="IRNazanin" w:hAnsi="IRNazanin" w:eastAsia="IRNazanin" w:cs="IRNazanin"/>
          <w:lang w:bidi="fa-IR"/>
          <w:color w:val="111111"/>
          <w:sz w:val="28"/>
          <w:szCs w:val="28"/>
          <w:rtl/>
        </w:rPr>
        <w:t xml:space="preserve">واقعاً اگر انسان یک لحظه فکر کند، از این که نعمت های خدا را، دست و چشم و اعضا و جوارحی را که خداوند به او عنایت کرده را در گناه به کار ببرد. شرم می کند. انسان باید به یاد داشته باشد از نعمت های پروردگار در چه مسیری استفاده می کند.</w:t>
      </w:r>
    </w:p>
    <w:p>
      <w:pPr>
        <w:pStyle w:val="Heading3"/>
      </w:pPr>
      <w:bookmarkStart w:id="395" w:name="_Toc177"/>
      <w:r>
        <w:t>10- جبران واجبات الهی</w:t>
      </w:r>
      <w:bookmarkEnd w:id="395"/>
    </w:p>
    <w:p>
      <w:pPr>
        <w:pStyle w:val="Heading4"/>
      </w:pPr>
      <w:bookmarkStart w:id="396" w:name="_Toc178"/>
      <w:r>
        <w:t>اشاره</w:t>
      </w:r>
      <w:bookmarkEnd w:id="396"/>
    </w:p>
    <w:p>
      <w:pPr>
        <w:pStyle w:val="BookText"/>
      </w:pPr>
      <w:r>
        <w:rPr>
          <w:rFonts w:ascii="IRNazanin" w:hAnsi="IRNazanin" w:eastAsia="IRNazanin" w:cs="IRNazanin"/>
          <w:lang w:bidi="fa-IR"/>
          <w:color w:val="111111"/>
          <w:sz w:val="28"/>
          <w:szCs w:val="28"/>
          <w:rtl/>
        </w:rPr>
        <w:t xml:space="preserve">انسان اگر واقعاً می خواهد توبه او پایدار بماند. اگر حقوقی از خدا به گردن اوست باید تصمیم بگیرد حتما انجام بدهد. آن هم به مرور. ما نمی گوییم به یکباره. مرحوم امام فرمودند: توبه را سخت جلوه ندهید تا از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bookmarkStart w:id="118" w:name="pg7816_87885"/>
    <w:bookmarkEnd w:id="118"/>
    <w:p>
      <w:pPr>
        <w:pStyle w:val="BookText"/>
      </w:pPr>
      <w:r>
        <w:rPr>
          <w:rFonts w:ascii="IRNazanin" w:hAnsi="IRNazanin" w:eastAsia="IRNazanin" w:cs="IRNazanin"/>
          <w:lang w:bidi="fa-IR"/>
          <w:color w:val="111111"/>
          <w:sz w:val="28"/>
          <w:szCs w:val="28"/>
          <w:rtl/>
        </w:rPr>
        <w:t xml:space="preserve">آن بترسید. ولی وقتی تویه انجام شد، واقعا تصمیم بگیریم حق الناس و حق الله را که ضایع کرده ام جبران کنم.</w:t>
      </w:r>
    </w:p>
    <w:p>
      <w:pPr>
        <w:pStyle w:val="Heading4"/>
      </w:pPr>
      <w:bookmarkStart w:id="397" w:name="_Toc179"/>
      <w:r>
        <w:t>حق الناس؛ مانع رشد و توجه الهی</w:t>
      </w:r>
      <w:bookmarkEnd w:id="397"/>
    </w:p>
    <w:p>
      <w:pPr>
        <w:pStyle w:val="BookText"/>
      </w:pPr>
      <w:r>
        <w:rPr>
          <w:rFonts w:ascii="IRNazanin" w:hAnsi="IRNazanin" w:eastAsia="IRNazanin" w:cs="IRNazanin"/>
          <w:lang w:bidi="fa-IR"/>
          <w:color w:val="111111"/>
          <w:sz w:val="28"/>
          <w:szCs w:val="28"/>
          <w:rtl/>
        </w:rPr>
        <w:t xml:space="preserve">گاهی بعضی از حقوق مردم است که واقعا نمی گذارد انسان آن صفای باطن را پیدا کند و مورد توجه اهل بیت علیهم السلام قرار گیرد.</w:t>
      </w:r>
    </w:p>
    <w:p>
      <w:pPr>
        <w:pStyle w:val="BookText"/>
      </w:pPr>
      <w:r>
        <w:rPr>
          <w:rFonts w:ascii="IRNazanin" w:hAnsi="IRNazanin" w:eastAsia="IRNazanin" w:cs="IRNazanin"/>
          <w:lang w:bidi="fa-IR"/>
          <w:color w:val="111111"/>
          <w:sz w:val="28"/>
          <w:szCs w:val="28"/>
          <w:rtl/>
        </w:rPr>
        <w:t xml:space="preserve">آیت الله خرازی در کتاب «روزنه هایی از عالم غیب» نوشته اند: یکی از مأمورین نیروی کلانتری پیش از انقلاب، می گفت: در مسیری عبور می کردیم. یک خانمی کنار پیاده رو بساطی پهن کرده بود و موجب سدّ معبر شده بود. من به او گفتم: خانم، این سد معبر است. بساط خود را جمع کن، گفت: من جمع نمی کنم. من چند تا بچه یتیم دارم. نمی توانم جمع کنم. از همین راه زندگی بچه های يتيم من اداره می شود. گفت: من دیگر چیزی نگفتم. گفتم: حالا این یکی را رها کنیم</w:t>
      </w:r>
    </w:p>
    <w:p>
      <w:pPr>
        <w:pStyle w:val="BookText"/>
      </w:pPr>
      <w:r>
        <w:rPr>
          <w:rFonts w:ascii="IRNazanin" w:hAnsi="IRNazanin" w:eastAsia="IRNazanin" w:cs="IRNazanin"/>
          <w:lang w:bidi="fa-IR"/>
          <w:color w:val="111111"/>
          <w:sz w:val="28"/>
          <w:szCs w:val="28"/>
          <w:rtl/>
        </w:rPr>
        <w:t xml:space="preserve">پاسبانی که همراه من بود، رفت و با او تندی کرد و لگدی زد و ظرف أو روی زمین سرازیر شد. این مادر خیلی دل شکسته شد. ما هم رفتیم. مدتی نگذشت که این رفیق ما به درد پای شدیدی مبتلاً شد. هر کجا برای معالجه رفت، اثر نکرد. توجه به قصه نداشت. از ياد او رفته بود.</w:t>
      </w:r>
    </w:p>
    <w:p>
      <w:pPr>
        <w:pStyle w:val="BookText"/>
      </w:pPr>
      <w:r>
        <w:rPr>
          <w:rFonts w:ascii="IRNazanin" w:hAnsi="IRNazanin" w:eastAsia="IRNazanin" w:cs="IRNazanin"/>
          <w:lang w:bidi="fa-IR"/>
          <w:color w:val="111111"/>
          <w:sz w:val="28"/>
          <w:szCs w:val="28"/>
          <w:rtl/>
        </w:rPr>
        <w:t xml:space="preserve">گفت: من می روم کربلا متوسل می شوم. با بعضی از دوستانش به کربلا رفت. شب به کربلا رسیدند. گفت: فردا صبح به حرم قمر بنی هاشم می رویم.</w:t>
      </w:r>
    </w:p>
    <w:p>
      <w:pPr>
        <w:pStyle w:val="BookText"/>
      </w:pPr>
      <w:r>
        <w:rPr>
          <w:rFonts w:ascii="IRNazanin" w:hAnsi="IRNazanin" w:eastAsia="IRNazanin" w:cs="IRNazanin"/>
          <w:lang w:bidi="fa-IR"/>
          <w:color w:val="111111"/>
          <w:sz w:val="28"/>
          <w:szCs w:val="28"/>
          <w:rtl/>
        </w:rPr>
        <w:t xml:space="preserve">شب خوابید. صبح گفت: مرا دوباره به ایران برگردانید. گفتند: ما هنوز حرم نرفته ایم. کجا؟ گفت: دیشب قمر بنی هاشم را در عالم رویا دیدم. به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19" w:name="pg7816_87886"/>
    <w:bookmarkEnd w:id="119"/>
    <w:p>
      <w:pPr>
        <w:pStyle w:val="BookText"/>
      </w:pPr>
      <w:r>
        <w:rPr>
          <w:rFonts w:ascii="IRNazanin" w:hAnsi="IRNazanin" w:eastAsia="IRNazanin" w:cs="IRNazanin"/>
          <w:lang w:bidi="fa-IR"/>
          <w:color w:val="111111"/>
          <w:sz w:val="28"/>
          <w:szCs w:val="28"/>
          <w:rtl/>
        </w:rPr>
        <w:t xml:space="preserve">من فرمود: تو بچه های يتيم را از غذا خوردن می اندازی. بعد آمدهای اینجا به من متوسل شوی؟! اگر پای خود را در حرم بگذاری، تو را مکافات می کنم. من می خواهم برگردم بروم رضایت او را تحصیل کنم.</w:t>
      </w:r>
    </w:p>
    <w:p>
      <w:pPr>
        <w:pStyle w:val="BookText"/>
      </w:pPr>
      <w:r>
        <w:rPr>
          <w:rFonts w:ascii="IRNazanin" w:hAnsi="IRNazanin" w:eastAsia="IRNazanin" w:cs="IRNazanin"/>
          <w:lang w:bidi="fa-IR"/>
          <w:color w:val="111111"/>
          <w:sz w:val="28"/>
          <w:szCs w:val="28"/>
          <w:rtl/>
        </w:rPr>
        <w:t xml:space="preserve">به ایران برگشت و با هزار زحمت آن خانم را پیدا کرد و رضایت او را جلب نمود.</w:t>
      </w:r>
    </w:p>
    <w:p>
      <w:pPr>
        <w:pStyle w:val="BookText"/>
      </w:pPr>
      <w:r>
        <w:rPr>
          <w:rFonts w:ascii="IRNazanin" w:hAnsi="IRNazanin" w:eastAsia="IRNazanin" w:cs="IRNazanin"/>
          <w:lang w:bidi="fa-IR"/>
          <w:color w:val="111111"/>
          <w:sz w:val="28"/>
          <w:szCs w:val="28"/>
          <w:rtl/>
        </w:rPr>
        <w:t xml:space="preserve">این طور نیست که بگوییم من توبه کرده ام و دیگر تمام. اگر پای حق الناس در میان باشد، حتّی توجه باب الحوائج إلى الله را نمی تواند شامل حال انسان کند.</w:t>
      </w:r>
    </w:p>
    <w:p>
      <w:pPr>
        <w:pStyle w:val="BookText"/>
      </w:pPr>
      <w:r>
        <w:rPr>
          <w:rFonts w:ascii="IRNazanin" w:hAnsi="IRNazanin" w:eastAsia="IRNazanin" w:cs="IRNazanin"/>
          <w:lang w:bidi="fa-IR"/>
          <w:color w:val="111111"/>
          <w:sz w:val="28"/>
          <w:szCs w:val="28"/>
          <w:rtl/>
        </w:rPr>
        <w:t xml:space="preserve">اگر می خواهیم توبه ها پایدار بماند، باید حق الناس را ادا کنیم. به هر شکلی که می توانیم باید تصمیم بگیریم. اگر توانایی نداریم،حداقل تصمیم بگیریم از کم شروع بکنیم. با خیال راحت نگوییم ما توبه کرده ایم. دیگر تمام شد. خدا همه نمازها را بخشید و روزه ها را بخشید و مال مردم را هم که خوردیم و تمام.</w:t>
      </w:r>
    </w:p>
    <w:p>
      <w:pPr>
        <w:pStyle w:val="Heading3"/>
      </w:pPr>
      <w:bookmarkStart w:id="398" w:name="_Toc180"/>
      <w:r>
        <w:t>11- استحکام باورهای دینی</w:t>
      </w:r>
      <w:bookmarkEnd w:id="398"/>
    </w:p>
    <w:p>
      <w:pPr>
        <w:pStyle w:val="BookText"/>
      </w:pPr>
      <w:r>
        <w:rPr>
          <w:rFonts w:ascii="IRNazanin" w:hAnsi="IRNazanin" w:eastAsia="IRNazanin" w:cs="IRNazanin"/>
          <w:lang w:bidi="fa-IR"/>
          <w:color w:val="111111"/>
          <w:sz w:val="28"/>
          <w:szCs w:val="28"/>
          <w:rtl/>
        </w:rPr>
        <w:t xml:space="preserve">نکته آخر این که هر قدر باورهای دینی را بیشتر تقویت کنیم پایداری ما در برابر توبه بیشتر می شود و بیشتر می توانیم در برابر گناه مقاومت کنیم کسی به محضر امام باقر علیه السلام آمد و گفت:</w:t>
      </w:r>
    </w:p>
    <w:p>
      <w:pPr>
        <w:pStyle w:val="BookText"/>
      </w:pPr>
      <w:r>
        <w:rPr>
          <w:rFonts w:ascii="Amiri" w:hAnsi="Amiri" w:eastAsia="Amiri" w:cs="Amiri"/>
          <w:lang w:bidi="ar-SA"/>
          <w:color w:val="111111"/>
          <w:sz w:val="28"/>
          <w:szCs w:val="28"/>
          <w:rtl/>
        </w:rPr>
        <w:t xml:space="preserve">إِنِّى ضعیف الْعَمَلِ قَلِيلُ الصیام وَ لَكِنِّي أَرْجُو أَنْ لَا آكُلَ إِلَّا حَلَالًا؛ من عملم ضعیف و روزه ام اندک است، ولی امیدوارم که جز حلال نخورم.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20" w:name="pg7816_87887"/>
    <w:bookmarkEnd w:id="120"/>
    <w:p>
      <w:pPr>
        <w:pStyle w:val="BookText"/>
      </w:pPr>
      <w:r>
        <w:rPr>
          <w:rFonts w:ascii="IRNazanin" w:hAnsi="IRNazanin" w:eastAsia="IRNazanin" w:cs="IRNazanin"/>
          <w:lang w:bidi="fa-IR"/>
          <w:color w:val="111111"/>
          <w:sz w:val="28"/>
          <w:szCs w:val="28"/>
          <w:rtl/>
        </w:rPr>
        <w:t xml:space="preserve">یعنی من اهل روزه مستحبی و نماز شب و اهل این کارها نیستم. واجبات خود را انجام می دهم، ولی مقید هستم که سراغ حرام نروم.</w:t>
      </w:r>
    </w:p>
    <w:p>
      <w:pPr>
        <w:pStyle w:val="BookText"/>
      </w:pPr>
      <w:r>
        <w:rPr>
          <w:rFonts w:ascii="IRNazanin" w:hAnsi="IRNazanin" w:eastAsia="IRNazanin" w:cs="IRNazanin"/>
          <w:lang w:bidi="fa-IR"/>
          <w:color w:val="111111"/>
          <w:sz w:val="28"/>
          <w:szCs w:val="28"/>
          <w:rtl/>
        </w:rPr>
        <w:t xml:space="preserve">حضرت در پاسخ او فرمودند:</w:t>
      </w:r>
    </w:p>
    <w:p>
      <w:pPr>
        <w:pStyle w:val="BookText"/>
      </w:pPr>
      <w:r>
        <w:rPr>
          <w:rFonts w:ascii="Amiri" w:hAnsi="Amiri" w:eastAsia="Amiri" w:cs="Amiri"/>
          <w:lang w:bidi="ar-SA"/>
          <w:color w:val="111111"/>
          <w:sz w:val="28"/>
          <w:szCs w:val="28"/>
          <w:rtl/>
        </w:rPr>
        <w:t xml:space="preserve">أَيْ الإجتهاد أَفْضَلَ مِنْ عِفَّةِ بَطْنٍ وَ فَرْجٍ ؛</w:t>
      </w:r>
      <w:r>
        <w:rPr>
          <w:rStyle w:val="FootnoteReference"/>
        </w:rPr>
        <w:footnoteReference w:id="140"/>
      </w:r>
      <w:r>
        <w:rPr>
          <w:rFonts w:ascii="IRNazanin" w:hAnsi="IRNazanin" w:eastAsia="IRNazanin" w:cs="IRNazanin"/>
          <w:lang w:bidi="fa-IR"/>
          <w:color w:val="111111"/>
          <w:sz w:val="28"/>
          <w:szCs w:val="28"/>
          <w:rtl/>
        </w:rPr>
        <w:t xml:space="preserve">چه کوششی از عفت شکم و شهوت بهتر و بالاتر است؟</w:t>
      </w:r>
    </w:p>
    <w:p>
      <w:pPr>
        <w:pStyle w:val="BookText"/>
      </w:pPr>
      <w:r>
        <w:rPr>
          <w:rFonts w:ascii="IRNazanin" w:hAnsi="IRNazanin" w:eastAsia="IRNazanin" w:cs="IRNazanin"/>
          <w:lang w:bidi="fa-IR"/>
          <w:color w:val="111111"/>
          <w:sz w:val="28"/>
          <w:szCs w:val="28"/>
          <w:rtl/>
        </w:rPr>
        <w:t xml:space="preserve">یعنی مگر تو نمی دانی که اگر انسان از گناه دوری کند، این بالاترین عبادت است. صبر بر گناه، مقاومت در برابر گناه، بسیار برتر از مقاومت بر طاعت است.</w:t>
      </w:r>
    </w:p>
    <w:p>
      <w:pPr>
        <w:pStyle w:val="Heading3"/>
      </w:pPr>
      <w:bookmarkStart w:id="399" w:name="_Toc181"/>
      <w:r>
        <w:t>چکیده سخن</w:t>
      </w:r>
      <w:bookmarkEnd w:id="399"/>
    </w:p>
    <w:p>
      <w:pPr>
        <w:pStyle w:val="BookText"/>
      </w:pPr>
      <w:r>
        <w:rPr>
          <w:rFonts w:ascii="IRNazanin" w:hAnsi="IRNazanin" w:eastAsia="IRNazanin" w:cs="IRNazanin"/>
          <w:lang w:bidi="fa-IR"/>
          <w:color w:val="111111"/>
          <w:sz w:val="28"/>
          <w:szCs w:val="28"/>
          <w:rtl/>
        </w:rPr>
        <w:t xml:space="preserve">خلاصه مطلب آن که چندین راه برای پایداری در برابر گناه طرح کردیم</w:t>
      </w:r>
    </w:p>
    <w:p>
      <w:pPr>
        <w:pStyle w:val="BookText"/>
      </w:pPr>
      <w:r>
        <w:rPr>
          <w:rFonts w:ascii="IRNazanin" w:hAnsi="IRNazanin" w:eastAsia="IRNazanin" w:cs="IRNazanin"/>
          <w:lang w:bidi="fa-IR"/>
          <w:color w:val="111111"/>
          <w:sz w:val="28"/>
          <w:szCs w:val="28"/>
          <w:rtl/>
        </w:rPr>
        <w:t xml:space="preserve">این که از عوامل تحریک کننده گناه دوری کنیم. از چیز هایی که انسان را دوباره تشویق به گناه می کند پرهیز کنیم. مجالس و دوستان خود را حتماً باید تغییر دهیم.</w:t>
      </w:r>
    </w:p>
    <w:p>
      <w:pPr>
        <w:pStyle w:val="BookText"/>
      </w:pPr>
      <w:r>
        <w:rPr>
          <w:rFonts w:ascii="IRNazanin" w:hAnsi="IRNazanin" w:eastAsia="IRNazanin" w:cs="IRNazanin"/>
          <w:lang w:bidi="fa-IR"/>
          <w:color w:val="111111"/>
          <w:sz w:val="28"/>
          <w:szCs w:val="28"/>
          <w:rtl/>
        </w:rPr>
        <w:t xml:space="preserve">این که ارتباط خود را با خدا قطع نکنیم و همه پل ها را پشت سر خود خراب نکنیم.</w:t>
      </w:r>
    </w:p>
    <w:p>
      <w:pPr>
        <w:pStyle w:val="BookText"/>
      </w:pPr>
      <w:r>
        <w:rPr>
          <w:rFonts w:ascii="IRNazanin" w:hAnsi="IRNazanin" w:eastAsia="IRNazanin" w:cs="IRNazanin"/>
          <w:lang w:bidi="fa-IR"/>
          <w:color w:val="111111"/>
          <w:sz w:val="28"/>
          <w:szCs w:val="28"/>
          <w:rtl/>
        </w:rPr>
        <w:t xml:space="preserve">این که معلم اخلاقی داشته باشیم. در جلسات مذهبی، موعظه، نصیحت شرکت کنیم</w:t>
      </w:r>
    </w:p>
    <w:p>
      <w:pPr>
        <w:pStyle w:val="BookText"/>
      </w:pPr>
      <w:r>
        <w:rPr>
          <w:rFonts w:ascii="IRNazanin" w:hAnsi="IRNazanin" w:eastAsia="IRNazanin" w:cs="IRNazanin"/>
          <w:lang w:bidi="fa-IR"/>
          <w:color w:val="111111"/>
          <w:sz w:val="28"/>
          <w:szCs w:val="28"/>
          <w:rtl/>
        </w:rPr>
        <w:t xml:space="preserve">این که از یاد ما نرود که خدا و اهل بیت علیهم السلام را می بینند. اعمال ما به أنها عرضه می شود. کاری کنیم که وقتی اعمال ما به دست آنها می رسد. خوشحال شوند.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که همه این اعضا و جوارح ما نعمت خداست. از نعمت های خدا در مسیر گناه استفاده نکنیم، شکر واقعی نعمت همین است.</w:t>
      </w:r>
    </w:p>
    <w:p>
      <w:pPr>
        <w:pStyle w:val="BookText"/>
      </w:pPr>
      <w:r>
        <w:rPr>
          <w:rFonts w:ascii="IRNazanin" w:hAnsi="IRNazanin" w:eastAsia="IRNazanin" w:cs="IRNazanin"/>
          <w:lang w:bidi="fa-IR"/>
          <w:color w:val="111111"/>
          <w:sz w:val="28"/>
          <w:szCs w:val="28"/>
          <w:rtl/>
        </w:rPr>
        <w:t xml:space="preserve">این که حق الله و حق الناس را حتماً رعایت کنیم، و الآ گاهی همین حق الناس ها نمی گذارد انسان به طرف خدا قدمی بردارد.</w:t>
      </w:r>
    </w:p>
    <w:p>
      <w:pPr>
        <w:pStyle w:val="BookText"/>
      </w:pPr>
      <w:r>
        <w:rPr>
          <w:rFonts w:ascii="IRNazanin" w:hAnsi="IRNazanin" w:eastAsia="IRNazanin" w:cs="IRNazanin"/>
          <w:lang w:bidi="fa-IR"/>
          <w:color w:val="111111"/>
          <w:sz w:val="28"/>
          <w:szCs w:val="28"/>
          <w:rtl/>
        </w:rPr>
        <w:t xml:space="preserve">این که باورهای دینی را تقویت کنیم.</w:t>
      </w:r>
    </w:p>
    <w:p>
      <w:pPr>
        <w:pStyle w:val="BookText"/>
      </w:pPr>
      <w:r>
        <w:rPr>
          <w:rFonts w:ascii="IRNazanin" w:hAnsi="IRNazanin" w:eastAsia="IRNazanin" w:cs="IRNazanin"/>
          <w:lang w:bidi="fa-IR"/>
          <w:color w:val="111111"/>
          <w:sz w:val="28"/>
          <w:szCs w:val="28"/>
          <w:rtl/>
        </w:rPr>
        <w:t xml:space="preserve">دیگر آن که گفتیم توبه واجب فوری است. در کنار توبه بسیار خوب است انسان این سه کار را انجام بدهد: غسل توبه کند. نماز امير مؤمنان من را بخواند که نماز توبه است. و دعای توبه را که بعد از این نماز و هم در «صحیفه سجادیه» آمده است را بخوانیم.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21" w:name="pg7816_87889"/>
    <w:bookmarkEnd w:id="121"/>
    <w:p>
      <w:pPr>
        <w:pStyle w:val="Heading2"/>
      </w:pPr>
      <w:bookmarkStart w:id="400" w:name="_Toc182"/>
      <w:r>
        <w:t>گفتار بیست وسوم : راه های پایداری در توبه (2)</w:t>
      </w:r>
      <w:bookmarkEnd w:id="400"/>
    </w:p>
    <w:p>
      <w:pPr>
        <w:pStyle w:val="Heading3"/>
      </w:pPr>
      <w:bookmarkStart w:id="401" w:name="_Toc183"/>
      <w:r>
        <w:t>اشاره</w:t>
      </w:r>
      <w:bookmarkEnd w:id="401"/>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122" w:name="pg7816_87891"/>
    <w:bookmarkEnd w:id="122"/>
    <w:p>
      <w:pPr>
        <w:pStyle w:val="Heading3"/>
      </w:pPr>
      <w:bookmarkStart w:id="402" w:name="_Toc184"/>
      <w:r>
        <w:t>راه توبه</w:t>
      </w:r>
      <w:bookmarkEnd w:id="402"/>
    </w:p>
    <w:p>
      <w:pPr>
        <w:pStyle w:val="BookText"/>
      </w:pPr>
      <w:r>
        <w:rPr>
          <w:rFonts w:ascii="IRNazanin" w:hAnsi="IRNazanin" w:eastAsia="IRNazanin" w:cs="IRNazanin"/>
          <w:lang w:bidi="fa-IR"/>
          <w:color w:val="111111"/>
          <w:sz w:val="28"/>
          <w:szCs w:val="28"/>
          <w:rtl/>
        </w:rPr>
        <w:t xml:space="preserve">گاهی بر اثر غفلت و نادانی مرتکب یک سری گناهانی می شویم که ما را از مسیر بندگی و عبودیت دور می سازد. راه بازگشت ما به سمت خدا راهی است سرشار از رحمت و برکت. و آن هم راه تو به است.</w:t>
      </w:r>
    </w:p>
    <w:p>
      <w:pPr>
        <w:pStyle w:val="BookText"/>
      </w:pPr>
      <w:r>
        <w:rPr>
          <w:rFonts w:ascii="IRNazanin" w:hAnsi="IRNazanin" w:eastAsia="IRNazanin" w:cs="IRNazanin"/>
          <w:lang w:bidi="fa-IR"/>
          <w:color w:val="111111"/>
          <w:sz w:val="28"/>
          <w:szCs w:val="28"/>
          <w:rtl/>
        </w:rPr>
        <w:t xml:space="preserve">این توبه آدابی دارد، در جلسه گذشته در مورد آداب توبه صحبت کردیم و شاید بسیاری از ما نمی دانستیم که این توبه راه و رسم و روشی دارد که می تواند ماندگارتر بشود.</w:t>
      </w:r>
    </w:p>
    <w:p>
      <w:pPr>
        <w:pStyle w:val="BookText"/>
      </w:pPr>
      <w:r>
        <w:rPr>
          <w:rFonts w:ascii="IRNazanin" w:hAnsi="IRNazanin" w:eastAsia="IRNazanin" w:cs="IRNazanin"/>
          <w:lang w:bidi="fa-IR"/>
          <w:color w:val="111111"/>
          <w:sz w:val="28"/>
          <w:szCs w:val="28"/>
          <w:rtl/>
        </w:rPr>
        <w:t xml:space="preserve">توبه را نباید خیلی بزرگ جلوه بدهیم که گنهکار از نزدیک شدن به توبه بترسد. و این نکته بسیار مهمی است.</w:t>
      </w:r>
    </w:p>
    <w:p>
      <w:pPr>
        <w:pStyle w:val="BookText"/>
      </w:pPr>
      <w:r>
        <w:rPr>
          <w:rFonts w:ascii="IRNazanin" w:hAnsi="IRNazanin" w:eastAsia="IRNazanin" w:cs="IRNazanin"/>
          <w:lang w:bidi="fa-IR"/>
          <w:color w:val="111111"/>
          <w:sz w:val="28"/>
          <w:szCs w:val="28"/>
          <w:rtl/>
        </w:rPr>
        <w:t xml:space="preserve">امام راحل در «چهل حدیث»می فرمایند: «مبادا شیطان و نفس اماره این مطلب را بزرگ نمایش دهند و تو را از تو به منصرف سازند.»</w:t>
      </w:r>
    </w:p>
    <w:p>
      <w:pPr>
        <w:pStyle w:val="BookText"/>
      </w:pPr>
      <w:r>
        <w:rPr>
          <w:rFonts w:ascii="IRNazanin" w:hAnsi="IRNazanin" w:eastAsia="IRNazanin" w:cs="IRNazanin"/>
          <w:lang w:bidi="fa-IR"/>
          <w:color w:val="111111"/>
          <w:sz w:val="28"/>
          <w:szCs w:val="28"/>
          <w:rtl/>
        </w:rPr>
        <w:t xml:space="preserve">شیطان گاهی برای این که ما نزدیک تو به نشویم، آن قدر توبه را بزرگ جلوه می دهد که ما جرأت نکنیم نزدیک بیاییم و در عوض بگوییم همین وضعی که داریم بهتر از این است که سراغ توبه برویم.</w:t>
      </w:r>
    </w:p>
    <w:p>
      <w:pPr>
        <w:pStyle w:val="BookText"/>
      </w:pPr>
      <w:r>
        <w:rPr>
          <w:rFonts w:ascii="IRNazanin" w:hAnsi="IRNazanin" w:eastAsia="IRNazanin" w:cs="IRNazanin"/>
          <w:lang w:bidi="fa-IR"/>
          <w:color w:val="111111"/>
          <w:sz w:val="28"/>
          <w:szCs w:val="28"/>
          <w:rtl/>
        </w:rPr>
        <w:t xml:space="preserve">ایشان در ادامه می فرمایند: «اگر نمازهای فوت شده، روزه ها، کفارات و حقوق الهی بسیار و حقوق مردم بی شمار و گناهان متراکم است، ناامید نباش! اگر نتوانستی حقوق الهی را ادا کنی. خدا از حقوق خود می گذرد.»</w:t>
      </w:r>
    </w:p>
    <w:p>
      <w:pPr>
        <w:pStyle w:val="BookText"/>
      </w:pPr>
      <w:r>
        <w:rPr>
          <w:rFonts w:ascii="IRNazanin" w:hAnsi="IRNazanin" w:eastAsia="IRNazanin" w:cs="IRNazanin"/>
          <w:lang w:bidi="fa-IR"/>
          <w:color w:val="111111"/>
          <w:sz w:val="28"/>
          <w:szCs w:val="28"/>
          <w:rtl/>
        </w:rPr>
        <w:t xml:space="preserve">شما شروع کن، تصمیم بگیر، نماز و روزه هایی که نخوانده ای، بخوان.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bookmarkStart w:id="123" w:name="pg7816_87892"/>
    <w:bookmarkEnd w:id="123"/>
    <w:p>
      <w:pPr>
        <w:pStyle w:val="BookText"/>
      </w:pPr>
      <w:r>
        <w:rPr>
          <w:rFonts w:ascii="IRNazanin" w:hAnsi="IRNazanin" w:eastAsia="IRNazanin" w:cs="IRNazanin"/>
          <w:lang w:bidi="fa-IR"/>
          <w:color w:val="111111"/>
          <w:sz w:val="28"/>
          <w:szCs w:val="28"/>
          <w:rtl/>
        </w:rPr>
        <w:t xml:space="preserve">فرض کنید عمر ما كفایت نکرد و نتوانستیم. هر مقداری از آن که باقی ماند. وصیت می کنیم. اگر هم مالی نداشتیم که وصیت کنیم، خدا از حقوق خودش می گذرد. مهم بازگشت است.</w:t>
      </w:r>
    </w:p>
    <w:p>
      <w:pPr>
        <w:pStyle w:val="BookText"/>
      </w:pPr>
      <w:r>
        <w:rPr>
          <w:rFonts w:ascii="IRNazanin" w:hAnsi="IRNazanin" w:eastAsia="IRNazanin" w:cs="IRNazanin"/>
          <w:lang w:bidi="fa-IR"/>
          <w:color w:val="111111"/>
          <w:sz w:val="28"/>
          <w:szCs w:val="28"/>
          <w:rtl/>
        </w:rPr>
        <w:t xml:space="preserve">اگر نتوانستی حقوق دیگران را ادا کنی، خدا جبران می کند. فرض کنید توان مالی اجازه نمی دهد که همه بدهکاری ها را بپردازی، به هر مقداری که می توانی قدم بردار. اگر نتوانستی خدا جبران می کند. خدا طلبکاران تو را راضی می کند.</w:t>
      </w:r>
    </w:p>
    <w:p>
      <w:pPr>
        <w:pStyle w:val="BookText"/>
      </w:pPr>
      <w:r>
        <w:rPr>
          <w:rFonts w:ascii="IRNazanin" w:hAnsi="IRNazanin" w:eastAsia="IRNazanin" w:cs="IRNazanin"/>
          <w:lang w:bidi="fa-IR"/>
          <w:color w:val="111111"/>
          <w:sz w:val="28"/>
          <w:szCs w:val="28"/>
          <w:rtl/>
        </w:rPr>
        <w:t xml:space="preserve">بنابر این نکته مهم این است که ما توبه را بزرگ جلوه ندهیم که گنهکار بترسد.</w:t>
      </w:r>
    </w:p>
    <w:p>
      <w:pPr>
        <w:pStyle w:val="Heading3"/>
      </w:pPr>
      <w:bookmarkStart w:id="403" w:name="_Toc185"/>
      <w:r>
        <w:t>حفظ ارتباط با خدا</w:t>
      </w:r>
      <w:bookmarkEnd w:id="403"/>
    </w:p>
    <w:p>
      <w:pPr>
        <w:pStyle w:val="BookText"/>
      </w:pPr>
      <w:r>
        <w:rPr>
          <w:rFonts w:ascii="IRNazanin" w:hAnsi="IRNazanin" w:eastAsia="IRNazanin" w:cs="IRNazanin"/>
          <w:lang w:bidi="fa-IR"/>
          <w:color w:val="111111"/>
          <w:sz w:val="28"/>
          <w:szCs w:val="28"/>
          <w:rtl/>
        </w:rPr>
        <w:t xml:space="preserve">شیخ بهایی می نویسد: آدم بسیار گنهکاری بود که در شهر به گناه شهرت داشت. روزی که از دنیا رفت به خاطر شهرت به گناه، مردم حاضر نشدند در مراسم غسل و کفن و تشییع جنازه او حضور پیدا کنند.</w:t>
      </w:r>
    </w:p>
    <w:p>
      <w:pPr>
        <w:pStyle w:val="BookText"/>
      </w:pPr>
      <w:r>
        <w:rPr>
          <w:rFonts w:ascii="IRNazanin" w:hAnsi="IRNazanin" w:eastAsia="IRNazanin" w:cs="IRNazanin"/>
          <w:lang w:bidi="fa-IR"/>
          <w:color w:val="111111"/>
          <w:sz w:val="28"/>
          <w:szCs w:val="28"/>
          <w:rtl/>
        </w:rPr>
        <w:t xml:space="preserve">همسر او کسی را اجیر کرد و گفت: این جنازه را ببر در مسجد جامع شهر، شاید مردم رغبت کردند. باز هم نیامدند. گفتند: یک عمری آلوده به گناه بوده است.</w:t>
      </w:r>
    </w:p>
    <w:p>
      <w:pPr>
        <w:pStyle w:val="BookText"/>
      </w:pPr>
      <w:r>
        <w:rPr>
          <w:rFonts w:ascii="IRNazanin" w:hAnsi="IRNazanin" w:eastAsia="IRNazanin" w:cs="IRNazanin"/>
          <w:lang w:bidi="fa-IR"/>
          <w:color w:val="111111"/>
          <w:sz w:val="28"/>
          <w:szCs w:val="28"/>
          <w:rtl/>
        </w:rPr>
        <w:t xml:space="preserve">به ناچار گفت: پس جنازه او را بیرون شهر می برم و در بیابانی دفن می کنم. چون دفن ميت، وظیفه شرعی و اسلامی است.</w:t>
      </w:r>
    </w:p>
    <w:p>
      <w:pPr>
        <w:pStyle w:val="BookText"/>
      </w:pPr>
      <w:r>
        <w:rPr>
          <w:rFonts w:ascii="IRNazanin" w:hAnsi="IRNazanin" w:eastAsia="IRNazanin" w:cs="IRNazanin"/>
          <w:lang w:bidi="fa-IR"/>
          <w:color w:val="111111"/>
          <w:sz w:val="28"/>
          <w:szCs w:val="28"/>
          <w:rtl/>
        </w:rPr>
        <w:t xml:space="preserve">وقتی به بیابان رفت. عابد و زاهدی را از دور دید که به طرف او می آید، به سرعت کنار این بدن آمد و گفت: مراسم غسل و کفن و دفن و نماز این به عهده من است.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مردم خبردار شدند. به عنوان اعتراض آمدند و گفتند: چرا می خواهی کسی را دفن کنی که در شهر شهره به گناه بود؟</w:t>
      </w:r>
    </w:p>
    <w:p>
      <w:pPr>
        <w:pStyle w:val="BookText"/>
      </w:pPr>
      <w:r>
        <w:rPr>
          <w:rFonts w:ascii="IRNazanin" w:hAnsi="IRNazanin" w:eastAsia="IRNazanin" w:cs="IRNazanin"/>
          <w:lang w:bidi="fa-IR"/>
          <w:color w:val="111111"/>
          <w:sz w:val="28"/>
          <w:szCs w:val="28"/>
          <w:rtl/>
        </w:rPr>
        <w:t xml:space="preserve">گفت: دیشب خوابی دیدم. به من گفتند: کسی با این مشخصات به اینجا می آید. حتما برو کارهای او را انجام بده. خدا او را آمرزیده است.</w:t>
      </w:r>
    </w:p>
    <w:p>
      <w:pPr>
        <w:pStyle w:val="BookText"/>
      </w:pPr>
      <w:r>
        <w:rPr>
          <w:rFonts w:ascii="IRNazanin" w:hAnsi="IRNazanin" w:eastAsia="IRNazanin" w:cs="IRNazanin"/>
          <w:lang w:bidi="fa-IR"/>
          <w:color w:val="111111"/>
          <w:sz w:val="28"/>
          <w:szCs w:val="28"/>
          <w:rtl/>
        </w:rPr>
        <w:t xml:space="preserve">مردم تعجب کردند. آمدند سراغ این زن و گفتند: او چه کار خیری در زندگی داشته که ما خبر نداریم؟ زن گفت: با همه آلودگی هاسه کارخوب انجام می داد.</w:t>
      </w:r>
    </w:p>
    <w:p>
      <w:pPr>
        <w:pStyle w:val="BookText"/>
      </w:pPr>
      <w:r>
        <w:rPr>
          <w:rFonts w:ascii="IRNazanin" w:hAnsi="IRNazanin" w:eastAsia="IRNazanin" w:cs="IRNazanin"/>
          <w:lang w:bidi="fa-IR"/>
          <w:color w:val="111111"/>
          <w:sz w:val="28"/>
          <w:szCs w:val="28"/>
          <w:rtl/>
        </w:rPr>
        <w:t xml:space="preserve">اول این که وقتی گناهی مرتکب می شد، بعد از انجام گناه تمام لباس های خود را عوض می کرد. خودش را تطهیر می کرد. وضو می گرفت و به نماز می ایستاد. ارتباط نباید قطع شود.</w:t>
      </w:r>
    </w:p>
    <w:p>
      <w:pPr>
        <w:pStyle w:val="BookText"/>
      </w:pPr>
      <w:r>
        <w:rPr>
          <w:rFonts w:ascii="IRNazanin" w:hAnsi="IRNazanin" w:eastAsia="IRNazanin" w:cs="IRNazanin"/>
          <w:lang w:bidi="fa-IR"/>
          <w:color w:val="111111"/>
          <w:sz w:val="28"/>
          <w:szCs w:val="28"/>
          <w:rtl/>
        </w:rPr>
        <w:t xml:space="preserve">خدا رحمت کند مرحوم آیت الله حق شناس را! یک وقت در توصیه های خود به جوان ها با همان تحن بسیار محبت آمیزی که داشتند می فرمودند: نگذارید ارتباط با خدا قطع بشود. ارتباط با خدا قطع انسان را نجات می دهد.</w:t>
      </w:r>
    </w:p>
    <w:p>
      <w:pPr>
        <w:pStyle w:val="BookText"/>
      </w:pPr>
      <w:r>
        <w:rPr>
          <w:rFonts w:ascii="IRNazanin" w:hAnsi="IRNazanin" w:eastAsia="IRNazanin" w:cs="IRNazanin"/>
          <w:lang w:bidi="fa-IR"/>
          <w:color w:val="111111"/>
          <w:sz w:val="28"/>
          <w:szCs w:val="28"/>
          <w:rtl/>
        </w:rPr>
        <w:t xml:space="preserve">کار دوم او این بود که شب اگر از خواب بیدار می شد، یک زمزمهای با خدا داشت. نه این که اهل نماز شب باشد. همیشه این جمله را می گفت: خدایا، کدام زاویه آتش را برای من قرار داده ای؟ کدام گوشه جهنم را به من اختصاص داده ای؟</w:t>
      </w:r>
    </w:p>
    <w:p>
      <w:pPr>
        <w:pStyle w:val="BookText"/>
      </w:pPr>
      <w:r>
        <w:rPr>
          <w:rFonts w:ascii="IRNazanin" w:hAnsi="IRNazanin" w:eastAsia="IRNazanin" w:cs="IRNazanin"/>
          <w:lang w:bidi="fa-IR"/>
          <w:color w:val="111111"/>
          <w:sz w:val="28"/>
          <w:szCs w:val="28"/>
          <w:rtl/>
        </w:rPr>
        <w:t xml:space="preserve">سوم این که، همیشه میزبان یتیم ها بود. بچه های یتیم را می آورد در خانه و بیشتر و بهتر از فرزندان خودش به آنها رسیدگی می کرد. با مهر و محبت به آنها غذا می داد. این سه کار خوب در زندگی او بود. بنابراین، با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24" w:name="pg7816_87894"/>
    <w:bookmarkEnd w:id="124"/>
    <w:p>
      <w:pPr>
        <w:pStyle w:val="BookText"/>
      </w:pPr>
      <w:r>
        <w:rPr>
          <w:rFonts w:ascii="IRNazanin" w:hAnsi="IRNazanin" w:eastAsia="IRNazanin" w:cs="IRNazanin"/>
          <w:lang w:bidi="fa-IR"/>
          <w:color w:val="111111"/>
          <w:sz w:val="28"/>
          <w:szCs w:val="28"/>
          <w:rtl/>
        </w:rPr>
        <w:t xml:space="preserve">همه آلودگی ها، انسان نباید ارتباط خود را با خدا قطع کند.</w:t>
      </w:r>
    </w:p>
    <w:p>
      <w:pPr>
        <w:pStyle w:val="BookText"/>
      </w:pPr>
      <w:r>
        <w:rPr>
          <w:rFonts w:ascii="Amiri" w:hAnsi="Amiri" w:eastAsia="Amiri" w:cs="Amiri"/>
          <w:lang w:bidi="ar-SA"/>
          <w:color w:val="111111"/>
          <w:sz w:val="28"/>
          <w:szCs w:val="28"/>
          <w:rtl/>
        </w:rPr>
        <w:t xml:space="preserve">إِنَّ الْحَسَناتِ يُذْهِبْنَ السَّيِّئاتِ ؛ </w:t>
      </w:r>
      <w:r>
        <w:rPr>
          <w:rStyle w:val="FootnoteReference"/>
        </w:rPr>
        <w:footnoteReference w:id="141"/>
      </w:r>
      <w:r>
        <w:rPr>
          <w:rFonts w:ascii="IRNazanin" w:hAnsi="IRNazanin" w:eastAsia="IRNazanin" w:cs="IRNazanin"/>
          <w:lang w:bidi="fa-IR"/>
          <w:color w:val="111111"/>
          <w:sz w:val="28"/>
          <w:szCs w:val="28"/>
          <w:rtl/>
        </w:rPr>
        <w:t xml:space="preserve">کارهای خوب گناهان را از بین ان می برد.</w:t>
      </w:r>
    </w:p>
    <w:p>
      <w:pPr>
        <w:pStyle w:val="Heading3"/>
      </w:pPr>
      <w:bookmarkStart w:id="404" w:name="_Toc186"/>
      <w:r>
        <w:t>بزرگ جلوه ندادن توبه</w:t>
      </w:r>
      <w:bookmarkEnd w:id="404"/>
    </w:p>
    <w:p>
      <w:pPr>
        <w:pStyle w:val="BookText"/>
      </w:pPr>
      <w:r>
        <w:rPr>
          <w:rFonts w:ascii="IRNazanin" w:hAnsi="IRNazanin" w:eastAsia="IRNazanin" w:cs="IRNazanin"/>
          <w:lang w:bidi="fa-IR"/>
          <w:color w:val="111111"/>
          <w:sz w:val="28"/>
          <w:szCs w:val="28"/>
          <w:rtl/>
        </w:rPr>
        <w:t xml:space="preserve">فراوان داریم کسانی که گرفتار گناهانی می شوند و به خاطر آن گناه دیگر سراغ نماز هم نمی روند. می گویند: ما دیگر آلوده ایم، نماز هم بخوانیم فایده ای ندارد.</w:t>
      </w:r>
    </w:p>
    <w:p>
      <w:pPr>
        <w:pStyle w:val="BookText"/>
      </w:pPr>
      <w:r>
        <w:rPr>
          <w:rFonts w:ascii="IRNazanin" w:hAnsi="IRNazanin" w:eastAsia="IRNazanin" w:cs="IRNazanin"/>
          <w:lang w:bidi="fa-IR"/>
          <w:color w:val="111111"/>
          <w:sz w:val="28"/>
          <w:szCs w:val="28"/>
          <w:rtl/>
        </w:rPr>
        <w:t xml:space="preserve">حضرت امیرعلیه السلام فرمودند: ما در مسجد بودیم. آماده نماز می شدیم.</w:t>
      </w:r>
    </w:p>
    <w:p>
      <w:pPr>
        <w:pStyle w:val="BookText"/>
      </w:pPr>
      <w:r>
        <w:rPr>
          <w:rFonts w:ascii="IRNazanin" w:hAnsi="IRNazanin" w:eastAsia="IRNazanin" w:cs="IRNazanin"/>
          <w:lang w:bidi="fa-IR"/>
          <w:color w:val="111111"/>
          <w:sz w:val="28"/>
          <w:szCs w:val="28"/>
          <w:rtl/>
        </w:rPr>
        <w:t xml:space="preserve">کسی وارد شد و به رسول خدا عرض کرد: یا رسول الله، من گناهی مرتکب شده ام. چه کار باید بکنم؟ «فَأَعْرَضَ عَنْهُ ؛حضرت از او رو برگرداندند.»؛جوابی به او ندادند. رفتند و مشغول نماز شدند.</w:t>
      </w:r>
    </w:p>
    <w:p>
      <w:pPr>
        <w:pStyle w:val="BookText"/>
      </w:pPr>
      <w:r>
        <w:rPr>
          <w:rFonts w:ascii="IRNazanin" w:hAnsi="IRNazanin" w:eastAsia="IRNazanin" w:cs="IRNazanin"/>
          <w:lang w:bidi="fa-IR"/>
          <w:color w:val="111111"/>
          <w:sz w:val="28"/>
          <w:szCs w:val="28"/>
          <w:rtl/>
        </w:rPr>
        <w:t xml:space="preserve">نماز که تمام شد، دوباره این جوان آمد و گفت: یا رسول الله، من گرفتار یک گناهی شده ام. كفاره گناه من چیست؟ چطور باید توبه کنم؟ حضرت به او فرمودند: «أَمَّا صَلَّيْتَ مَعَنَا الصَّلَاةِ : آیا الان با ما نماز نخواندی؟»وضو نگرفتی و الان در جماعت ما حضور پیدا نکردی؟ گفت: چرا.</w:t>
      </w:r>
    </w:p>
    <w:p>
      <w:pPr>
        <w:pStyle w:val="BookText"/>
      </w:pPr>
      <w:r>
        <w:rPr>
          <w:rFonts w:ascii="IRNazanin" w:hAnsi="IRNazanin" w:eastAsia="IRNazanin" w:cs="IRNazanin"/>
          <w:lang w:bidi="fa-IR"/>
          <w:color w:val="111111"/>
          <w:sz w:val="28"/>
          <w:szCs w:val="28"/>
          <w:rtl/>
        </w:rPr>
        <w:t xml:space="preserve">فرمودند: «إنها كفارة ذنبک. همین کفّاره گناه توست.»نمی خواهد دیگر</w:t>
      </w:r>
    </w:p>
    <w:p>
      <w:pPr>
        <w:pStyle w:val="BookText"/>
      </w:pPr>
      <w:r>
        <w:rPr>
          <w:rFonts w:ascii="IRNazanin" w:hAnsi="IRNazanin" w:eastAsia="IRNazanin" w:cs="IRNazanin"/>
          <w:lang w:bidi="fa-IR"/>
          <w:color w:val="111111"/>
          <w:sz w:val="28"/>
          <w:szCs w:val="28"/>
          <w:rtl/>
        </w:rPr>
        <w:t xml:space="preserve">سؤال بکنی که چه کنم. انسان نباید توبه را آنقدر بزرگ جلوه دهد که از آن طرف نگران بشود و جرات نکند نزدیک بیاید. و خدای ناکرده منجر به يأس بشود.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25" w:name="pg7816_87895"/>
    <w:bookmarkEnd w:id="125"/>
    <w:p>
      <w:pPr>
        <w:pStyle w:val="BookText"/>
      </w:pPr>
      <w:r>
        <w:rPr>
          <w:rFonts w:ascii="IRNazanin" w:hAnsi="IRNazanin" w:eastAsia="IRNazanin" w:cs="IRNazanin"/>
          <w:lang w:bidi="fa-IR"/>
          <w:color w:val="111111"/>
          <w:sz w:val="28"/>
          <w:szCs w:val="28"/>
          <w:rtl/>
        </w:rPr>
        <w:t xml:space="preserve">گناهان را هم کوچک جلوه ندهیم</w:t>
      </w:r>
    </w:p>
    <w:p>
      <w:pPr>
        <w:pStyle w:val="BookText"/>
      </w:pPr>
      <w:r>
        <w:rPr>
          <w:rFonts w:ascii="IRNazanin" w:hAnsi="IRNazanin" w:eastAsia="IRNazanin" w:cs="IRNazanin"/>
          <w:lang w:bidi="fa-IR"/>
          <w:color w:val="111111"/>
          <w:sz w:val="28"/>
          <w:szCs w:val="28"/>
          <w:rtl/>
        </w:rPr>
        <w:t xml:space="preserve">همان طور که سفارش کرده اند که توبه را بزرگ جلوه ندهیم، از آن طرف هم گفته اند: گناه را کوچک نشمارید. این دو باید در کنار هم باشد. اگر توبه را بزرگ جلوه بدهیم، جرأت نمی کنیم طرف توبه بیاییم. می گوییم ما دیگر آلوده هستیم و تمام شد. اگر گناه را کوچک بشماریم آن وقت به آسانی به طرف گناه می رویم. و این خطر بزرگی است.</w:t>
      </w:r>
    </w:p>
    <w:p>
      <w:pPr>
        <w:pStyle w:val="BookText"/>
      </w:pPr>
      <w:r>
        <w:rPr>
          <w:rFonts w:ascii="IRNazanin" w:hAnsi="IRNazanin" w:eastAsia="IRNazanin" w:cs="IRNazanin"/>
          <w:lang w:bidi="fa-IR"/>
          <w:color w:val="111111"/>
          <w:sz w:val="28"/>
          <w:szCs w:val="28"/>
          <w:rtl/>
        </w:rPr>
        <w:t xml:space="preserve">پیامبر خدا تو نه به اباذر فرمودند:</w:t>
      </w:r>
    </w:p>
    <w:p>
      <w:pPr>
        <w:pStyle w:val="BookText"/>
      </w:pPr>
      <w:r>
        <w:rPr>
          <w:rFonts w:ascii="Amiri" w:hAnsi="Amiri" w:eastAsia="Amiri" w:cs="Amiri"/>
          <w:lang w:bidi="ar-SA"/>
          <w:color w:val="111111"/>
          <w:sz w:val="28"/>
          <w:szCs w:val="28"/>
          <w:rtl/>
        </w:rPr>
        <w:t xml:space="preserve">یا اباذر انَّ الْمُؤْمِنِ يری ذَنْبِهِ كانه تَحْتَ صَخْرَةٍ يَخَافُ أَنْ تَقَعَ عَلَيْهِ وَ الكافریری ذَنْبِهِ كانه ذُبَابُ مَرَّ عَلَى أَنْفِهِ؛</w:t>
      </w:r>
      <w:r>
        <w:rPr>
          <w:rStyle w:val="FootnoteReference"/>
        </w:rPr>
        <w:footnoteReference w:id="142"/>
      </w:r>
      <w:r>
        <w:rPr>
          <w:rFonts w:ascii="IRNazanin" w:hAnsi="IRNazanin" w:eastAsia="IRNazanin" w:cs="IRNazanin"/>
          <w:lang w:bidi="fa-IR"/>
          <w:color w:val="111111"/>
          <w:sz w:val="28"/>
          <w:szCs w:val="28"/>
          <w:rtl/>
        </w:rPr>
        <w:t xml:space="preserve">ای اباذر، بی گمان مؤمن گناهش را چنان می بیند که گویا زیر سنگی است که می ترسد بر سرش فرود آید و کافر گناهانش را به گونه ای می بیند که گویا مگسی است بر بینی او و می گذرد.</w:t>
      </w:r>
    </w:p>
    <w:p>
      <w:pPr>
        <w:pStyle w:val="BookText"/>
      </w:pPr>
      <w:r>
        <w:rPr>
          <w:rFonts w:ascii="IRNazanin" w:hAnsi="IRNazanin" w:eastAsia="IRNazanin" w:cs="IRNazanin"/>
          <w:lang w:bidi="fa-IR"/>
          <w:color w:val="111111"/>
          <w:sz w:val="28"/>
          <w:szCs w:val="28"/>
          <w:rtl/>
        </w:rPr>
        <w:t xml:space="preserve">مؤمن هر لحظه بیم آن دارد که عقوبت گناهش بر سرش فرود آید. ولی کافر آن را همچون مگسی می پندارد که بر بینی انسان می نشیند و می رود.</w:t>
      </w:r>
    </w:p>
    <w:p>
      <w:pPr>
        <w:pStyle w:val="Heading3"/>
      </w:pPr>
      <w:bookmarkStart w:id="405" w:name="_Toc187"/>
      <w:r>
        <w:t>سلمان در بازار آهنگران</w:t>
      </w:r>
      <w:bookmarkEnd w:id="405"/>
    </w:p>
    <w:p>
      <w:pPr>
        <w:pStyle w:val="BookText"/>
      </w:pPr>
      <w:r>
        <w:rPr>
          <w:rFonts w:ascii="IRNazanin" w:hAnsi="IRNazanin" w:eastAsia="IRNazanin" w:cs="IRNazanin"/>
          <w:lang w:bidi="fa-IR"/>
          <w:color w:val="111111"/>
          <w:sz w:val="28"/>
          <w:szCs w:val="28"/>
          <w:rtl/>
        </w:rPr>
        <w:t xml:space="preserve">امام صادق علیه السلام فرمودند: سلمان فارسی از بازار آهنگران عبور می کرد. دید یک جوانی از هوش رفته است. مردم تا سلمان را دیدند، گفتند: «یا أَبَا عَبْدِ اللَّهِ هَذَا الشَّابَّ قَدْ صُرِعَ فَلَوْ قَرَأْتُ فِي أُذُنِهِ ؛ این جوان بیهوش شده است، یک دعا و وردی در گوش او بخوان تا به هوش بیاید.</w:t>
      </w:r>
    </w:p>
    <w:p>
      <w:pPr>
        <w:pStyle w:val="BookText"/>
      </w:pPr>
      <w:r>
        <w:rPr>
          <w:rFonts w:ascii="IRNazanin" w:hAnsi="IRNazanin" w:eastAsia="IRNazanin" w:cs="IRNazanin"/>
          <w:lang w:bidi="fa-IR"/>
          <w:color w:val="111111"/>
          <w:sz w:val="28"/>
          <w:szCs w:val="28"/>
          <w:rtl/>
        </w:rPr>
        <w:t xml:space="preserve">سلمان آمد کنار این جوان جوان به هوش آمد. وقتی به هوش آمد. از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bookmarkStart w:id="126" w:name="pg7816_87896"/>
    <w:bookmarkEnd w:id="126"/>
    <w:p>
      <w:pPr>
        <w:pStyle w:val="BookText"/>
      </w:pPr>
      <w:r>
        <w:rPr>
          <w:rFonts w:ascii="IRNazanin" w:hAnsi="IRNazanin" w:eastAsia="IRNazanin" w:cs="IRNazanin"/>
          <w:lang w:bidi="fa-IR"/>
          <w:color w:val="111111"/>
          <w:sz w:val="28"/>
          <w:szCs w:val="28"/>
          <w:rtl/>
        </w:rPr>
        <w:t xml:space="preserve">او پرسید: تو چه بیماری داری؟ گفت: من بیماری ندارم. من از بازار آهنگرها عبور می کردم. دیدم آهن های گداخته را بیرون می آورند و با پتک بر این آهن ها می کوبند. به یاد این آیات قرآن افتادم:</w:t>
      </w:r>
    </w:p>
    <w:p>
      <w:pPr>
        <w:pStyle w:val="BookText"/>
      </w:pPr>
      <w:r>
        <w:rPr>
          <w:rFonts w:ascii="Amiri" w:hAnsi="Amiri" w:eastAsia="Amiri" w:cs="Amiri"/>
          <w:lang w:bidi="ar-SA"/>
          <w:color w:val="111111"/>
          <w:sz w:val="28"/>
          <w:szCs w:val="28"/>
          <w:rtl/>
        </w:rPr>
        <w:t xml:space="preserve">وَلِّهِمْ مَقامِعُ مِنْ حَدِيدٍ کلما أَرادُوا أَنْ يَخْرُجُوا مِنْها مِنْ غَمٍّ أُعِيدُوا فِيها ؛</w:t>
      </w:r>
      <w:r>
        <w:rPr>
          <w:rStyle w:val="FootnoteReference"/>
        </w:rPr>
        <w:footnoteReference w:id="143"/>
      </w:r>
      <w:r>
        <w:rPr>
          <w:rFonts w:ascii="IRNazanin" w:hAnsi="IRNazanin" w:eastAsia="IRNazanin" w:cs="IRNazanin"/>
          <w:lang w:bidi="fa-IR"/>
          <w:color w:val="111111"/>
          <w:sz w:val="28"/>
          <w:szCs w:val="28"/>
          <w:rtl/>
        </w:rPr>
        <w:t xml:space="preserve">برای اهل دوزخ گرزهایی از آهن است. هرگاه از آتش بیرون بیایند، دوباره با این گرزها آنها را به آتش برمی گردانند.</w:t>
      </w:r>
    </w:p>
    <w:p>
      <w:pPr>
        <w:pStyle w:val="BookText"/>
      </w:pPr>
      <w:r>
        <w:rPr>
          <w:rFonts w:ascii="IRNazanin" w:hAnsi="IRNazanin" w:eastAsia="IRNazanin" w:cs="IRNazanin"/>
          <w:lang w:bidi="fa-IR"/>
          <w:color w:val="111111"/>
          <w:sz w:val="28"/>
          <w:szCs w:val="28"/>
          <w:rtl/>
        </w:rPr>
        <w:t xml:space="preserve">آية قبل آن هم این است:</w:t>
      </w:r>
    </w:p>
    <w:p>
      <w:pPr>
        <w:pStyle w:val="BookText"/>
      </w:pPr>
      <w:r>
        <w:rPr>
          <w:rFonts w:ascii="Amiri" w:hAnsi="Amiri" w:eastAsia="Amiri" w:cs="Amiri"/>
          <w:lang w:bidi="ar-SA"/>
          <w:color w:val="111111"/>
          <w:sz w:val="28"/>
          <w:szCs w:val="28"/>
          <w:rtl/>
        </w:rPr>
        <w:t xml:space="preserve">قُطِّعَتْ لَهُمْ ثِيابُ يُصَبُّ مِنْ فَوْقِ رُؤُسِهِمُ الْحَمِيمُ؛</w:t>
      </w:r>
      <w:r>
        <w:rPr>
          <w:rStyle w:val="FootnoteReference"/>
        </w:rPr>
        <w:footnoteReference w:id="144"/>
      </w:r>
      <w:r>
        <w:rPr>
          <w:rFonts w:ascii="IRNazanin" w:hAnsi="IRNazanin" w:eastAsia="IRNazanin" w:cs="IRNazanin"/>
          <w:lang w:bidi="fa-IR"/>
          <w:color w:val="111111"/>
          <w:sz w:val="28"/>
          <w:szCs w:val="28"/>
          <w:rtl/>
        </w:rPr>
        <w:t xml:space="preserve">برای اهل دوزخ پیراهن هایی از آتش بریده شده و از بالای سرشان آب جوشان ریخته می شود.</w:t>
      </w:r>
    </w:p>
    <w:p>
      <w:pPr>
        <w:pStyle w:val="BookText"/>
      </w:pPr>
      <w:r>
        <w:rPr>
          <w:rFonts w:ascii="IRNazanin" w:hAnsi="IRNazanin" w:eastAsia="IRNazanin" w:cs="IRNazanin"/>
          <w:lang w:bidi="fa-IR"/>
          <w:color w:val="111111"/>
          <w:sz w:val="28"/>
          <w:szCs w:val="28"/>
          <w:rtl/>
        </w:rPr>
        <w:t xml:space="preserve">می گوید: وقتی من این منظره را دیدم، یاد این آیات نورانی افتادم و از هوش رفتم .</w:t>
      </w:r>
    </w:p>
    <w:p>
      <w:pPr>
        <w:pStyle w:val="BookText"/>
      </w:pPr>
      <w:r>
        <w:rPr>
          <w:rFonts w:ascii="IRNazanin" w:hAnsi="IRNazanin" w:eastAsia="IRNazanin" w:cs="IRNazanin"/>
          <w:lang w:bidi="fa-IR"/>
          <w:color w:val="111111"/>
          <w:sz w:val="28"/>
          <w:szCs w:val="28"/>
          <w:rtl/>
        </w:rPr>
        <w:t xml:space="preserve">سلمان به این جوان گفت: معلوم می شود تو خیلی جوان مؤمن و متدینی و شایسته رفاقت و دوستی هستی. با این که سن و سال سلمان بالا بود. دید این جوان اهل معرفت است. گفت: حاضری با من رفيق باشی؟ و تا آخر عمر رفیق این جوان بود .</w:t>
      </w:r>
      <w:r>
        <w:rPr>
          <w:rStyle w:val="FootnoteReference"/>
        </w:rPr>
        <w:footnoteReference w:id="145"/>
      </w:r>
    </w:p>
    <w:p>
      <w:pPr>
        <w:pStyle w:val="Heading3"/>
      </w:pPr>
      <w:bookmarkStart w:id="406" w:name="_Toc188"/>
      <w:r>
        <w:t>آتش دنیا و آتش آخرت</w:t>
      </w:r>
      <w:bookmarkEnd w:id="406"/>
    </w:p>
    <w:p>
      <w:pPr>
        <w:pStyle w:val="BookText"/>
      </w:pPr>
      <w:r>
        <w:rPr>
          <w:rFonts w:ascii="IRNazanin" w:hAnsi="IRNazanin" w:eastAsia="IRNazanin" w:cs="IRNazanin"/>
          <w:lang w:bidi="fa-IR"/>
          <w:color w:val="111111"/>
          <w:sz w:val="28"/>
          <w:szCs w:val="28"/>
          <w:rtl/>
        </w:rPr>
        <w:t xml:space="preserve">شهید آیت الله دستغیب در کتاب «گناهان کبیره» روایتی نقل می کند. می گوید: اگر اهل آتش دوزخ را، به آتش تنور دنیا بیندازند، آن قدر این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27" w:name="pg7816_87897"/>
    <w:bookmarkEnd w:id="127"/>
    <w:p>
      <w:pPr>
        <w:pStyle w:val="BookText"/>
      </w:pPr>
      <w:r>
        <w:rPr>
          <w:rFonts w:ascii="IRNazanin" w:hAnsi="IRNazanin" w:eastAsia="IRNazanin" w:cs="IRNazanin"/>
          <w:lang w:bidi="fa-IR"/>
          <w:color w:val="111111"/>
          <w:sz w:val="28"/>
          <w:szCs w:val="28"/>
          <w:rtl/>
        </w:rPr>
        <w:t xml:space="preserve">آنش دنیا کنار آن آتش آرام است که اینجا به خواب می روند. اینجا جای استراحت آنهاست.</w:t>
      </w:r>
    </w:p>
    <w:p>
      <w:pPr>
        <w:pStyle w:val="BookText"/>
      </w:pPr>
      <w:r>
        <w:rPr>
          <w:rFonts w:ascii="IRNazanin" w:hAnsi="IRNazanin" w:eastAsia="IRNazanin" w:cs="IRNazanin"/>
          <w:lang w:bidi="fa-IR"/>
          <w:color w:val="111111"/>
          <w:sz w:val="28"/>
          <w:szCs w:val="28"/>
          <w:rtl/>
        </w:rPr>
        <w:t xml:space="preserve">اگر آتش یک چوب کبریت به دست ما برسد، نمی توانیم تحمل کنیم. روایت می گوید: این آتشی که در قیامت است. در برابر تنور آتش دنیا آنقدر سنگین است که اگر کسی از اهل دوزخ را در این تنور بیندازند. می گوید: راحت شدم. و اینجا به خواب می رود و استراحت می کند.</w:t>
      </w:r>
    </w:p>
    <w:p>
      <w:pPr>
        <w:pStyle w:val="Heading3"/>
      </w:pPr>
      <w:bookmarkStart w:id="407" w:name="_Toc189"/>
      <w:r>
        <w:t>دست های خالی</w:t>
      </w:r>
      <w:bookmarkEnd w:id="407"/>
    </w:p>
    <w:p>
      <w:pPr>
        <w:pStyle w:val="BookText"/>
      </w:pPr>
      <w:r>
        <w:rPr>
          <w:rFonts w:ascii="IRNazanin" w:hAnsi="IRNazanin" w:eastAsia="IRNazanin" w:cs="IRNazanin"/>
          <w:lang w:bidi="fa-IR"/>
          <w:color w:val="111111"/>
          <w:sz w:val="28"/>
          <w:szCs w:val="28"/>
          <w:rtl/>
        </w:rPr>
        <w:t xml:space="preserve">در خاطرات مرحوم آیت الله العظمی بروجردی به آمده است: ایشان دو سه روز قبل از فوت خود، یکمرتبه به گریه افتادند. شاگردان و اصحابشان گفتند: برای چه گریه می کنید؟ فرموده بودند: دارم روزهای آخر عمر را می گذرانم و دست من خالی است. گفتند: با این همه خدماتی که شما انجام داده اید؟!</w:t>
      </w:r>
    </w:p>
    <w:p>
      <w:pPr>
        <w:pStyle w:val="BookText"/>
      </w:pPr>
      <w:r>
        <w:rPr>
          <w:rFonts w:ascii="IRNazanin" w:hAnsi="IRNazanin" w:eastAsia="IRNazanin" w:cs="IRNazanin"/>
          <w:lang w:bidi="fa-IR"/>
          <w:color w:val="111111"/>
          <w:sz w:val="28"/>
          <w:szCs w:val="28"/>
          <w:rtl/>
        </w:rPr>
        <w:t xml:space="preserve">انصافاً این مرد بزرگ از مراجع بسیار موفق بود. در خدمت، در تربیت شاگردان. بیش از هفتصد شاگرد تربیت کردند که دهها نفر آنها به درجه اجتهاد رسیدند. جمع زیادی از آنها به مقام مرجعیت شیعه رسیدند. ایشان فرموده بودند: مطمئن نیستم که آنچه انجام داده ام از من پذیرفته شده یا نه. و این حدیث معروف را که از حکمت هایی است که حضرت لقمان به فرزند خویش سفارش می کرد. می خواندند:</w:t>
      </w:r>
    </w:p>
    <w:p>
      <w:pPr>
        <w:pStyle w:val="BookText"/>
      </w:pPr>
      <w:r>
        <w:rPr>
          <w:rFonts w:ascii="Amiri" w:hAnsi="Amiri" w:eastAsia="Amiri" w:cs="Amiri"/>
          <w:lang w:bidi="ar-SA"/>
          <w:color w:val="111111"/>
          <w:sz w:val="28"/>
          <w:szCs w:val="28"/>
          <w:rtl/>
        </w:rPr>
        <w:t xml:space="preserve">أَخْلَصَ الْعَمَلِ فَانِ النَّاقِدِ بَصِيرُ؛</w:t>
      </w:r>
      <w:r>
        <w:rPr>
          <w:rStyle w:val="FootnoteReference"/>
        </w:rPr>
        <w:footnoteReference w:id="146"/>
      </w:r>
      <w:r>
        <w:rPr>
          <w:rFonts w:ascii="IRNazanin" w:hAnsi="IRNazanin" w:eastAsia="IRNazanin" w:cs="IRNazanin"/>
          <w:lang w:bidi="fa-IR"/>
          <w:color w:val="111111"/>
          <w:sz w:val="28"/>
          <w:szCs w:val="28"/>
          <w:rtl/>
        </w:rPr>
        <w:t xml:space="preserve">عمل را خالص کن که نقد کننده بصیر و آگاه است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bookmarkStart w:id="128" w:name="pg7816_87898"/>
    <w:bookmarkEnd w:id="128"/>
    <w:p>
      <w:pPr>
        <w:pStyle w:val="Heading3"/>
      </w:pPr>
      <w:bookmarkStart w:id="408" w:name="_Toc190"/>
      <w:r>
        <w:t>موقف انسان در قیامت</w:t>
      </w:r>
      <w:bookmarkEnd w:id="408"/>
    </w:p>
    <w:p>
      <w:pPr>
        <w:pStyle w:val="BookText"/>
      </w:pPr>
      <w:r>
        <w:rPr>
          <w:rFonts w:ascii="IRNazanin" w:hAnsi="IRNazanin" w:eastAsia="IRNazanin" w:cs="IRNazanin"/>
          <w:lang w:bidi="fa-IR"/>
          <w:color w:val="111111"/>
          <w:sz w:val="28"/>
          <w:szCs w:val="28"/>
          <w:rtl/>
        </w:rPr>
        <w:t xml:space="preserve">در «تفسیر قمی» پس از ترسیمی از موقف انسان ها در قیامت آمده است: کار آن قدر دشوار است که عده ای التماس می کند و عرضه می دارند:</w:t>
      </w:r>
    </w:p>
    <w:p>
      <w:pPr>
        <w:pStyle w:val="BookText"/>
      </w:pPr>
      <w:r>
        <w:rPr>
          <w:rFonts w:ascii="Amiri" w:hAnsi="Amiri" w:eastAsia="Amiri" w:cs="Amiri"/>
          <w:lang w:bidi="ar-SA"/>
          <w:color w:val="111111"/>
          <w:sz w:val="28"/>
          <w:szCs w:val="28"/>
          <w:rtl/>
        </w:rPr>
        <w:t xml:space="preserve">یا رَبِّ حاسبنا وَ لَوْ إِلَى النَّارِ؛</w:t>
      </w:r>
      <w:r>
        <w:rPr>
          <w:rStyle w:val="FootnoteReference"/>
        </w:rPr>
        <w:footnoteReference w:id="147"/>
      </w:r>
      <w:r>
        <w:rPr>
          <w:rFonts w:ascii="IRNazanin" w:hAnsi="IRNazanin" w:eastAsia="IRNazanin" w:cs="IRNazanin"/>
          <w:lang w:bidi="fa-IR"/>
          <w:color w:val="111111"/>
          <w:sz w:val="28"/>
          <w:szCs w:val="28"/>
          <w:rtl/>
        </w:rPr>
        <w:t xml:space="preserve">پروردگارا، اگر ممکن است بی نوبت را به حساب ما رسیدگی کن، هر چند به طرف آتش برویم.</w:t>
      </w:r>
    </w:p>
    <w:p>
      <w:pPr>
        <w:pStyle w:val="BookText"/>
      </w:pPr>
      <w:r>
        <w:rPr>
          <w:rFonts w:ascii="IRNazanin" w:hAnsi="IRNazanin" w:eastAsia="IRNazanin" w:cs="IRNazanin"/>
          <w:lang w:bidi="fa-IR"/>
          <w:color w:val="111111"/>
          <w:sz w:val="28"/>
          <w:szCs w:val="28"/>
          <w:rtl/>
        </w:rPr>
        <w:t xml:space="preserve">نمی گویند به بهشت برویم، بلکه می گویند: اگر هم قرار است به آتش برویم، ما را از این وضعیت نجات بدهید. از بس آنجا به آنها سخت می گذرد</w:t>
      </w:r>
    </w:p>
    <w:p>
      <w:pPr>
        <w:pStyle w:val="BookText"/>
      </w:pPr>
      <w:r>
        <w:rPr>
          <w:rFonts w:ascii="IRNazanin" w:hAnsi="IRNazanin" w:eastAsia="IRNazanin" w:cs="IRNazanin"/>
          <w:lang w:bidi="fa-IR"/>
          <w:color w:val="111111"/>
          <w:sz w:val="28"/>
          <w:szCs w:val="28"/>
          <w:rtl/>
        </w:rPr>
        <w:t xml:space="preserve">امير المؤمنين علیه السلام نیز در توصیف انسان ها در روز قیامت می فرمایند:</w:t>
      </w:r>
    </w:p>
    <w:p>
      <w:pPr>
        <w:pStyle w:val="BookText"/>
      </w:pPr>
      <w:r>
        <w:rPr>
          <w:rFonts w:ascii="Amiri" w:hAnsi="Amiri" w:eastAsia="Amiri" w:cs="Amiri"/>
          <w:lang w:bidi="ar-SA"/>
          <w:color w:val="111111"/>
          <w:sz w:val="28"/>
          <w:szCs w:val="28"/>
          <w:rtl/>
        </w:rPr>
        <w:t xml:space="preserve">فاحسنهم حَالًا مَنْ وَجَدَ لِقَدَمَيْهِ مَوْضِعاً وَ لِنَفْسِهِ مُتَّسَعاً ؛</w:t>
      </w:r>
      <w:r>
        <w:rPr>
          <w:rStyle w:val="FootnoteReference"/>
        </w:rPr>
        <w:footnoteReference w:id="148"/>
      </w:r>
      <w:r>
        <w:rPr>
          <w:rFonts w:ascii="IRNazanin" w:hAnsi="IRNazanin" w:eastAsia="IRNazanin" w:cs="IRNazanin"/>
          <w:lang w:bidi="fa-IR"/>
          <w:color w:val="111111"/>
          <w:sz w:val="28"/>
          <w:szCs w:val="28"/>
          <w:rtl/>
        </w:rPr>
        <w:t xml:space="preserve">نیکوترین و خوشحال ترین افراد در روز حساب کسی است که جای پایی پیدا کند و یا محلی برای ایستادن خود بیابد.</w:t>
      </w:r>
    </w:p>
    <w:p>
      <w:pPr>
        <w:pStyle w:val="BookText"/>
      </w:pPr>
      <w:r>
        <w:rPr>
          <w:rFonts w:ascii="IRNazanin" w:hAnsi="IRNazanin" w:eastAsia="IRNazanin" w:cs="IRNazanin"/>
          <w:lang w:bidi="fa-IR"/>
          <w:color w:val="111111"/>
          <w:sz w:val="28"/>
          <w:szCs w:val="28"/>
          <w:rtl/>
        </w:rPr>
        <w:t xml:space="preserve">اگر جایی پیدا کند، نفسی بکشد تا نوبت رسیدگی او بشود، این بهترین وضعیت را دارد. عده ای هم التماس می کند و می گویند: بی نوبت به حساب ما رسیدگی کنید تا از این موقف نجات پیدا کنیم، هر چند به سوی آتش برویم.</w:t>
      </w:r>
    </w:p>
    <w:p>
      <w:pPr>
        <w:pStyle w:val="Heading3"/>
      </w:pPr>
      <w:bookmarkStart w:id="409" w:name="_Toc191"/>
      <w:r>
        <w:t>فراموش کردن توبه</w:t>
      </w:r>
      <w:bookmarkEnd w:id="409"/>
    </w:p>
    <w:p>
      <w:pPr>
        <w:pStyle w:val="BookText"/>
      </w:pPr>
      <w:r>
        <w:rPr>
          <w:rFonts w:ascii="IRNazanin" w:hAnsi="IRNazanin" w:eastAsia="IRNazanin" w:cs="IRNazanin"/>
          <w:lang w:bidi="fa-IR"/>
          <w:color w:val="111111"/>
          <w:sz w:val="28"/>
          <w:szCs w:val="28"/>
          <w:rtl/>
        </w:rPr>
        <w:t xml:space="preserve">مرحوم امام رحمه لله در چهل حدیث» در بحث توبه تذکّر داده اند و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bookmarkStart w:id="129" w:name="pg7816_87899"/>
    <w:bookmarkEnd w:id="129"/>
    <w:p>
      <w:pPr>
        <w:pStyle w:val="BookText"/>
      </w:pPr>
      <w:r>
        <w:rPr>
          <w:rFonts w:ascii="IRNazanin" w:hAnsi="IRNazanin" w:eastAsia="IRNazanin" w:cs="IRNazanin"/>
          <w:lang w:bidi="fa-IR"/>
          <w:color w:val="111111"/>
          <w:sz w:val="28"/>
          <w:szCs w:val="28"/>
          <w:rtl/>
        </w:rPr>
        <w:t xml:space="preserve">فرموده اند: انسان فکر نکند ما گناه را انجام می دهیم، باب توبه هم باز است. در نهایت هم «یبدل اللَّهُ سَيِّئَاتِهِمْ حَسَنَاتٍ؛</w:t>
      </w:r>
      <w:r>
        <w:rPr>
          <w:rStyle w:val="FootnoteReference"/>
        </w:rPr>
        <w:footnoteReference w:id="149"/>
      </w:r>
      <w:r>
        <w:rPr>
          <w:rFonts w:ascii="IRNazanin" w:hAnsi="IRNazanin" w:eastAsia="IRNazanin" w:cs="IRNazanin"/>
          <w:lang w:bidi="fa-IR"/>
          <w:color w:val="111111"/>
          <w:sz w:val="28"/>
          <w:szCs w:val="28"/>
          <w:rtl/>
        </w:rPr>
        <w:t xml:space="preserve">خداوند گناهان را به حسنات مبدل می کند. بنابر این، گناه ما هر چه بیشتر بشود، حسنات ما بیشتر است.</w:t>
      </w:r>
    </w:p>
    <w:p>
      <w:pPr>
        <w:pStyle w:val="BookText"/>
      </w:pPr>
      <w:r>
        <w:rPr>
          <w:rFonts w:ascii="IRNazanin" w:hAnsi="IRNazanin" w:eastAsia="IRNazanin" w:cs="IRNazanin"/>
          <w:lang w:bidi="fa-IR"/>
          <w:color w:val="111111"/>
          <w:sz w:val="28"/>
          <w:szCs w:val="28"/>
          <w:rtl/>
        </w:rPr>
        <w:t xml:space="preserve">می فرمایند: دخول در گناهان، خصوصاً كبائر باعث می شود که توبه از یاد برود. اگر انسان گناه را ساده گرفت، اصلاً توبه را فراموش می کند. اصلاً به فکر توبه نیست.</w:t>
      </w:r>
    </w:p>
    <w:p>
      <w:pPr>
        <w:pStyle w:val="BookText"/>
      </w:pPr>
      <w:r>
        <w:rPr>
          <w:rFonts w:ascii="IRNazanin" w:hAnsi="IRNazanin" w:eastAsia="IRNazanin" w:cs="IRNazanin"/>
          <w:lang w:bidi="fa-IR"/>
          <w:color w:val="111111"/>
          <w:sz w:val="28"/>
          <w:szCs w:val="28"/>
          <w:rtl/>
        </w:rPr>
        <w:t xml:space="preserve">گمان مکن پس از محکم شدن ریشه گناهان انسان بتواند توبه نمایند اگر گناه در جان انسان ریشه دواند، کار توبه مشکل می شود.</w:t>
      </w:r>
    </w:p>
    <w:p>
      <w:pPr>
        <w:pStyle w:val="Heading3"/>
      </w:pPr>
      <w:bookmarkStart w:id="410" w:name="_Toc192"/>
      <w:r>
        <w:t>تباهی جان و دل</w:t>
      </w:r>
      <w:bookmarkEnd w:id="410"/>
    </w:p>
    <w:p>
      <w:pPr>
        <w:pStyle w:val="BookText"/>
      </w:pPr>
      <w:r>
        <w:rPr>
          <w:rFonts w:ascii="IRNazanin" w:hAnsi="IRNazanin" w:eastAsia="IRNazanin" w:cs="IRNazanin"/>
          <w:lang w:bidi="fa-IR"/>
          <w:color w:val="111111"/>
          <w:sz w:val="28"/>
          <w:szCs w:val="28"/>
          <w:rtl/>
        </w:rPr>
        <w:t xml:space="preserve">امام صادق علیه السلام از قول پدر بزرگوارشان امام باقر علیه السلام می فرمایند:</w:t>
      </w:r>
    </w:p>
    <w:p>
      <w:pPr>
        <w:pStyle w:val="BookText"/>
      </w:pPr>
      <w:r>
        <w:rPr>
          <w:rFonts w:ascii="Amiri" w:hAnsi="Amiri" w:eastAsia="Amiri" w:cs="Amiri"/>
          <w:lang w:bidi="ar-SA"/>
          <w:color w:val="111111"/>
          <w:sz w:val="28"/>
          <w:szCs w:val="28"/>
          <w:rtl/>
        </w:rPr>
        <w:t xml:space="preserve">مَا مِنْ شَيْ‌ءٍ أَفْسَدَ لِلْقَلْبِ مِنْ خَطِيئَةٍ انَّ الْقَلْبِ لیواقع الْخَطِيئَةَ فَيَا تَزَالُ بِهِ حَتَّى تَغْلِبَ عَلَيْهِ قیصير أَعْلَاهُ أَسْفَلَهُ ؛</w:t>
      </w:r>
      <w:r>
        <w:rPr>
          <w:rStyle w:val="FootnoteReference"/>
        </w:rPr>
        <w:footnoteReference w:id="150"/>
      </w:r>
      <w:r>
        <w:rPr>
          <w:rFonts w:ascii="IRNazanin" w:hAnsi="IRNazanin" w:eastAsia="IRNazanin" w:cs="IRNazanin"/>
          <w:lang w:bidi="fa-IR"/>
          <w:color w:val="111111"/>
          <w:sz w:val="28"/>
          <w:szCs w:val="28"/>
          <w:rtl/>
        </w:rPr>
        <w:t xml:space="preserve">چیزی برای قلب و دل انسان تباه کننده تر از خطا و گناه نیست. دل با خطا می آمیزد و سرانجام گناه بر آن چیره می شود و بالای آن را پایین می کند. یعنی از جانب حق و آخرت به جانب باطل و دنیا روی می آورد. بنابراین، برای روح انسان چیزی بدتر از گناه نیست. گناه کار انسان را به جایی می رساند که قلب انسان دگرگون می شود. پایین و بالا می شود. به طوری که دیگر چیزی برای او مهم نیست.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0" w:name="pg7816_87900"/>
    <w:bookmarkEnd w:id="130"/>
    <w:p>
      <w:pPr>
        <w:pStyle w:val="BookText"/>
      </w:pPr>
      <w:r>
        <w:rPr>
          <w:rFonts w:ascii="IRNazanin" w:hAnsi="IRNazanin" w:eastAsia="IRNazanin" w:cs="IRNazanin"/>
          <w:lang w:bidi="fa-IR"/>
          <w:color w:val="111111"/>
          <w:sz w:val="28"/>
          <w:szCs w:val="28"/>
          <w:rtl/>
        </w:rPr>
        <w:t xml:space="preserve">توبه را نباید سخت بگیریم، اما گناه را هم نباید کوچک بشماریم؛ چون کار انسان مشکل می شود. قرآن می فرماید:</w:t>
      </w:r>
    </w:p>
    <w:p>
      <w:pPr>
        <w:pStyle w:val="BookText"/>
      </w:pPr>
      <w:r>
        <w:rPr>
          <w:rFonts w:ascii="Amiri" w:hAnsi="Amiri" w:eastAsia="Amiri" w:cs="Amiri"/>
          <w:lang w:bidi="ar-SA"/>
          <w:color w:val="111111"/>
          <w:sz w:val="28"/>
          <w:szCs w:val="28"/>
          <w:rtl/>
        </w:rPr>
        <w:t xml:space="preserve">ثُمَّ كانَ عاقِبَةَ الَّذِينَ أَساؤُا السوای آنَ کذبوا بِآياتِ اللَّهِ وَ كانوابه يَسْتَهْزِؤُنَ ؛</w:t>
      </w:r>
      <w:r>
        <w:rPr>
          <w:rStyle w:val="FootnoteReference"/>
        </w:rPr>
        <w:footnoteReference w:id="151"/>
      </w:r>
      <w:r>
        <w:rPr>
          <w:rFonts w:ascii="IRNazanin" w:hAnsi="IRNazanin" w:eastAsia="IRNazanin" w:cs="IRNazanin"/>
          <w:lang w:bidi="fa-IR"/>
          <w:color w:val="111111"/>
          <w:sz w:val="28"/>
          <w:szCs w:val="28"/>
          <w:rtl/>
        </w:rPr>
        <w:t xml:space="preserve">سرانجام کسانی که اعمال بد مرتکب شدند، به جایی رسید که آیات خدا را تکذیب کردند و آن را به مسخره گرفتند.</w:t>
      </w:r>
    </w:p>
    <w:p>
      <w:pPr>
        <w:pStyle w:val="BookText"/>
      </w:pPr>
      <w:r>
        <w:rPr>
          <w:rFonts w:ascii="IRNazanin" w:hAnsi="IRNazanin" w:eastAsia="IRNazanin" w:cs="IRNazanin"/>
          <w:lang w:bidi="fa-IR"/>
          <w:color w:val="111111"/>
          <w:sz w:val="28"/>
          <w:szCs w:val="28"/>
          <w:rtl/>
        </w:rPr>
        <w:t xml:space="preserve">می گوید: پایان گنهکاران این است، نه پایان کار کافران. اگر گناه در وجود انسان ریشه بدواند، پایان آن این است.</w:t>
      </w:r>
    </w:p>
    <w:p>
      <w:pPr>
        <w:pStyle w:val="BookText"/>
      </w:pPr>
      <w:r>
        <w:rPr>
          <w:rFonts w:ascii="IRNazanin" w:hAnsi="IRNazanin" w:eastAsia="IRNazanin" w:cs="IRNazanin"/>
          <w:lang w:bidi="fa-IR"/>
          <w:color w:val="111111"/>
          <w:sz w:val="28"/>
          <w:szCs w:val="28"/>
          <w:rtl/>
        </w:rPr>
        <w:t xml:space="preserve">کم نیستند کسانی که آنچنان به گناهان آلوده شدند که وقتی به آنها می گویی: توبه کن، قبر و قیامتی هست! می گوید: این ها را درست کرده اند. چه کسی خبر آورده است؟ اصلاً منکر می شوند. چون می بیند دیگر نمی تواند از گناه جدا بشود. برای تسکین خودش آیات الهی و مبدأ و معاد را به مسخره می گیرد.</w:t>
      </w:r>
    </w:p>
    <w:p>
      <w:pPr>
        <w:pStyle w:val="BookText"/>
      </w:pPr>
      <w:r>
        <w:rPr>
          <w:rFonts w:ascii="IRNazanin" w:hAnsi="IRNazanin" w:eastAsia="IRNazanin" w:cs="IRNazanin"/>
          <w:lang w:bidi="fa-IR"/>
          <w:color w:val="111111"/>
          <w:sz w:val="28"/>
          <w:szCs w:val="28"/>
          <w:rtl/>
        </w:rPr>
        <w:t xml:space="preserve">یعنی همین انسانی که گناه کرده است. اگر روز اول بر می گشت، به اینجا نمی رسید و همه این اعتقادات و باورها را داشت. اکنون به جایی می رسد که همه چیز را مسخره می کند و به همه پشت پا می زند.</w:t>
      </w:r>
    </w:p>
    <w:p>
      <w:pPr>
        <w:pStyle w:val="Heading3"/>
      </w:pPr>
      <w:bookmarkStart w:id="411" w:name="_Toc193"/>
      <w:r>
        <w:t>جوانی؛ بهار توبه</w:t>
      </w:r>
      <w:bookmarkEnd w:id="411"/>
    </w:p>
    <w:p>
      <w:pPr>
        <w:pStyle w:val="BookText"/>
      </w:pPr>
      <w:r>
        <w:rPr>
          <w:rFonts w:ascii="IRNazanin" w:hAnsi="IRNazanin" w:eastAsia="IRNazanin" w:cs="IRNazanin"/>
          <w:lang w:bidi="fa-IR"/>
          <w:color w:val="111111"/>
          <w:sz w:val="28"/>
          <w:szCs w:val="28"/>
          <w:rtl/>
        </w:rPr>
        <w:t xml:space="preserve">مرحوم امام در ادامه می فرماید: جوانی بهار توبه است؛ به سه جهت:</w:t>
      </w:r>
    </w:p>
    <w:p>
      <w:pPr>
        <w:pStyle w:val="BookText"/>
      </w:pPr>
      <w:r>
        <w:rPr>
          <w:rFonts w:ascii="IRNazanin" w:hAnsi="IRNazanin" w:eastAsia="IRNazanin" w:cs="IRNazanin"/>
          <w:lang w:bidi="fa-IR"/>
          <w:color w:val="111111"/>
          <w:sz w:val="28"/>
          <w:szCs w:val="28"/>
          <w:rtl/>
        </w:rPr>
        <w:t xml:space="preserve">1- بار گناهان کمتر است.</w:t>
      </w:r>
    </w:p>
    <w:p>
      <w:pPr>
        <w:pStyle w:val="BookText"/>
      </w:pPr>
      <w:r>
        <w:rPr>
          <w:rFonts w:ascii="IRNazanin" w:hAnsi="IRNazanin" w:eastAsia="IRNazanin" w:cs="IRNazanin"/>
          <w:lang w:bidi="fa-IR"/>
          <w:color w:val="111111"/>
          <w:sz w:val="28"/>
          <w:szCs w:val="28"/>
          <w:rtl/>
        </w:rPr>
        <w:t xml:space="preserve">2- کدورت قلبي و ظلمات باطنی ناقص تر است.</w:t>
      </w:r>
    </w:p>
    <w:p>
      <w:pPr>
        <w:pStyle w:val="BookText"/>
      </w:pPr>
      <w:r>
        <w:rPr>
          <w:rFonts w:ascii="IRNazanin" w:hAnsi="IRNazanin" w:eastAsia="IRNazanin" w:cs="IRNazanin"/>
          <w:lang w:bidi="fa-IR"/>
          <w:color w:val="111111"/>
          <w:sz w:val="28"/>
          <w:szCs w:val="28"/>
          <w:rtl/>
        </w:rPr>
        <w:t xml:space="preserve">3- شرایط توبه آسان تر است. هنوز به جایی نرسیده است که آیات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131" w:name="pg7816_87901"/>
    <w:bookmarkEnd w:id="131"/>
    <w:p>
      <w:pPr>
        <w:pStyle w:val="BookText"/>
      </w:pPr>
      <w:r>
        <w:rPr>
          <w:rFonts w:ascii="IRNazanin" w:hAnsi="IRNazanin" w:eastAsia="IRNazanin" w:cs="IRNazanin"/>
          <w:lang w:bidi="fa-IR"/>
          <w:color w:val="111111"/>
          <w:sz w:val="28"/>
          <w:szCs w:val="28"/>
          <w:rtl/>
        </w:rPr>
        <w:t xml:space="preserve">الهی را تکذیب کند و خیلی از خدا دور نشده است.</w:t>
      </w:r>
    </w:p>
    <w:p>
      <w:pPr>
        <w:pStyle w:val="BookText"/>
      </w:pPr>
      <w:r>
        <w:rPr>
          <w:rFonts w:ascii="IRNazanin" w:hAnsi="IRNazanin" w:eastAsia="IRNazanin" w:cs="IRNazanin"/>
          <w:lang w:bidi="fa-IR"/>
          <w:color w:val="111111"/>
          <w:sz w:val="28"/>
          <w:szCs w:val="28"/>
          <w:rtl/>
        </w:rPr>
        <w:t xml:space="preserve">کسی که چهل سال از خدا دور بوده است، با کسی که مدت زیادی دور نبوده است فرق می کند. نمی خواهیم بگوییم محال است. ولی به تعبیر امام کار مشکل تر می شود.</w:t>
      </w:r>
    </w:p>
    <w:p>
      <w:pPr>
        <w:pStyle w:val="BookText"/>
      </w:pPr>
      <w:r>
        <w:rPr>
          <w:rFonts w:ascii="IRNazanin" w:hAnsi="IRNazanin" w:eastAsia="IRNazanin" w:cs="IRNazanin"/>
          <w:lang w:bidi="fa-IR"/>
          <w:color w:val="111111"/>
          <w:sz w:val="28"/>
          <w:szCs w:val="28"/>
          <w:rtl/>
        </w:rPr>
        <w:t xml:space="preserve">مرحوم امام در ادامه می فرماید: در پیری سه مشکل داریم: 1- حرص و طمع. 2- حبّ جاه و مال. 3- آرزوهای بلند</w:t>
      </w:r>
    </w:p>
    <w:p>
      <w:pPr>
        <w:pStyle w:val="BookText"/>
      </w:pPr>
      <w:r>
        <w:rPr>
          <w:rFonts w:ascii="IRNazanin" w:hAnsi="IRNazanin" w:eastAsia="IRNazanin" w:cs="IRNazanin"/>
          <w:lang w:bidi="fa-IR"/>
          <w:color w:val="111111"/>
          <w:sz w:val="28"/>
          <w:szCs w:val="28"/>
          <w:rtl/>
        </w:rPr>
        <w:t xml:space="preserve">هر چه از عمر انسان بیشتر می گذرد، آرزوهای او بیشتر و بلندتر می شود.</w:t>
      </w:r>
    </w:p>
    <w:p>
      <w:pPr>
        <w:pStyle w:val="BookText"/>
      </w:pPr>
      <w:r>
        <w:rPr>
          <w:rFonts w:ascii="Amiri" w:hAnsi="Amiri" w:eastAsia="Amiri" w:cs="Amiri"/>
          <w:lang w:bidi="ar-SA"/>
          <w:color w:val="111111"/>
          <w:sz w:val="28"/>
          <w:szCs w:val="28"/>
          <w:rtl/>
        </w:rPr>
        <w:t xml:space="preserve">يشسب ابْنِ آدَمَ وَ يَشِبُّ فِيهِ خَصْلَتَانِ الْحِرْصُ وَ طُولُ الْأَمَلِ</w:t>
      </w:r>
      <w:r>
        <w:rPr>
          <w:rStyle w:val="FootnoteReference"/>
        </w:rPr>
        <w:footnoteReference w:id="152"/>
      </w:r>
      <w:r>
        <w:rPr>
          <w:rFonts w:ascii="IRNazanin" w:hAnsi="IRNazanin" w:eastAsia="IRNazanin" w:cs="IRNazanin"/>
          <w:lang w:bidi="fa-IR"/>
          <w:color w:val="111111"/>
          <w:sz w:val="28"/>
          <w:szCs w:val="28"/>
          <w:rtl/>
        </w:rPr>
        <w:t xml:space="preserve">فرزند آدم پیر می شود، ولی دو خصلت در او جوان می شود: یکی حرص و دیگری آرزوهای بلند.</w:t>
      </w:r>
    </w:p>
    <w:p>
      <w:pPr>
        <w:pStyle w:val="BookText"/>
      </w:pPr>
      <w:r>
        <w:rPr>
          <w:rFonts w:ascii="IRNazanin" w:hAnsi="IRNazanin" w:eastAsia="IRNazanin" w:cs="IRNazanin"/>
          <w:lang w:bidi="fa-IR"/>
          <w:color w:val="111111"/>
          <w:sz w:val="28"/>
          <w:szCs w:val="28"/>
          <w:rtl/>
        </w:rPr>
        <w:t xml:space="preserve">لذا مرحوم امام می فرمود: جوانی بهار توبه است</w:t>
      </w:r>
    </w:p>
    <w:p>
      <w:pPr>
        <w:pStyle w:val="BookText"/>
      </w:pPr>
      <w:r>
        <w:rPr>
          <w:rFonts w:ascii="IRNazanin" w:hAnsi="IRNazanin" w:eastAsia="IRNazanin" w:cs="IRNazanin"/>
          <w:lang w:bidi="fa-IR"/>
          <w:color w:val="111111"/>
          <w:sz w:val="28"/>
          <w:szCs w:val="28"/>
          <w:rtl/>
        </w:rPr>
        <w:t xml:space="preserve">فرض کنید کسی بتواند در پیری توبه کند. اولاً: از کجا که به پیری برسد و اجل او را در جوانی نرباید؟ از کجا اطمینان دارید که شما می توانید حتماً به آنجا برسید؟ خیلی ها بودند، توبه کردند، حرف های قشنگی هم گفتند، ولی خیلی دیر گفتند.</w:t>
      </w:r>
    </w:p>
    <w:p>
      <w:pPr>
        <w:pStyle w:val="Heading3"/>
      </w:pPr>
      <w:bookmarkStart w:id="412" w:name="_Toc194"/>
      <w:r>
        <w:t>آخر خط</w:t>
      </w:r>
      <w:bookmarkEnd w:id="412"/>
    </w:p>
    <w:p>
      <w:pPr>
        <w:pStyle w:val="BookText"/>
      </w:pPr>
      <w:r>
        <w:rPr>
          <w:rFonts w:ascii="IRNazanin" w:hAnsi="IRNazanin" w:eastAsia="IRNazanin" w:cs="IRNazanin"/>
          <w:lang w:bidi="fa-IR"/>
          <w:color w:val="111111"/>
          <w:sz w:val="28"/>
          <w:szCs w:val="28"/>
          <w:rtl/>
        </w:rPr>
        <w:t xml:space="preserve">مأمون الرشید خلیفه بسیار مقتدر عبّاسی بود. معروف است آن قدر قلمرو حکومتش گسترده بود که بر اریکه قدرت تکیه می داد و با ابرها سخن می گفت. می گفت: با این عجله به کجا می روید؟ شتاب نداشته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باشید. هر کجا ببارید در محدوده قدرت من باریده اید.</w:t>
      </w:r>
    </w:p>
    <w:p>
      <w:pPr>
        <w:pStyle w:val="BookText"/>
      </w:pPr>
      <w:r>
        <w:rPr>
          <w:rFonts w:ascii="IRNazanin" w:hAnsi="IRNazanin" w:eastAsia="IRNazanin" w:cs="IRNazanin"/>
          <w:lang w:bidi="fa-IR"/>
          <w:color w:val="111111"/>
          <w:sz w:val="28"/>
          <w:szCs w:val="28"/>
          <w:rtl/>
        </w:rPr>
        <w:t xml:space="preserve">همین آدم یک وقت از جنگی بر می گشت. لشکرش هم همراه او بود. حادثه ای پیش آمد که طبیب هایی که همراه او بودند، گفتند: مرگ شما فرا رسیده است. در آستانه مرگ قرار گرفت. مطمئن شد که ساعت آخر عمر اوست.</w:t>
      </w:r>
    </w:p>
    <w:p>
      <w:pPr>
        <w:pStyle w:val="BookText"/>
      </w:pPr>
      <w:r>
        <w:rPr>
          <w:rFonts w:ascii="IRNazanin" w:hAnsi="IRNazanin" w:eastAsia="IRNazanin" w:cs="IRNazanin"/>
          <w:lang w:bidi="fa-IR"/>
          <w:color w:val="111111"/>
          <w:sz w:val="28"/>
          <w:szCs w:val="28"/>
          <w:rtl/>
        </w:rPr>
        <w:t xml:space="preserve">گفت: حالا که یک ساعت بیشتر از عمر من باقی نمانده. یک جایگاه بلندی برای من درست کنید تا بروم آن بالا تمام لشکر خودم را ببینم. رفت بالا و یک نگاهی کرد. دید دیگر تمام شده است. آخر خط است. بخواهد یا نخواهد تمام است. یک جمله ای گفت که بسیار زیباست، ولی متأسفانه بعد از آن که انواع و اقسام ظلمها و جنایات را انجام داده و امام رضا علیه السلام را به شهادت رسانده بود. بعد از همه این جنایت ها گفت: «یا مِنْ لایزول مِلْكِهِ ارْحَمْ مَنْ قَدْ زَالَ ملکه ؛ ای خدایی که سلطنت تو زوال ناپذیر است، رحم کن به کسی که به آخر خط رسیده است.»</w:t>
      </w:r>
    </w:p>
    <w:p>
      <w:pPr>
        <w:pStyle w:val="BookText"/>
      </w:pPr>
      <w:r>
        <w:rPr>
          <w:rFonts w:ascii="IRNazanin" w:hAnsi="IRNazanin" w:eastAsia="IRNazanin" w:cs="IRNazanin"/>
          <w:lang w:bidi="fa-IR"/>
          <w:color w:val="111111"/>
          <w:sz w:val="28"/>
          <w:szCs w:val="28"/>
          <w:rtl/>
        </w:rPr>
        <w:t xml:space="preserve">خلاصه آنکه هم توبه را بزرگ جلوه ندهیم، هم فکر نکنیم که ما همیشه مهلت داریم. معلوم نیست فرصت داشته باشیم. خیلی ها در جوانی از دنیا رفتند و به این مرحله نرسیدند و فرصت پیدا نکردند.</w:t>
      </w:r>
    </w:p>
    <w:p>
      <w:pPr>
        <w:pStyle w:val="BookText"/>
      </w:pPr>
      <w:r>
        <w:rPr>
          <w:rFonts w:ascii="IRNazanin" w:hAnsi="IRNazanin" w:eastAsia="IRNazanin" w:cs="IRNazanin"/>
          <w:lang w:bidi="fa-IR"/>
          <w:color w:val="111111"/>
          <w:sz w:val="28"/>
          <w:szCs w:val="28"/>
          <w:rtl/>
        </w:rPr>
        <w:t xml:space="preserve">خدا کند قبل از این که دیر بشود، بتوانیم کاری بکنیم تا حسرت نخوریم. سعدی شعر زیبایی دارد. می گوید:</w:t>
      </w:r>
    </w:p>
    <w:p>
      <w:pPr>
        <w:pStyle w:val="BookText"/>
      </w:pPr>
      <w:r>
        <w:rPr>
          <w:rFonts w:ascii="IRNazanin" w:hAnsi="IRNazanin" w:eastAsia="IRNazanin" w:cs="IRNazanin"/>
          <w:lang w:bidi="fa-IR"/>
          <w:color w:val="111111"/>
          <w:sz w:val="28"/>
          <w:szCs w:val="28"/>
          <w:rtl/>
        </w:rPr>
        <w:t xml:space="preserve">خرما نتوان خورد از این خار که کشتیم ***دیبا نتوان بافت از این پشم که رشتيم</w:t>
      </w:r>
    </w:p>
    <w:p>
      <w:pPr>
        <w:pStyle w:val="BookText"/>
      </w:pPr>
      <w:r>
        <w:rPr>
          <w:rFonts w:ascii="IRNazanin" w:hAnsi="IRNazanin" w:eastAsia="IRNazanin" w:cs="IRNazanin"/>
          <w:lang w:bidi="fa-IR"/>
          <w:color w:val="111111"/>
          <w:sz w:val="28"/>
          <w:szCs w:val="28"/>
          <w:rtl/>
        </w:rPr>
        <w:t xml:space="preserve">بر لوح معاصى خط عذری نکشیدیم ***پهلوی کبائر حسناتی ننوشتیم</w:t>
      </w:r>
    </w:p>
    <w:p>
      <w:pPr>
        <w:pStyle w:val="BookText"/>
      </w:pPr>
      <w:r>
        <w:rPr>
          <w:rFonts w:ascii="IRNazanin" w:hAnsi="IRNazanin" w:eastAsia="IRNazanin" w:cs="IRNazanin"/>
          <w:lang w:bidi="fa-IR"/>
          <w:color w:val="111111"/>
          <w:sz w:val="28"/>
          <w:szCs w:val="28"/>
          <w:rtl/>
        </w:rPr>
        <w:t xml:space="preserve">بعد در ادامه آن می گوید: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132" w:name="pg7816_87903"/>
    <w:bookmarkEnd w:id="132"/>
    <w:p>
      <w:pPr>
        <w:pStyle w:val="BookText"/>
      </w:pPr>
      <w:r>
        <w:rPr>
          <w:rFonts w:ascii="IRNazanin" w:hAnsi="IRNazanin" w:eastAsia="IRNazanin" w:cs="IRNazanin"/>
          <w:lang w:bidi="fa-IR"/>
          <w:color w:val="111111"/>
          <w:sz w:val="28"/>
          <w:szCs w:val="28"/>
          <w:rtl/>
        </w:rPr>
        <w:t xml:space="preserve">ما کشته ی نفسیم بس آوخ که برآید*** از ما به قیامت که چرا نفس نکشتیم</w:t>
      </w:r>
    </w:p>
    <w:p>
      <w:pPr>
        <w:pStyle w:val="BookText"/>
      </w:pPr>
      <w:r>
        <w:rPr>
          <w:rFonts w:ascii="IRNazanin" w:hAnsi="IRNazanin" w:eastAsia="IRNazanin" w:cs="IRNazanin"/>
          <w:lang w:bidi="fa-IR"/>
          <w:color w:val="111111"/>
          <w:sz w:val="28"/>
          <w:szCs w:val="28"/>
          <w:rtl/>
        </w:rPr>
        <w:t xml:space="preserve">ان شاء الله تا دیر نشده کاری کنیم و به آغوش گرم خداوند بر گردیم.</w:t>
      </w:r>
    </w:p>
    <w:p>
      <w:pPr>
        <w:pStyle w:val="Heading3"/>
      </w:pPr>
      <w:bookmarkStart w:id="413" w:name="_Toc195"/>
      <w:r>
        <w:t>خلاصه مطلب</w:t>
      </w:r>
      <w:bookmarkEnd w:id="413"/>
    </w:p>
    <w:p>
      <w:pPr>
        <w:pStyle w:val="BookText"/>
      </w:pPr>
      <w:r>
        <w:rPr>
          <w:rFonts w:ascii="IRNazanin" w:hAnsi="IRNazanin" w:eastAsia="IRNazanin" w:cs="IRNazanin"/>
          <w:lang w:bidi="fa-IR"/>
          <w:color w:val="111111"/>
          <w:sz w:val="28"/>
          <w:szCs w:val="28"/>
          <w:rtl/>
        </w:rPr>
        <w:t xml:space="preserve">مجموع آنچه عرض کردیم این بود که توبه واجب فوری است. انسان باید فوری توبه بکند. حتی این آداب مستحبی را که برای توبه گفتیم، بعد از تو به انجام بدهیم. معطل نکنیم. هیچ شرطی برای توبه نگذاریم. به محض این که پشیمان شدیم، توبه تمام است.</w:t>
      </w:r>
    </w:p>
    <w:p>
      <w:pPr>
        <w:pStyle w:val="BookText"/>
      </w:pPr>
      <w:r>
        <w:rPr>
          <w:rFonts w:ascii="IRNazanin" w:hAnsi="IRNazanin" w:eastAsia="IRNazanin" w:cs="IRNazanin"/>
          <w:lang w:bidi="fa-IR"/>
          <w:color w:val="111111"/>
          <w:sz w:val="28"/>
          <w:szCs w:val="28"/>
          <w:rtl/>
        </w:rPr>
        <w:t xml:space="preserve">همچنین مرحوم امام در بحث حقّ الله و حق الناس فرمودند: شما شروع کنید، تصمیم بگیرید، حقّ الله، حقّ الناس را ادا کنید، اگر نتوانستید، خدا از حقّ خودش می گذرد.</w:t>
      </w:r>
    </w:p>
    <w:p>
      <w:pPr>
        <w:pStyle w:val="BookText"/>
      </w:pPr>
      <w:r>
        <w:rPr>
          <w:rFonts w:ascii="IRNazanin" w:hAnsi="IRNazanin" w:eastAsia="IRNazanin" w:cs="IRNazanin"/>
          <w:lang w:bidi="fa-IR"/>
          <w:color w:val="111111"/>
          <w:sz w:val="28"/>
          <w:szCs w:val="28"/>
          <w:rtl/>
        </w:rPr>
        <w:t xml:space="preserve">از همین الآن شروع کنید. نماز خود را بخوانید. نمازهایی را هم که قضا شده است، آن مقداری که می توانید بخوانید. اگر نرسیدید خدا از حقّ خودش می گذرد. در حقّ الناس فرمودند: خدا جبران می کند. اما این به این معنا نیست که من کوتاهی کنم.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bookmarkStart w:id="133" w:name="pg7816_87905"/>
    <w:bookmarkEnd w:id="133"/>
    <w:p>
      <w:pPr>
        <w:pStyle w:val="Heading2"/>
      </w:pPr>
      <w:bookmarkStart w:id="414" w:name="_Toc196"/>
      <w:r>
        <w:t>گفتار بیست وچهارم : چند پرسش وپاسخ در باب توبه</w:t>
      </w:r>
      <w:bookmarkEnd w:id="414"/>
    </w:p>
    <w:p>
      <w:pPr>
        <w:pStyle w:val="Heading3"/>
      </w:pPr>
      <w:bookmarkStart w:id="415" w:name="_Toc197"/>
      <w:r>
        <w:t>اشاره</w:t>
      </w:r>
      <w:bookmarkEnd w:id="415"/>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bookmarkStart w:id="134" w:name="pg7816_87907"/>
    <w:bookmarkEnd w:id="134"/>
    <w:p>
      <w:pPr>
        <w:pStyle w:val="BookText"/>
      </w:pPr>
      <w:r>
        <w:rPr>
          <w:rFonts w:ascii="IRNazanin" w:hAnsi="IRNazanin" w:eastAsia="IRNazanin" w:cs="IRNazanin"/>
          <w:lang w:bidi="fa-IR"/>
          <w:color w:val="111111"/>
          <w:sz w:val="28"/>
          <w:szCs w:val="28"/>
          <w:rtl/>
        </w:rPr>
        <w:t xml:space="preserve">بحث ما گام های عملی در توبه بود. مسائل خیلی خوبی مطرح شد و در راستای همان مباحث، سؤالات زیادی از دوستان عزیز به دست ما رسیده است.</w:t>
      </w:r>
    </w:p>
    <w:p>
      <w:pPr>
        <w:pStyle w:val="BookText"/>
      </w:pPr>
      <w:r>
        <w:rPr>
          <w:rFonts w:ascii="IRNazanin" w:hAnsi="IRNazanin" w:eastAsia="IRNazanin" w:cs="IRNazanin"/>
          <w:lang w:bidi="fa-IR"/>
          <w:color w:val="111111"/>
          <w:sz w:val="28"/>
          <w:szCs w:val="28"/>
          <w:rtl/>
        </w:rPr>
        <w:t xml:space="preserve">كا مطالبی درباره توبه را بیان کردید، ولی بعضی مطالب مثل کفارۂ توبه از دزدی و غیبت را خیلی ساده گرفتید. مادر من که تمام سرمایه پس انداز عمرش را دزد برده است، به همین سادگی از حق خود نمی گذرد. بحث باید به گونه ای باشد تا ارتکاب این نوع گناهان ساده به نظر نرسد.</w:t>
      </w:r>
    </w:p>
    <w:p>
      <w:pPr>
        <w:pStyle w:val="Heading3"/>
      </w:pPr>
      <w:bookmarkStart w:id="416" w:name="_Toc198"/>
      <w:r>
        <w:t>جبران غیبت</w:t>
      </w:r>
      <w:bookmarkEnd w:id="416"/>
    </w:p>
    <w:p>
      <w:pPr>
        <w:pStyle w:val="BookText"/>
      </w:pPr>
      <w:r>
        <w:rPr>
          <w:rFonts w:ascii="IRNazanin" w:hAnsi="IRNazanin" w:eastAsia="IRNazanin" w:cs="IRNazanin"/>
          <w:lang w:bidi="fa-IR"/>
          <w:color w:val="111111"/>
          <w:sz w:val="28"/>
          <w:szCs w:val="28"/>
          <w:rtl/>
        </w:rPr>
        <w:t xml:space="preserve">البتّه ما هم همیشه نگران هستیم که چنین برداشت هایی از مطالبی که می گوییم پیش نیاید، ولی گاهی پیش می آید و باید آن را تکمیل کنیم. در سؤال شما دو مطلب بود. یکی بحث غیبت، دوم بحث دزدی و حق الناس.</w:t>
      </w:r>
    </w:p>
    <w:p>
      <w:pPr>
        <w:pStyle w:val="BookText"/>
      </w:pPr>
      <w:r>
        <w:rPr>
          <w:rFonts w:ascii="IRNazanin" w:hAnsi="IRNazanin" w:eastAsia="IRNazanin" w:cs="IRNazanin"/>
          <w:lang w:bidi="fa-IR"/>
          <w:color w:val="111111"/>
          <w:sz w:val="28"/>
          <w:szCs w:val="28"/>
          <w:rtl/>
        </w:rPr>
        <w:t xml:space="preserve">ما درباره حق الناس و حق الله مفصل صحبت کردیم. راجع به غیبت گفتیم که تقریباً مشهور فقها می فرمایند: شما بین خود و خدا استغفار کنید. توبه کنید و برای آن کسی که غیبت او را کردید، طلب رحمت کنید. همین مقدار کافی است. لازم نیست به او مراجعه کنید. مخصوصاً اگر با مراجعه به کسی که غیبت او را کرده اید. شهر دیگری به پا شود، اصلاً نیازی به مراجعه نیست. این به آن معنا نیست که غیبت را ساده گرفته ایم.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bookmarkStart w:id="135" w:name="pg7816_87908"/>
    <w:bookmarkEnd w:id="135"/>
    <w:p>
      <w:pPr>
        <w:pStyle w:val="Heading3"/>
      </w:pPr>
      <w:bookmarkStart w:id="417" w:name="_Toc199"/>
      <w:r>
        <w:t>گناه سنگین غیبت</w:t>
      </w:r>
      <w:bookmarkEnd w:id="417"/>
    </w:p>
    <w:p>
      <w:pPr>
        <w:pStyle w:val="BookText"/>
      </w:pPr>
      <w:r>
        <w:rPr>
          <w:rFonts w:ascii="IRNazanin" w:hAnsi="IRNazanin" w:eastAsia="IRNazanin" w:cs="IRNazanin"/>
          <w:lang w:bidi="fa-IR"/>
          <w:color w:val="111111"/>
          <w:sz w:val="28"/>
          <w:szCs w:val="28"/>
          <w:rtl/>
        </w:rPr>
        <w:t xml:space="preserve">پیامبر گرامی اسلام صلی الله علیه وآله وسلم می فرمودند:</w:t>
      </w:r>
    </w:p>
    <w:p>
      <w:pPr>
        <w:pStyle w:val="BookText"/>
      </w:pPr>
      <w:r>
        <w:rPr>
          <w:rFonts w:ascii="Amiri" w:hAnsi="Amiri" w:eastAsia="Amiri" w:cs="Amiri"/>
          <w:lang w:bidi="ar-SA"/>
          <w:color w:val="111111"/>
          <w:sz w:val="28"/>
          <w:szCs w:val="28"/>
          <w:rtl/>
        </w:rPr>
        <w:t xml:space="preserve">عَذَابَ الْقَبْرِ مِنَ النميمه وَ الْغِيبَةِ وَ الْكَذِبِ ؛ </w:t>
      </w:r>
      <w:r>
        <w:rPr>
          <w:rStyle w:val="FootnoteReference"/>
        </w:rPr>
        <w:footnoteReference w:id="153"/>
      </w:r>
      <w:r>
        <w:rPr>
          <w:rFonts w:ascii="IRNazanin" w:hAnsi="IRNazanin" w:eastAsia="IRNazanin" w:cs="IRNazanin"/>
          <w:lang w:bidi="fa-IR"/>
          <w:color w:val="111111"/>
          <w:sz w:val="28"/>
          <w:szCs w:val="28"/>
          <w:rtl/>
        </w:rPr>
        <w:t xml:space="preserve">عذاب قبر از سخن چینی و غیبت و دروغ است.</w:t>
      </w:r>
    </w:p>
    <w:p>
      <w:pPr>
        <w:pStyle w:val="BookText"/>
      </w:pPr>
      <w:r>
        <w:rPr>
          <w:rFonts w:ascii="IRNazanin" w:hAnsi="IRNazanin" w:eastAsia="IRNazanin" w:cs="IRNazanin"/>
          <w:lang w:bidi="fa-IR"/>
          <w:color w:val="111111"/>
          <w:sz w:val="28"/>
          <w:szCs w:val="28"/>
          <w:rtl/>
        </w:rPr>
        <w:t xml:space="preserve">عذاب قبر سه بخش دارد: یک بخش آن برای کسانی است که غیبت کرده اند. دوم برای کسانی است که دروغ گفته اند و سوم برای کسانی است که سخن چینی کردند. عذاب قبر برای این سه گناه است که هر سه هم گناه زبانی است. غیبت گناه بسیار سنگینی است. هر چه در مذمت آن بگوییم کم است. در روایت آمده است که خداوند به حضرت موسی علیه السلام وحی فرمود:</w:t>
      </w:r>
    </w:p>
    <w:p>
      <w:pPr>
        <w:pStyle w:val="BookText"/>
      </w:pPr>
      <w:r>
        <w:rPr>
          <w:rFonts w:ascii="Amiri" w:hAnsi="Amiri" w:eastAsia="Amiri" w:cs="Amiri"/>
          <w:lang w:bidi="ar-SA"/>
          <w:color w:val="111111"/>
          <w:sz w:val="28"/>
          <w:szCs w:val="28"/>
          <w:rtl/>
        </w:rPr>
        <w:t xml:space="preserve">إِنَّ الْمُغْتَابُ إِذَا تَابَ آخِرُ مَنْ يَدْخُلُ الْجَنَّةَ وَ انَّ يَتُبْ فَهُوَ أَوَّلُ مَنْ يَدْخُلُ النَّارَ؛</w:t>
      </w:r>
      <w:r>
        <w:rPr>
          <w:rStyle w:val="FootnoteReference"/>
        </w:rPr>
        <w:footnoteReference w:id="154"/>
      </w:r>
      <w:r>
        <w:rPr>
          <w:rFonts w:ascii="IRNazanin" w:hAnsi="IRNazanin" w:eastAsia="IRNazanin" w:cs="IRNazanin"/>
          <w:lang w:bidi="fa-IR"/>
          <w:color w:val="111111"/>
          <w:sz w:val="28"/>
          <w:szCs w:val="28"/>
          <w:rtl/>
        </w:rPr>
        <w:t xml:space="preserve">غیبت کننده اگر توبه کند، آخرین کسی است که وارد بهشت می شود و اگر توبه نکند، اولین کسی است که وارد جهنم می شود.</w:t>
      </w:r>
    </w:p>
    <w:p>
      <w:pPr>
        <w:pStyle w:val="BookText"/>
      </w:pPr>
      <w:r>
        <w:rPr>
          <w:rFonts w:ascii="IRNazanin" w:hAnsi="IRNazanin" w:eastAsia="IRNazanin" w:cs="IRNazanin"/>
          <w:lang w:bidi="fa-IR"/>
          <w:color w:val="111111"/>
          <w:sz w:val="28"/>
          <w:szCs w:val="28"/>
          <w:rtl/>
        </w:rPr>
        <w:t xml:space="preserve">سنگینی گناه به جای خود، ولی اگر کسی واقعاً پشیمان شده و توبه کرده است. آیا باید درها به روی او بسته باشد؟</w:t>
      </w:r>
    </w:p>
    <w:p>
      <w:pPr>
        <w:pStyle w:val="Heading3"/>
      </w:pPr>
      <w:bookmarkStart w:id="418" w:name="_Toc200"/>
      <w:r>
        <w:t>جبران حق الناس</w:t>
      </w:r>
      <w:bookmarkEnd w:id="418"/>
    </w:p>
    <w:p>
      <w:pPr>
        <w:pStyle w:val="BookText"/>
      </w:pPr>
      <w:r>
        <w:rPr>
          <w:rFonts w:ascii="IRNazanin" w:hAnsi="IRNazanin" w:eastAsia="IRNazanin" w:cs="IRNazanin"/>
          <w:lang w:bidi="fa-IR"/>
          <w:color w:val="111111"/>
          <w:sz w:val="28"/>
          <w:szCs w:val="28"/>
          <w:rtl/>
        </w:rPr>
        <w:t xml:space="preserve">در موضوع حق الناس، به هیچ وجه نمی خواهیم مسأله را ساده بگیریم. بحث حرمت مال مردم بسیار مهم است. اگر کسی حقی از کسی ضایع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36" w:name="pg7816_87909"/>
    <w:bookmarkEnd w:id="136"/>
    <w:p>
      <w:pPr>
        <w:pStyle w:val="BookText"/>
      </w:pPr>
      <w:r>
        <w:rPr>
          <w:rFonts w:ascii="IRNazanin" w:hAnsi="IRNazanin" w:eastAsia="IRNazanin" w:cs="IRNazanin"/>
          <w:lang w:bidi="fa-IR"/>
          <w:color w:val="111111"/>
          <w:sz w:val="28"/>
          <w:szCs w:val="28"/>
          <w:rtl/>
        </w:rPr>
        <w:t xml:space="preserve">کرده. یا مالی از کسی برده است، جدأ باید برای جبران آن تصمیم داشته باشد. یعنی باید همیشه نگران باشد. گرچه حتما خدا توبه را قبول می کند، ولی چنین کسی نباید آرامش داشته باشد.</w:t>
      </w:r>
    </w:p>
    <w:p>
      <w:pPr>
        <w:pStyle w:val="BookText"/>
      </w:pPr>
      <w:r>
        <w:rPr>
          <w:rFonts w:ascii="IRNazanin" w:hAnsi="IRNazanin" w:eastAsia="IRNazanin" w:cs="IRNazanin"/>
          <w:lang w:bidi="fa-IR"/>
          <w:color w:val="111111"/>
          <w:sz w:val="28"/>
          <w:szCs w:val="28"/>
          <w:rtl/>
        </w:rPr>
        <w:t xml:space="preserve">فرض کنید اگر کسی بگوید من میلیون ها تومان سرقت کرده ام، الآن هم توبه کرده ام و پشیمان هستم. الآن چه کنم؟ در آمد زیادی ندارم با ماهی مثلاً پانصد هزار تومان حقوق زندگی می کنم. چه کنم؟</w:t>
      </w:r>
    </w:p>
    <w:p>
      <w:pPr>
        <w:pStyle w:val="BookText"/>
      </w:pPr>
      <w:r>
        <w:rPr>
          <w:rFonts w:ascii="IRNazanin" w:hAnsi="IRNazanin" w:eastAsia="IRNazanin" w:cs="IRNazanin"/>
          <w:lang w:bidi="fa-IR"/>
          <w:color w:val="111111"/>
          <w:sz w:val="28"/>
          <w:szCs w:val="28"/>
          <w:rtl/>
        </w:rPr>
        <w:t xml:space="preserve">درست است با ماهی پانصد هزار تومان زندگی می کند، ولی چنین کسی دیگر نمی تواند مثل بقیه مردم زندگی کند. اگر همه مردم سالی دو بار به مسافرت می روند، دو بار مهمانی می دهند، سالی دو بار لباس نو می گیرند، حتماً باید همه این زوائد را از زندگی خود حذف کند تا این حق را بپردازد.</w:t>
      </w:r>
    </w:p>
    <w:p>
      <w:pPr>
        <w:pStyle w:val="Heading3"/>
      </w:pPr>
      <w:bookmarkStart w:id="419" w:name="_Toc201"/>
      <w:r>
        <w:t>نگرانی به خاطر حق الناس</w:t>
      </w:r>
      <w:bookmarkEnd w:id="419"/>
    </w:p>
    <w:p>
      <w:pPr>
        <w:pStyle w:val="BookText"/>
      </w:pPr>
      <w:r>
        <w:rPr>
          <w:rFonts w:ascii="IRNazanin" w:hAnsi="IRNazanin" w:eastAsia="IRNazanin" w:cs="IRNazanin"/>
          <w:lang w:bidi="fa-IR"/>
          <w:color w:val="111111"/>
          <w:sz w:val="28"/>
          <w:szCs w:val="28"/>
          <w:rtl/>
        </w:rPr>
        <w:t xml:space="preserve">یکی از علمای بزرگ، مرحوم علّامه مامقامی رحمه لله است. ایشان کتابی به نام « تنقیح الْمَقَالِ »دارد. شاید مفصل ترین کتاب رجالی باشد. علامه مامقانی مرد بسیار بزرگواری بود. یک وقت در نجف پولی آورده بودند که بین طلبه ها تقسیم کنند. ایشان گفته بود: نیازی نیست همه این پول را این ماه به طلبه ها بدهیم. نیمی از این پول را این ماه می دهیم و نیمی باشد برای ماه دیگر. بخشی از این پول را داده بودند و بقیه را برای ماه آینده نگه داشته بودند.</w:t>
      </w:r>
    </w:p>
    <w:p>
      <w:pPr>
        <w:pStyle w:val="BookText"/>
      </w:pPr>
      <w:r>
        <w:rPr>
          <w:rFonts w:ascii="IRNazanin" w:hAnsi="IRNazanin" w:eastAsia="IRNazanin" w:cs="IRNazanin"/>
          <w:lang w:bidi="fa-IR"/>
          <w:color w:val="111111"/>
          <w:sz w:val="28"/>
          <w:szCs w:val="28"/>
          <w:rtl/>
        </w:rPr>
        <w:t xml:space="preserve">ایشان آن شب تا صبح خوابش نبرده بود که چرا من این پول را نگه داشتم. صبح به سراغ طلبه ها رفته و گفته بود: من اشتباه کردم. بیایید آن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137" w:name="pg7816_87910"/>
    <w:bookmarkEnd w:id="137"/>
    <w:p>
      <w:pPr>
        <w:pStyle w:val="BookText"/>
      </w:pPr>
      <w:r>
        <w:rPr>
          <w:rFonts w:ascii="IRNazanin" w:hAnsi="IRNazanin" w:eastAsia="IRNazanin" w:cs="IRNazanin"/>
          <w:lang w:bidi="fa-IR"/>
          <w:color w:val="111111"/>
          <w:sz w:val="28"/>
          <w:szCs w:val="28"/>
          <w:rtl/>
        </w:rPr>
        <w:t xml:space="preserve">چیزی را هم که برای ماه آینده نگه داشتم به شما بدهم. با چه مجوزی تا یک ماه نگاه دارم.</w:t>
      </w:r>
    </w:p>
    <w:p>
      <w:pPr>
        <w:pStyle w:val="BookText"/>
      </w:pPr>
      <w:r>
        <w:rPr>
          <w:rFonts w:ascii="IRNazanin" w:hAnsi="IRNazanin" w:eastAsia="IRNazanin" w:cs="IRNazanin"/>
          <w:lang w:bidi="fa-IR"/>
          <w:color w:val="111111"/>
          <w:sz w:val="28"/>
          <w:szCs w:val="28"/>
          <w:rtl/>
        </w:rPr>
        <w:t xml:space="preserve">بزرگواری چون علامه مامقانی نسبت به امانت این قدر نگران است. آن وقت اگر من مال کسی را غصب کردم، دزدی کردم، می توانم با خیال راحت زندگی عادی خود را داشته باشم؟ مسافرت های خود را بروم؟ ریخت و پاش داشته باشم؟ مهمانی های خود را بدهم؟ لباس نو خریداری کنم؟ بعد هم بگویم من تصمیم گرفتم حق الناس را بدهم؟</w:t>
      </w:r>
    </w:p>
    <w:p>
      <w:pPr>
        <w:pStyle w:val="BookText"/>
      </w:pPr>
      <w:r>
        <w:rPr>
          <w:rFonts w:ascii="IRNazanin" w:hAnsi="IRNazanin" w:eastAsia="IRNazanin" w:cs="IRNazanin"/>
          <w:lang w:bidi="fa-IR"/>
          <w:color w:val="111111"/>
          <w:sz w:val="28"/>
          <w:szCs w:val="28"/>
          <w:rtl/>
        </w:rPr>
        <w:t xml:space="preserve">من نگرانی هایی که سؤال کننده عزیز و دیگران دارند قبول دارم، ولی از آن طرف این مطلب را هم اضافه کنیم که اگر ما این دسته افراد را ناامید کنیم، یعنی اگر به کسی که سرقتی کرده است بگوییم تو همه پل ها را خراب کرده ای و هیچ راه بازگشتی نداری. آیا به جامعه خدمتی شده است؟ اگر دزد ناامید شد، قهرا این راه را ادامه می دهد.</w:t>
      </w:r>
    </w:p>
    <w:p>
      <w:pPr>
        <w:pStyle w:val="Heading3"/>
      </w:pPr>
      <w:bookmarkStart w:id="420" w:name="_Toc202"/>
      <w:r>
        <w:t>نگرانی برای حق الله</w:t>
      </w:r>
      <w:bookmarkEnd w:id="420"/>
    </w:p>
    <w:p>
      <w:pPr>
        <w:pStyle w:val="BookText"/>
      </w:pPr>
      <w:r>
        <w:rPr>
          <w:rFonts w:ascii="IRNazanin" w:hAnsi="IRNazanin" w:eastAsia="IRNazanin" w:cs="IRNazanin"/>
          <w:lang w:bidi="fa-IR"/>
          <w:color w:val="111111"/>
          <w:sz w:val="28"/>
          <w:szCs w:val="28"/>
          <w:rtl/>
        </w:rPr>
        <w:t xml:space="preserve">در حق الله هم واقعاً باید نگران باشیم. انسانی که می گوید من توبه کرده ام و چند سال نماز قضا دارم، باید آرام نباشد. تا آنجا که توانایی دارد نماز قضا بخواند. اگر بقیه مردم در طول سال مثلا پنج روز روزه مستحبی می گیرند، کسی که روزه قضا به گردن اوست، باید به هر مقداری که در توان اوست روزه قضا بگیرد.</w:t>
      </w:r>
    </w:p>
    <w:p>
      <w:pPr>
        <w:pStyle w:val="BookText"/>
      </w:pPr>
      <w:r>
        <w:rPr>
          <w:rFonts w:ascii="IRNazanin" w:hAnsi="IRNazanin" w:eastAsia="IRNazanin" w:cs="IRNazanin"/>
          <w:lang w:bidi="fa-IR"/>
          <w:color w:val="111111"/>
          <w:sz w:val="28"/>
          <w:szCs w:val="28"/>
          <w:rtl/>
        </w:rPr>
        <w:t xml:space="preserve">*بیست و یک سال از عمر من می گذرد. از زمانی که خودم را شناختم، نماز</w:t>
      </w:r>
    </w:p>
    <w:p>
      <w:pPr>
        <w:pStyle w:val="BookText"/>
      </w:pPr>
      <w:r>
        <w:rPr>
          <w:rFonts w:ascii="IRNazanin" w:hAnsi="IRNazanin" w:eastAsia="IRNazanin" w:cs="IRNazanin"/>
          <w:lang w:bidi="fa-IR"/>
          <w:color w:val="111111"/>
          <w:sz w:val="28"/>
          <w:szCs w:val="28"/>
          <w:rtl/>
        </w:rPr>
        <w:t xml:space="preserve">خواندم تا به سن تکلیف رسیدم. از آن روز نمازهای من یکی در میان شد. بعد از مدتی کلا نماز را کنار گذاشتم، ولی الآن مدتی است که توبه کرده ام .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bookmarkStart w:id="138" w:name="pg7816_87911"/>
    <w:bookmarkEnd w:id="138"/>
    <w:p>
      <w:pPr>
        <w:pStyle w:val="BookText"/>
      </w:pPr>
      <w:r>
        <w:rPr>
          <w:rFonts w:ascii="IRNazanin" w:hAnsi="IRNazanin" w:eastAsia="IRNazanin" w:cs="IRNazanin"/>
          <w:lang w:bidi="fa-IR"/>
          <w:color w:val="111111"/>
          <w:sz w:val="28"/>
          <w:szCs w:val="28"/>
          <w:rtl/>
        </w:rPr>
        <w:t xml:space="preserve">و نماز می خوانم. تكليف نماز قضای این سالها که حساب آن از دست من</w:t>
      </w:r>
    </w:p>
    <w:p>
      <w:pPr>
        <w:pStyle w:val="BookText"/>
      </w:pPr>
      <w:r>
        <w:rPr>
          <w:rFonts w:ascii="IRNazanin" w:hAnsi="IRNazanin" w:eastAsia="IRNazanin" w:cs="IRNazanin"/>
          <w:lang w:bidi="fa-IR"/>
          <w:color w:val="111111"/>
          <w:sz w:val="28"/>
          <w:szCs w:val="28"/>
          <w:rtl/>
        </w:rPr>
        <w:t xml:space="preserve">رفته است چیست؟</w:t>
      </w:r>
    </w:p>
    <w:p>
      <w:pPr>
        <w:pStyle w:val="BookText"/>
      </w:pPr>
      <w:r>
        <w:rPr>
          <w:rFonts w:ascii="IRNazanin" w:hAnsi="IRNazanin" w:eastAsia="IRNazanin" w:cs="IRNazanin"/>
          <w:lang w:bidi="fa-IR"/>
          <w:color w:val="111111"/>
          <w:sz w:val="28"/>
          <w:szCs w:val="28"/>
          <w:rtl/>
        </w:rPr>
        <w:t xml:space="preserve">خیلی ها نمی دانند که چقدر نماز و روزه قضا دارند. اگر کسی در نماز و روزه به مقدار آن یقین ندارد، مثلا نمیداند ده سال است، یا دوازده سال، خدا همان حداقل را می پذیرد. یعنی همان ده سال کافی است. البته احتياط خوب است.</w:t>
      </w:r>
    </w:p>
    <w:p>
      <w:pPr>
        <w:pStyle w:val="BookText"/>
      </w:pPr>
      <w:r>
        <w:rPr>
          <w:rFonts w:ascii="IRNazanin" w:hAnsi="IRNazanin" w:eastAsia="IRNazanin" w:cs="IRNazanin"/>
          <w:lang w:bidi="fa-IR"/>
          <w:color w:val="111111"/>
          <w:sz w:val="28"/>
          <w:szCs w:val="28"/>
          <w:rtl/>
        </w:rPr>
        <w:t xml:space="preserve">اگر دو ماه روزه را یقین دارد. اما سه ماه را شک دارد، همان دو ماه کفایت می کند. یعنی در مسائل عبادی و حق الله حداقل کفایت می کند، اگر چه احتیاط آن خوب است.</w:t>
      </w:r>
    </w:p>
    <w:p>
      <w:pPr>
        <w:pStyle w:val="BookText"/>
      </w:pPr>
      <w:r>
        <w:rPr>
          <w:rFonts w:ascii="IRNazanin" w:hAnsi="IRNazanin" w:eastAsia="IRNazanin" w:cs="IRNazanin"/>
          <w:lang w:bidi="fa-IR"/>
          <w:color w:val="111111"/>
          <w:sz w:val="28"/>
          <w:szCs w:val="28"/>
          <w:rtl/>
        </w:rPr>
        <w:t xml:space="preserve">*من مقدار زیادی به افراد مختلف بدهکارم، اما مقدار بدهی ها را نمی دانم. بعضی از افراد را هم نمی شناسم. تكليف من چیست؟</w:t>
      </w:r>
    </w:p>
    <w:p>
      <w:pPr>
        <w:pStyle w:val="Heading3"/>
      </w:pPr>
      <w:bookmarkStart w:id="421" w:name="_Toc203"/>
      <w:r>
        <w:t>راه حل رد مظالم</w:t>
      </w:r>
      <w:bookmarkEnd w:id="421"/>
    </w:p>
    <w:p>
      <w:pPr>
        <w:pStyle w:val="BookText"/>
      </w:pPr>
      <w:r>
        <w:rPr>
          <w:rFonts w:ascii="IRNazanin" w:hAnsi="IRNazanin" w:eastAsia="IRNazanin" w:cs="IRNazanin"/>
          <w:lang w:bidi="fa-IR"/>
          <w:color w:val="111111"/>
          <w:sz w:val="28"/>
          <w:szCs w:val="28"/>
          <w:rtl/>
        </w:rPr>
        <w:t xml:space="preserve">اگر افراد را نمی شناسد و نمی تواند پیدا کند، باید از راه رد مظالم استفاده کند. امّا اگر افراد را می شناسد، حتما باید سراغ افراد برود و به خود آنها بپردازد و اگر در قید حیات نیستند به وارثان آنها بپردازد.</w:t>
      </w:r>
    </w:p>
    <w:p>
      <w:pPr>
        <w:pStyle w:val="BookText"/>
      </w:pPr>
      <w:r>
        <w:rPr>
          <w:rFonts w:ascii="IRNazanin" w:hAnsi="IRNazanin" w:eastAsia="IRNazanin" w:cs="IRNazanin"/>
          <w:lang w:bidi="fa-IR"/>
          <w:color w:val="111111"/>
          <w:sz w:val="28"/>
          <w:szCs w:val="28"/>
          <w:rtl/>
        </w:rPr>
        <w:t xml:space="preserve">ولی اگر مبلغ را در حق الناس نمی داند، باید با طلبکار به نوعی کنار بیاید و مصالحه کند و الا احتیاط در آن است که حداکثر را بپردازد. اگر چه به نظر مشهور فقها حداقل کافی است. یعنی اگر ما نمی دانیم که پنجاه هزار تومان بدهکاریم با صد هزار تومان، همان پنجاه هزار تومان کافی است. اگر کسی خواست احتیاط کند، صد هزار تومان بپردازد.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bookmarkStart w:id="139" w:name="pg7816_87912"/>
    <w:bookmarkEnd w:id="139"/>
    <w:p>
      <w:pPr>
        <w:pStyle w:val="BookText"/>
      </w:pPr>
      <w:r>
        <w:rPr>
          <w:rFonts w:ascii="IRNazanin" w:hAnsi="IRNazanin" w:eastAsia="IRNazanin" w:cs="IRNazanin"/>
          <w:lang w:bidi="fa-IR"/>
          <w:color w:val="111111"/>
          <w:sz w:val="28"/>
          <w:szCs w:val="28"/>
          <w:rtl/>
        </w:rPr>
        <w:t xml:space="preserve">*من ده سال قبل ناخواسته باردار شدم. پس از دو ماه سقط جنین کردم. چون بچه کوچکی داشتم. بعدها فهمیدم که گناه بزرگی کرده ام و قتل نفس بوده است. توبه کرده ام، ولی پول دیه را ندادهام. آیا خدا مرا می بخشد؟</w:t>
      </w:r>
    </w:p>
    <w:p>
      <w:pPr>
        <w:pStyle w:val="Heading3"/>
      </w:pPr>
      <w:bookmarkStart w:id="422" w:name="_Toc204"/>
      <w:r>
        <w:t>گناه بزرگ سقط جنین</w:t>
      </w:r>
      <w:bookmarkEnd w:id="422"/>
    </w:p>
    <w:p>
      <w:pPr>
        <w:pStyle w:val="BookText"/>
      </w:pPr>
      <w:r>
        <w:rPr>
          <w:rFonts w:ascii="IRNazanin" w:hAnsi="IRNazanin" w:eastAsia="IRNazanin" w:cs="IRNazanin"/>
          <w:lang w:bidi="fa-IR"/>
          <w:color w:val="111111"/>
          <w:sz w:val="28"/>
          <w:szCs w:val="28"/>
          <w:rtl/>
        </w:rPr>
        <w:t xml:space="preserve">این سؤال از چند جهت قابل پاسخ است: نکته اوّل این است که این گناه، گناه بسیار بزرگی است. کسی این گناه را آسان و ساده نگیرد. در سقط جنین در بعضی از مراحل آن، مثلاً زمانی که چهار ماه تمام می شود و روح دمیده می شود. دیه آن دیه یک انسان کامل است. یعنی اگر شما یک جوان بیست ساله یا یک پیر مرد هشتاد ساله را به قتل برسانید، یا یک جنین چهار ماهه که روح بر او دمیده شده است، از نظر دیه هیچ فرقی ندارد.</w:t>
      </w:r>
    </w:p>
    <w:p>
      <w:pPr>
        <w:pStyle w:val="BookText"/>
      </w:pPr>
      <w:r>
        <w:rPr>
          <w:rFonts w:ascii="IRNazanin" w:hAnsi="IRNazanin" w:eastAsia="IRNazanin" w:cs="IRNazanin"/>
          <w:lang w:bidi="fa-IR"/>
          <w:color w:val="111111"/>
          <w:sz w:val="28"/>
          <w:szCs w:val="28"/>
          <w:rtl/>
        </w:rPr>
        <w:t xml:space="preserve">یعنی گناه، گناه سنگینی است. فکر نکنیم چون جنین است و به دنیا نیامده است، چیزی نیست. نباید بگوییم سقط یک بچه چهار ماهه به کجا بر می خورد و مهم نیست. پس گناه بسیار بزرگی است. در سوره مباركه اسراء می خوانیم:</w:t>
      </w:r>
    </w:p>
    <w:p>
      <w:pPr>
        <w:pStyle w:val="BookText"/>
      </w:pPr>
      <w:r>
        <w:rPr>
          <w:rFonts w:ascii="Amiri" w:hAnsi="Amiri" w:eastAsia="Amiri" w:cs="Amiri"/>
          <w:lang w:bidi="ar-SA"/>
          <w:color w:val="111111"/>
          <w:sz w:val="28"/>
          <w:szCs w:val="28"/>
          <w:rtl/>
        </w:rPr>
        <w:t xml:space="preserve">وَ لا تَقْتُلُوا أَوْلادَكُمْ خَشْيَةَ إِمْلاقٍ ؛</w:t>
      </w:r>
      <w:r>
        <w:rPr>
          <w:rStyle w:val="FootnoteReference"/>
        </w:rPr>
        <w:footnoteReference w:id="155"/>
      </w:r>
      <w:r>
        <w:rPr>
          <w:rFonts w:ascii="IRNazanin" w:hAnsi="IRNazanin" w:eastAsia="IRNazanin" w:cs="IRNazanin"/>
          <w:lang w:bidi="fa-IR"/>
          <w:color w:val="111111"/>
          <w:sz w:val="28"/>
          <w:szCs w:val="28"/>
          <w:rtl/>
        </w:rPr>
        <w:t xml:space="preserve">فرزندان خود را از ترس فقر به قتل نرسانید.</w:t>
      </w:r>
    </w:p>
    <w:p>
      <w:pPr>
        <w:pStyle w:val="BookText"/>
      </w:pPr>
      <w:r>
        <w:rPr>
          <w:rFonts w:ascii="IRNazanin" w:hAnsi="IRNazanin" w:eastAsia="IRNazanin" w:cs="IRNazanin"/>
          <w:lang w:bidi="fa-IR"/>
          <w:color w:val="111111"/>
          <w:sz w:val="28"/>
          <w:szCs w:val="28"/>
          <w:rtl/>
        </w:rPr>
        <w:t xml:space="preserve">یعنی این کار قتل نفس است. البته از آن طرف اگر کسی توبه کرده است نباید ناامید شود. بحث توبه و بازگشت جای خود، اما گناه، گناه بسیار بزرگی است. این گناه را کوچک نگیریم.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0" w:name="pg7816_87913"/>
    <w:bookmarkEnd w:id="140"/>
    <w:p>
      <w:pPr>
        <w:pStyle w:val="Heading3"/>
      </w:pPr>
      <w:bookmarkStart w:id="423" w:name="_Toc205"/>
      <w:r>
        <w:t>حرمت سقط جنین</w:t>
      </w:r>
      <w:bookmarkEnd w:id="423"/>
    </w:p>
    <w:p>
      <w:pPr>
        <w:pStyle w:val="BookText"/>
      </w:pPr>
      <w:r>
        <w:rPr>
          <w:rFonts w:ascii="IRNazanin" w:hAnsi="IRNazanin" w:eastAsia="IRNazanin" w:cs="IRNazanin"/>
          <w:lang w:bidi="fa-IR"/>
          <w:color w:val="111111"/>
          <w:sz w:val="28"/>
          <w:szCs w:val="28"/>
          <w:rtl/>
        </w:rPr>
        <w:t xml:space="preserve">نکته دوم این که هیچ بهانه ای برای این گناه نمی شود پیدا کرد. بعضی ها بهانه می کنند که مثلاً من باردار بودم و بچه خردسال داشتم. این مجوز نمی شود. کسی که چند فرزند داشته و ناخواسته باردار شده است، نمی تواند بگوید من این بچه را سقط می کنم. این قطعاً جایز نیست.</w:t>
      </w:r>
    </w:p>
    <w:p>
      <w:pPr>
        <w:pStyle w:val="BookText"/>
      </w:pPr>
      <w:r>
        <w:rPr>
          <w:rFonts w:ascii="IRNazanin" w:hAnsi="IRNazanin" w:eastAsia="IRNazanin" w:cs="IRNazanin"/>
          <w:lang w:bidi="fa-IR"/>
          <w:color w:val="111111"/>
          <w:sz w:val="28"/>
          <w:szCs w:val="28"/>
          <w:rtl/>
        </w:rPr>
        <w:t xml:space="preserve">بعضی ها می گویند: بارداری ما از حرام بوده است. خانمی ارتباط نامشروع داشته و حالا از حرام باردار شده است و یا می گویند: عروس خانم در دوران عقد باردار شده است. این ها مجوز سقط جنین نمی شود. از بزرگی این گناه غفلت نکنید.</w:t>
      </w:r>
    </w:p>
    <w:p>
      <w:pPr>
        <w:pStyle w:val="Heading3"/>
      </w:pPr>
      <w:bookmarkStart w:id="424" w:name="_Toc206"/>
      <w:r>
        <w:t>دیه برای سقط جنین</w:t>
      </w:r>
      <w:bookmarkEnd w:id="424"/>
    </w:p>
    <w:p>
      <w:pPr>
        <w:pStyle w:val="BookText"/>
      </w:pPr>
      <w:r>
        <w:rPr>
          <w:rFonts w:ascii="IRNazanin" w:hAnsi="IRNazanin" w:eastAsia="IRNazanin" w:cs="IRNazanin"/>
          <w:lang w:bidi="fa-IR"/>
          <w:color w:val="111111"/>
          <w:sz w:val="28"/>
          <w:szCs w:val="28"/>
          <w:rtl/>
        </w:rPr>
        <w:t xml:space="preserve">نكته سوم این که حالا اگر کسی این کار را انجام داده و توبه کرده است، چه باید بکند؟</w:t>
      </w:r>
    </w:p>
    <w:p>
      <w:pPr>
        <w:pStyle w:val="BookText"/>
      </w:pPr>
      <w:r>
        <w:rPr>
          <w:rFonts w:ascii="IRNazanin" w:hAnsi="IRNazanin" w:eastAsia="IRNazanin" w:cs="IRNazanin"/>
          <w:lang w:bidi="fa-IR"/>
          <w:color w:val="111111"/>
          <w:sz w:val="28"/>
          <w:szCs w:val="28"/>
          <w:rtl/>
        </w:rPr>
        <w:t xml:space="preserve">از نظر فقهی دیه بر مباشر است. یعنی کسی که مستقیماً اقدام به سقط جنین می کند. مثلاً خانمی به یک پزشک مراجعه کرده است و آن پزشک این کار را انجام می دهد. دیه بر عهده پزشک است.</w:t>
      </w:r>
    </w:p>
    <w:p>
      <w:pPr>
        <w:pStyle w:val="BookText"/>
      </w:pPr>
      <w:r>
        <w:rPr>
          <w:rFonts w:ascii="IRNazanin" w:hAnsi="IRNazanin" w:eastAsia="IRNazanin" w:cs="IRNazanin"/>
          <w:lang w:bidi="fa-IR"/>
          <w:color w:val="111111"/>
          <w:sz w:val="28"/>
          <w:szCs w:val="28"/>
          <w:rtl/>
        </w:rPr>
        <w:t xml:space="preserve">پزشکان مواظب باشند. نگویند ما که نخواستیم این خانم خودش خواسته است و به ما ربطی ندارد. از نظر فقهی، دیه به گردن مباشر است. یعنی اگر پزشک مثلاً با تزریق یک آمپول، به همین مقدار، در سقط جنین دخالت کرد. این قتل به گردن اوست و دیه هم به گردن اوست.</w:t>
      </w:r>
    </w:p>
    <w:p>
      <w:pPr>
        <w:pStyle w:val="BookText"/>
      </w:pPr>
      <w:r>
        <w:rPr>
          <w:rFonts w:ascii="IRNazanin" w:hAnsi="IRNazanin" w:eastAsia="IRNazanin" w:cs="IRNazanin"/>
          <w:lang w:bidi="fa-IR"/>
          <w:color w:val="111111"/>
          <w:sz w:val="28"/>
          <w:szCs w:val="28"/>
          <w:rtl/>
        </w:rPr>
        <w:t xml:space="preserve">البته از گناه مادری که خود را در معرض این کار قرار داده است، کم نمی شود، ولی از نظر فقهی دیه به گردن مباشر است. اما اگر کسی خودش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مستقیم انجام داد. فرض کنید پزشک نسخه ای نوشته و دارویی تجویز کرده است و خود خانم دارو را مصرف کرده است، دیه به عهده خود خانم است.</w:t>
      </w:r>
    </w:p>
    <w:p>
      <w:pPr>
        <w:pStyle w:val="BookText"/>
      </w:pPr>
      <w:r>
        <w:rPr>
          <w:rFonts w:ascii="IRNazanin" w:hAnsi="IRNazanin" w:eastAsia="IRNazanin" w:cs="IRNazanin"/>
          <w:lang w:bidi="fa-IR"/>
          <w:color w:val="111111"/>
          <w:sz w:val="28"/>
          <w:szCs w:val="28"/>
          <w:rtl/>
        </w:rPr>
        <w:t xml:space="preserve">هر کس مباشرت داشته باشد، دیه بر عهده اوست؛ چه پزشک باشد، یا خود خانم، یا فرض کنید یک تزریقاتی باشد. در صورتی که آن تزریقاتی می داند که این آمپول چنین تأثیری خواهد گذاشت، دیه به عهده اوست.</w:t>
      </w:r>
    </w:p>
    <w:p>
      <w:pPr>
        <w:pStyle w:val="BookText"/>
      </w:pPr>
      <w:r>
        <w:rPr>
          <w:rFonts w:ascii="IRNazanin" w:hAnsi="IRNazanin" w:eastAsia="IRNazanin" w:cs="IRNazanin"/>
          <w:lang w:bidi="fa-IR"/>
          <w:color w:val="111111"/>
          <w:sz w:val="28"/>
          <w:szCs w:val="28"/>
          <w:rtl/>
        </w:rPr>
        <w:t xml:space="preserve">دیه سقط جنین هم دیه سنگینی است. اگر چهار ماه تمام شده و روح دمیده شده باشد، نه تنها دیه یک انسان کامل است، کفاره جمع هم به گردن اوست. یعنی هم باید دیه بدهد و هم شصت روز روزه بگیرد و هم شصت فقیر را اطعام بدهد.</w:t>
      </w:r>
    </w:p>
    <w:p>
      <w:pPr>
        <w:pStyle w:val="BookText"/>
      </w:pPr>
      <w:r>
        <w:rPr>
          <w:rFonts w:ascii="IRNazanin" w:hAnsi="IRNazanin" w:eastAsia="IRNazanin" w:cs="IRNazanin"/>
          <w:lang w:bidi="fa-IR"/>
          <w:color w:val="111111"/>
          <w:sz w:val="28"/>
          <w:szCs w:val="28"/>
          <w:rtl/>
        </w:rPr>
        <w:t xml:space="preserve">اگر در چهل روز اول باشد، بیست مثقال طلا اگر در چهل روز دوم باشد. چهل مثقال طلا. اگر در چهل روز سوم باشد، شصت مثقال طلا اگر به حد استخوان بندی رسیده باشد، هشتاد مثقال طلا. اگر گوشت روییده باشد، صد مثقال طلا. جزئیات آن را باید به رساله مراجعه کنند. ولی باز تأکید می کنم این گناه. گناه بسیار بزرگی است و این بهانه هایی که ما گاهی فکر می کنیم. مجوز این کار نیست.</w:t>
      </w:r>
    </w:p>
    <w:p>
      <w:pPr>
        <w:pStyle w:val="BookText"/>
      </w:pPr>
      <w:r>
        <w:rPr>
          <w:rFonts w:ascii="IRNazanin" w:hAnsi="IRNazanin" w:eastAsia="IRNazanin" w:cs="IRNazanin"/>
          <w:lang w:bidi="fa-IR"/>
          <w:color w:val="111111"/>
          <w:sz w:val="28"/>
          <w:szCs w:val="28"/>
          <w:rtl/>
        </w:rPr>
        <w:t xml:space="preserve">*خیلی ها از روی جهل این گناه را انجام داده اند. کسانی که عظمت این گناه را نمی دانستند. اصلاً نمی دانستند گناه است و مرتکب این کار شده اند و حالا می خواهند برگردند و توبه کنند. توبه آنها چه حکمی دارد و به چه شکلی است؟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41" w:name="pg7816_87915"/>
    <w:bookmarkEnd w:id="141"/>
    <w:p>
      <w:pPr>
        <w:pStyle w:val="Heading3"/>
      </w:pPr>
      <w:bookmarkStart w:id="425" w:name="_Toc207"/>
      <w:r>
        <w:t>باب گسترده توبه</w:t>
      </w:r>
      <w:bookmarkEnd w:id="425"/>
    </w:p>
    <w:p>
      <w:pPr>
        <w:pStyle w:val="BookText"/>
      </w:pPr>
      <w:r>
        <w:rPr>
          <w:rFonts w:ascii="IRNazanin" w:hAnsi="IRNazanin" w:eastAsia="IRNazanin" w:cs="IRNazanin"/>
          <w:lang w:bidi="fa-IR"/>
          <w:color w:val="111111"/>
          <w:sz w:val="28"/>
          <w:szCs w:val="28"/>
          <w:rtl/>
        </w:rPr>
        <w:t xml:space="preserve">در توبه باز است. قطعة توبه پذیرفته می شود. اتفاقاً روایتی داریم که کسی خدمت رسول خدا آمد و گفت: یا رسول الله، یک زنی فرزند خود را کشته و توبه کرده است، آیا توبه او پذیرفته می شود؟</w:t>
      </w:r>
    </w:p>
    <w:p>
      <w:pPr>
        <w:pStyle w:val="BookText"/>
      </w:pPr>
      <w:r>
        <w:rPr>
          <w:rFonts w:ascii="IRNazanin" w:hAnsi="IRNazanin" w:eastAsia="IRNazanin" w:cs="IRNazanin"/>
          <w:lang w:bidi="fa-IR"/>
          <w:color w:val="111111"/>
          <w:sz w:val="28"/>
          <w:szCs w:val="28"/>
          <w:rtl/>
        </w:rPr>
        <w:t xml:space="preserve">رسول خدا صلی الله علیه وآله وسلم می فرمودند:</w:t>
      </w:r>
    </w:p>
    <w:p>
      <w:pPr>
        <w:pStyle w:val="BookText"/>
      </w:pPr>
      <w:r>
        <w:rPr>
          <w:rFonts w:ascii="IRNazanin" w:hAnsi="IRNazanin" w:eastAsia="IRNazanin" w:cs="IRNazanin"/>
          <w:lang w:bidi="fa-IR"/>
          <w:color w:val="111111"/>
          <w:sz w:val="28"/>
          <w:szCs w:val="28"/>
          <w:rtl/>
        </w:rPr>
        <w:t xml:space="preserve">وَ الَّذِي نَفْسُ مُحَمَّدٍ صلی اللَّهِ علیه وَ آلِهِ وَ سَلَّمَ بِيَدِهِ لَوْ أَنَّهَا قَتَلَتْ سبعین نبيأثم تَابَتْ وَ نَدِمَتْ وَ يَعْرِفُ بَيْنَ قَلْبِهَا أَنَّهَا لَا تَرْجِعُ إِلَى المصية أَبَداً يَقْبَلُ اللَّهُ تَوْبَتَهَا وَ عَفَا عَنْهَا ؛ قسم به کسی که جان من در دست اوست، اگر او هفتاد پیامبر را به قتل رسانده بود و توبه می کرد و پشیمان می شد، و خداوند از دل او خبر داشت که دیگر هرگز به آن گناه باز نمی گردد، خدا توبه او را می پذیرد.</w:t>
      </w:r>
    </w:p>
    <w:p>
      <w:pPr>
        <w:pStyle w:val="BookText"/>
      </w:pPr>
      <w:r>
        <w:rPr>
          <w:rFonts w:ascii="IRNazanin" w:hAnsi="IRNazanin" w:eastAsia="IRNazanin" w:cs="IRNazanin"/>
          <w:lang w:bidi="fa-IR"/>
          <w:color w:val="111111"/>
          <w:sz w:val="28"/>
          <w:szCs w:val="28"/>
          <w:rtl/>
        </w:rPr>
        <w:t xml:space="preserve">می خواهیم عرض کنیم با همه بزرگی گناهان. اگر انسان واقعاً پشیمان شده باشد، قطعاً خدا می پذیرد. بعد حضرت فرمودند:</w:t>
      </w:r>
    </w:p>
    <w:p>
      <w:pPr>
        <w:pStyle w:val="BookText"/>
      </w:pPr>
      <w:r>
        <w:rPr>
          <w:rFonts w:ascii="Amiri" w:hAnsi="Amiri" w:eastAsia="Amiri" w:cs="Amiri"/>
          <w:lang w:bidi="ar-SA"/>
          <w:color w:val="111111"/>
          <w:sz w:val="28"/>
          <w:szCs w:val="28"/>
          <w:rtl/>
        </w:rPr>
        <w:t xml:space="preserve">انَّ بَابَ التَّوْبَةِ مَفْتُوحُ مَا بَيْنَ الْمَشْرِقِ وَ الْمَغْرِبِ وَانِ التَّائِبُ مِنَ الذَّنْبِ کمن لَا ذَنْبَ لَهُ ؛</w:t>
      </w:r>
      <w:r>
        <w:rPr>
          <w:rStyle w:val="FootnoteReference"/>
        </w:rPr>
        <w:footnoteReference w:id="156"/>
      </w:r>
      <w:r>
        <w:rPr>
          <w:rFonts w:ascii="IRNazanin" w:hAnsi="IRNazanin" w:eastAsia="IRNazanin" w:cs="IRNazanin"/>
          <w:lang w:bidi="fa-IR"/>
          <w:color w:val="111111"/>
          <w:sz w:val="28"/>
          <w:szCs w:val="28"/>
          <w:rtl/>
        </w:rPr>
        <w:t xml:space="preserve">در توبه میان مشرق و مغرب گشوده است و توبه کننده از گناه، همانند کسی است که بدون گناه است.</w:t>
      </w:r>
    </w:p>
    <w:p>
      <w:pPr>
        <w:pStyle w:val="BookText"/>
      </w:pPr>
      <w:r>
        <w:rPr>
          <w:rFonts w:ascii="IRNazanin" w:hAnsi="IRNazanin" w:eastAsia="IRNazanin" w:cs="IRNazanin"/>
          <w:lang w:bidi="fa-IR"/>
          <w:color w:val="111111"/>
          <w:sz w:val="28"/>
          <w:szCs w:val="28"/>
          <w:rtl/>
        </w:rPr>
        <w:t xml:space="preserve">ولی در عین حال که توبه می کنند، مسأله دیه پابرجاست. اگر توانایی دارند، باید بپردازند و اگر نه باید به مرور مثل بقیه حقوقی که به گردن آنهاست بعداً انجام بدهند.</w:t>
      </w:r>
    </w:p>
    <w:p>
      <w:pPr>
        <w:pStyle w:val="BookText"/>
      </w:pPr>
      <w:r>
        <w:rPr>
          <w:rFonts w:ascii="IRNazanin" w:hAnsi="IRNazanin" w:eastAsia="IRNazanin" w:cs="IRNazanin"/>
          <w:lang w:bidi="fa-IR"/>
          <w:color w:val="111111"/>
          <w:sz w:val="28"/>
          <w:szCs w:val="28"/>
          <w:rtl/>
        </w:rPr>
        <w:t xml:space="preserve">*من در ماه شعبان مشروبات الکلی مصرف کردم، امّا الان پشیمان هستم. این پنج روز که از ماه رمضان گذشت، روزه گرفته ام، امّا طبق این حکم که تا چهل روز نماز و روزه شرابخوار قبول نیست، چه باید بکنم؟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142" w:name="pg7816_87916"/>
    <w:bookmarkEnd w:id="142"/>
    <w:p>
      <w:pPr>
        <w:pStyle w:val="Heading3"/>
      </w:pPr>
      <w:bookmarkStart w:id="426" w:name="_Toc208"/>
      <w:r>
        <w:t>توبه از شرابخواری</w:t>
      </w:r>
      <w:bookmarkEnd w:id="426"/>
    </w:p>
    <w:p>
      <w:pPr>
        <w:pStyle w:val="BookText"/>
      </w:pPr>
      <w:r>
        <w:rPr>
          <w:rFonts w:ascii="IRNazanin" w:hAnsi="IRNazanin" w:eastAsia="IRNazanin" w:cs="IRNazanin"/>
          <w:lang w:bidi="fa-IR"/>
          <w:color w:val="111111"/>
          <w:sz w:val="28"/>
          <w:szCs w:val="28"/>
          <w:rtl/>
        </w:rPr>
        <w:t xml:space="preserve">خیلی خوب است که این آقا روزه گرفته و توبه کرده است. خداوند توبه او را در این ماه ضیافت الله قبول می کند: ان شاء الله.</w:t>
      </w:r>
    </w:p>
    <w:p>
      <w:pPr>
        <w:pStyle w:val="BookText"/>
      </w:pPr>
      <w:r>
        <w:rPr>
          <w:rFonts w:ascii="IRNazanin" w:hAnsi="IRNazanin" w:eastAsia="IRNazanin" w:cs="IRNazanin"/>
          <w:lang w:bidi="fa-IR"/>
          <w:color w:val="111111"/>
          <w:sz w:val="28"/>
          <w:szCs w:val="28"/>
          <w:rtl/>
        </w:rPr>
        <w:t xml:space="preserve">ولی این که مشهور است که می گویند تا چهل شبانه روز نماز و روزه و عبادات شرابخوار پذیرفته نمی شود، به این معنا نیست که این ها عبادت را انجام ندهند.</w:t>
      </w:r>
    </w:p>
    <w:p>
      <w:pPr>
        <w:pStyle w:val="BookText"/>
      </w:pPr>
      <w:r>
        <w:rPr>
          <w:rFonts w:ascii="IRNazanin" w:hAnsi="IRNazanin" w:eastAsia="IRNazanin" w:cs="IRNazanin"/>
          <w:lang w:bidi="fa-IR"/>
          <w:color w:val="111111"/>
          <w:sz w:val="28"/>
          <w:szCs w:val="28"/>
          <w:rtl/>
        </w:rPr>
        <w:t xml:space="preserve">انسانی که گرفتار این گناه شده، در حقیقت به یک نقطه صفر رسیده است. شرابخواری گناه بزرگی است که در روایات تشبیه به «عابدوثن»</w:t>
      </w:r>
      <w:r>
        <w:rPr>
          <w:rStyle w:val="FootnoteReference"/>
        </w:rPr>
        <w:footnoteReference w:id="157"/>
      </w:r>
      <w:r>
        <w:rPr>
          <w:rFonts w:ascii="IRNazanin" w:hAnsi="IRNazanin" w:eastAsia="IRNazanin" w:cs="IRNazanin"/>
          <w:lang w:bidi="fa-IR"/>
          <w:color w:val="111111"/>
          <w:sz w:val="28"/>
          <w:szCs w:val="28"/>
          <w:rtl/>
        </w:rPr>
        <w:t xml:space="preserve">شده است. یعنی شرابخوار مثل بت پرست است. قطعاً یک روز هم، نباید نماز و روزه خود را قطع کند. اما چهل شبانه روز باید سعی کند تا بر گردد به آن نقطه ای که بوده است. به این بهانه که نماز و روزهام قبول نمی شود. نباید نماز و روزه خود را ترک کند. قطعا باید زود شروع کند و از خدا بخواهد خدا کمکش کند.</w:t>
      </w:r>
    </w:p>
    <w:p>
      <w:pPr>
        <w:pStyle w:val="BookText"/>
      </w:pPr>
      <w:r>
        <w:rPr>
          <w:rFonts w:ascii="Amiri" w:hAnsi="Amiri" w:eastAsia="Amiri" w:cs="Amiri"/>
          <w:lang w:bidi="ar-SA"/>
          <w:color w:val="111111"/>
          <w:sz w:val="28"/>
          <w:szCs w:val="28"/>
          <w:rtl/>
        </w:rPr>
        <w:t xml:space="preserve">نماز معراج مؤمن است: «الصلاه مِعْرَاجُ الْمُؤْمِنِ».</w:t>
      </w:r>
      <w:r>
        <w:rPr>
          <w:rStyle w:val="FootnoteReference"/>
        </w:rPr>
        <w:footnoteReference w:id="158"/>
      </w:r>
      <w:r>
        <w:rPr>
          <w:rFonts w:ascii="IRNazanin" w:hAnsi="IRNazanin" w:eastAsia="IRNazanin" w:cs="IRNazanin"/>
          <w:lang w:bidi="fa-IR"/>
          <w:color w:val="111111"/>
          <w:sz w:val="28"/>
          <w:szCs w:val="28"/>
          <w:rtl/>
        </w:rPr>
        <w:t xml:space="preserve">انسان باید وقتی نماز می خواند به معراج برسد. مرحوم آیت الله ملکی تبریزی این فقیه عارف چگونه از دنیا رفتند؟ ایستادند در سجاده نماز و «الله اکبر» را گفتند و جان به جان آفرین تسلیم کردند.</w:t>
      </w:r>
    </w:p>
    <w:p>
      <w:pPr>
        <w:pStyle w:val="BookText"/>
      </w:pPr>
      <w:r>
        <w:rPr>
          <w:rFonts w:ascii="IRNazanin" w:hAnsi="IRNazanin" w:eastAsia="IRNazanin" w:cs="IRNazanin"/>
          <w:lang w:bidi="fa-IR"/>
          <w:color w:val="111111"/>
          <w:sz w:val="28"/>
          <w:szCs w:val="28"/>
          <w:rtl/>
        </w:rPr>
        <w:t xml:space="preserve">یعنی انسان باید این گونه باشد. حالا اگر به آنجا نرسیده است و عقب مانده است، باید چهل روز تلاش کند تا برسد به آنجا که دوباره از نماز خود لذت ببرد. ولی به هیچ وجه، مجوز حتی ترک یک نماز را ندارد.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43" w:name="pg7816_87917"/>
    <w:bookmarkEnd w:id="143"/>
    <w:p>
      <w:pPr>
        <w:pStyle w:val="BookText"/>
      </w:pPr>
      <w:r>
        <w:rPr>
          <w:rFonts w:ascii="IRNazanin" w:hAnsi="IRNazanin" w:eastAsia="IRNazanin" w:cs="IRNazanin"/>
          <w:lang w:bidi="fa-IR"/>
          <w:color w:val="111111"/>
          <w:sz w:val="28"/>
          <w:szCs w:val="28"/>
          <w:rtl/>
        </w:rPr>
        <w:t xml:space="preserve">*من کارشناس فرهنگی زندان هستم. زندانیان فوق العاده افسرده و ناامید هستند. من برای جذب آنها بیشتر از رحمت خدا دم میزنم تا عدل الهی. مدام از من می پرسند: آیا واقعاً خدا ما را می بخشد، با این که مرتکب جرائم زیادی شده ایم؟ من هم می گویم: خدا مهربان است و اگر توبه کنید و دوباره گرد گناه نگردید، شما را خواهد بخشید. من این حرفها را با توجه به وضعیت پریشان آنها می گویم. آیا حرفهای من درست است؟</w:t>
      </w:r>
    </w:p>
    <w:p>
      <w:pPr>
        <w:pStyle w:val="Heading3"/>
      </w:pPr>
      <w:bookmarkStart w:id="427" w:name="_Toc209"/>
      <w:r>
        <w:t>تحمل مجازات و رهایی از عقوبت گناه</w:t>
      </w:r>
      <w:bookmarkEnd w:id="427"/>
    </w:p>
    <w:p>
      <w:pPr>
        <w:pStyle w:val="BookText"/>
      </w:pPr>
      <w:r>
        <w:rPr>
          <w:rFonts w:ascii="IRNazanin" w:hAnsi="IRNazanin" w:eastAsia="IRNazanin" w:cs="IRNazanin"/>
          <w:lang w:bidi="fa-IR"/>
          <w:color w:val="111111"/>
          <w:sz w:val="28"/>
          <w:szCs w:val="28"/>
          <w:rtl/>
        </w:rPr>
        <w:t xml:space="preserve">قطعاً کلام ایشان صحیح است. مخصوصاً اگر کسی گرفتار یک گناهی شد و مجازاتش را در دنیا تحمل کرد، قطعاً تخفیف بزرگی خواهد داشت.</w:t>
      </w:r>
    </w:p>
    <w:p>
      <w:pPr>
        <w:pStyle w:val="BookText"/>
      </w:pPr>
      <w:r>
        <w:rPr>
          <w:rFonts w:ascii="IRNazanin" w:hAnsi="IRNazanin" w:eastAsia="IRNazanin" w:cs="IRNazanin"/>
          <w:lang w:bidi="fa-IR"/>
          <w:color w:val="111111"/>
          <w:sz w:val="28"/>
          <w:szCs w:val="28"/>
          <w:rtl/>
        </w:rPr>
        <w:t xml:space="preserve">پیش از این به روایتی اشاره کردیم که کسی را به خاطر جرمی مجازات کردند. بعد از مجازات سنگینی که داشت، یکی از اصحاب رسول خدا به رفیقش گفت: قُعِصَ کما يُقْعَصُ الْكَلْبِ ؛</w:t>
      </w:r>
      <w:r>
        <w:rPr>
          <w:rStyle w:val="FootnoteReference"/>
        </w:rPr>
        <w:footnoteReference w:id="159"/>
      </w:r>
      <w:r>
        <w:rPr>
          <w:rFonts w:ascii="IRNazanin" w:hAnsi="IRNazanin" w:eastAsia="IRNazanin" w:cs="IRNazanin"/>
          <w:lang w:bidi="fa-IR"/>
          <w:color w:val="111111"/>
          <w:sz w:val="28"/>
          <w:szCs w:val="28"/>
          <w:rtl/>
        </w:rPr>
        <w:t xml:space="preserve">مرگ او مثل مرگ سگ فوری بود.»</w:t>
      </w:r>
    </w:p>
    <w:p>
      <w:pPr>
        <w:pStyle w:val="BookText"/>
      </w:pPr>
      <w:r>
        <w:rPr>
          <w:rFonts w:ascii="IRNazanin" w:hAnsi="IRNazanin" w:eastAsia="IRNazanin" w:cs="IRNazanin"/>
          <w:lang w:bidi="fa-IR"/>
          <w:color w:val="111111"/>
          <w:sz w:val="28"/>
          <w:szCs w:val="28"/>
          <w:rtl/>
        </w:rPr>
        <w:t xml:space="preserve">پیامبر به همراه آن دو نفر به مرداری رسیدند. حضرت به آنها فرمود: از این مردار با دندان هایتان بجوید. عرض کردند: یا رسول الله، ما مردار را دندان بزنیم؟! حضرت فرمودند: آنچه شما نسبت به برادر مسلمانتان مرتکب شدید. بدبوتر از این بود</w:t>
      </w:r>
    </w:p>
    <w:p>
      <w:pPr>
        <w:pStyle w:val="BookText"/>
      </w:pPr>
      <w:r>
        <w:rPr>
          <w:rFonts w:ascii="IRNazanin" w:hAnsi="IRNazanin" w:eastAsia="IRNazanin" w:cs="IRNazanin"/>
          <w:lang w:bidi="fa-IR"/>
          <w:color w:val="111111"/>
          <w:sz w:val="28"/>
          <w:szCs w:val="28"/>
          <w:rtl/>
        </w:rPr>
        <w:t xml:space="preserve">به هر ترتیب کسی که به دلیل وسوسه شیطان گرفتار گناهی شده و مجازات خود را هم دیده است، قطعا در تخفیف گناه او مؤثر است.</w:t>
      </w:r>
    </w:p>
    <w:p>
      <w:pPr>
        <w:pStyle w:val="BookText"/>
      </w:pPr>
      <w:r>
        <w:rPr>
          <w:rFonts w:ascii="IRNazanin" w:hAnsi="IRNazanin" w:eastAsia="IRNazanin" w:cs="IRNazanin"/>
          <w:lang w:bidi="fa-IR"/>
          <w:color w:val="111111"/>
          <w:sz w:val="28"/>
          <w:szCs w:val="28"/>
          <w:rtl/>
        </w:rPr>
        <w:t xml:space="preserve">پیامبر خدا صلی الله علیه وآله وسلم از این دو نفر خیلی تندی کردند که چرا چنین عبارت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44" w:name="pg7816_87918"/>
    <w:bookmarkEnd w:id="144"/>
    <w:p>
      <w:pPr>
        <w:pStyle w:val="BookText"/>
      </w:pPr>
      <w:r>
        <w:rPr>
          <w:rFonts w:ascii="IRNazanin" w:hAnsi="IRNazanin" w:eastAsia="IRNazanin" w:cs="IRNazanin"/>
          <w:lang w:bidi="fa-IR"/>
          <w:color w:val="111111"/>
          <w:sz w:val="28"/>
          <w:szCs w:val="28"/>
          <w:rtl/>
        </w:rPr>
        <w:t xml:space="preserve">توهین آمیزی گفتند. حضرت فرمودند: شما مواظب خودتان باشید. غیبت کردید و با غیبت گرفتار گناه شدید. اما او الآن در رحمت الهی است.</w:t>
      </w:r>
    </w:p>
    <w:p>
      <w:pPr>
        <w:pStyle w:val="BookText"/>
      </w:pPr>
      <w:r>
        <w:rPr>
          <w:rFonts w:ascii="IRNazanin" w:hAnsi="IRNazanin" w:eastAsia="IRNazanin" w:cs="IRNazanin"/>
          <w:lang w:bidi="fa-IR"/>
          <w:color w:val="111111"/>
          <w:sz w:val="28"/>
          <w:szCs w:val="28"/>
          <w:rtl/>
        </w:rPr>
        <w:t xml:space="preserve">قطعا کسانی که گرفتار گناهی می شوند و مجازات آن را تحمل می کنند، برای آنها تخفیفی است.</w:t>
      </w:r>
    </w:p>
    <w:p>
      <w:pPr>
        <w:pStyle w:val="Heading3"/>
      </w:pPr>
      <w:bookmarkStart w:id="428" w:name="_Toc210"/>
      <w:r>
        <w:t>درجات مردم</w:t>
      </w:r>
      <w:bookmarkEnd w:id="428"/>
    </w:p>
    <w:p>
      <w:pPr>
        <w:pStyle w:val="BookText"/>
      </w:pPr>
      <w:r>
        <w:rPr>
          <w:rFonts w:ascii="IRNazanin" w:hAnsi="IRNazanin" w:eastAsia="IRNazanin" w:cs="IRNazanin"/>
          <w:lang w:bidi="fa-IR"/>
          <w:color w:val="111111"/>
          <w:sz w:val="28"/>
          <w:szCs w:val="28"/>
          <w:rtl/>
        </w:rPr>
        <w:t xml:space="preserve">مردم سه دسته اند:</w:t>
      </w:r>
    </w:p>
    <w:p>
      <w:pPr>
        <w:pStyle w:val="BookText"/>
      </w:pPr>
      <w:r>
        <w:rPr>
          <w:rFonts w:ascii="IRNazanin" w:hAnsi="IRNazanin" w:eastAsia="IRNazanin" w:cs="IRNazanin"/>
          <w:lang w:bidi="fa-IR"/>
          <w:color w:val="111111"/>
          <w:sz w:val="28"/>
          <w:szCs w:val="28"/>
          <w:rtl/>
        </w:rPr>
        <w:t xml:space="preserve">دسته اوّل، عده ای هستند که هیچ گناهی نکرده اند. مؤمنینی که پاک پاک هستند. مثل جوان های پاکی که بهترین دوران جوانی خود را با پاکی زندگی می کنند.</w:t>
      </w:r>
    </w:p>
    <w:p>
      <w:pPr>
        <w:pStyle w:val="BookText"/>
      </w:pPr>
      <w:r>
        <w:rPr>
          <w:rFonts w:ascii="IRNazanin" w:hAnsi="IRNazanin" w:eastAsia="IRNazanin" w:cs="IRNazanin"/>
          <w:lang w:bidi="fa-IR"/>
          <w:color w:val="111111"/>
          <w:sz w:val="28"/>
          <w:szCs w:val="28"/>
          <w:rtl/>
        </w:rPr>
        <w:t xml:space="preserve">دسته دوم، گنهکارانی هستند که هنوز سراغ توبه نیامده اند و در گناه غوطه ورند. قطعا خدا دنبال این ها می گردد. خدا ماه رمضان و شب های قدر را بهانه کرده، برای برگشت گنهکاران. در دعای افتتاح شب های ماه رمضان می خوانیم:</w:t>
      </w:r>
    </w:p>
    <w:p>
      <w:pPr>
        <w:pStyle w:val="BookText"/>
      </w:pPr>
      <w:r>
        <w:rPr>
          <w:rFonts w:ascii="IRNazanin" w:hAnsi="IRNazanin" w:eastAsia="IRNazanin" w:cs="IRNazanin"/>
          <w:lang w:bidi="fa-IR"/>
          <w:color w:val="111111"/>
          <w:sz w:val="28"/>
          <w:szCs w:val="28"/>
          <w:rtl/>
        </w:rPr>
        <w:t xml:space="preserve">فَلَمْ أَرَ مولی کريما أَصْبَرَ عَلَى عَبْدٍ لَئِيمٍ منک عَلَى ؛خدایا، ندیدم مولایی که این قدر بر یک بنده پستی مثل من صبر کند.</w:t>
      </w:r>
    </w:p>
    <w:p>
      <w:pPr>
        <w:pStyle w:val="BookText"/>
      </w:pPr>
      <w:r>
        <w:rPr>
          <w:rFonts w:ascii="IRNazanin" w:hAnsi="IRNazanin" w:eastAsia="IRNazanin" w:cs="IRNazanin"/>
          <w:lang w:bidi="fa-IR"/>
          <w:color w:val="111111"/>
          <w:sz w:val="28"/>
          <w:szCs w:val="28"/>
          <w:rtl/>
        </w:rPr>
        <w:t xml:space="preserve">أَنَّكَ تدعونی فأولی ، خدایا، تو مرا صدا می زنی، من برمی گردم.</w:t>
      </w:r>
    </w:p>
    <w:p>
      <w:pPr>
        <w:pStyle w:val="BookText"/>
      </w:pPr>
      <w:r>
        <w:rPr>
          <w:rFonts w:ascii="IRNazanin" w:hAnsi="IRNazanin" w:eastAsia="IRNazanin" w:cs="IRNazanin"/>
          <w:lang w:bidi="fa-IR"/>
          <w:color w:val="111111"/>
          <w:sz w:val="28"/>
          <w:szCs w:val="28"/>
          <w:rtl/>
        </w:rPr>
        <w:t xml:space="preserve">تَتَحَبَّبُ إِلَى فاتبغض إِلَيْكَ وَ تَتَوَدَّدُ إِلَى فَلَا أَقْبَلُ منک،تو به من مهر و محبت می ورزی، من نمی پذیرم.</w:t>
      </w:r>
    </w:p>
    <w:p>
      <w:pPr>
        <w:pStyle w:val="BookText"/>
      </w:pPr>
      <w:r>
        <w:rPr>
          <w:rFonts w:ascii="IRNazanin" w:hAnsi="IRNazanin" w:eastAsia="IRNazanin" w:cs="IRNazanin"/>
          <w:lang w:bidi="fa-IR"/>
          <w:color w:val="111111"/>
          <w:sz w:val="28"/>
          <w:szCs w:val="28"/>
          <w:rtl/>
        </w:rPr>
        <w:t xml:space="preserve">كَأَنْ لِى التَّطَوُّلَ علیک ؛ خدایا، من گنهکار به نوعی برخورد می کنم که گویا من بر تو منت دارم.</w:t>
      </w:r>
    </w:p>
    <w:p>
      <w:pPr>
        <w:pStyle w:val="BookText"/>
      </w:pPr>
      <w:r>
        <w:rPr>
          <w:rFonts w:ascii="Amiri" w:hAnsi="Amiri" w:eastAsia="Amiri" w:cs="Amiri"/>
          <w:lang w:bidi="ar-SA"/>
          <w:color w:val="111111"/>
          <w:sz w:val="28"/>
          <w:szCs w:val="28"/>
          <w:rtl/>
        </w:rPr>
        <w:t xml:space="preserve">فَلَمْ یمنعک ذلک مِنْ الرحمه لِى وَ الْإِحْسَانِ إِلَى وَ التَّفَضُّلِ عَلَى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بجودک وَ کرمک؛</w:t>
      </w:r>
      <w:r>
        <w:rPr>
          <w:rStyle w:val="FootnoteReference"/>
        </w:rPr>
        <w:footnoteReference w:id="160"/>
      </w:r>
      <w:r>
        <w:rPr>
          <w:rFonts w:ascii="IRNazanin" w:hAnsi="IRNazanin" w:eastAsia="IRNazanin" w:cs="IRNazanin"/>
          <w:lang w:bidi="fa-IR"/>
          <w:color w:val="111111"/>
          <w:sz w:val="28"/>
          <w:szCs w:val="28"/>
          <w:rtl/>
        </w:rPr>
        <w:t xml:space="preserve">و این ناسپاسی من از افاضه رحمت و احسانت بر من مانع نشد و از فضل و جود و کرمت کم نکرد.</w:t>
      </w:r>
    </w:p>
    <w:p>
      <w:pPr>
        <w:pStyle w:val="BookText"/>
      </w:pPr>
      <w:r>
        <w:rPr>
          <w:rFonts w:ascii="IRNazanin" w:hAnsi="IRNazanin" w:eastAsia="IRNazanin" w:cs="IRNazanin"/>
          <w:lang w:bidi="fa-IR"/>
          <w:color w:val="111111"/>
          <w:sz w:val="28"/>
          <w:szCs w:val="28"/>
          <w:rtl/>
        </w:rPr>
        <w:t xml:space="preserve">باز هم تو مرا صدا می زنی. باز هم تو مرا می خوانی. خدا دنبال بهانه است تا گنهکار را به سوی خود برگرداند. مثل آن فرزندی است که از خانه فرار کرده است و پدر در به در دنبال او می گردد تا او را به خانه برگرداند. از اینجا و آنجا آدرس می گیرد. صد جا سراغ او می رود. صد تا بهانه ایجاد می کند. پیغام می دهد. واسطه می فرستد که بروید فرزند مرا به خانه برگردانید.</w:t>
      </w:r>
    </w:p>
    <w:p>
      <w:pPr>
        <w:pStyle w:val="BookText"/>
      </w:pPr>
      <w:r>
        <w:rPr>
          <w:rFonts w:ascii="IRNazanin" w:hAnsi="IRNazanin" w:eastAsia="IRNazanin" w:cs="IRNazanin"/>
          <w:lang w:bidi="fa-IR"/>
          <w:color w:val="111111"/>
          <w:sz w:val="28"/>
          <w:szCs w:val="28"/>
          <w:rtl/>
        </w:rPr>
        <w:t xml:space="preserve">خدا پیغام داده، انبیا و ائمه آمده اند، رمضان آمده است، همه این ها بهانه است. خدا واسطه فرستاده، شبهای قدر واسطه است. بیایید با من آشتی کنید.</w:t>
      </w:r>
    </w:p>
    <w:p>
      <w:pPr>
        <w:pStyle w:val="BookText"/>
      </w:pPr>
      <w:r>
        <w:rPr>
          <w:rFonts w:ascii="IRNazanin" w:hAnsi="IRNazanin" w:eastAsia="IRNazanin" w:cs="IRNazanin"/>
          <w:lang w:bidi="fa-IR"/>
          <w:color w:val="111111"/>
          <w:sz w:val="28"/>
          <w:szCs w:val="28"/>
          <w:rtl/>
        </w:rPr>
        <w:t xml:space="preserve">اما دسته سوم، کسانی هستند که از این مرحله گذشته اند و توبه کرده اند. اگر از ما بپرسند در این سه دسته که گفتیم یعنی انسان های مؤمنی که پاک پاک هستند و انسان های گنهکاری که هنوز به سراغ توبه نیامدهاند و خدا دنبال آن ها می دود، و کسانی که توبه کرده اند، کدام بهترند؟ چه پاسخ می دهیم؟ آیا می توان گفت: اگر انسان یک روزی برگشت و توبه کرد، درجه او مثل همان کسی است که اصلاً سراغ گناه نرفته است؟</w:t>
      </w:r>
    </w:p>
    <w:p>
      <w:pPr>
        <w:pStyle w:val="BookText"/>
      </w:pPr>
      <w:r>
        <w:rPr>
          <w:rFonts w:ascii="IRNazanin" w:hAnsi="IRNazanin" w:eastAsia="IRNazanin" w:cs="IRNazanin"/>
          <w:lang w:bidi="fa-IR"/>
          <w:color w:val="111111"/>
          <w:sz w:val="28"/>
          <w:szCs w:val="28"/>
          <w:rtl/>
        </w:rPr>
        <w:t xml:space="preserve">ما چه تضمینی داریم که موفق به توبه شویم؟ امام راحله فرمودند: دلخوش نباشید که ما یک روز توبه می کنیم. خیلی ها تصمیم گرفتند توبه کنند، ولی قبل از توبه مهلت پیدا نکردند. أجل به آنها مهلت نداد. بنابر این، نمی توان گفت که خوبان که گرد گناه نرفته اند ضرر کرده اند.</w:t>
      </w:r>
    </w:p>
    <w:p>
      <w:pPr>
        <w:pStyle w:val="BookText"/>
      </w:pPr>
      <w:r>
        <w:rPr>
          <w:rFonts w:ascii="IRNazanin" w:hAnsi="IRNazanin" w:eastAsia="IRNazanin" w:cs="IRNazanin"/>
          <w:lang w:bidi="fa-IR"/>
          <w:color w:val="111111"/>
          <w:sz w:val="28"/>
          <w:szCs w:val="28"/>
          <w:rtl/>
        </w:rPr>
        <w:t xml:space="preserve">اوّلاً فرزندی که همیشه در خانه در کنار پدر و مادر است و یار و انیس و مونس پدر و مادر بوده، با فرزندی که فرار کرده است قابل مقایسه نیست.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bookmarkStart w:id="145" w:name="pg7816_87920"/>
    <w:bookmarkEnd w:id="145"/>
    <w:p>
      <w:pPr>
        <w:pStyle w:val="BookText"/>
      </w:pPr>
      <w:r>
        <w:rPr>
          <w:rFonts w:ascii="IRNazanin" w:hAnsi="IRNazanin" w:eastAsia="IRNazanin" w:cs="IRNazanin"/>
          <w:lang w:bidi="fa-IR"/>
          <w:color w:val="111111"/>
          <w:sz w:val="28"/>
          <w:szCs w:val="28"/>
          <w:rtl/>
        </w:rPr>
        <w:t xml:space="preserve">ثانياً چه تضمینی وجود دارد که انسان باز گردد. بنابر این، کسانی که خوب هستند به خوبی خودشان خوشحال باشند. فکر نکنند ضرر کرده اند.</w:t>
      </w:r>
    </w:p>
    <w:p>
      <w:pPr>
        <w:pStyle w:val="Heading3"/>
      </w:pPr>
      <w:bookmarkStart w:id="429" w:name="_Toc211"/>
      <w:r>
        <w:t>محبوب خداوند</w:t>
      </w:r>
      <w:bookmarkEnd w:id="429"/>
    </w:p>
    <w:p>
      <w:pPr>
        <w:pStyle w:val="BookText"/>
      </w:pPr>
      <w:r>
        <w:rPr>
          <w:rFonts w:ascii="IRNazanin" w:hAnsi="IRNazanin" w:eastAsia="IRNazanin" w:cs="IRNazanin"/>
          <w:lang w:bidi="fa-IR"/>
          <w:color w:val="111111"/>
          <w:sz w:val="28"/>
          <w:szCs w:val="28"/>
          <w:rtl/>
        </w:rPr>
        <w:t xml:space="preserve">امّا سخن آخر این که آیات و روایات فراوانی گناهکاران را به محبت و رحمت الهی فرا می خواند:</w:t>
      </w:r>
    </w:p>
    <w:p>
      <w:pPr>
        <w:pStyle w:val="BookText"/>
      </w:pPr>
      <w:r>
        <w:rPr>
          <w:rFonts w:ascii="Amiri" w:hAnsi="Amiri" w:eastAsia="Amiri" w:cs="Amiri"/>
          <w:lang w:bidi="ar-SA"/>
          <w:color w:val="111111"/>
          <w:sz w:val="28"/>
          <w:szCs w:val="28"/>
          <w:rtl/>
        </w:rPr>
        <w:t xml:space="preserve">إِنَّ اللَّهَ يُحِبُّ التَّوَّابِينَ وَ يُحِبُّ الْمُتَطَهِّرِينَ ؛ </w:t>
      </w:r>
      <w:r>
        <w:rPr>
          <w:rStyle w:val="FootnoteReference"/>
        </w:rPr>
        <w:footnoteReference w:id="161"/>
      </w:r>
      <w:r>
        <w:rPr>
          <w:rFonts w:ascii="IRNazanin" w:hAnsi="IRNazanin" w:eastAsia="IRNazanin" w:cs="IRNazanin"/>
          <w:lang w:bidi="fa-IR"/>
          <w:color w:val="111111"/>
          <w:sz w:val="28"/>
          <w:szCs w:val="28"/>
          <w:rtl/>
        </w:rPr>
        <w:t xml:space="preserve">خداوند توبه کنندگان را دوست دارد، و پاکان را نیز دوست دارد.</w:t>
      </w:r>
    </w:p>
    <w:p>
      <w:pPr>
        <w:pStyle w:val="BookText"/>
      </w:pPr>
      <w:r>
        <w:rPr>
          <w:rFonts w:ascii="IRNazanin" w:hAnsi="IRNazanin" w:eastAsia="IRNazanin" w:cs="IRNazanin"/>
          <w:lang w:bidi="fa-IR"/>
          <w:color w:val="111111"/>
          <w:sz w:val="28"/>
          <w:szCs w:val="28"/>
          <w:rtl/>
        </w:rPr>
        <w:t xml:space="preserve">پیامبر خدا صلی الله علیه وآله وسلم فرمود:</w:t>
      </w:r>
    </w:p>
    <w:p>
      <w:pPr>
        <w:pStyle w:val="BookText"/>
      </w:pPr>
      <w:r>
        <w:rPr>
          <w:rFonts w:ascii="Amiri" w:hAnsi="Amiri" w:eastAsia="Amiri" w:cs="Amiri"/>
          <w:lang w:bidi="ar-SA"/>
          <w:color w:val="111111"/>
          <w:sz w:val="28"/>
          <w:szCs w:val="28"/>
          <w:rtl/>
        </w:rPr>
        <w:t xml:space="preserve">التايب حَبِيبَ اللَّهُ ؛</w:t>
      </w:r>
      <w:r>
        <w:rPr>
          <w:rStyle w:val="FootnoteReference"/>
        </w:rPr>
        <w:footnoteReference w:id="162"/>
      </w:r>
      <w:r>
        <w:rPr>
          <w:rFonts w:ascii="IRNazanin" w:hAnsi="IRNazanin" w:eastAsia="IRNazanin" w:cs="IRNazanin"/>
          <w:lang w:bidi="fa-IR"/>
          <w:color w:val="111111"/>
          <w:sz w:val="28"/>
          <w:szCs w:val="28"/>
          <w:rtl/>
        </w:rPr>
        <w:t xml:space="preserve">توبه کننده حبیب خداست.</w:t>
      </w:r>
    </w:p>
    <w:p>
      <w:pPr>
        <w:pStyle w:val="BookText"/>
      </w:pPr>
      <w:r>
        <w:rPr>
          <w:rFonts w:ascii="IRNazanin" w:hAnsi="IRNazanin" w:eastAsia="IRNazanin" w:cs="IRNazanin"/>
          <w:lang w:bidi="fa-IR"/>
          <w:color w:val="111111"/>
          <w:sz w:val="28"/>
          <w:szCs w:val="28"/>
          <w:rtl/>
        </w:rPr>
        <w:t xml:space="preserve">قطعاً باب توبه باز است. ناامیدی بالاترین گناه است. مخصوصاً در ماه رمضان، ماهی که سراسر رحمت است.</w:t>
      </w:r>
    </w:p>
    <w:p>
      <w:pPr>
        <w:pStyle w:val="BookText"/>
      </w:pPr>
      <w:r>
        <w:rPr>
          <w:rFonts w:ascii="IRNazanin" w:hAnsi="IRNazanin" w:eastAsia="IRNazanin" w:cs="IRNazanin"/>
          <w:lang w:bidi="fa-IR"/>
          <w:color w:val="111111"/>
          <w:sz w:val="28"/>
          <w:szCs w:val="28"/>
          <w:rtl/>
        </w:rPr>
        <w:t xml:space="preserve">محمّد بن مسلم می گوید: امام باقر علیه السلام فرمود: خداوند توبه را می پذیرد</w:t>
      </w:r>
    </w:p>
    <w:p>
      <w:pPr>
        <w:pStyle w:val="BookText"/>
      </w:pPr>
      <w:r>
        <w:rPr>
          <w:rFonts w:ascii="IRNazanin" w:hAnsi="IRNazanin" w:eastAsia="IRNazanin" w:cs="IRNazanin"/>
          <w:lang w:bidi="fa-IR"/>
          <w:color w:val="111111"/>
          <w:sz w:val="28"/>
          <w:szCs w:val="28"/>
          <w:rtl/>
        </w:rPr>
        <w:t xml:space="preserve">گفتم: آیا اگر کسی توبه کرده و دوباره به گناه برگشته است. توبه اش پذیرفته می شود؟ حضرت فرمودند: بله.</w:t>
      </w:r>
    </w:p>
    <w:p>
      <w:pPr>
        <w:pStyle w:val="BookText"/>
      </w:pPr>
      <w:r>
        <w:rPr>
          <w:rFonts w:ascii="IRNazanin" w:hAnsi="IRNazanin" w:eastAsia="IRNazanin" w:cs="IRNazanin"/>
          <w:lang w:bidi="fa-IR"/>
          <w:color w:val="111111"/>
          <w:sz w:val="28"/>
          <w:szCs w:val="28"/>
          <w:rtl/>
        </w:rPr>
        <w:t xml:space="preserve">گفتم: چندبار گناه کرده و توبه کرده است. حضرت فرمودند: تو چه فکر می کنی؟! یعنی فکر می کنی اگر بندهای پشیمان شد، خدا او را نمی پذیرد؟ بعد فرمودند:</w:t>
      </w:r>
    </w:p>
    <w:p>
      <w:pPr>
        <w:pStyle w:val="BookText"/>
      </w:pPr>
      <w:r>
        <w:rPr>
          <w:rFonts w:ascii="Amiri" w:hAnsi="Amiri" w:eastAsia="Amiri" w:cs="Amiri"/>
          <w:lang w:bidi="ar-SA"/>
          <w:color w:val="111111"/>
          <w:sz w:val="28"/>
          <w:szCs w:val="28"/>
          <w:rtl/>
        </w:rPr>
        <w:t xml:space="preserve">ایاک أَنْ تُقَنِّطَ الْمُؤْمِنِينَ مِنْ رَحْمَةِ اللَّهِ تَعَالَى ؛</w:t>
      </w:r>
      <w:r>
        <w:rPr>
          <w:rStyle w:val="FootnoteReference"/>
        </w:rPr>
        <w:footnoteReference w:id="163"/>
      </w:r>
      <w:r>
        <w:rPr>
          <w:rFonts w:ascii="IRNazanin" w:hAnsi="IRNazanin" w:eastAsia="IRNazanin" w:cs="IRNazanin"/>
          <w:lang w:bidi="fa-IR"/>
          <w:color w:val="111111"/>
          <w:sz w:val="28"/>
          <w:szCs w:val="28"/>
          <w:rtl/>
        </w:rPr>
        <w:t xml:space="preserve">مبادا اهل ایمان را از رحمت خدای متعال ناامید کنی؟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bookmarkStart w:id="146" w:name="pg7816_87921"/>
    <w:bookmarkEnd w:id="146"/>
    <w:p>
      <w:pPr>
        <w:pStyle w:val="Heading2"/>
      </w:pPr>
      <w:bookmarkStart w:id="430" w:name="_Toc212"/>
      <w:r>
        <w:t>گفتاربیست وپنجم : صبر بر فقر وتنگدستی (1)</w:t>
      </w:r>
      <w:bookmarkEnd w:id="430"/>
    </w:p>
    <w:p>
      <w:pPr>
        <w:pStyle w:val="Heading3"/>
      </w:pPr>
      <w:bookmarkStart w:id="431" w:name="_Toc213"/>
      <w:r>
        <w:t>اشاره</w:t>
      </w:r>
      <w:bookmarkEnd w:id="431"/>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47" w:name="pg7816_87923"/>
    <w:bookmarkEnd w:id="147"/>
    <w:p>
      <w:pPr>
        <w:pStyle w:val="Heading3"/>
      </w:pPr>
      <w:bookmarkStart w:id="432" w:name="_Toc214"/>
      <w:r>
        <w:t>اقسام فقر</w:t>
      </w:r>
      <w:bookmarkEnd w:id="432"/>
    </w:p>
    <w:p>
      <w:pPr>
        <w:pStyle w:val="Heading4"/>
      </w:pPr>
      <w:bookmarkStart w:id="433" w:name="_Toc215"/>
      <w:r>
        <w:t>اشاره</w:t>
      </w:r>
      <w:bookmarkEnd w:id="433"/>
    </w:p>
    <w:p>
      <w:pPr>
        <w:pStyle w:val="BookText"/>
      </w:pPr>
      <w:r>
        <w:rPr>
          <w:rFonts w:ascii="IRNazanin" w:hAnsi="IRNazanin" w:eastAsia="IRNazanin" w:cs="IRNazanin"/>
          <w:lang w:bidi="fa-IR"/>
          <w:color w:val="111111"/>
          <w:sz w:val="28"/>
          <w:szCs w:val="28"/>
          <w:rtl/>
        </w:rPr>
        <w:t xml:space="preserve">یکی از مباحث در بحث وعده های الهی به صابران، صبر بر فقر و تنگدستی است که بعضی از ماها کم و بیش با آن درگیر هستیم.</w:t>
      </w:r>
    </w:p>
    <w:p>
      <w:pPr>
        <w:pStyle w:val="BookText"/>
      </w:pPr>
      <w:r>
        <w:rPr>
          <w:rFonts w:ascii="IRNazanin" w:hAnsi="IRNazanin" w:eastAsia="IRNazanin" w:cs="IRNazanin"/>
          <w:lang w:bidi="fa-IR"/>
          <w:color w:val="111111"/>
          <w:sz w:val="28"/>
          <w:szCs w:val="28"/>
          <w:rtl/>
        </w:rPr>
        <w:t xml:space="preserve">قبل از این که وارد اصل بحث شویم و ببینیم صبر بر فقر چه پاداشی دارد، بسیار مناسب است به اقسام فقر نگاهی داشته باشیم.</w:t>
      </w:r>
    </w:p>
    <w:p>
      <w:pPr>
        <w:pStyle w:val="BookText"/>
      </w:pPr>
      <w:r>
        <w:rPr>
          <w:rFonts w:ascii="IRNazanin" w:hAnsi="IRNazanin" w:eastAsia="IRNazanin" w:cs="IRNazanin"/>
          <w:lang w:bidi="fa-IR"/>
          <w:color w:val="111111"/>
          <w:sz w:val="28"/>
          <w:szCs w:val="28"/>
          <w:rtl/>
        </w:rPr>
        <w:t xml:space="preserve">در این تقسيم فقر را به چهار قسم تقسیم می کنیم. ببینیم کدام یک از این ها فقری است که باید در برابر آن صبر کرد و وعده های الهی به صابران شامل آن می شود.</w:t>
      </w:r>
    </w:p>
    <w:p>
      <w:pPr>
        <w:pStyle w:val="Heading4"/>
      </w:pPr>
      <w:bookmarkStart w:id="434" w:name="_Toc216"/>
      <w:r>
        <w:t>1- فقر اختیاری</w:t>
      </w:r>
      <w:bookmarkEnd w:id="434"/>
    </w:p>
    <w:p>
      <w:pPr>
        <w:pStyle w:val="Heading5"/>
      </w:pPr>
      <w:bookmarkStart w:id="435" w:name="_Toc217"/>
      <w:r>
        <w:t>اشاره</w:t>
      </w:r>
      <w:bookmarkEnd w:id="435"/>
    </w:p>
    <w:p>
      <w:pPr>
        <w:pStyle w:val="BookText"/>
      </w:pPr>
      <w:r>
        <w:rPr>
          <w:rFonts w:ascii="IRNazanin" w:hAnsi="IRNazanin" w:eastAsia="IRNazanin" w:cs="IRNazanin"/>
          <w:lang w:bidi="fa-IR"/>
          <w:color w:val="111111"/>
          <w:sz w:val="28"/>
          <w:szCs w:val="28"/>
          <w:rtl/>
        </w:rPr>
        <w:t xml:space="preserve">فقر اوّل، فقر اختیاری است. یعنی فقری که انسان در اثر کوتاهی های خودش به آن گرفتار شده است. کار و کوشش و تلاش نداشته، تنبلی کرده و زندگی فقیرانه ای دارد. این فقر حتما نه پاداشی دارد، نه مورد مدح و ستایش است، بلکه مورد مذمّت است.</w:t>
      </w:r>
    </w:p>
    <w:p>
      <w:pPr>
        <w:pStyle w:val="BookText"/>
      </w:pPr>
      <w:r>
        <w:rPr>
          <w:rFonts w:ascii="IRNazanin" w:hAnsi="IRNazanin" w:eastAsia="IRNazanin" w:cs="IRNazanin"/>
          <w:lang w:bidi="fa-IR"/>
          <w:color w:val="111111"/>
          <w:sz w:val="28"/>
          <w:szCs w:val="28"/>
          <w:rtl/>
        </w:rPr>
        <w:t xml:space="preserve">بنابراین، این فقر از دایره بحث ما خارج است. دلیل آن هم شواهدی از کلام پیشوایان معصوم ماست.</w:t>
      </w:r>
    </w:p>
    <w:p>
      <w:pPr>
        <w:pStyle w:val="Heading5"/>
      </w:pPr>
      <w:bookmarkStart w:id="436" w:name="_Toc218"/>
      <w:r>
        <w:t>دوری از رحمت خدا</w:t>
      </w:r>
      <w:bookmarkEnd w:id="436"/>
    </w:p>
    <w:p>
      <w:pPr>
        <w:pStyle w:val="BookText"/>
      </w:pPr>
      <w:r>
        <w:rPr>
          <w:rFonts w:ascii="IRNazanin" w:hAnsi="IRNazanin" w:eastAsia="IRNazanin" w:cs="IRNazanin"/>
          <w:lang w:bidi="fa-IR"/>
          <w:color w:val="111111"/>
          <w:sz w:val="28"/>
          <w:szCs w:val="28"/>
          <w:rtl/>
        </w:rPr>
        <w:t xml:space="preserve">شاهد اول: امیر المؤمنين علیه السلام می فرمودند: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48" w:name="pg7816_87924"/>
    <w:bookmarkEnd w:id="148"/>
    <w:p>
      <w:pPr>
        <w:pStyle w:val="BookText"/>
      </w:pPr>
      <w:r>
        <w:rPr>
          <w:rFonts w:ascii="Amiri" w:hAnsi="Amiri" w:eastAsia="Amiri" w:cs="Amiri"/>
          <w:lang w:bidi="ar-SA"/>
          <w:color w:val="111111"/>
          <w:sz w:val="28"/>
          <w:szCs w:val="28"/>
          <w:rtl/>
        </w:rPr>
        <w:t xml:space="preserve">مَنْ وَجَدَ مَاءً وَ تُرَاباً ثُمَّ افْتَقَرَ فابعده اللَّهُ ؛</w:t>
      </w:r>
      <w:r>
        <w:rPr>
          <w:rStyle w:val="FootnoteReference"/>
        </w:rPr>
        <w:footnoteReference w:id="164"/>
      </w:r>
      <w:r>
        <w:rPr>
          <w:rFonts w:ascii="IRNazanin" w:hAnsi="IRNazanin" w:eastAsia="IRNazanin" w:cs="IRNazanin"/>
          <w:lang w:bidi="fa-IR"/>
          <w:color w:val="111111"/>
          <w:sz w:val="28"/>
          <w:szCs w:val="28"/>
          <w:rtl/>
        </w:rPr>
        <w:t xml:space="preserve">هرکس آب و زمینی داشته باشد و فقیر و نیازمند گردد، از رحمت خدا دور باد!</w:t>
      </w:r>
    </w:p>
    <w:p>
      <w:pPr>
        <w:pStyle w:val="BookText"/>
      </w:pPr>
      <w:r>
        <w:rPr>
          <w:rFonts w:ascii="IRNazanin" w:hAnsi="IRNazanin" w:eastAsia="IRNazanin" w:cs="IRNazanin"/>
          <w:lang w:bidi="fa-IR"/>
          <w:color w:val="111111"/>
          <w:sz w:val="28"/>
          <w:szCs w:val="28"/>
          <w:rtl/>
        </w:rPr>
        <w:t xml:space="preserve">کسی که آب و خاک در اختیار دارد، یعنی مثلاً می تواند کار کشاورزی انجام بدهد، ولی باز هم فقير است، رحمت الهی شامل حالش نمی شود.</w:t>
      </w:r>
    </w:p>
    <w:p>
      <w:pPr>
        <w:pStyle w:val="BookText"/>
      </w:pPr>
      <w:r>
        <w:rPr>
          <w:rFonts w:ascii="IRNazanin" w:hAnsi="IRNazanin" w:eastAsia="IRNazanin" w:cs="IRNazanin"/>
          <w:lang w:bidi="fa-IR"/>
          <w:color w:val="111111"/>
          <w:sz w:val="28"/>
          <w:szCs w:val="28"/>
          <w:rtl/>
        </w:rPr>
        <w:t xml:space="preserve">کار کشاورزی یک مثال است. فرض کنید کسی می تواند کار تولیدی یا کار تجارت انجام بدهد، اما انجام نمی دهد و بر اثر تنبلی فقیرانه زندگی می کند. این شخص نمی تواند مورد لطف و رحمت خداوند باشد.</w:t>
      </w:r>
    </w:p>
    <w:p>
      <w:pPr>
        <w:pStyle w:val="Heading5"/>
      </w:pPr>
      <w:bookmarkStart w:id="437" w:name="_Toc219"/>
      <w:r>
        <w:t>پناه بردن به خدا</w:t>
      </w:r>
      <w:bookmarkEnd w:id="437"/>
    </w:p>
    <w:p>
      <w:pPr>
        <w:pStyle w:val="BookText"/>
      </w:pPr>
      <w:r>
        <w:rPr>
          <w:rFonts w:ascii="Amiri" w:hAnsi="Amiri" w:eastAsia="Amiri" w:cs="Amiri"/>
          <w:lang w:bidi="ar-SA"/>
          <w:color w:val="111111"/>
          <w:sz w:val="28"/>
          <w:szCs w:val="28"/>
          <w:rtl/>
        </w:rPr>
        <w:t xml:space="preserve">شاهد دوم: صدها مورد در دعاها آمده است که ائمه من فرموده اند: «اللَّهُمَّ إِنِّي أَعُوذُ بِكَ مِنَ الْفَقْرِ». </w:t>
      </w:r>
      <w:r>
        <w:rPr>
          <w:rStyle w:val="FootnoteReference"/>
        </w:rPr>
        <w:footnoteReference w:id="165"/>
      </w:r>
      <w:r>
        <w:rPr>
          <w:rFonts w:ascii="IRNazanin" w:hAnsi="IRNazanin" w:eastAsia="IRNazanin" w:cs="IRNazanin"/>
          <w:lang w:bidi="fa-IR"/>
          <w:color w:val="111111"/>
          <w:sz w:val="28"/>
          <w:szCs w:val="28"/>
          <w:rtl/>
        </w:rPr>
        <w:t xml:space="preserve">یعنی خداوندا، از فقر به تو پناه می برم. قطعا این طور فقرها مورد ستایش نیست.</w:t>
      </w:r>
    </w:p>
    <w:p>
      <w:pPr>
        <w:pStyle w:val="BookText"/>
      </w:pPr>
      <w:r>
        <w:rPr>
          <w:rFonts w:ascii="IRNazanin" w:hAnsi="IRNazanin" w:eastAsia="IRNazanin" w:cs="IRNazanin"/>
          <w:lang w:bidi="fa-IR"/>
          <w:color w:val="111111"/>
          <w:sz w:val="28"/>
          <w:szCs w:val="28"/>
          <w:rtl/>
        </w:rPr>
        <w:t xml:space="preserve">شاهد سوم: در قرآن کریم می خوانیم:</w:t>
      </w:r>
    </w:p>
    <w:p>
      <w:pPr>
        <w:pStyle w:val="BookText"/>
      </w:pPr>
      <w:r>
        <w:rPr>
          <w:rFonts w:ascii="Amiri" w:hAnsi="Amiri" w:eastAsia="Amiri" w:cs="Amiri"/>
          <w:lang w:bidi="ar-SA"/>
          <w:color w:val="111111"/>
          <w:sz w:val="28"/>
          <w:szCs w:val="28"/>
          <w:rtl/>
        </w:rPr>
        <w:t xml:space="preserve">أَلَمَ يجدک يَتِيماً فاوی وَ وجدک عَائِلًا فأغني؛</w:t>
      </w:r>
      <w:r>
        <w:rPr>
          <w:rStyle w:val="FootnoteReference"/>
        </w:rPr>
        <w:footnoteReference w:id="166"/>
      </w:r>
      <w:r>
        <w:rPr>
          <w:rFonts w:ascii="IRNazanin" w:hAnsi="IRNazanin" w:eastAsia="IRNazanin" w:cs="IRNazanin"/>
          <w:lang w:bidi="fa-IR"/>
          <w:color w:val="111111"/>
          <w:sz w:val="28"/>
          <w:szCs w:val="28"/>
          <w:rtl/>
        </w:rPr>
        <w:t xml:space="preserve">آیا او تو را يتيم نیافت و پناه داد؟! و تو را گمشده یافت و هدایت کرد و تو را فقیر یافت و بی نیاز نمود.</w:t>
      </w:r>
    </w:p>
    <w:p>
      <w:pPr>
        <w:pStyle w:val="BookText"/>
      </w:pPr>
      <w:r>
        <w:rPr>
          <w:rFonts w:ascii="IRNazanin" w:hAnsi="IRNazanin" w:eastAsia="IRNazanin" w:cs="IRNazanin"/>
          <w:lang w:bidi="fa-IR"/>
          <w:color w:val="111111"/>
          <w:sz w:val="28"/>
          <w:szCs w:val="28"/>
          <w:rtl/>
        </w:rPr>
        <w:t xml:space="preserve">خداوند بر پیامبر منّت می گذارد که تو فقیر بودی. ما تو را بی نیاز کردیم. اگر فقر خوب بود، خداوند به خاطر غنی کردن پیامبر منت نمی گذاشت.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49" w:name="pg7816_87925"/>
    <w:bookmarkEnd w:id="149"/>
    <w:p>
      <w:pPr>
        <w:pStyle w:val="Heading5"/>
      </w:pPr>
      <w:bookmarkStart w:id="438" w:name="_Toc220"/>
      <w:r>
        <w:t>تشویق به کار و کوشش</w:t>
      </w:r>
      <w:bookmarkEnd w:id="438"/>
    </w:p>
    <w:p>
      <w:pPr>
        <w:pStyle w:val="BookText"/>
      </w:pPr>
      <w:r>
        <w:rPr>
          <w:rFonts w:ascii="IRNazanin" w:hAnsi="IRNazanin" w:eastAsia="IRNazanin" w:cs="IRNazanin"/>
          <w:lang w:bidi="fa-IR"/>
          <w:color w:val="111111"/>
          <w:sz w:val="28"/>
          <w:szCs w:val="28"/>
          <w:rtl/>
        </w:rPr>
        <w:t xml:space="preserve">شاهد چهارم: آیات فراوانی از قرآن، دنیا را فضل الهی می داند. در سوره مبارکه جمعه آمده است:</w:t>
      </w:r>
    </w:p>
    <w:p>
      <w:pPr>
        <w:pStyle w:val="BookText"/>
      </w:pPr>
      <w:r>
        <w:rPr>
          <w:rFonts w:ascii="Amiri" w:hAnsi="Amiri" w:eastAsia="Amiri" w:cs="Amiri"/>
          <w:lang w:bidi="ar-SA"/>
          <w:color w:val="111111"/>
          <w:sz w:val="28"/>
          <w:szCs w:val="28"/>
          <w:rtl/>
        </w:rPr>
        <w:t xml:space="preserve">فَإِذَا قضیت الصَّلاةُ فَانْتَشِرُوا فِي الْأَرْضِ وَ ابْتَغُوا مِنْ فَضْلِ اللَّهِ ؛</w:t>
      </w:r>
      <w:r>
        <w:rPr>
          <w:rStyle w:val="FootnoteReference"/>
        </w:rPr>
        <w:footnoteReference w:id="167"/>
      </w:r>
      <w:r>
        <w:rPr>
          <w:rFonts w:ascii="IRNazanin" w:hAnsi="IRNazanin" w:eastAsia="IRNazanin" w:cs="IRNazanin"/>
          <w:lang w:bidi="fa-IR"/>
          <w:color w:val="111111"/>
          <w:sz w:val="28"/>
          <w:szCs w:val="28"/>
          <w:rtl/>
        </w:rPr>
        <w:t xml:space="preserve">و هنگامی که نماز پایان یافت، در زمین پراکنده شوید و از فضل خدا بطلبيد.</w:t>
      </w:r>
    </w:p>
    <w:p>
      <w:pPr>
        <w:pStyle w:val="BookText"/>
      </w:pPr>
      <w:r>
        <w:rPr>
          <w:rFonts w:ascii="IRNazanin" w:hAnsi="IRNazanin" w:eastAsia="IRNazanin" w:cs="IRNazanin"/>
          <w:lang w:bidi="fa-IR"/>
          <w:color w:val="111111"/>
          <w:sz w:val="28"/>
          <w:szCs w:val="28"/>
          <w:rtl/>
        </w:rPr>
        <w:t xml:space="preserve">یعنی وقتی نماز جمعه تمام شد، بروید دنبال کسب و کار. قرآن در این جا دنیا را فضل الهی معرفی می کند.</w:t>
      </w:r>
    </w:p>
    <w:p>
      <w:pPr>
        <w:pStyle w:val="BookText"/>
      </w:pPr>
      <w:r>
        <w:rPr>
          <w:rFonts w:ascii="IRNazanin" w:hAnsi="IRNazanin" w:eastAsia="IRNazanin" w:cs="IRNazanin"/>
          <w:lang w:bidi="fa-IR"/>
          <w:color w:val="111111"/>
          <w:sz w:val="28"/>
          <w:szCs w:val="28"/>
          <w:rtl/>
        </w:rPr>
        <w:t xml:space="preserve">شاهد پنجم: روایات فراوانی داریم که تشویق به کار و کوشش می کند.</w:t>
      </w:r>
    </w:p>
    <w:p>
      <w:pPr>
        <w:pStyle w:val="BookText"/>
      </w:pPr>
      <w:r>
        <w:rPr>
          <w:rFonts w:ascii="IRNazanin" w:hAnsi="IRNazanin" w:eastAsia="IRNazanin" w:cs="IRNazanin"/>
          <w:lang w:bidi="fa-IR"/>
          <w:color w:val="111111"/>
          <w:sz w:val="28"/>
          <w:szCs w:val="28"/>
          <w:rtl/>
        </w:rPr>
        <w:t xml:space="preserve">پیامبر خدا در یک روایت بسیار لطیف و زیبایی فرمودند:</w:t>
      </w:r>
    </w:p>
    <w:p>
      <w:pPr>
        <w:pStyle w:val="BookText"/>
      </w:pPr>
      <w:r>
        <w:rPr>
          <w:rFonts w:ascii="IRNazanin" w:hAnsi="IRNazanin" w:eastAsia="IRNazanin" w:cs="IRNazanin"/>
          <w:lang w:bidi="fa-IR"/>
          <w:color w:val="111111"/>
          <w:sz w:val="28"/>
          <w:szCs w:val="28"/>
          <w:rtl/>
        </w:rPr>
        <w:t xml:space="preserve">إِثْرِ مِنَ الثَّوْبِ نوي لايكها صَلَاةً وَ لَا صَدَقَةٍ ؛بعضی از گناهان، گناهانی است که هیچ نماز و صدقهای آن را جبران نمی کند.</w:t>
      </w:r>
    </w:p>
    <w:p>
      <w:pPr>
        <w:pStyle w:val="BookText"/>
      </w:pPr>
      <w:r>
        <w:rPr>
          <w:rFonts w:ascii="IRNazanin" w:hAnsi="IRNazanin" w:eastAsia="IRNazanin" w:cs="IRNazanin"/>
          <w:lang w:bidi="fa-IR"/>
          <w:color w:val="111111"/>
          <w:sz w:val="28"/>
          <w:szCs w:val="28"/>
          <w:rtl/>
        </w:rPr>
        <w:t xml:space="preserve">سؤال کردند: یا رسول الله، پس چه چیز جبران آن گناه است. فرمود:</w:t>
      </w:r>
    </w:p>
    <w:p>
      <w:pPr>
        <w:pStyle w:val="BookText"/>
      </w:pPr>
      <w:r>
        <w:rPr>
          <w:rFonts w:ascii="Amiri" w:hAnsi="Amiri" w:eastAsia="Amiri" w:cs="Amiri"/>
          <w:lang w:bidi="ar-SA"/>
          <w:color w:val="111111"/>
          <w:sz w:val="28"/>
          <w:szCs w:val="28"/>
          <w:rtl/>
        </w:rPr>
        <w:t xml:space="preserve">الْهُمُومُ فِي طَلَبِ العيشة؛</w:t>
      </w:r>
      <w:r>
        <w:rPr>
          <w:rStyle w:val="FootnoteReference"/>
        </w:rPr>
        <w:footnoteReference w:id="168"/>
      </w:r>
      <w:r>
        <w:rPr>
          <w:rFonts w:ascii="IRNazanin" w:hAnsi="IRNazanin" w:eastAsia="IRNazanin" w:cs="IRNazanin"/>
          <w:lang w:bidi="fa-IR"/>
          <w:color w:val="111111"/>
          <w:sz w:val="28"/>
          <w:szCs w:val="28"/>
          <w:rtl/>
        </w:rPr>
        <w:t xml:space="preserve">این که انسان برای طلب روزی هم و غم داشته باشد.</w:t>
      </w:r>
    </w:p>
    <w:p>
      <w:pPr>
        <w:pStyle w:val="BookText"/>
      </w:pPr>
      <w:r>
        <w:rPr>
          <w:rFonts w:ascii="IRNazanin" w:hAnsi="IRNazanin" w:eastAsia="IRNazanin" w:cs="IRNazanin"/>
          <w:lang w:bidi="fa-IR"/>
          <w:color w:val="111111"/>
          <w:sz w:val="28"/>
          <w:szCs w:val="28"/>
          <w:rtl/>
        </w:rPr>
        <w:t xml:space="preserve">اصلاً هم و غم در طلب روزی کفاره گناه است.</w:t>
      </w:r>
    </w:p>
    <w:p>
      <w:pPr>
        <w:pStyle w:val="Heading5"/>
      </w:pPr>
      <w:bookmarkStart w:id="439" w:name="_Toc221"/>
      <w:r>
        <w:t>سیره ائمه علیهم السلام</w:t>
      </w:r>
      <w:bookmarkEnd w:id="439"/>
    </w:p>
    <w:p>
      <w:pPr>
        <w:pStyle w:val="BookText"/>
      </w:pPr>
      <w:r>
        <w:rPr>
          <w:rFonts w:ascii="IRNazanin" w:hAnsi="IRNazanin" w:eastAsia="IRNazanin" w:cs="IRNazanin"/>
          <w:lang w:bidi="fa-IR"/>
          <w:color w:val="111111"/>
          <w:sz w:val="28"/>
          <w:szCs w:val="28"/>
          <w:rtl/>
        </w:rPr>
        <w:t xml:space="preserve">شاهد ششم: امام صادق علیه السلام در باغی مشغول کار بودند. کسی خدمت حضرت رسید و گفت: اجازه بدهید من این کار را انجام بدهم. شما این زحمت را نکشید. فرمودند: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0" w:name="pg7816_87926"/>
    <w:bookmarkEnd w:id="150"/>
    <w:p>
      <w:pPr>
        <w:pStyle w:val="BookText"/>
      </w:pPr>
      <w:r>
        <w:rPr>
          <w:rFonts w:ascii="Amiri" w:hAnsi="Amiri" w:eastAsia="Amiri" w:cs="Amiri"/>
          <w:lang w:bidi="ar-SA"/>
          <w:color w:val="111111"/>
          <w:sz w:val="28"/>
          <w:szCs w:val="28"/>
          <w:rtl/>
        </w:rPr>
        <w:t xml:space="preserve">إِنِّى أُحِبُّ أَنْ یتأذى الرَّجُلُ بِحَرِّ الشَّمْسِ فِي طَلَبِ العيشة؛</w:t>
      </w:r>
      <w:r>
        <w:rPr>
          <w:rStyle w:val="FootnoteReference"/>
        </w:rPr>
        <w:footnoteReference w:id="169"/>
      </w:r>
      <w:r>
        <w:rPr>
          <w:rFonts w:ascii="IRNazanin" w:hAnsi="IRNazanin" w:eastAsia="IRNazanin" w:cs="IRNazanin"/>
          <w:lang w:bidi="fa-IR"/>
          <w:color w:val="111111"/>
          <w:sz w:val="28"/>
          <w:szCs w:val="28"/>
          <w:rtl/>
        </w:rPr>
        <w:t xml:space="preserve">من دوست دارم انسان در طلب روزی در اثر گرمای آفتاب اذیت شود.</w:t>
      </w:r>
    </w:p>
    <w:p>
      <w:pPr>
        <w:pStyle w:val="BookText"/>
      </w:pPr>
      <w:r>
        <w:rPr>
          <w:rFonts w:ascii="IRNazanin" w:hAnsi="IRNazanin" w:eastAsia="IRNazanin" w:cs="IRNazanin"/>
          <w:lang w:bidi="fa-IR"/>
          <w:color w:val="111111"/>
          <w:sz w:val="28"/>
          <w:szCs w:val="28"/>
          <w:rtl/>
        </w:rPr>
        <w:t xml:space="preserve">یعنی خدا دوست دارد انسان کار و تلاش داشته باشد و سختی کار را تحمّل کند.</w:t>
      </w:r>
    </w:p>
    <w:p>
      <w:pPr>
        <w:pStyle w:val="BookText"/>
      </w:pPr>
      <w:r>
        <w:rPr>
          <w:rFonts w:ascii="IRNazanin" w:hAnsi="IRNazanin" w:eastAsia="IRNazanin" w:cs="IRNazanin"/>
          <w:lang w:bidi="fa-IR"/>
          <w:color w:val="111111"/>
          <w:sz w:val="28"/>
          <w:szCs w:val="28"/>
          <w:rtl/>
        </w:rPr>
        <w:t xml:space="preserve">شاهد هفتم: کسی خدمت امام صادق علیه السلام رسيد و گفت: دعا بفرمایید خدا روزی مرا زیاد کند. حضرت فرمودند:</w:t>
      </w:r>
    </w:p>
    <w:p>
      <w:pPr>
        <w:pStyle w:val="BookText"/>
      </w:pPr>
      <w:r>
        <w:rPr>
          <w:rFonts w:ascii="Amiri" w:hAnsi="Amiri" w:eastAsia="Amiri" w:cs="Amiri"/>
          <w:lang w:bidi="ar-SA"/>
          <w:color w:val="111111"/>
          <w:sz w:val="28"/>
          <w:szCs w:val="28"/>
          <w:rtl/>
        </w:rPr>
        <w:t xml:space="preserve">لَا اخْرُجْ فَاطْلُبْ ؛</w:t>
      </w:r>
      <w:r>
        <w:rPr>
          <w:rStyle w:val="FootnoteReference"/>
        </w:rPr>
        <w:footnoteReference w:id="170"/>
      </w:r>
      <w:r>
        <w:rPr>
          <w:rFonts w:ascii="IRNazanin" w:hAnsi="IRNazanin" w:eastAsia="IRNazanin" w:cs="IRNazanin"/>
          <w:lang w:bidi="fa-IR"/>
          <w:color w:val="111111"/>
          <w:sz w:val="28"/>
          <w:szCs w:val="28"/>
          <w:rtl/>
        </w:rPr>
        <w:t xml:space="preserve">نه، از خانه درآ و تلاش کن.</w:t>
      </w:r>
    </w:p>
    <w:p>
      <w:pPr>
        <w:pStyle w:val="BookText"/>
      </w:pPr>
      <w:r>
        <w:rPr>
          <w:rFonts w:ascii="IRNazanin" w:hAnsi="IRNazanin" w:eastAsia="IRNazanin" w:cs="IRNazanin"/>
          <w:lang w:bidi="fa-IR"/>
          <w:color w:val="111111"/>
          <w:sz w:val="28"/>
          <w:szCs w:val="28"/>
          <w:rtl/>
        </w:rPr>
        <w:t xml:space="preserve">یعنی برو دنبال کار. دعا یعنی چه! دعا به جای خود، ولی برو کار و تلاش کن و روزی خود را به دست بیاور.</w:t>
      </w:r>
    </w:p>
    <w:p>
      <w:pPr>
        <w:pStyle w:val="Heading5"/>
      </w:pPr>
      <w:bookmarkStart w:id="440" w:name="_Toc222"/>
      <w:r>
        <w:t>برترین بخش عبادت</w:t>
      </w:r>
      <w:bookmarkEnd w:id="440"/>
    </w:p>
    <w:p>
      <w:pPr>
        <w:pStyle w:val="BookText"/>
      </w:pPr>
      <w:r>
        <w:rPr>
          <w:rFonts w:ascii="IRNazanin" w:hAnsi="IRNazanin" w:eastAsia="IRNazanin" w:cs="IRNazanin"/>
          <w:lang w:bidi="fa-IR"/>
          <w:color w:val="111111"/>
          <w:sz w:val="28"/>
          <w:szCs w:val="28"/>
          <w:rtl/>
        </w:rPr>
        <w:t xml:space="preserve">شاهد هشتم: در روایت از قول پیامبر گرامی اسلامی صلی الله علیه وآله وسلم آمده است.</w:t>
      </w:r>
    </w:p>
    <w:p>
      <w:pPr>
        <w:pStyle w:val="BookText"/>
      </w:pPr>
      <w:r>
        <w:rPr>
          <w:rFonts w:ascii="Amiri" w:hAnsi="Amiri" w:eastAsia="Amiri" w:cs="Amiri"/>
          <w:lang w:bidi="ar-SA"/>
          <w:color w:val="111111"/>
          <w:sz w:val="28"/>
          <w:szCs w:val="28"/>
          <w:rtl/>
        </w:rPr>
        <w:t xml:space="preserve">الْعِبَادَةُ سَبْعُونَ جزءأ أَفْضَلُهَا طَلَبُ الْحَلَالِ ؛</w:t>
      </w:r>
      <w:r>
        <w:rPr>
          <w:rStyle w:val="FootnoteReference"/>
        </w:rPr>
        <w:footnoteReference w:id="171"/>
      </w:r>
      <w:r>
        <w:rPr>
          <w:rFonts w:ascii="IRNazanin" w:hAnsi="IRNazanin" w:eastAsia="IRNazanin" w:cs="IRNazanin"/>
          <w:lang w:bidi="fa-IR"/>
          <w:color w:val="111111"/>
          <w:sz w:val="28"/>
          <w:szCs w:val="28"/>
          <w:rtl/>
        </w:rPr>
        <w:t xml:space="preserve">عبادت هفتاد بخش دارد. برترین بخش عبادت دنبال روزی حلال بودن است.</w:t>
      </w:r>
    </w:p>
    <w:p>
      <w:pPr>
        <w:pStyle w:val="BookText"/>
      </w:pPr>
      <w:r>
        <w:rPr>
          <w:rFonts w:ascii="IRNazanin" w:hAnsi="IRNazanin" w:eastAsia="IRNazanin" w:cs="IRNazanin"/>
          <w:lang w:bidi="fa-IR"/>
          <w:color w:val="111111"/>
          <w:sz w:val="28"/>
          <w:szCs w:val="28"/>
          <w:rtl/>
        </w:rPr>
        <w:t xml:space="preserve">امام صادق علیه السلام درباره شخصی به نام عمر بن مسلم سؤال کردند که چه می کند؟ گفتند: او تجارت را کنار گذاشته و فقط مشغول عبادت است.</w:t>
      </w:r>
    </w:p>
    <w:p>
      <w:pPr>
        <w:pStyle w:val="BookText"/>
      </w:pPr>
      <w:r>
        <w:rPr>
          <w:rFonts w:ascii="IRNazanin" w:hAnsi="IRNazanin" w:eastAsia="IRNazanin" w:cs="IRNazanin"/>
          <w:lang w:bidi="fa-IR"/>
          <w:color w:val="111111"/>
          <w:sz w:val="28"/>
          <w:szCs w:val="28"/>
          <w:rtl/>
        </w:rPr>
        <w:t xml:space="preserve">حضرت فرمودند:</w:t>
      </w:r>
    </w:p>
    <w:p>
      <w:pPr>
        <w:pStyle w:val="BookText"/>
      </w:pPr>
      <w:r>
        <w:rPr>
          <w:rFonts w:ascii="Amiri" w:hAnsi="Amiri" w:eastAsia="Amiri" w:cs="Amiri"/>
          <w:lang w:bidi="ar-SA"/>
          <w:color w:val="111111"/>
          <w:sz w:val="28"/>
          <w:szCs w:val="28"/>
          <w:rtl/>
        </w:rPr>
        <w:t xml:space="preserve">وَيْحَهُ أَمَّا عِلْمُ أَيْنَ تارک الطَّلَبِ لَا يُسْتَجَابُ لَهُ؛</w:t>
      </w:r>
      <w:r>
        <w:rPr>
          <w:rStyle w:val="FootnoteReference"/>
        </w:rPr>
        <w:footnoteReference w:id="172"/>
      </w:r>
      <w:r>
        <w:rPr>
          <w:rFonts w:ascii="IRNazanin" w:hAnsi="IRNazanin" w:eastAsia="IRNazanin" w:cs="IRNazanin"/>
          <w:lang w:bidi="fa-IR"/>
          <w:color w:val="111111"/>
          <w:sz w:val="28"/>
          <w:szCs w:val="28"/>
          <w:rtl/>
        </w:rPr>
        <w:t xml:space="preserve">وای بر او! آیا نمی داند کسی که تجارت را کنار بگذارد و رها کند، دعای او مستجاب نمی شود.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1" w:name="pg7816_87927"/>
    <w:bookmarkEnd w:id="151"/>
    <w:p>
      <w:pPr>
        <w:pStyle w:val="Heading5"/>
      </w:pPr>
      <w:bookmarkStart w:id="441" w:name="_Toc223"/>
      <w:r>
        <w:t>داد و ستد</w:t>
      </w:r>
      <w:bookmarkEnd w:id="441"/>
    </w:p>
    <w:p>
      <w:pPr>
        <w:pStyle w:val="BookText"/>
      </w:pPr>
      <w:r>
        <w:rPr>
          <w:rFonts w:ascii="IRNazanin" w:hAnsi="IRNazanin" w:eastAsia="IRNazanin" w:cs="IRNazanin"/>
          <w:lang w:bidi="fa-IR"/>
          <w:color w:val="111111"/>
          <w:sz w:val="28"/>
          <w:szCs w:val="28"/>
          <w:rtl/>
        </w:rPr>
        <w:t xml:space="preserve">شاهد نهم: یکی از اصحاب امام صادق علیه السلام به محمد بن مسلم گفت:</w:t>
      </w:r>
    </w:p>
    <w:p>
      <w:pPr>
        <w:pStyle w:val="BookText"/>
      </w:pPr>
      <w:r>
        <w:rPr>
          <w:rFonts w:ascii="IRNazanin" w:hAnsi="IRNazanin" w:eastAsia="IRNazanin" w:cs="IRNazanin"/>
          <w:lang w:bidi="fa-IR"/>
          <w:color w:val="111111"/>
          <w:sz w:val="28"/>
          <w:szCs w:val="28"/>
          <w:rtl/>
        </w:rPr>
        <w:t xml:space="preserve">شما این مرتبه که خدمت امام می روی، من مسأله ای دارم. از امام سؤال کن. سؤال این است که من مدتهاست دنبال کار تجارت هستم. خودم هم پولی ندارم. پول ها را مردم به من می دهند و من مضاربه می کنم. یک سودی هم برای خودم هست. این گونه با پول مردم تجارت می کنم، ولی تصمیم گرفتم دیگر پول ها را به مردم بر گردانم و کسب و کار را رها کنم همین مقدار بس است.</w:t>
      </w:r>
    </w:p>
    <w:p>
      <w:pPr>
        <w:pStyle w:val="BookText"/>
      </w:pPr>
      <w:r>
        <w:rPr>
          <w:rFonts w:ascii="IRNazanin" w:hAnsi="IRNazanin" w:eastAsia="IRNazanin" w:cs="IRNazanin"/>
          <w:lang w:bidi="fa-IR"/>
          <w:color w:val="111111"/>
          <w:sz w:val="28"/>
          <w:szCs w:val="28"/>
          <w:rtl/>
        </w:rPr>
        <w:t xml:space="preserve">حضرت فرمود:</w:t>
      </w:r>
    </w:p>
    <w:p>
      <w:pPr>
        <w:pStyle w:val="BookText"/>
      </w:pPr>
      <w:r>
        <w:rPr>
          <w:rFonts w:ascii="Amiri" w:hAnsi="Amiri" w:eastAsia="Amiri" w:cs="Amiri"/>
          <w:lang w:bidi="ar-SA"/>
          <w:color w:val="111111"/>
          <w:sz w:val="28"/>
          <w:szCs w:val="28"/>
          <w:rtl/>
        </w:rPr>
        <w:t xml:space="preserve">أیبدأ نَفْسَهُ بِالْحَرَبِ لَا وَ لَكِنْ يأخد وَ يُعْطَى عَلَى اللَّهِ جَلَّ اسْمُهُ ؛</w:t>
      </w:r>
      <w:r>
        <w:rPr>
          <w:rStyle w:val="FootnoteReference"/>
        </w:rPr>
        <w:footnoteReference w:id="173"/>
      </w:r>
      <w:r>
        <w:rPr>
          <w:rFonts w:ascii="IRNazanin" w:hAnsi="IRNazanin" w:eastAsia="IRNazanin" w:cs="IRNazanin"/>
          <w:lang w:bidi="fa-IR"/>
          <w:color w:val="111111"/>
          <w:sz w:val="28"/>
          <w:szCs w:val="28"/>
          <w:rtl/>
        </w:rPr>
        <w:t xml:space="preserve">آیا تصمیم دارد خودش را از هستی ساقط کند؟ نه، صلاح نیست. صلاح آن است که با توکل بر خداوند به داد و ستد بپردازد.</w:t>
      </w:r>
    </w:p>
    <w:p>
      <w:pPr>
        <w:pStyle w:val="BookText"/>
      </w:pPr>
      <w:r>
        <w:rPr>
          <w:rFonts w:ascii="IRNazanin" w:hAnsi="IRNazanin" w:eastAsia="IRNazanin" w:cs="IRNazanin"/>
          <w:lang w:bidi="fa-IR"/>
          <w:color w:val="111111"/>
          <w:sz w:val="28"/>
          <w:szCs w:val="28"/>
          <w:rtl/>
        </w:rPr>
        <w:t xml:space="preserve">شاهد دهم: معلی بن خنیس، از اصحاب امام صادق علیه السلام است. می گوید:</w:t>
      </w:r>
    </w:p>
    <w:p>
      <w:pPr>
        <w:pStyle w:val="BookText"/>
      </w:pPr>
      <w:r>
        <w:rPr>
          <w:rFonts w:ascii="IRNazanin" w:hAnsi="IRNazanin" w:eastAsia="IRNazanin" w:cs="IRNazanin"/>
          <w:lang w:bidi="fa-IR"/>
          <w:color w:val="111111"/>
          <w:sz w:val="28"/>
          <w:szCs w:val="28"/>
          <w:rtl/>
        </w:rPr>
        <w:t xml:space="preserve">من صبح با تأخیر به بازار می رفتم. حضرت مرا دیدند. فرمودند:</w:t>
      </w:r>
    </w:p>
    <w:p>
      <w:pPr>
        <w:pStyle w:val="BookText"/>
      </w:pPr>
      <w:r>
        <w:rPr>
          <w:rFonts w:ascii="Amiri" w:hAnsi="Amiri" w:eastAsia="Amiri" w:cs="Amiri"/>
          <w:lang w:bidi="ar-SA"/>
          <w:color w:val="111111"/>
          <w:sz w:val="28"/>
          <w:szCs w:val="28"/>
          <w:rtl/>
        </w:rPr>
        <w:t xml:space="preserve">اغْدُ إِلَى عزک؛</w:t>
      </w:r>
      <w:r>
        <w:rPr>
          <w:rStyle w:val="FootnoteReference"/>
        </w:rPr>
        <w:footnoteReference w:id="174"/>
      </w:r>
      <w:r>
        <w:rPr>
          <w:rFonts w:ascii="IRNazanin" w:hAnsi="IRNazanin" w:eastAsia="IRNazanin" w:cs="IRNazanin"/>
          <w:lang w:bidi="fa-IR"/>
          <w:color w:val="111111"/>
          <w:sz w:val="28"/>
          <w:szCs w:val="28"/>
          <w:rtl/>
        </w:rPr>
        <w:t xml:space="preserve">صبح زود به سوی عزت خود حرکت کن.</w:t>
      </w:r>
    </w:p>
    <w:p>
      <w:pPr>
        <w:pStyle w:val="BookText"/>
      </w:pPr>
      <w:r>
        <w:rPr>
          <w:rFonts w:ascii="IRNazanin" w:hAnsi="IRNazanin" w:eastAsia="IRNazanin" w:cs="IRNazanin"/>
          <w:lang w:bidi="fa-IR"/>
          <w:color w:val="111111"/>
          <w:sz w:val="28"/>
          <w:szCs w:val="28"/>
          <w:rtl/>
        </w:rPr>
        <w:t xml:space="preserve">نفرمود: صبح زود به بازار برو، بلکه فرمود: صبح زود به سراغ عزّت خود برو. یعنی عزت انسان در کار و تلاش است.</w:t>
      </w:r>
    </w:p>
    <w:p>
      <w:pPr>
        <w:pStyle w:val="Heading5"/>
      </w:pPr>
      <w:bookmarkStart w:id="442" w:name="_Toc224"/>
      <w:r>
        <w:t>ترک تجارت</w:t>
      </w:r>
      <w:bookmarkEnd w:id="442"/>
    </w:p>
    <w:p>
      <w:pPr>
        <w:pStyle w:val="BookText"/>
      </w:pPr>
      <w:r>
        <w:rPr>
          <w:rFonts w:ascii="IRNazanin" w:hAnsi="IRNazanin" w:eastAsia="IRNazanin" w:cs="IRNazanin"/>
          <w:lang w:bidi="fa-IR"/>
          <w:color w:val="111111"/>
          <w:sz w:val="28"/>
          <w:szCs w:val="28"/>
          <w:rtl/>
        </w:rPr>
        <w:t xml:space="preserve">شاهد باز دهم: امام صادق علیه السلام جویای یکی از اصحاب خود شدند.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2" w:name="pg7816_87928"/>
    <w:bookmarkEnd w:id="152"/>
    <w:p>
      <w:pPr>
        <w:pStyle w:val="BookText"/>
      </w:pPr>
      <w:r>
        <w:rPr>
          <w:rFonts w:ascii="IRNazanin" w:hAnsi="IRNazanin" w:eastAsia="IRNazanin" w:cs="IRNazanin"/>
          <w:lang w:bidi="fa-IR"/>
          <w:color w:val="111111"/>
          <w:sz w:val="28"/>
          <w:szCs w:val="28"/>
          <w:rtl/>
        </w:rPr>
        <w:t xml:space="preserve">فرمودند: فلانی را نمی بینیم. کجاست؟ «ما حسبه عن الحج؟؛ امسال چرا حج مشرّف نشده است؟»گفتند: «ترک التِّجَارَةَ وَ قَلَّ شَيْئُهُ »؛ یعنی مدّت هاست کار تجارت را کنار گذاشته، پولی هم ندارد که به حج برود. زندگی خیلی محدودی پیدا کرده است. حضرت در حالی که تکیه داده بودند نشستند و فرمودند:</w:t>
      </w:r>
    </w:p>
    <w:p>
      <w:pPr>
        <w:pStyle w:val="BookText"/>
      </w:pPr>
      <w:r>
        <w:rPr>
          <w:rFonts w:ascii="Amiri" w:hAnsi="Amiri" w:eastAsia="Amiri" w:cs="Amiri"/>
          <w:lang w:bidi="ar-SA"/>
          <w:color w:val="111111"/>
          <w:sz w:val="28"/>
          <w:szCs w:val="28"/>
          <w:rtl/>
        </w:rPr>
        <w:t xml:space="preserve">لَا تَدَعُوا التِّجَارَةَ فَتَهُونُوا اتَّجِرُوا بَارَكَ اللَّهُ لَكُمْ ؛</w:t>
      </w:r>
      <w:r>
        <w:rPr>
          <w:rStyle w:val="FootnoteReference"/>
        </w:rPr>
        <w:footnoteReference w:id="175"/>
      </w:r>
      <w:r>
        <w:rPr>
          <w:rFonts w:ascii="IRNazanin" w:hAnsi="IRNazanin" w:eastAsia="IRNazanin" w:cs="IRNazanin"/>
          <w:lang w:bidi="fa-IR"/>
          <w:color w:val="111111"/>
          <w:sz w:val="28"/>
          <w:szCs w:val="28"/>
          <w:rtl/>
        </w:rPr>
        <w:t xml:space="preserve">تجارت را کنار نگذارید که حقیر و بی ارزش می شوید. تجارت کنید تا خدا به شما برکت بدهد.</w:t>
      </w:r>
    </w:p>
    <w:p>
      <w:pPr>
        <w:pStyle w:val="Heading5"/>
      </w:pPr>
      <w:bookmarkStart w:id="443" w:name="_Toc225"/>
      <w:r>
        <w:t>تعبیر از مال به خیر</w:t>
      </w:r>
      <w:bookmarkEnd w:id="443"/>
    </w:p>
    <w:p>
      <w:pPr>
        <w:pStyle w:val="BookText"/>
      </w:pPr>
      <w:r>
        <w:rPr>
          <w:rFonts w:ascii="IRNazanin" w:hAnsi="IRNazanin" w:eastAsia="IRNazanin" w:cs="IRNazanin"/>
          <w:lang w:bidi="fa-IR"/>
          <w:color w:val="111111"/>
          <w:sz w:val="28"/>
          <w:szCs w:val="28"/>
          <w:rtl/>
        </w:rPr>
        <w:t xml:space="preserve">شاهد دوازدهم: در قرآن آمده است:</w:t>
      </w:r>
    </w:p>
    <w:p>
      <w:pPr>
        <w:pStyle w:val="BookText"/>
      </w:pPr>
      <w:r>
        <w:rPr>
          <w:rFonts w:ascii="Amiri" w:hAnsi="Amiri" w:eastAsia="Amiri" w:cs="Amiri"/>
          <w:lang w:bidi="ar-SA"/>
          <w:color w:val="111111"/>
          <w:sz w:val="28"/>
          <w:szCs w:val="28"/>
          <w:rtl/>
        </w:rPr>
        <w:t xml:space="preserve">كُتِبَ عَلَيْكُمْ إِذا حَضَرَ أَحَدَكُمُ المؤث إِنْ ترک ځيرا الْوَصِيَّةِ ؛</w:t>
      </w:r>
      <w:r>
        <w:rPr>
          <w:rStyle w:val="FootnoteReference"/>
        </w:rPr>
        <w:footnoteReference w:id="176"/>
      </w:r>
      <w:r>
        <w:rPr>
          <w:rFonts w:ascii="IRNazanin" w:hAnsi="IRNazanin" w:eastAsia="IRNazanin" w:cs="IRNazanin"/>
          <w:lang w:bidi="fa-IR"/>
          <w:color w:val="111111"/>
          <w:sz w:val="28"/>
          <w:szCs w:val="28"/>
          <w:rtl/>
        </w:rPr>
        <w:t xml:space="preserve">بر شما مقرر شد که چون یکی از شما را مرگ فرا رسید، اگر خیری (مالی) بر جای گذارد، وصیت کند.</w:t>
      </w:r>
    </w:p>
    <w:p>
      <w:pPr>
        <w:pStyle w:val="BookText"/>
      </w:pPr>
      <w:r>
        <w:rPr>
          <w:rFonts w:ascii="IRNazanin" w:hAnsi="IRNazanin" w:eastAsia="IRNazanin" w:cs="IRNazanin"/>
          <w:lang w:bidi="fa-IR"/>
          <w:color w:val="111111"/>
          <w:sz w:val="28"/>
          <w:szCs w:val="28"/>
          <w:rtl/>
        </w:rPr>
        <w:t xml:space="preserve">چه کسانی باید وصیت کنند؟ کسانی که مالی از آنها به جا می ماند. قرآن به جای این که بگوید «إن ترک مالا»، می گوید: «إِنَّ ترک خَيْراً ».یعنی از مال به خیر و خوبی تعبیر می کند.</w:t>
      </w:r>
    </w:p>
    <w:p>
      <w:pPr>
        <w:pStyle w:val="BookText"/>
      </w:pPr>
      <w:r>
        <w:rPr>
          <w:rFonts w:ascii="IRNazanin" w:hAnsi="IRNazanin" w:eastAsia="IRNazanin" w:cs="IRNazanin"/>
          <w:lang w:bidi="fa-IR"/>
          <w:color w:val="111111"/>
          <w:sz w:val="28"/>
          <w:szCs w:val="28"/>
          <w:rtl/>
        </w:rPr>
        <w:t xml:space="preserve">و در جای دیگر آمده است:</w:t>
      </w:r>
    </w:p>
    <w:p>
      <w:pPr>
        <w:pStyle w:val="BookText"/>
      </w:pPr>
      <w:r>
        <w:rPr>
          <w:rFonts w:ascii="Amiri" w:hAnsi="Amiri" w:eastAsia="Amiri" w:cs="Amiri"/>
          <w:lang w:bidi="ar-SA"/>
          <w:color w:val="111111"/>
          <w:sz w:val="28"/>
          <w:szCs w:val="28"/>
          <w:rtl/>
        </w:rPr>
        <w:t xml:space="preserve">یسیلؤنک ماذا يُنْفِقُونَ قُلْ ما أَنْفَقْتُمْ مِنْ خَيْرٍ...؛</w:t>
      </w:r>
      <w:r>
        <w:rPr>
          <w:rStyle w:val="FootnoteReference"/>
        </w:rPr>
        <w:footnoteReference w:id="177"/>
      </w:r>
      <w:r>
        <w:rPr>
          <w:rFonts w:ascii="IRNazanin" w:hAnsi="IRNazanin" w:eastAsia="IRNazanin" w:cs="IRNazanin"/>
          <w:lang w:bidi="fa-IR"/>
          <w:color w:val="111111"/>
          <w:sz w:val="28"/>
          <w:szCs w:val="28"/>
          <w:rtl/>
        </w:rPr>
        <w:t xml:space="preserve">از تو می پرسند: چه چیزی انفاق کنند، بگو: هر خیری (مالی) انفاق کنید ...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53" w:name="pg7816_87929"/>
    <w:bookmarkEnd w:id="153"/>
    <w:p>
      <w:pPr>
        <w:pStyle w:val="BookText"/>
      </w:pPr>
      <w:r>
        <w:rPr>
          <w:rFonts w:ascii="IRNazanin" w:hAnsi="IRNazanin" w:eastAsia="IRNazanin" w:cs="IRNazanin"/>
          <w:lang w:bidi="fa-IR"/>
          <w:color w:val="111111"/>
          <w:sz w:val="28"/>
          <w:szCs w:val="28"/>
          <w:rtl/>
        </w:rPr>
        <w:t xml:space="preserve">می گوید: هر خیر و نیکی که انفاق می کنید... نمی گوید «من مال». از مال تعبیر به خیر کرده است. قرآن در یازده مورد به جای مال تعبیر به خیر می کند.</w:t>
      </w:r>
    </w:p>
    <w:p>
      <w:pPr>
        <w:pStyle w:val="Heading5"/>
      </w:pPr>
      <w:bookmarkStart w:id="444" w:name="_Toc226"/>
      <w:r>
        <w:t>مذمت فقر</w:t>
      </w:r>
      <w:bookmarkEnd w:id="444"/>
    </w:p>
    <w:p>
      <w:pPr>
        <w:pStyle w:val="BookText"/>
      </w:pPr>
      <w:r>
        <w:rPr>
          <w:rFonts w:ascii="IRNazanin" w:hAnsi="IRNazanin" w:eastAsia="IRNazanin" w:cs="IRNazanin"/>
          <w:lang w:bidi="fa-IR"/>
          <w:color w:val="111111"/>
          <w:sz w:val="28"/>
          <w:szCs w:val="28"/>
          <w:rtl/>
        </w:rPr>
        <w:t xml:space="preserve">شاهد سیزدهم: موارد فراوانی داریم که فقر مذمت شده است.</w:t>
      </w:r>
    </w:p>
    <w:p>
      <w:pPr>
        <w:pStyle w:val="BookText"/>
      </w:pPr>
      <w:r>
        <w:rPr>
          <w:rFonts w:ascii="Amiri" w:hAnsi="Amiri" w:eastAsia="Amiri" w:cs="Amiri"/>
          <w:lang w:bidi="ar-SA"/>
          <w:color w:val="111111"/>
          <w:sz w:val="28"/>
          <w:szCs w:val="28"/>
          <w:rtl/>
        </w:rPr>
        <w:t xml:space="preserve">امیر المؤمنین علیه السلام در کلمات قصار نهج البلاغه» در تعبیر زیبایی می فرماید: الْفَقْرَ الموث الْأَكْبَرِ،</w:t>
      </w:r>
      <w:r>
        <w:rPr>
          <w:rStyle w:val="FootnoteReference"/>
        </w:rPr>
        <w:footnoteReference w:id="178"/>
      </w:r>
      <w:r>
        <w:rPr>
          <w:rFonts w:ascii="IRNazanin" w:hAnsi="IRNazanin" w:eastAsia="IRNazanin" w:cs="IRNazanin"/>
          <w:lang w:bidi="fa-IR"/>
          <w:color w:val="111111"/>
          <w:sz w:val="28"/>
          <w:szCs w:val="28"/>
          <w:rtl/>
        </w:rPr>
        <w:t xml:space="preserve">فقر مرگ بزرگ است.</w:t>
      </w:r>
    </w:p>
    <w:p>
      <w:pPr>
        <w:pStyle w:val="BookText"/>
      </w:pPr>
      <w:r>
        <w:rPr>
          <w:rFonts w:ascii="IRNazanin" w:hAnsi="IRNazanin" w:eastAsia="IRNazanin" w:cs="IRNazanin"/>
          <w:lang w:bidi="fa-IR"/>
          <w:color w:val="111111"/>
          <w:sz w:val="28"/>
          <w:szCs w:val="28"/>
          <w:rtl/>
        </w:rPr>
        <w:t xml:space="preserve">در جایی دیگر به فرزند خود محمد حنفيه فرمودند:</w:t>
      </w:r>
    </w:p>
    <w:p>
      <w:pPr>
        <w:pStyle w:val="BookText"/>
      </w:pPr>
      <w:r>
        <w:rPr>
          <w:rFonts w:ascii="Amiri" w:hAnsi="Amiri" w:eastAsia="Amiri" w:cs="Amiri"/>
          <w:lang w:bidi="ar-SA"/>
          <w:color w:val="111111"/>
          <w:sz w:val="28"/>
          <w:szCs w:val="28"/>
          <w:rtl/>
        </w:rPr>
        <w:t xml:space="preserve">يَا بُنَىَّ إِنِّي أَخَافُ علیک الْفَقْرَ اسْتَعِذْ بِاللَّهِ مِنْهُ ؛</w:t>
      </w:r>
      <w:r>
        <w:rPr>
          <w:rStyle w:val="FootnoteReference"/>
        </w:rPr>
        <w:footnoteReference w:id="179"/>
      </w:r>
      <w:r>
        <w:rPr>
          <w:rFonts w:ascii="IRNazanin" w:hAnsi="IRNazanin" w:eastAsia="IRNazanin" w:cs="IRNazanin"/>
          <w:lang w:bidi="fa-IR"/>
          <w:color w:val="111111"/>
          <w:sz w:val="28"/>
          <w:szCs w:val="28"/>
          <w:rtl/>
        </w:rPr>
        <w:t xml:space="preserve">پسرم، من از فقر بر تو می ترسم به خدا پناه ببر.</w:t>
      </w:r>
    </w:p>
    <w:p>
      <w:pPr>
        <w:pStyle w:val="Heading5"/>
      </w:pPr>
      <w:bookmarkStart w:id="445" w:name="_Toc227"/>
      <w:r>
        <w:t>آثار شوم فقر</w:t>
      </w:r>
      <w:bookmarkEnd w:id="445"/>
    </w:p>
    <w:p>
      <w:pPr>
        <w:pStyle w:val="BookText"/>
      </w:pPr>
      <w:r>
        <w:rPr>
          <w:rFonts w:ascii="IRNazanin" w:hAnsi="IRNazanin" w:eastAsia="IRNazanin" w:cs="IRNazanin"/>
          <w:lang w:bidi="fa-IR"/>
          <w:color w:val="111111"/>
          <w:sz w:val="28"/>
          <w:szCs w:val="28"/>
          <w:rtl/>
        </w:rPr>
        <w:t xml:space="preserve">در روایت دیگری از پیامبر خداصلی الله علیه وآله وسلم آمده است:</w:t>
      </w:r>
    </w:p>
    <w:p>
      <w:pPr>
        <w:pStyle w:val="BookText"/>
      </w:pPr>
      <w:r>
        <w:rPr>
          <w:rFonts w:ascii="Amiri" w:hAnsi="Amiri" w:eastAsia="Amiri" w:cs="Amiri"/>
          <w:lang w:bidi="ar-SA"/>
          <w:color w:val="111111"/>
          <w:sz w:val="28"/>
          <w:szCs w:val="28"/>
          <w:rtl/>
        </w:rPr>
        <w:t xml:space="preserve">کاد الْفَقْرُ أَنْ يَكُونَ کفرا؛</w:t>
      </w:r>
      <w:r>
        <w:rPr>
          <w:rStyle w:val="FootnoteReference"/>
        </w:rPr>
        <w:footnoteReference w:id="180"/>
      </w:r>
      <w:r>
        <w:rPr>
          <w:rFonts w:ascii="IRNazanin" w:hAnsi="IRNazanin" w:eastAsia="IRNazanin" w:cs="IRNazanin"/>
          <w:lang w:bidi="fa-IR"/>
          <w:color w:val="111111"/>
          <w:sz w:val="28"/>
          <w:szCs w:val="28"/>
          <w:rtl/>
        </w:rPr>
        <w:t xml:space="preserve">فقر نزدیک است که به کفر بینجامد.</w:t>
      </w:r>
    </w:p>
    <w:p>
      <w:pPr>
        <w:pStyle w:val="BookText"/>
      </w:pPr>
      <w:r>
        <w:rPr>
          <w:rFonts w:ascii="IRNazanin" w:hAnsi="IRNazanin" w:eastAsia="IRNazanin" w:cs="IRNazanin"/>
          <w:lang w:bidi="fa-IR"/>
          <w:color w:val="111111"/>
          <w:sz w:val="28"/>
          <w:szCs w:val="28"/>
          <w:rtl/>
        </w:rPr>
        <w:t xml:space="preserve">این حدیث معروفی است که در تمام مصادر حدیثی ما آمده است. یعنی فقر ممکن است انسان را به کفر بکشاند. جهت آن هم روشن است. می دانید فقر ممکن است هم انحرافات اعتقادی در انسان ایجاد کند، هم انحرافات اخلاقی .</w:t>
      </w:r>
    </w:p>
    <w:p>
      <w:pPr>
        <w:pStyle w:val="BookText"/>
      </w:pPr>
      <w:r>
        <w:rPr>
          <w:rFonts w:ascii="IRNazanin" w:hAnsi="IRNazanin" w:eastAsia="IRNazanin" w:cs="IRNazanin"/>
          <w:lang w:bidi="fa-IR"/>
          <w:color w:val="111111"/>
          <w:sz w:val="28"/>
          <w:szCs w:val="28"/>
          <w:rtl/>
        </w:rPr>
        <w:t xml:space="preserve">اما در بخش اعتقادی: کفر که در روایت آمده است، نباید حتماً کفر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54" w:name="pg7816_87930"/>
    <w:bookmarkEnd w:id="154"/>
    <w:p>
      <w:pPr>
        <w:pStyle w:val="BookText"/>
      </w:pPr>
      <w:r>
        <w:rPr>
          <w:rFonts w:ascii="IRNazanin" w:hAnsi="IRNazanin" w:eastAsia="IRNazanin" w:cs="IRNazanin"/>
          <w:lang w:bidi="fa-IR"/>
          <w:color w:val="111111"/>
          <w:sz w:val="28"/>
          <w:szCs w:val="28"/>
          <w:rtl/>
        </w:rPr>
        <w:t xml:space="preserve">اعتقادی باشد، بلکه کفر عملی است. یعنی همین که انسان ناسپاسی کند و بگوید: خدا. این چه زندگی ای است؟ چه عدالتی است؟ این نارضایتی ها به کفر عملی کشیده می شود.</w:t>
      </w:r>
    </w:p>
    <w:p>
      <w:pPr>
        <w:pStyle w:val="BookText"/>
      </w:pPr>
      <w:r>
        <w:rPr>
          <w:rFonts w:ascii="IRNazanin" w:hAnsi="IRNazanin" w:eastAsia="IRNazanin" w:cs="IRNazanin"/>
          <w:lang w:bidi="fa-IR"/>
          <w:color w:val="111111"/>
          <w:sz w:val="28"/>
          <w:szCs w:val="28"/>
          <w:rtl/>
        </w:rPr>
        <w:t xml:space="preserve">در بحث انحرافات اخلاقی هم ممکن است دست به سرقت بزند. دنبال رشوه برود. دنبال کسب حرام برود. همه اینها به خاطر فقر است.</w:t>
      </w:r>
    </w:p>
    <w:p>
      <w:pPr>
        <w:pStyle w:val="BookText"/>
      </w:pPr>
      <w:r>
        <w:rPr>
          <w:rFonts w:ascii="IRNazanin" w:hAnsi="IRNazanin" w:eastAsia="IRNazanin" w:cs="IRNazanin"/>
          <w:lang w:bidi="fa-IR"/>
          <w:color w:val="111111"/>
          <w:sz w:val="28"/>
          <w:szCs w:val="28"/>
          <w:rtl/>
        </w:rPr>
        <w:t xml:space="preserve">بنابراین، به عنوان یک اصل، فقری که در اثر تنبلی و کنار گذاشتن کوشش و تلاش است، قطعا مورد مذمت است و درباره آن هیچ مدحی نشده است و هیچ اجر و پاداشی ندارد. چون خودمان ایجاد کرده ایم.</w:t>
      </w:r>
    </w:p>
    <w:p>
      <w:pPr>
        <w:pStyle w:val="Heading4"/>
      </w:pPr>
      <w:bookmarkStart w:id="446" w:name="_Toc228"/>
      <w:r>
        <w:t>2- فقر بر اثر سوء تدبیر</w:t>
      </w:r>
      <w:bookmarkEnd w:id="446"/>
    </w:p>
    <w:p>
      <w:pPr>
        <w:pStyle w:val="Heading5"/>
      </w:pPr>
      <w:bookmarkStart w:id="447" w:name="_Toc229"/>
      <w:r>
        <w:t>اشاره</w:t>
      </w:r>
      <w:bookmarkEnd w:id="447"/>
    </w:p>
    <w:p>
      <w:pPr>
        <w:pStyle w:val="BookText"/>
      </w:pPr>
      <w:r>
        <w:rPr>
          <w:rFonts w:ascii="IRNazanin" w:hAnsi="IRNazanin" w:eastAsia="IRNazanin" w:cs="IRNazanin"/>
          <w:lang w:bidi="fa-IR"/>
          <w:color w:val="111111"/>
          <w:sz w:val="28"/>
          <w:szCs w:val="28"/>
          <w:rtl/>
        </w:rPr>
        <w:t xml:space="preserve">فقر دوم، فقر در اثر نداشتن برنامه و تدبیر است. یعنی ثروتی داشته ولی درست برنامه ریزی نکرده است. تدبیر نداشته و به فقر کشیده شده است. در حقیقت ثروتی را که داشته، اسراف، یا حیف و میل کرده است.</w:t>
      </w:r>
    </w:p>
    <w:p>
      <w:pPr>
        <w:pStyle w:val="BookText"/>
      </w:pPr>
      <w:r>
        <w:rPr>
          <w:rFonts w:ascii="IRNazanin" w:hAnsi="IRNazanin" w:eastAsia="IRNazanin" w:cs="IRNazanin"/>
          <w:lang w:bidi="fa-IR"/>
          <w:color w:val="111111"/>
          <w:sz w:val="28"/>
          <w:szCs w:val="28"/>
          <w:rtl/>
        </w:rPr>
        <w:t xml:space="preserve">آیا این فقر مدح و ستایش دارد؟ این هم قطعاً مدح ندارد.</w:t>
      </w:r>
    </w:p>
    <w:p>
      <w:pPr>
        <w:pStyle w:val="BookText"/>
      </w:pPr>
      <w:r>
        <w:rPr>
          <w:rFonts w:ascii="IRNazanin" w:hAnsi="IRNazanin" w:eastAsia="IRNazanin" w:cs="IRNazanin"/>
          <w:lang w:bidi="fa-IR"/>
          <w:color w:val="111111"/>
          <w:sz w:val="28"/>
          <w:szCs w:val="28"/>
          <w:rtl/>
        </w:rPr>
        <w:t xml:space="preserve">نبی مکرّم اسلام و در یک تعبیر زیبایی فرمودند:</w:t>
      </w:r>
    </w:p>
    <w:p>
      <w:pPr>
        <w:pStyle w:val="BookText"/>
      </w:pPr>
      <w:r>
        <w:rPr>
          <w:rFonts w:ascii="Amiri" w:hAnsi="Amiri" w:eastAsia="Amiri" w:cs="Amiri"/>
          <w:lang w:bidi="ar-SA"/>
          <w:color w:val="111111"/>
          <w:sz w:val="28"/>
          <w:szCs w:val="28"/>
          <w:rtl/>
        </w:rPr>
        <w:t xml:space="preserve">مَا أَخَافُ عَلَى أُمَّتِي الْفَقْرَ وَ لَكِنْ أَخَافُ عَلَيْهِمُ سُوءَ التَّدْبِيرِ؛</w:t>
      </w:r>
      <w:r>
        <w:rPr>
          <w:rStyle w:val="FootnoteReference"/>
        </w:rPr>
        <w:footnoteReference w:id="181"/>
      </w:r>
      <w:r>
        <w:rPr>
          <w:rFonts w:ascii="IRNazanin" w:hAnsi="IRNazanin" w:eastAsia="IRNazanin" w:cs="IRNazanin"/>
          <w:lang w:bidi="fa-IR"/>
          <w:color w:val="111111"/>
          <w:sz w:val="28"/>
          <w:szCs w:val="28"/>
          <w:rtl/>
        </w:rPr>
        <w:t xml:space="preserve">من بر فقر امتم نمی ترسم، لكن نگران سوء تدبير آنان هستم.</w:t>
      </w:r>
    </w:p>
    <w:p>
      <w:pPr>
        <w:pStyle w:val="BookText"/>
      </w:pPr>
      <w:r>
        <w:rPr>
          <w:rFonts w:ascii="IRNazanin" w:hAnsi="IRNazanin" w:eastAsia="IRNazanin" w:cs="IRNazanin"/>
          <w:lang w:bidi="fa-IR"/>
          <w:color w:val="111111"/>
          <w:sz w:val="28"/>
          <w:szCs w:val="28"/>
          <w:rtl/>
        </w:rPr>
        <w:t xml:space="preserve">فرمودند: من نگران فقر نیستم. من نگران برنامه ریزی های غلط هستم. یعنی این که کسی به خاطر برنامه ریزی های غلط گرفتار فقر شده. نگران کننده است. این مورد هم قطعا مورد ستایش نیست و مذمّت شده است.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55" w:name="pg7816_87931"/>
    <w:bookmarkEnd w:id="155"/>
    <w:p>
      <w:pPr>
        <w:pStyle w:val="Heading5"/>
      </w:pPr>
      <w:bookmarkStart w:id="448" w:name="_Toc230"/>
      <w:r>
        <w:t>کلید فقر</w:t>
      </w:r>
      <w:bookmarkEnd w:id="448"/>
    </w:p>
    <w:p>
      <w:pPr>
        <w:pStyle w:val="BookText"/>
      </w:pPr>
      <w:r>
        <w:rPr>
          <w:rFonts w:ascii="IRNazanin" w:hAnsi="IRNazanin" w:eastAsia="IRNazanin" w:cs="IRNazanin"/>
          <w:lang w:bidi="fa-IR"/>
          <w:color w:val="111111"/>
          <w:sz w:val="28"/>
          <w:szCs w:val="28"/>
          <w:rtl/>
        </w:rPr>
        <w:t xml:space="preserve">امیر مؤمنان علیه السلام فرمودند:</w:t>
      </w:r>
    </w:p>
    <w:p>
      <w:pPr>
        <w:pStyle w:val="BookText"/>
      </w:pPr>
      <w:r>
        <w:rPr>
          <w:rFonts w:ascii="Amiri" w:hAnsi="Amiri" w:eastAsia="Amiri" w:cs="Amiri"/>
          <w:lang w:bidi="ar-SA"/>
          <w:color w:val="111111"/>
          <w:sz w:val="28"/>
          <w:szCs w:val="28"/>
          <w:rtl/>
        </w:rPr>
        <w:t xml:space="preserve">سُوءَ التَّدْبِيرِ مِفْتَاحُ الْفَقْرَ؛</w:t>
      </w:r>
      <w:r>
        <w:rPr>
          <w:rStyle w:val="FootnoteReference"/>
        </w:rPr>
        <w:footnoteReference w:id="182"/>
      </w:r>
      <w:r>
        <w:rPr>
          <w:rFonts w:ascii="IRNazanin" w:hAnsi="IRNazanin" w:eastAsia="IRNazanin" w:cs="IRNazanin"/>
          <w:lang w:bidi="fa-IR"/>
          <w:color w:val="111111"/>
          <w:sz w:val="28"/>
          <w:szCs w:val="28"/>
          <w:rtl/>
        </w:rPr>
        <w:t xml:space="preserve">کلید فقر برنامه ریزی های غلط است. البته می دانید این برنامه ریزی های غلط که می گوییم، گاهی به افراد بر می گردد و گاهی به دولت ها و حکومت ها.</w:t>
      </w:r>
    </w:p>
    <w:p>
      <w:pPr>
        <w:pStyle w:val="BookText"/>
      </w:pPr>
      <w:r>
        <w:rPr>
          <w:rFonts w:ascii="IRNazanin" w:hAnsi="IRNazanin" w:eastAsia="IRNazanin" w:cs="IRNazanin"/>
          <w:lang w:bidi="fa-IR"/>
          <w:color w:val="111111"/>
          <w:sz w:val="28"/>
          <w:szCs w:val="28"/>
          <w:rtl/>
        </w:rPr>
        <w:t xml:space="preserve">یعنی گاهی من خودم در زندگی شخصی خود برنامه ریزی غلط دارم و درست برنامه ریزی نکرده ام. فرض کنید حقوق من در ماه پانصد هزار تومان، یا هفتصد هزار تومان است. باید با این حقوق تا یک ماه زندگی کنم. اما اگر هفته اوّل طوری هزینه کنم که سه هفته بعد گرفتار تنگدستی و فقر شوم، این برنامه ریزی غلط است. چنین کسی نمی تواند سه هفته بعد بگوید من فقیر هستم و خدا به خاطر فقر به من پاداش بدهد.</w:t>
      </w:r>
    </w:p>
    <w:p>
      <w:pPr>
        <w:pStyle w:val="Heading5"/>
      </w:pPr>
      <w:bookmarkStart w:id="449" w:name="_Toc231"/>
      <w:r>
        <w:t>سوء تدبیر در حکومت</w:t>
      </w:r>
      <w:bookmarkEnd w:id="449"/>
    </w:p>
    <w:p>
      <w:pPr>
        <w:pStyle w:val="BookText"/>
      </w:pPr>
      <w:r>
        <w:rPr>
          <w:rFonts w:ascii="IRNazanin" w:hAnsi="IRNazanin" w:eastAsia="IRNazanin" w:cs="IRNazanin"/>
          <w:lang w:bidi="fa-IR"/>
          <w:color w:val="111111"/>
          <w:sz w:val="28"/>
          <w:szCs w:val="28"/>
          <w:rtl/>
        </w:rPr>
        <w:t xml:space="preserve">حکومتها و دولت ها هم باید برنامه ریزی ها را طوری انجام بدهند که جامعه گرفتار فقر نشود.</w:t>
      </w:r>
    </w:p>
    <w:p>
      <w:pPr>
        <w:pStyle w:val="BookText"/>
      </w:pPr>
      <w:r>
        <w:rPr>
          <w:rFonts w:ascii="IRNazanin" w:hAnsi="IRNazanin" w:eastAsia="IRNazanin" w:cs="IRNazanin"/>
          <w:lang w:bidi="fa-IR"/>
          <w:color w:val="111111"/>
          <w:sz w:val="28"/>
          <w:szCs w:val="28"/>
          <w:rtl/>
        </w:rPr>
        <w:t xml:space="preserve">مثلاً الآن خانه هایی که در زلزله تخریب شده، بسیاری از آن ها خانه هایی بوده که ساخت و ساز خوبی نداشته است. اگر دولت بتواند این مشکلات را برطرف کند، یعنی هزینه ها به این طرف برود که مردم گرفتار این مشکلات و مصیبت ها نشوند، قطعا بر یک سری هزینه های دیگر مقدم است. چقدر هزینه کردیم و رؤسای جمهور چند کشور را جمع کردیم تا نوروز را ثبت جهانی کنیم؟ آیا جامعه ای که به خاطر یک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156" w:name="pg7816_87932"/>
    <w:bookmarkEnd w:id="156"/>
    <w:p>
      <w:pPr>
        <w:pStyle w:val="BookText"/>
      </w:pPr>
      <w:r>
        <w:rPr>
          <w:rFonts w:ascii="IRNazanin" w:hAnsi="IRNazanin" w:eastAsia="IRNazanin" w:cs="IRNazanin"/>
          <w:lang w:bidi="fa-IR"/>
          <w:color w:val="111111"/>
          <w:sz w:val="28"/>
          <w:szCs w:val="28"/>
          <w:rtl/>
        </w:rPr>
        <w:t xml:space="preserve">ساختمان متزلزل، یک ساختمانی که امکانات خوبی ندارد، گرفتار این همه مصیبت می شود، این سوء تدبیر نیست؟</w:t>
      </w:r>
    </w:p>
    <w:p>
      <w:pPr>
        <w:pStyle w:val="BookText"/>
      </w:pPr>
      <w:r>
        <w:rPr>
          <w:rFonts w:ascii="IRNazanin" w:hAnsi="IRNazanin" w:eastAsia="IRNazanin" w:cs="IRNazanin"/>
          <w:lang w:bidi="fa-IR"/>
          <w:color w:val="111111"/>
          <w:sz w:val="28"/>
          <w:szCs w:val="28"/>
          <w:rtl/>
        </w:rPr>
        <w:t xml:space="preserve">پس اگر فقر، به خاطر برنامه ریزی های غلط ما باشد، نمی توانیم بگوییم مدح شده و یا اجر و پاداشی دارد.</w:t>
      </w:r>
    </w:p>
    <w:p>
      <w:pPr>
        <w:pStyle w:val="Heading4"/>
      </w:pPr>
      <w:bookmarkStart w:id="450" w:name="_Toc232"/>
      <w:r>
        <w:t>3- فقر تحمیلی</w:t>
      </w:r>
      <w:bookmarkEnd w:id="450"/>
    </w:p>
    <w:p>
      <w:pPr>
        <w:pStyle w:val="Heading5"/>
      </w:pPr>
      <w:bookmarkStart w:id="451" w:name="_Toc233"/>
      <w:r>
        <w:t>اشاره</w:t>
      </w:r>
      <w:bookmarkEnd w:id="451"/>
    </w:p>
    <w:p>
      <w:pPr>
        <w:pStyle w:val="BookText"/>
      </w:pPr>
      <w:r>
        <w:rPr>
          <w:rFonts w:ascii="IRNazanin" w:hAnsi="IRNazanin" w:eastAsia="IRNazanin" w:cs="IRNazanin"/>
          <w:lang w:bidi="fa-IR"/>
          <w:color w:val="111111"/>
          <w:sz w:val="28"/>
          <w:szCs w:val="28"/>
          <w:rtl/>
        </w:rPr>
        <w:t xml:space="preserve">قسم سوم، فقر تحمیلی است. فقری که من هیچ نقشی در آن نداشته ام، بلکه دشمن بر من تحمیل کرده است.</w:t>
      </w:r>
    </w:p>
    <w:p>
      <w:pPr>
        <w:pStyle w:val="BookText"/>
      </w:pPr>
      <w:r>
        <w:rPr>
          <w:rFonts w:ascii="IRNazanin" w:hAnsi="IRNazanin" w:eastAsia="IRNazanin" w:cs="IRNazanin"/>
          <w:lang w:bidi="fa-IR"/>
          <w:color w:val="111111"/>
          <w:sz w:val="28"/>
          <w:szCs w:val="28"/>
          <w:rtl/>
        </w:rPr>
        <w:t xml:space="preserve">زمان پیامبر گرامی اسلام صلی الله علیه وآله وسلم عدّه ای از مسلمان ها می خواستند از مگه به مدینه هجرت کنند. مشر کین به این ها اجازه نمی دانند که زندگی و اموال خود را به مدينه ببرند. نه اجازه معامله به آن ها می دادند، نه اجازه می دادند چیزی همراه خود ببرند.</w:t>
      </w:r>
    </w:p>
    <w:p>
      <w:pPr>
        <w:pStyle w:val="BookText"/>
      </w:pPr>
      <w:r>
        <w:rPr>
          <w:rFonts w:ascii="IRNazanin" w:hAnsi="IRNazanin" w:eastAsia="IRNazanin" w:cs="IRNazanin"/>
          <w:lang w:bidi="fa-IR"/>
          <w:color w:val="111111"/>
          <w:sz w:val="28"/>
          <w:szCs w:val="28"/>
          <w:rtl/>
        </w:rPr>
        <w:t xml:space="preserve">دستور آمد که بدون وسائل زندگی بیاید. چون به حضور این مسلمانها در مدینه نیاز بود. فرمودند: نگران نباشید، بیایید. خدا رزاق است.</w:t>
      </w:r>
    </w:p>
    <w:p>
      <w:pPr>
        <w:pStyle w:val="BookText"/>
      </w:pPr>
      <w:r>
        <w:rPr>
          <w:rFonts w:ascii="IRNazanin" w:hAnsi="IRNazanin" w:eastAsia="IRNazanin" w:cs="IRNazanin"/>
          <w:lang w:bidi="fa-IR"/>
          <w:color w:val="111111"/>
          <w:sz w:val="28"/>
          <w:szCs w:val="28"/>
          <w:rtl/>
        </w:rPr>
        <w:t xml:space="preserve">این ها به مدینه آمدند. شدند اصحاب صفه. چهار صد نفر بودند. این آیه در شأن اصحاب صفه نازل شد</w:t>
      </w:r>
    </w:p>
    <w:p>
      <w:pPr>
        <w:pStyle w:val="BookText"/>
      </w:pPr>
      <w:r>
        <w:rPr>
          <w:rFonts w:ascii="Amiri" w:hAnsi="Amiri" w:eastAsia="Amiri" w:cs="Amiri"/>
          <w:lang w:bidi="ar-SA"/>
          <w:color w:val="111111"/>
          <w:sz w:val="28"/>
          <w:szCs w:val="28"/>
          <w:rtl/>
        </w:rPr>
        <w:t xml:space="preserve">لِلْفُقَراءِ الَّذِينَ أُحْصِرُوا فِي سَبِيلِ اللَّهِ؛</w:t>
      </w:r>
      <w:r>
        <w:rPr>
          <w:rStyle w:val="FootnoteReference"/>
        </w:rPr>
        <w:footnoteReference w:id="183"/>
      </w:r>
      <w:r>
        <w:rPr>
          <w:rFonts w:ascii="IRNazanin" w:hAnsi="IRNazanin" w:eastAsia="IRNazanin" w:cs="IRNazanin"/>
          <w:lang w:bidi="fa-IR"/>
          <w:color w:val="111111"/>
          <w:sz w:val="28"/>
          <w:szCs w:val="28"/>
          <w:rtl/>
        </w:rPr>
        <w:t xml:space="preserve">انفاق شما برای فقرایی باشد که در راه خدا در تنگنا قرار گرفتند.</w:t>
      </w:r>
    </w:p>
    <w:p>
      <w:pPr>
        <w:pStyle w:val="BookText"/>
      </w:pPr>
      <w:r>
        <w:rPr>
          <w:rFonts w:ascii="IRNazanin" w:hAnsi="IRNazanin" w:eastAsia="IRNazanin" w:cs="IRNazanin"/>
          <w:lang w:bidi="fa-IR"/>
          <w:color w:val="111111"/>
          <w:sz w:val="28"/>
          <w:szCs w:val="28"/>
          <w:rtl/>
        </w:rPr>
        <w:t xml:space="preserve">یعنی همه چیز داشتند. اما به خاطر خدا. فقر تحمیلی را پذيرفتند. این فقر اجر و پاداش دارد. یعنی کسی فقط و فقط به خاطر خدا از همه زندگی خود گذشته است.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57" w:name="pg7816_87933"/>
    <w:bookmarkEnd w:id="157"/>
    <w:p>
      <w:pPr>
        <w:pStyle w:val="BookText"/>
      </w:pPr>
      <w:r>
        <w:rPr>
          <w:rFonts w:ascii="IRNazanin" w:hAnsi="IRNazanin" w:eastAsia="IRNazanin" w:cs="IRNazanin"/>
          <w:lang w:bidi="fa-IR"/>
          <w:color w:val="111111"/>
          <w:sz w:val="28"/>
          <w:szCs w:val="28"/>
          <w:rtl/>
        </w:rPr>
        <w:t xml:space="preserve">مثال دیگر؛ مسلمانها سه سال در شعب ابی طالب زندگی می کردند، وضع مالی این ها خوب بود، اما در محاصره بودند. هیچ امکانات مالی نداشتند.</w:t>
      </w:r>
    </w:p>
    <w:p>
      <w:pPr>
        <w:pStyle w:val="BookText"/>
      </w:pPr>
      <w:r>
        <w:rPr>
          <w:rFonts w:ascii="IRNazanin" w:hAnsi="IRNazanin" w:eastAsia="IRNazanin" w:cs="IRNazanin"/>
          <w:lang w:bidi="fa-IR"/>
          <w:color w:val="111111"/>
          <w:sz w:val="28"/>
          <w:szCs w:val="28"/>
          <w:rtl/>
        </w:rPr>
        <w:t xml:space="preserve">یاران امیر مؤمنان علیه السلام پیروان اهل بیت علیهم السلام گاهی در سختی های عجیبی بودند. دوران بنی امیه و بنی عباس بود. دشمنان، آنها را زندان می کردند. تمام اموالشان را مصادره می کردند. کسی به امیر مؤمنان علیه السلام گفت: «اتی احبکم : من شما را دوست دارم. حضرت فرمود:</w:t>
      </w:r>
    </w:p>
    <w:p>
      <w:pPr>
        <w:pStyle w:val="BookText"/>
      </w:pPr>
      <w:r>
        <w:rPr>
          <w:rFonts w:ascii="Amiri" w:hAnsi="Amiri" w:eastAsia="Amiri" w:cs="Amiri"/>
          <w:lang w:bidi="ar-SA"/>
          <w:color w:val="111111"/>
          <w:sz w:val="28"/>
          <w:szCs w:val="28"/>
          <w:rtl/>
        </w:rPr>
        <w:t xml:space="preserve">مَنْ أَحَبَّنَا أَهْلَ الْبَيْتِ فَلْيَسْتَعِدَّ لِلْفَقْرِ جِلْبَاباً؛</w:t>
      </w:r>
      <w:r>
        <w:rPr>
          <w:rStyle w:val="FootnoteReference"/>
        </w:rPr>
        <w:footnoteReference w:id="184"/>
      </w:r>
      <w:r>
        <w:rPr>
          <w:rFonts w:ascii="IRNazanin" w:hAnsi="IRNazanin" w:eastAsia="IRNazanin" w:cs="IRNazanin"/>
          <w:lang w:bidi="fa-IR"/>
          <w:color w:val="111111"/>
          <w:sz w:val="28"/>
          <w:szCs w:val="28"/>
          <w:rtl/>
        </w:rPr>
        <w:t xml:space="preserve">کسی که دوست دار ما اهل بیت است، باید آماده فقر باشد و آن را همچون پوشاک بپذیرد.</w:t>
      </w:r>
    </w:p>
    <w:p>
      <w:pPr>
        <w:pStyle w:val="BookText"/>
      </w:pPr>
      <w:r>
        <w:rPr>
          <w:rFonts w:ascii="IRNazanin" w:hAnsi="IRNazanin" w:eastAsia="IRNazanin" w:cs="IRNazanin"/>
          <w:lang w:bidi="fa-IR"/>
          <w:color w:val="111111"/>
          <w:sz w:val="28"/>
          <w:szCs w:val="28"/>
          <w:rtl/>
        </w:rPr>
        <w:t xml:space="preserve">یعنی کسی که به ما علاقه دارد، ممکن است او را دستگیر کنند و تمام اموالش را مصادره کنند. این فقرها تحمیلی است. اینها قطعا اجرو پاداش دارد. یعنی کسی به خاطر دین خود، به خاطر آرمان های خود، به خاطر اهداف مقدسی که داشته، گرفتار فقر شده است. این فقر با ارزش و ممدوح است.</w:t>
      </w:r>
    </w:p>
    <w:p>
      <w:pPr>
        <w:pStyle w:val="Heading5"/>
      </w:pPr>
      <w:bookmarkStart w:id="452" w:name="_Toc234"/>
      <w:r>
        <w:t>دفاع از حقوق خود</w:t>
      </w:r>
      <w:bookmarkEnd w:id="452"/>
    </w:p>
    <w:p>
      <w:pPr>
        <w:pStyle w:val="BookText"/>
      </w:pPr>
      <w:r>
        <w:rPr>
          <w:rFonts w:ascii="IRNazanin" w:hAnsi="IRNazanin" w:eastAsia="IRNazanin" w:cs="IRNazanin"/>
          <w:lang w:bidi="fa-IR"/>
          <w:color w:val="111111"/>
          <w:sz w:val="28"/>
          <w:szCs w:val="28"/>
          <w:rtl/>
        </w:rPr>
        <w:t xml:space="preserve">البته همین کسی که در این تنگنا قرار گرفته، اگر می تواند فریاد بزند. حتما باید فریاد بزند. اگر می تواند از حق خود دفاع کند، حتما باید دفاع کند. و مسلمان ها این کار را انجام می دادند.</w:t>
      </w:r>
    </w:p>
    <w:p>
      <w:pPr>
        <w:pStyle w:val="BookText"/>
      </w:pPr>
      <w:r>
        <w:rPr>
          <w:rFonts w:ascii="IRNazanin" w:hAnsi="IRNazanin" w:eastAsia="IRNazanin" w:cs="IRNazanin"/>
          <w:lang w:bidi="fa-IR"/>
          <w:color w:val="111111"/>
          <w:sz w:val="28"/>
          <w:szCs w:val="28"/>
          <w:rtl/>
        </w:rPr>
        <w:t xml:space="preserve">در روزهای حضور اصحاب در مدینه، پیامبر خدا خبر دارد شدند که یک کاروان تجاری کفار قریش از مسیر مدینه به مکه می رود. حضرت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bookmarkStart w:id="158" w:name="pg7816_87934"/>
    <w:bookmarkEnd w:id="158"/>
    <w:p>
      <w:pPr>
        <w:pStyle w:val="BookText"/>
      </w:pPr>
      <w:r>
        <w:rPr>
          <w:rFonts w:ascii="IRNazanin" w:hAnsi="IRNazanin" w:eastAsia="IRNazanin" w:cs="IRNazanin"/>
          <w:lang w:bidi="fa-IR"/>
          <w:color w:val="111111"/>
          <w:sz w:val="28"/>
          <w:szCs w:val="28"/>
          <w:rtl/>
        </w:rPr>
        <w:t xml:space="preserve">فرمودند: بروید این کاروان تجاری را مصادره کنید. این ها تمام اموال مسلمان ها را در مکه مصادره کرده بودند و چهارصد نفر با دست خالی به مدينه آمده بودند.</w:t>
      </w:r>
    </w:p>
    <w:p>
      <w:pPr>
        <w:pStyle w:val="BookText"/>
      </w:pPr>
      <w:r>
        <w:rPr>
          <w:rFonts w:ascii="IRNazanin" w:hAnsi="IRNazanin" w:eastAsia="IRNazanin" w:cs="IRNazanin"/>
          <w:lang w:bidi="fa-IR"/>
          <w:color w:val="111111"/>
          <w:sz w:val="28"/>
          <w:szCs w:val="28"/>
          <w:rtl/>
        </w:rPr>
        <w:t xml:space="preserve">پس مسلمان اگر می تواند باید از حق خود دفاع کند. عده ای نگویند اسلام می گوید صبر کنید، فقر تحمیلی داریم، اگر دشمن فقر را تحميل کرد، سکوت کنید! قطعاً این طور نیست.</w:t>
      </w:r>
    </w:p>
    <w:p>
      <w:pPr>
        <w:pStyle w:val="BookText"/>
      </w:pPr>
      <w:r>
        <w:rPr>
          <w:rFonts w:ascii="IRNazanin" w:hAnsi="IRNazanin" w:eastAsia="IRNazanin" w:cs="IRNazanin"/>
          <w:lang w:bidi="fa-IR"/>
          <w:color w:val="111111"/>
          <w:sz w:val="28"/>
          <w:szCs w:val="28"/>
          <w:rtl/>
        </w:rPr>
        <w:t xml:space="preserve">بعضی از مفاهیم دینی گاهی مورد سوء استفاده قرار می گیرد. می گویند: اینها مفاهیم تخدیری است. دین این حرف ها را آورده است برای این که پیروان خود را آرام کند.</w:t>
      </w:r>
    </w:p>
    <w:p>
      <w:pPr>
        <w:pStyle w:val="BookText"/>
      </w:pPr>
      <w:r>
        <w:rPr>
          <w:rFonts w:ascii="IRNazanin" w:hAnsi="IRNazanin" w:eastAsia="IRNazanin" w:cs="IRNazanin"/>
          <w:lang w:bidi="fa-IR"/>
          <w:color w:val="111111"/>
          <w:sz w:val="28"/>
          <w:szCs w:val="28"/>
          <w:rtl/>
        </w:rPr>
        <w:t xml:space="preserve">چندی پیش سفیر ایران در آفریقای جنوبی آماری می داد. خیلی نگران کننده بود. واقعا آدم برای این آمارها غصه می خورد. ایشان می گفت: چهل درصد معادن طلای جهان در آفریقای جنوبی است. با پنجاه و نه میلیون نفر جمعیت. ولی هشتاد و پنج درصد این ثروت ها دست سفید پوستان و یک عدّه کمی از رنگین پوستان است.</w:t>
      </w:r>
    </w:p>
    <w:p>
      <w:pPr>
        <w:pStyle w:val="BookText"/>
      </w:pPr>
      <w:r>
        <w:rPr>
          <w:rFonts w:ascii="IRNazanin" w:hAnsi="IRNazanin" w:eastAsia="IRNazanin" w:cs="IRNazanin"/>
          <w:lang w:bidi="fa-IR"/>
          <w:color w:val="111111"/>
          <w:sz w:val="28"/>
          <w:szCs w:val="28"/>
          <w:rtl/>
        </w:rPr>
        <w:t xml:space="preserve">آیا این ها می توانند بگویند دین سفارش کرده که صبر کنید؟ قطعا نه، چون این فقر، فقر تحمیلی است. ایشان می گفتند: الآن در آنجا وقتی کسی حرف اسلام را می زند که اسلام می گوید حتماً باید قیام کنید، حق خود را بگیرید، خیلی در جذب این ها به اسلام مؤثر است.</w:t>
      </w:r>
    </w:p>
    <w:p>
      <w:pPr>
        <w:pStyle w:val="Heading4"/>
      </w:pPr>
      <w:bookmarkStart w:id="453" w:name="_Toc235"/>
      <w:r>
        <w:t>4- فقر غیر اختیاری</w:t>
      </w:r>
      <w:bookmarkEnd w:id="453"/>
    </w:p>
    <w:p>
      <w:pPr>
        <w:pStyle w:val="Heading5"/>
      </w:pPr>
      <w:bookmarkStart w:id="454" w:name="_Toc236"/>
      <w:r>
        <w:t>اشاره</w:t>
      </w:r>
      <w:bookmarkEnd w:id="454"/>
    </w:p>
    <w:p>
      <w:pPr>
        <w:pStyle w:val="BookText"/>
      </w:pPr>
      <w:r>
        <w:rPr>
          <w:rFonts w:ascii="IRNazanin" w:hAnsi="IRNazanin" w:eastAsia="IRNazanin" w:cs="IRNazanin"/>
          <w:lang w:bidi="fa-IR"/>
          <w:color w:val="111111"/>
          <w:sz w:val="28"/>
          <w:szCs w:val="28"/>
          <w:rtl/>
        </w:rPr>
        <w:t xml:space="preserve">موضوعی که محور بحث اصلی ماست، فقر نوع چهارم است. یعنی فقر غير اختیاری. یعنی من کار و تلاش کرده ام، از حق خود دفاع کرده ام،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59" w:name="pg7816_87935"/>
    <w:bookmarkEnd w:id="159"/>
    <w:p>
      <w:pPr>
        <w:pStyle w:val="BookText"/>
      </w:pPr>
      <w:r>
        <w:rPr>
          <w:rFonts w:ascii="IRNazanin" w:hAnsi="IRNazanin" w:eastAsia="IRNazanin" w:cs="IRNazanin"/>
          <w:lang w:bidi="fa-IR"/>
          <w:color w:val="111111"/>
          <w:sz w:val="28"/>
          <w:szCs w:val="28"/>
          <w:rtl/>
        </w:rPr>
        <w:t xml:space="preserve">امّا شرایط خوب پیش نمی رود.</w:t>
      </w:r>
    </w:p>
    <w:p>
      <w:pPr>
        <w:pStyle w:val="BookText"/>
      </w:pPr>
      <w:r>
        <w:rPr>
          <w:rFonts w:ascii="IRNazanin" w:hAnsi="IRNazanin" w:eastAsia="IRNazanin" w:cs="IRNazanin"/>
          <w:lang w:bidi="fa-IR"/>
          <w:color w:val="111111"/>
          <w:sz w:val="28"/>
          <w:szCs w:val="28"/>
          <w:rtl/>
        </w:rPr>
        <w:t xml:space="preserve">افرادی هستند که می گویند: ما دست به هر کاری می زنیم، درست نمی شود. واقعاً در حد توان تلاش و کوشش خود را انجام داده و هیچ کوتاهی در این کار نکرده اند. اسم این قسم فقر را فقر غير اختیاری یا فقر امتحانی می گذاریم.</w:t>
      </w:r>
    </w:p>
    <w:p>
      <w:pPr>
        <w:pStyle w:val="Heading5"/>
      </w:pPr>
      <w:bookmarkStart w:id="455" w:name="_Toc237"/>
      <w:r>
        <w:t>امتحان الهی</w:t>
      </w:r>
      <w:bookmarkEnd w:id="455"/>
    </w:p>
    <w:p>
      <w:pPr>
        <w:pStyle w:val="BookText"/>
      </w:pPr>
      <w:r>
        <w:rPr>
          <w:rFonts w:ascii="IRNazanin" w:hAnsi="IRNazanin" w:eastAsia="IRNazanin" w:cs="IRNazanin"/>
          <w:lang w:bidi="fa-IR"/>
          <w:color w:val="111111"/>
          <w:sz w:val="28"/>
          <w:szCs w:val="28"/>
          <w:rtl/>
        </w:rPr>
        <w:t xml:space="preserve">این فقر واقعاً ممکن است امتحان الهی باشد. چنان که در سوره بقره می خوانیم :</w:t>
      </w:r>
    </w:p>
    <w:p>
      <w:pPr>
        <w:pStyle w:val="BookText"/>
      </w:pPr>
      <w:r>
        <w:rPr>
          <w:rFonts w:ascii="Amiri" w:hAnsi="Amiri" w:eastAsia="Amiri" w:cs="Amiri"/>
          <w:lang w:bidi="ar-SA"/>
          <w:color w:val="111111"/>
          <w:sz w:val="28"/>
          <w:szCs w:val="28"/>
          <w:rtl/>
        </w:rPr>
        <w:t xml:space="preserve">وَ لَنَبْلُوَنَّكُمْ بِشَيْ‌ءٍ مِنَ الْخَوْفِ وَ الْجُوعِ وَ نَقْصٍ مِنَ الْأَمْوالِ وَ الْأَنْفُسِ وَ الثَّمَراتِ ؛</w:t>
      </w:r>
      <w:r>
        <w:rPr>
          <w:rStyle w:val="FootnoteReference"/>
        </w:rPr>
        <w:footnoteReference w:id="185"/>
      </w:r>
      <w:r>
        <w:rPr>
          <w:rFonts w:ascii="IRNazanin" w:hAnsi="IRNazanin" w:eastAsia="IRNazanin" w:cs="IRNazanin"/>
          <w:lang w:bidi="fa-IR"/>
          <w:color w:val="111111"/>
          <w:sz w:val="28"/>
          <w:szCs w:val="28"/>
          <w:rtl/>
        </w:rPr>
        <w:t xml:space="preserve">همه شما را با چیزی از ترس، گرسنگی و کاهش در مالها و جانها و میوه ها آزمایش می کنیم.</w:t>
      </w:r>
    </w:p>
    <w:p>
      <w:pPr>
        <w:pStyle w:val="Heading5"/>
      </w:pPr>
      <w:bookmarkStart w:id="456" w:name="_Toc238"/>
      <w:r>
        <w:t>فقر و مصلحت الهی</w:t>
      </w:r>
      <w:bookmarkEnd w:id="456"/>
    </w:p>
    <w:p>
      <w:pPr>
        <w:pStyle w:val="BookText"/>
      </w:pPr>
      <w:r>
        <w:rPr>
          <w:rFonts w:ascii="IRNazanin" w:hAnsi="IRNazanin" w:eastAsia="IRNazanin" w:cs="IRNazanin"/>
          <w:lang w:bidi="fa-IR"/>
          <w:color w:val="111111"/>
          <w:sz w:val="28"/>
          <w:szCs w:val="28"/>
          <w:rtl/>
        </w:rPr>
        <w:t xml:space="preserve">برخی از افراد در عین حال که کوتاهی نمی کنند و تلاش خود را انجام می دهند. باز درگیر فقر هستند. در حقیقت مصلحت آنان در فقر است . در روایت آمده است که خداوند فرموده است:</w:t>
      </w:r>
    </w:p>
    <w:p>
      <w:pPr>
        <w:pStyle w:val="BookText"/>
      </w:pPr>
      <w:r>
        <w:rPr>
          <w:rFonts w:ascii="Amiri" w:hAnsi="Amiri" w:eastAsia="Amiri" w:cs="Amiri"/>
          <w:lang w:bidi="ar-SA"/>
          <w:color w:val="111111"/>
          <w:sz w:val="28"/>
          <w:szCs w:val="28"/>
          <w:rtl/>
        </w:rPr>
        <w:t xml:space="preserve">انَّ مِنْ عِبَادِيَ الْمُؤْمِنِينَ مَنْ لَا يُصْلِحُهُ الَّا الْفَقْرُ وَ لَوْ صَرَفْتُهُ إِلَى غَيْرِ ذلک لهلک ،</w:t>
      </w:r>
      <w:r>
        <w:rPr>
          <w:rStyle w:val="FootnoteReference"/>
        </w:rPr>
        <w:footnoteReference w:id="186"/>
      </w:r>
      <w:r>
        <w:rPr>
          <w:rFonts w:ascii="IRNazanin" w:hAnsi="IRNazanin" w:eastAsia="IRNazanin" w:cs="IRNazanin"/>
          <w:lang w:bidi="fa-IR"/>
          <w:color w:val="111111"/>
          <w:sz w:val="28"/>
          <w:szCs w:val="28"/>
          <w:rtl/>
        </w:rPr>
        <w:t xml:space="preserve">برخی از بندگان مؤمن من هستند که جز فقر او را اصلاح نمی کند. و اگر او را به حال دیگری بگردانم، هر آینه هلاک می گردد.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0" w:name="pg7816_87936"/>
    <w:bookmarkEnd w:id="160"/>
    <w:p>
      <w:pPr>
        <w:pStyle w:val="BookText"/>
      </w:pPr>
      <w:r>
        <w:rPr>
          <w:rFonts w:ascii="IRNazanin" w:hAnsi="IRNazanin" w:eastAsia="IRNazanin" w:cs="IRNazanin"/>
          <w:lang w:bidi="fa-IR"/>
          <w:color w:val="111111"/>
          <w:sz w:val="28"/>
          <w:szCs w:val="28"/>
          <w:rtl/>
        </w:rPr>
        <w:t xml:space="preserve">مصلحت بعضی ها در فقر است. یا حداقل در یک مقطعی از زندگی مصلحت آنها همین است. نمونه های این بخش در طول تاریخ فراوان است. یعنی زیاد بوده اند مؤمنین و علمای فقیر که اگر شما به زندگی آنها نگاه کنید، می بینید هیچ کوتاهی نکرده اند.</w:t>
      </w:r>
    </w:p>
    <w:p>
      <w:pPr>
        <w:pStyle w:val="BookText"/>
      </w:pPr>
      <w:r>
        <w:rPr>
          <w:rFonts w:ascii="IRNazanin" w:hAnsi="IRNazanin" w:eastAsia="IRNazanin" w:cs="IRNazanin"/>
          <w:lang w:bidi="fa-IR"/>
          <w:color w:val="111111"/>
          <w:sz w:val="28"/>
          <w:szCs w:val="28"/>
          <w:rtl/>
        </w:rPr>
        <w:t xml:space="preserve">مرحوم آیت الله قاضية، این مرد بزرگ، اهل تلاش بوده است، اهل این نبوده که در خانه بنشیند. ولی می گویند: ایشان هم عیالوار بوده، ظاهرة یازده اولاد داشته و هم فقیرانه زندگی می کرده است.</w:t>
      </w:r>
    </w:p>
    <w:p>
      <w:pPr>
        <w:pStyle w:val="BookText"/>
      </w:pPr>
      <w:r>
        <w:rPr>
          <w:rFonts w:ascii="IRNazanin" w:hAnsi="IRNazanin" w:eastAsia="IRNazanin" w:cs="IRNazanin"/>
          <w:lang w:bidi="fa-IR"/>
          <w:color w:val="111111"/>
          <w:sz w:val="28"/>
          <w:szCs w:val="28"/>
          <w:rtl/>
        </w:rPr>
        <w:t xml:space="preserve">این جمله معروف است که ایشان می فرمودند: امتحان من در دنیا به فقر است. یعنی هر کاری هم بکنم، فایده ای ندارد. می دانم امتحان من به فقر است. از این نمونه ها فراوان است.</w:t>
      </w:r>
    </w:p>
    <w:p>
      <w:pPr>
        <w:pStyle w:val="Heading5"/>
      </w:pPr>
      <w:bookmarkStart w:id="457" w:name="_Toc239"/>
      <w:r>
        <w:t>مرحوم آیت الله بافقی</w:t>
      </w:r>
      <w:bookmarkEnd w:id="457"/>
    </w:p>
    <w:p>
      <w:pPr>
        <w:pStyle w:val="BookText"/>
      </w:pPr>
      <w:r>
        <w:rPr>
          <w:rFonts w:ascii="IRNazanin" w:hAnsi="IRNazanin" w:eastAsia="IRNazanin" w:cs="IRNazanin"/>
          <w:lang w:bidi="fa-IR"/>
          <w:color w:val="111111"/>
          <w:sz w:val="28"/>
          <w:szCs w:val="28"/>
          <w:rtl/>
        </w:rPr>
        <w:t xml:space="preserve">مرحوم آیت الله اراکی نقل می کردند که استادشان مؤسّس حوزه علميه قم، مرحوم آیت الله حائری در یک شرایط سختی زندگی می کرد و حوزه علمیه را در همین شرایط سخت و با فقر و تنگدستی اداره می کرد.</w:t>
      </w:r>
    </w:p>
    <w:p>
      <w:pPr>
        <w:pStyle w:val="BookText"/>
      </w:pPr>
      <w:r>
        <w:rPr>
          <w:rFonts w:ascii="IRNazanin" w:hAnsi="IRNazanin" w:eastAsia="IRNazanin" w:cs="IRNazanin"/>
          <w:lang w:bidi="fa-IR"/>
          <w:color w:val="111111"/>
          <w:sz w:val="28"/>
          <w:szCs w:val="28"/>
          <w:rtl/>
        </w:rPr>
        <w:t xml:space="preserve">مسئول شهریه ایشان، مرحوم آیت الله شیخ محمد تقی بافقی بود مرد مجاهد و فوق العاده ای که داستان مجاهدت او و امر به معروف و نهی از منكر او در برابر رضا شاه معروف است. در صحن حضرت معصومه عنا در برابر رضا شاه ایستاد و مورد ضرب و شتم رضا شاه قرار گرفت و به زندان افتاد.</w:t>
      </w:r>
    </w:p>
    <w:p>
      <w:pPr>
        <w:pStyle w:val="BookText"/>
      </w:pPr>
      <w:r>
        <w:rPr>
          <w:rFonts w:ascii="IRNazanin" w:hAnsi="IRNazanin" w:eastAsia="IRNazanin" w:cs="IRNazanin"/>
          <w:lang w:bidi="fa-IR"/>
          <w:color w:val="111111"/>
          <w:sz w:val="28"/>
          <w:szCs w:val="28"/>
          <w:rtl/>
        </w:rPr>
        <w:t xml:space="preserve">آیت الله اراکی می فرمودند: مکرّر اتفاق می افتاد که این بزرگوار اوّل ماه</w:t>
      </w:r>
    </w:p>
    <w:p>
      <w:pPr>
        <w:pStyle w:val="BookText"/>
      </w:pPr>
      <w:r>
        <w:rPr>
          <w:rFonts w:ascii="IRNazanin" w:hAnsi="IRNazanin" w:eastAsia="IRNazanin" w:cs="IRNazanin"/>
          <w:lang w:bidi="fa-IR"/>
          <w:color w:val="111111"/>
          <w:sz w:val="28"/>
          <w:szCs w:val="28"/>
          <w:rtl/>
        </w:rPr>
        <w:t xml:space="preserve">خدمت آیت الله حائری می رسید و می گفت: آقا روز اوّل ماه است. شهریه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1" w:name="pg7816_87937"/>
    <w:bookmarkEnd w:id="161"/>
    <w:p>
      <w:pPr>
        <w:pStyle w:val="BookText"/>
      </w:pPr>
      <w:r>
        <w:rPr>
          <w:rFonts w:ascii="IRNazanin" w:hAnsi="IRNazanin" w:eastAsia="IRNazanin" w:cs="IRNazanin"/>
          <w:lang w:bidi="fa-IR"/>
          <w:color w:val="111111"/>
          <w:sz w:val="28"/>
          <w:szCs w:val="28"/>
          <w:rtl/>
        </w:rPr>
        <w:t xml:space="preserve">طلبه ها را بدهید ببریم بین طلبه ها تقسیم کنیم.</w:t>
      </w:r>
    </w:p>
    <w:p>
      <w:pPr>
        <w:pStyle w:val="BookText"/>
      </w:pPr>
      <w:r>
        <w:rPr>
          <w:rFonts w:ascii="IRNazanin" w:hAnsi="IRNazanin" w:eastAsia="IRNazanin" w:cs="IRNazanin"/>
          <w:lang w:bidi="fa-IR"/>
          <w:color w:val="111111"/>
          <w:sz w:val="28"/>
          <w:szCs w:val="28"/>
          <w:rtl/>
        </w:rPr>
        <w:t xml:space="preserve">مرحوم آیت الله حائری می فرمود که الآن سرمایه ای جز توکل ندارم. مثل این که دولت در اول ماه بخواهد به کارمندان خود حقوق بدهد. بگوید هیچ چیز ندارم. سرمایه ای جز توکل ندارم. دست من خالی خالی است.</w:t>
      </w:r>
    </w:p>
    <w:p>
      <w:pPr>
        <w:pStyle w:val="BookText"/>
      </w:pPr>
      <w:r>
        <w:rPr>
          <w:rFonts w:ascii="IRNazanin" w:hAnsi="IRNazanin" w:eastAsia="IRNazanin" w:cs="IRNazanin"/>
          <w:lang w:bidi="fa-IR"/>
          <w:color w:val="111111"/>
          <w:sz w:val="28"/>
          <w:szCs w:val="28"/>
          <w:rtl/>
        </w:rPr>
        <w:t xml:space="preserve">البته این هم جالب است که مرحوم آیت الله بافقی وقتی این جمله را از مؤسس حوزه میشنید، سر خود را زیر می انداخت و مستقیم به مسجد جمکران مشرف می شد. مرحوم آیت الله اراکی می فرمودند: من نمی دانم چه می کرد که وقتی بر می گشت، دست پر بر می گشت.</w:t>
      </w:r>
    </w:p>
    <w:p>
      <w:pPr>
        <w:pStyle w:val="BookText"/>
      </w:pPr>
      <w:r>
        <w:rPr>
          <w:rFonts w:ascii="IRNazanin" w:hAnsi="IRNazanin" w:eastAsia="IRNazanin" w:cs="IRNazanin"/>
          <w:lang w:bidi="fa-IR"/>
          <w:color w:val="111111"/>
          <w:sz w:val="28"/>
          <w:szCs w:val="28"/>
          <w:rtl/>
        </w:rPr>
        <w:t xml:space="preserve">به هر ترتیب واقعاً در زندگی بسیاری از مؤمنین و اصحاب و علما، این فقر وجود داشته است که اسم آن فقر اختیاری، امتحانی و مصلحتی است.</w:t>
      </w:r>
    </w:p>
    <w:p>
      <w:pPr>
        <w:pStyle w:val="BookText"/>
      </w:pPr>
      <w:r>
        <w:rPr>
          <w:rFonts w:ascii="IRNazanin" w:hAnsi="IRNazanin" w:eastAsia="IRNazanin" w:cs="IRNazanin"/>
          <w:lang w:bidi="fa-IR"/>
          <w:color w:val="111111"/>
          <w:sz w:val="28"/>
          <w:szCs w:val="28"/>
          <w:rtl/>
        </w:rPr>
        <w:t xml:space="preserve">ولی آنچه که در اینجا مهم است، پاسخ دو پرسش است تا این بحث کامل شود.</w:t>
      </w:r>
    </w:p>
    <w:p>
      <w:pPr>
        <w:pStyle w:val="Heading5"/>
      </w:pPr>
      <w:bookmarkStart w:id="458" w:name="_Toc240"/>
      <w:r>
        <w:t>فقیر صابر و ثروتمند شاکر</w:t>
      </w:r>
      <w:bookmarkEnd w:id="458"/>
    </w:p>
    <w:p>
      <w:pPr>
        <w:pStyle w:val="BookText"/>
      </w:pPr>
      <w:r>
        <w:rPr>
          <w:rFonts w:ascii="IRNazanin" w:hAnsi="IRNazanin" w:eastAsia="IRNazanin" w:cs="IRNazanin"/>
          <w:lang w:bidi="fa-IR"/>
          <w:color w:val="111111"/>
          <w:sz w:val="28"/>
          <w:szCs w:val="28"/>
          <w:rtl/>
        </w:rPr>
        <w:t xml:space="preserve">پرسش اوّل: آیا پاداش فقير صابر بیشتر است یا ثروتمند شاکر؟</w:t>
      </w:r>
    </w:p>
    <w:p>
      <w:pPr>
        <w:pStyle w:val="BookText"/>
      </w:pPr>
      <w:r>
        <w:rPr>
          <w:rFonts w:ascii="IRNazanin" w:hAnsi="IRNazanin" w:eastAsia="IRNazanin" w:cs="IRNazanin"/>
          <w:lang w:bidi="fa-IR"/>
          <w:color w:val="111111"/>
          <w:sz w:val="28"/>
          <w:szCs w:val="28"/>
          <w:rtl/>
        </w:rPr>
        <w:t xml:space="preserve">مرحوم علّامه مجلسی رحمه لله در جلد 13 بحار حدود هفتاد صفحه به این موضوع اختصاص داده است. پرسش مهمی است. باید بدانیم کدام بافضیلت ترند.</w:t>
      </w:r>
    </w:p>
    <w:p>
      <w:pPr>
        <w:pStyle w:val="BookText"/>
      </w:pPr>
      <w:r>
        <w:rPr>
          <w:rFonts w:ascii="IRNazanin" w:hAnsi="IRNazanin" w:eastAsia="IRNazanin" w:cs="IRNazanin"/>
          <w:lang w:bidi="fa-IR"/>
          <w:color w:val="111111"/>
          <w:sz w:val="28"/>
          <w:szCs w:val="28"/>
          <w:rtl/>
        </w:rPr>
        <w:t xml:space="preserve">فقیر صابر در واقع در یک امتحان دائمی است. یعنی با فقر باید کنار بیاید. در عین حال ثروتمند شاکر هم در امتحان است. خیلی ها تصور می کنند که ثروتمندان، هم ثروت خوبی دارند و هم هیچ امتحانی ندارند. نه. این طور نیست. امتحانی که ثروتمند دارد، کمتر از امتحان فقیر نیست.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2" w:name="pg7816_87938"/>
    <w:bookmarkEnd w:id="162"/>
    <w:p>
      <w:pPr>
        <w:pStyle w:val="BookText"/>
      </w:pPr>
      <w:r>
        <w:rPr>
          <w:rFonts w:ascii="IRNazanin" w:hAnsi="IRNazanin" w:eastAsia="IRNazanin" w:cs="IRNazanin"/>
          <w:lang w:bidi="fa-IR"/>
          <w:color w:val="111111"/>
          <w:sz w:val="28"/>
          <w:szCs w:val="28"/>
          <w:rtl/>
        </w:rPr>
        <w:t xml:space="preserve">هم در راه تهیه مال امتحان دارد، و هم در هزینه کردن آن. در عین حال می خواهیم بدانیم پاداش و فضیلت کدام یک بیشتر است.</w:t>
      </w:r>
    </w:p>
    <w:p>
      <w:pPr>
        <w:pStyle w:val="BookText"/>
      </w:pPr>
      <w:r>
        <w:rPr>
          <w:rFonts w:ascii="IRNazanin" w:hAnsi="IRNazanin" w:eastAsia="IRNazanin" w:cs="IRNazanin"/>
          <w:lang w:bidi="fa-IR"/>
          <w:color w:val="111111"/>
          <w:sz w:val="28"/>
          <w:szCs w:val="28"/>
          <w:rtl/>
        </w:rPr>
        <w:t xml:space="preserve">علامه مجلسی بعد از بحث های مفصل می فرماید: قطعاً فقیری که بر فقرش صبر می کند، اجر و پاداش او بیشتر است، ولی صد در صد و همه جا این طور نیست. ممکن است موارد مختلف باشد.</w:t>
      </w:r>
    </w:p>
    <w:p>
      <w:pPr>
        <w:pStyle w:val="BookText"/>
      </w:pPr>
      <w:r>
        <w:rPr>
          <w:rFonts w:ascii="IRNazanin" w:hAnsi="IRNazanin" w:eastAsia="IRNazanin" w:cs="IRNazanin"/>
          <w:lang w:bidi="fa-IR"/>
          <w:color w:val="111111"/>
          <w:sz w:val="28"/>
          <w:szCs w:val="28"/>
          <w:rtl/>
        </w:rPr>
        <w:t xml:space="preserve">مثلاً ثروتمندی است که با هزار زحمت اموالی از راه حلال تهیه کرده و در حلال هزینه می کند. دهها مدرسه، مسجد، بیمارستان ساخته، ایتام را تحت پوشش قرار داده، انواع و اقسام کارهای خیر را انجام داده است. در حقیقت شو هنر داشته است: اولاً. در تهیه این مال تلاش کرده، ثانياً، این که توانسته است از این مال به خاطر خدا بگذرد و ایثار کند.</w:t>
      </w:r>
    </w:p>
    <w:p>
      <w:pPr>
        <w:pStyle w:val="BookText"/>
      </w:pPr>
      <w:r>
        <w:rPr>
          <w:rFonts w:ascii="IRNazanin" w:hAnsi="IRNazanin" w:eastAsia="IRNazanin" w:cs="IRNazanin"/>
          <w:lang w:bidi="fa-IR"/>
          <w:color w:val="111111"/>
          <w:sz w:val="28"/>
          <w:szCs w:val="28"/>
          <w:rtl/>
        </w:rPr>
        <w:t xml:space="preserve">اینجا نمی توانیم بگوییم این ثروتمندی که این همه خدمت کرده است بر فقیری که فقط بر فقر خود صبر کرده؛ برتری ندارد. ولی به طور غالب فقیری که بر فقر خود صبر کند، اجر و پاداش او بیشتر است.</w:t>
      </w:r>
    </w:p>
    <w:p>
      <w:pPr>
        <w:pStyle w:val="Heading5"/>
      </w:pPr>
      <w:bookmarkStart w:id="459" w:name="_Toc241"/>
      <w:r>
        <w:t>افتخار به فقر</w:t>
      </w:r>
      <w:bookmarkEnd w:id="459"/>
    </w:p>
    <w:p>
      <w:pPr>
        <w:pStyle w:val="BookText"/>
      </w:pPr>
      <w:r>
        <w:rPr>
          <w:rFonts w:ascii="IRNazanin" w:hAnsi="IRNazanin" w:eastAsia="IRNazanin" w:cs="IRNazanin"/>
          <w:lang w:bidi="fa-IR"/>
          <w:color w:val="111111"/>
          <w:sz w:val="28"/>
          <w:szCs w:val="28"/>
          <w:rtl/>
        </w:rPr>
        <w:t xml:space="preserve">پرسش دوم: پیامبر خدا صلی الله علیه وآله وسلم فرمود:</w:t>
      </w:r>
    </w:p>
    <w:p>
      <w:pPr>
        <w:pStyle w:val="BookText"/>
      </w:pPr>
      <w:r>
        <w:rPr>
          <w:rFonts w:ascii="Amiri" w:hAnsi="Amiri" w:eastAsia="Amiri" w:cs="Amiri"/>
          <w:lang w:bidi="ar-SA"/>
          <w:color w:val="111111"/>
          <w:sz w:val="28"/>
          <w:szCs w:val="28"/>
          <w:rtl/>
        </w:rPr>
        <w:t xml:space="preserve">الْفَقْرَ فخری وَ بِهِ أَفْتَخِرُ عَلَى سَائِرِ الْأَنْبِيَاءِ ؛</w:t>
      </w:r>
      <w:r>
        <w:rPr>
          <w:rStyle w:val="FootnoteReference"/>
        </w:rPr>
        <w:footnoteReference w:id="187"/>
      </w:r>
      <w:r>
        <w:rPr>
          <w:rFonts w:ascii="IRNazanin" w:hAnsi="IRNazanin" w:eastAsia="IRNazanin" w:cs="IRNazanin"/>
          <w:lang w:bidi="fa-IR"/>
          <w:color w:val="111111"/>
          <w:sz w:val="28"/>
          <w:szCs w:val="28"/>
          <w:rtl/>
        </w:rPr>
        <w:t xml:space="preserve">فقر فخر من است، و من به فقر خود بر دیگر پیامبران افتخار می کنم.</w:t>
      </w:r>
    </w:p>
    <w:p>
      <w:pPr>
        <w:pStyle w:val="BookText"/>
      </w:pPr>
      <w:r>
        <w:rPr>
          <w:rFonts w:ascii="IRNazanin" w:hAnsi="IRNazanin" w:eastAsia="IRNazanin" w:cs="IRNazanin"/>
          <w:lang w:bidi="fa-IR"/>
          <w:color w:val="111111"/>
          <w:sz w:val="28"/>
          <w:szCs w:val="28"/>
          <w:rtl/>
        </w:rPr>
        <w:t xml:space="preserve">از طرفی دیگر پیش از این گفتم که امامان ما فرموده اند: «أعو بِاللَّهِ مِنَ الْفَقْرِ»؛ یعنی باید از فقر به خدا پناه برد. بنابر این، معنای فرمایش پیامبر خدا صلی الله علیه وآله وسلم چیست؟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3" w:name="pg7816_87939"/>
    <w:bookmarkEnd w:id="163"/>
    <w:p>
      <w:pPr>
        <w:pStyle w:val="BookText"/>
      </w:pPr>
      <w:r>
        <w:rPr>
          <w:rFonts w:ascii="IRNazanin" w:hAnsi="IRNazanin" w:eastAsia="IRNazanin" w:cs="IRNazanin"/>
          <w:lang w:bidi="fa-IR"/>
          <w:color w:val="111111"/>
          <w:sz w:val="28"/>
          <w:szCs w:val="28"/>
          <w:rtl/>
        </w:rPr>
        <w:t xml:space="preserve">علما و محدثین در پاسخ این پرسش فرموده اند: ممکن است مراد از این فقر، فقر الى الله باشد؛ همان که در سوره فاطر می خوانیم:</w:t>
      </w:r>
    </w:p>
    <w:p>
      <w:pPr>
        <w:pStyle w:val="BookText"/>
      </w:pPr>
      <w:r>
        <w:rPr>
          <w:rFonts w:ascii="Amiri" w:hAnsi="Amiri" w:eastAsia="Amiri" w:cs="Amiri"/>
          <w:lang w:bidi="ar-SA"/>
          <w:color w:val="111111"/>
          <w:sz w:val="28"/>
          <w:szCs w:val="28"/>
          <w:rtl/>
        </w:rPr>
        <w:t xml:space="preserve">يا أَيُّهَا الَّا أَنْتُمُ الْفُقَراءُ إِلَى اللَّهِ؛</w:t>
      </w:r>
      <w:r>
        <w:rPr>
          <w:rStyle w:val="FootnoteReference"/>
        </w:rPr>
        <w:footnoteReference w:id="188"/>
      </w:r>
      <w:r>
        <w:rPr>
          <w:rFonts w:ascii="IRNazanin" w:hAnsi="IRNazanin" w:eastAsia="IRNazanin" w:cs="IRNazanin"/>
          <w:lang w:bidi="fa-IR"/>
          <w:color w:val="111111"/>
          <w:sz w:val="28"/>
          <w:szCs w:val="28"/>
          <w:rtl/>
        </w:rPr>
        <w:t xml:space="preserve">ای مردم شما همگی نیازمند به از خدا هستید.</w:t>
      </w:r>
    </w:p>
    <w:p>
      <w:pPr>
        <w:pStyle w:val="BookText"/>
      </w:pPr>
      <w:r>
        <w:rPr>
          <w:rFonts w:ascii="IRNazanin" w:hAnsi="IRNazanin" w:eastAsia="IRNazanin" w:cs="IRNazanin"/>
          <w:lang w:bidi="fa-IR"/>
          <w:color w:val="111111"/>
          <w:sz w:val="28"/>
          <w:szCs w:val="28"/>
          <w:rtl/>
        </w:rPr>
        <w:t xml:space="preserve">بنابراین، «الْفَقْرَ فخری فَقْرُ الَىَّ اللَّهِ وَ فقیر درگاه الهی بودن است که موجب افتخار است. و ممكن است معنای آن ساده زیستی و قناعت باشد: کسی که دوست دارد با قناعت زندگی کند، زندگی اش شبیه زندگی فقیر است. همچنین می تواند ناظر به همان فقر تحمیلی هم باشد. آن فقر تحمیلی که اجر و پاداش دارد.</w:t>
      </w:r>
    </w:p>
    <w:p>
      <w:pPr>
        <w:pStyle w:val="Heading5"/>
      </w:pPr>
      <w:bookmarkStart w:id="460" w:name="_Toc242"/>
      <w:r>
        <w:t>فقر معنوی</w:t>
      </w:r>
      <w:bookmarkEnd w:id="460"/>
    </w:p>
    <w:p>
      <w:pPr>
        <w:pStyle w:val="BookText"/>
      </w:pPr>
      <w:r>
        <w:rPr>
          <w:rFonts w:ascii="IRNazanin" w:hAnsi="IRNazanin" w:eastAsia="IRNazanin" w:cs="IRNazanin"/>
          <w:lang w:bidi="fa-IR"/>
          <w:color w:val="111111"/>
          <w:sz w:val="28"/>
          <w:szCs w:val="28"/>
          <w:rtl/>
        </w:rPr>
        <w:t xml:space="preserve">یک فقر دیگر هم داریم که اگر چه مربوط به بحث ما نمی شود، ولی خوب است به آن اشاره کنیم و آن فقر معنوی است. امیر مؤمنان علیه السلام می فرماید:</w:t>
      </w:r>
    </w:p>
    <w:p>
      <w:pPr>
        <w:pStyle w:val="BookText"/>
      </w:pPr>
      <w:r>
        <w:rPr>
          <w:rFonts w:ascii="Amiri" w:hAnsi="Amiri" w:eastAsia="Amiri" w:cs="Amiri"/>
          <w:lang w:bidi="ar-SA"/>
          <w:color w:val="111111"/>
          <w:sz w:val="28"/>
          <w:szCs w:val="28"/>
          <w:rtl/>
        </w:rPr>
        <w:t xml:space="preserve">الْغَنِيُّ وَ الْفَقْرُ بَعْدَ الْعَرْضِ عَلَى اللَّهِ ؛</w:t>
      </w:r>
      <w:r>
        <w:rPr>
          <w:rStyle w:val="FootnoteReference"/>
        </w:rPr>
        <w:footnoteReference w:id="189"/>
      </w:r>
      <w:r>
        <w:rPr>
          <w:rFonts w:ascii="IRNazanin" w:hAnsi="IRNazanin" w:eastAsia="IRNazanin" w:cs="IRNazanin"/>
          <w:lang w:bidi="fa-IR"/>
          <w:color w:val="111111"/>
          <w:sz w:val="28"/>
          <w:szCs w:val="28"/>
          <w:rtl/>
        </w:rPr>
        <w:t xml:space="preserve">توانگری و تهیدستی، پس از عرضه اعمال بر خداوند معلوم می گردد.</w:t>
      </w:r>
    </w:p>
    <w:p>
      <w:pPr>
        <w:pStyle w:val="BookText"/>
      </w:pPr>
      <w:r>
        <w:rPr>
          <w:rFonts w:ascii="IRNazanin" w:hAnsi="IRNazanin" w:eastAsia="IRNazanin" w:cs="IRNazanin"/>
          <w:lang w:bidi="fa-IR"/>
          <w:color w:val="111111"/>
          <w:sz w:val="28"/>
          <w:szCs w:val="28"/>
          <w:rtl/>
        </w:rPr>
        <w:t xml:space="preserve">فقر و غنا در قیامت آشکار می شود. اینجا معلوم نمی شود چه کسی غنی و چه کسی فقیر است. بسیاری در اینجا دستشان از نظر مادی خالی بوده، ولی ثروتمند ترین انسان ها در قیامت هستند. و بسیاری از افراد اینجا ثروتمندترین انسان های روی زمین بوده اند، ولی چون به وظیفه عمل نکرده اند، فقیر ترین انسان ها در قیامت اند. این کلام به نظر من خیلی آرام بخش است.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شخصی به امام صادق علیه السلام گفت: من فقیر هستم. حضرت فرمود: شما فقیر نیستید. گفت: به خدا قسم فقیر هستم. اصرار کرد که من فقیر هستم. امام هم اصرار به این که تو فقیر نیستی .</w:t>
      </w:r>
    </w:p>
    <w:p>
      <w:pPr>
        <w:pStyle w:val="BookText"/>
      </w:pPr>
      <w:r>
        <w:rPr>
          <w:rFonts w:ascii="IRNazanin" w:hAnsi="IRNazanin" w:eastAsia="IRNazanin" w:cs="IRNazanin"/>
          <w:lang w:bidi="fa-IR"/>
          <w:color w:val="111111"/>
          <w:sz w:val="28"/>
          <w:szCs w:val="28"/>
          <w:rtl/>
        </w:rPr>
        <w:t xml:space="preserve">بعد حضرت فرمودند: آیا حاضری صد دینار بگیری و از ما اعلام برائت کنی و بگویی من با اهل بیت نیستم. گفت: نه. حضرت مبلغ را بالا بردند تا هزار دینار. گفت: نه. قسم خورد که هر مبلغی بگویید من حاضر نیستم از شما جدا شوم. امام علیه السلام فرمودند:</w:t>
      </w:r>
    </w:p>
    <w:p>
      <w:pPr>
        <w:pStyle w:val="BookText"/>
      </w:pPr>
      <w:r>
        <w:rPr>
          <w:rFonts w:ascii="Amiri" w:hAnsi="Amiri" w:eastAsia="Amiri" w:cs="Amiri"/>
          <w:lang w:bidi="ar-SA"/>
          <w:color w:val="111111"/>
          <w:sz w:val="28"/>
          <w:szCs w:val="28"/>
          <w:rtl/>
        </w:rPr>
        <w:t xml:space="preserve">مَنْ مَعَهُ سِلْعَةُ يُعْطَى بِهَا هَذَا الْمَالَ لَا يَبِيعُهَا هُوَ فَقِيرُ؛</w:t>
      </w:r>
      <w:r>
        <w:rPr>
          <w:rStyle w:val="FootnoteReference"/>
        </w:rPr>
        <w:footnoteReference w:id="190"/>
      </w:r>
      <w:r>
        <w:rPr>
          <w:rFonts w:ascii="IRNazanin" w:hAnsi="IRNazanin" w:eastAsia="IRNazanin" w:cs="IRNazanin"/>
          <w:lang w:bidi="fa-IR"/>
          <w:color w:val="111111"/>
          <w:sz w:val="28"/>
          <w:szCs w:val="28"/>
          <w:rtl/>
        </w:rPr>
        <w:t xml:space="preserve">آیا کسی که سرمایه ای دارد که حاضر نیست آن را در برابر این همه مال بدهد، فقیر است؟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4" w:name="pg7816_87941"/>
    <w:bookmarkEnd w:id="164"/>
    <w:p>
      <w:pPr>
        <w:pStyle w:val="Heading2"/>
      </w:pPr>
      <w:bookmarkStart w:id="461" w:name="_Toc243"/>
      <w:r>
        <w:t>گفتار بیست وششم : صبر بر فقر وتنگدستی (2)</w:t>
      </w:r>
      <w:bookmarkEnd w:id="461"/>
    </w:p>
    <w:p>
      <w:pPr>
        <w:pStyle w:val="Heading3"/>
      </w:pPr>
      <w:bookmarkStart w:id="462" w:name="_Toc244"/>
      <w:r>
        <w:t>اشاره</w:t>
      </w:r>
      <w:bookmarkEnd w:id="462"/>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65" w:name="pg7816_87943"/>
    <w:bookmarkEnd w:id="165"/>
    <w:p>
      <w:pPr>
        <w:pStyle w:val="Heading3"/>
      </w:pPr>
      <w:bookmarkStart w:id="463" w:name="_Toc245"/>
      <w:r>
        <w:t>خلاصه مباحث گذشته</w:t>
      </w:r>
      <w:bookmarkEnd w:id="463"/>
    </w:p>
    <w:p>
      <w:pPr>
        <w:pStyle w:val="BookText"/>
      </w:pPr>
      <w:r>
        <w:rPr>
          <w:rFonts w:ascii="IRNazanin" w:hAnsi="IRNazanin" w:eastAsia="IRNazanin" w:cs="IRNazanin"/>
          <w:lang w:bidi="fa-IR"/>
          <w:color w:val="111111"/>
          <w:sz w:val="28"/>
          <w:szCs w:val="28"/>
          <w:rtl/>
        </w:rPr>
        <w:t xml:space="preserve">گفتیم فقر به چهار قسم تقسیم می شود. یکی فقر اختیاری بود که این فقر مدح و ثنایی ندارد. این که انسان بر اثر تنبلی و تن ندادن به کار و کوشش و تلاش فقير باشد، ممدوح نیست و باید از آن به خدا پناه برد. چنان که پیامبر خدا صلی الله علیه وآله وسلم در صحرای عرفات این گونه از خدا درخواست می نمودند:</w:t>
      </w:r>
    </w:p>
    <w:p>
      <w:pPr>
        <w:pStyle w:val="BookText"/>
      </w:pPr>
      <w:r>
        <w:rPr>
          <w:rFonts w:ascii="Amiri" w:hAnsi="Amiri" w:eastAsia="Amiri" w:cs="Amiri"/>
          <w:lang w:bidi="ar-SA"/>
          <w:color w:val="111111"/>
          <w:sz w:val="28"/>
          <w:szCs w:val="28"/>
          <w:rtl/>
        </w:rPr>
        <w:t xml:space="preserve">اللَّهُمَّ إِنِّي أَعُودُ بک مِنَ الْفَقْرِ؛</w:t>
      </w:r>
      <w:r>
        <w:rPr>
          <w:rStyle w:val="FootnoteReference"/>
        </w:rPr>
        <w:footnoteReference w:id="191"/>
      </w:r>
      <w:r>
        <w:rPr>
          <w:rFonts w:ascii="IRNazanin" w:hAnsi="IRNazanin" w:eastAsia="IRNazanin" w:cs="IRNazanin"/>
          <w:lang w:bidi="fa-IR"/>
          <w:color w:val="111111"/>
          <w:sz w:val="28"/>
          <w:szCs w:val="28"/>
          <w:rtl/>
        </w:rPr>
        <w:t xml:space="preserve">خدایا، من از فقر به تو پناه می برم. حتی در یک دعا نداریم که ائمه علیهم السلام زندگی فقیرانه از خدا خواسته باشند.</w:t>
      </w:r>
    </w:p>
    <w:p>
      <w:pPr>
        <w:pStyle w:val="Heading3"/>
      </w:pPr>
      <w:bookmarkStart w:id="464" w:name="_Toc246"/>
      <w:r>
        <w:t>اهتمام به کار و تلاش</w:t>
      </w:r>
      <w:bookmarkEnd w:id="464"/>
    </w:p>
    <w:p>
      <w:pPr>
        <w:pStyle w:val="BookText"/>
      </w:pPr>
      <w:r>
        <w:rPr>
          <w:rFonts w:ascii="IRNazanin" w:hAnsi="IRNazanin" w:eastAsia="IRNazanin" w:cs="IRNazanin"/>
          <w:lang w:bidi="fa-IR"/>
          <w:color w:val="111111"/>
          <w:sz w:val="28"/>
          <w:szCs w:val="28"/>
          <w:rtl/>
        </w:rPr>
        <w:t xml:space="preserve">در جنگ تبوک نگاه اصحاب رسول خدا صلی الله علیه وآله وسلم جوانی افتاد که چوپانی می کرد. جوانی با اندام تنومند و بازوان ستبر، این تیپ برای یاران پیامبر بسیار جالب بود. اگر بخواهیم تشبیه کنیم، مثل قوی ترین مردان ایران با جهان. خیلی از این جوان خوششان آمد، ولی در جمع این ها نبود. دنبال چوپانی خودش بود.</w:t>
      </w:r>
    </w:p>
    <w:p>
      <w:pPr>
        <w:pStyle w:val="BookText"/>
      </w:pPr>
      <w:r>
        <w:rPr>
          <w:rFonts w:ascii="IRNazanin" w:hAnsi="IRNazanin" w:eastAsia="IRNazanin" w:cs="IRNazanin"/>
          <w:lang w:bidi="fa-IR"/>
          <w:color w:val="111111"/>
          <w:sz w:val="28"/>
          <w:szCs w:val="28"/>
          <w:rtl/>
        </w:rPr>
        <w:t xml:space="preserve">اینها با یک حسرتی گفتند: ای کاش این جوان با این توانایی در رکاب پیامبر بود و این نشاط و جوانی را در راه خدا هزینه می کرد. «لؤ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66" w:name="pg7816_87944"/>
    <w:bookmarkEnd w:id="166"/>
    <w:p>
      <w:pPr>
        <w:pStyle w:val="BookText"/>
      </w:pPr>
      <w:r>
        <w:rPr>
          <w:rFonts w:ascii="Amiri" w:hAnsi="Amiri" w:eastAsia="Amiri" w:cs="Amiri"/>
          <w:lang w:bidi="ar-SA"/>
          <w:color w:val="111111"/>
          <w:sz w:val="28"/>
          <w:szCs w:val="28"/>
          <w:rtl/>
        </w:rPr>
        <w:t xml:space="preserve">كَانَ شَبَابَهُ وَ نَشَاطُهُ فِي سَبِيلِ اللَّهِ ».</w:t>
      </w:r>
    </w:p>
    <w:p>
      <w:pPr>
        <w:pStyle w:val="BookText"/>
      </w:pPr>
      <w:r>
        <w:rPr>
          <w:rFonts w:ascii="IRNazanin" w:hAnsi="IRNazanin" w:eastAsia="IRNazanin" w:cs="IRNazanin"/>
          <w:lang w:bidi="fa-IR"/>
          <w:color w:val="111111"/>
          <w:sz w:val="28"/>
          <w:szCs w:val="28"/>
          <w:rtl/>
        </w:rPr>
        <w:t xml:space="preserve">پیامبر خدا صلی الله علیه وآله وسلم: از وقتی متوجه گفت و گوی اصحاب شدند، فرمودند: اگر این جوان برای زندگی خود و زن و فرزند و پدر و مادرش تلاش می کند، این هم في سبيل الله است. فقط یک صورت است که فِي سَبِيلِ اللَّهِ نیست. و آن این که:</w:t>
      </w:r>
    </w:p>
    <w:p>
      <w:pPr>
        <w:pStyle w:val="BookText"/>
      </w:pPr>
      <w:r>
        <w:rPr>
          <w:rFonts w:ascii="Amiri" w:hAnsi="Amiri" w:eastAsia="Amiri" w:cs="Amiri"/>
          <w:lang w:bidi="ar-SA"/>
          <w:color w:val="111111"/>
          <w:sz w:val="28"/>
          <w:szCs w:val="28"/>
          <w:rtl/>
        </w:rPr>
        <w:t xml:space="preserve">إِنْ كَانَ يَسْعَى تفاخرا وَ تَكاثُرُ فَهُوَ فِي سَبِيلِ الشَّيْطَانِ؛</w:t>
      </w:r>
      <w:r>
        <w:rPr>
          <w:rStyle w:val="FootnoteReference"/>
        </w:rPr>
        <w:footnoteReference w:id="192"/>
      </w:r>
      <w:r>
        <w:rPr>
          <w:rFonts w:ascii="IRNazanin" w:hAnsi="IRNazanin" w:eastAsia="IRNazanin" w:cs="IRNazanin"/>
          <w:lang w:bidi="fa-IR"/>
          <w:color w:val="111111"/>
          <w:sz w:val="28"/>
          <w:szCs w:val="28"/>
          <w:rtl/>
        </w:rPr>
        <w:t xml:space="preserve">اگر او برای فخرفروشی و فزونخواهی تلاش کند، تلاش او در راه شیطان است.</w:t>
      </w:r>
    </w:p>
    <w:p>
      <w:pPr>
        <w:pStyle w:val="BookText"/>
      </w:pPr>
      <w:r>
        <w:rPr>
          <w:rFonts w:ascii="IRNazanin" w:hAnsi="IRNazanin" w:eastAsia="IRNazanin" w:cs="IRNazanin"/>
          <w:lang w:bidi="fa-IR"/>
          <w:color w:val="111111"/>
          <w:sz w:val="28"/>
          <w:szCs w:val="28"/>
          <w:rtl/>
        </w:rPr>
        <w:t xml:space="preserve">اگر فقط به فکر این است که مال اندوزی کند و به این و آن فخر بفروشد. این در راه شیطان است. اما اگر برای اداره زندگی خودش، یا زن و فرزندش، یا پدر و مادرش می باشد، همه اینها في سبيل الله است.</w:t>
      </w:r>
    </w:p>
    <w:p>
      <w:pPr>
        <w:pStyle w:val="BookText"/>
      </w:pPr>
      <w:r>
        <w:rPr>
          <w:rFonts w:ascii="IRNazanin" w:hAnsi="IRNazanin" w:eastAsia="IRNazanin" w:cs="IRNazanin"/>
          <w:lang w:bidi="fa-IR"/>
          <w:color w:val="111111"/>
          <w:sz w:val="28"/>
          <w:szCs w:val="28"/>
          <w:rtl/>
        </w:rPr>
        <w:t xml:space="preserve">این نگاه خیلی مهم است که فکر نکنیم در دین سفارش شده به این که ما دنبال کار و تلاش نباشیم و زندگی فقیرانه ای داشته باشیم. اتفاقاً دین به هیچ وجه سفارش به زندگی فقیرانه اختیاری نکرده است.</w:t>
      </w:r>
    </w:p>
    <w:p>
      <w:pPr>
        <w:pStyle w:val="Heading3"/>
      </w:pPr>
      <w:bookmarkStart w:id="465" w:name="_Toc247"/>
      <w:r>
        <w:t>مذمت های قرآن</w:t>
      </w:r>
      <w:bookmarkEnd w:id="465"/>
    </w:p>
    <w:p>
      <w:pPr>
        <w:pStyle w:val="Heading4"/>
      </w:pPr>
      <w:bookmarkStart w:id="466" w:name="_Toc248"/>
      <w:r>
        <w:t>اشاره</w:t>
      </w:r>
      <w:bookmarkEnd w:id="466"/>
    </w:p>
    <w:p>
      <w:pPr>
        <w:pStyle w:val="BookText"/>
      </w:pPr>
      <w:r>
        <w:rPr>
          <w:rFonts w:ascii="IRNazanin" w:hAnsi="IRNazanin" w:eastAsia="IRNazanin" w:cs="IRNazanin"/>
          <w:lang w:bidi="fa-IR"/>
          <w:color w:val="111111"/>
          <w:sz w:val="28"/>
          <w:szCs w:val="28"/>
          <w:rtl/>
        </w:rPr>
        <w:t xml:space="preserve">نکته دیگر این که در قرآن، دنیا و کار و کوشش و تلاش مذمت نشده است، بلکه چهار عنوان مذمت شده است</w:t>
      </w:r>
    </w:p>
    <w:p>
      <w:pPr>
        <w:pStyle w:val="Heading4"/>
      </w:pPr>
      <w:bookmarkStart w:id="467" w:name="_Toc249"/>
      <w:r>
        <w:t>1- مذمت حب دنیا</w:t>
      </w:r>
      <w:bookmarkEnd w:id="467"/>
    </w:p>
    <w:p>
      <w:pPr>
        <w:pStyle w:val="BookText"/>
      </w:pPr>
      <w:r>
        <w:rPr>
          <w:rFonts w:ascii="IRNazanin" w:hAnsi="IRNazanin" w:eastAsia="IRNazanin" w:cs="IRNazanin"/>
          <w:lang w:bidi="fa-IR"/>
          <w:color w:val="111111"/>
          <w:sz w:val="28"/>
          <w:szCs w:val="28"/>
          <w:rtl/>
        </w:rPr>
        <w:t xml:space="preserve">اول: حبّ دنیا۔</w:t>
      </w:r>
    </w:p>
    <w:p>
      <w:pPr>
        <w:pStyle w:val="BookText"/>
      </w:pPr>
      <w:r>
        <w:rPr>
          <w:rFonts w:ascii="Amiri" w:hAnsi="Amiri" w:eastAsia="Amiri" w:cs="Amiri"/>
          <w:lang w:bidi="ar-SA"/>
          <w:color w:val="111111"/>
          <w:sz w:val="28"/>
          <w:szCs w:val="28"/>
          <w:rtl/>
        </w:rPr>
        <w:t xml:space="preserve">زُيِّنَ لِلنَّاسِ حُبُّ الشَّهَواتِ مِنَ النِّساءِ وَ الْبَنِينَ وَ الْقَناطِيرِ الْمُقَنْطَرَةِ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67" w:name="pg7816_87945"/>
    <w:bookmarkEnd w:id="167"/>
    <w:p>
      <w:pPr>
        <w:pStyle w:val="BookText"/>
      </w:pPr>
      <w:r>
        <w:rPr>
          <w:rFonts w:ascii="Amiri" w:hAnsi="Amiri" w:eastAsia="Amiri" w:cs="Amiri"/>
          <w:lang w:bidi="ar-SA"/>
          <w:color w:val="111111"/>
          <w:sz w:val="28"/>
          <w:szCs w:val="28"/>
          <w:rtl/>
        </w:rPr>
        <w:t xml:space="preserve">مِنَ الذَّهَبِ وَ الْفِضَّةِ وَ الْخَيْلِ المسوقة وَ الْأَنْعامِ وَ الْحَرْثِ ذلِكَ مَتاعُ الْحَياةِ الدُّنْيا وَ اللَّهُ عِنْدَهُ حُسْنُ الْمَآبِ ؛</w:t>
      </w:r>
      <w:r>
        <w:rPr>
          <w:rStyle w:val="FootnoteReference"/>
        </w:rPr>
        <w:footnoteReference w:id="193"/>
      </w:r>
      <w:r>
        <w:rPr>
          <w:rFonts w:ascii="IRNazanin" w:hAnsi="IRNazanin" w:eastAsia="IRNazanin" w:cs="IRNazanin"/>
          <w:lang w:bidi="fa-IR"/>
          <w:color w:val="111111"/>
          <w:sz w:val="28"/>
          <w:szCs w:val="28"/>
          <w:rtl/>
        </w:rPr>
        <w:t xml:space="preserve">محبّت امور مادی، از زنان و فرزندان و اموال هنگفت از طلا و نقره و اسبهای ممتاز و چهارپایان و زراعت در نظر مردم جلوه داده شده است تا در پرتو آن، آزمایش و تربیت شوند؛ ولی اینها سرمایه زندگی پست مادی است؛ و سرانجام نیک نزد خداست.</w:t>
      </w:r>
    </w:p>
    <w:p>
      <w:pPr>
        <w:pStyle w:val="BookText"/>
      </w:pPr>
      <w:r>
        <w:rPr>
          <w:rFonts w:ascii="IRNazanin" w:hAnsi="IRNazanin" w:eastAsia="IRNazanin" w:cs="IRNazanin"/>
          <w:lang w:bidi="fa-IR"/>
          <w:color w:val="111111"/>
          <w:sz w:val="28"/>
          <w:szCs w:val="28"/>
          <w:rtl/>
        </w:rPr>
        <w:t xml:space="preserve">قرآن حبّ دنیا را مذمّت می کند. از قول پیامبر خدابارین و ائمه معصومین علیهم السلام در حدیث معروفی آمده است:</w:t>
      </w:r>
    </w:p>
    <w:p>
      <w:pPr>
        <w:pStyle w:val="BookText"/>
      </w:pPr>
      <w:r>
        <w:rPr>
          <w:rFonts w:ascii="Amiri" w:hAnsi="Amiri" w:eastAsia="Amiri" w:cs="Amiri"/>
          <w:lang w:bidi="ar-SA"/>
          <w:color w:val="111111"/>
          <w:sz w:val="28"/>
          <w:szCs w:val="28"/>
          <w:rtl/>
        </w:rPr>
        <w:t xml:space="preserve">حُبُّ الدُّنْيَا رَأْسُ كُلِّ خَطِيئَةٍ ؛</w:t>
      </w:r>
      <w:r>
        <w:rPr>
          <w:rStyle w:val="FootnoteReference"/>
        </w:rPr>
        <w:footnoteReference w:id="194"/>
      </w:r>
      <w:r>
        <w:rPr>
          <w:rFonts w:ascii="IRNazanin" w:hAnsi="IRNazanin" w:eastAsia="IRNazanin" w:cs="IRNazanin"/>
          <w:lang w:bidi="fa-IR"/>
          <w:color w:val="111111"/>
          <w:sz w:val="28"/>
          <w:szCs w:val="28"/>
          <w:rtl/>
        </w:rPr>
        <w:t xml:space="preserve">محبت دنیا سرآمد همه گناهان است.</w:t>
      </w:r>
    </w:p>
    <w:p>
      <w:pPr>
        <w:pStyle w:val="BookText"/>
      </w:pPr>
      <w:r>
        <w:rPr>
          <w:rFonts w:ascii="IRNazanin" w:hAnsi="IRNazanin" w:eastAsia="IRNazanin" w:cs="IRNazanin"/>
          <w:lang w:bidi="fa-IR"/>
          <w:color w:val="111111"/>
          <w:sz w:val="28"/>
          <w:szCs w:val="28"/>
          <w:rtl/>
        </w:rPr>
        <w:t xml:space="preserve">دنیا سرآمد همه گناهان نیست، بلکه محبت دنیا ریشه گناهان است. در</w:t>
      </w:r>
    </w:p>
    <w:p>
      <w:pPr>
        <w:pStyle w:val="BookText"/>
      </w:pPr>
      <w:r>
        <w:rPr>
          <w:rFonts w:ascii="IRNazanin" w:hAnsi="IRNazanin" w:eastAsia="IRNazanin" w:cs="IRNazanin"/>
          <w:lang w:bidi="fa-IR"/>
          <w:color w:val="111111"/>
          <w:sz w:val="28"/>
          <w:szCs w:val="28"/>
          <w:rtl/>
        </w:rPr>
        <w:t xml:space="preserve">سوره مبارکه فجر نیز می خوانیم:</w:t>
      </w:r>
    </w:p>
    <w:p>
      <w:pPr>
        <w:pStyle w:val="BookText"/>
      </w:pPr>
      <w:r>
        <w:rPr>
          <w:rFonts w:ascii="Amiri" w:hAnsi="Amiri" w:eastAsia="Amiri" w:cs="Amiri"/>
          <w:lang w:bidi="ar-SA"/>
          <w:color w:val="111111"/>
          <w:sz w:val="28"/>
          <w:szCs w:val="28"/>
          <w:rtl/>
        </w:rPr>
        <w:t xml:space="preserve">وَ تُحِبُّونَ الْمالَ حباجما؛</w:t>
      </w:r>
      <w:r>
        <w:rPr>
          <w:rStyle w:val="FootnoteReference"/>
        </w:rPr>
        <w:footnoteReference w:id="195"/>
      </w:r>
      <w:r>
        <w:rPr>
          <w:rFonts w:ascii="IRNazanin" w:hAnsi="IRNazanin" w:eastAsia="IRNazanin" w:cs="IRNazanin"/>
          <w:lang w:bidi="fa-IR"/>
          <w:color w:val="111111"/>
          <w:sz w:val="28"/>
          <w:szCs w:val="28"/>
          <w:rtl/>
        </w:rPr>
        <w:t xml:space="preserve">و مال و ثروت را بسیار دوست دارید.</w:t>
      </w:r>
    </w:p>
    <w:p>
      <w:pPr>
        <w:pStyle w:val="Heading4"/>
      </w:pPr>
      <w:bookmarkStart w:id="468" w:name="_Toc250"/>
      <w:r>
        <w:t>2- غفلت از یاد خدا</w:t>
      </w:r>
      <w:bookmarkEnd w:id="468"/>
    </w:p>
    <w:p>
      <w:pPr>
        <w:pStyle w:val="BookText"/>
      </w:pPr>
      <w:r>
        <w:rPr>
          <w:rFonts w:ascii="IRNazanin" w:hAnsi="IRNazanin" w:eastAsia="IRNazanin" w:cs="IRNazanin"/>
          <w:lang w:bidi="fa-IR"/>
          <w:color w:val="111111"/>
          <w:sz w:val="28"/>
          <w:szCs w:val="28"/>
          <w:rtl/>
        </w:rPr>
        <w:t xml:space="preserve">دوم: دنیایی که انسان را سرگرم و از آخرت و یاد خدا غافل کند.</w:t>
      </w:r>
    </w:p>
    <w:p>
      <w:pPr>
        <w:pStyle w:val="BookText"/>
      </w:pPr>
      <w:r>
        <w:rPr>
          <w:rFonts w:ascii="Amiri" w:hAnsi="Amiri" w:eastAsia="Amiri" w:cs="Amiri"/>
          <w:lang w:bidi="ar-SA"/>
          <w:color w:val="111111"/>
          <w:sz w:val="28"/>
          <w:szCs w:val="28"/>
          <w:rtl/>
        </w:rPr>
        <w:t xml:space="preserve">يا أَيُّهَا الَّذِينَ آمَنُوا لا تلهکم أَمْوالُكُمْ وَ لا أَوْلادُكُمْ عَنْ ذِكْرِ اللَّهِ ؛</w:t>
      </w:r>
      <w:r>
        <w:rPr>
          <w:rStyle w:val="FootnoteReference"/>
        </w:rPr>
        <w:footnoteReference w:id="196"/>
      </w:r>
      <w:r>
        <w:rPr>
          <w:rFonts w:ascii="IRNazanin" w:hAnsi="IRNazanin" w:eastAsia="IRNazanin" w:cs="IRNazanin"/>
          <w:lang w:bidi="fa-IR"/>
          <w:color w:val="111111"/>
          <w:sz w:val="28"/>
          <w:szCs w:val="28"/>
          <w:rtl/>
        </w:rPr>
        <w:t xml:space="preserve">ای کسانی که ایمان آورده اید، اموال و فرزندانتان، شما را از یاد خدا غافل نکند؟</w:t>
      </w:r>
    </w:p>
    <w:p>
      <w:pPr>
        <w:pStyle w:val="BookText"/>
      </w:pPr>
      <w:r>
        <w:rPr>
          <w:rFonts w:ascii="IRNazanin" w:hAnsi="IRNazanin" w:eastAsia="IRNazanin" w:cs="IRNazanin"/>
          <w:lang w:bidi="fa-IR"/>
          <w:color w:val="111111"/>
          <w:sz w:val="28"/>
          <w:szCs w:val="28"/>
          <w:rtl/>
        </w:rPr>
        <w:t xml:space="preserve">قرآن کریم مردان خدا را این گونه توصیف می کند: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68" w:name="pg7816_87946"/>
    <w:bookmarkEnd w:id="168"/>
    <w:p>
      <w:pPr>
        <w:pStyle w:val="BookText"/>
      </w:pPr>
      <w:r>
        <w:rPr>
          <w:rFonts w:ascii="Amiri" w:hAnsi="Amiri" w:eastAsia="Amiri" w:cs="Amiri"/>
          <w:lang w:bidi="ar-SA"/>
          <w:color w:val="111111"/>
          <w:sz w:val="28"/>
          <w:szCs w:val="28"/>
          <w:rtl/>
        </w:rPr>
        <w:t xml:space="preserve">رِجالُ لَا تُلْهِيهِمْ تِجارَةُ وَ لا بَيْعُ عَنْ ذِكْرِ اللَّهِ ؛</w:t>
      </w:r>
      <w:r>
        <w:rPr>
          <w:rStyle w:val="FootnoteReference"/>
        </w:rPr>
        <w:footnoteReference w:id="197"/>
      </w:r>
      <w:r>
        <w:rPr>
          <w:rFonts w:ascii="IRNazanin" w:hAnsi="IRNazanin" w:eastAsia="IRNazanin" w:cs="IRNazanin"/>
          <w:lang w:bidi="fa-IR"/>
          <w:color w:val="111111"/>
          <w:sz w:val="28"/>
          <w:szCs w:val="28"/>
          <w:rtl/>
        </w:rPr>
        <w:t xml:space="preserve">مردانی که نه تجارت و نه معاملهای آنان را از یاد خدا غافل نمی کند.</w:t>
      </w:r>
    </w:p>
    <w:p>
      <w:pPr>
        <w:pStyle w:val="Heading4"/>
      </w:pPr>
      <w:bookmarkStart w:id="469" w:name="_Toc251"/>
      <w:r>
        <w:t>3- تقدم دنیا بر آخرت</w:t>
      </w:r>
      <w:bookmarkEnd w:id="469"/>
    </w:p>
    <w:p>
      <w:pPr>
        <w:pStyle w:val="BookText"/>
      </w:pPr>
      <w:r>
        <w:rPr>
          <w:rFonts w:ascii="IRNazanin" w:hAnsi="IRNazanin" w:eastAsia="IRNazanin" w:cs="IRNazanin"/>
          <w:lang w:bidi="fa-IR"/>
          <w:color w:val="111111"/>
          <w:sz w:val="28"/>
          <w:szCs w:val="28"/>
          <w:rtl/>
        </w:rPr>
        <w:t xml:space="preserve">سوم: مقدم داشتن دنیا بر آخرت. خداوند در قرآن انسان هایی را که دنیا را بر آخرت مقدم می دارند، مذمت فرموده است:</w:t>
      </w:r>
    </w:p>
    <w:p>
      <w:pPr>
        <w:pStyle w:val="BookText"/>
      </w:pPr>
      <w:r>
        <w:rPr>
          <w:rFonts w:ascii="Amiri" w:hAnsi="Amiri" w:eastAsia="Amiri" w:cs="Amiri"/>
          <w:lang w:bidi="ar-SA"/>
          <w:color w:val="111111"/>
          <w:sz w:val="28"/>
          <w:szCs w:val="28"/>
          <w:rtl/>
        </w:rPr>
        <w:t xml:space="preserve">بَلْ تُؤْثِرُونَ الْحَياةَ الدُّنْيا وَ الْآخِرَةُ خَيْرُ وَ أَبْقى ؛</w:t>
      </w:r>
      <w:r>
        <w:rPr>
          <w:rStyle w:val="FootnoteReference"/>
        </w:rPr>
        <w:footnoteReference w:id="198"/>
      </w:r>
      <w:r>
        <w:rPr>
          <w:rFonts w:ascii="IRNazanin" w:hAnsi="IRNazanin" w:eastAsia="IRNazanin" w:cs="IRNazanin"/>
          <w:lang w:bidi="fa-IR"/>
          <w:color w:val="111111"/>
          <w:sz w:val="28"/>
          <w:szCs w:val="28"/>
          <w:rtl/>
        </w:rPr>
        <w:t xml:space="preserve">ولی شما زندگی دنیا را مقدم می دارید، در حالی که آخرت بهتر و پایدارتر است.</w:t>
      </w:r>
    </w:p>
    <w:p>
      <w:pPr>
        <w:pStyle w:val="Heading4"/>
      </w:pPr>
      <w:bookmarkStart w:id="470" w:name="_Toc252"/>
      <w:r>
        <w:t>4- وابستگی و دلبستگی به دنیا</w:t>
      </w:r>
      <w:bookmarkEnd w:id="470"/>
    </w:p>
    <w:p>
      <w:pPr>
        <w:pStyle w:val="BookText"/>
      </w:pPr>
      <w:r>
        <w:rPr>
          <w:rFonts w:ascii="IRNazanin" w:hAnsi="IRNazanin" w:eastAsia="IRNazanin" w:cs="IRNazanin"/>
          <w:lang w:bidi="fa-IR"/>
          <w:color w:val="111111"/>
          <w:sz w:val="28"/>
          <w:szCs w:val="28"/>
          <w:rtl/>
        </w:rPr>
        <w:t xml:space="preserve">چهارم: وابستگی و دلبستگی امام باقر علیه السلام نقل می کند که امیر مؤمنان علیه السلام در تمام سال هایی که در کوفه بودند، بدون استثنا همه شب بعد از نماز عشا خطاب به مردم این جمله را سه بار تکرار می کردند :</w:t>
      </w:r>
    </w:p>
    <w:p>
      <w:pPr>
        <w:pStyle w:val="BookText"/>
      </w:pPr>
      <w:r>
        <w:rPr>
          <w:rFonts w:ascii="IRNazanin" w:hAnsi="IRNazanin" w:eastAsia="IRNazanin" w:cs="IRNazanin"/>
          <w:lang w:bidi="fa-IR"/>
          <w:color w:val="111111"/>
          <w:sz w:val="28"/>
          <w:szCs w:val="28"/>
          <w:rtl/>
        </w:rPr>
        <w:t xml:space="preserve">يا أَيُّهَا النَّاسُ تجهزوارحمكم اللَّهِ فَقَدْ تودي فيکم بِالرَّحِيلِ ؛ای مردم، بار ببندید، خدا شما را رحمت کند. بر شما بانگ کوچ کشیدند.</w:t>
      </w:r>
    </w:p>
    <w:p>
      <w:pPr>
        <w:pStyle w:val="BookText"/>
      </w:pPr>
      <w:r>
        <w:rPr>
          <w:rFonts w:ascii="IRNazanin" w:hAnsi="IRNazanin" w:eastAsia="IRNazanin" w:cs="IRNazanin"/>
          <w:lang w:bidi="fa-IR"/>
          <w:color w:val="111111"/>
          <w:sz w:val="28"/>
          <w:szCs w:val="28"/>
          <w:rtl/>
        </w:rPr>
        <w:t xml:space="preserve">یعنی آماده حرکت شوید که بانگ کوچ در میان شما داده شده است. بعد فرمودند:</w:t>
      </w:r>
    </w:p>
    <w:p>
      <w:pPr>
        <w:pStyle w:val="BookText"/>
      </w:pPr>
      <w:r>
        <w:rPr>
          <w:rFonts w:ascii="Amiri" w:hAnsi="Amiri" w:eastAsia="Amiri" w:cs="Amiri"/>
          <w:lang w:bidi="ar-SA"/>
          <w:color w:val="111111"/>
          <w:sz w:val="28"/>
          <w:szCs w:val="28"/>
          <w:rtl/>
        </w:rPr>
        <w:t xml:space="preserve">وَ أَقِلُّوا العرجه عَلَى الدُّنْيَا ؛</w:t>
      </w:r>
      <w:r>
        <w:rPr>
          <w:rStyle w:val="FootnoteReference"/>
        </w:rPr>
        <w:footnoteReference w:id="199"/>
      </w:r>
      <w:r>
        <w:rPr>
          <w:rFonts w:ascii="IRNazanin" w:hAnsi="IRNazanin" w:eastAsia="IRNazanin" w:cs="IRNazanin"/>
          <w:lang w:bidi="fa-IR"/>
          <w:color w:val="111111"/>
          <w:sz w:val="28"/>
          <w:szCs w:val="28"/>
          <w:rtl/>
        </w:rPr>
        <w:t xml:space="preserve">و ماندن در دنیا را کم بپندارید و به آن دل نبندید.</w:t>
      </w:r>
    </w:p>
    <w:p>
      <w:pPr>
        <w:pStyle w:val="BookText"/>
      </w:pPr>
      <w:r>
        <w:rPr>
          <w:rFonts w:ascii="IRNazanin" w:hAnsi="IRNazanin" w:eastAsia="IRNazanin" w:cs="IRNazanin"/>
          <w:lang w:bidi="fa-IR"/>
          <w:color w:val="111111"/>
          <w:sz w:val="28"/>
          <w:szCs w:val="28"/>
          <w:rtl/>
        </w:rPr>
        <w:t xml:space="preserve">عرجه یعنی وابستگی و دلبستگی به دنیا. یعنی دلبسته به دنیا نباشید.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69" w:name="pg7816_87947"/>
    <w:bookmarkEnd w:id="169"/>
    <w:p>
      <w:pPr>
        <w:pStyle w:val="Heading3"/>
      </w:pPr>
      <w:bookmarkStart w:id="471" w:name="_Toc253"/>
      <w:r>
        <w:t>دعای امام سجاد علیه السلام</w:t>
      </w:r>
      <w:bookmarkEnd w:id="471"/>
    </w:p>
    <w:p>
      <w:pPr>
        <w:pStyle w:val="BookText"/>
      </w:pPr>
      <w:r>
        <w:rPr>
          <w:rFonts w:ascii="IRNazanin" w:hAnsi="IRNazanin" w:eastAsia="IRNazanin" w:cs="IRNazanin"/>
          <w:lang w:bidi="fa-IR"/>
          <w:color w:val="111111"/>
          <w:sz w:val="28"/>
          <w:szCs w:val="28"/>
          <w:rtl/>
        </w:rPr>
        <w:t xml:space="preserve">مرحوم محدث قمی رحمه لله از سید بن طاووس نقل می کند که امام سجّاد علیه السلام از سر شب تا سحر شب بیست و هفتم ماه مبارک رمضان، فقط همین دو سطر دعا را تکرار می کردند:</w:t>
      </w:r>
    </w:p>
    <w:p>
      <w:pPr>
        <w:pStyle w:val="BookText"/>
      </w:pPr>
      <w:r>
        <w:rPr>
          <w:rFonts w:ascii="Amiri" w:hAnsi="Amiri" w:eastAsia="Amiri" w:cs="Amiri"/>
          <w:lang w:bidi="ar-SA"/>
          <w:color w:val="111111"/>
          <w:sz w:val="28"/>
          <w:szCs w:val="28"/>
          <w:rtl/>
        </w:rPr>
        <w:t xml:space="preserve">اللَّهُمَّ ارْزُقْنِي التجافى عَنْ دَارِ الْغُرُورِ وَ الْإِنَابَةَ إِلَى دَارِ الْخُلُودِ وَ الِاسْتِعْدَادُ لِلْمَوْتِ قَبْلَ حُلُولِ الْفَوْتِ ؛</w:t>
      </w:r>
      <w:r>
        <w:rPr>
          <w:rStyle w:val="FootnoteReference"/>
        </w:rPr>
        <w:footnoteReference w:id="200"/>
      </w:r>
      <w:r>
        <w:rPr>
          <w:rFonts w:ascii="IRNazanin" w:hAnsi="IRNazanin" w:eastAsia="IRNazanin" w:cs="IRNazanin"/>
          <w:lang w:bidi="fa-IR"/>
          <w:color w:val="111111"/>
          <w:sz w:val="28"/>
          <w:szCs w:val="28"/>
          <w:rtl/>
        </w:rPr>
        <w:t xml:space="preserve">خداوندا، دوری گزیدن از خانه غرور و فریب را روزی من گردان، و هم بازگشت به سوی خانه جاویدان را، و هم آمادگی برای مرگ را پیش از رسیدن آن، روزی ام کن!</w:t>
      </w:r>
    </w:p>
    <w:p>
      <w:pPr>
        <w:pStyle w:val="BookText"/>
      </w:pPr>
      <w:r>
        <w:rPr>
          <w:rFonts w:ascii="IRNazanin" w:hAnsi="IRNazanin" w:eastAsia="IRNazanin" w:cs="IRNazanin"/>
          <w:lang w:bidi="fa-IR"/>
          <w:color w:val="111111"/>
          <w:sz w:val="28"/>
          <w:szCs w:val="28"/>
          <w:rtl/>
        </w:rPr>
        <w:t xml:space="preserve">شب بیست و هفتم ماه مبارک رمضان، یکی از شبهایی است که احتمال شب قدر در آن می رود. در شب نوزدهم و بیست و یکم و بیست و سوم، دعاهای فراوانی وارد شده که انسان فرصت نمی کند همه این دعاها را بخواند، ولی شب بیست و هفتم از سر شب تا سحر امام سجاد نه فقط همین دعا را تکرار می کردند. «اللَّهُمَّ ارْزُقْنِي التجافى عَنْ دَارِ الْغَرُورُ ».</w:t>
      </w:r>
    </w:p>
    <w:p>
      <w:pPr>
        <w:pStyle w:val="BookText"/>
      </w:pPr>
      <w:r>
        <w:rPr>
          <w:rFonts w:ascii="IRNazanin" w:hAnsi="IRNazanin" w:eastAsia="IRNazanin" w:cs="IRNazanin"/>
          <w:lang w:bidi="fa-IR"/>
          <w:color w:val="111111"/>
          <w:sz w:val="28"/>
          <w:szCs w:val="28"/>
          <w:rtl/>
        </w:rPr>
        <w:t xml:space="preserve">در این دعا از خدا می خواهیم که تجافی نسبت به دنیا را به ما عطا کند. تجافي، حالت نیم خیز را می گویند. آدم محکم ننشیند و دلبسته و وابسته نباشد. گاهی با تأخیر به نماز جماعت می رسیم، رکعت دوم امام جماعت، رکعت اول ماست. امام تشهد می خواند، و ما به حالت تجافی و نیم خیز هستیم.</w:t>
      </w:r>
    </w:p>
    <w:p>
      <w:pPr>
        <w:pStyle w:val="BookText"/>
      </w:pPr>
      <w:r>
        <w:rPr>
          <w:rFonts w:ascii="IRNazanin" w:hAnsi="IRNazanin" w:eastAsia="IRNazanin" w:cs="IRNazanin"/>
          <w:lang w:bidi="fa-IR"/>
          <w:color w:val="111111"/>
          <w:sz w:val="28"/>
          <w:szCs w:val="28"/>
          <w:rtl/>
        </w:rPr>
        <w:t xml:space="preserve">انسان باید نسبت به دنیا این گونه باشد. آماده قيام باشد. آنچه مذمّت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bookmarkStart w:id="170" w:name="pg7816_87948"/>
    <w:bookmarkEnd w:id="170"/>
    <w:p>
      <w:pPr>
        <w:pStyle w:val="BookText"/>
      </w:pPr>
      <w:r>
        <w:rPr>
          <w:rFonts w:ascii="IRNazanin" w:hAnsi="IRNazanin" w:eastAsia="IRNazanin" w:cs="IRNazanin"/>
          <w:lang w:bidi="fa-IR"/>
          <w:color w:val="111111"/>
          <w:sz w:val="28"/>
          <w:szCs w:val="28"/>
          <w:rtl/>
        </w:rPr>
        <w:t xml:space="preserve">شده است. این است که انسان محكم بنشیند. بلکه باید حالت تجافی داشته باشد.</w:t>
      </w:r>
    </w:p>
    <w:p>
      <w:pPr>
        <w:pStyle w:val="BookText"/>
      </w:pPr>
      <w:r>
        <w:rPr>
          <w:rFonts w:ascii="IRNazanin" w:hAnsi="IRNazanin" w:eastAsia="IRNazanin" w:cs="IRNazanin"/>
          <w:lang w:bidi="fa-IR"/>
          <w:color w:val="111111"/>
          <w:sz w:val="28"/>
          <w:szCs w:val="28"/>
          <w:rtl/>
        </w:rPr>
        <w:t xml:space="preserve">بنابراین، حب دنیا بد است. مقدم داشتن دنیا بد است. دنیایی که انسان را مشغول کند بد است. دنیایی که انسان به آن وابسته و اسیر آن باشد بد است. ولی حتماً باید به دنبال کار و تلاش رفت. بر این اساس، قسم اوّل فقر که فقر اختیاری است قطعا مذمّت شده است. برنامه ریزی و سامان زندگی</w:t>
      </w:r>
    </w:p>
    <w:p>
      <w:pPr>
        <w:pStyle w:val="BookText"/>
      </w:pPr>
      <w:r>
        <w:rPr>
          <w:rFonts w:ascii="IRNazanin" w:hAnsi="IRNazanin" w:eastAsia="IRNazanin" w:cs="IRNazanin"/>
          <w:lang w:bidi="fa-IR"/>
          <w:color w:val="111111"/>
          <w:sz w:val="28"/>
          <w:szCs w:val="28"/>
          <w:rtl/>
        </w:rPr>
        <w:t xml:space="preserve">قسم دوم فقر که فقر بر اثر سوء تدبير و برنامه ریزی های غلط است همم چیز خوبی نیست. چه برنامه ریزی های غلطی که ما در زندگی شخصی خود داشته باشیم، و چه دولتها و حکومت ها، فرقی نمی کند. اگر فقر ناشی از برنامه ریزی های غلط باشد، این هم کار بدی است. حتما باید برنامه ریزی ها را اصلاح کرد. امیر مؤمنان علیه السلام فرمودند:</w:t>
      </w:r>
    </w:p>
    <w:p>
      <w:pPr>
        <w:pStyle w:val="BookText"/>
      </w:pPr>
      <w:r>
        <w:rPr>
          <w:rFonts w:ascii="Amiri" w:hAnsi="Amiri" w:eastAsia="Amiri" w:cs="Amiri"/>
          <w:lang w:bidi="ar-SA"/>
          <w:color w:val="111111"/>
          <w:sz w:val="28"/>
          <w:szCs w:val="28"/>
          <w:rtl/>
        </w:rPr>
        <w:t xml:space="preserve">صَلَاحُ الْعَيْشِ التَّدْبِيرِ؛</w:t>
      </w:r>
      <w:r>
        <w:rPr>
          <w:rStyle w:val="FootnoteReference"/>
        </w:rPr>
        <w:footnoteReference w:id="201"/>
      </w:r>
      <w:r>
        <w:rPr>
          <w:rFonts w:ascii="IRNazanin" w:hAnsi="IRNazanin" w:eastAsia="IRNazanin" w:cs="IRNazanin"/>
          <w:lang w:bidi="fa-IR"/>
          <w:color w:val="111111"/>
          <w:sz w:val="28"/>
          <w:szCs w:val="28"/>
          <w:rtl/>
        </w:rPr>
        <w:t xml:space="preserve">سامان زندگی به برنامه ریزی است.</w:t>
      </w:r>
    </w:p>
    <w:p>
      <w:pPr>
        <w:pStyle w:val="BookText"/>
      </w:pPr>
      <w:r>
        <w:rPr>
          <w:rFonts w:ascii="IRNazanin" w:hAnsi="IRNazanin" w:eastAsia="IRNazanin" w:cs="IRNazanin"/>
          <w:lang w:bidi="fa-IR"/>
          <w:color w:val="111111"/>
          <w:sz w:val="28"/>
          <w:szCs w:val="28"/>
          <w:rtl/>
        </w:rPr>
        <w:t xml:space="preserve">بسیارند کسانی که درآمدهای کمی دارند، ولی با برنامه ریزی زندگی شان سر و سامان دارد. اما عده ای هم درآمدهای فراوانی دارند. ولی چون تدبير ندارند، در زندگی گرفتار مشکلات می شوند. این هم فقر دوم.</w:t>
      </w:r>
    </w:p>
    <w:p>
      <w:pPr>
        <w:pStyle w:val="Heading3"/>
      </w:pPr>
      <w:bookmarkStart w:id="472" w:name="_Toc254"/>
      <w:r>
        <w:t>تحميل فقر</w:t>
      </w:r>
      <w:bookmarkEnd w:id="472"/>
    </w:p>
    <w:p>
      <w:pPr>
        <w:pStyle w:val="BookText"/>
      </w:pPr>
      <w:r>
        <w:rPr>
          <w:rFonts w:ascii="IRNazanin" w:hAnsi="IRNazanin" w:eastAsia="IRNazanin" w:cs="IRNazanin"/>
          <w:lang w:bidi="fa-IR"/>
          <w:color w:val="111111"/>
          <w:sz w:val="28"/>
          <w:szCs w:val="28"/>
          <w:rtl/>
        </w:rPr>
        <w:t xml:space="preserve">قسم سوم فقر، فقر تحمیلی است که دشمن آن را به گونه ای بر ما تحمیل کرده است و کاری از دست ما ساخته نیست. ما برای رضای خدا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171" w:name="pg7816_87949"/>
    <w:bookmarkEnd w:id="171"/>
    <w:p>
      <w:pPr>
        <w:pStyle w:val="BookText"/>
      </w:pPr>
      <w:r>
        <w:rPr>
          <w:rFonts w:ascii="IRNazanin" w:hAnsi="IRNazanin" w:eastAsia="IRNazanin" w:cs="IRNazanin"/>
          <w:lang w:bidi="fa-IR"/>
          <w:color w:val="111111"/>
          <w:sz w:val="28"/>
          <w:szCs w:val="28"/>
          <w:rtl/>
        </w:rPr>
        <w:t xml:space="preserve">آن را تحمل می کنیم که تحمل آن ارزشمند و دارای پاداش است؛ مثل محاصره اقتصادی</w:t>
      </w:r>
    </w:p>
    <w:p>
      <w:pPr>
        <w:pStyle w:val="Heading3"/>
      </w:pPr>
      <w:bookmarkStart w:id="473" w:name="_Toc255"/>
      <w:r>
        <w:t>فقر مصلحتی</w:t>
      </w:r>
      <w:bookmarkEnd w:id="473"/>
    </w:p>
    <w:p>
      <w:pPr>
        <w:pStyle w:val="BookText"/>
      </w:pPr>
      <w:r>
        <w:rPr>
          <w:rFonts w:ascii="IRNazanin" w:hAnsi="IRNazanin" w:eastAsia="IRNazanin" w:cs="IRNazanin"/>
          <w:lang w:bidi="fa-IR"/>
          <w:color w:val="111111"/>
          <w:sz w:val="28"/>
          <w:szCs w:val="28"/>
          <w:rtl/>
        </w:rPr>
        <w:t xml:space="preserve">اما قسم چهارم فقر که موضوع بحث ماست، جایی است که ما تلاش و کوشش خود را انجام داده ایم، ولی در عین حال به جایی نرسیده ایم. دیده اید بعضی می گویند: دست به هر کاری زدیم نشد! این فقر، فقر امتحانی و فقر مصلحتی است.</w:t>
      </w:r>
    </w:p>
    <w:p>
      <w:pPr>
        <w:pStyle w:val="BookText"/>
      </w:pPr>
      <w:r>
        <w:rPr>
          <w:rFonts w:ascii="IRNazanin" w:hAnsi="IRNazanin" w:eastAsia="IRNazanin" w:cs="IRNazanin"/>
          <w:lang w:bidi="fa-IR"/>
          <w:color w:val="111111"/>
          <w:sz w:val="28"/>
          <w:szCs w:val="28"/>
          <w:rtl/>
        </w:rPr>
        <w:t xml:space="preserve">این بحث اصلی ما بود که در ضمن به دو سؤال هم پاسخ دادیم. محدّثین ما فرمودند: اگر یک فقیری داشتیم که بر فقرش صبر می کند و یک ثروتمندی که سپاسگزار نعمت های الهی است. مقام کدام یک بالاتر و اجر و پاداش کدام بیشتر است؟ گفتیم: پاداش فقير صابر بیشتر است، مگر در موارد استثنایی</w:t>
      </w:r>
    </w:p>
    <w:p>
      <w:pPr>
        <w:pStyle w:val="Heading3"/>
      </w:pPr>
      <w:bookmarkStart w:id="474" w:name="_Toc256"/>
      <w:r>
        <w:t>فقر إلى الله</w:t>
      </w:r>
      <w:bookmarkEnd w:id="474"/>
    </w:p>
    <w:p>
      <w:pPr>
        <w:pStyle w:val="BookText"/>
      </w:pPr>
      <w:r>
        <w:rPr>
          <w:rFonts w:ascii="IRNazanin" w:hAnsi="IRNazanin" w:eastAsia="IRNazanin" w:cs="IRNazanin"/>
          <w:lang w:bidi="fa-IR"/>
          <w:color w:val="111111"/>
          <w:sz w:val="28"/>
          <w:szCs w:val="28"/>
          <w:rtl/>
        </w:rPr>
        <w:t xml:space="preserve">نکته دیگر که گفتیم این که هیچ یک از ائمه علیهم السلام از خدا تقاضای فقر نکرده اند. اما این که پیامبر صلی الله علیه وآله وسلم فرمودند: «الْفَقْرَ فخری ؛</w:t>
      </w:r>
      <w:r>
        <w:rPr>
          <w:rStyle w:val="FootnoteReference"/>
        </w:rPr>
        <w:footnoteReference w:id="202"/>
      </w:r>
      <w:r>
        <w:rPr>
          <w:rFonts w:ascii="IRNazanin" w:hAnsi="IRNazanin" w:eastAsia="IRNazanin" w:cs="IRNazanin"/>
          <w:lang w:bidi="fa-IR"/>
          <w:color w:val="111111"/>
          <w:sz w:val="28"/>
          <w:szCs w:val="28"/>
          <w:rtl/>
        </w:rPr>
        <w:t xml:space="preserve">فقر فخر من است».</w:t>
      </w:r>
    </w:p>
    <w:p>
      <w:pPr>
        <w:pStyle w:val="BookText"/>
      </w:pPr>
      <w:r>
        <w:rPr>
          <w:rFonts w:ascii="IRNazanin" w:hAnsi="IRNazanin" w:eastAsia="IRNazanin" w:cs="IRNazanin"/>
          <w:lang w:bidi="fa-IR"/>
          <w:color w:val="111111"/>
          <w:sz w:val="28"/>
          <w:szCs w:val="28"/>
          <w:rtl/>
        </w:rPr>
        <w:t xml:space="preserve">بزرگان ما فرموده اند: منظور فقر الى الله است، یا زندگی زاهدانه همراه با قناعت است. مثلاً کسی که مال دارد، ولی می خواهد زاهدانه زندگی کند که شبیه زندگی فقیران است. یا همان فقر تحمیلی مراد است. اگر کسی بگوید مراد پیامبر فقر اختیاری است، این برداشت صحیح نیست.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bookmarkStart w:id="172" w:name="pg7816_87950"/>
    <w:bookmarkEnd w:id="172"/>
    <w:p>
      <w:pPr>
        <w:pStyle w:val="Heading3"/>
      </w:pPr>
      <w:bookmarkStart w:id="475" w:name="_Toc257"/>
      <w:r>
        <w:t>تواضع مساکین</w:t>
      </w:r>
      <w:bookmarkEnd w:id="475"/>
    </w:p>
    <w:p>
      <w:pPr>
        <w:pStyle w:val="BookText"/>
      </w:pPr>
      <w:r>
        <w:rPr>
          <w:rFonts w:ascii="IRNazanin" w:hAnsi="IRNazanin" w:eastAsia="IRNazanin" w:cs="IRNazanin"/>
          <w:lang w:bidi="fa-IR"/>
          <w:color w:val="111111"/>
          <w:sz w:val="28"/>
          <w:szCs w:val="28"/>
          <w:rtl/>
        </w:rPr>
        <w:t xml:space="preserve">برخی می پرسند: در کتاب های روایی ما آمده است که پیامبر فرمودند:</w:t>
      </w:r>
    </w:p>
    <w:p>
      <w:pPr>
        <w:pStyle w:val="BookText"/>
      </w:pPr>
      <w:r>
        <w:rPr>
          <w:rFonts w:ascii="Amiri" w:hAnsi="Amiri" w:eastAsia="Amiri" w:cs="Amiri"/>
          <w:lang w:bidi="ar-SA"/>
          <w:color w:val="111111"/>
          <w:sz w:val="28"/>
          <w:szCs w:val="28"/>
          <w:rtl/>
        </w:rPr>
        <w:t xml:space="preserve">اللَّهُمَّ أخيني مِسْكِيناً وَ أَمِتْنِي مِسْكِيناً وَ احْشُرْنِي فِي زُمْرَةِ الْمَسَاكِينِ ؛</w:t>
      </w:r>
      <w:r>
        <w:rPr>
          <w:rStyle w:val="FootnoteReference"/>
        </w:rPr>
        <w:footnoteReference w:id="203"/>
      </w:r>
      <w:r>
        <w:rPr>
          <w:rFonts w:ascii="IRNazanin" w:hAnsi="IRNazanin" w:eastAsia="IRNazanin" w:cs="IRNazanin"/>
          <w:lang w:bidi="fa-IR"/>
          <w:color w:val="111111"/>
          <w:sz w:val="28"/>
          <w:szCs w:val="28"/>
          <w:rtl/>
        </w:rPr>
        <w:t xml:space="preserve">خدايا، مرا مسکین زنده بدار و مسکین بمیران و فردای قیامت در زمره مساکین محشور فرما۔</w:t>
      </w:r>
    </w:p>
    <w:p>
      <w:pPr>
        <w:pStyle w:val="BookText"/>
      </w:pPr>
      <w:r>
        <w:rPr>
          <w:rFonts w:ascii="IRNazanin" w:hAnsi="IRNazanin" w:eastAsia="IRNazanin" w:cs="IRNazanin"/>
          <w:lang w:bidi="fa-IR"/>
          <w:color w:val="111111"/>
          <w:sz w:val="28"/>
          <w:szCs w:val="28"/>
          <w:rtl/>
        </w:rPr>
        <w:t xml:space="preserve">آیا این روایت با مطالبی که مطرح شد منافات ندارد؟</w:t>
      </w:r>
    </w:p>
    <w:p>
      <w:pPr>
        <w:pStyle w:val="BookText"/>
      </w:pPr>
      <w:r>
        <w:rPr>
          <w:rFonts w:ascii="IRNazanin" w:hAnsi="IRNazanin" w:eastAsia="IRNazanin" w:cs="IRNazanin"/>
          <w:lang w:bidi="fa-IR"/>
          <w:color w:val="111111"/>
          <w:sz w:val="28"/>
          <w:szCs w:val="28"/>
          <w:rtl/>
        </w:rPr>
        <w:t xml:space="preserve">مرحوم علّامه مجلسی رحمه لله در اوّل جلد 69 بحار الانوار به طور مفصل بحث کرده و جواب خوبی به این سؤال داده است. فرموده است: این که رسول خدا صلی الله علیه وآله وسلم می فرماید: «أحيني مسكينا و أمتني مسكينة. مرا همچون مساکین زنده بدار و همچون مساکین بمیران»، منظور تواضع است.</w:t>
      </w:r>
    </w:p>
    <w:p>
      <w:pPr>
        <w:pStyle w:val="BookText"/>
      </w:pPr>
      <w:r>
        <w:rPr>
          <w:rFonts w:ascii="IRNazanin" w:hAnsi="IRNazanin" w:eastAsia="IRNazanin" w:cs="IRNazanin"/>
          <w:lang w:bidi="fa-IR"/>
          <w:color w:val="111111"/>
          <w:sz w:val="28"/>
          <w:szCs w:val="28"/>
          <w:rtl/>
        </w:rPr>
        <w:t xml:space="preserve">همان طور که مساكين متواضع هستند، زندگی من هم همراه با تواضع باشد. یعنی منظور حضرت یک خلق و خو است، نه زندگی مادی. یعنی خدایا، من در زندگی از تكبر و تفاخر به دور باشم. عبارت مرحوم علامه این است:</w:t>
      </w:r>
    </w:p>
    <w:p>
      <w:pPr>
        <w:pStyle w:val="BookText"/>
      </w:pPr>
      <w:r>
        <w:rPr>
          <w:rFonts w:ascii="IRNazanin" w:hAnsi="IRNazanin" w:eastAsia="IRNazanin" w:cs="IRNazanin"/>
          <w:lang w:bidi="fa-IR"/>
          <w:color w:val="111111"/>
          <w:sz w:val="28"/>
          <w:szCs w:val="28"/>
          <w:rtl/>
        </w:rPr>
        <w:t xml:space="preserve">أَرَادَ بِهِ التَّوَاضُعِ وَ أَنْ لَا يَكُونَ مِنِ الْجَارِي الْمُتَكَبِّرِينَ ».یعنی منظور پیامبر تواضع است و این که خلق و خوی جبارها و متكبرها را نداشته باشد. بلکه خلق و خوی مساکین را داشته باشد. پس قطعة فقر اختیاری مراد نیست.</w:t>
      </w:r>
    </w:p>
    <w:p>
      <w:pPr>
        <w:pStyle w:val="BookText"/>
      </w:pPr>
      <w:r>
        <w:rPr>
          <w:rFonts w:ascii="IRNazanin" w:hAnsi="IRNazanin" w:eastAsia="IRNazanin" w:cs="IRNazanin"/>
          <w:lang w:bidi="fa-IR"/>
          <w:color w:val="111111"/>
          <w:sz w:val="28"/>
          <w:szCs w:val="28"/>
          <w:rtl/>
        </w:rPr>
        <w:t xml:space="preserve">بنابر این، بحت در فقر امتحانی است. یعنی این که کسی کار و تلاش و کوشش خودش را انجام داده، اما در عین حال زندگانی او فقیرانه است،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bookmarkStart w:id="173" w:name="pg7816_87951"/>
    <w:bookmarkEnd w:id="173"/>
    <w:p>
      <w:pPr>
        <w:pStyle w:val="BookText"/>
      </w:pPr>
      <w:r>
        <w:rPr>
          <w:rFonts w:ascii="IRNazanin" w:hAnsi="IRNazanin" w:eastAsia="IRNazanin" w:cs="IRNazanin"/>
          <w:lang w:bidi="fa-IR"/>
          <w:color w:val="111111"/>
          <w:sz w:val="28"/>
          <w:szCs w:val="28"/>
          <w:rtl/>
        </w:rPr>
        <w:t xml:space="preserve">ظاهراً امتحان او به همین است. یعنی قسم چهارم از فقر که قطعاً صبر بر آن پاداش بزرگ الهی را در پی دارد. همین فقر امتحانی است.</w:t>
      </w:r>
    </w:p>
    <w:p>
      <w:pPr>
        <w:pStyle w:val="Heading3"/>
      </w:pPr>
      <w:bookmarkStart w:id="476" w:name="_Toc258"/>
      <w:r>
        <w:t>سخت تر از آتش نمرود</w:t>
      </w:r>
      <w:bookmarkEnd w:id="476"/>
    </w:p>
    <w:p>
      <w:pPr>
        <w:pStyle w:val="BookText"/>
      </w:pPr>
      <w:r>
        <w:rPr>
          <w:rFonts w:ascii="IRNazanin" w:hAnsi="IRNazanin" w:eastAsia="IRNazanin" w:cs="IRNazanin"/>
          <w:lang w:bidi="fa-IR"/>
          <w:color w:val="111111"/>
          <w:sz w:val="28"/>
          <w:szCs w:val="28"/>
          <w:rtl/>
        </w:rPr>
        <w:t xml:space="preserve">نکته مهمی که باید به آن اشاره کنم، این است که تحمّل فقر واقعاً سخت است. لقمان حکیم به پسرش فرمود :</w:t>
      </w:r>
    </w:p>
    <w:p>
      <w:pPr>
        <w:pStyle w:val="BookText"/>
      </w:pPr>
      <w:r>
        <w:rPr>
          <w:rFonts w:ascii="Amiri" w:hAnsi="Amiri" w:eastAsia="Amiri" w:cs="Amiri"/>
          <w:lang w:bidi="ar-SA"/>
          <w:color w:val="111111"/>
          <w:sz w:val="28"/>
          <w:szCs w:val="28"/>
          <w:rtl/>
        </w:rPr>
        <w:t xml:space="preserve">یابنی أَنِّي قذ ذُقْتُ الصَّبْرَ وَ أَنْوَاعِ الْمُرِّ فَلَمْ أَجِدْ شَيْئاً أَمَرَالْفَقْرَ؛</w:t>
      </w:r>
      <w:r>
        <w:rPr>
          <w:rStyle w:val="FootnoteReference"/>
        </w:rPr>
        <w:footnoteReference w:id="204"/>
      </w:r>
      <w:r>
        <w:rPr>
          <w:rFonts w:ascii="IRNazanin" w:hAnsi="IRNazanin" w:eastAsia="IRNazanin" w:cs="IRNazanin"/>
          <w:lang w:bidi="fa-IR"/>
          <w:color w:val="111111"/>
          <w:sz w:val="28"/>
          <w:szCs w:val="28"/>
          <w:rtl/>
        </w:rPr>
        <w:t xml:space="preserve">پسرم، من أنواع صبر و تلخی های زندگی را چشیده ام، ولی تلخ تر از فقر ندیدم.</w:t>
      </w:r>
    </w:p>
    <w:p>
      <w:pPr>
        <w:pStyle w:val="BookText"/>
      </w:pPr>
      <w:r>
        <w:rPr>
          <w:rFonts w:ascii="IRNazanin" w:hAnsi="IRNazanin" w:eastAsia="IRNazanin" w:cs="IRNazanin"/>
          <w:lang w:bidi="fa-IR"/>
          <w:color w:val="111111"/>
          <w:sz w:val="28"/>
          <w:szCs w:val="28"/>
          <w:rtl/>
        </w:rPr>
        <w:t xml:space="preserve">واقعاً همین طور است، صبر بر فقر از همه تلخ تر است.</w:t>
      </w:r>
    </w:p>
    <w:p>
      <w:pPr>
        <w:pStyle w:val="BookText"/>
      </w:pPr>
      <w:r>
        <w:rPr>
          <w:rFonts w:ascii="IRNazanin" w:hAnsi="IRNazanin" w:eastAsia="IRNazanin" w:cs="IRNazanin"/>
          <w:lang w:bidi="fa-IR"/>
          <w:color w:val="111111"/>
          <w:sz w:val="28"/>
          <w:szCs w:val="28"/>
          <w:rtl/>
        </w:rPr>
        <w:t xml:space="preserve">یک تعبیر زیباتری از ابراهیم خلیل الرحمان آمده است که بسیار جالب است. خداوند ابراهيم علیه السلام را به آزمون های مختلفی گرفتار کرد. یکی از آزمونهایش آتشی بود که ابراهیم را در آن انداختند. پیامبر خدا را به فرمودند: خداوند به ابراهیم به این چنین وحی فرمود:</w:t>
      </w:r>
    </w:p>
    <w:p>
      <w:pPr>
        <w:pStyle w:val="BookText"/>
      </w:pPr>
      <w:r>
        <w:rPr>
          <w:rFonts w:ascii="IRNazanin" w:hAnsi="IRNazanin" w:eastAsia="IRNazanin" w:cs="IRNazanin"/>
          <w:lang w:bidi="fa-IR"/>
          <w:color w:val="111111"/>
          <w:sz w:val="28"/>
          <w:szCs w:val="28"/>
          <w:rtl/>
        </w:rPr>
        <w:t xml:space="preserve">ابتلیتک بِنَارٍ نُمْرُودَ فَلَوْ ابتلیتک بِالْفَقْرِ وَ رُفِعَتْ عَنِ الصَّبْرُ فماتضنع ؛تو را به آتش نمرود آزمودم. اگر تو را به فقر می آزمودم و امتحان می کردم و صبر را از تو می گرفتم چه می کردی؟</w:t>
      </w:r>
    </w:p>
    <w:p>
      <w:pPr>
        <w:pStyle w:val="BookText"/>
      </w:pPr>
      <w:r>
        <w:rPr>
          <w:rFonts w:ascii="IRNazanin" w:hAnsi="IRNazanin" w:eastAsia="IRNazanin" w:cs="IRNazanin"/>
          <w:lang w:bidi="fa-IR"/>
          <w:color w:val="111111"/>
          <w:sz w:val="28"/>
          <w:szCs w:val="28"/>
          <w:rtl/>
        </w:rPr>
        <w:t xml:space="preserve">ابراهیم خلیل الرّحمان در جواب گفت:</w:t>
      </w:r>
    </w:p>
    <w:p>
      <w:pPr>
        <w:pStyle w:val="BookText"/>
      </w:pPr>
      <w:r>
        <w:rPr>
          <w:rFonts w:ascii="Amiri" w:hAnsi="Amiri" w:eastAsia="Amiri" w:cs="Amiri"/>
          <w:lang w:bidi="ar-SA"/>
          <w:color w:val="111111"/>
          <w:sz w:val="28"/>
          <w:szCs w:val="28"/>
          <w:rtl/>
        </w:rPr>
        <w:t xml:space="preserve">الفقراشد مِنْ نَارٍ نُمْرُودَ ؛</w:t>
      </w:r>
      <w:r>
        <w:rPr>
          <w:rStyle w:val="FootnoteReference"/>
        </w:rPr>
        <w:footnoteReference w:id="205"/>
      </w:r>
      <w:r>
        <w:rPr>
          <w:rFonts w:ascii="IRNazanin" w:hAnsi="IRNazanin" w:eastAsia="IRNazanin" w:cs="IRNazanin"/>
          <w:lang w:bidi="fa-IR"/>
          <w:color w:val="111111"/>
          <w:sz w:val="28"/>
          <w:szCs w:val="28"/>
          <w:rtl/>
        </w:rPr>
        <w:t xml:space="preserve">فقر از آتش نمرود سخت تر است.</w:t>
      </w:r>
    </w:p>
    <w:p>
      <w:pPr>
        <w:pStyle w:val="BookText"/>
      </w:pPr>
      <w:r>
        <w:rPr>
          <w:rFonts w:ascii="IRNazanin" w:hAnsi="IRNazanin" w:eastAsia="IRNazanin" w:cs="IRNazanin"/>
          <w:lang w:bidi="fa-IR"/>
          <w:color w:val="111111"/>
          <w:sz w:val="28"/>
          <w:szCs w:val="28"/>
          <w:rtl/>
        </w:rPr>
        <w:t xml:space="preserve">بنابر این، امتحان به فقر، امتحان سنگینی است. لقمان حکیم می گوید: من تلخ تر از این نديدم! ابراهیم می گوید: تحمل فقر از آتش نمرود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bookmarkStart w:id="174" w:name="pg7816_87952"/>
    <w:bookmarkEnd w:id="174"/>
    <w:p>
      <w:pPr>
        <w:pStyle w:val="BookText"/>
      </w:pPr>
      <w:r>
        <w:rPr>
          <w:rFonts w:ascii="IRNazanin" w:hAnsi="IRNazanin" w:eastAsia="IRNazanin" w:cs="IRNazanin"/>
          <w:lang w:bidi="fa-IR"/>
          <w:color w:val="111111"/>
          <w:sz w:val="28"/>
          <w:szCs w:val="28"/>
          <w:rtl/>
        </w:rPr>
        <w:t xml:space="preserve">سخت تر است. به همین نسبت پاداشی که خداوند برای صبر بر فقر قرار داده است، به مراتب بیشتر و با ارزش تر است.</w:t>
      </w:r>
    </w:p>
    <w:p>
      <w:pPr>
        <w:pStyle w:val="Heading3"/>
      </w:pPr>
      <w:bookmarkStart w:id="477" w:name="_Toc259"/>
      <w:r>
        <w:t>پاداش بدون عمل</w:t>
      </w:r>
      <w:bookmarkEnd w:id="477"/>
    </w:p>
    <w:p>
      <w:pPr>
        <w:pStyle w:val="BookText"/>
      </w:pPr>
      <w:r>
        <w:rPr>
          <w:rFonts w:ascii="IRNazanin" w:hAnsi="IRNazanin" w:eastAsia="IRNazanin" w:cs="IRNazanin"/>
          <w:lang w:bidi="fa-IR"/>
          <w:color w:val="111111"/>
          <w:sz w:val="28"/>
          <w:szCs w:val="28"/>
          <w:rtl/>
        </w:rPr>
        <w:t xml:space="preserve">همان طور که در بحث صبر بر بیماری گفتیم، بیماران نگران هستند.</w:t>
      </w:r>
    </w:p>
    <w:p>
      <w:pPr>
        <w:pStyle w:val="BookText"/>
      </w:pPr>
      <w:r>
        <w:rPr>
          <w:rFonts w:ascii="IRNazanin" w:hAnsi="IRNazanin" w:eastAsia="IRNazanin" w:cs="IRNazanin"/>
          <w:lang w:bidi="fa-IR"/>
          <w:color w:val="111111"/>
          <w:sz w:val="28"/>
          <w:szCs w:val="28"/>
          <w:rtl/>
        </w:rPr>
        <w:t xml:space="preserve">می گویند: اگر ما سالم بودیم، بیشتر نماز می خواندیم. نماز مستحب می خواندیم. مکّه می رفتیم. کربلا می رفتیم. کارهای خیر انجام می دادیم.</w:t>
      </w:r>
    </w:p>
    <w:p>
      <w:pPr>
        <w:pStyle w:val="BookText"/>
      </w:pPr>
      <w:r>
        <w:rPr>
          <w:rFonts w:ascii="IRNazanin" w:hAnsi="IRNazanin" w:eastAsia="IRNazanin" w:cs="IRNazanin"/>
          <w:lang w:bidi="fa-IR"/>
          <w:color w:val="111111"/>
          <w:sz w:val="28"/>
          <w:szCs w:val="28"/>
          <w:rtl/>
        </w:rPr>
        <w:t xml:space="preserve">گفتیم: از جانب خداوند متعال به فرشتگان خطاب می شود که تمام آن کارهای خیری که این بیمار در زمان سلامتش انجام می داده، همه آنها را به حساب او بنویسید. این خیلی مهم است! عین این روایت در مورد فقر هم آمده است. امام صادق علیه السلام فرمودند:</w:t>
      </w:r>
    </w:p>
    <w:p>
      <w:pPr>
        <w:pStyle w:val="BookText"/>
      </w:pPr>
      <w:r>
        <w:rPr>
          <w:rFonts w:ascii="Amiri" w:hAnsi="Amiri" w:eastAsia="Amiri" w:cs="Amiri"/>
          <w:lang w:bidi="ar-SA"/>
          <w:color w:val="111111"/>
          <w:sz w:val="28"/>
          <w:szCs w:val="28"/>
          <w:rtl/>
        </w:rPr>
        <w:t xml:space="preserve">إِنَّ الْعَبْدَ الْمُؤْمِنَ الْفَقِيرَ لَيَقُولُ يارب ارْزُقْنِي حَتَّى أَفْعَلَ كَذَا وَ كَذَا مِنَ الْبِرِّ وَ وُجُوهِ الْخَيْرِ فاذا عَلِمَ اللَّهُ مِنْهُ بِصِدْقِ نِيَّةٍ كَتَبَ اللَّهُ لَهُ مِنَ الْأَجْرِ مِثْلَ مَا يَكْتُبُ لَهُ لَوْ عَمِلَهُ إِنَّ اللَّهَ وَاسِعُ عَلِيمُ ؛</w:t>
      </w:r>
      <w:r>
        <w:rPr>
          <w:rStyle w:val="FootnoteReference"/>
        </w:rPr>
        <w:footnoteReference w:id="206"/>
      </w:r>
      <w:r>
        <w:rPr>
          <w:rFonts w:ascii="IRNazanin" w:hAnsi="IRNazanin" w:eastAsia="IRNazanin" w:cs="IRNazanin"/>
          <w:lang w:bidi="fa-IR"/>
          <w:color w:val="111111"/>
          <w:sz w:val="28"/>
          <w:szCs w:val="28"/>
          <w:rtl/>
        </w:rPr>
        <w:t xml:space="preserve">مؤمن فقیر با خدای خود می گوید: پروردگارا، به من مال و ثروت روزی کن تا از احسان و راههای خیر چنین و چنان کنم. و چون خدای عزّو جلّ بداند نیتش صادق است و راست می گوید، برای او همان اجر و پاداش را بنویسد که اگر انجام می داد مینوشت، البته خدا وسعت بخش و کریم است.</w:t>
      </w:r>
    </w:p>
    <w:p>
      <w:pPr>
        <w:pStyle w:val="BookText"/>
      </w:pPr>
      <w:r>
        <w:rPr>
          <w:rFonts w:ascii="IRNazanin" w:hAnsi="IRNazanin" w:eastAsia="IRNazanin" w:cs="IRNazanin"/>
          <w:lang w:bidi="fa-IR"/>
          <w:color w:val="111111"/>
          <w:sz w:val="28"/>
          <w:szCs w:val="28"/>
          <w:rtl/>
        </w:rPr>
        <w:t xml:space="preserve">مؤمن فقیر می گوید: خدایا، اگر به من روزی عطا می کردی، اگر وسعت مال داشتم، من کار خیر انجام می دادم. مدرسه می ساختم، مسجد می ساختم، به نیاز مندان کمک می کردم. صله ارحام انجام می دادم.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bookmarkStart w:id="175" w:name="pg7816_87953"/>
    <w:bookmarkEnd w:id="175"/>
    <w:p>
      <w:pPr>
        <w:pStyle w:val="BookText"/>
      </w:pPr>
      <w:r>
        <w:rPr>
          <w:rFonts w:ascii="IRNazanin" w:hAnsi="IRNazanin" w:eastAsia="IRNazanin" w:cs="IRNazanin"/>
          <w:lang w:bidi="fa-IR"/>
          <w:color w:val="111111"/>
          <w:sz w:val="28"/>
          <w:szCs w:val="28"/>
          <w:rtl/>
        </w:rPr>
        <w:t xml:space="preserve">وقتی خدا بداند که این فقیر راست می گوید، یعنی اگر پول و ثروت داشت، همه این کارهای خیری را که دیگران انجام می دهند و او حسرت آن را می خورد، حتما انجام می داد، خداوند همان پاداش را به او می دهد.</w:t>
      </w:r>
    </w:p>
    <w:p>
      <w:pPr>
        <w:pStyle w:val="BookText"/>
      </w:pPr>
      <w:r>
        <w:rPr>
          <w:rFonts w:ascii="IRNazanin" w:hAnsi="IRNazanin" w:eastAsia="IRNazanin" w:cs="IRNazanin"/>
          <w:lang w:bidi="fa-IR"/>
          <w:color w:val="111111"/>
          <w:sz w:val="28"/>
          <w:szCs w:val="28"/>
          <w:rtl/>
        </w:rPr>
        <w:t xml:space="preserve">یعنی فقیر نیازمند باید باور کند که اگر نگرانی او این است که دیگران چه توفیقاتی دارند، مطمئن باشد تمام آن پاداش ها را خواهد داشت. و چقدر جالب است که آن ثروتمندی که این خدمات را انجام می دهد، چقدر باید خون جگر بخورد، چقدر گذشت می خواهد، نیت خالص می خواهد تا قبول شود. ما همه این پاداش ها به دلیل نیت کار خیر، به فقير داده می شود. این باور دینی ماست.</w:t>
      </w:r>
    </w:p>
    <w:p>
      <w:pPr>
        <w:pStyle w:val="BookText"/>
      </w:pPr>
      <w:r>
        <w:rPr>
          <w:rFonts w:ascii="IRNazanin" w:hAnsi="IRNazanin" w:eastAsia="IRNazanin" w:cs="IRNazanin"/>
          <w:lang w:bidi="fa-IR"/>
          <w:color w:val="111111"/>
          <w:sz w:val="28"/>
          <w:szCs w:val="28"/>
          <w:rtl/>
        </w:rPr>
        <w:t xml:space="preserve">مگر پیامبر خدا صلی الله علیه وآله وسلم نفرمودند:</w:t>
      </w:r>
    </w:p>
    <w:p>
      <w:pPr>
        <w:pStyle w:val="BookText"/>
      </w:pPr>
      <w:r>
        <w:rPr>
          <w:rFonts w:ascii="Amiri" w:hAnsi="Amiri" w:eastAsia="Amiri" w:cs="Amiri"/>
          <w:lang w:bidi="ar-SA"/>
          <w:color w:val="111111"/>
          <w:sz w:val="28"/>
          <w:szCs w:val="28"/>
          <w:rtl/>
        </w:rPr>
        <w:t xml:space="preserve">نیه الْمُؤْمِنِ خَيْرُ مِنْ عَمَلِهِ؛</w:t>
      </w:r>
      <w:r>
        <w:rPr>
          <w:rStyle w:val="FootnoteReference"/>
        </w:rPr>
        <w:footnoteReference w:id="207"/>
      </w:r>
      <w:r>
        <w:rPr>
          <w:rFonts w:ascii="IRNazanin" w:hAnsi="IRNazanin" w:eastAsia="IRNazanin" w:cs="IRNazanin"/>
          <w:lang w:bidi="fa-IR"/>
          <w:color w:val="111111"/>
          <w:sz w:val="28"/>
          <w:szCs w:val="28"/>
          <w:rtl/>
        </w:rPr>
        <w:t xml:space="preserve">نیت مؤمن از عمل او بهتر است.</w:t>
      </w:r>
    </w:p>
    <w:p>
      <w:pPr>
        <w:pStyle w:val="BookText"/>
      </w:pPr>
      <w:r>
        <w:rPr>
          <w:rFonts w:ascii="IRNazanin" w:hAnsi="IRNazanin" w:eastAsia="IRNazanin" w:cs="IRNazanin"/>
          <w:lang w:bidi="fa-IR"/>
          <w:color w:val="111111"/>
          <w:sz w:val="28"/>
          <w:szCs w:val="28"/>
          <w:rtl/>
        </w:rPr>
        <w:t xml:space="preserve">امام صادق علیه السلام فرمود: خداوند اگر بداند که او صادقانه این آرزو را دارد، تمام آن اجر و پاداش را به او عطا می کند. شاید بعضی افراد در این مطلب تردید کنند. از این رو امام در پایان فرمود: «إِنَّ اللَّهَ وَاسِعُ کریم .البته خداوند وسعت بخش و کریم است». یعنی تردید به خود راه ندهید.</w:t>
      </w:r>
    </w:p>
    <w:p>
      <w:pPr>
        <w:pStyle w:val="Heading3"/>
      </w:pPr>
      <w:bookmarkStart w:id="478" w:name="_Toc260"/>
      <w:r>
        <w:t>وظایف فقرا</w:t>
      </w:r>
      <w:bookmarkEnd w:id="478"/>
    </w:p>
    <w:p>
      <w:pPr>
        <w:pStyle w:val="Heading4"/>
      </w:pPr>
      <w:bookmarkStart w:id="479" w:name="_Toc261"/>
      <w:r>
        <w:t>اشاره</w:t>
      </w:r>
      <w:bookmarkEnd w:id="479"/>
    </w:p>
    <w:p>
      <w:pPr>
        <w:pStyle w:val="BookText"/>
      </w:pPr>
      <w:r>
        <w:rPr>
          <w:rFonts w:ascii="IRNazanin" w:hAnsi="IRNazanin" w:eastAsia="IRNazanin" w:cs="IRNazanin"/>
          <w:lang w:bidi="fa-IR"/>
          <w:color w:val="111111"/>
          <w:sz w:val="28"/>
          <w:szCs w:val="28"/>
          <w:rtl/>
        </w:rPr>
        <w:t xml:space="preserve">اما وظایف فقراء فقرا یک وظایفی دارند، دیگران هم نسبت به فقرا وظایفی دارند. نخست به وظایف فقرا می پردازیم.</w:t>
      </w:r>
    </w:p>
    <w:p>
      <w:pPr>
        <w:pStyle w:val="BookText"/>
      </w:pPr>
      <w:r>
        <w:rPr>
          <w:rFonts w:ascii="IRNazanin" w:hAnsi="IRNazanin" w:eastAsia="IRNazanin" w:cs="IRNazanin"/>
          <w:lang w:bidi="fa-IR"/>
          <w:color w:val="111111"/>
          <w:sz w:val="28"/>
          <w:szCs w:val="28"/>
          <w:rtl/>
        </w:rPr>
        <w:t xml:space="preserve">مرحوم نراقی در کتاب «معراج السعاده»، بحث بسیار مفصلی در این باره دارد.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bookmarkStart w:id="176" w:name="pg7816_87954"/>
    <w:bookmarkEnd w:id="176"/>
    <w:p>
      <w:pPr>
        <w:pStyle w:val="Heading4"/>
      </w:pPr>
      <w:bookmarkStart w:id="480" w:name="_Toc262"/>
      <w:r>
        <w:t>1- صبر و رضا</w:t>
      </w:r>
      <w:bookmarkEnd w:id="480"/>
    </w:p>
    <w:p>
      <w:pPr>
        <w:pStyle w:val="Heading5"/>
      </w:pPr>
      <w:bookmarkStart w:id="481" w:name="_Toc263"/>
      <w:r>
        <w:t>اشاره</w:t>
      </w:r>
      <w:bookmarkEnd w:id="481"/>
    </w:p>
    <w:p>
      <w:pPr>
        <w:pStyle w:val="BookText"/>
      </w:pPr>
      <w:r>
        <w:rPr>
          <w:rFonts w:ascii="IRNazanin" w:hAnsi="IRNazanin" w:eastAsia="IRNazanin" w:cs="IRNazanin"/>
          <w:lang w:bidi="fa-IR"/>
          <w:color w:val="111111"/>
          <w:sz w:val="28"/>
          <w:szCs w:val="28"/>
          <w:rtl/>
        </w:rPr>
        <w:t xml:space="preserve">نخستین وظیفه فقرا، صبر و رضاست. یعنی فقیری که فقر امتحان اوست. باید صابر باشد. و بالاتر از صبر، دارای مقام رضا باشد.</w:t>
      </w:r>
    </w:p>
    <w:p>
      <w:pPr>
        <w:pStyle w:val="Heading5"/>
      </w:pPr>
      <w:bookmarkStart w:id="482" w:name="_Toc264"/>
      <w:r>
        <w:t>انتخاب خدا</w:t>
      </w:r>
      <w:bookmarkEnd w:id="482"/>
    </w:p>
    <w:p>
      <w:pPr>
        <w:pStyle w:val="BookText"/>
      </w:pPr>
      <w:r>
        <w:rPr>
          <w:rFonts w:ascii="IRNazanin" w:hAnsi="IRNazanin" w:eastAsia="IRNazanin" w:cs="IRNazanin"/>
          <w:lang w:bidi="fa-IR"/>
          <w:color w:val="111111"/>
          <w:sz w:val="28"/>
          <w:szCs w:val="28"/>
          <w:rtl/>
        </w:rPr>
        <w:t xml:space="preserve">به تازگی حدیثی را می دیدم که بسیار جالب بود. از آن روایت هایی است که انسان باید آن را بنویسد و در زندگی اش تابلو کند.</w:t>
      </w:r>
    </w:p>
    <w:p>
      <w:pPr>
        <w:pStyle w:val="BookText"/>
      </w:pPr>
      <w:r>
        <w:rPr>
          <w:rFonts w:ascii="IRNazanin" w:hAnsi="IRNazanin" w:eastAsia="IRNazanin" w:cs="IRNazanin"/>
          <w:lang w:bidi="fa-IR"/>
          <w:color w:val="111111"/>
          <w:sz w:val="28"/>
          <w:szCs w:val="28"/>
          <w:rtl/>
        </w:rPr>
        <w:t xml:space="preserve">کسی به محضر امام صادق علیه السلام وسید. خداوند به او فرزند دختری عطا کرده بود. خیلی گرفته و ناراحت بود. چهره اش غم آلود و مکدر به نظر می رسید.</w:t>
      </w:r>
    </w:p>
    <w:p>
      <w:pPr>
        <w:pStyle w:val="BookText"/>
      </w:pPr>
      <w:r>
        <w:rPr>
          <w:rFonts w:ascii="IRNazanin" w:hAnsi="IRNazanin" w:eastAsia="IRNazanin" w:cs="IRNazanin"/>
          <w:lang w:bidi="fa-IR"/>
          <w:color w:val="111111"/>
          <w:sz w:val="28"/>
          <w:szCs w:val="28"/>
          <w:rtl/>
        </w:rPr>
        <w:t xml:space="preserve">حضرت به او فرمود: من از شما سوالی دارم. خدا به تو فرزند دختری عطا کرده است و شما ناراحت هستی. اگر قبل از این که خداوند جنسیت فرزندت را تعیین کند، به تو وحی می کرد که بنده من، من نوع فرزند را انتخاب کنم، یا خودت می خواهی انتخاب کنی؟ تو چه می گفتی؟</w:t>
      </w:r>
    </w:p>
    <w:p>
      <w:pPr>
        <w:pStyle w:val="BookText"/>
      </w:pPr>
      <w:r>
        <w:rPr>
          <w:rFonts w:ascii="IRNazanin" w:hAnsi="IRNazanin" w:eastAsia="IRNazanin" w:cs="IRNazanin"/>
          <w:lang w:bidi="fa-IR"/>
          <w:color w:val="111111"/>
          <w:sz w:val="28"/>
          <w:szCs w:val="28"/>
          <w:rtl/>
        </w:rPr>
        <w:t xml:space="preserve">معلوم است که جواب همه ما مؤمنین و مسلمانها چیست. جواب همه همان است که این شخص گفت. عرضه داشت: حتما می گفتم: «یا رَبِّ تَخْتَارُ لی»؛ خدایا، انتخاب، انتخاب توست. ما حرفی نداریم. تو مصلحت ما را می دانی</w:t>
      </w:r>
    </w:p>
    <w:p>
      <w:pPr>
        <w:pStyle w:val="BookText"/>
      </w:pPr>
      <w:r>
        <w:rPr>
          <w:rFonts w:ascii="Amiri" w:hAnsi="Amiri" w:eastAsia="Amiri" w:cs="Amiri"/>
          <w:lang w:bidi="ar-SA"/>
          <w:color w:val="111111"/>
          <w:sz w:val="28"/>
          <w:szCs w:val="28"/>
          <w:rtl/>
        </w:rPr>
        <w:t xml:space="preserve">حضرت فرمود: «فَانِ اللَّهَ قَدِ اخْتَارَ لک؛</w:t>
      </w:r>
      <w:r>
        <w:rPr>
          <w:rStyle w:val="FootnoteReference"/>
        </w:rPr>
        <w:footnoteReference w:id="208"/>
      </w:r>
      <w:r>
        <w:rPr>
          <w:rFonts w:ascii="IRNazanin" w:hAnsi="IRNazanin" w:eastAsia="IRNazanin" w:cs="IRNazanin"/>
          <w:lang w:bidi="fa-IR"/>
          <w:color w:val="111111"/>
          <w:sz w:val="28"/>
          <w:szCs w:val="28"/>
          <w:rtl/>
        </w:rPr>
        <w:t xml:space="preserve">خداوند برای تو دختر انتخاب کرده است.» چرا گرفته و چرا ناراحت هستی؟!</w:t>
      </w:r>
    </w:p>
    <w:p>
      <w:pPr>
        <w:pStyle w:val="BookText"/>
      </w:pPr>
      <w:r>
        <w:rPr>
          <w:rFonts w:ascii="IRNazanin" w:hAnsi="IRNazanin" w:eastAsia="IRNazanin" w:cs="IRNazanin"/>
          <w:lang w:bidi="fa-IR"/>
          <w:color w:val="111111"/>
          <w:sz w:val="28"/>
          <w:szCs w:val="28"/>
          <w:rtl/>
        </w:rPr>
        <w:t xml:space="preserve">این سؤال حضرت یک سؤال کلیدی است. نه فقط در بحث فقر، بلکه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bookmarkStart w:id="177" w:name="pg7816_87955"/>
    <w:bookmarkEnd w:id="177"/>
    <w:p>
      <w:pPr>
        <w:pStyle w:val="BookText"/>
      </w:pPr>
      <w:r>
        <w:rPr>
          <w:rFonts w:ascii="IRNazanin" w:hAnsi="IRNazanin" w:eastAsia="IRNazanin" w:cs="IRNazanin"/>
          <w:lang w:bidi="fa-IR"/>
          <w:color w:val="111111"/>
          <w:sz w:val="28"/>
          <w:szCs w:val="28"/>
          <w:rtl/>
        </w:rPr>
        <w:t xml:space="preserve">در خیلی جاها مفید است. در صبر بر بیماری، در بحث اولاد. بسیاری هستند که خدا فرزند دختر به آنها می دهد، می گویند: ما پسر می خواستیم پسر دارند می گویند: دختر می خواستیم.</w:t>
      </w:r>
    </w:p>
    <w:p>
      <w:pPr>
        <w:pStyle w:val="BookText"/>
      </w:pPr>
      <w:r>
        <w:rPr>
          <w:rFonts w:ascii="IRNazanin" w:hAnsi="IRNazanin" w:eastAsia="IRNazanin" w:cs="IRNazanin"/>
          <w:lang w:bidi="fa-IR"/>
          <w:color w:val="111111"/>
          <w:sz w:val="28"/>
          <w:szCs w:val="28"/>
          <w:rtl/>
        </w:rPr>
        <w:t xml:space="preserve">به تعبیر امام صادق علیه السلام اگر خداوند به ما وحی می فرستاد که من انتخاب کنم، یا شما؟ ما چه می گفتیم؟ اگر خدا به بنده فقیر خودش وحی کند که بنده من، من انتخاب کنم، یا تو؟ اگر به قلب یک بیمار الهام می کرد که بنده من، من انتخاب کنم یا تو؟ یا مثلاً کسی که مصیبتی می بیند، یا حادثه ای برای او پیش می آید، به او بگوید: بنده من عزیزت را از دست دادی، من انتخاب کنم یا تو؟ ما چه گفتیم؟ این خیلی مهم است.</w:t>
      </w:r>
    </w:p>
    <w:p>
      <w:pPr>
        <w:pStyle w:val="BookText"/>
      </w:pPr>
      <w:r>
        <w:rPr>
          <w:rFonts w:ascii="IRNazanin" w:hAnsi="IRNazanin" w:eastAsia="IRNazanin" w:cs="IRNazanin"/>
          <w:lang w:bidi="fa-IR"/>
          <w:color w:val="111111"/>
          <w:sz w:val="28"/>
          <w:szCs w:val="28"/>
          <w:rtl/>
        </w:rPr>
        <w:t xml:space="preserve">البته اگر ما به این باور برسیم، مصائب برای ما بسیار آسان می شود. ما با این باورهای دینی زنده هستیم. اگر خداوند به ما بگوید من انتخاب کنم یا تو؟ ما واقعاً انتخاب را به خدا واگذار نمی کنیم؟ قطعاً واگذار می کنیم</w:t>
      </w:r>
    </w:p>
    <w:p>
      <w:pPr>
        <w:pStyle w:val="BookText"/>
      </w:pPr>
      <w:r>
        <w:rPr>
          <w:rFonts w:ascii="IRNazanin" w:hAnsi="IRNazanin" w:eastAsia="IRNazanin" w:cs="IRNazanin"/>
          <w:lang w:bidi="fa-IR"/>
          <w:color w:val="111111"/>
          <w:sz w:val="28"/>
          <w:szCs w:val="28"/>
          <w:rtl/>
        </w:rPr>
        <w:t xml:space="preserve">بنابراین، باور کنیم خدا برای ما انتخاب کرده است. اگر ما تلاش و کوشش خود را انجام دادیم، ولی باز هم زندگی نمی چرخد، باید باور کنیم که مصلحت ما همین است.</w:t>
      </w:r>
    </w:p>
    <w:p>
      <w:pPr>
        <w:pStyle w:val="Heading5"/>
      </w:pPr>
      <w:bookmarkStart w:id="483" w:name="_Toc265"/>
      <w:r>
        <w:t>داستان عبرت انگیز ثعلبه</w:t>
      </w:r>
      <w:bookmarkEnd w:id="483"/>
    </w:p>
    <w:p>
      <w:pPr>
        <w:pStyle w:val="BookText"/>
      </w:pPr>
      <w:r>
        <w:rPr>
          <w:rFonts w:ascii="IRNazanin" w:hAnsi="IRNazanin" w:eastAsia="IRNazanin" w:cs="IRNazanin"/>
          <w:lang w:bidi="fa-IR"/>
          <w:color w:val="111111"/>
          <w:sz w:val="28"/>
          <w:szCs w:val="28"/>
          <w:rtl/>
        </w:rPr>
        <w:t xml:space="preserve">این داستان معروف است. تمام تفاسير ما بدون استثنا داستان ثعلبه را نوشته اند. ثعلبه چه کسی بود؟ از اصحاب پیامبر بود. گفت: يا رسول الله من فقیر هستم. دعا کنید زندگی من خوب شود. حتما پیغمبر او را می شناخت و می دانست که زندگی به همین شکل مصلحت اوست. حضرت به او فرمود: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قَلِيلُ تُؤَدِّيَ شَكَرَهُ خَيْرُ مِنْ كَثِيرٍ لَا تُطِيقُهُ : زندگی فقیرانه ای که شکر آن را ادا کنی، بهتر از آن است که مال زیادی داشته باشی و حق آن را ادا نکنی.</w:t>
      </w:r>
    </w:p>
    <w:p>
      <w:pPr>
        <w:pStyle w:val="BookText"/>
      </w:pPr>
      <w:r>
        <w:rPr>
          <w:rFonts w:ascii="IRNazanin" w:hAnsi="IRNazanin" w:eastAsia="IRNazanin" w:cs="IRNazanin"/>
          <w:lang w:bidi="fa-IR"/>
          <w:color w:val="111111"/>
          <w:sz w:val="28"/>
          <w:szCs w:val="28"/>
          <w:rtl/>
        </w:rPr>
        <w:t xml:space="preserve">حتماً حضرت او را می شناخت. از باطن او خبر داشت. رفت و دوباره آمد. گفت: یا رسول الله، دعا کنید زندگی من خوب شود. باز حضرت تکرار کردند و فرمودند: زندگی مرا ببين اسوه و الگوی تو زندگی من باشد.</w:t>
      </w:r>
    </w:p>
    <w:p>
      <w:pPr>
        <w:pStyle w:val="BookText"/>
      </w:pPr>
      <w:r>
        <w:rPr>
          <w:rFonts w:ascii="IRNazanin" w:hAnsi="IRNazanin" w:eastAsia="IRNazanin" w:cs="IRNazanin"/>
          <w:lang w:bidi="fa-IR"/>
          <w:color w:val="111111"/>
          <w:sz w:val="28"/>
          <w:szCs w:val="28"/>
          <w:rtl/>
        </w:rPr>
        <w:t xml:space="preserve">بار سوم آمد. گفت: یا رسول الله، دعا کنید وضع زندگی من خوب شود. حضرت دعا کردند. وضع زندگی او خوب شد. شروع کرد به دامداری به حدی که مدینه گنجایش دام های او را نداشت. از مدينه بیرون رفت. چون یک جای گسترده و بیابان وسیعی لازم داشت.</w:t>
      </w:r>
    </w:p>
    <w:p>
      <w:pPr>
        <w:pStyle w:val="BookText"/>
      </w:pPr>
      <w:r>
        <w:rPr>
          <w:rFonts w:ascii="IRNazanin" w:hAnsi="IRNazanin" w:eastAsia="IRNazanin" w:cs="IRNazanin"/>
          <w:lang w:bidi="fa-IR"/>
          <w:color w:val="111111"/>
          <w:sz w:val="28"/>
          <w:szCs w:val="28"/>
          <w:rtl/>
        </w:rPr>
        <w:t xml:space="preserve">همین آدمی که پنج وعده در نماز رسول الله حضور پیدا می کرد، پنج وعده شد سه وعده، سه وعده شد دو وعده، دو وعده شد یک وعده، یک وعده شد فقط جمعه به جمعه. تا این که این آیه نازل شد :</w:t>
      </w:r>
    </w:p>
    <w:p>
      <w:pPr>
        <w:pStyle w:val="BookText"/>
      </w:pPr>
      <w:r>
        <w:rPr>
          <w:rFonts w:ascii="Amiri" w:hAnsi="Amiri" w:eastAsia="Amiri" w:cs="Amiri"/>
          <w:lang w:bidi="ar-SA"/>
          <w:color w:val="111111"/>
          <w:sz w:val="28"/>
          <w:szCs w:val="28"/>
          <w:rtl/>
        </w:rPr>
        <w:t xml:space="preserve">خُذْ مِنْ أَمْوالِهِمْ صَدَّقَهُ تُطَهِّرُهُمْ تزکیهم؛</w:t>
      </w:r>
      <w:r>
        <w:rPr>
          <w:rStyle w:val="FootnoteReference"/>
        </w:rPr>
        <w:footnoteReference w:id="209"/>
      </w:r>
      <w:r>
        <w:rPr>
          <w:rFonts w:ascii="IRNazanin" w:hAnsi="IRNazanin" w:eastAsia="IRNazanin" w:cs="IRNazanin"/>
          <w:lang w:bidi="fa-IR"/>
          <w:color w:val="111111"/>
          <w:sz w:val="28"/>
          <w:szCs w:val="28"/>
          <w:rtl/>
        </w:rPr>
        <w:t xml:space="preserve">از اموال آنها صدقهای به عنوان زکات) بگیر، تا به وسیله آن، آنها را پاک سازی و پرورش دهی.</w:t>
      </w:r>
    </w:p>
    <w:p>
      <w:pPr>
        <w:pStyle w:val="BookText"/>
      </w:pPr>
      <w:r>
        <w:rPr>
          <w:rFonts w:ascii="IRNazanin" w:hAnsi="IRNazanin" w:eastAsia="IRNazanin" w:cs="IRNazanin"/>
          <w:lang w:bidi="fa-IR"/>
          <w:color w:val="111111"/>
          <w:sz w:val="28"/>
          <w:szCs w:val="28"/>
          <w:rtl/>
        </w:rPr>
        <w:t xml:space="preserve">پیامبر نماینده فرستاد تا از همه مردم زکات بگیرد و از جمله پیش ثعلبه رفت. ثعلبه گفت: زکات یعنی چه؟ این یا جزیه است یا چیزی شبیه جزیه. مگر ما کافر هستیم؟ مگر مما مسیحی هستیم؟ مگر ما یهودی هستیم؟ مگر ما باید جزیه بدهیم؟ گفت: من نمی دهم. بروید به پیامبر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bookmarkStart w:id="178" w:name="pg7816_87957"/>
    <w:bookmarkEnd w:id="178"/>
    <w:p>
      <w:pPr>
        <w:pStyle w:val="BookText"/>
      </w:pPr>
      <w:r>
        <w:rPr>
          <w:rFonts w:ascii="IRNazanin" w:hAnsi="IRNazanin" w:eastAsia="IRNazanin" w:cs="IRNazanin"/>
          <w:lang w:bidi="fa-IR"/>
          <w:color w:val="111111"/>
          <w:sz w:val="28"/>
          <w:szCs w:val="28"/>
          <w:rtl/>
        </w:rPr>
        <w:t xml:space="preserve">بگویید: مگر از ما جزیه می خواهید؟</w:t>
      </w:r>
    </w:p>
    <w:p>
      <w:pPr>
        <w:pStyle w:val="BookText"/>
      </w:pPr>
      <w:r>
        <w:rPr>
          <w:rFonts w:ascii="IRNazanin" w:hAnsi="IRNazanin" w:eastAsia="IRNazanin" w:cs="IRNazanin"/>
          <w:lang w:bidi="fa-IR"/>
          <w:color w:val="111111"/>
          <w:sz w:val="28"/>
          <w:szCs w:val="28"/>
          <w:rtl/>
        </w:rPr>
        <w:t xml:space="preserve">رسید به آنجایی که یکی از مهم ترین احکام دینی، یعنی زکات را منکر شد. یک آیه قرآن راجع به زکات ندادن ثعلبه و در مذمت او نازل شد.</w:t>
      </w:r>
      <w:r>
        <w:rPr>
          <w:rStyle w:val="FootnoteReference"/>
        </w:rPr>
        <w:footnoteReference w:id="210"/>
      </w:r>
    </w:p>
    <w:p>
      <w:pPr>
        <w:pStyle w:val="BookText"/>
      </w:pPr>
      <w:r>
        <w:rPr>
          <w:rFonts w:ascii="IRNazanin" w:hAnsi="IRNazanin" w:eastAsia="IRNazanin" w:cs="IRNazanin"/>
          <w:lang w:bidi="fa-IR"/>
          <w:color w:val="111111"/>
          <w:sz w:val="28"/>
          <w:szCs w:val="28"/>
          <w:rtl/>
        </w:rPr>
        <w:t xml:space="preserve">*اگر یک وقت خدا فقر را برای ما انتخاب کرد، بالاخره با این مشکلات</w:t>
      </w:r>
    </w:p>
    <w:p>
      <w:pPr>
        <w:pStyle w:val="BookText"/>
      </w:pPr>
      <w:r>
        <w:rPr>
          <w:rFonts w:ascii="IRNazanin" w:hAnsi="IRNazanin" w:eastAsia="IRNazanin" w:cs="IRNazanin"/>
          <w:lang w:bidi="fa-IR"/>
          <w:color w:val="111111"/>
          <w:sz w:val="28"/>
          <w:szCs w:val="28"/>
          <w:rtl/>
        </w:rPr>
        <w:t xml:space="preserve">هم دست و پنجه نرم می کنیم و یا بهتر بگوییم صبر می کنیم که پاداش های خداوند متعال هم شامل حال ما بشود. آیا برای گشاده دستی مان دعا کنیم یا نه؟</w:t>
      </w:r>
    </w:p>
    <w:p>
      <w:pPr>
        <w:pStyle w:val="BookText"/>
      </w:pPr>
      <w:r>
        <w:rPr>
          <w:rFonts w:ascii="IRNazanin" w:hAnsi="IRNazanin" w:eastAsia="IRNazanin" w:cs="IRNazanin"/>
          <w:lang w:bidi="fa-IR"/>
          <w:color w:val="111111"/>
          <w:sz w:val="28"/>
          <w:szCs w:val="28"/>
          <w:rtl/>
        </w:rPr>
        <w:t xml:space="preserve">پسندم آنچه را جانان پسندد</w:t>
      </w:r>
    </w:p>
    <w:p>
      <w:pPr>
        <w:pStyle w:val="BookText"/>
      </w:pPr>
      <w:r>
        <w:rPr>
          <w:rFonts w:ascii="IRNazanin" w:hAnsi="IRNazanin" w:eastAsia="IRNazanin" w:cs="IRNazanin"/>
          <w:lang w:bidi="fa-IR"/>
          <w:color w:val="111111"/>
          <w:sz w:val="28"/>
          <w:szCs w:val="28"/>
          <w:rtl/>
        </w:rPr>
        <w:t xml:space="preserve">بهتر این است که این گونه دعا کنیم: خدایا، آنچه مصلحت و خیر ماست بر ما مقرّر بفرما!</w:t>
      </w:r>
    </w:p>
    <w:p>
      <w:pPr>
        <w:pStyle w:val="BookText"/>
      </w:pPr>
      <w:r>
        <w:rPr>
          <w:rFonts w:ascii="IRNazanin" w:hAnsi="IRNazanin" w:eastAsia="IRNazanin" w:cs="IRNazanin"/>
          <w:lang w:bidi="fa-IR"/>
          <w:color w:val="111111"/>
          <w:sz w:val="28"/>
          <w:szCs w:val="28"/>
          <w:rtl/>
        </w:rPr>
        <w:t xml:space="preserve">گاهی بعضی ها خدمت ائمه علیهم السلام می آمدند و می خواستند مثلاً خیلی سوپر مذهبی شوند. به امام می گفتند: ما به جایی رسیدیم که فقر را بهتر از غنا می خواهیم، بیماری را بهتر از سلامت می خواهیم، مرگ را بهتر از زندگی می خواهیم، حضرت می فرمودند: ما این گونه نیستیم. اگر خدا برای ما فقر بخواهد راضی هستیم. اگر غنا بخواهد راضی هستیم. اگر سلامت بخواهد راضی هستیم. اگر صحت بخواهد راضی هستیم.</w:t>
      </w:r>
      <w:r>
        <w:rPr>
          <w:rStyle w:val="FootnoteReference"/>
        </w:rPr>
        <w:footnoteReference w:id="211"/>
      </w:r>
    </w:p>
    <w:p>
      <w:pPr>
        <w:pStyle w:val="Heading4"/>
      </w:pPr>
      <w:bookmarkStart w:id="484" w:name="_Toc266"/>
      <w:r>
        <w:t>2. باور این که فقر همه جا به معنای عقوبت نیست</w:t>
      </w:r>
      <w:bookmarkEnd w:id="484"/>
    </w:p>
    <w:p>
      <w:pPr>
        <w:pStyle w:val="BookText"/>
      </w:pPr>
      <w:r>
        <w:rPr>
          <w:rFonts w:ascii="IRNazanin" w:hAnsi="IRNazanin" w:eastAsia="IRNazanin" w:cs="IRNazanin"/>
          <w:lang w:bidi="fa-IR"/>
          <w:color w:val="111111"/>
          <w:sz w:val="28"/>
          <w:szCs w:val="28"/>
          <w:rtl/>
        </w:rPr>
        <w:t xml:space="preserve">وظیفه دوم، این است که باور داشته باشد که این طور نیست که اگر کسی زندگی فقیرانه داشت، حتما عقوبت اوست. بسیاری می گویند: ما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شغل های مختلفی را تجربه کرده ایم. کارهای متعددی انجام داده ایم، ولی نمی دانیم چه حسابی است؟ دست به هر کاری زدیم، آن کار کساد شد و از رونق افتاد. ما چه گناهی کرده ایم؟</w:t>
      </w:r>
    </w:p>
    <w:p>
      <w:pPr>
        <w:pStyle w:val="BookText"/>
      </w:pPr>
      <w:r>
        <w:rPr>
          <w:rFonts w:ascii="IRNazanin" w:hAnsi="IRNazanin" w:eastAsia="IRNazanin" w:cs="IRNazanin"/>
          <w:lang w:bidi="fa-IR"/>
          <w:color w:val="111111"/>
          <w:sz w:val="28"/>
          <w:szCs w:val="28"/>
          <w:rtl/>
        </w:rPr>
        <w:t xml:space="preserve">دیگران به آنها می گویند: چه گناهی کرده اید که خدا برکت به زندگی شما نمی دهد؟ قطعاً این فکر غلط است. حضرت موسی بن جعفر علیه السلام می فرماید که خداوند عزّ و جلّ می فرمایند:</w:t>
      </w:r>
    </w:p>
    <w:p>
      <w:pPr>
        <w:pStyle w:val="BookText"/>
      </w:pPr>
      <w:r>
        <w:rPr>
          <w:rFonts w:ascii="Amiri" w:hAnsi="Amiri" w:eastAsia="Amiri" w:cs="Amiri"/>
          <w:lang w:bidi="ar-SA"/>
          <w:color w:val="111111"/>
          <w:sz w:val="28"/>
          <w:szCs w:val="28"/>
          <w:rtl/>
        </w:rPr>
        <w:t xml:space="preserve">إِنِّى لَمْ أُغْنِ الْغَنِيَّ لِكَرَامَةٍ بِهِ عَلَىَّ وَ لَمْ أُفْقِرِ الْفَقِيرَ وَ لِهَوَانٍ بِهِ علئ وَ هُوَ مِمَّا ابْتَلَيْتُ بِهِ الاغنياء بِالْفُقَرَاءِ وَ لَولَا الْفُقَرَاءُ لَمْ يَسْتَوْجِبِ الاغنياء الْجَنَّةِ ؛</w:t>
      </w:r>
      <w:r>
        <w:rPr>
          <w:rStyle w:val="FootnoteReference"/>
        </w:rPr>
        <w:footnoteReference w:id="212"/>
      </w:r>
      <w:r>
        <w:rPr>
          <w:rFonts w:ascii="IRNazanin" w:hAnsi="IRNazanin" w:eastAsia="IRNazanin" w:cs="IRNazanin"/>
          <w:lang w:bidi="fa-IR"/>
          <w:color w:val="111111"/>
          <w:sz w:val="28"/>
          <w:szCs w:val="28"/>
          <w:rtl/>
        </w:rPr>
        <w:t xml:space="preserve">من توانگر را به خاطر شرافتش نزد خودم توانگر نساختم، و فقیر را برای خواری اش در نظرم فقیر نکردم، بلکه این از چیزهایی است که توانگران را به وسیله فقرا آزمودم. و اگر فقرا نبودند، توانگران سزاوار بهشت نمی شدند.</w:t>
      </w:r>
    </w:p>
    <w:p>
      <w:pPr>
        <w:pStyle w:val="BookText"/>
      </w:pPr>
      <w:r>
        <w:rPr>
          <w:rFonts w:ascii="IRNazanin" w:hAnsi="IRNazanin" w:eastAsia="IRNazanin" w:cs="IRNazanin"/>
          <w:lang w:bidi="fa-IR"/>
          <w:color w:val="111111"/>
          <w:sz w:val="28"/>
          <w:szCs w:val="28"/>
          <w:rtl/>
        </w:rPr>
        <w:t xml:space="preserve">بنابر این، ثروت نشانه کرامت نیست و فقر نشانه توهین و دوری از خدا نیست. متأسفانه گاهی ما باورهای غلط به جامعه القا می کنیم.</w:t>
      </w:r>
    </w:p>
    <w:p>
      <w:pPr>
        <w:pStyle w:val="BookText"/>
      </w:pPr>
      <w:r>
        <w:rPr>
          <w:rFonts w:ascii="IRNazanin" w:hAnsi="IRNazanin" w:eastAsia="IRNazanin" w:cs="IRNazanin"/>
          <w:lang w:bidi="fa-IR"/>
          <w:color w:val="111111"/>
          <w:sz w:val="28"/>
          <w:szCs w:val="28"/>
          <w:rtl/>
        </w:rPr>
        <w:t xml:space="preserve">در بحث بیماری مفصل گفتیم که بسیاری از بیماران می گویند که دیگران به ما می گویند: شما که بیمار شدید حتماً عقوبت است. در حالی که به هیچ وجه بیماری نشانه عقوبت نیست. مصیبت نشانه عقوبت و کیفر نیست. ممکن است امتحان الهی باشد.</w:t>
      </w:r>
    </w:p>
    <w:p>
      <w:pPr>
        <w:pStyle w:val="BookText"/>
      </w:pPr>
      <w:r>
        <w:rPr>
          <w:rFonts w:ascii="IRNazanin" w:hAnsi="IRNazanin" w:eastAsia="IRNazanin" w:cs="IRNazanin"/>
          <w:lang w:bidi="fa-IR"/>
          <w:color w:val="111111"/>
          <w:sz w:val="28"/>
          <w:szCs w:val="28"/>
          <w:rtl/>
        </w:rPr>
        <w:t xml:space="preserve">انسان خودش می تواند محاسبه کند. اما این که دیگران بیایند به من بگویند. این بیماری، این مصیبت، این فقر، حتماً عقوبت الهی است، این ها صحیح نیست. ممکن است عقوبت الهی باشد، اما دیگران نباید بگویند.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9" w:name="pg7816_87959"/>
    <w:bookmarkEnd w:id="179"/>
    <w:p>
      <w:pPr>
        <w:pStyle w:val="BookText"/>
      </w:pPr>
      <w:r>
        <w:rPr>
          <w:rFonts w:ascii="IRNazanin" w:hAnsi="IRNazanin" w:eastAsia="IRNazanin" w:cs="IRNazanin"/>
          <w:lang w:bidi="fa-IR"/>
          <w:color w:val="111111"/>
          <w:sz w:val="28"/>
          <w:szCs w:val="28"/>
          <w:rtl/>
        </w:rPr>
        <w:t xml:space="preserve">انسان باید بین خود و خدا حساب و بررسی کند که چگونه زندگی کرده است. خودش می داند.</w:t>
      </w:r>
    </w:p>
    <w:p>
      <w:pPr>
        <w:pStyle w:val="BookText"/>
      </w:pPr>
      <w:r>
        <w:rPr>
          <w:rFonts w:ascii="IRNazanin" w:hAnsi="IRNazanin" w:eastAsia="IRNazanin" w:cs="IRNazanin"/>
          <w:lang w:bidi="fa-IR"/>
          <w:color w:val="111111"/>
          <w:sz w:val="28"/>
          <w:szCs w:val="28"/>
          <w:rtl/>
        </w:rPr>
        <w:t xml:space="preserve">امّا این که من يقين داشته باشم و به دیگری بگویم گرفتاری تو حتماً چوب الهی و مؤاخذه الهی است، قطعاً این کلام صحیح نیست. بنابراین نه ثروت نشانه کرامت است و نه فقر نشانه توهین است.</w:t>
      </w:r>
    </w:p>
    <w:p>
      <w:pPr>
        <w:pStyle w:val="Heading4"/>
      </w:pPr>
      <w:bookmarkStart w:id="485" w:name="_Toc267"/>
      <w:r>
        <w:t>3- پرهیز از اظهار فقر</w:t>
      </w:r>
      <w:bookmarkEnd w:id="485"/>
    </w:p>
    <w:p>
      <w:pPr>
        <w:pStyle w:val="Heading5"/>
      </w:pPr>
      <w:bookmarkStart w:id="486" w:name="_Toc268"/>
      <w:r>
        <w:t>اشاره</w:t>
      </w:r>
      <w:bookmarkEnd w:id="486"/>
    </w:p>
    <w:p>
      <w:pPr>
        <w:pStyle w:val="BookText"/>
      </w:pPr>
      <w:r>
        <w:rPr>
          <w:rFonts w:ascii="IRNazanin" w:hAnsi="IRNazanin" w:eastAsia="IRNazanin" w:cs="IRNazanin"/>
          <w:lang w:bidi="fa-IR"/>
          <w:color w:val="111111"/>
          <w:sz w:val="28"/>
          <w:szCs w:val="28"/>
          <w:rtl/>
        </w:rPr>
        <w:t xml:space="preserve">وظیفه سوم فقرا این است که اگرچه فقیرند، ولی اظهار فقر نکنند. در سوره مبارکه بقره می خوانیم:</w:t>
      </w:r>
    </w:p>
    <w:p>
      <w:pPr>
        <w:pStyle w:val="BookText"/>
      </w:pPr>
      <w:r>
        <w:rPr>
          <w:rFonts w:ascii="IRNazanin" w:hAnsi="IRNazanin" w:eastAsia="IRNazanin" w:cs="IRNazanin"/>
          <w:lang w:bidi="fa-IR"/>
          <w:color w:val="111111"/>
          <w:sz w:val="28"/>
          <w:szCs w:val="28"/>
          <w:rtl/>
        </w:rPr>
        <w:t xml:space="preserve">لِلْفُقَراءِ الَّذِينَ أَخِّرُوا فِي سَبِيلِ اللَّهِ : (انفاق شما مخصوصاً باید) برای نیازمندان باشد که در راه خدا در تنگنا قرار گرفته اند.</w:t>
      </w:r>
    </w:p>
    <w:p>
      <w:pPr>
        <w:pStyle w:val="BookText"/>
      </w:pPr>
      <w:r>
        <w:rPr>
          <w:rFonts w:ascii="IRNazanin" w:hAnsi="IRNazanin" w:eastAsia="IRNazanin" w:cs="IRNazanin"/>
          <w:lang w:bidi="fa-IR"/>
          <w:color w:val="111111"/>
          <w:sz w:val="28"/>
          <w:szCs w:val="28"/>
          <w:rtl/>
        </w:rPr>
        <w:t xml:space="preserve">مراد از فقرا در این آیه مسلمانهایی بودند که فقر تحمیلی داشتند. کفّار اموال آنها را مصادره کرده بودند و آنها دست خالی به مدینه آمدند. اصحاب صفّه که هیچ چیز نداشتند و همه چیز شان را در مکّه گذاشتند و به مدینه آمدند. پیامبر و اصحاب لباس و غذا برای آنها می بردند. تعداد أنها چهار صد نفر بود. ولی چقدر قرآن زیبا توصیف می کند؟ فقیر بودند. فقر آنها هم تحمیلی بود. از آن فقرهایی که ممدوح است. ولی قرآن در توصیف آنها می فرماید:</w:t>
      </w:r>
    </w:p>
    <w:p>
      <w:pPr>
        <w:pStyle w:val="BookText"/>
      </w:pPr>
      <w:r>
        <w:rPr>
          <w:rFonts w:ascii="Amiri" w:hAnsi="Amiri" w:eastAsia="Amiri" w:cs="Amiri"/>
          <w:lang w:bidi="ar-SA"/>
          <w:color w:val="111111"/>
          <w:sz w:val="28"/>
          <w:szCs w:val="28"/>
          <w:rtl/>
        </w:rPr>
        <w:t xml:space="preserve">يَحْسَبُهُمُ الْجاهِلُ أَغْنِياءَ مِنَ التَّعَفُّفِ ؛</w:t>
      </w:r>
      <w:r>
        <w:rPr>
          <w:rStyle w:val="FootnoteReference"/>
        </w:rPr>
        <w:footnoteReference w:id="213"/>
      </w:r>
      <w:r>
        <w:rPr>
          <w:rFonts w:ascii="IRNazanin" w:hAnsi="IRNazanin" w:eastAsia="IRNazanin" w:cs="IRNazanin"/>
          <w:lang w:bidi="fa-IR"/>
          <w:color w:val="111111"/>
          <w:sz w:val="28"/>
          <w:szCs w:val="28"/>
          <w:rtl/>
        </w:rPr>
        <w:t xml:space="preserve">از شدت خویشتن داری، افراد ناآگاه آنها را بی نیاز می پندارند.</w:t>
      </w:r>
    </w:p>
    <w:p>
      <w:pPr>
        <w:pStyle w:val="BookText"/>
      </w:pPr>
      <w:r>
        <w:rPr>
          <w:rFonts w:ascii="IRNazanin" w:hAnsi="IRNazanin" w:eastAsia="IRNazanin" w:cs="IRNazanin"/>
          <w:lang w:bidi="fa-IR"/>
          <w:color w:val="111111"/>
          <w:sz w:val="28"/>
          <w:szCs w:val="28"/>
          <w:rtl/>
        </w:rPr>
        <w:t xml:space="preserve">وظیفه مهم فقير این است که اظهار فقر نکند، بلکه طوری نشان دهد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وقتی دیگران نگاه می کنند، بگویند: اینها غنی هستند. وظیفه فقیر این است که صورتش را با سیلی سرخ کند. آبروداری کند. امیر مؤمنان علیه السلام می فرماید:</w:t>
      </w:r>
    </w:p>
    <w:p>
      <w:pPr>
        <w:pStyle w:val="BookText"/>
      </w:pPr>
      <w:r>
        <w:rPr>
          <w:rFonts w:ascii="Amiri" w:hAnsi="Amiri" w:eastAsia="Amiri" w:cs="Amiri"/>
          <w:lang w:bidi="ar-SA"/>
          <w:color w:val="111111"/>
          <w:sz w:val="28"/>
          <w:szCs w:val="28"/>
          <w:rtl/>
        </w:rPr>
        <w:t xml:space="preserve">الْعَفَافُ زِينَةُ الْفَقْر؛</w:t>
      </w:r>
      <w:r>
        <w:rPr>
          <w:rStyle w:val="FootnoteReference"/>
        </w:rPr>
        <w:footnoteReference w:id="214"/>
      </w:r>
      <w:r>
        <w:rPr>
          <w:rFonts w:ascii="IRNazanin" w:hAnsi="IRNazanin" w:eastAsia="IRNazanin" w:cs="IRNazanin"/>
          <w:lang w:bidi="fa-IR"/>
          <w:color w:val="111111"/>
          <w:sz w:val="28"/>
          <w:szCs w:val="28"/>
          <w:rtl/>
        </w:rPr>
        <w:t xml:space="preserve">زینت فقر، عفاف است.</w:t>
      </w:r>
    </w:p>
    <w:p>
      <w:pPr>
        <w:pStyle w:val="BookText"/>
      </w:pPr>
      <w:r>
        <w:rPr>
          <w:rFonts w:ascii="IRNazanin" w:hAnsi="IRNazanin" w:eastAsia="IRNazanin" w:cs="IRNazanin"/>
          <w:lang w:bidi="fa-IR"/>
          <w:color w:val="111111"/>
          <w:sz w:val="28"/>
          <w:szCs w:val="28"/>
          <w:rtl/>
        </w:rPr>
        <w:t xml:space="preserve">عفاف یعنی آبروداری و خویشتن داری. در جای دیگر فرمودند:</w:t>
      </w:r>
    </w:p>
    <w:p>
      <w:pPr>
        <w:pStyle w:val="BookText"/>
      </w:pPr>
      <w:r>
        <w:rPr>
          <w:rFonts w:ascii="Amiri" w:hAnsi="Amiri" w:eastAsia="Amiri" w:cs="Amiri"/>
          <w:lang w:bidi="ar-SA"/>
          <w:color w:val="111111"/>
          <w:sz w:val="28"/>
          <w:szCs w:val="28"/>
          <w:rtl/>
        </w:rPr>
        <w:t xml:space="preserve">مَا أَحْسَنَ تواضيع الْأَغْنِيَاءِ لِلْفُقَرَاءِ؛</w:t>
      </w:r>
      <w:r>
        <w:rPr>
          <w:rStyle w:val="FootnoteReference"/>
        </w:rPr>
        <w:footnoteReference w:id="215"/>
      </w:r>
      <w:r>
        <w:rPr>
          <w:rFonts w:ascii="IRNazanin" w:hAnsi="IRNazanin" w:eastAsia="IRNazanin" w:cs="IRNazanin"/>
          <w:lang w:bidi="fa-IR"/>
          <w:color w:val="111111"/>
          <w:sz w:val="28"/>
          <w:szCs w:val="28"/>
          <w:rtl/>
        </w:rPr>
        <w:t xml:space="preserve">چقدر زیباست که ثروتمندان در برابر فقرا تواضع کنند؛</w:t>
      </w:r>
    </w:p>
    <w:p>
      <w:pPr>
        <w:pStyle w:val="BookText"/>
      </w:pPr>
      <w:r>
        <w:rPr>
          <w:rFonts w:ascii="IRNazanin" w:hAnsi="IRNazanin" w:eastAsia="IRNazanin" w:cs="IRNazanin"/>
          <w:lang w:bidi="fa-IR"/>
          <w:color w:val="111111"/>
          <w:sz w:val="28"/>
          <w:szCs w:val="28"/>
          <w:rtl/>
        </w:rPr>
        <w:t xml:space="preserve">نه این که فقرا بر اساس نیازشان در برابر ثروتمندان تواضع کنند.</w:t>
      </w:r>
    </w:p>
    <w:p>
      <w:pPr>
        <w:pStyle w:val="BookText"/>
      </w:pPr>
      <w:r>
        <w:rPr>
          <w:rFonts w:ascii="IRNazanin" w:hAnsi="IRNazanin" w:eastAsia="IRNazanin" w:cs="IRNazanin"/>
          <w:lang w:bidi="fa-IR"/>
          <w:color w:val="111111"/>
          <w:sz w:val="28"/>
          <w:szCs w:val="28"/>
          <w:rtl/>
        </w:rPr>
        <w:t xml:space="preserve">امیر المؤمنين علیه السلام فرمودند:</w:t>
      </w:r>
    </w:p>
    <w:p>
      <w:pPr>
        <w:pStyle w:val="BookText"/>
      </w:pPr>
      <w:r>
        <w:rPr>
          <w:rFonts w:ascii="Amiri" w:hAnsi="Amiri" w:eastAsia="Amiri" w:cs="Amiri"/>
          <w:lang w:bidi="ar-SA"/>
          <w:color w:val="111111"/>
          <w:sz w:val="28"/>
          <w:szCs w:val="28"/>
          <w:rtl/>
        </w:rPr>
        <w:t xml:space="preserve">مَنْ أَتَى غَنِيّاً فَتَوَاضَعَ لَهُ لِغِنَاهُ ذَهَبَ ثُلْثَا دِينِهِ؛</w:t>
      </w:r>
      <w:r>
        <w:rPr>
          <w:rStyle w:val="FootnoteReference"/>
        </w:rPr>
        <w:footnoteReference w:id="216"/>
      </w:r>
      <w:r>
        <w:rPr>
          <w:rFonts w:ascii="IRNazanin" w:hAnsi="IRNazanin" w:eastAsia="IRNazanin" w:cs="IRNazanin"/>
          <w:lang w:bidi="fa-IR"/>
          <w:color w:val="111111"/>
          <w:sz w:val="28"/>
          <w:szCs w:val="28"/>
          <w:rtl/>
        </w:rPr>
        <w:t xml:space="preserve">هر کس به ثروتمندی فقط به خاطر ثروتش تواضع کند، دو سوم دینش را از دست داده است.</w:t>
      </w:r>
    </w:p>
    <w:p>
      <w:pPr>
        <w:pStyle w:val="BookText"/>
      </w:pPr>
      <w:r>
        <w:rPr>
          <w:rFonts w:ascii="IRNazanin" w:hAnsi="IRNazanin" w:eastAsia="IRNazanin" w:cs="IRNazanin"/>
          <w:lang w:bidi="fa-IR"/>
          <w:color w:val="111111"/>
          <w:sz w:val="28"/>
          <w:szCs w:val="28"/>
          <w:rtl/>
        </w:rPr>
        <w:t xml:space="preserve">در نگاه حضرت بهترین تواضع، تواضع اغنیا در برابر فقر است. اما زیباتر از این تواضع، خویشتن داری فقرا در مقابل اغنیاست. چنان که امير المؤمنين علیه السلام فرمودند:</w:t>
      </w:r>
    </w:p>
    <w:p>
      <w:pPr>
        <w:pStyle w:val="BookText"/>
      </w:pPr>
      <w:r>
        <w:rPr>
          <w:rFonts w:ascii="Amiri" w:hAnsi="Amiri" w:eastAsia="Amiri" w:cs="Amiri"/>
          <w:lang w:bidi="ar-SA"/>
          <w:color w:val="111111"/>
          <w:sz w:val="28"/>
          <w:szCs w:val="28"/>
          <w:rtl/>
        </w:rPr>
        <w:t xml:space="preserve">وَ أَحْسَنُ مِنْهُ ټية الْفُقَرَاءِ عَلَى الْأَغْنِيَاءِ ؛</w:t>
      </w:r>
      <w:r>
        <w:rPr>
          <w:rStyle w:val="FootnoteReference"/>
        </w:rPr>
        <w:footnoteReference w:id="217"/>
      </w:r>
      <w:r>
        <w:rPr>
          <w:rFonts w:ascii="IRNazanin" w:hAnsi="IRNazanin" w:eastAsia="IRNazanin" w:cs="IRNazanin"/>
          <w:lang w:bidi="fa-IR"/>
          <w:color w:val="111111"/>
          <w:sz w:val="28"/>
          <w:szCs w:val="28"/>
          <w:rtl/>
        </w:rPr>
        <w:t xml:space="preserve">زیباتر از تواضع ثروتمندان در برابر فقرا، خویشتن داری نیازمندان در برابر فقراست</w:t>
      </w:r>
    </w:p>
    <w:p>
      <w:pPr>
        <w:pStyle w:val="BookText"/>
      </w:pPr>
      <w:r>
        <w:rPr>
          <w:rFonts w:ascii="IRNazanin" w:hAnsi="IRNazanin" w:eastAsia="IRNazanin" w:cs="IRNazanin"/>
          <w:lang w:bidi="fa-IR"/>
          <w:color w:val="111111"/>
          <w:sz w:val="28"/>
          <w:szCs w:val="28"/>
          <w:rtl/>
        </w:rPr>
        <w:t xml:space="preserve">یعنی این که آنها اظهار فقر نکنند و آبروداری کنند.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bookmarkStart w:id="180" w:name="pg7816_87961"/>
    <w:bookmarkEnd w:id="180"/>
    <w:p>
      <w:pPr>
        <w:pStyle w:val="Heading5"/>
      </w:pPr>
      <w:bookmarkStart w:id="487" w:name="_Toc269"/>
      <w:r>
        <w:t>مرادنگی صبر</w:t>
      </w:r>
      <w:bookmarkEnd w:id="487"/>
    </w:p>
    <w:p>
      <w:pPr>
        <w:pStyle w:val="BookText"/>
      </w:pPr>
      <w:r>
        <w:rPr>
          <w:rFonts w:ascii="IRNazanin" w:hAnsi="IRNazanin" w:eastAsia="IRNazanin" w:cs="IRNazanin"/>
          <w:lang w:bidi="fa-IR"/>
          <w:color w:val="111111"/>
          <w:sz w:val="28"/>
          <w:szCs w:val="28"/>
          <w:rtl/>
        </w:rPr>
        <w:t xml:space="preserve">الآن وقتی ما می خواهیم از کسی تعریف کنیم، می گوییم: فلانی چقدر جوانمرد است و چه دست دهنده ای دارد! خیلی مردانگی دارد. همیشه مردانگی ها را به جود و بخشش توصیف می کنیم. اما امام باقرعلیه السلام مردانگی را بیش از آن که در جود و بخشش ببیند. در خویشتن داری فقرا می بینند</w:t>
      </w:r>
    </w:p>
    <w:p>
      <w:pPr>
        <w:pStyle w:val="BookText"/>
      </w:pPr>
      <w:r>
        <w:rPr>
          <w:rFonts w:ascii="Amiri" w:hAnsi="Amiri" w:eastAsia="Amiri" w:cs="Amiri"/>
          <w:lang w:bidi="ar-SA"/>
          <w:color w:val="111111"/>
          <w:sz w:val="28"/>
          <w:szCs w:val="28"/>
          <w:rtl/>
        </w:rPr>
        <w:t xml:space="preserve">مُرُوَّةُ الصَّبْرِ فِي حَالِ الْفَاقَةِ وَ الْحَاجَةِ وَ التَّعَفُّفِ وَ الْغِنَى أَكْثَرُ مِنْ مُرُوَّةِ الاعطاء ؛</w:t>
      </w:r>
      <w:r>
        <w:rPr>
          <w:rStyle w:val="FootnoteReference"/>
        </w:rPr>
        <w:footnoteReference w:id="218"/>
      </w:r>
      <w:r>
        <w:rPr>
          <w:rFonts w:ascii="IRNazanin" w:hAnsi="IRNazanin" w:eastAsia="IRNazanin" w:cs="IRNazanin"/>
          <w:lang w:bidi="fa-IR"/>
          <w:color w:val="111111"/>
          <w:sz w:val="28"/>
          <w:szCs w:val="28"/>
          <w:rtl/>
        </w:rPr>
        <w:t xml:space="preserve">مردانگی صبر در حال نیازمندی و تنگدستی و آبروداری و بی نیازی، بیشتر از مردانگی بخشش است.</w:t>
      </w:r>
    </w:p>
    <w:p>
      <w:pPr>
        <w:pStyle w:val="BookText"/>
      </w:pPr>
      <w:r>
        <w:rPr>
          <w:rFonts w:ascii="IRNazanin" w:hAnsi="IRNazanin" w:eastAsia="IRNazanin" w:cs="IRNazanin"/>
          <w:lang w:bidi="fa-IR"/>
          <w:color w:val="111111"/>
          <w:sz w:val="28"/>
          <w:szCs w:val="28"/>
          <w:rtl/>
        </w:rPr>
        <w:t xml:space="preserve">این که انسان در فقر خودش را حفظ کند و به ثروتمند تواضع نکند و آبروداری کند، بالاتر از مردانگی و جوانمردی در جود و بخشش است. یعنی فقط نگوییم مردانگی برای کسی است که از مال خود می گذرد. مردانگی کسی که بر فقر خود صبر می کند، بالاتر است.</w:t>
      </w:r>
    </w:p>
    <w:p>
      <w:pPr>
        <w:pStyle w:val="Heading4"/>
      </w:pPr>
      <w:bookmarkStart w:id="488" w:name="_Toc270"/>
      <w:r>
        <w:t>4- پرهیز از حدیث نفس به فقر</w:t>
      </w:r>
      <w:bookmarkEnd w:id="488"/>
    </w:p>
    <w:p>
      <w:pPr>
        <w:pStyle w:val="BookText"/>
      </w:pPr>
      <w:r>
        <w:rPr>
          <w:rFonts w:ascii="IRNazanin" w:hAnsi="IRNazanin" w:eastAsia="IRNazanin" w:cs="IRNazanin"/>
          <w:lang w:bidi="fa-IR"/>
          <w:color w:val="111111"/>
          <w:sz w:val="28"/>
          <w:szCs w:val="28"/>
          <w:rtl/>
        </w:rPr>
        <w:t xml:space="preserve">نکته چهارم: این که فقرا حتى فقر خود را پیش خودشان هم نگویند.</w:t>
      </w:r>
    </w:p>
    <w:p>
      <w:pPr>
        <w:pStyle w:val="BookText"/>
      </w:pPr>
      <w:r>
        <w:rPr>
          <w:rFonts w:ascii="IRNazanin" w:hAnsi="IRNazanin" w:eastAsia="IRNazanin" w:cs="IRNazanin"/>
          <w:lang w:bidi="fa-IR"/>
          <w:color w:val="111111"/>
          <w:sz w:val="28"/>
          <w:szCs w:val="28"/>
          <w:rtl/>
        </w:rPr>
        <w:t xml:space="preserve">یعنی حدیث نفس نکنند. چون تلقين حتماً اثر دارد. امام رضا علیه السلام در مواعظ خود می فرمایند:</w:t>
      </w:r>
    </w:p>
    <w:p>
      <w:pPr>
        <w:pStyle w:val="BookText"/>
      </w:pPr>
      <w:r>
        <w:rPr>
          <w:rFonts w:ascii="Amiri" w:hAnsi="Amiri" w:eastAsia="Amiri" w:cs="Amiri"/>
          <w:lang w:bidi="ar-SA"/>
          <w:color w:val="111111"/>
          <w:sz w:val="28"/>
          <w:szCs w:val="28"/>
          <w:rtl/>
        </w:rPr>
        <w:t xml:space="preserve">لَا تُحَدِّثُوا أَنْفُسَكُمْ بِفَقْرٍ؛</w:t>
      </w:r>
      <w:r>
        <w:rPr>
          <w:rStyle w:val="FootnoteReference"/>
        </w:rPr>
        <w:footnoteReference w:id="219"/>
      </w:r>
      <w:r>
        <w:rPr>
          <w:rFonts w:ascii="IRNazanin" w:hAnsi="IRNazanin" w:eastAsia="IRNazanin" w:cs="IRNazanin"/>
          <w:lang w:bidi="fa-IR"/>
          <w:color w:val="111111"/>
          <w:sz w:val="28"/>
          <w:szCs w:val="28"/>
          <w:rtl/>
        </w:rPr>
        <w:t xml:space="preserve">پیش خود نگویید من فقیر هستم.</w:t>
      </w:r>
    </w:p>
    <w:p>
      <w:pPr>
        <w:pStyle w:val="Heading4"/>
      </w:pPr>
      <w:bookmarkStart w:id="489" w:name="_Toc271"/>
      <w:r>
        <w:t>5- خویشتن داری در برابر حرام</w:t>
      </w:r>
      <w:bookmarkEnd w:id="489"/>
    </w:p>
    <w:p>
      <w:pPr>
        <w:pStyle w:val="BookText"/>
      </w:pPr>
      <w:r>
        <w:rPr>
          <w:rFonts w:ascii="IRNazanin" w:hAnsi="IRNazanin" w:eastAsia="IRNazanin" w:cs="IRNazanin"/>
          <w:lang w:bidi="fa-IR"/>
          <w:color w:val="111111"/>
          <w:sz w:val="28"/>
          <w:szCs w:val="28"/>
          <w:rtl/>
        </w:rPr>
        <w:t xml:space="preserve">نکته بعد این که فقیر دنبال مال حرام نرود. این هم خیلی مهم است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181" w:name="pg7816_87962"/>
    <w:bookmarkEnd w:id="181"/>
    <w:p>
      <w:pPr>
        <w:pStyle w:val="BookText"/>
      </w:pPr>
      <w:r>
        <w:rPr>
          <w:rFonts w:ascii="IRNazanin" w:hAnsi="IRNazanin" w:eastAsia="IRNazanin" w:cs="IRNazanin"/>
          <w:lang w:bidi="fa-IR"/>
          <w:color w:val="111111"/>
          <w:sz w:val="28"/>
          <w:szCs w:val="28"/>
          <w:rtl/>
        </w:rPr>
        <w:t xml:space="preserve">پیامبر خدا صلی الله علیه وآله وسلم به فرمودند:</w:t>
      </w:r>
    </w:p>
    <w:p>
      <w:pPr>
        <w:pStyle w:val="BookText"/>
      </w:pPr>
      <w:r>
        <w:rPr>
          <w:rFonts w:ascii="Amiri" w:hAnsi="Amiri" w:eastAsia="Amiri" w:cs="Amiri"/>
          <w:lang w:bidi="ar-SA"/>
          <w:color w:val="111111"/>
          <w:sz w:val="28"/>
          <w:szCs w:val="28"/>
          <w:rtl/>
        </w:rPr>
        <w:t xml:space="preserve">كَادَ الْفَقْرُ أَنْ يَكُونَ كُفْراً ؛ </w:t>
      </w:r>
      <w:r>
        <w:rPr>
          <w:rStyle w:val="FootnoteReference"/>
        </w:rPr>
        <w:footnoteReference w:id="220"/>
      </w:r>
      <w:r>
        <w:rPr>
          <w:rFonts w:ascii="IRNazanin" w:hAnsi="IRNazanin" w:eastAsia="IRNazanin" w:cs="IRNazanin"/>
          <w:lang w:bidi="fa-IR"/>
          <w:color w:val="111111"/>
          <w:sz w:val="28"/>
          <w:szCs w:val="28"/>
          <w:rtl/>
        </w:rPr>
        <w:t xml:space="preserve">فقر نزدیک است که به کفر بینجامد.</w:t>
      </w:r>
    </w:p>
    <w:p>
      <w:pPr>
        <w:pStyle w:val="BookText"/>
      </w:pPr>
      <w:r>
        <w:rPr>
          <w:rFonts w:ascii="IRNazanin" w:hAnsi="IRNazanin" w:eastAsia="IRNazanin" w:cs="IRNazanin"/>
          <w:lang w:bidi="fa-IR"/>
          <w:color w:val="111111"/>
          <w:sz w:val="28"/>
          <w:szCs w:val="28"/>
          <w:rtl/>
        </w:rPr>
        <w:t xml:space="preserve">واقعاً خطر است، امیر مؤمنان من به جابر بن عبدالله انصاری فرمودند:</w:t>
      </w:r>
    </w:p>
    <w:p>
      <w:pPr>
        <w:pStyle w:val="BookText"/>
      </w:pPr>
      <w:r>
        <w:rPr>
          <w:rFonts w:ascii="Amiri" w:hAnsi="Amiri" w:eastAsia="Amiri" w:cs="Amiri"/>
          <w:lang w:bidi="ar-SA"/>
          <w:color w:val="111111"/>
          <w:sz w:val="28"/>
          <w:szCs w:val="28"/>
          <w:rtl/>
        </w:rPr>
        <w:t xml:space="preserve">يَا جَابِرُ قِوَامُ الدِّينِ وَ الدُّنْيَا باربعة . . . . . وَ فَقِيرٍ لَا يَبِيعُ آخِرَتَهُ بِدُنْيَاهُ ؛</w:t>
      </w:r>
      <w:r>
        <w:rPr>
          <w:rStyle w:val="FootnoteReference"/>
        </w:rPr>
        <w:footnoteReference w:id="221"/>
      </w:r>
      <w:r>
        <w:rPr>
          <w:rFonts w:ascii="IRNazanin" w:hAnsi="IRNazanin" w:eastAsia="IRNazanin" w:cs="IRNazanin"/>
          <w:lang w:bidi="fa-IR"/>
          <w:color w:val="111111"/>
          <w:sz w:val="28"/>
          <w:szCs w:val="28"/>
          <w:rtl/>
        </w:rPr>
        <w:t xml:space="preserve">ای جابر، قوام دین و دنیا به چهار چیز است ... یکی هم به فقیری است که آخرت خود را به دنیا نفروشد.</w:t>
      </w:r>
    </w:p>
    <w:p>
      <w:pPr>
        <w:pStyle w:val="BookText"/>
      </w:pPr>
      <w:r>
        <w:rPr>
          <w:rFonts w:ascii="IRNazanin" w:hAnsi="IRNazanin" w:eastAsia="IRNazanin" w:cs="IRNazanin"/>
          <w:lang w:bidi="fa-IR"/>
          <w:color w:val="111111"/>
          <w:sz w:val="28"/>
          <w:szCs w:val="28"/>
          <w:rtl/>
        </w:rPr>
        <w:t xml:space="preserve">یعنی دین و دنیا به چهار چیز سامان می یابد که یکی از آنها نیازمندی است که آخرت خویش را به دنیای خود نفروشد. فقر یک امتحان است، امتحان طولانی و سنگین. چرا صبر بر آن این همه اجر و پاداش دارد؟! به خاطر این که واقعاً امتحان بزرگی است.</w:t>
      </w:r>
    </w:p>
    <w:p>
      <w:pPr>
        <w:pStyle w:val="Heading4"/>
      </w:pPr>
      <w:bookmarkStart w:id="490" w:name="_Toc272"/>
      <w:r>
        <w:t>6- پرهیز از درخواست</w:t>
      </w:r>
      <w:bookmarkEnd w:id="490"/>
    </w:p>
    <w:p>
      <w:pPr>
        <w:pStyle w:val="BookText"/>
      </w:pPr>
      <w:r>
        <w:rPr>
          <w:rFonts w:ascii="IRNazanin" w:hAnsi="IRNazanin" w:eastAsia="IRNazanin" w:cs="IRNazanin"/>
          <w:lang w:bidi="fa-IR"/>
          <w:color w:val="111111"/>
          <w:sz w:val="28"/>
          <w:szCs w:val="28"/>
          <w:rtl/>
        </w:rPr>
        <w:t xml:space="preserve">نکته مهم دیگر این است که تا می توانند سؤال و درخواست هم نکنند. قرآن فقرایی که از مکّه به مدینه آمده بودند و همه زندگی شان را در مدینه گذاشتند، مدح می کند و می فرماید:</w:t>
      </w:r>
    </w:p>
    <w:p>
      <w:pPr>
        <w:pStyle w:val="BookText"/>
      </w:pPr>
      <w:r>
        <w:rPr>
          <w:rFonts w:ascii="Amiri" w:hAnsi="Amiri" w:eastAsia="Amiri" w:cs="Amiri"/>
          <w:lang w:bidi="ar-SA"/>
          <w:color w:val="111111"/>
          <w:sz w:val="28"/>
          <w:szCs w:val="28"/>
          <w:rtl/>
        </w:rPr>
        <w:t xml:space="preserve">لایسیلون النَّاسَ إِلْحافاً؛</w:t>
      </w:r>
      <w:r>
        <w:rPr>
          <w:rStyle w:val="FootnoteReference"/>
        </w:rPr>
        <w:footnoteReference w:id="222"/>
      </w:r>
      <w:r>
        <w:rPr>
          <w:rFonts w:ascii="IRNazanin" w:hAnsi="IRNazanin" w:eastAsia="IRNazanin" w:cs="IRNazanin"/>
          <w:lang w:bidi="fa-IR"/>
          <w:color w:val="111111"/>
          <w:sz w:val="28"/>
          <w:szCs w:val="28"/>
          <w:rtl/>
        </w:rPr>
        <w:t xml:space="preserve">با اصرار چیزی از مردم نمی خواهند.</w:t>
      </w:r>
    </w:p>
    <w:p>
      <w:pPr>
        <w:pStyle w:val="BookText"/>
      </w:pPr>
      <w:r>
        <w:rPr>
          <w:rFonts w:ascii="IRNazanin" w:hAnsi="IRNazanin" w:eastAsia="IRNazanin" w:cs="IRNazanin"/>
          <w:lang w:bidi="fa-IR"/>
          <w:color w:val="111111"/>
          <w:sz w:val="28"/>
          <w:szCs w:val="28"/>
          <w:rtl/>
        </w:rPr>
        <w:t xml:space="preserve">ما آبروی فقر و قناعت نمی بریم ***با پادشه بگو که روزی مقرّر است</w:t>
      </w:r>
    </w:p>
    <w:p>
      <w:pPr>
        <w:pStyle w:val="BookText"/>
      </w:pPr>
      <w:r>
        <w:rPr>
          <w:rFonts w:ascii="IRNazanin" w:hAnsi="IRNazanin" w:eastAsia="IRNazanin" w:cs="IRNazanin"/>
          <w:lang w:bidi="fa-IR"/>
          <w:color w:val="111111"/>
          <w:sz w:val="28"/>
          <w:szCs w:val="28"/>
          <w:rtl/>
        </w:rPr>
        <w:t xml:space="preserve">امیر المؤمنين علی السلام در بخشی از زندگی واقعأ تنگدست بودند. روزی از مقابل یک قصابی عبور می کردند. آن قصاب به حضرت گفت: گوشت های خوبی آورده ام. خریداری کنید. حضرت فرمودند: پول ندارم.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bookmarkStart w:id="182" w:name="pg7816_87963"/>
    <w:bookmarkEnd w:id="182"/>
    <w:p>
      <w:pPr>
        <w:pStyle w:val="BookText"/>
      </w:pPr>
      <w:r>
        <w:rPr>
          <w:rFonts w:ascii="IRNazanin" w:hAnsi="IRNazanin" w:eastAsia="IRNazanin" w:cs="IRNazanin"/>
          <w:lang w:bidi="fa-IR"/>
          <w:color w:val="111111"/>
          <w:sz w:val="28"/>
          <w:szCs w:val="28"/>
          <w:rtl/>
        </w:rPr>
        <w:t xml:space="preserve">گفت: مشکلی ندارد، به شما نسیه می دهم. حضرت فرمود: چرا شما صبر کنید؟ من صبر می کنم.</w:t>
      </w:r>
    </w:p>
    <w:p>
      <w:pPr>
        <w:pStyle w:val="Heading3"/>
      </w:pPr>
      <w:bookmarkStart w:id="491" w:name="_Toc273"/>
      <w:r>
        <w:t>فقیر بودن پاداش ندارد</w:t>
      </w:r>
      <w:bookmarkEnd w:id="491"/>
    </w:p>
    <w:p>
      <w:pPr>
        <w:pStyle w:val="BookText"/>
      </w:pPr>
      <w:r>
        <w:rPr>
          <w:rFonts w:ascii="IRNazanin" w:hAnsi="IRNazanin" w:eastAsia="IRNazanin" w:cs="IRNazanin"/>
          <w:lang w:bidi="fa-IR"/>
          <w:color w:val="111111"/>
          <w:sz w:val="28"/>
          <w:szCs w:val="28"/>
          <w:rtl/>
        </w:rPr>
        <w:t xml:space="preserve">باز تأکید می کنم فقر پاداش ندارد، صبر بر فقر، آبرومندانه زندگی کردن پاداش دارد. در خواست نکردن پاداش دارد. صورت را با سیلی سرخ کردن پاداش دارد. عزّت نفس پاداش دارد.</w:t>
      </w:r>
    </w:p>
    <w:p>
      <w:pPr>
        <w:pStyle w:val="Heading3"/>
      </w:pPr>
      <w:bookmarkStart w:id="492" w:name="_Toc274"/>
      <w:r>
        <w:t>سهم خانواده در تحمل مشکلات</w:t>
      </w:r>
      <w:bookmarkEnd w:id="492"/>
    </w:p>
    <w:p>
      <w:pPr>
        <w:pStyle w:val="BookText"/>
      </w:pPr>
      <w:r>
        <w:rPr>
          <w:rFonts w:ascii="IRNazanin" w:hAnsi="IRNazanin" w:eastAsia="IRNazanin" w:cs="IRNazanin"/>
          <w:lang w:bidi="fa-IR"/>
          <w:color w:val="111111"/>
          <w:sz w:val="28"/>
          <w:szCs w:val="28"/>
          <w:rtl/>
        </w:rPr>
        <w:t xml:space="preserve">سخن آخر اینکه در این موضوع آقایان یک سهمی دارند، ولی بالاتر از آن، سهم خانم هاست. یعنی خانم ها اگر با فقر شوهرانشان کنار بیایند، بسیار مهم و ارزشمند و کارساز است.</w:t>
      </w:r>
    </w:p>
    <w:p>
      <w:pPr>
        <w:pStyle w:val="BookText"/>
      </w:pPr>
      <w:r>
        <w:rPr>
          <w:rFonts w:ascii="IRNazanin" w:hAnsi="IRNazanin" w:eastAsia="IRNazanin" w:cs="IRNazanin"/>
          <w:lang w:bidi="fa-IR"/>
          <w:color w:val="111111"/>
          <w:sz w:val="28"/>
          <w:szCs w:val="28"/>
          <w:rtl/>
        </w:rPr>
        <w:t xml:space="preserve">پیش از این حدیث زیبایی خواندیم که سه گروه از زنها گرفتار عذاب قبر نمی شوند و فردای قیامت حشر آنها با فاطمه علیها السلام است.</w:t>
      </w:r>
    </w:p>
    <w:p>
      <w:pPr>
        <w:pStyle w:val="BookText"/>
      </w:pPr>
      <w:r>
        <w:rPr>
          <w:rFonts w:ascii="IRNazanin" w:hAnsi="IRNazanin" w:eastAsia="IRNazanin" w:cs="IRNazanin"/>
          <w:lang w:bidi="fa-IR"/>
          <w:color w:val="111111"/>
          <w:sz w:val="28"/>
          <w:szCs w:val="28"/>
          <w:rtl/>
        </w:rPr>
        <w:t xml:space="preserve">یک گروه از آنان زنی بود که با تنگدستی شوهرش بسازد. «إمراة صَبَرَتْ عَلَى عُسْرٍ زَوْجُهَا ».</w:t>
      </w:r>
      <w:r>
        <w:rPr>
          <w:rStyle w:val="FootnoteReference"/>
        </w:rPr>
        <w:footnoteReference w:id="223"/>
      </w:r>
    </w:p>
    <w:p>
      <w:pPr>
        <w:pStyle w:val="BookText"/>
      </w:pPr>
      <w:r>
        <w:rPr>
          <w:rFonts w:ascii="IRNazanin" w:hAnsi="IRNazanin" w:eastAsia="IRNazanin" w:cs="IRNazanin"/>
          <w:lang w:bidi="fa-IR"/>
          <w:color w:val="111111"/>
          <w:sz w:val="28"/>
          <w:szCs w:val="28"/>
          <w:rtl/>
        </w:rPr>
        <w:t xml:space="preserve">یعنی در بحث صبر بر فقر، نقش بالاتر، شاید هشتاد نود درصد، نقش خانم هاست. نقش زن و فرزند است. آنها اگر با زندگی فقیرانه کنار بیایند، بسیاری از مشکلات حل خواهد بود. مرد خانواده هم در این آزمون بهتر موفق می شود.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bookmarkStart w:id="183" w:name="pg7816_87964"/>
    <w:bookmarkEnd w:id="183"/>
    <w:p>
      <w:pPr>
        <w:pStyle w:val="Heading2"/>
      </w:pPr>
      <w:bookmarkStart w:id="493" w:name="_Toc275"/>
      <w:r>
        <w:t>گفتار بیست و هفتم : صبر بر فقر وتنگدستی (3)</w:t>
      </w:r>
      <w:bookmarkEnd w:id="493"/>
    </w:p>
    <w:p>
      <w:pPr>
        <w:pStyle w:val="Heading3"/>
      </w:pPr>
      <w:bookmarkStart w:id="494" w:name="_Toc276"/>
      <w:r>
        <w:t>اشاره</w:t>
      </w:r>
      <w:bookmarkEnd w:id="494"/>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bookmarkStart w:id="184" w:name="pg7816_87967"/>
    <w:bookmarkEnd w:id="184"/>
    <w:p>
      <w:pPr>
        <w:pStyle w:val="Heading3"/>
      </w:pPr>
      <w:bookmarkStart w:id="495" w:name="_Toc277"/>
      <w:r>
        <w:t>خشنودی از مقدرات الهی</w:t>
      </w:r>
      <w:bookmarkEnd w:id="495"/>
    </w:p>
    <w:p>
      <w:pPr>
        <w:pStyle w:val="BookText"/>
      </w:pPr>
      <w:r>
        <w:rPr>
          <w:rFonts w:ascii="IRNazanin" w:hAnsi="IRNazanin" w:eastAsia="IRNazanin" w:cs="IRNazanin"/>
          <w:lang w:bidi="fa-IR"/>
          <w:color w:val="111111"/>
          <w:sz w:val="28"/>
          <w:szCs w:val="28"/>
          <w:rtl/>
        </w:rPr>
        <w:t xml:space="preserve">بحث ما صبر بر فقر بود. یک جمله در تکمیل بحث گذشته بیان کنم. گفتیم: یکی از وظایف فقرا، صبر است. و بالاتر از صبر، رضا، و بالاتر از رضا، تعبیری است که از امام امير مؤمنان علیه السلام در خطبه متّقین آمده است.</w:t>
      </w:r>
    </w:p>
    <w:p>
      <w:pPr>
        <w:pStyle w:val="BookText"/>
      </w:pPr>
      <w:r>
        <w:rPr>
          <w:rFonts w:ascii="IRNazanin" w:hAnsi="IRNazanin" w:eastAsia="IRNazanin" w:cs="IRNazanin"/>
          <w:lang w:bidi="fa-IR"/>
          <w:color w:val="111111"/>
          <w:sz w:val="28"/>
          <w:szCs w:val="28"/>
          <w:rtl/>
        </w:rPr>
        <w:t xml:space="preserve">حضرت در بیان ویژگی های پرهیزکاران می فرماید:</w:t>
      </w:r>
    </w:p>
    <w:p>
      <w:pPr>
        <w:pStyle w:val="BookText"/>
      </w:pPr>
      <w:r>
        <w:rPr>
          <w:rFonts w:ascii="Amiri" w:hAnsi="Amiri" w:eastAsia="Amiri" w:cs="Amiri"/>
          <w:lang w:bidi="ar-SA"/>
          <w:color w:val="111111"/>
          <w:sz w:val="28"/>
          <w:szCs w:val="28"/>
          <w:rtl/>
        </w:rPr>
        <w:t xml:space="preserve">مَسْرُورُ بِفَقْرِهِ ؛</w:t>
      </w:r>
      <w:r>
        <w:rPr>
          <w:rStyle w:val="FootnoteReference"/>
        </w:rPr>
        <w:footnoteReference w:id="224"/>
      </w:r>
      <w:r>
        <w:rPr>
          <w:rFonts w:ascii="IRNazanin" w:hAnsi="IRNazanin" w:eastAsia="IRNazanin" w:cs="IRNazanin"/>
          <w:lang w:bidi="fa-IR"/>
          <w:color w:val="111111"/>
          <w:sz w:val="28"/>
          <w:szCs w:val="28"/>
          <w:rtl/>
        </w:rPr>
        <w:t xml:space="preserve">به فقر خویش مسرور است.</w:t>
      </w:r>
    </w:p>
    <w:p>
      <w:pPr>
        <w:pStyle w:val="BookText"/>
      </w:pPr>
      <w:r>
        <w:rPr>
          <w:rFonts w:ascii="IRNazanin" w:hAnsi="IRNazanin" w:eastAsia="IRNazanin" w:cs="IRNazanin"/>
          <w:lang w:bidi="fa-IR"/>
          <w:color w:val="111111"/>
          <w:sz w:val="28"/>
          <w:szCs w:val="28"/>
          <w:rtl/>
        </w:rPr>
        <w:t xml:space="preserve">نه تنها صابر هستند، نه تنها راضی هستند، بلکه خوشحال هستند. واقعا اگر انسان بداند خدا این فقر را برای او مقدر کرده، باید صابر و راضی باشد. و بلکه بالاتر، خوشحال باشد.</w:t>
      </w:r>
    </w:p>
    <w:p>
      <w:pPr>
        <w:pStyle w:val="Heading3"/>
      </w:pPr>
      <w:bookmarkStart w:id="496" w:name="_Toc278"/>
      <w:r>
        <w:t>سپاس خداوند در برابر فقر</w:t>
      </w:r>
      <w:bookmarkEnd w:id="496"/>
    </w:p>
    <w:p>
      <w:pPr>
        <w:pStyle w:val="BookText"/>
      </w:pPr>
      <w:r>
        <w:rPr>
          <w:rFonts w:ascii="IRNazanin" w:hAnsi="IRNazanin" w:eastAsia="IRNazanin" w:cs="IRNazanin"/>
          <w:lang w:bidi="fa-IR"/>
          <w:color w:val="111111"/>
          <w:sz w:val="28"/>
          <w:szCs w:val="28"/>
          <w:rtl/>
        </w:rPr>
        <w:t xml:space="preserve">در کتاب خاطرات مرحوم آیت الله اراکی رحمه لله </w:t>
      </w:r>
      <w:r>
        <w:rPr>
          <w:rStyle w:val="FootnoteReference"/>
        </w:rPr>
        <w:footnoteReference w:id="225"/>
      </w:r>
      <w:r>
        <w:rPr>
          <w:rFonts w:ascii="IRNazanin" w:hAnsi="IRNazanin" w:eastAsia="IRNazanin" w:cs="IRNazanin"/>
          <w:lang w:bidi="fa-IR"/>
          <w:color w:val="111111"/>
          <w:sz w:val="28"/>
          <w:szCs w:val="28"/>
          <w:rtl/>
        </w:rPr>
        <w:t xml:space="preserve">در باره یکی از علمای بزرگ نجف. مرحوم آیت الله شیخ عبدالله گلپایگانی، هم مباحثه آیت الله حائری مؤسس حوزه علمیه آمده است: آیت الله شیخ عبدالله گلپایگانی، به حدی زبده بود که مرحوم آیت الله العظمی بروجردی می فرمودند: وقتی ما به نجف رفتیم. ایشان شاگرد اوّل مرحوم آخوند خراسانی بود. وقتی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خواست در درس اشکالی کند، استاد می فرمودند: ببینیم این جوان فاصل ما چه می گوید. مدتی بین ایشان و استاد بحث رد و بدل می شد. با این که ایشان سنّی نداشته و در چهل و دو سالگی از دنیا رفت و در وادی السلام نجف به خاک سپرده شد. ایشان از نظر علمی فوق العاده بود.</w:t>
      </w:r>
    </w:p>
    <w:p>
      <w:pPr>
        <w:pStyle w:val="BookText"/>
      </w:pPr>
      <w:r>
        <w:rPr>
          <w:rFonts w:ascii="IRNazanin" w:hAnsi="IRNazanin" w:eastAsia="IRNazanin" w:cs="IRNazanin"/>
          <w:lang w:bidi="fa-IR"/>
          <w:color w:val="111111"/>
          <w:sz w:val="28"/>
          <w:szCs w:val="28"/>
          <w:rtl/>
        </w:rPr>
        <w:t xml:space="preserve">مرحوم آیت الله اراکی نقل کردند که وقتی آیت الله شیخ عبدالله گلپایگانی از دنیا می رود. ایشان را در عالم خواب می بینند می پرسند: آن طرف چه خبر است؟ می گوید: فرشتگان برای حسابرسی ما آمدند. گفتند: برای سرای آخرت چه آورده ای؟ گفتم: علم و بحث. همه عمر خودم را در نجف مشغول علوم دینی بودم. فرشتگان نپذیرفتند. یک اشکالی کردند من جواب دادم. دوباره اشکال کردند. من جواب دادم. باز اشکال سوم و خلاصه درس و بحث ما قبول نشد.</w:t>
      </w:r>
    </w:p>
    <w:p>
      <w:pPr>
        <w:pStyle w:val="BookText"/>
      </w:pPr>
      <w:r>
        <w:rPr>
          <w:rFonts w:ascii="IRNazanin" w:hAnsi="IRNazanin" w:eastAsia="IRNazanin" w:cs="IRNazanin"/>
          <w:lang w:bidi="fa-IR"/>
          <w:color w:val="111111"/>
          <w:sz w:val="28"/>
          <w:szCs w:val="28"/>
          <w:rtl/>
        </w:rPr>
        <w:t xml:space="preserve">گفتند: دیگر چه داری؟ گفتم واجبات زیادی دارم؛ نماز، روزه، حج خانه خدا. باز اینجا یک اشکالی کردند و من جواب دادم، دوباره اشکالی کردند و من جواب دادم. این هم رد شد. واقعاً هم همین طور است. در دعا می خوانیم:</w:t>
      </w:r>
    </w:p>
    <w:p>
      <w:pPr>
        <w:pStyle w:val="BookText"/>
      </w:pPr>
      <w:r>
        <w:rPr>
          <w:rFonts w:ascii="Amiri" w:hAnsi="Amiri" w:eastAsia="Amiri" w:cs="Amiri"/>
          <w:lang w:bidi="ar-SA"/>
          <w:color w:val="111111"/>
          <w:sz w:val="28"/>
          <w:szCs w:val="28"/>
          <w:rtl/>
        </w:rPr>
        <w:t xml:space="preserve">اللَّهُمَّ عاملنا بِفَضْلِكَ وَ لَا تعاملنا بعدلک ؛</w:t>
      </w:r>
      <w:r>
        <w:rPr>
          <w:rStyle w:val="FootnoteReference"/>
        </w:rPr>
        <w:footnoteReference w:id="226"/>
      </w:r>
      <w:r>
        <w:rPr>
          <w:rFonts w:ascii="IRNazanin" w:hAnsi="IRNazanin" w:eastAsia="IRNazanin" w:cs="IRNazanin"/>
          <w:lang w:bidi="fa-IR"/>
          <w:color w:val="111111"/>
          <w:sz w:val="28"/>
          <w:szCs w:val="28"/>
          <w:rtl/>
        </w:rPr>
        <w:t xml:space="preserve">خدایا، بافضل و و کرمت با ما رفتار کن، نه با عدالتت.</w:t>
      </w:r>
    </w:p>
    <w:p>
      <w:pPr>
        <w:pStyle w:val="BookText"/>
      </w:pPr>
      <w:r>
        <w:rPr>
          <w:rFonts w:ascii="IRNazanin" w:hAnsi="IRNazanin" w:eastAsia="IRNazanin" w:cs="IRNazanin"/>
          <w:lang w:bidi="fa-IR"/>
          <w:color w:val="111111"/>
          <w:sz w:val="28"/>
          <w:szCs w:val="28"/>
          <w:rtl/>
        </w:rPr>
        <w:t xml:space="preserve">اگر خدا بخواهد با عدالت با ما رفتار کند. همین می شود که هیچ چیزی نمی ماند.</w:t>
      </w:r>
    </w:p>
    <w:p>
      <w:pPr>
        <w:pStyle w:val="BookText"/>
      </w:pPr>
      <w:r>
        <w:rPr>
          <w:rFonts w:ascii="IRNazanin" w:hAnsi="IRNazanin" w:eastAsia="IRNazanin" w:cs="IRNazanin"/>
          <w:lang w:bidi="fa-IR"/>
          <w:color w:val="111111"/>
          <w:sz w:val="28"/>
          <w:szCs w:val="28"/>
          <w:rtl/>
        </w:rPr>
        <w:t xml:space="preserve">به هر حال گفتند: دیگر چه داری؟ گفتم: مستحبات زیادی دارم.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زیارت رفتم، توسّل داشتم، کربلا رفتم، نجف زائر امیر مؤمنان علیه السلام بودم. به این هم اشکال گرفتند. من جواب دادم. دوباره اشکال گرفتند. تا این که گفتند: این هم فایده ای ندارد.</w:t>
      </w:r>
    </w:p>
    <w:p>
      <w:pPr>
        <w:pStyle w:val="BookText"/>
      </w:pPr>
      <w:r>
        <w:rPr>
          <w:rFonts w:ascii="IRNazanin" w:hAnsi="IRNazanin" w:eastAsia="IRNazanin" w:cs="IRNazanin"/>
          <w:lang w:bidi="fa-IR"/>
          <w:color w:val="111111"/>
          <w:sz w:val="28"/>
          <w:szCs w:val="28"/>
          <w:rtl/>
        </w:rPr>
        <w:t xml:space="preserve">دیگر چه داری؟ گفتم هیچ چیز. درس و بحث مرا که قبول نکردید.</w:t>
      </w:r>
    </w:p>
    <w:p>
      <w:pPr>
        <w:pStyle w:val="BookText"/>
      </w:pPr>
      <w:r>
        <w:rPr>
          <w:rFonts w:ascii="IRNazanin" w:hAnsi="IRNazanin" w:eastAsia="IRNazanin" w:cs="IRNazanin"/>
          <w:lang w:bidi="fa-IR"/>
          <w:color w:val="111111"/>
          <w:sz w:val="28"/>
          <w:szCs w:val="28"/>
          <w:rtl/>
        </w:rPr>
        <w:t xml:space="preserve">واجبات مرا که نپذیرفتید. مستحبات را هم که نپذیرفتید. هیچ چیز ندارم.</w:t>
      </w:r>
    </w:p>
    <w:p>
      <w:pPr>
        <w:pStyle w:val="BookText"/>
      </w:pPr>
      <w:r>
        <w:rPr>
          <w:rFonts w:ascii="IRNazanin" w:hAnsi="IRNazanin" w:eastAsia="IRNazanin" w:cs="IRNazanin"/>
          <w:lang w:bidi="fa-IR"/>
          <w:color w:val="111111"/>
          <w:sz w:val="28"/>
          <w:szCs w:val="28"/>
          <w:rtl/>
        </w:rPr>
        <w:t xml:space="preserve">فرشتگان به من گفتند: نه، یک در گرانبهایی داری که آن را فراموش کرده ای و آن امروز به داد تو می رسد. گفتم چه دارم؟ یک خاطره ای را به یاد من آوردند.</w:t>
      </w:r>
    </w:p>
    <w:p>
      <w:pPr>
        <w:pStyle w:val="BookText"/>
      </w:pPr>
      <w:r>
        <w:rPr>
          <w:rFonts w:ascii="IRNazanin" w:hAnsi="IRNazanin" w:eastAsia="IRNazanin" w:cs="IRNazanin"/>
          <w:lang w:bidi="fa-IR"/>
          <w:color w:val="111111"/>
          <w:sz w:val="28"/>
          <w:szCs w:val="28"/>
          <w:rtl/>
        </w:rPr>
        <w:t xml:space="preserve">آن خاطره این بود که یک وقتی میخواستم به کربلا بروم. مسیر نجف تا کربلا تقريبا حدود نود کیلومتر است. ولی من پول وسیله نقلیه سفر از نجف تا کربلا را نداشتم. یعنی زندگی من تا این اندازه فقیرانه بود. مجبور شدم پیاده بروم.</w:t>
      </w:r>
    </w:p>
    <w:p>
      <w:pPr>
        <w:pStyle w:val="BookText"/>
      </w:pPr>
      <w:r>
        <w:rPr>
          <w:rFonts w:ascii="IRNazanin" w:hAnsi="IRNazanin" w:eastAsia="IRNazanin" w:cs="IRNazanin"/>
          <w:lang w:bidi="fa-IR"/>
          <w:color w:val="111111"/>
          <w:sz w:val="28"/>
          <w:szCs w:val="28"/>
          <w:rtl/>
        </w:rPr>
        <w:t xml:space="preserve">پیاده راه افتادم. پاهایم در راه مجروح و متورم شد. خسته شدم. یک جایی نشستم و با خدا سخن گفتم. بین خود و خدا گفتم: خدایا، این چه زندگی است که ما داریم؟! این زندگی فقیرانه</w:t>
      </w:r>
    </w:p>
    <w:p>
      <w:pPr>
        <w:pStyle w:val="BookText"/>
      </w:pPr>
      <w:r>
        <w:rPr>
          <w:rFonts w:ascii="IRNazanin" w:hAnsi="IRNazanin" w:eastAsia="IRNazanin" w:cs="IRNazanin"/>
          <w:lang w:bidi="fa-IR"/>
          <w:color w:val="111111"/>
          <w:sz w:val="28"/>
          <w:szCs w:val="28"/>
          <w:rtl/>
        </w:rPr>
        <w:t xml:space="preserve">ایشان شاگرد ممتاز مرحوم آخوند خراسانی رحمه لله بوده است. در حالات او نوشته اند: روزی یک عبای نویی بر دوش داشت. گفتند: عبای نو را از کجا آورده ای؟ گفت: استادم، مرحوم آخوند خراسانی به من داد و فرمود: این عبا را به تو می دهم، به خاطر این که اشکالی که تو در درس به من کردی باعث شد من مبنا و نظریه خودم را عوض کنم. این قدر تأثیر گذار بوده است.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خلاصه ایشان شروع می کند با خدا درد دل کردن که این چه زندگی فقیرانه ای است که ما داریم! همه عمر ما در علم و دانش صرف شد، ولی پول رفتن تا کربلا را نداریم. باید نود کیلومتر راه را پیاده بروم. این هم با پای مجروح .</w:t>
      </w:r>
    </w:p>
    <w:p>
      <w:pPr>
        <w:pStyle w:val="BookText"/>
      </w:pPr>
      <w:r>
        <w:rPr>
          <w:rFonts w:ascii="IRNazanin" w:hAnsi="IRNazanin" w:eastAsia="IRNazanin" w:cs="IRNazanin"/>
          <w:lang w:bidi="fa-IR"/>
          <w:color w:val="111111"/>
          <w:sz w:val="28"/>
          <w:szCs w:val="28"/>
          <w:rtl/>
        </w:rPr>
        <w:t xml:space="preserve">یک مرتبه می گوید: نه، چرا من شکایت کردم؟ «الْحَمْدُ لِلَّهِ رَبِّ الْعالِينَ ».</w:t>
      </w:r>
    </w:p>
    <w:p>
      <w:pPr>
        <w:pStyle w:val="BookText"/>
      </w:pPr>
      <w:r>
        <w:rPr>
          <w:rFonts w:ascii="Amiri" w:hAnsi="Amiri" w:eastAsia="Amiri" w:cs="Amiri"/>
          <w:lang w:bidi="ar-SA"/>
          <w:color w:val="111111"/>
          <w:sz w:val="28"/>
          <w:szCs w:val="28"/>
          <w:rtl/>
        </w:rPr>
        <w:t xml:space="preserve">خدا برای من خواسته، من به این فقر راضی هستم. «الْحَمْدُ لِلَّهِ رَبِّ الْعالِينَ »۔</w:t>
      </w:r>
    </w:p>
    <w:p>
      <w:pPr>
        <w:pStyle w:val="BookText"/>
      </w:pPr>
      <w:r>
        <w:rPr>
          <w:rFonts w:ascii="IRNazanin" w:hAnsi="IRNazanin" w:eastAsia="IRNazanin" w:cs="IRNazanin"/>
          <w:lang w:bidi="fa-IR"/>
          <w:color w:val="111111"/>
          <w:sz w:val="28"/>
          <w:szCs w:val="28"/>
          <w:rtl/>
        </w:rPr>
        <w:t xml:space="preserve">فرشتگان به او می گویند: این همان در گرانبهایی است که یادت رفته بود.</w:t>
      </w:r>
    </w:p>
    <w:p>
      <w:pPr>
        <w:pStyle w:val="BookText"/>
      </w:pPr>
      <w:r>
        <w:rPr>
          <w:rFonts w:ascii="Amiri" w:hAnsi="Amiri" w:eastAsia="Amiri" w:cs="Amiri"/>
          <w:lang w:bidi="ar-SA"/>
          <w:color w:val="111111"/>
          <w:sz w:val="28"/>
          <w:szCs w:val="28"/>
          <w:rtl/>
        </w:rPr>
        <w:t xml:space="preserve">یعنی کسی که علم و درس و بحث و واجبات و مستحبات به داد او نرسیده بود و برای او کارساز نبود، یک «الْحَمْدُ لِلَّهِ رَبِّ الْعالِمينَ »در برابر فقر به فریاد او رسیده بود.</w:t>
      </w:r>
    </w:p>
    <w:p>
      <w:pPr>
        <w:pStyle w:val="BookText"/>
      </w:pPr>
      <w:r>
        <w:rPr>
          <w:rFonts w:ascii="IRNazanin" w:hAnsi="IRNazanin" w:eastAsia="IRNazanin" w:cs="IRNazanin"/>
          <w:lang w:bidi="fa-IR"/>
          <w:color w:val="111111"/>
          <w:sz w:val="28"/>
          <w:szCs w:val="28"/>
          <w:rtl/>
        </w:rPr>
        <w:t xml:space="preserve">در حدیث خواندیم اگر خدا به ما بگوید: من انتخاب کنم یا شما انتخاب می کنید؟ ما می گوییم: خدایا، تو انتخاب کن. اگر راضی هستیم. به انتخاب خدا شکر کنیم و بلکه بالاتر به تعبیر امیر مؤمنان از انتخاب خدا خوشحال باشیم. این خیلی مهم است. باید آبروداری کرد. در قرآن می خوانیم:</w:t>
      </w:r>
    </w:p>
    <w:p>
      <w:pPr>
        <w:pStyle w:val="BookText"/>
      </w:pPr>
      <w:r>
        <w:rPr>
          <w:rFonts w:ascii="Amiri" w:hAnsi="Amiri" w:eastAsia="Amiri" w:cs="Amiri"/>
          <w:lang w:bidi="ar-SA"/>
          <w:color w:val="111111"/>
          <w:sz w:val="28"/>
          <w:szCs w:val="28"/>
          <w:rtl/>
        </w:rPr>
        <w:t xml:space="preserve">لا يَسْئَلُونَ النَّاسَ الحافا؛</w:t>
      </w:r>
      <w:r>
        <w:rPr>
          <w:rStyle w:val="FootnoteReference"/>
        </w:rPr>
        <w:footnoteReference w:id="227"/>
      </w:r>
      <w:r>
        <w:rPr>
          <w:rFonts w:ascii="IRNazanin" w:hAnsi="IRNazanin" w:eastAsia="IRNazanin" w:cs="IRNazanin"/>
          <w:lang w:bidi="fa-IR"/>
          <w:color w:val="111111"/>
          <w:sz w:val="28"/>
          <w:szCs w:val="28"/>
          <w:rtl/>
        </w:rPr>
        <w:t xml:space="preserve">با اصرار چیزی از مردم نمی خواهند.</w:t>
      </w:r>
    </w:p>
    <w:p>
      <w:pPr>
        <w:pStyle w:val="BookText"/>
      </w:pPr>
      <w:r>
        <w:rPr>
          <w:rFonts w:ascii="IRNazanin" w:hAnsi="IRNazanin" w:eastAsia="IRNazanin" w:cs="IRNazanin"/>
          <w:lang w:bidi="fa-IR"/>
          <w:color w:val="111111"/>
          <w:sz w:val="28"/>
          <w:szCs w:val="28"/>
          <w:rtl/>
        </w:rPr>
        <w:t xml:space="preserve">فقرا صورتشان را با سیلی سرخ می کنند. دست نیاز پیش کسی دراز نمی کنند.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5" w:name="pg7816_87971"/>
    <w:bookmarkEnd w:id="185"/>
    <w:p>
      <w:pPr>
        <w:pStyle w:val="Heading3"/>
      </w:pPr>
      <w:bookmarkStart w:id="497" w:name="_Toc279"/>
      <w:r>
        <w:t>حکیم سبزواری و ناصر الدین شاه</w:t>
      </w:r>
      <w:bookmarkEnd w:id="497"/>
    </w:p>
    <w:p>
      <w:pPr>
        <w:pStyle w:val="BookText"/>
      </w:pPr>
      <w:r>
        <w:rPr>
          <w:rFonts w:ascii="IRNazanin" w:hAnsi="IRNazanin" w:eastAsia="IRNazanin" w:cs="IRNazanin"/>
          <w:lang w:bidi="fa-IR"/>
          <w:color w:val="111111"/>
          <w:sz w:val="28"/>
          <w:szCs w:val="28"/>
          <w:rtl/>
        </w:rPr>
        <w:t xml:space="preserve">شاید داستان مرحوم ملا هادی سبزواری این حکیم پر آوازه را شنیده باشید. وقتی ناصر الدین شاه می خواست ببیند زندگی این حکیم بزرگ چگونه است، در مسیر سفر خود وقتی به سبزوار می رسد، به خانه مرحوم ملا هادی سبزواری می رود. می بیند زندگی بسیار ساده ای دارد. می گوید: بینم ناهار ایشان چیست. می گوید: می خواهم ناهار پیش شما باشم.</w:t>
      </w:r>
    </w:p>
    <w:p>
      <w:pPr>
        <w:pStyle w:val="BookText"/>
      </w:pPr>
      <w:r>
        <w:rPr>
          <w:rFonts w:ascii="IRNazanin" w:hAnsi="IRNazanin" w:eastAsia="IRNazanin" w:cs="IRNazanin"/>
          <w:lang w:bidi="fa-IR"/>
          <w:color w:val="111111"/>
          <w:sz w:val="28"/>
          <w:szCs w:val="28"/>
          <w:rtl/>
        </w:rPr>
        <w:t xml:space="preserve">مرحوم ملا هادی صدا می زند: غذای مرا بیاورید. چند تکه نان خشک و مقداری سرکه می آورند. ناصر الدین شاه نمی تواند بخورد. می گوید: این نان برای من قابل خوردن نیست. اجازه دهید من اینها را تبرکی ببرم.</w:t>
      </w:r>
    </w:p>
    <w:p>
      <w:pPr>
        <w:pStyle w:val="BookText"/>
      </w:pPr>
      <w:r>
        <w:rPr>
          <w:rFonts w:ascii="IRNazanin" w:hAnsi="IRNazanin" w:eastAsia="IRNazanin" w:cs="IRNazanin"/>
          <w:lang w:bidi="fa-IR"/>
          <w:color w:val="111111"/>
          <w:sz w:val="28"/>
          <w:szCs w:val="28"/>
          <w:rtl/>
        </w:rPr>
        <w:t xml:space="preserve">بعد به ملا هادی سبزواری می گوید: از من یک تقاضایی داشته باش. می گوید: من چیزی نمی خواهم. اصرار می کند. از هر راهی وارد می شود موفق نمی شود. می گوید من سلطان هستم. به هر ترتیب شکر قدرت من این است که حوائج دیگران را برآورده کنم. تقاضا می کنم شما از من چیزی بخواهی. می گوید: من چیزی از شما نمی خواهم.</w:t>
      </w:r>
    </w:p>
    <w:p>
      <w:pPr>
        <w:pStyle w:val="BookText"/>
      </w:pPr>
      <w:r>
        <w:rPr>
          <w:rFonts w:ascii="IRNazanin" w:hAnsi="IRNazanin" w:eastAsia="IRNazanin" w:cs="IRNazanin"/>
          <w:lang w:bidi="fa-IR"/>
          <w:color w:val="111111"/>
          <w:sz w:val="28"/>
          <w:szCs w:val="28"/>
          <w:rtl/>
        </w:rPr>
        <w:t xml:space="preserve">ما أبروی فقر و قناعت نمی بریم*** با پادشه بگوی که روزی مقرّر است</w:t>
      </w:r>
    </w:p>
    <w:p>
      <w:pPr>
        <w:pStyle w:val="BookText"/>
      </w:pPr>
      <w:r>
        <w:rPr>
          <w:rFonts w:ascii="IRNazanin" w:hAnsi="IRNazanin" w:eastAsia="IRNazanin" w:cs="IRNazanin"/>
          <w:lang w:bidi="fa-IR"/>
          <w:color w:val="111111"/>
          <w:sz w:val="28"/>
          <w:szCs w:val="28"/>
          <w:rtl/>
        </w:rPr>
        <w:t xml:space="preserve">هر چه اصرار می کند نمی پذیرد. حکیم سبزواری یک زمین کشاورزی داشته است. ناصر الدين شاه می گوید: من دستور می دهم که مالیات را از این زمین بردارند. شما مالیات ندهید. خیلی جالب است. این حکیم پر آوازه در اوج فقر می گوید: ابدأً من راضی نیستم.</w:t>
      </w:r>
    </w:p>
    <w:p>
      <w:pPr>
        <w:pStyle w:val="BookText"/>
      </w:pPr>
      <w:r>
        <w:rPr>
          <w:rFonts w:ascii="IRNazanin" w:hAnsi="IRNazanin" w:eastAsia="IRNazanin" w:cs="IRNazanin"/>
          <w:lang w:bidi="fa-IR"/>
          <w:color w:val="111111"/>
          <w:sz w:val="28"/>
          <w:szCs w:val="28"/>
          <w:rtl/>
        </w:rPr>
        <w:t xml:space="preserve">ناصرالدين شاه می گوید: چرا؟ می گوید: برای این که سبزوار باید یک اندازه معین مالیات بپردازد. شما اگر از من نگیرید، مأمورین از زمین های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6" w:name="pg7816_87972"/>
    <w:bookmarkEnd w:id="186"/>
    <w:p>
      <w:pPr>
        <w:pStyle w:val="BookText"/>
      </w:pPr>
      <w:r>
        <w:rPr>
          <w:rFonts w:ascii="IRNazanin" w:hAnsi="IRNazanin" w:eastAsia="IRNazanin" w:cs="IRNazanin"/>
          <w:lang w:bidi="fa-IR"/>
          <w:color w:val="111111"/>
          <w:sz w:val="28"/>
          <w:szCs w:val="28"/>
          <w:rtl/>
        </w:rPr>
        <w:t xml:space="preserve">دیگران می گیرند تا مالیات این شهر به آن اندازه برسد.</w:t>
      </w:r>
    </w:p>
    <w:p>
      <w:pPr>
        <w:pStyle w:val="BookText"/>
      </w:pPr>
      <w:r>
        <w:rPr>
          <w:rFonts w:ascii="IRNazanin" w:hAnsi="IRNazanin" w:eastAsia="IRNazanin" w:cs="IRNazanin"/>
          <w:lang w:bidi="fa-IR"/>
          <w:color w:val="111111"/>
          <w:sz w:val="28"/>
          <w:szCs w:val="28"/>
          <w:rtl/>
        </w:rPr>
        <w:t xml:space="preserve">این خیلی مهم است که فقير صابر باشد، و بالاتر راضی و مسرور</w:t>
      </w:r>
    </w:p>
    <w:p>
      <w:pPr>
        <w:pStyle w:val="BookText"/>
      </w:pPr>
      <w:r>
        <w:rPr>
          <w:rFonts w:ascii="Amiri" w:hAnsi="Amiri" w:eastAsia="Amiri" w:cs="Amiri"/>
          <w:lang w:bidi="ar-SA"/>
          <w:color w:val="111111"/>
          <w:sz w:val="28"/>
          <w:szCs w:val="28"/>
          <w:rtl/>
        </w:rPr>
        <w:t xml:space="preserve">باشد. و به تعبیر قرآن «لا يَسْئَلُونَ النَّاسِ ؛از کسی در خواست نکند.»</w:t>
      </w:r>
    </w:p>
    <w:p>
      <w:pPr>
        <w:pStyle w:val="Heading3"/>
      </w:pPr>
      <w:bookmarkStart w:id="498" w:name="_Toc280"/>
      <w:r>
        <w:t>عوامل فقر و فراوانی روزی</w:t>
      </w:r>
      <w:bookmarkEnd w:id="498"/>
    </w:p>
    <w:p>
      <w:pPr>
        <w:pStyle w:val="BookText"/>
      </w:pPr>
      <w:r>
        <w:rPr>
          <w:rFonts w:ascii="IRNazanin" w:hAnsi="IRNazanin" w:eastAsia="IRNazanin" w:cs="IRNazanin"/>
          <w:lang w:bidi="fa-IR"/>
          <w:color w:val="111111"/>
          <w:sz w:val="28"/>
          <w:szCs w:val="28"/>
          <w:rtl/>
        </w:rPr>
        <w:t xml:space="preserve">امّا بحث امروز، عوامل فقر و عوامل زیاد شدن روزی است. چه</w:t>
      </w:r>
    </w:p>
    <w:p>
      <w:pPr>
        <w:pStyle w:val="BookText"/>
      </w:pPr>
      <w:r>
        <w:rPr>
          <w:rFonts w:ascii="IRNazanin" w:hAnsi="IRNazanin" w:eastAsia="IRNazanin" w:cs="IRNazanin"/>
          <w:lang w:bidi="fa-IR"/>
          <w:color w:val="111111"/>
          <w:sz w:val="28"/>
          <w:szCs w:val="28"/>
          <w:rtl/>
        </w:rPr>
        <w:t xml:space="preserve">کارهایی باعث فقر می شود و چه کارهایی روزی را زیاد می کند؟</w:t>
      </w:r>
    </w:p>
    <w:p>
      <w:pPr>
        <w:pStyle w:val="BookText"/>
      </w:pPr>
      <w:r>
        <w:rPr>
          <w:rFonts w:ascii="IRNazanin" w:hAnsi="IRNazanin" w:eastAsia="IRNazanin" w:cs="IRNazanin"/>
          <w:lang w:bidi="fa-IR"/>
          <w:color w:val="111111"/>
          <w:sz w:val="28"/>
          <w:szCs w:val="28"/>
          <w:rtl/>
        </w:rPr>
        <w:t xml:space="preserve">این بحث بسیار گسترده است. کسانی که مایل هستند بحث را پیگیری کنند، در روایات، دو واژه را جست و جو کنند؛ یکی واژة «یورث الْفَقْرَ»؛ یعنی چیزهایی که موجب فقر می شود. و دیگری واژه «یزیڈ فِي الرِّزْقِ »یعنی چیزهایی که رزق را زیاد می کند. اینجا چند مورد آن را بیان می کنیم</w:t>
      </w:r>
    </w:p>
    <w:p>
      <w:pPr>
        <w:pStyle w:val="BookText"/>
      </w:pPr>
      <w:r>
        <w:rPr>
          <w:rFonts w:ascii="IRNazanin" w:hAnsi="IRNazanin" w:eastAsia="IRNazanin" w:cs="IRNazanin"/>
          <w:lang w:bidi="fa-IR"/>
          <w:color w:val="111111"/>
          <w:sz w:val="28"/>
          <w:szCs w:val="28"/>
          <w:rtl/>
        </w:rPr>
        <w:t xml:space="preserve">امیر المؤمنين علیه السلامدر شمار آنچه موجب فقر می شود فرمودند:</w:t>
      </w:r>
    </w:p>
    <w:p>
      <w:pPr>
        <w:pStyle w:val="BookText"/>
      </w:pPr>
      <w:r>
        <w:rPr>
          <w:rFonts w:ascii="Amiri" w:hAnsi="Amiri" w:eastAsia="Amiri" w:cs="Amiri"/>
          <w:lang w:bidi="ar-SA"/>
          <w:color w:val="111111"/>
          <w:sz w:val="28"/>
          <w:szCs w:val="28"/>
          <w:rtl/>
        </w:rPr>
        <w:t xml:space="preserve">. . . وَالنَّوْمُ قَبْلَ طُلُوعِ الشَّمْسِ يُورِثُ الْفَقْرَ وترک تَقْدِيرِ فِي الْمَعِيشَةِ يُورِثُ الْفَقْرَ وَ قَطِيعَةُ الرَّحِمِ یورث الْفَقْرَ وَ اعتیاد الکذب يُورِثُ الْفَقْرَ وَ كَثْرَةُ الِاسْتِمَاعِ إِلَى الغنا يُورِثُ الْفَقْرَ؛</w:t>
      </w:r>
      <w:r>
        <w:rPr>
          <w:rStyle w:val="FootnoteReference"/>
        </w:rPr>
        <w:footnoteReference w:id="228"/>
      </w:r>
      <w:r>
        <w:rPr>
          <w:rFonts w:ascii="IRNazanin" w:hAnsi="IRNazanin" w:eastAsia="IRNazanin" w:cs="IRNazanin"/>
          <w:lang w:bidi="fa-IR"/>
          <w:color w:val="111111"/>
          <w:sz w:val="28"/>
          <w:szCs w:val="28"/>
          <w:rtl/>
        </w:rPr>
        <w:t xml:space="preserve">... و خوابیدن پیش از طلوع خورشید باعث تنگدستی میشود. و سوء مدیریت در هزینه های زندگی موجب تنگدستی می شود. و قطع رحم باعث تنگدستی می شود. و عادت کردن به دروغ باعث تنگدستی می شود</w:t>
      </w:r>
    </w:p>
    <w:p>
      <w:pPr>
        <w:pStyle w:val="BookText"/>
      </w:pPr>
      <w:r>
        <w:rPr>
          <w:rFonts w:ascii="IRNazanin" w:hAnsi="IRNazanin" w:eastAsia="IRNazanin" w:cs="IRNazanin"/>
          <w:lang w:bidi="fa-IR"/>
          <w:color w:val="111111"/>
          <w:sz w:val="28"/>
          <w:szCs w:val="28"/>
          <w:rtl/>
        </w:rPr>
        <w:t xml:space="preserve">و گوش دادن زیاد به ساز و آواز باعث تنگدستی می شود و... و در برابر آن چند چیز را موجب فراوان شدن رزق و روزی انسان برشمرده اند. از آن جمله است: خواندن تعقیبات پس از نماز صبح و عصر،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7" w:name="pg7816_87973"/>
    <w:bookmarkEnd w:id="187"/>
    <w:p>
      <w:pPr>
        <w:pStyle w:val="BookText"/>
      </w:pPr>
      <w:r>
        <w:rPr>
          <w:rFonts w:ascii="IRNazanin" w:hAnsi="IRNazanin" w:eastAsia="IRNazanin" w:cs="IRNazanin"/>
          <w:lang w:bidi="fa-IR"/>
          <w:color w:val="111111"/>
          <w:sz w:val="28"/>
          <w:szCs w:val="28"/>
          <w:rtl/>
        </w:rPr>
        <w:t xml:space="preserve">صله رحم، همراهی با برادر دینی، حقگویی، سپاسگزاری از صاحب نعمت، پرهیز از سوگند دروغ و شستن دست ها پیش از خوردن غذا</w:t>
      </w:r>
    </w:p>
    <w:p>
      <w:pPr>
        <w:pStyle w:val="Heading3"/>
      </w:pPr>
      <w:bookmarkStart w:id="499" w:name="_Toc281"/>
      <w:r>
        <w:t>صله رحم</w:t>
      </w:r>
      <w:bookmarkEnd w:id="499"/>
    </w:p>
    <w:p>
      <w:pPr>
        <w:pStyle w:val="BookText"/>
      </w:pPr>
      <w:r>
        <w:rPr>
          <w:rFonts w:ascii="IRNazanin" w:hAnsi="IRNazanin" w:eastAsia="IRNazanin" w:cs="IRNazanin"/>
          <w:lang w:bidi="fa-IR"/>
          <w:color w:val="111111"/>
          <w:sz w:val="28"/>
          <w:szCs w:val="28"/>
          <w:rtl/>
        </w:rPr>
        <w:t xml:space="preserve">رسول خدا صلی الله علیه وآله وسلم فرمودند:</w:t>
      </w:r>
    </w:p>
    <w:p>
      <w:pPr>
        <w:pStyle w:val="BookText"/>
      </w:pPr>
      <w:r>
        <w:rPr>
          <w:rFonts w:ascii="Amiri" w:hAnsi="Amiri" w:eastAsia="Amiri" w:cs="Amiri"/>
          <w:lang w:bidi="ar-SA"/>
          <w:color w:val="111111"/>
          <w:sz w:val="28"/>
          <w:szCs w:val="28"/>
          <w:rtl/>
        </w:rPr>
        <w:t xml:space="preserve">مَنْ سَرَّهُ النَّسَاءُ فِي الْأَجَلِ وَ الزِّيَادَةُ فِي الرِّزْقِ فَلْيَصِلْ رَحِمَهُ ؛</w:t>
      </w:r>
      <w:r>
        <w:rPr>
          <w:rStyle w:val="FootnoteReference"/>
        </w:rPr>
        <w:footnoteReference w:id="229"/>
      </w:r>
      <w:r>
        <w:rPr>
          <w:rFonts w:ascii="IRNazanin" w:hAnsi="IRNazanin" w:eastAsia="IRNazanin" w:cs="IRNazanin"/>
          <w:lang w:bidi="fa-IR"/>
          <w:color w:val="111111"/>
          <w:sz w:val="28"/>
          <w:szCs w:val="28"/>
          <w:rtl/>
        </w:rPr>
        <w:t xml:space="preserve">هرکس تأخیر مرگ و افزایش رزق را خوش دارد، باید صله رحم کند. در دهها روایت آمده است که قطع ارتباط با خویشاوندان روزی را کم می کند و صله ارحام روزی را زیاد می کند.</w:t>
      </w:r>
    </w:p>
    <w:p>
      <w:pPr>
        <w:pStyle w:val="BookText"/>
      </w:pPr>
      <w:r>
        <w:rPr>
          <w:rFonts w:ascii="IRNazanin" w:hAnsi="IRNazanin" w:eastAsia="IRNazanin" w:cs="IRNazanin"/>
          <w:lang w:bidi="fa-IR"/>
          <w:color w:val="111111"/>
          <w:sz w:val="28"/>
          <w:szCs w:val="28"/>
          <w:rtl/>
        </w:rPr>
        <w:t xml:space="preserve">البتّه این توضیح لازم است که منظور این نیست که اگر کسى الآن گرفتار فقر است، حتماً قطع رحم کرده است. او خودش می داند. بین خود و خدا باید بررسی کند. امّا دیگران حق ندارند به یک فقیر بگویند شما حتما یک خلافی مرتکب شده ای که عامل فقر تو شده است.</w:t>
      </w:r>
    </w:p>
    <w:p>
      <w:pPr>
        <w:pStyle w:val="Heading3"/>
      </w:pPr>
      <w:bookmarkStart w:id="500" w:name="_Toc282"/>
      <w:r>
        <w:t>نفرین به فرزند</w:t>
      </w:r>
      <w:bookmarkEnd w:id="500"/>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أَيُّمَا رَجُلٍ دَعَا عَلَى وُلْدِهِ اؤرثه اللَّهِ الْفَقْرَ؛</w:t>
      </w:r>
      <w:r>
        <w:rPr>
          <w:rStyle w:val="FootnoteReference"/>
        </w:rPr>
        <w:footnoteReference w:id="230"/>
      </w:r>
      <w:r>
        <w:rPr>
          <w:rFonts w:ascii="IRNazanin" w:hAnsi="IRNazanin" w:eastAsia="IRNazanin" w:cs="IRNazanin"/>
          <w:lang w:bidi="fa-IR"/>
          <w:color w:val="111111"/>
          <w:sz w:val="28"/>
          <w:szCs w:val="28"/>
          <w:rtl/>
        </w:rPr>
        <w:t xml:space="preserve">هرکس بر فرزندش نفرین کند، خداوند متعال او را دچار فقر خواهد نمود.</w:t>
      </w:r>
    </w:p>
    <w:p>
      <w:pPr>
        <w:pStyle w:val="BookText"/>
      </w:pPr>
      <w:r>
        <w:rPr>
          <w:rFonts w:ascii="IRNazanin" w:hAnsi="IRNazanin" w:eastAsia="IRNazanin" w:cs="IRNazanin"/>
          <w:lang w:bidi="fa-IR"/>
          <w:color w:val="111111"/>
          <w:sz w:val="28"/>
          <w:szCs w:val="28"/>
          <w:rtl/>
        </w:rPr>
        <w:t xml:space="preserve">نفرین پدر موجب فقر او می شود. درست است که فرزند تو اشتباه یا خلافی کرده، اما خوب نیست پدر و مادر به فرزند خود نفرین کنند.</w:t>
      </w:r>
    </w:p>
    <w:p>
      <w:pPr>
        <w:pStyle w:val="BookText"/>
      </w:pPr>
      <w:r>
        <w:rPr>
          <w:rFonts w:ascii="IRNazanin" w:hAnsi="IRNazanin" w:eastAsia="IRNazanin" w:cs="IRNazanin"/>
          <w:lang w:bidi="fa-IR"/>
          <w:color w:val="111111"/>
          <w:sz w:val="28"/>
          <w:szCs w:val="28"/>
          <w:rtl/>
        </w:rPr>
        <w:t xml:space="preserve">نفرین پدر و مادر هم در زندگی اولاد تأثیر می گذارد، و هم در زندگی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8" w:name="pg7816_87974"/>
    <w:bookmarkEnd w:id="188"/>
    <w:p>
      <w:pPr>
        <w:pStyle w:val="BookText"/>
      </w:pPr>
      <w:r>
        <w:rPr>
          <w:rFonts w:ascii="IRNazanin" w:hAnsi="IRNazanin" w:eastAsia="IRNazanin" w:cs="IRNazanin"/>
          <w:lang w:bidi="fa-IR"/>
          <w:color w:val="111111"/>
          <w:sz w:val="28"/>
          <w:szCs w:val="28"/>
          <w:rtl/>
        </w:rPr>
        <w:t xml:space="preserve">خود آنها که نفرین کرده اند. چون قطع رحم است، تأثیر می گذارد و موجب فقر می شود.</w:t>
      </w:r>
    </w:p>
    <w:p>
      <w:pPr>
        <w:pStyle w:val="Heading3"/>
      </w:pPr>
      <w:bookmarkStart w:id="501" w:name="_Toc283"/>
      <w:r>
        <w:t>گناه قطع رحم</w:t>
      </w:r>
      <w:bookmarkEnd w:id="501"/>
    </w:p>
    <w:p>
      <w:pPr>
        <w:pStyle w:val="BookText"/>
      </w:pPr>
      <w:r>
        <w:rPr>
          <w:rFonts w:ascii="IRNazanin" w:hAnsi="IRNazanin" w:eastAsia="IRNazanin" w:cs="IRNazanin"/>
          <w:lang w:bidi="fa-IR"/>
          <w:color w:val="111111"/>
          <w:sz w:val="28"/>
          <w:szCs w:val="28"/>
          <w:rtl/>
        </w:rPr>
        <w:t xml:space="preserve">بحث قطع رحم زياد مطرح می شود، اما این فقط یک توصیه اخلاقی نیست. من نگران هستم که مردم تصور کنند یکی از آداب مستحب صله رحم است. یعنی همان گونه که مستحب است انسان نماز شب بخواند، همان طور هم مستحب است به خویشاوندان خود رسیدگی داشته باشد.</w:t>
      </w:r>
    </w:p>
    <w:p>
      <w:pPr>
        <w:pStyle w:val="BookText"/>
      </w:pPr>
      <w:r>
        <w:rPr>
          <w:rFonts w:ascii="IRNazanin" w:hAnsi="IRNazanin" w:eastAsia="IRNazanin" w:cs="IRNazanin"/>
          <w:lang w:bidi="fa-IR"/>
          <w:color w:val="111111"/>
          <w:sz w:val="28"/>
          <w:szCs w:val="28"/>
          <w:rtl/>
        </w:rPr>
        <w:t xml:space="preserve">این طور نیست. قطع رحم قطعا از گناهان کبیره است و هیچ جای بحث نیست. اگر به آیات و روایات و فتوای علما بنگریم، به این حقیقت بی خواهیم برد.</w:t>
      </w:r>
    </w:p>
    <w:p>
      <w:pPr>
        <w:pStyle w:val="BookText"/>
      </w:pPr>
      <w:r>
        <w:rPr>
          <w:rFonts w:ascii="IRNazanin" w:hAnsi="IRNazanin" w:eastAsia="IRNazanin" w:cs="IRNazanin"/>
          <w:lang w:bidi="fa-IR"/>
          <w:color w:val="111111"/>
          <w:sz w:val="28"/>
          <w:szCs w:val="28"/>
          <w:rtl/>
        </w:rPr>
        <w:t xml:space="preserve">قطع رحم یعنی این که انسان با خویشاوندان خود قطع ارتباط کند. این حتماً گناه کبیره است. هیچ تردید نداشته باشید.</w:t>
      </w:r>
    </w:p>
    <w:p>
      <w:pPr>
        <w:pStyle w:val="Heading3"/>
      </w:pPr>
      <w:bookmarkStart w:id="502" w:name="_Toc284"/>
      <w:r>
        <w:t>حقیقت قطع رحم</w:t>
      </w:r>
      <w:bookmarkEnd w:id="502"/>
    </w:p>
    <w:p>
      <w:pPr>
        <w:pStyle w:val="BookText"/>
      </w:pPr>
      <w:r>
        <w:rPr>
          <w:rFonts w:ascii="IRNazanin" w:hAnsi="IRNazanin" w:eastAsia="IRNazanin" w:cs="IRNazanin"/>
          <w:lang w:bidi="fa-IR"/>
          <w:color w:val="111111"/>
          <w:sz w:val="28"/>
          <w:szCs w:val="28"/>
          <w:rtl/>
        </w:rPr>
        <w:t xml:space="preserve">تا بحث صله ارحام مطرح می شود، متأسّفانه خیلی ها می گویند: ما از برادر مان. از پدر و مادر و خویشاوندانمان، از دختر عمو و پسر عمو، خبر داریم. آیا واقعا همین مقدار کافی است؟</w:t>
      </w:r>
    </w:p>
    <w:p>
      <w:pPr>
        <w:pStyle w:val="BookText"/>
      </w:pPr>
      <w:r>
        <w:rPr>
          <w:rFonts w:ascii="IRNazanin" w:hAnsi="IRNazanin" w:eastAsia="IRNazanin" w:cs="IRNazanin"/>
          <w:lang w:bidi="fa-IR"/>
          <w:color w:val="111111"/>
          <w:sz w:val="28"/>
          <w:szCs w:val="28"/>
          <w:rtl/>
        </w:rPr>
        <w:t xml:space="preserve">از مرحوم آیت الله العظمی گلپایگانی من سؤال کردند: با توجه به این که قطع رحم از گناهان کبیره است، به چه چیز قطع رحم می گویند؟</w:t>
      </w:r>
    </w:p>
    <w:p>
      <w:pPr>
        <w:pStyle w:val="BookText"/>
      </w:pPr>
      <w:r>
        <w:rPr>
          <w:rFonts w:ascii="IRNazanin" w:hAnsi="IRNazanin" w:eastAsia="IRNazanin" w:cs="IRNazanin"/>
          <w:lang w:bidi="fa-IR"/>
          <w:color w:val="111111"/>
          <w:sz w:val="28"/>
          <w:szCs w:val="28"/>
          <w:rtl/>
        </w:rPr>
        <w:t xml:space="preserve">ایشان فرمودند: قطع رحم، یک موضوع عرفی است و موارد آن مختلف است. بعد فرمودند: مثلاً اگر شخص ثروتمند به خویشاوندان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bookmarkStart w:id="189" w:name="pg7816_87975"/>
    <w:bookmarkEnd w:id="189"/>
    <w:p>
      <w:pPr>
        <w:pStyle w:val="BookText"/>
      </w:pPr>
      <w:r>
        <w:rPr>
          <w:rFonts w:ascii="IRNazanin" w:hAnsi="IRNazanin" w:eastAsia="IRNazanin" w:cs="IRNazanin"/>
          <w:lang w:bidi="fa-IR"/>
          <w:color w:val="111111"/>
          <w:sz w:val="28"/>
          <w:szCs w:val="28"/>
          <w:rtl/>
        </w:rPr>
        <w:t xml:space="preserve">فقیر خود که محتاج هستند کمک نکند. در بعضی موارد قطع رحم به حساب می آید.</w:t>
      </w:r>
    </w:p>
    <w:p>
      <w:pPr>
        <w:pStyle w:val="BookText"/>
      </w:pPr>
      <w:r>
        <w:rPr>
          <w:rFonts w:ascii="IRNazanin" w:hAnsi="IRNazanin" w:eastAsia="IRNazanin" w:cs="IRNazanin"/>
          <w:lang w:bidi="fa-IR"/>
          <w:color w:val="111111"/>
          <w:sz w:val="28"/>
          <w:szCs w:val="28"/>
          <w:rtl/>
        </w:rPr>
        <w:t xml:space="preserve">بنابراین، نباید بگوییم، صله رحم یک بحث اخلاقی است و خوب است انسان این کار نیک را انجام بدهد. بلکه انجام ندادن آن بدون شک گناه کبیره است.</w:t>
      </w:r>
    </w:p>
    <w:p>
      <w:pPr>
        <w:pStyle w:val="BookText"/>
      </w:pPr>
      <w:r>
        <w:rPr>
          <w:rFonts w:ascii="IRNazanin" w:hAnsi="IRNazanin" w:eastAsia="IRNazanin" w:cs="IRNazanin"/>
          <w:lang w:bidi="fa-IR"/>
          <w:color w:val="111111"/>
          <w:sz w:val="28"/>
          <w:szCs w:val="28"/>
          <w:rtl/>
        </w:rPr>
        <w:t xml:space="preserve">این متن فتوای یک فقیه است. بر اساس آنچه از آیات و روایت استفاده کرده است، که اگر خویشاوند من نیازمند است و من ثروتمند هستم، صله رحم فقط این نیست که بگویم سلام. حال شما چطور است؟</w:t>
      </w:r>
    </w:p>
    <w:p>
      <w:pPr>
        <w:pStyle w:val="BookText"/>
      </w:pPr>
      <w:r>
        <w:rPr>
          <w:rFonts w:ascii="IRNazanin" w:hAnsi="IRNazanin" w:eastAsia="IRNazanin" w:cs="IRNazanin"/>
          <w:lang w:bidi="fa-IR"/>
          <w:color w:val="111111"/>
          <w:sz w:val="28"/>
          <w:szCs w:val="28"/>
          <w:rtl/>
        </w:rPr>
        <w:t xml:space="preserve">گاهی شخصی ثروتمند است و می بیند برادرش، عمویش، بستگانش و خویشاوندانش دختر دم بخت دارند. با چند میلیون جهیزیه می تواند یک دختر را سر و سامان بدهد تا ازدواج کند. این که بگوییم حال و احوال آنها را می پرسیم، خبر از آنها می گیریم، یک جعبه شیرینی برایشان می بریم؛ اینها کافی نیست. همیشه صله رحم به سلام و علیک نیست. به تلفن نیست. به دید و بازدید نیست.</w:t>
      </w:r>
    </w:p>
    <w:p>
      <w:pPr>
        <w:pStyle w:val="BookText"/>
      </w:pPr>
      <w:r>
        <w:rPr>
          <w:rFonts w:ascii="IRNazanin" w:hAnsi="IRNazanin" w:eastAsia="IRNazanin" w:cs="IRNazanin"/>
          <w:lang w:bidi="fa-IR"/>
          <w:color w:val="111111"/>
          <w:sz w:val="28"/>
          <w:szCs w:val="28"/>
          <w:rtl/>
        </w:rPr>
        <w:t xml:space="preserve">همان گونه که مرحوم آیت الله گلپایگانی فرمودند، این یک موضوع عرفي است.</w:t>
      </w:r>
    </w:p>
    <w:p>
      <w:pPr>
        <w:pStyle w:val="Heading3"/>
      </w:pPr>
      <w:bookmarkStart w:id="503" w:name="_Toc285"/>
      <w:r>
        <w:t>بدترین مردان</w:t>
      </w:r>
      <w:bookmarkEnd w:id="503"/>
    </w:p>
    <w:p>
      <w:pPr>
        <w:pStyle w:val="BookText"/>
      </w:pPr>
      <w:r>
        <w:rPr>
          <w:rFonts w:ascii="IRNazanin" w:hAnsi="IRNazanin" w:eastAsia="IRNazanin" w:cs="IRNazanin"/>
          <w:lang w:bidi="fa-IR"/>
          <w:color w:val="111111"/>
          <w:sz w:val="28"/>
          <w:szCs w:val="28"/>
          <w:rtl/>
        </w:rPr>
        <w:t xml:space="preserve">قطع رحم حتما روزی را کم می کند. مخصوصاً آقایان نسبت به همسران و فرزندان خود خیلی مواظب باشند. در روایتی آمده است که رسول خدا صلی الله علیه وآله وسلم اصحاب خود فرمودند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أخبرکم بِشْرٍ رجالکم ؛</w:t>
      </w:r>
      <w:r>
        <w:rPr>
          <w:rStyle w:val="FootnoteReference"/>
        </w:rPr>
        <w:footnoteReference w:id="231"/>
      </w:r>
      <w:r>
        <w:rPr>
          <w:rFonts w:ascii="IRNazanin" w:hAnsi="IRNazanin" w:eastAsia="IRNazanin" w:cs="IRNazanin"/>
          <w:lang w:bidi="fa-IR"/>
          <w:color w:val="111111"/>
          <w:sz w:val="28"/>
          <w:szCs w:val="28"/>
          <w:rtl/>
        </w:rPr>
        <w:t xml:space="preserve">به شما خبر بدهم بدترین مردهای شما چه کسانی هستند؟ گفتند: بله، یا رسول الله! فرمودند:</w:t>
      </w:r>
    </w:p>
    <w:p>
      <w:pPr>
        <w:pStyle w:val="BookText"/>
      </w:pPr>
      <w:r>
        <w:rPr>
          <w:rFonts w:ascii="IRNazanin" w:hAnsi="IRNazanin" w:eastAsia="IRNazanin" w:cs="IRNazanin"/>
          <w:lang w:bidi="fa-IR"/>
          <w:color w:val="111111"/>
          <w:sz w:val="28"/>
          <w:szCs w:val="28"/>
          <w:rtl/>
        </w:rPr>
        <w:t xml:space="preserve">انَّ مِنْ شَرِّ رجالکم . . . الملجى عِيَالَهُ إِلَى غیره »بدون شک بدترین مردان شما مردی است که کاری می کند که همسر و فرزندانش، دست نیازشان پیش دیگران دراز باشد.</w:t>
      </w:r>
    </w:p>
    <w:p>
      <w:pPr>
        <w:pStyle w:val="BookText"/>
      </w:pPr>
      <w:r>
        <w:rPr>
          <w:rFonts w:ascii="IRNazanin" w:hAnsi="IRNazanin" w:eastAsia="IRNazanin" w:cs="IRNazanin"/>
          <w:lang w:bidi="fa-IR"/>
          <w:color w:val="111111"/>
          <w:sz w:val="28"/>
          <w:szCs w:val="28"/>
          <w:rtl/>
        </w:rPr>
        <w:t xml:space="preserve">اگر چه ممکن است پدر این خانم به او کمک کند. اما برای او نقص است. در صله ارحام حساب فرزندان و پدر و مادر جداست. آنها واجب النّفقه هستند. یعنی فرزندان و پدر و مادر مرد در ردیف کسانی هستند که نفقه آنها بر ما واجب است. مسأله فقط یک موضوع اخلاقی نیست. اگر من توانایی مالی دارم، اما پدر و مادر با فرزند من نیازمند است، واجب است نیازش را برطرف کنم.</w:t>
      </w:r>
    </w:p>
    <w:p>
      <w:pPr>
        <w:pStyle w:val="BookText"/>
      </w:pPr>
      <w:r>
        <w:rPr>
          <w:rFonts w:ascii="IRNazanin" w:hAnsi="IRNazanin" w:eastAsia="IRNazanin" w:cs="IRNazanin"/>
          <w:lang w:bidi="fa-IR"/>
          <w:color w:val="111111"/>
          <w:sz w:val="28"/>
          <w:szCs w:val="28"/>
          <w:rtl/>
        </w:rPr>
        <w:t xml:space="preserve">متأسّفانه خیلی ها توجه ندارند. پدرانی هستند که زندگی خیلی خوبی دارند. می گوید: دختر من از خانه من رفته است. از دواج کرد و تمام شد. پسرم ازدواج کرده است، به من چه ربطی دارد؟</w:t>
      </w:r>
    </w:p>
    <w:p>
      <w:pPr>
        <w:pStyle w:val="BookText"/>
      </w:pPr>
      <w:r>
        <w:rPr>
          <w:rFonts w:ascii="IRNazanin" w:hAnsi="IRNazanin" w:eastAsia="IRNazanin" w:cs="IRNazanin"/>
          <w:lang w:bidi="fa-IR"/>
          <w:color w:val="111111"/>
          <w:sz w:val="28"/>
          <w:szCs w:val="28"/>
          <w:rtl/>
        </w:rPr>
        <w:t xml:space="preserve">اولاد واجب النّفقه هستند. پدر و مادر واجب النفقه هستند، همسر واجب النّفقه است. رسیدگی نکردن به ارحام و خویشاوندان هم اگر مصداق قطع رحم شد، گناه کبیره است. اگر انسان بتواند از آنها دستگیری کند و این کار را انجام ندهد، قطع رحم است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90" w:name="pg7816_87977"/>
    <w:bookmarkEnd w:id="190"/>
    <w:p>
      <w:pPr>
        <w:pStyle w:val="Heading3"/>
      </w:pPr>
      <w:bookmarkStart w:id="504" w:name="_Toc286"/>
      <w:r>
        <w:t>نیکی، صدقه و اطعام</w:t>
      </w:r>
      <w:bookmarkEnd w:id="504"/>
    </w:p>
    <w:p>
      <w:pPr>
        <w:pStyle w:val="BookText"/>
      </w:pPr>
      <w:r>
        <w:rPr>
          <w:rFonts w:ascii="IRNazanin" w:hAnsi="IRNazanin" w:eastAsia="IRNazanin" w:cs="IRNazanin"/>
          <w:lang w:bidi="fa-IR"/>
          <w:color w:val="111111"/>
          <w:sz w:val="28"/>
          <w:szCs w:val="28"/>
          <w:rtl/>
        </w:rPr>
        <w:t xml:space="preserve">از مواردی که روزی را زیاد می کند و در روایات فراوانی آمده است، کمک به مؤمنین است. اگرچه از خویشاوندان نباشند. کمک به برادران ایمانی و دینی؛ یعنی صدقه دادن و نیکی به آنان امام باقر من فرمودند:</w:t>
      </w:r>
    </w:p>
    <w:p>
      <w:pPr>
        <w:pStyle w:val="BookText"/>
      </w:pPr>
      <w:r>
        <w:rPr>
          <w:rFonts w:ascii="Amiri" w:hAnsi="Amiri" w:eastAsia="Amiri" w:cs="Amiri"/>
          <w:lang w:bidi="ar-SA"/>
          <w:color w:val="111111"/>
          <w:sz w:val="28"/>
          <w:szCs w:val="28"/>
          <w:rtl/>
        </w:rPr>
        <w:t xml:space="preserve">البرو الصَّدَقَةُ يَنْفِيَانِ الْفَقْرَ؛</w:t>
      </w:r>
      <w:r>
        <w:rPr>
          <w:rStyle w:val="FootnoteReference"/>
        </w:rPr>
        <w:footnoteReference w:id="232"/>
      </w:r>
      <w:r>
        <w:rPr>
          <w:rFonts w:ascii="IRNazanin" w:hAnsi="IRNazanin" w:eastAsia="IRNazanin" w:cs="IRNazanin"/>
          <w:lang w:bidi="fa-IR"/>
          <w:color w:val="111111"/>
          <w:sz w:val="28"/>
          <w:szCs w:val="28"/>
          <w:rtl/>
        </w:rPr>
        <w:t xml:space="preserve">نیکی کردن و صدقه دادن، فقر را از از بین می برد.</w:t>
      </w:r>
    </w:p>
    <w:p>
      <w:pPr>
        <w:pStyle w:val="BookText"/>
      </w:pPr>
      <w:r>
        <w:rPr>
          <w:rFonts w:ascii="IRNazanin" w:hAnsi="IRNazanin" w:eastAsia="IRNazanin" w:cs="IRNazanin"/>
          <w:lang w:bidi="fa-IR"/>
          <w:color w:val="111111"/>
          <w:sz w:val="28"/>
          <w:szCs w:val="28"/>
          <w:rtl/>
        </w:rPr>
        <w:t xml:space="preserve">کسی خدمت امام صادق علیه السلام آمد و گفت: وضع مالی من خیلی خوب بوده، ولی مدتی است همه چیز به هم ریخته است، یک دستور العملی بدهید.</w:t>
      </w:r>
    </w:p>
    <w:p>
      <w:pPr>
        <w:pStyle w:val="BookText"/>
      </w:pPr>
      <w:r>
        <w:rPr>
          <w:rFonts w:ascii="IRNazanin" w:hAnsi="IRNazanin" w:eastAsia="IRNazanin" w:cs="IRNazanin"/>
          <w:lang w:bidi="fa-IR"/>
          <w:color w:val="111111"/>
          <w:sz w:val="28"/>
          <w:szCs w:val="28"/>
          <w:rtl/>
        </w:rPr>
        <w:t xml:space="preserve">اگر الان به ما بگویند فلان عالم دستور العملی برای وسعت رزق دارد، چقدر می گردیم این دستور العمل را پیدا کنیم. اگر بگویند: فلان دعاء فلان ذکر برای وسعت رزق مؤثر است، به دنبال آن می گردیم. و متأسفانه گاهی راهها را هم اشتباه می رویم.</w:t>
      </w:r>
    </w:p>
    <w:p>
      <w:pPr>
        <w:pStyle w:val="BookText"/>
      </w:pPr>
      <w:r>
        <w:rPr>
          <w:rFonts w:ascii="IRNazanin" w:hAnsi="IRNazanin" w:eastAsia="IRNazanin" w:cs="IRNazanin"/>
          <w:lang w:bidi="fa-IR"/>
          <w:color w:val="111111"/>
          <w:sz w:val="28"/>
          <w:szCs w:val="28"/>
          <w:rtl/>
        </w:rPr>
        <w:t xml:space="preserve">به هر حال به امام علیه السلام عرض کرد: یک دستور به من بدهید. حضرت فرمودند: وقتی برگشتی کوفه ده در هم پیدا کن، و اگر پیدا نکردی، بخشی از لوازم زندگی ات را به اندازه ده درهم بفروش، آن گاه ده مؤمن را دعوت کن و اطعام بده. وقتی غذا خوردند. بگو: سر سفره دعا کنند.</w:t>
      </w:r>
    </w:p>
    <w:p>
      <w:pPr>
        <w:pStyle w:val="BookText"/>
      </w:pPr>
      <w:r>
        <w:rPr>
          <w:rFonts w:ascii="IRNazanin" w:hAnsi="IRNazanin" w:eastAsia="IRNazanin" w:cs="IRNazanin"/>
          <w:lang w:bidi="fa-IR"/>
          <w:color w:val="111111"/>
          <w:sz w:val="28"/>
          <w:szCs w:val="28"/>
          <w:rtl/>
        </w:rPr>
        <w:t xml:space="preserve">راوی می گوید: من دستور العمل امام صادق علیه السلام را عمل کردم و چندی نگذشت که اوضاع مالیم رو به راه شد.</w:t>
      </w:r>
      <w:r>
        <w:rPr>
          <w:rStyle w:val="FootnoteReference"/>
        </w:rPr>
        <w:footnoteReference w:id="233"/>
      </w:r>
    </w:p>
    <w:p>
      <w:pPr>
        <w:pStyle w:val="BookText"/>
      </w:pPr>
      <w:r>
        <w:rPr>
          <w:rFonts w:ascii="IRNazanin" w:hAnsi="IRNazanin" w:eastAsia="IRNazanin" w:cs="IRNazanin"/>
          <w:lang w:bidi="fa-IR"/>
          <w:color w:val="111111"/>
          <w:sz w:val="28"/>
          <w:szCs w:val="28"/>
          <w:rtl/>
        </w:rPr>
        <w:t xml:space="preserve">خدا دست دهنده را دوست دارد. امیر المؤمنين علیه السلام فرمودند: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إرحم تُرْحَمْ؛</w:t>
      </w:r>
      <w:r>
        <w:rPr>
          <w:rStyle w:val="FootnoteReference"/>
        </w:rPr>
        <w:footnoteReference w:id="234"/>
      </w:r>
      <w:r>
        <w:rPr>
          <w:rFonts w:ascii="IRNazanin" w:hAnsi="IRNazanin" w:eastAsia="IRNazanin" w:cs="IRNazanin"/>
          <w:lang w:bidi="fa-IR"/>
          <w:color w:val="111111"/>
          <w:sz w:val="28"/>
          <w:szCs w:val="28"/>
          <w:rtl/>
        </w:rPr>
        <w:t xml:space="preserve">رحم کن تا بر تو رحم شود.</w:t>
      </w:r>
    </w:p>
    <w:p>
      <w:pPr>
        <w:pStyle w:val="BookText"/>
      </w:pPr>
      <w:r>
        <w:rPr>
          <w:rFonts w:ascii="IRNazanin" w:hAnsi="IRNazanin" w:eastAsia="IRNazanin" w:cs="IRNazanin"/>
          <w:lang w:bidi="fa-IR"/>
          <w:color w:val="111111"/>
          <w:sz w:val="28"/>
          <w:szCs w:val="28"/>
          <w:rtl/>
        </w:rPr>
        <w:t xml:space="preserve">اگر رحم شما شامل حال دیگران شد. لطف خدا هم شامل حال شما می شود. امام صادق علیه السلام فرمودند:</w:t>
      </w:r>
    </w:p>
    <w:p>
      <w:pPr>
        <w:pStyle w:val="BookText"/>
      </w:pPr>
      <w:r>
        <w:rPr>
          <w:rFonts w:ascii="Amiri" w:hAnsi="Amiri" w:eastAsia="Amiri" w:cs="Amiri"/>
          <w:lang w:bidi="ar-SA"/>
          <w:color w:val="111111"/>
          <w:sz w:val="28"/>
          <w:szCs w:val="28"/>
          <w:rtl/>
        </w:rPr>
        <w:t xml:space="preserve">يُسْتَحَبُّ لِلْمَرِيضِ أَنْ يُعْطَى السَّائِلَ بِيَدِهِ وَ يَأْمُرَ السَّائِلَ أَنْ يَدْعُوَ لَهُ؛</w:t>
      </w:r>
      <w:r>
        <w:rPr>
          <w:rStyle w:val="FootnoteReference"/>
        </w:rPr>
        <w:footnoteReference w:id="235"/>
      </w:r>
      <w:r>
        <w:rPr>
          <w:rFonts w:ascii="IRNazanin" w:hAnsi="IRNazanin" w:eastAsia="IRNazanin" w:cs="IRNazanin"/>
          <w:lang w:bidi="fa-IR"/>
          <w:color w:val="111111"/>
          <w:sz w:val="28"/>
          <w:szCs w:val="28"/>
          <w:rtl/>
        </w:rPr>
        <w:t xml:space="preserve">برای شخص بیمار مستحب است که با دست خود به سائل صدقه بدهد و از او بخواهد که برایش دعا کند.</w:t>
      </w:r>
    </w:p>
    <w:p>
      <w:pPr>
        <w:pStyle w:val="BookText"/>
      </w:pPr>
      <w:r>
        <w:rPr>
          <w:rFonts w:ascii="IRNazanin" w:hAnsi="IRNazanin" w:eastAsia="IRNazanin" w:cs="IRNazanin"/>
          <w:lang w:bidi="fa-IR"/>
          <w:color w:val="111111"/>
          <w:sz w:val="28"/>
          <w:szCs w:val="28"/>
          <w:rtl/>
        </w:rPr>
        <w:t xml:space="preserve">در روایت آمده است که دعای او در حق شما مستجاب است. در حق خودش مستجاب نیست. در بخش پیشین گفتيم فقير تا آنجا که ممکن است نباید در خواست کند. دعای فقیر در حق خودش مستجاب نیست، ولی فرمودند: به فقير بگویید در حق شما دعا کند.</w:t>
      </w:r>
    </w:p>
    <w:p>
      <w:pPr>
        <w:pStyle w:val="BookText"/>
      </w:pPr>
      <w:r>
        <w:rPr>
          <w:rFonts w:ascii="IRNazanin" w:hAnsi="IRNazanin" w:eastAsia="IRNazanin" w:cs="IRNazanin"/>
          <w:lang w:bidi="fa-IR"/>
          <w:color w:val="111111"/>
          <w:sz w:val="28"/>
          <w:szCs w:val="28"/>
          <w:rtl/>
        </w:rPr>
        <w:t xml:space="preserve">کسی خدمت امام رضا علیه السلام آمد و گفت: من دو فرزند خردسال داشتم که از دنیا رفته اند. یک فرزند دیگر برای من مانده است. دعا کنید. همیشه نگران هستم که نکند حادثه ای پیش بیاید. حضرت فرمود: «فَلْيَتَصَدَّقْ بِيَدِهِ »؛</w:t>
      </w:r>
      <w:r>
        <w:rPr>
          <w:rStyle w:val="FootnoteReference"/>
        </w:rPr>
        <w:footnoteReference w:id="236"/>
      </w:r>
      <w:r>
        <w:rPr>
          <w:rFonts w:ascii="IRNazanin" w:hAnsi="IRNazanin" w:eastAsia="IRNazanin" w:cs="IRNazanin"/>
          <w:lang w:bidi="fa-IR"/>
          <w:color w:val="111111"/>
          <w:sz w:val="28"/>
          <w:szCs w:val="28"/>
          <w:rtl/>
        </w:rPr>
        <w:t xml:space="preserve">با دست این فرزندی که باقی مانده، در راه خدا صدقه بدهد.</w:t>
      </w:r>
    </w:p>
    <w:p>
      <w:pPr>
        <w:pStyle w:val="BookText"/>
      </w:pPr>
      <w:r>
        <w:rPr>
          <w:rFonts w:ascii="IRNazanin" w:hAnsi="IRNazanin" w:eastAsia="IRNazanin" w:cs="IRNazanin"/>
          <w:lang w:bidi="fa-IR"/>
          <w:color w:val="111111"/>
          <w:sz w:val="28"/>
          <w:szCs w:val="28"/>
          <w:rtl/>
        </w:rPr>
        <w:t xml:space="preserve">دست دهنده</w:t>
      </w:r>
    </w:p>
    <w:p>
      <w:pPr>
        <w:pStyle w:val="BookText"/>
      </w:pPr>
      <w:r>
        <w:rPr>
          <w:rFonts w:ascii="IRNazanin" w:hAnsi="IRNazanin" w:eastAsia="IRNazanin" w:cs="IRNazanin"/>
          <w:lang w:bidi="fa-IR"/>
          <w:color w:val="111111"/>
          <w:sz w:val="28"/>
          <w:szCs w:val="28"/>
          <w:rtl/>
        </w:rPr>
        <w:t xml:space="preserve">خدا نیکی را دوست دارد. صدقه را دوست دارد. اطعام را دوست دارد محبت به دیگران را دوست دارد. خوبی را دوست دارد. یعنی ما هر چه بیشتر دست دهنده داشته باشیم، خداوند بیشتر به ما می دهد و فقر را از بین می برد.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91" w:name="pg7816_87979"/>
    <w:bookmarkEnd w:id="191"/>
    <w:p>
      <w:pPr>
        <w:pStyle w:val="BookText"/>
      </w:pPr>
      <w:r>
        <w:rPr>
          <w:rFonts w:ascii="IRNazanin" w:hAnsi="IRNazanin" w:eastAsia="IRNazanin" w:cs="IRNazanin"/>
          <w:lang w:bidi="fa-IR"/>
          <w:color w:val="111111"/>
          <w:sz w:val="28"/>
          <w:szCs w:val="28"/>
          <w:rtl/>
        </w:rPr>
        <w:t xml:space="preserve">در روایتی آمده است که امیر المؤمنین علیه السلام فرمودند:</w:t>
      </w:r>
    </w:p>
    <w:p>
      <w:pPr>
        <w:pStyle w:val="BookText"/>
      </w:pPr>
      <w:r>
        <w:rPr>
          <w:rFonts w:ascii="Amiri" w:hAnsi="Amiri" w:eastAsia="Amiri" w:cs="Amiri"/>
          <w:lang w:bidi="ar-SA"/>
          <w:color w:val="111111"/>
          <w:sz w:val="28"/>
          <w:szCs w:val="28"/>
          <w:rtl/>
        </w:rPr>
        <w:t xml:space="preserve">جُودُ الرَّجُلِ يُحِبُّهُ إِلَى أَضْدَادِهِ وَ بُخْلُهُ یبغضه إِلَى أؤلاده؛</w:t>
      </w:r>
      <w:r>
        <w:rPr>
          <w:rStyle w:val="FootnoteReference"/>
        </w:rPr>
        <w:footnoteReference w:id="237"/>
      </w:r>
      <w:r>
        <w:rPr>
          <w:rFonts w:ascii="IRNazanin" w:hAnsi="IRNazanin" w:eastAsia="IRNazanin" w:cs="IRNazanin"/>
          <w:lang w:bidi="fa-IR"/>
          <w:color w:val="111111"/>
          <w:sz w:val="28"/>
          <w:szCs w:val="28"/>
          <w:rtl/>
        </w:rPr>
        <w:t xml:space="preserve">جود و بخشش انسان موجب می شود که دشمنانش با او دوست گردند. و بخل او موجب می شود که فرزندانش با او دشمن گردند.</w:t>
      </w:r>
    </w:p>
    <w:p>
      <w:pPr>
        <w:pStyle w:val="BookText"/>
      </w:pPr>
      <w:r>
        <w:rPr>
          <w:rFonts w:ascii="IRNazanin" w:hAnsi="IRNazanin" w:eastAsia="IRNazanin" w:cs="IRNazanin"/>
          <w:lang w:bidi="fa-IR"/>
          <w:color w:val="111111"/>
          <w:sz w:val="28"/>
          <w:szCs w:val="28"/>
          <w:rtl/>
        </w:rPr>
        <w:t xml:space="preserve">کسی که دست دهنده دارد، جواد و اهل بخشش است، دشمنانش با او دوست می شوند. نقطه مقابل آن اگر بخیل شد، حتی اولادش هم با او دشمن می شوند.</w:t>
      </w:r>
    </w:p>
    <w:p>
      <w:pPr>
        <w:pStyle w:val="BookText"/>
      </w:pPr>
      <w:r>
        <w:rPr>
          <w:rFonts w:ascii="IRNazanin" w:hAnsi="IRNazanin" w:eastAsia="IRNazanin" w:cs="IRNazanin"/>
          <w:lang w:bidi="fa-IR"/>
          <w:color w:val="111111"/>
          <w:sz w:val="28"/>
          <w:szCs w:val="28"/>
          <w:rtl/>
        </w:rPr>
        <w:t xml:space="preserve">باید باور کنیم که خدا دست دهنده را دوست دارد و به خاطر آن گره ها را باز می کند. روایات فراوانی داریم که حتی فقیر در اوج فقرش، بخشی از مالش را صدقه بدهد. هرچند کم باشد.</w:t>
      </w:r>
    </w:p>
    <w:p>
      <w:pPr>
        <w:pStyle w:val="Heading3"/>
      </w:pPr>
      <w:bookmarkStart w:id="505" w:name="_Toc287"/>
      <w:r>
        <w:t>سخاوت سامری</w:t>
      </w:r>
      <w:bookmarkEnd w:id="505"/>
    </w:p>
    <w:p>
      <w:pPr>
        <w:pStyle w:val="BookText"/>
      </w:pPr>
      <w:r>
        <w:rPr>
          <w:rFonts w:ascii="IRNazanin" w:hAnsi="IRNazanin" w:eastAsia="IRNazanin" w:cs="IRNazanin"/>
          <w:lang w:bidi="fa-IR"/>
          <w:color w:val="111111"/>
          <w:sz w:val="28"/>
          <w:szCs w:val="28"/>
          <w:rtl/>
        </w:rPr>
        <w:t xml:space="preserve">مرحوم طبرسی رحمه لله در «مجمع البیان» نوشته است: در داستان بنی اسرائیل و بت پرستی آنان، حضرت موسی علیه السلام تصمیم گرفت تا سامری را مجازات کند. او ششصد هزار نفر را گوساله پر سست کرده بود. وقتی موسی علیه السلام تصمیم گرفت سامری را مجازات کند، خطاب شد:</w:t>
      </w:r>
    </w:p>
    <w:p>
      <w:pPr>
        <w:pStyle w:val="BookText"/>
      </w:pPr>
      <w:r>
        <w:rPr>
          <w:rFonts w:ascii="Amiri" w:hAnsi="Amiri" w:eastAsia="Amiri" w:cs="Amiri"/>
          <w:lang w:bidi="ar-SA"/>
          <w:color w:val="111111"/>
          <w:sz w:val="28"/>
          <w:szCs w:val="28"/>
          <w:rtl/>
        </w:rPr>
        <w:t xml:space="preserve">لَا تُقْتَلُ السامرئ فَإِنَّهُ سخی ؛ </w:t>
      </w:r>
      <w:r>
        <w:rPr>
          <w:rStyle w:val="FootnoteReference"/>
        </w:rPr>
        <w:footnoteReference w:id="238"/>
      </w:r>
      <w:r>
        <w:rPr>
          <w:rFonts w:ascii="IRNazanin" w:hAnsi="IRNazanin" w:eastAsia="IRNazanin" w:cs="IRNazanin"/>
          <w:lang w:bidi="fa-IR"/>
          <w:color w:val="111111"/>
          <w:sz w:val="28"/>
          <w:szCs w:val="28"/>
          <w:rtl/>
        </w:rPr>
        <w:t xml:space="preserve">سامری را به قتل برسان؛ چون او آدم سخاوتمندی است. یعنی سخاوت در زندگی انسان اثر می گذارد. حتی اگر سامری باشد،</w:t>
      </w:r>
    </w:p>
    <w:p>
      <w:pPr>
        <w:pStyle w:val="BookText"/>
      </w:pPr>
      <w:r>
        <w:rPr>
          <w:rFonts w:ascii="IRNazanin" w:hAnsi="IRNazanin" w:eastAsia="IRNazanin" w:cs="IRNazanin"/>
          <w:lang w:bidi="fa-IR"/>
          <w:color w:val="111111"/>
          <w:sz w:val="28"/>
          <w:szCs w:val="28"/>
          <w:rtl/>
        </w:rPr>
        <w:t xml:space="preserve">خدا به او تخفیف می دهد. پیامبر مکرم اسلام صلی الله علیه وآله وسلم فرمودند: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92" w:name="pg7816_87980"/>
    <w:bookmarkEnd w:id="192"/>
    <w:p>
      <w:pPr>
        <w:pStyle w:val="BookText"/>
      </w:pPr>
      <w:r>
        <w:rPr>
          <w:rFonts w:ascii="Amiri" w:hAnsi="Amiri" w:eastAsia="Amiri" w:cs="Amiri"/>
          <w:lang w:bidi="ar-SA"/>
          <w:color w:val="111111"/>
          <w:sz w:val="28"/>
          <w:szCs w:val="28"/>
          <w:rtl/>
        </w:rPr>
        <w:t xml:space="preserve">مَنْ مَنَعَ مَالَهُ مِنْ الأخیار اختیارا صَرَفَ اللَّهُ مَالَهُ إِلَى الْأَشْرَارِ اضْطِرَارٍ؛</w:t>
      </w:r>
      <w:r>
        <w:rPr>
          <w:rStyle w:val="FootnoteReference"/>
        </w:rPr>
        <w:footnoteReference w:id="239"/>
      </w:r>
      <w:r>
        <w:rPr>
          <w:rFonts w:ascii="IRNazanin" w:hAnsi="IRNazanin" w:eastAsia="IRNazanin" w:cs="IRNazanin"/>
          <w:lang w:bidi="fa-IR"/>
          <w:color w:val="111111"/>
          <w:sz w:val="28"/>
          <w:szCs w:val="28"/>
          <w:rtl/>
        </w:rPr>
        <w:t xml:space="preserve">کسی که مالش را از روی اختیار به خوبان نداد، خدا از روی اضطرار مال او را طرف بدها و اشرار می گرداند.</w:t>
      </w:r>
    </w:p>
    <w:p>
      <w:pPr>
        <w:pStyle w:val="BookText"/>
      </w:pPr>
      <w:r>
        <w:rPr>
          <w:rFonts w:ascii="IRNazanin" w:hAnsi="IRNazanin" w:eastAsia="IRNazanin" w:cs="IRNazanin"/>
          <w:lang w:bidi="fa-IR"/>
          <w:color w:val="111111"/>
          <w:sz w:val="28"/>
          <w:szCs w:val="28"/>
          <w:rtl/>
        </w:rPr>
        <w:t xml:space="preserve">یعنی اگر آنجایی که باید هزینه شود نشد، می رود آنجا که نباید هزینه شود.</w:t>
      </w:r>
    </w:p>
    <w:p>
      <w:pPr>
        <w:pStyle w:val="Heading3"/>
      </w:pPr>
      <w:bookmarkStart w:id="506" w:name="_Toc288"/>
      <w:r>
        <w:t>خوش اخلاقی</w:t>
      </w:r>
      <w:bookmarkEnd w:id="506"/>
    </w:p>
    <w:p>
      <w:pPr>
        <w:pStyle w:val="BookText"/>
      </w:pPr>
      <w:r>
        <w:rPr>
          <w:rFonts w:ascii="IRNazanin" w:hAnsi="IRNazanin" w:eastAsia="IRNazanin" w:cs="IRNazanin"/>
          <w:lang w:bidi="fa-IR"/>
          <w:color w:val="111111"/>
          <w:sz w:val="28"/>
          <w:szCs w:val="28"/>
          <w:rtl/>
        </w:rPr>
        <w:t xml:space="preserve">از دیگر عوامل وسعت رزق، خوش اخلاقی است. امام صادق علیه السلام فرمودند:</w:t>
      </w:r>
    </w:p>
    <w:p>
      <w:pPr>
        <w:pStyle w:val="BookText"/>
      </w:pPr>
      <w:r>
        <w:rPr>
          <w:rFonts w:ascii="Amiri" w:hAnsi="Amiri" w:eastAsia="Amiri" w:cs="Amiri"/>
          <w:lang w:bidi="ar-SA"/>
          <w:color w:val="111111"/>
          <w:sz w:val="28"/>
          <w:szCs w:val="28"/>
          <w:rtl/>
        </w:rPr>
        <w:t xml:space="preserve">حُسْنُ الْخُلُقِ يَزِيدُ فِي الرِّزْقِ ؛</w:t>
      </w:r>
      <w:r>
        <w:rPr>
          <w:rStyle w:val="FootnoteReference"/>
        </w:rPr>
        <w:footnoteReference w:id="240"/>
      </w:r>
      <w:r>
        <w:rPr>
          <w:rFonts w:ascii="IRNazanin" w:hAnsi="IRNazanin" w:eastAsia="IRNazanin" w:cs="IRNazanin"/>
          <w:lang w:bidi="fa-IR"/>
          <w:color w:val="111111"/>
          <w:sz w:val="28"/>
          <w:szCs w:val="28"/>
          <w:rtl/>
        </w:rPr>
        <w:t xml:space="preserve">حسن خلق باعث زیاد شدن روزی می شود.</w:t>
      </w:r>
    </w:p>
    <w:p>
      <w:pPr>
        <w:pStyle w:val="BookText"/>
      </w:pPr>
      <w:r>
        <w:rPr>
          <w:rFonts w:ascii="IRNazanin" w:hAnsi="IRNazanin" w:eastAsia="IRNazanin" w:cs="IRNazanin"/>
          <w:lang w:bidi="fa-IR"/>
          <w:color w:val="111111"/>
          <w:sz w:val="28"/>
          <w:szCs w:val="28"/>
          <w:rtl/>
        </w:rPr>
        <w:t xml:space="preserve">نقطه مقابل آن، بداخلاقی است که موجب کم شدن روزی می شود.</w:t>
      </w:r>
    </w:p>
    <w:p>
      <w:pPr>
        <w:pStyle w:val="BookText"/>
      </w:pPr>
      <w:r>
        <w:rPr>
          <w:rFonts w:ascii="IRNazanin" w:hAnsi="IRNazanin" w:eastAsia="IRNazanin" w:cs="IRNazanin"/>
          <w:lang w:bidi="fa-IR"/>
          <w:color w:val="111111"/>
          <w:sz w:val="28"/>
          <w:szCs w:val="28"/>
          <w:rtl/>
        </w:rPr>
        <w:t xml:space="preserve">البته می دانید این ها عواملی است که می تواند تحليل طبیعی داشته باشد. به عنوان مثال شما کاسبی را در نظر بگیرید که آدم خوش اخلاقی است، دست دهنده دارد، دروغ نمی گوید. این صفاست به طوری طبیعی موجب می شود که مردم به او گرایش بیشتری داشته باشند. در نتیجه کسب او بیشتر است. بر خلاف کسی که بداخلاق است. دروغ هم می گوید، بخیل هم هست. یعنی این موضوع تفسیر و تحليل طبیعی دارد.</w:t>
      </w:r>
    </w:p>
    <w:p>
      <w:pPr>
        <w:pStyle w:val="Heading3"/>
      </w:pPr>
      <w:bookmarkStart w:id="507" w:name="_Toc289"/>
      <w:r>
        <w:t>رفتار منافی عفت</w:t>
      </w:r>
      <w:bookmarkEnd w:id="507"/>
    </w:p>
    <w:p>
      <w:pPr>
        <w:pStyle w:val="BookText"/>
      </w:pPr>
      <w:r>
        <w:rPr>
          <w:rFonts w:ascii="IRNazanin" w:hAnsi="IRNazanin" w:eastAsia="IRNazanin" w:cs="IRNazanin"/>
          <w:lang w:bidi="fa-IR"/>
          <w:color w:val="111111"/>
          <w:sz w:val="28"/>
          <w:szCs w:val="28"/>
          <w:rtl/>
        </w:rPr>
        <w:t xml:space="preserve">از دیگر مواردی که موجب فقر می شود، رفتار منافی عفت است. امام باقرعلیه السلام فرمودند: «للزني ست خصال»؛ زناکار سه گرفتاری در دنیا دارد و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93" w:name="pg7816_87981"/>
    <w:bookmarkEnd w:id="193"/>
    <w:p>
      <w:pPr>
        <w:pStyle w:val="BookText"/>
      </w:pPr>
      <w:r>
        <w:rPr>
          <w:rFonts w:ascii="IRNazanin" w:hAnsi="IRNazanin" w:eastAsia="IRNazanin" w:cs="IRNazanin"/>
          <w:lang w:bidi="fa-IR"/>
          <w:color w:val="111111"/>
          <w:sz w:val="28"/>
          <w:szCs w:val="28"/>
          <w:rtl/>
        </w:rPr>
        <w:t xml:space="preserve">سه گرفتاری در آخرت. گرفتاری های دنیای اش این است که عمر او كوتاه می شود، آبروی او می رود و موجب فقر او می شود.</w:t>
      </w:r>
      <w:r>
        <w:rPr>
          <w:rStyle w:val="FootnoteReference"/>
        </w:rPr>
        <w:footnoteReference w:id="241"/>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باز این ها هم تحلیل های طبیعی دارد. خیلی چیز پیچیده ای نیست. معلوم است کسی که فساد اخلاقی داشته باشد، نه موقعیتی در جامعه دارد و نه آبرویی، عمر او هم کوتاه می شود و این کار موجب فقر او می شود.</w:t>
      </w:r>
    </w:p>
    <w:p>
      <w:pPr>
        <w:pStyle w:val="Heading3"/>
      </w:pPr>
      <w:bookmarkStart w:id="508" w:name="_Toc290"/>
      <w:r>
        <w:t>گوش دادن به موسیقی</w:t>
      </w:r>
      <w:bookmarkEnd w:id="508"/>
    </w:p>
    <w:p>
      <w:pPr>
        <w:pStyle w:val="BookText"/>
      </w:pPr>
      <w:r>
        <w:rPr>
          <w:rFonts w:ascii="IRNazanin" w:hAnsi="IRNazanin" w:eastAsia="IRNazanin" w:cs="IRNazanin"/>
          <w:lang w:bidi="fa-IR"/>
          <w:color w:val="111111"/>
          <w:sz w:val="28"/>
          <w:szCs w:val="28"/>
          <w:rtl/>
        </w:rPr>
        <w:t xml:space="preserve">ازدیگر موجبات فقر موسیقی است. امیر المؤمنين علیه السلام فرمودند:</w:t>
      </w:r>
    </w:p>
    <w:p>
      <w:pPr>
        <w:pStyle w:val="BookText"/>
      </w:pPr>
      <w:r>
        <w:rPr>
          <w:rFonts w:ascii="Amiri" w:hAnsi="Amiri" w:eastAsia="Amiri" w:cs="Amiri"/>
          <w:lang w:bidi="ar-SA"/>
          <w:color w:val="111111"/>
          <w:sz w:val="28"/>
          <w:szCs w:val="28"/>
          <w:rtl/>
        </w:rPr>
        <w:t xml:space="preserve">كَثْرَةُ الِاسْتِمَاعِ إِلَى الْغِنَاءِ تُورِثُ الْفَقْرَ ؛</w:t>
      </w:r>
      <w:r>
        <w:rPr>
          <w:rStyle w:val="FootnoteReference"/>
        </w:rPr>
        <w:footnoteReference w:id="242"/>
      </w:r>
      <w:r>
        <w:rPr>
          <w:rFonts w:ascii="IRNazanin" w:hAnsi="IRNazanin" w:eastAsia="IRNazanin" w:cs="IRNazanin"/>
          <w:lang w:bidi="fa-IR"/>
          <w:color w:val="111111"/>
          <w:sz w:val="28"/>
          <w:szCs w:val="28"/>
          <w:rtl/>
        </w:rPr>
        <w:t xml:space="preserve">غنای زیاد شنیدن، موجب فقر می شود.</w:t>
      </w:r>
    </w:p>
    <w:p>
      <w:pPr>
        <w:pStyle w:val="BookText"/>
      </w:pPr>
      <w:r>
        <w:rPr>
          <w:rFonts w:ascii="IRNazanin" w:hAnsi="IRNazanin" w:eastAsia="IRNazanin" w:cs="IRNazanin"/>
          <w:lang w:bidi="fa-IR"/>
          <w:color w:val="111111"/>
          <w:sz w:val="28"/>
          <w:szCs w:val="28"/>
          <w:rtl/>
        </w:rPr>
        <w:t xml:space="preserve">امیر مؤمنان علیه السلام در بازار عبور می کردند. به جوانی رسیدند که آواز می خواند و خیاطی می کرد. حضرت ایستادند و فرمودند:</w:t>
      </w:r>
    </w:p>
    <w:p>
      <w:pPr>
        <w:pStyle w:val="BookText"/>
      </w:pPr>
      <w:r>
        <w:rPr>
          <w:rFonts w:ascii="IRNazanin" w:hAnsi="IRNazanin" w:eastAsia="IRNazanin" w:cs="IRNazanin"/>
          <w:lang w:bidi="fa-IR"/>
          <w:color w:val="111111"/>
          <w:sz w:val="28"/>
          <w:szCs w:val="28"/>
          <w:rtl/>
        </w:rPr>
        <w:t xml:space="preserve">یا شَابُّ لَوْ قَرَأْتَ الْقُرْآنَ لَكَانَ خَيْراً؛ای جوان، اگر قرآن بخوانی بهتر است.</w:t>
      </w:r>
    </w:p>
    <w:p>
      <w:pPr>
        <w:pStyle w:val="BookText"/>
      </w:pPr>
      <w:r>
        <w:rPr>
          <w:rFonts w:ascii="IRNazanin" w:hAnsi="IRNazanin" w:eastAsia="IRNazanin" w:cs="IRNazanin"/>
          <w:lang w:bidi="fa-IR"/>
          <w:color w:val="111111"/>
          <w:sz w:val="28"/>
          <w:szCs w:val="28"/>
          <w:rtl/>
        </w:rPr>
        <w:t xml:space="preserve">او هم ادب کرد و گفت: اتفاقا خودم دوست دارم، ولی قرآن بلد نیستم. حضرت فرمودند: نزدیک بیا و آهسته چیزی در گوش او گفتند که تمام قرآن را در همان لحظه حفظ شد.</w:t>
      </w:r>
      <w:r>
        <w:rPr>
          <w:rStyle w:val="FootnoteReference"/>
        </w:rPr>
        <w:footnoteReference w:id="243"/>
      </w:r>
    </w:p>
    <w:p>
      <w:pPr>
        <w:pStyle w:val="Heading3"/>
      </w:pPr>
      <w:bookmarkStart w:id="509" w:name="_Toc291"/>
      <w:r>
        <w:t>حج و عمره</w:t>
      </w:r>
      <w:bookmarkEnd w:id="509"/>
    </w:p>
    <w:p>
      <w:pPr>
        <w:pStyle w:val="BookText"/>
      </w:pPr>
      <w:r>
        <w:rPr>
          <w:rFonts w:ascii="IRNazanin" w:hAnsi="IRNazanin" w:eastAsia="IRNazanin" w:cs="IRNazanin"/>
          <w:lang w:bidi="fa-IR"/>
          <w:color w:val="111111"/>
          <w:sz w:val="28"/>
          <w:szCs w:val="28"/>
          <w:rtl/>
        </w:rPr>
        <w:t xml:space="preserve">از دیگر مواردی که فقر زدایی می کند، حج و عمره است. رسول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94" w:name="pg7816_87982"/>
    <w:bookmarkEnd w:id="194"/>
    <w:p>
      <w:pPr>
        <w:pStyle w:val="BookText"/>
      </w:pPr>
      <w:r>
        <w:rPr>
          <w:rFonts w:ascii="IRNazanin" w:hAnsi="IRNazanin" w:eastAsia="IRNazanin" w:cs="IRNazanin"/>
          <w:lang w:bidi="fa-IR"/>
          <w:color w:val="111111"/>
          <w:sz w:val="28"/>
          <w:szCs w:val="28"/>
          <w:rtl/>
        </w:rPr>
        <w:t xml:space="preserve">خدا صلی الله علیه وآله وسلم فرمودند:</w:t>
      </w:r>
    </w:p>
    <w:p>
      <w:pPr>
        <w:pStyle w:val="BookText"/>
      </w:pPr>
      <w:r>
        <w:rPr>
          <w:rFonts w:ascii="Amiri" w:hAnsi="Amiri" w:eastAsia="Amiri" w:cs="Amiri"/>
          <w:lang w:bidi="ar-SA"/>
          <w:color w:val="111111"/>
          <w:sz w:val="28"/>
          <w:szCs w:val="28"/>
          <w:rtl/>
        </w:rPr>
        <w:t xml:space="preserve">الْحَجُّ وَ الْعُمْرَةُ يَنْفِيَانِ الْفَقْرَ؛</w:t>
      </w:r>
      <w:r>
        <w:rPr>
          <w:rStyle w:val="FootnoteReference"/>
        </w:rPr>
        <w:footnoteReference w:id="244"/>
      </w:r>
      <w:r>
        <w:rPr>
          <w:rFonts w:ascii="IRNazanin" w:hAnsi="IRNazanin" w:eastAsia="IRNazanin" w:cs="IRNazanin"/>
          <w:lang w:bidi="fa-IR"/>
          <w:color w:val="111111"/>
          <w:sz w:val="28"/>
          <w:szCs w:val="28"/>
          <w:rtl/>
        </w:rPr>
        <w:t xml:space="preserve">حج و عمره فقر را برطرف می کند. می دانید قرض کردن کار خوبی نیست، ولی همه فقها نوشته اند برای حج مستحب است انسان قرض کند.</w:t>
      </w:r>
    </w:p>
    <w:p>
      <w:pPr>
        <w:pStyle w:val="Heading3"/>
      </w:pPr>
      <w:bookmarkStart w:id="510" w:name="_Toc292"/>
      <w:r>
        <w:t>زیارت قبر حضرت سید الشهدا علیه السلام</w:t>
      </w:r>
      <w:bookmarkEnd w:id="510"/>
    </w:p>
    <w:p>
      <w:pPr>
        <w:pStyle w:val="BookText"/>
      </w:pPr>
      <w:r>
        <w:rPr>
          <w:rFonts w:ascii="IRNazanin" w:hAnsi="IRNazanin" w:eastAsia="IRNazanin" w:cs="IRNazanin"/>
          <w:lang w:bidi="fa-IR"/>
          <w:color w:val="111111"/>
          <w:sz w:val="28"/>
          <w:szCs w:val="28"/>
          <w:rtl/>
        </w:rPr>
        <w:t xml:space="preserve">از مواردی که فقر را از بین می برد، زیارت قبر حضرت سید الشهدا علیه السلام است. یکی از آثار دنیوی زیارت امام حسین علیه السلام زیاد شدن روزی است. امام باقر علیه السلام فرمودند:</w:t>
      </w:r>
    </w:p>
    <w:p>
      <w:pPr>
        <w:pStyle w:val="BookText"/>
      </w:pPr>
      <w:r>
        <w:rPr>
          <w:rFonts w:ascii="Amiri" w:hAnsi="Amiri" w:eastAsia="Amiri" w:cs="Amiri"/>
          <w:lang w:bidi="ar-SA"/>
          <w:color w:val="111111"/>
          <w:sz w:val="28"/>
          <w:szCs w:val="28"/>
          <w:rtl/>
        </w:rPr>
        <w:t xml:space="preserve">مُرُوا شِيعَتَنَا بِزِيَارَةِ قَبْرِ الْحُسَيْنِ علیه السَّلَامُ فَانٍ إِتْيَانَهُ يَزِيدُ فِي الرِّزْقِ وَ يَمُدُّ فِي الْعُمُرِ وَ يَدْفَعُ مَدَافِعَ السَّوْءِ ؛</w:t>
      </w:r>
      <w:r>
        <w:rPr>
          <w:rStyle w:val="FootnoteReference"/>
        </w:rPr>
        <w:footnoteReference w:id="245"/>
      </w:r>
      <w:r>
        <w:rPr>
          <w:rFonts w:ascii="IRNazanin" w:hAnsi="IRNazanin" w:eastAsia="IRNazanin" w:cs="IRNazanin"/>
          <w:lang w:bidi="fa-IR"/>
          <w:color w:val="111111"/>
          <w:sz w:val="28"/>
          <w:szCs w:val="28"/>
          <w:rtl/>
        </w:rPr>
        <w:t xml:space="preserve">شیعیان ما را به زیارت قبر امام حسین به فرمان دهید که زیارت آن حضرت روزی را زیاد می کند، عمر را طولانی می کند و اموری که بدی را جلب می کند دفع می نماید</w:t>
      </w:r>
    </w:p>
    <w:p>
      <w:pPr>
        <w:pStyle w:val="Heading3"/>
      </w:pPr>
      <w:bookmarkStart w:id="511" w:name="_Toc293"/>
      <w:r>
        <w:t>وظیفه حاکمان در برابر فقرا</w:t>
      </w:r>
      <w:bookmarkEnd w:id="511"/>
    </w:p>
    <w:p>
      <w:pPr>
        <w:pStyle w:val="BookText"/>
      </w:pPr>
      <w:r>
        <w:rPr>
          <w:rFonts w:ascii="IRNazanin" w:hAnsi="IRNazanin" w:eastAsia="IRNazanin" w:cs="IRNazanin"/>
          <w:lang w:bidi="fa-IR"/>
          <w:color w:val="111111"/>
          <w:sz w:val="28"/>
          <w:szCs w:val="28"/>
          <w:rtl/>
        </w:rPr>
        <w:t xml:space="preserve">أما ببینیم حاکمان چه وظیفه ای در برابر فقرای جامعه دارند. شاید بتوان از این داستان به بخشی از آن وظایف دست یافت.</w:t>
      </w:r>
    </w:p>
    <w:p>
      <w:pPr>
        <w:pStyle w:val="BookText"/>
      </w:pPr>
      <w:r>
        <w:rPr>
          <w:rFonts w:ascii="IRNazanin" w:hAnsi="IRNazanin" w:eastAsia="IRNazanin" w:cs="IRNazanin"/>
          <w:lang w:bidi="fa-IR"/>
          <w:color w:val="111111"/>
          <w:sz w:val="28"/>
          <w:szCs w:val="28"/>
          <w:rtl/>
        </w:rPr>
        <w:t xml:space="preserve">امیر مؤمنان علیه السلام بعد از جنگ جمل به بصره آمدند. به حضرت گفتند: یکی از اصحاب شما به نام علاء بن زیاد بیمار شده است. حضرت به عیادت این بیمار رفتند. وقتی آمدند دیدند یک خانه بسیار بزرگی دارد. به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فرمودند: «مَا کنت تَصْنَعُ بِسَعَةِ هَذِهِ الدَّارِ فِي الدُّنْيَا وَ أَنْتَ اليها فِي الآخرۃ أَحْوَجَ ؛ با این خانه بزرگ در دنیا چه می کنی، در حالی که در آخرت به آن نیاز مند تری؟!»بعد فرمودند:</w:t>
      </w:r>
    </w:p>
    <w:p>
      <w:pPr>
        <w:pStyle w:val="BookText"/>
      </w:pPr>
      <w:r>
        <w:rPr>
          <w:rFonts w:ascii="IRNazanin" w:hAnsi="IRNazanin" w:eastAsia="IRNazanin" w:cs="IRNazanin"/>
          <w:lang w:bidi="fa-IR"/>
          <w:color w:val="111111"/>
          <w:sz w:val="28"/>
          <w:szCs w:val="28"/>
          <w:rtl/>
        </w:rPr>
        <w:t xml:space="preserve">إِنَّ شیت بَلَغْتَ بِهَا الْآخِرَةَ تَقْرِى فِيهَا الضَّيْفَ وَ تَصِلُ فِيهَا الرَّحِمَ وَ تُطْلِعُ مِنْهَا الْحُقُوقَ مَطَالِعَهَا فاذا أَنْتَ قَدْ بَلَغْتَ بِهَا الآخره ؛ اگر بخواهی با فراخی این خانه به آخرت دست یابی، در آن پذیرایی کن، با خویشاوندان خود پیوسته باش و حقوق شرعی خود را از آن آشکار کن که در این صورت به واسطه فراخی این خانه فراخی خانه آخرت را دریافته ای.</w:t>
      </w:r>
    </w:p>
    <w:p>
      <w:pPr>
        <w:pStyle w:val="BookText"/>
      </w:pPr>
      <w:r>
        <w:rPr>
          <w:rFonts w:ascii="IRNazanin" w:hAnsi="IRNazanin" w:eastAsia="IRNazanin" w:cs="IRNazanin"/>
          <w:lang w:bidi="fa-IR"/>
          <w:color w:val="111111"/>
          <w:sz w:val="28"/>
          <w:szCs w:val="28"/>
          <w:rtl/>
        </w:rPr>
        <w:t xml:space="preserve">اگر به خویشاوندانت برسی. مهمانی کنی، حقوق الهی آن را بپردازی این خانه دنیا نیست. خانه آخرت است. یعنی اگر کسی تمکن مالی دارد و از خانه وسیع خوب استفاده کرد، همین خانه وسیع برای او خانه آخرت است.</w:t>
      </w:r>
    </w:p>
    <w:p>
      <w:pPr>
        <w:pStyle w:val="BookText"/>
      </w:pPr>
      <w:r>
        <w:rPr>
          <w:rFonts w:ascii="IRNazanin" w:hAnsi="IRNazanin" w:eastAsia="IRNazanin" w:cs="IRNazanin"/>
          <w:lang w:bidi="fa-IR"/>
          <w:color w:val="111111"/>
          <w:sz w:val="28"/>
          <w:szCs w:val="28"/>
          <w:rtl/>
        </w:rPr>
        <w:t xml:space="preserve">علاء ابن زیاد به حضرت گفت: اگر من این خانه بزرگ را دارم، اما برادرم عاصم بن زیاد ترک دنیا کرده است. حضرت فرمودند: بگویید بیاید. وقتی آمد، حضرت با او تندی کردند و فرمودند:</w:t>
      </w:r>
    </w:p>
    <w:p>
      <w:pPr>
        <w:pStyle w:val="BookText"/>
      </w:pPr>
      <w:r>
        <w:rPr>
          <w:rFonts w:ascii="IRNazanin" w:hAnsi="IRNazanin" w:eastAsia="IRNazanin" w:cs="IRNazanin"/>
          <w:lang w:bidi="fa-IR"/>
          <w:color w:val="111111"/>
          <w:sz w:val="28"/>
          <w:szCs w:val="28"/>
          <w:rtl/>
        </w:rPr>
        <w:t xml:space="preserve">أَ تَرَى اللَّهَ أَحَلَّ لَكَ الطَّيِّبَاتِ وَ هُوَ يَكْرَهُ أَنْ تَأْخُذَهَا ؛آیا باورت این است که خداوند برای تو پاکیزه ها را حلال کرده و دوست ندارد تو از آنها بهره مند گردی؟</w:t>
      </w:r>
    </w:p>
    <w:p>
      <w:pPr>
        <w:pStyle w:val="BookText"/>
      </w:pPr>
      <w:r>
        <w:rPr>
          <w:rFonts w:ascii="IRNazanin" w:hAnsi="IRNazanin" w:eastAsia="IRNazanin" w:cs="IRNazanin"/>
          <w:lang w:bidi="fa-IR"/>
          <w:color w:val="111111"/>
          <w:sz w:val="28"/>
          <w:szCs w:val="28"/>
          <w:rtl/>
        </w:rPr>
        <w:t xml:space="preserve">ای دشمن خود، شیطان پلید ناپاک خواسته است تو را سرگردان کند. آیا به زن و فرزندانت رحم نکردی؟</w:t>
      </w:r>
    </w:p>
    <w:p>
      <w:pPr>
        <w:pStyle w:val="BookText"/>
      </w:pPr>
      <w:r>
        <w:rPr>
          <w:rFonts w:ascii="IRNazanin" w:hAnsi="IRNazanin" w:eastAsia="IRNazanin" w:cs="IRNazanin"/>
          <w:lang w:bidi="fa-IR"/>
          <w:color w:val="111111"/>
          <w:sz w:val="28"/>
          <w:szCs w:val="28"/>
          <w:rtl/>
        </w:rPr>
        <w:t xml:space="preserve">طیبات بر تو حلال است. چه کسی گفته از نعمت دنیا استفاده نکنی؟!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5" w:name="pg7816_87984"/>
    <w:bookmarkEnd w:id="195"/>
    <w:p>
      <w:pPr>
        <w:pStyle w:val="BookText"/>
      </w:pPr>
      <w:r>
        <w:rPr>
          <w:rFonts w:ascii="IRNazanin" w:hAnsi="IRNazanin" w:eastAsia="IRNazanin" w:cs="IRNazanin"/>
          <w:lang w:bidi="fa-IR"/>
          <w:color w:val="111111"/>
          <w:sz w:val="28"/>
          <w:szCs w:val="28"/>
          <w:rtl/>
        </w:rPr>
        <w:t xml:space="preserve">این چه زندگی است که تو داری؟ چرا به زن و فرزندت رحم نکردی؟</w:t>
      </w:r>
    </w:p>
    <w:p>
      <w:pPr>
        <w:pStyle w:val="BookText"/>
      </w:pPr>
      <w:r>
        <w:rPr>
          <w:rFonts w:ascii="IRNazanin" w:hAnsi="IRNazanin" w:eastAsia="IRNazanin" w:cs="IRNazanin"/>
          <w:lang w:bidi="fa-IR"/>
          <w:color w:val="111111"/>
          <w:sz w:val="28"/>
          <w:szCs w:val="28"/>
          <w:rtl/>
        </w:rPr>
        <w:t xml:space="preserve">عاصم بن زیاد گفت: يا أمير المؤمنین، شما امام من هستید. من به زندگی شما نگاه کردم. این لباس پشمینه شما چیست؟ این لباس ساده شما چیست؟ زندگی ساده شما چیست؟ حضرت فرمود:</w:t>
      </w:r>
    </w:p>
    <w:p>
      <w:pPr>
        <w:pStyle w:val="BookText"/>
      </w:pPr>
      <w:r>
        <w:rPr>
          <w:rFonts w:ascii="Amiri" w:hAnsi="Amiri" w:eastAsia="Amiri" w:cs="Amiri"/>
          <w:lang w:bidi="ar-SA"/>
          <w:color w:val="111111"/>
          <w:sz w:val="28"/>
          <w:szCs w:val="28"/>
          <w:rtl/>
        </w:rPr>
        <w:t xml:space="preserve">وَ یحک انی لَسْتُ كَانَتْ إِنَّ اللَّهَ فَرَضَ عَلَى أیمة الْعَدْلِ أَنْ يُقَدِّرُوا بَضْعَةُ النَّاسِ کیلا يَتَبَيَّغَ بِالْفَقِيرِ فَقْرُهُ ؛</w:t>
      </w:r>
      <w:r>
        <w:rPr>
          <w:rStyle w:val="FootnoteReference"/>
        </w:rPr>
        <w:footnoteReference w:id="246"/>
      </w:r>
      <w:r>
        <w:rPr>
          <w:rFonts w:ascii="IRNazanin" w:hAnsi="IRNazanin" w:eastAsia="IRNazanin" w:cs="IRNazanin"/>
          <w:lang w:bidi="fa-IR"/>
          <w:color w:val="111111"/>
          <w:sz w:val="28"/>
          <w:szCs w:val="28"/>
          <w:rtl/>
        </w:rPr>
        <w:t xml:space="preserve">وای بر تو! من مثل تو نیستم. خدای تعالی بر پیشوایان عادل واجب کرده است که زندگی حاکمان باید مثل ضعیف ترین مردم باشد تا فقر فقیر برای او سخت نشود. حکومت علوی این است. اگر امروز حکومت ما به اینجا رسیده، الحمدلله! اما اگر نرسیده است. هر چقدر فاصله داشته باشیم، در حقیقت با حکومت علوی فاصله داریم. حکومت علوی حکومتی است که اگر مردم گرفتاری دارند. اگر مردم مشکلات اقتصادی دارند. اگر کمبود دارند، حاکمان باید مثل ضعیف ترین مردم باشند.</w:t>
      </w:r>
    </w:p>
    <w:p>
      <w:pPr>
        <w:pStyle w:val="BookText"/>
      </w:pPr>
      <w:r>
        <w:rPr>
          <w:rFonts w:ascii="IRNazanin" w:hAnsi="IRNazanin" w:eastAsia="IRNazanin" w:cs="IRNazanin"/>
          <w:lang w:bidi="fa-IR"/>
          <w:color w:val="111111"/>
          <w:sz w:val="28"/>
          <w:szCs w:val="28"/>
          <w:rtl/>
        </w:rPr>
        <w:t xml:space="preserve">یعنی نمایندگان ما، قوه قضاییه ما، دولت ما. وزرای ما استانداران ما هر کسی مقامی دارد. باید مثل فقرا زندگی کند تا تنگدستی و پر شانی بر فقرا فشار نیاورد و آنان را نگران نسازد.</w:t>
      </w:r>
    </w:p>
    <w:p>
      <w:pPr>
        <w:pStyle w:val="Heading3"/>
      </w:pPr>
      <w:bookmarkStart w:id="512" w:name="_Toc294"/>
      <w:r>
        <w:t>پاداش صبر در برابر فقر و تنگدستی</w:t>
      </w:r>
      <w:bookmarkEnd w:id="512"/>
    </w:p>
    <w:p>
      <w:pPr>
        <w:pStyle w:val="BookText"/>
      </w:pPr>
      <w:r>
        <w:rPr>
          <w:rFonts w:ascii="IRNazanin" w:hAnsi="IRNazanin" w:eastAsia="IRNazanin" w:cs="IRNazanin"/>
          <w:lang w:bidi="fa-IR"/>
          <w:color w:val="111111"/>
          <w:sz w:val="28"/>
          <w:szCs w:val="28"/>
          <w:rtl/>
        </w:rPr>
        <w:t xml:space="preserve">در پایان به روایتی درباره پاداش صبر فقرا اشاره کنم. فردای قیامت خداوند خطاب می کند: فقرا کجا هستند؟ بیایند بروند به بهشت. اینها راه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افتند تا وارد بهشت شوند. مأمورین بهشت می گویند: کجا؟ «بل الحساب»؛ هنوز حسابرسی نشده! می گویند: چیزی به ما داده اید که از ما حسابی بخواهید؟ خطاب می شود. این ها راست می گویند، بگذارید بروند. بعد خداوند می فرماید:</w:t>
      </w:r>
    </w:p>
    <w:p>
      <w:pPr>
        <w:pStyle w:val="BookText"/>
      </w:pPr>
      <w:r>
        <w:rPr>
          <w:rFonts w:ascii="Amiri" w:hAnsi="Amiri" w:eastAsia="Amiri" w:cs="Amiri"/>
          <w:lang w:bidi="ar-SA"/>
          <w:color w:val="111111"/>
          <w:sz w:val="28"/>
          <w:szCs w:val="28"/>
          <w:rtl/>
        </w:rPr>
        <w:t xml:space="preserve">مَا أَفْقَرْتُكُمْ هَوَاناً بکم وَ لَكِنْ ادَّخَرْتُ لهذاالیوم لِهَذَا الْيَوْمَ ثُمَّ يَقُولُ لَهُمْ انْظُرُوا وَ تَصَفَّحُوا وُجُوهَ النَّاسِ فَمَنْ آتِي إِلَيْكُمْ مَعْرُوفاً فَخُذْ وَا بیده وَ أَدْخِلُوهُ الْجَنَّةَ؛</w:t>
      </w:r>
      <w:r>
        <w:rPr>
          <w:rStyle w:val="FootnoteReference"/>
        </w:rPr>
        <w:footnoteReference w:id="247"/>
      </w:r>
      <w:r>
        <w:rPr>
          <w:rFonts w:ascii="IRNazanin" w:hAnsi="IRNazanin" w:eastAsia="IRNazanin" w:cs="IRNazanin"/>
          <w:lang w:bidi="fa-IR"/>
          <w:color w:val="111111"/>
          <w:sz w:val="28"/>
          <w:szCs w:val="28"/>
          <w:rtl/>
        </w:rPr>
        <w:t xml:space="preserve">من شما را برای این فقیر ننمودم که خوارتان سازم، بلکه بدین جهت بود که فقر را برای این روزتان ذخیره سازم. آن گاه به آنان می فرماید: در میان مردم بگردید و هر کس را که به شما خوبی کرده، دستش را بگیرید و به بهشت ببرید.</w:t>
      </w:r>
    </w:p>
    <w:p>
      <w:pPr>
        <w:pStyle w:val="BookText"/>
      </w:pPr>
      <w:r>
        <w:rPr>
          <w:rFonts w:ascii="IRNazanin" w:hAnsi="IRNazanin" w:eastAsia="IRNazanin" w:cs="IRNazanin"/>
          <w:lang w:bidi="fa-IR"/>
          <w:color w:val="111111"/>
          <w:sz w:val="28"/>
          <w:szCs w:val="28"/>
          <w:rtl/>
        </w:rPr>
        <w:t xml:space="preserve">امام صادق علیه السلام فرمودند:</w:t>
      </w:r>
    </w:p>
    <w:p>
      <w:pPr>
        <w:pStyle w:val="BookText"/>
      </w:pPr>
      <w:r>
        <w:rPr>
          <w:rFonts w:ascii="Amiri" w:hAnsi="Amiri" w:eastAsia="Amiri" w:cs="Amiri"/>
          <w:lang w:bidi="ar-SA"/>
          <w:color w:val="111111"/>
          <w:sz w:val="28"/>
          <w:szCs w:val="28"/>
          <w:rtl/>
        </w:rPr>
        <w:t xml:space="preserve">وَ لِلَّهِ ما اعتدر اللَّهُ إِلَى ملک مُقَرَّبُ وَ لَا نَبِيُّ مُرْسَلُ إِلَّا إِلَى فُقَرَاءِ شیعتنا؛</w:t>
      </w:r>
      <w:r>
        <w:rPr>
          <w:rStyle w:val="FootnoteReference"/>
        </w:rPr>
        <w:footnoteReference w:id="248"/>
      </w:r>
      <w:r>
        <w:rPr>
          <w:rFonts w:ascii="IRNazanin" w:hAnsi="IRNazanin" w:eastAsia="IRNazanin" w:cs="IRNazanin"/>
          <w:lang w:bidi="fa-IR"/>
          <w:color w:val="111111"/>
          <w:sz w:val="28"/>
          <w:szCs w:val="28"/>
          <w:rtl/>
        </w:rPr>
        <w:t xml:space="preserve">به خدا سوگند فردای قیامت خدا از هیچ ملک مقرب و پیامبری عذرخواهی نمی کند، مگر از فقرای شیعیان ما.</w:t>
      </w:r>
    </w:p>
    <w:p>
      <w:pPr>
        <w:pStyle w:val="BookText"/>
      </w:pPr>
      <w:r>
        <w:rPr>
          <w:rFonts w:ascii="IRNazanin" w:hAnsi="IRNazanin" w:eastAsia="IRNazanin" w:cs="IRNazanin"/>
          <w:lang w:bidi="fa-IR"/>
          <w:color w:val="111111"/>
          <w:sz w:val="28"/>
          <w:szCs w:val="28"/>
          <w:rtl/>
        </w:rPr>
        <w:t xml:space="preserve">یعنی فقیر، هم زودتر از همه به بهشت می رود و هم حق شفاعت دارد:</w:t>
      </w:r>
    </w:p>
    <w:p>
      <w:pPr>
        <w:pStyle w:val="BookText"/>
      </w:pPr>
      <w:r>
        <w:rPr>
          <w:rFonts w:ascii="IRNazanin" w:hAnsi="IRNazanin" w:eastAsia="IRNazanin" w:cs="IRNazanin"/>
          <w:lang w:bidi="fa-IR"/>
          <w:color w:val="111111"/>
          <w:sz w:val="28"/>
          <w:szCs w:val="28"/>
          <w:rtl/>
        </w:rPr>
        <w:t xml:space="preserve">شفاعتی که برای انبیا، اولیا و شهاده است.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6" w:name="pg7816_87986"/>
    <w:bookmarkEnd w:id="196"/>
    <w:p>
      <w:pPr>
        <w:pStyle w:val="Heading2"/>
      </w:pPr>
      <w:bookmarkStart w:id="513" w:name="_Toc295"/>
      <w:r>
        <w:t>گفتار بیست و هشتم : الگوهای صبر</w:t>
      </w:r>
      <w:bookmarkEnd w:id="513"/>
    </w:p>
    <w:p>
      <w:pPr>
        <w:pStyle w:val="Heading3"/>
      </w:pPr>
      <w:bookmarkStart w:id="514" w:name="_Toc296"/>
      <w:r>
        <w:t>اشاره</w:t>
      </w:r>
      <w:bookmarkEnd w:id="514"/>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7" w:name="pg7816_87989"/>
    <w:bookmarkEnd w:id="197"/>
    <w:p>
      <w:pPr>
        <w:pStyle w:val="Heading3"/>
      </w:pPr>
      <w:bookmarkStart w:id="515" w:name="_Toc297"/>
      <w:r>
        <w:t>صبر امیرالمؤمنین علیه السلام</w:t>
      </w:r>
      <w:bookmarkEnd w:id="515"/>
    </w:p>
    <w:p>
      <w:pPr>
        <w:pStyle w:val="BookText"/>
      </w:pPr>
      <w:r>
        <w:rPr>
          <w:rFonts w:ascii="IRNazanin" w:hAnsi="IRNazanin" w:eastAsia="IRNazanin" w:cs="IRNazanin"/>
          <w:lang w:bidi="fa-IR"/>
          <w:color w:val="111111"/>
          <w:sz w:val="28"/>
          <w:szCs w:val="28"/>
          <w:rtl/>
        </w:rPr>
        <w:t xml:space="preserve">آگاهی از سیره و روش و منش کسانی که الگوی صبر بودند. می تواند در این مسیر به ما کمک قابل توجهی بکند. بدون شک یکی از الگوهای صبر حضرت امیر المؤمنين علیه السلام هستند.</w:t>
      </w:r>
    </w:p>
    <w:p>
      <w:pPr>
        <w:pStyle w:val="BookText"/>
      </w:pPr>
      <w:r>
        <w:rPr>
          <w:rFonts w:ascii="IRNazanin" w:hAnsi="IRNazanin" w:eastAsia="IRNazanin" w:cs="IRNazanin"/>
          <w:lang w:bidi="fa-IR"/>
          <w:color w:val="111111"/>
          <w:sz w:val="28"/>
          <w:szCs w:val="28"/>
          <w:rtl/>
        </w:rPr>
        <w:t xml:space="preserve">همه نمونه های صبر که در گذشته گفتیم: صبر بر مصیبت، صبر در برابر مشکلات، صبر بر طاعت، صبر بر گناه، همه را در بالاترین درجه، در زندگی امیر مؤمنان علیه السلام می توان یافت.</w:t>
      </w:r>
    </w:p>
    <w:p>
      <w:pPr>
        <w:pStyle w:val="BookText"/>
      </w:pPr>
      <w:r>
        <w:rPr>
          <w:rFonts w:ascii="IRNazanin" w:hAnsi="IRNazanin" w:eastAsia="IRNazanin" w:cs="IRNazanin"/>
          <w:lang w:bidi="fa-IR"/>
          <w:color w:val="111111"/>
          <w:sz w:val="28"/>
          <w:szCs w:val="28"/>
          <w:rtl/>
        </w:rPr>
        <w:t xml:space="preserve">گفتیم در قرآن کریم بیش از یکصد بار واژه صبر آمده است. در «نهج البلاغه» هم بیش از هشتاد بار واژه صبر آمده است که بخشی از اینها به حکایت امیر مؤمنان منه از زندگی خودشان و صبر هایی که در زندگی داشتند باز می گردد.</w:t>
      </w:r>
    </w:p>
    <w:p>
      <w:pPr>
        <w:pStyle w:val="BookText"/>
      </w:pPr>
      <w:r>
        <w:rPr>
          <w:rFonts w:ascii="IRNazanin" w:hAnsi="IRNazanin" w:eastAsia="IRNazanin" w:cs="IRNazanin"/>
          <w:lang w:bidi="fa-IR"/>
          <w:color w:val="111111"/>
          <w:sz w:val="28"/>
          <w:szCs w:val="28"/>
          <w:rtl/>
        </w:rPr>
        <w:t xml:space="preserve">هنگامی که ائمه من می خواستند در وصف امیر مؤمنان علیه السلام سخن بگویند، روی همین نکته تأکید می کردند. امام سجاد من در تعبیر زیبایی می فرمایند: بالاترین درجه صبر در زندگی امیر المؤمنين علیه السلام وجود داشته است. امام سجاد و در خطبه ای که در شام ایراد فرمودند، وقتی می خواستند خودشان را معرفی کنند. فرمودند:</w:t>
      </w:r>
    </w:p>
    <w:p>
      <w:pPr>
        <w:pStyle w:val="BookText"/>
      </w:pPr>
      <w:r>
        <w:rPr>
          <w:rFonts w:ascii="Amiri" w:hAnsi="Amiri" w:eastAsia="Amiri" w:cs="Amiri"/>
          <w:lang w:bidi="ar-SA"/>
          <w:color w:val="111111"/>
          <w:sz w:val="28"/>
          <w:szCs w:val="28"/>
          <w:rtl/>
        </w:rPr>
        <w:t xml:space="preserve">أَنَا ابْنُ . . .أَصْبِرُ الصَّابِرِينَ وَ أَفْضَلُ الْقَائِمِينَ؛</w:t>
      </w:r>
      <w:r>
        <w:rPr>
          <w:rStyle w:val="FootnoteReference"/>
        </w:rPr>
        <w:footnoteReference w:id="249"/>
      </w:r>
      <w:r>
        <w:rPr>
          <w:rFonts w:ascii="IRNazanin" w:hAnsi="IRNazanin" w:eastAsia="IRNazanin" w:cs="IRNazanin"/>
          <w:lang w:bidi="fa-IR"/>
          <w:color w:val="111111"/>
          <w:sz w:val="28"/>
          <w:szCs w:val="28"/>
          <w:rtl/>
        </w:rPr>
        <w:t xml:space="preserve">من فرزند صابر ترین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صبرکنندگان و برترین قیام کنندگان هستم.</w:t>
      </w:r>
    </w:p>
    <w:p>
      <w:pPr>
        <w:pStyle w:val="BookText"/>
      </w:pPr>
      <w:r>
        <w:rPr>
          <w:rFonts w:ascii="IRNazanin" w:hAnsi="IRNazanin" w:eastAsia="IRNazanin" w:cs="IRNazanin"/>
          <w:lang w:bidi="fa-IR"/>
          <w:color w:val="111111"/>
          <w:sz w:val="28"/>
          <w:szCs w:val="28"/>
          <w:rtl/>
        </w:rPr>
        <w:t xml:space="preserve">یعنی آن روزی که باید صبر می کرد صبر کرد، و آن روزی که باید قیام می کرد، قیام کرد.</w:t>
      </w:r>
    </w:p>
    <w:p>
      <w:pPr>
        <w:pStyle w:val="BookText"/>
      </w:pPr>
      <w:r>
        <w:rPr>
          <w:rFonts w:ascii="IRNazanin" w:hAnsi="IRNazanin" w:eastAsia="IRNazanin" w:cs="IRNazanin"/>
          <w:lang w:bidi="fa-IR"/>
          <w:color w:val="111111"/>
          <w:sz w:val="28"/>
          <w:szCs w:val="28"/>
          <w:rtl/>
        </w:rPr>
        <w:t xml:space="preserve">مرتبه شکر و رضا در زندگی امیرالمؤمنين علیه السلام</w:t>
      </w:r>
    </w:p>
    <w:p>
      <w:pPr>
        <w:pStyle w:val="BookText"/>
      </w:pPr>
      <w:r>
        <w:rPr>
          <w:rFonts w:ascii="IRNazanin" w:hAnsi="IRNazanin" w:eastAsia="IRNazanin" w:cs="IRNazanin"/>
          <w:lang w:bidi="fa-IR"/>
          <w:color w:val="111111"/>
          <w:sz w:val="28"/>
          <w:szCs w:val="28"/>
          <w:rtl/>
        </w:rPr>
        <w:t xml:space="preserve">هرچند بناست در این مجال به نمونه های صبر اشاره کنیم، ولی امیر مؤمنان علیه السلام بالاتر از مرحله صبر، به مرحله شكر و رضا رسیده بودند. در نهج البلاغه، می خوانیم: مدتی از جنگ احد گذشت. امیر مؤمنان به رسول خدا صلی الله علیه وآله وسلم عرضه داشت:</w:t>
      </w:r>
    </w:p>
    <w:p>
      <w:pPr>
        <w:pStyle w:val="BookText"/>
      </w:pPr>
      <w:r>
        <w:rPr>
          <w:rFonts w:ascii="Amiri" w:hAnsi="Amiri" w:eastAsia="Amiri" w:cs="Amiri"/>
          <w:lang w:bidi="ar-SA"/>
          <w:color w:val="111111"/>
          <w:sz w:val="28"/>
          <w:szCs w:val="28"/>
          <w:rtl/>
        </w:rPr>
        <w:t xml:space="preserve">أولیس قدقلت لِي يَوْمَ أُحُدٍ حَيْثُ اسْتُشْهِدَ مَنِ اسْتُشْهِدَ مِنَ المسلمین وَ حیت عَنِّى الشَّهَادَةُ فَشَقَّ ذَلِكَ عَلَىَّ فَقُلْتَ لی آبشر فَانِ الشَّهَادَةَ مِنْ ورایک فَقَالَ لِي إِنَّ لکذلک فَكَيْفَ صبرک إِذْنِ فَقُلْتُ یا رَسُولَ اللَّهِ لَيْسَ هَذَا مِنْ مَوَاطِنِ الصبرو لکن مِنْ مَوَاطِنِ الْبُشْرَى وَ الشُّكْرِ؛</w:t>
      </w:r>
      <w:r>
        <w:rPr>
          <w:rStyle w:val="FootnoteReference"/>
        </w:rPr>
        <w:footnoteReference w:id="250"/>
      </w:r>
      <w:r>
        <w:rPr>
          <w:rFonts w:ascii="IRNazanin" w:hAnsi="IRNazanin" w:eastAsia="IRNazanin" w:cs="IRNazanin"/>
          <w:lang w:bidi="fa-IR"/>
          <w:color w:val="111111"/>
          <w:sz w:val="28"/>
          <w:szCs w:val="28"/>
          <w:rtl/>
        </w:rPr>
        <w:t xml:space="preserve">آیا این گونه نبود که در روز جنگ احد که گروهی از مسلمانان به درجه شهادت رسیدند، و شهادت از من باز داشته شد، و این بر من دشوار گردید، به من فرمودی: مژده باد تو را که بعد از این شهید خواهی شد؟ پس به من فرمود: آنچه بیان کردی درست است. هنگام دریافت شهادت صبر و شکیبایی تو چگونه خواهد بود؟ و من گفتم: ای رسول خدا، اینجا از موارد صبر و شکیبایی نیست، بلکه جای مژده و سپاسگزاری است.</w:t>
      </w:r>
    </w:p>
    <w:p>
      <w:pPr>
        <w:pStyle w:val="BookText"/>
      </w:pPr>
      <w:r>
        <w:rPr>
          <w:rFonts w:ascii="IRNazanin" w:hAnsi="IRNazanin" w:eastAsia="IRNazanin" w:cs="IRNazanin"/>
          <w:lang w:bidi="fa-IR"/>
          <w:color w:val="111111"/>
          <w:sz w:val="28"/>
          <w:szCs w:val="28"/>
          <w:rtl/>
        </w:rPr>
        <w:t xml:space="preserve">امیر المؤمنین به پیامبر خدا صلی الله علیه وآله وسلم عرضه می دارد: آیا در احد به من وعده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8" w:name="pg7816_87991"/>
    <w:bookmarkEnd w:id="198"/>
    <w:p>
      <w:pPr>
        <w:pStyle w:val="BookText"/>
      </w:pPr>
      <w:r>
        <w:rPr>
          <w:rFonts w:ascii="IRNazanin" w:hAnsi="IRNazanin" w:eastAsia="IRNazanin" w:cs="IRNazanin"/>
          <w:lang w:bidi="fa-IR"/>
          <w:color w:val="111111"/>
          <w:sz w:val="28"/>
          <w:szCs w:val="28"/>
          <w:rtl/>
        </w:rPr>
        <w:t xml:space="preserve">شهادت ندادی؟ به من وعده دادی که تو هم به شهادت خواهی رسید. رسول خدا صلی الله علیه وآله وسلم امیر مؤمنان علیه السلام می فرمود: صبر تو در برابر شهادت چگونه است؟ خیلی زیباست! حضرت می فرماید: وقتی در آستانه شهادت قرار بگیرم، جای صبر نیست، جای بشارت و سپاس است.</w:t>
      </w:r>
    </w:p>
    <w:p>
      <w:pPr>
        <w:pStyle w:val="BookText"/>
      </w:pPr>
      <w:r>
        <w:rPr>
          <w:rFonts w:ascii="IRNazanin" w:hAnsi="IRNazanin" w:eastAsia="IRNazanin" w:cs="IRNazanin"/>
          <w:lang w:bidi="fa-IR"/>
          <w:color w:val="111111"/>
          <w:sz w:val="28"/>
          <w:szCs w:val="28"/>
          <w:rtl/>
        </w:rPr>
        <w:t xml:space="preserve">ما باید به آن درجه برسیم، ولی اگر به آن درجه نمی رسیم، حداقل صبر امیر مؤمنان علیه السلام را در زندگی خودمان داشته باشیم.</w:t>
      </w:r>
    </w:p>
    <w:p>
      <w:pPr>
        <w:pStyle w:val="Heading3"/>
      </w:pPr>
      <w:bookmarkStart w:id="516" w:name="_Toc298"/>
      <w:r>
        <w:t>در حسرت مقام رضا</w:t>
      </w:r>
      <w:bookmarkEnd w:id="516"/>
    </w:p>
    <w:p>
      <w:pPr>
        <w:pStyle w:val="BookText"/>
      </w:pPr>
      <w:r>
        <w:rPr>
          <w:rFonts w:ascii="IRNazanin" w:hAnsi="IRNazanin" w:eastAsia="IRNazanin" w:cs="IRNazanin"/>
          <w:lang w:bidi="fa-IR"/>
          <w:color w:val="111111"/>
          <w:sz w:val="28"/>
          <w:szCs w:val="28"/>
          <w:rtl/>
        </w:rPr>
        <w:t xml:space="preserve">مرحوم آیت الله العظمی حاج سید عبدالهادی شیرازی از علما و مراجع بزرگ و فقیه و عارف و اهل معنا بودند. امروز بعضی از مراجع تقليد افتخار می کنند که شاگرد محضر این بزرگوار بوده اند.</w:t>
      </w:r>
    </w:p>
    <w:p>
      <w:pPr>
        <w:pStyle w:val="BookText"/>
      </w:pPr>
      <w:r>
        <w:rPr>
          <w:rFonts w:ascii="IRNazanin" w:hAnsi="IRNazanin" w:eastAsia="IRNazanin" w:cs="IRNazanin"/>
          <w:lang w:bidi="fa-IR"/>
          <w:color w:val="111111"/>
          <w:sz w:val="28"/>
          <w:szCs w:val="28"/>
          <w:rtl/>
        </w:rPr>
        <w:t xml:space="preserve">یکی از شاگردان ایشان می گفتند: من بیست و پنج سال محضر این بزرگوار بودم. ایشان به خاطر بیماری قند، در نجف به بیماری چشم مبتلا شده بودند. بعد هم به خاطر همین بیماری دیدشان را از دست دادند.</w:t>
      </w:r>
    </w:p>
    <w:p>
      <w:pPr>
        <w:pStyle w:val="BookText"/>
      </w:pPr>
      <w:r>
        <w:rPr>
          <w:rFonts w:ascii="IRNazanin" w:hAnsi="IRNazanin" w:eastAsia="IRNazanin" w:cs="IRNazanin"/>
          <w:lang w:bidi="fa-IR"/>
          <w:color w:val="111111"/>
          <w:sz w:val="28"/>
          <w:szCs w:val="28"/>
          <w:rtl/>
        </w:rPr>
        <w:t xml:space="preserve">برای معالجه به تهران آمده بودند. بستری بودند. من عیادت ایشان رفتم. به استاد گفتم: آقا صبر کنید، چون بینایی نعمتی است که مدت ها خدا به شما داده، یک روزی هم ممکن است این نعمت از شما گرفته شود. در حقیقت آیت الله حاج سید عبدالهادی شیرازی را به صبر توصیه کردم.</w:t>
      </w:r>
    </w:p>
    <w:p>
      <w:pPr>
        <w:pStyle w:val="BookText"/>
      </w:pPr>
      <w:r>
        <w:rPr>
          <w:rFonts w:ascii="IRNazanin" w:hAnsi="IRNazanin" w:eastAsia="IRNazanin" w:cs="IRNazanin"/>
          <w:lang w:bidi="fa-IR"/>
          <w:color w:val="111111"/>
          <w:sz w:val="28"/>
          <w:szCs w:val="28"/>
          <w:rtl/>
        </w:rPr>
        <w:t xml:space="preserve">این بزرگوار در جواب فرمود: صبر چیزی نیست. اگر به یک حیوانی هم غذا ندهند، ناچار است صبر کند. من غصه میخورم که چرا به مقام رضا نرسیدم.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9" w:name="pg7816_87992"/>
    <w:bookmarkEnd w:id="199"/>
    <w:p>
      <w:pPr>
        <w:pStyle w:val="Heading3"/>
      </w:pPr>
      <w:bookmarkStart w:id="517" w:name="_Toc299"/>
      <w:r>
        <w:t>اقتدا به اميرالمؤمنین علیه السلام</w:t>
      </w:r>
      <w:bookmarkEnd w:id="517"/>
    </w:p>
    <w:p>
      <w:pPr>
        <w:pStyle w:val="BookText"/>
      </w:pPr>
      <w:r>
        <w:rPr>
          <w:rFonts w:ascii="IRNazanin" w:hAnsi="IRNazanin" w:eastAsia="IRNazanin" w:cs="IRNazanin"/>
          <w:lang w:bidi="fa-IR"/>
          <w:color w:val="111111"/>
          <w:sz w:val="28"/>
          <w:szCs w:val="28"/>
          <w:rtl/>
        </w:rPr>
        <w:t xml:space="preserve">مطالبی که می گوییم صرفا برای بیان فضائل امیر المؤمنين علیه السلام نیست، تا با گفت و شنودش پاداشی ببریم، بلکه می خواهیم با بیان روش زندگی آن حضرت، الگویی برای خود بیابیم و در زندگی ما کاربردی باشد. یعنی این پسندیده نیست که ما از صبر و رضای امیر مؤمنان به سخن بگوییم، اما وقتی به زندگی خودمان می رسد، خبری نباشد. همه فریاد و شکایت باشد.</w:t>
      </w:r>
    </w:p>
    <w:p>
      <w:pPr>
        <w:pStyle w:val="Heading3"/>
      </w:pPr>
      <w:bookmarkStart w:id="518" w:name="_Toc300"/>
      <w:r>
        <w:t>وصایای امیرالمؤمنین علیه السلام در آخرین لحظات عمر</w:t>
      </w:r>
      <w:bookmarkEnd w:id="518"/>
    </w:p>
    <w:p>
      <w:pPr>
        <w:pStyle w:val="BookText"/>
      </w:pPr>
      <w:r>
        <w:rPr>
          <w:rFonts w:ascii="IRNazanin" w:hAnsi="IRNazanin" w:eastAsia="IRNazanin" w:cs="IRNazanin"/>
          <w:lang w:bidi="fa-IR"/>
          <w:color w:val="111111"/>
          <w:sz w:val="28"/>
          <w:szCs w:val="28"/>
          <w:rtl/>
        </w:rPr>
        <w:t xml:space="preserve">دو نمونه از حوادث روزهای پایانی امیر مؤمنان علیه السلام را عرض کنم: حوادثی که در روز نوزدهم و بیستم ماه مبارک رمضان در خانه حضرت پیش آمد.</w:t>
      </w:r>
    </w:p>
    <w:p>
      <w:pPr>
        <w:pStyle w:val="BookText"/>
      </w:pPr>
      <w:r>
        <w:rPr>
          <w:rFonts w:ascii="IRNazanin" w:hAnsi="IRNazanin" w:eastAsia="IRNazanin" w:cs="IRNazanin"/>
          <w:lang w:bidi="fa-IR"/>
          <w:color w:val="111111"/>
          <w:sz w:val="28"/>
          <w:szCs w:val="28"/>
          <w:rtl/>
        </w:rPr>
        <w:t xml:space="preserve">وقتی حضرت ضربت خوردند، جمع زیادی به عیادت امیر مؤمنان علیه السلام آمدند. دور حضرت حلقه زدند و به امیر مؤمنان علیه السلام گفتند: به ما نصيحتی بفرمایید. حضرت فرمودند: طاقت نشستن ندارم. یک بالشی بگذارید من بنشیم. یک بالشی گذاشتند که حضرت بتوانند بنشیند؛ چون در اثر ضربت ابن ملجم، حال حضرت مناسب نبود. ولی در عین حال در آخرین لحظات از وصیت و سفارش و نصیحت دریغ نمی کردند. وقتی با زحمت نشستند، اول جمله ای که در بستر شهادت با فرق شکافته فرمودند، این بود:</w:t>
      </w:r>
    </w:p>
    <w:p>
      <w:pPr>
        <w:pStyle w:val="BookText"/>
      </w:pPr>
      <w:r>
        <w:rPr>
          <w:rFonts w:ascii="Amiri" w:hAnsi="Amiri" w:eastAsia="Amiri" w:cs="Amiri"/>
          <w:lang w:bidi="ar-SA"/>
          <w:color w:val="111111"/>
          <w:sz w:val="28"/>
          <w:szCs w:val="28"/>
          <w:rtl/>
        </w:rPr>
        <w:t xml:space="preserve">الْحَمْدُ لِلَّهِ حَقَّ قَدْرِهِ مُتَّبِعِينَ أَمْرَهُ وَ احْمَدْهُ کما أَحَبَّ؛</w:t>
      </w:r>
      <w:r>
        <w:rPr>
          <w:rStyle w:val="FootnoteReference"/>
        </w:rPr>
        <w:footnoteReference w:id="251"/>
      </w:r>
      <w:r>
        <w:rPr>
          <w:rFonts w:ascii="IRNazanin" w:hAnsi="IRNazanin" w:eastAsia="IRNazanin" w:cs="IRNazanin"/>
          <w:lang w:bidi="fa-IR"/>
          <w:color w:val="111111"/>
          <w:sz w:val="28"/>
          <w:szCs w:val="28"/>
          <w:rtl/>
        </w:rPr>
        <w:t xml:space="preserve">سپاس خدا را، به اندازه شایستگی اش! همه از فرمانش پیروی کننده ایم.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که دوست دارد، او را می ستاییم.</w:t>
      </w:r>
    </w:p>
    <w:p>
      <w:pPr>
        <w:pStyle w:val="BookText"/>
      </w:pPr>
      <w:r>
        <w:rPr>
          <w:rFonts w:ascii="IRNazanin" w:hAnsi="IRNazanin" w:eastAsia="IRNazanin" w:cs="IRNazanin"/>
          <w:lang w:bidi="fa-IR"/>
          <w:color w:val="111111"/>
          <w:sz w:val="28"/>
          <w:szCs w:val="28"/>
          <w:rtl/>
        </w:rPr>
        <w:t xml:space="preserve">حمد خدا اوّلین کلام امام است. حضرت به مقام شکر رسیدند؛ چون اصلاً شکایت و شکوه ای از مصیبت هایی که در زندگی پیش آمده بود نداشتند. تا می رسد به اینجا که نصیحت می کنند و می فرمایند:</w:t>
      </w:r>
    </w:p>
    <w:p>
      <w:pPr>
        <w:pStyle w:val="BookText"/>
      </w:pPr>
      <w:r>
        <w:rPr>
          <w:rFonts w:ascii="IRNazanin" w:hAnsi="IRNazanin" w:eastAsia="IRNazanin" w:cs="IRNazanin"/>
          <w:lang w:bidi="fa-IR"/>
          <w:color w:val="111111"/>
          <w:sz w:val="28"/>
          <w:szCs w:val="28"/>
          <w:rtl/>
        </w:rPr>
        <w:t xml:space="preserve">أَنَا بِالْأَمْسِ صاحبکم وَ أَنَا الْيَوْمَ عَبَرَهُ لَكُمْ وغدأ مُفَارِقُكُمْ ؛من دیروز همدم و همراه شما بودم و امروز برای شما درس و پند و عبرتم و فردا از شما جدا می شوم.</w:t>
      </w:r>
    </w:p>
    <w:p>
      <w:pPr>
        <w:pStyle w:val="BookText"/>
      </w:pPr>
      <w:r>
        <w:rPr>
          <w:rFonts w:ascii="IRNazanin" w:hAnsi="IRNazanin" w:eastAsia="IRNazanin" w:cs="IRNazanin"/>
          <w:lang w:bidi="fa-IR"/>
          <w:color w:val="111111"/>
          <w:sz w:val="28"/>
          <w:szCs w:val="28"/>
          <w:rtl/>
        </w:rPr>
        <w:t xml:space="preserve">فرمودند: به علی نگاه کنید، تا دیروز همراه شما بودم، امروز در بستر بیماری و شهادت مایه عبرت شما هستم تا بدانید این بستر مرگ برای همه شما گسترده است. و فردا از شما جدا می شوم. همان امیر مؤمنانی که فاتح همه میادین نبرد بود، الآن در بستر شهادت است.</w:t>
      </w:r>
    </w:p>
    <w:p>
      <w:pPr>
        <w:pStyle w:val="BookText"/>
      </w:pPr>
      <w:r>
        <w:rPr>
          <w:rFonts w:ascii="IRNazanin" w:hAnsi="IRNazanin" w:eastAsia="IRNazanin" w:cs="IRNazanin"/>
          <w:lang w:bidi="fa-IR"/>
          <w:color w:val="111111"/>
          <w:sz w:val="28"/>
          <w:szCs w:val="28"/>
          <w:rtl/>
        </w:rPr>
        <w:t xml:space="preserve">اما گاهی یادمان می رود، گاهی غفلت می کنیم، گاهی فکر می کنیم این سلامت و حیات همیشگی است. فکر می کنیم به ما سند جاودانگی عمر داده اند. غافل می شویم.</w:t>
      </w:r>
    </w:p>
    <w:p>
      <w:pPr>
        <w:pStyle w:val="BookText"/>
      </w:pPr>
      <w:r>
        <w:rPr>
          <w:rFonts w:ascii="IRNazanin" w:hAnsi="IRNazanin" w:eastAsia="IRNazanin" w:cs="IRNazanin"/>
          <w:lang w:bidi="fa-IR"/>
          <w:color w:val="111111"/>
          <w:sz w:val="28"/>
          <w:szCs w:val="28"/>
          <w:rtl/>
        </w:rPr>
        <w:t xml:space="preserve">مقام گذشت امیرالمؤمنین علیه السلام در ادامه فرمودند:</w:t>
      </w:r>
    </w:p>
    <w:p>
      <w:pPr>
        <w:pStyle w:val="BookText"/>
      </w:pPr>
      <w:r>
        <w:rPr>
          <w:rFonts w:ascii="Amiri" w:hAnsi="Amiri" w:eastAsia="Amiri" w:cs="Amiri"/>
          <w:lang w:bidi="ar-SA"/>
          <w:color w:val="111111"/>
          <w:sz w:val="28"/>
          <w:szCs w:val="28"/>
          <w:rtl/>
        </w:rPr>
        <w:t xml:space="preserve">إِنْ أَبْقَ فانا ولی دمی وَ انَّ أَفْنَ فَالْفَنَاءُ میعادی وَ انَّ أَعْفِ فالعفولى قُرْبٍ وَ لَكُمْ حُسْنِهِ فاعفؤا ؛</w:t>
      </w:r>
      <w:r>
        <w:rPr>
          <w:rStyle w:val="FootnoteReference"/>
        </w:rPr>
        <w:footnoteReference w:id="252"/>
      </w:r>
      <w:r>
        <w:rPr>
          <w:rFonts w:ascii="IRNazanin" w:hAnsi="IRNazanin" w:eastAsia="IRNazanin" w:cs="IRNazanin"/>
          <w:lang w:bidi="fa-IR"/>
          <w:color w:val="111111"/>
          <w:sz w:val="28"/>
          <w:szCs w:val="28"/>
          <w:rtl/>
        </w:rPr>
        <w:t xml:space="preserve">اگر زنده ماندم، خودم صاحب اختیار خون و جانم هستم. و اگر مردم، مردن وعده گاه من است. اگر گذشت کنم، برای من موجب قربت و برای شما حسنه و ثواب است، پس گذشت کنید.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فرماید: اگر از این ضربت جان سالم به در بردم که من ولی دم خود هستم، می دانم چه کنم. اما اگر به شهادت رسیدم، اگر عفو کنم، برای من موجب نزدیک شدن به خداست.</w:t>
      </w:r>
    </w:p>
    <w:p>
      <w:pPr>
        <w:pStyle w:val="BookText"/>
      </w:pPr>
      <w:r>
        <w:rPr>
          <w:rFonts w:ascii="IRNazanin" w:hAnsi="IRNazanin" w:eastAsia="IRNazanin" w:cs="IRNazanin"/>
          <w:lang w:bidi="fa-IR"/>
          <w:color w:val="111111"/>
          <w:sz w:val="28"/>
          <w:szCs w:val="28"/>
          <w:rtl/>
        </w:rPr>
        <w:t xml:space="preserve">از این جمله استفاده می شود که امیر مؤمنان علیه السلام اگر زنده می ماندند قطعاً ضارب خود را می بخشیدند.</w:t>
      </w:r>
    </w:p>
    <w:p>
      <w:pPr>
        <w:pStyle w:val="BookText"/>
      </w:pPr>
      <w:r>
        <w:rPr>
          <w:rFonts w:ascii="IRNazanin" w:hAnsi="IRNazanin" w:eastAsia="IRNazanin" w:cs="IRNazanin"/>
          <w:lang w:bidi="fa-IR"/>
          <w:color w:val="111111"/>
          <w:sz w:val="28"/>
          <w:szCs w:val="28"/>
          <w:rtl/>
        </w:rPr>
        <w:t xml:space="preserve">این ها پیام دارد. گاهی سالها كينه از برادر مان به دل می گیریم که چرا مثلاً در آن جلسه یک تندی کرده است.</w:t>
      </w:r>
    </w:p>
    <w:p>
      <w:pPr>
        <w:pStyle w:val="BookText"/>
      </w:pPr>
      <w:r>
        <w:rPr>
          <w:rFonts w:ascii="IRNazanin" w:hAnsi="IRNazanin" w:eastAsia="IRNazanin" w:cs="IRNazanin"/>
          <w:lang w:bidi="fa-IR"/>
          <w:color w:val="111111"/>
          <w:sz w:val="28"/>
          <w:szCs w:val="28"/>
          <w:rtl/>
        </w:rPr>
        <w:t xml:space="preserve">ابن ملجم همان کسی است که در جنگ خوارج حضور داشته و جزء ده نفری بود که از آن جنگ فرار کرد. و اینجا با یک ضربت در محراب عبادت، امیر مؤمنان ما را در بستر شهادت انداخت. این صريح کلام حضرت است که فرمود: «العفولي قُرْبَةُ :اگر من ببخشم مایه تقرّب من به سوی خداست.»</w:t>
      </w:r>
    </w:p>
    <w:p>
      <w:pPr>
        <w:pStyle w:val="BookText"/>
      </w:pPr>
      <w:r>
        <w:rPr>
          <w:rFonts w:ascii="IRNazanin" w:hAnsi="IRNazanin" w:eastAsia="IRNazanin" w:cs="IRNazanin"/>
          <w:lang w:bidi="fa-IR"/>
          <w:color w:val="111111"/>
          <w:sz w:val="28"/>
          <w:szCs w:val="28"/>
          <w:rtl/>
        </w:rPr>
        <w:t xml:space="preserve">بعد این آیه را خواندند :</w:t>
      </w:r>
    </w:p>
    <w:p>
      <w:pPr>
        <w:pStyle w:val="BookText"/>
      </w:pPr>
      <w:r>
        <w:rPr>
          <w:rFonts w:ascii="Amiri" w:hAnsi="Amiri" w:eastAsia="Amiri" w:cs="Amiri"/>
          <w:lang w:bidi="ar-SA"/>
          <w:color w:val="111111"/>
          <w:sz w:val="28"/>
          <w:szCs w:val="28"/>
          <w:rtl/>
        </w:rPr>
        <w:t xml:space="preserve">أَلَا تُحِبُّونَ أَنْ يَغْفِرَ اللَّهُ لَكُمْ ؛</w:t>
      </w:r>
      <w:r>
        <w:rPr>
          <w:rStyle w:val="FootnoteReference"/>
        </w:rPr>
        <w:footnoteReference w:id="253"/>
      </w:r>
      <w:r>
        <w:rPr>
          <w:rFonts w:ascii="IRNazanin" w:hAnsi="IRNazanin" w:eastAsia="IRNazanin" w:cs="IRNazanin"/>
          <w:lang w:bidi="fa-IR"/>
          <w:color w:val="111111"/>
          <w:sz w:val="28"/>
          <w:szCs w:val="28"/>
          <w:rtl/>
        </w:rPr>
        <w:t xml:space="preserve">آيا نمی خواهید خدا شما را بیامرزد؟</w:t>
      </w:r>
    </w:p>
    <w:p>
      <w:pPr>
        <w:pStyle w:val="BookText"/>
      </w:pPr>
      <w:r>
        <w:rPr>
          <w:rFonts w:ascii="IRNazanin" w:hAnsi="IRNazanin" w:eastAsia="IRNazanin" w:cs="IRNazanin"/>
          <w:lang w:bidi="fa-IR"/>
          <w:color w:val="111111"/>
          <w:sz w:val="28"/>
          <w:szCs w:val="28"/>
          <w:rtl/>
        </w:rPr>
        <w:t xml:space="preserve">آمادگی برای شهادت در ادامه فرمودند</w:t>
      </w:r>
    </w:p>
    <w:p>
      <w:pPr>
        <w:pStyle w:val="BookText"/>
      </w:pPr>
      <w:r>
        <w:rPr>
          <w:rFonts w:ascii="Amiri" w:hAnsi="Amiri" w:eastAsia="Amiri" w:cs="Amiri"/>
          <w:lang w:bidi="ar-SA"/>
          <w:color w:val="111111"/>
          <w:sz w:val="28"/>
          <w:szCs w:val="28"/>
          <w:rtl/>
        </w:rPr>
        <w:t xml:space="preserve">وَ اللَّهِ مَا فجانی مِنَ الْمَوْتِ وَارِدُ كَرِهْتُهُ ؛</w:t>
      </w:r>
      <w:r>
        <w:rPr>
          <w:rStyle w:val="FootnoteReference"/>
        </w:rPr>
        <w:footnoteReference w:id="254"/>
      </w:r>
      <w:r>
        <w:rPr>
          <w:rFonts w:ascii="IRNazanin" w:hAnsi="IRNazanin" w:eastAsia="IRNazanin" w:cs="IRNazanin"/>
          <w:lang w:bidi="fa-IR"/>
          <w:color w:val="111111"/>
          <w:sz w:val="28"/>
          <w:szCs w:val="28"/>
          <w:rtl/>
        </w:rPr>
        <w:t xml:space="preserve">به خدا سوگند، همراه و مرگ چیزی به من روی نیاورده که از آن خشنود نباشم.</w:t>
      </w:r>
    </w:p>
    <w:p>
      <w:pPr>
        <w:pStyle w:val="BookText"/>
      </w:pPr>
      <w:r>
        <w:rPr>
          <w:rFonts w:ascii="IRNazanin" w:hAnsi="IRNazanin" w:eastAsia="IRNazanin" w:cs="IRNazanin"/>
          <w:lang w:bidi="fa-IR"/>
          <w:color w:val="111111"/>
          <w:sz w:val="28"/>
          <w:szCs w:val="28"/>
          <w:rtl/>
        </w:rPr>
        <w:t xml:space="preserve">من برای شهادت آماده بودم. شهادت برای من یک چیز غیر منتظرهای نبود که از آن ناراضی باشم.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bookmarkStart w:id="200" w:name="pg7816_87995"/>
    <w:bookmarkEnd w:id="200"/>
    <w:p>
      <w:pPr>
        <w:pStyle w:val="BookText"/>
      </w:pPr>
      <w:r>
        <w:rPr>
          <w:rFonts w:ascii="IRNazanin" w:hAnsi="IRNazanin" w:eastAsia="IRNazanin" w:cs="IRNazanin"/>
          <w:lang w:bidi="fa-IR"/>
          <w:color w:val="111111"/>
          <w:sz w:val="28"/>
          <w:szCs w:val="28"/>
          <w:rtl/>
        </w:rPr>
        <w:t xml:space="preserve">شیخ صدوق رحمه لله در «امالی» از یکی از اصحاب امير مؤمنان علیه السلام به نام حبیب نقل می کند که من قبل از شهادت امیر مؤمنان نه به عیادت آن حضرت رفتم. «فحل عن جراحه». یعنی پارچه ای که روی زخم بسته بودند را کنار زدند و فرق شکافته خود را به من نشان دادند.</w:t>
      </w:r>
    </w:p>
    <w:p>
      <w:pPr>
        <w:pStyle w:val="BookText"/>
      </w:pPr>
      <w:r>
        <w:rPr>
          <w:rFonts w:ascii="IRNazanin" w:hAnsi="IRNazanin" w:eastAsia="IRNazanin" w:cs="IRNazanin"/>
          <w:lang w:bidi="fa-IR"/>
          <w:color w:val="111111"/>
          <w:sz w:val="28"/>
          <w:szCs w:val="28"/>
          <w:rtl/>
        </w:rPr>
        <w:t xml:space="preserve">ادب اقتضا می کند. بیماری را که در این شرایط است اگر چه يقين دارد به شهادت می رسد. دلداری بدهند. فکر می کرد امیر مؤمنان هم نیاز به روحيه دادن دارد.</w:t>
      </w:r>
    </w:p>
    <w:p>
      <w:pPr>
        <w:pStyle w:val="BookText"/>
      </w:pPr>
      <w:r>
        <w:rPr>
          <w:rFonts w:ascii="IRNazanin" w:hAnsi="IRNazanin" w:eastAsia="IRNazanin" w:cs="IRNazanin"/>
          <w:lang w:bidi="fa-IR"/>
          <w:color w:val="111111"/>
          <w:sz w:val="28"/>
          <w:szCs w:val="28"/>
          <w:rtl/>
        </w:rPr>
        <w:t xml:space="preserve">می گوید: به حضرت عرض کردم: یا امیر المؤمنین، «ماجرحک هَذَا بشی وَ وَ مَا بک مِنْ بَأْسَ ؛ آقا این زخم شما چیزی نیست، خوب می شود.»</w:t>
      </w:r>
    </w:p>
    <w:p>
      <w:pPr>
        <w:pStyle w:val="BookText"/>
      </w:pPr>
      <w:r>
        <w:rPr>
          <w:rFonts w:ascii="Amiri" w:hAnsi="Amiri" w:eastAsia="Amiri" w:cs="Amiri"/>
          <w:lang w:bidi="ar-SA"/>
          <w:color w:val="111111"/>
          <w:sz w:val="28"/>
          <w:szCs w:val="28"/>
          <w:rtl/>
        </w:rPr>
        <w:t xml:space="preserve">حضرت فرمودند: «أَنَا وَ اللَّهِ مُفَارِقُكُمْ السَّاعَةَ ؛به خدا قسم همین ساعت از شما جدا می شوم.» یعنی من کسی نیستم که به من دلداری بدهید. من آماده این روز بودم.</w:t>
      </w:r>
    </w:p>
    <w:p>
      <w:pPr>
        <w:pStyle w:val="BookText"/>
      </w:pPr>
      <w:r>
        <w:rPr>
          <w:rFonts w:ascii="IRNazanin" w:hAnsi="IRNazanin" w:eastAsia="IRNazanin" w:cs="IRNazanin"/>
          <w:lang w:bidi="fa-IR"/>
          <w:color w:val="111111"/>
          <w:sz w:val="28"/>
          <w:szCs w:val="28"/>
          <w:rtl/>
        </w:rPr>
        <w:t xml:space="preserve">کسی که به پیامبر می گوید: اگر من به شهادت برسم، جای بشارت و شکر است، نیازی به دلداری ندارد. ولی این صحابی فکر می کرد که باید به امیر مؤمنان علیه السلام دلداری بدهد. حضرت فرمودند: به خدا قسم این ساعت، ساعت آخر من است.</w:t>
      </w:r>
    </w:p>
    <w:p>
      <w:pPr>
        <w:pStyle w:val="Heading3"/>
      </w:pPr>
      <w:bookmarkStart w:id="519" w:name="_Toc301"/>
      <w:r>
        <w:t>گریه های ام كلثوم و سخن امیرالمؤمنين علیه السلام</w:t>
      </w:r>
      <w:bookmarkEnd w:id="519"/>
    </w:p>
    <w:p>
      <w:pPr>
        <w:pStyle w:val="BookText"/>
      </w:pPr>
      <w:r>
        <w:rPr>
          <w:rFonts w:ascii="IRNazanin" w:hAnsi="IRNazanin" w:eastAsia="IRNazanin" w:cs="IRNazanin"/>
          <w:lang w:bidi="fa-IR"/>
          <w:color w:val="111111"/>
          <w:sz w:val="28"/>
          <w:szCs w:val="28"/>
          <w:rtl/>
        </w:rPr>
        <w:t xml:space="preserve">این صحابی باوفای حضرت می گوید: تا من این جمله را شنیدم گریه کردم. ام كلثوم علیها السلام هم همین جمله را شنید. او هم گریه کرد. آقا فرمودند: ما يبكيك يا بنية: دخترم چرا گریه می کنی؟»عرضه داشت: پدرم، چرا گریه نکنم؟ به من خبر می دهید و قسم می خورید که این ساعت آخر عمرتان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201" w:name="pg7816_87996"/>
    <w:bookmarkEnd w:id="201"/>
    <w:p>
      <w:pPr>
        <w:pStyle w:val="BookText"/>
      </w:pPr>
      <w:r>
        <w:rPr>
          <w:rFonts w:ascii="IRNazanin" w:hAnsi="IRNazanin" w:eastAsia="IRNazanin" w:cs="IRNazanin"/>
          <w:lang w:bidi="fa-IR"/>
          <w:color w:val="111111"/>
          <w:sz w:val="28"/>
          <w:szCs w:val="28"/>
          <w:rtl/>
        </w:rPr>
        <w:t xml:space="preserve">است، چرا گریه نکنم؟ حضرت فرمود:</w:t>
      </w:r>
    </w:p>
    <w:p>
      <w:pPr>
        <w:pStyle w:val="BookText"/>
      </w:pPr>
      <w:r>
        <w:rPr>
          <w:rFonts w:ascii="IRNazanin" w:hAnsi="IRNazanin" w:eastAsia="IRNazanin" w:cs="IRNazanin"/>
          <w:lang w:bidi="fa-IR"/>
          <w:color w:val="111111"/>
          <w:sz w:val="28"/>
          <w:szCs w:val="28"/>
          <w:rtl/>
        </w:rPr>
        <w:t xml:space="preserve">يا بنيه لا تبكين فو الله لو ترین ما یری أبوک ما بكيت؛ دخترم گریه مکن. به خدا سوگند، اگر آنچه را که پدرت می بیند توهم می دیدی نمی گریستی.</w:t>
      </w:r>
    </w:p>
    <w:p>
      <w:pPr>
        <w:pStyle w:val="BookText"/>
      </w:pPr>
      <w:r>
        <w:rPr>
          <w:rFonts w:ascii="IRNazanin" w:hAnsi="IRNazanin" w:eastAsia="IRNazanin" w:cs="IRNazanin"/>
          <w:lang w:bidi="fa-IR"/>
          <w:color w:val="111111"/>
          <w:sz w:val="28"/>
          <w:szCs w:val="28"/>
          <w:rtl/>
        </w:rPr>
        <w:t xml:space="preserve">حبیب می گوید: پرسیدم: يا أمير المؤمنين چه می بینی؟ فرمود:</w:t>
      </w:r>
    </w:p>
    <w:p>
      <w:pPr>
        <w:pStyle w:val="BookText"/>
      </w:pPr>
      <w:r>
        <w:rPr>
          <w:rFonts w:ascii="Amiri" w:hAnsi="Amiri" w:eastAsia="Amiri" w:cs="Amiri"/>
          <w:lang w:bidi="ar-SA"/>
          <w:color w:val="111111"/>
          <w:sz w:val="28"/>
          <w:szCs w:val="28"/>
          <w:rtl/>
        </w:rPr>
        <w:t xml:space="preserve">أُرِيَ مَلَائِكَةُ السَّمَاءِ وَ النبيین وفوفا إِلَى أَنْ تتلقوني وَ هَذَا أَخِي مُحَمَّدٍ رَسُولِ اللَّهِ صلی اللَّهِ علیه وَ آلِهِ وَ سَلَّمَ : جَالِسُ عندی وَ اقْدَمْ فَانٍ أَمَامَكَ خَيْرُ لَكَ مِمَّا أَنْتَ فِيهِ ؛ </w:t>
      </w:r>
      <w:r>
        <w:rPr>
          <w:rStyle w:val="FootnoteReference"/>
        </w:rPr>
        <w:footnoteReference w:id="255"/>
      </w:r>
      <w:r>
        <w:rPr>
          <w:rFonts w:ascii="IRNazanin" w:hAnsi="IRNazanin" w:eastAsia="IRNazanin" w:cs="IRNazanin"/>
          <w:lang w:bidi="fa-IR"/>
          <w:color w:val="111111"/>
          <w:sz w:val="28"/>
          <w:szCs w:val="28"/>
          <w:rtl/>
        </w:rPr>
        <w:t xml:space="preserve">می بینم که فرشتگان آسمان و پیامبران الهی را دسته دسته می آیند تا از من استقبال کنند. می بینم که برادرم رسول الله کنار من نشسته و به من می فرماید: علی بیا که آنچه در پیش داری، بهتر از شرایطی است که در آن هستی.</w:t>
      </w:r>
    </w:p>
    <w:p>
      <w:pPr>
        <w:pStyle w:val="Heading3"/>
      </w:pPr>
      <w:bookmarkStart w:id="520" w:name="_Toc302"/>
      <w:r>
        <w:t>بشارت فرشتگان</w:t>
      </w:r>
      <w:bookmarkEnd w:id="520"/>
    </w:p>
    <w:p>
      <w:pPr>
        <w:pStyle w:val="BookText"/>
      </w:pPr>
      <w:r>
        <w:rPr>
          <w:rFonts w:ascii="IRNazanin" w:hAnsi="IRNazanin" w:eastAsia="IRNazanin" w:cs="IRNazanin"/>
          <w:lang w:bidi="fa-IR"/>
          <w:color w:val="111111"/>
          <w:sz w:val="28"/>
          <w:szCs w:val="28"/>
          <w:rtl/>
        </w:rPr>
        <w:t xml:space="preserve">همین جا باز تأکید می کنم. این ها را نمی گوییم برای شنیدن و اجر و ثواب بردن. این حالات اختصاص به امير مؤمنان علیه السلام می ندارد. یعنی این طور نیست که بگوییم او امیر مؤمنان بود که لحظه شهادت فرشتگان الهی را می دید. نه، هر مؤمنی می تواند به این مقام برسد. این آیه را همه می دانند</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الْمَلائِكَةُ أَلَّا تَخافُوا وَ لا تَحْزَنُوا وَ أَبْشِرُوا بِالْجَنَّةِ الَّتِي کنتم تُوعَدُونَ ؛</w:t>
      </w:r>
      <w:r>
        <w:rPr>
          <w:rStyle w:val="FootnoteReference"/>
        </w:rPr>
        <w:footnoteReference w:id="256"/>
      </w:r>
      <w:r>
        <w:rPr>
          <w:rFonts w:ascii="IRNazanin" w:hAnsi="IRNazanin" w:eastAsia="IRNazanin" w:cs="IRNazanin"/>
          <w:lang w:bidi="fa-IR"/>
          <w:color w:val="111111"/>
          <w:sz w:val="28"/>
          <w:szCs w:val="28"/>
          <w:rtl/>
        </w:rPr>
        <w:t xml:space="preserve">به یقین کسانی که گفتند: پروردگار ما خداوند یگانه است، سپس استقامت کردند، فرشتگان بر آنان نازل می شوند که نترسید و غمگین نباشید و بشارت باد بر شما به آن بهشتی که به شما وعده داده شده است.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bookmarkStart w:id="202" w:name="pg7816_87997"/>
    <w:bookmarkEnd w:id="202"/>
    <w:p>
      <w:pPr>
        <w:pStyle w:val="BookText"/>
      </w:pPr>
      <w:r>
        <w:rPr>
          <w:rFonts w:ascii="IRNazanin" w:hAnsi="IRNazanin" w:eastAsia="IRNazanin" w:cs="IRNazanin"/>
          <w:lang w:bidi="fa-IR"/>
          <w:color w:val="111111"/>
          <w:sz w:val="28"/>
          <w:szCs w:val="28"/>
          <w:rtl/>
        </w:rPr>
        <w:t xml:space="preserve">این آیه برای شخص خاصی نیست. این آیه برای همه است. هر کسی می تواند به این درجه و مقام برسد که فرشتگان برای او بشارت بیاورند. یعنی مؤمن باید به این مقام برسد.</w:t>
      </w:r>
    </w:p>
    <w:p>
      <w:pPr>
        <w:pStyle w:val="Heading3"/>
      </w:pPr>
      <w:bookmarkStart w:id="521" w:name="_Toc303"/>
      <w:r>
        <w:t>زندگی دشوار اميرالمؤمنين علیه السلام</w:t>
      </w:r>
      <w:bookmarkEnd w:id="521"/>
    </w:p>
    <w:p>
      <w:pPr>
        <w:pStyle w:val="BookText"/>
      </w:pPr>
      <w:r>
        <w:rPr>
          <w:rFonts w:ascii="IRNazanin" w:hAnsi="IRNazanin" w:eastAsia="IRNazanin" w:cs="IRNazanin"/>
          <w:lang w:bidi="fa-IR"/>
          <w:color w:val="111111"/>
          <w:sz w:val="28"/>
          <w:szCs w:val="28"/>
          <w:rtl/>
        </w:rPr>
        <w:t xml:space="preserve">جمله دیگری اضافه کنم که نشان از عظمت صبر در زندگی امیر مؤمنان علیه السلام دارد. حضرت سخنی دارد که سه مرحله زندگی خودشان را ترسیم می کنند. فرمودند:</w:t>
      </w:r>
    </w:p>
    <w:p>
      <w:pPr>
        <w:pStyle w:val="BookText"/>
      </w:pPr>
      <w:r>
        <w:rPr>
          <w:rFonts w:ascii="Amiri" w:hAnsi="Amiri" w:eastAsia="Amiri" w:cs="Amiri"/>
          <w:lang w:bidi="ar-SA"/>
          <w:color w:val="111111"/>
          <w:sz w:val="28"/>
          <w:szCs w:val="28"/>
          <w:rtl/>
        </w:rPr>
        <w:t xml:space="preserve">وَ اللَّهُ لقذف صَغِيراً وَ جَاهَدْتَ كَبِيراً أُقَاتِلْ الْمُشْرِكِينَ وَ أعادی الْمُنَافِقِينَ حَتَّى قَبَضَ اللَّهُ نَبِيَّهُ فَكَانَتِ الطَّامَّةُ الْكُبْرى ؛</w:t>
      </w:r>
      <w:r>
        <w:rPr>
          <w:rStyle w:val="FootnoteReference"/>
        </w:rPr>
        <w:footnoteReference w:id="257"/>
      </w:r>
      <w:r>
        <w:rPr>
          <w:rFonts w:ascii="IRNazanin" w:hAnsi="IRNazanin" w:eastAsia="IRNazanin" w:cs="IRNazanin"/>
          <w:lang w:bidi="fa-IR"/>
          <w:color w:val="111111"/>
          <w:sz w:val="28"/>
          <w:szCs w:val="28"/>
          <w:rtl/>
        </w:rPr>
        <w:t xml:space="preserve">به خدا سوگند، در خردسالی اندیشناک بودم و در بزرگی پیکار و جهاد کردم، با مشرکین جنگ می کردم و با منافقین دشمنی داشتم. تا آن گاه که خداوند جان پیامبرش را گرفت و مصیبت بزرگ، آن روز بود.</w:t>
      </w:r>
    </w:p>
    <w:p>
      <w:pPr>
        <w:pStyle w:val="BookText"/>
      </w:pPr>
      <w:r>
        <w:rPr>
          <w:rFonts w:ascii="IRNazanin" w:hAnsi="IRNazanin" w:eastAsia="IRNazanin" w:cs="IRNazanin"/>
          <w:lang w:bidi="fa-IR"/>
          <w:color w:val="111111"/>
          <w:sz w:val="28"/>
          <w:szCs w:val="28"/>
          <w:rtl/>
        </w:rPr>
        <w:t xml:space="preserve">آن حضرت سه مرحله در زندگی خود را این گونه تبیین می فرمایند: مرحله اول «خفت صغيرا».ده ساله بودم که پیامبر خدا را به به رسالت مبعوث شدند. تا بیست و سه سالگی، سیزده سالی که در مکه بودم، تمام آن سختی و اذیت و شکنجه بود. در آن دوران، سه سال محاصرة شعب ابي طالب بود.</w:t>
      </w:r>
    </w:p>
    <w:p>
      <w:pPr>
        <w:pStyle w:val="BookText"/>
      </w:pPr>
      <w:r>
        <w:rPr>
          <w:rFonts w:ascii="IRNazanin" w:hAnsi="IRNazanin" w:eastAsia="IRNazanin" w:cs="IRNazanin"/>
          <w:lang w:bidi="fa-IR"/>
          <w:color w:val="111111"/>
          <w:sz w:val="28"/>
          <w:szCs w:val="28"/>
          <w:rtl/>
        </w:rPr>
        <w:t xml:space="preserve">پس از آن به مدينه آمدم. امیر مؤمنان علیه السلام چند سال در مدینه حضور داشتند؟ از بیست و سه سالگی تا سی و سه سالگی، جوان است با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bookmarkStart w:id="203" w:name="pg7816_87998"/>
    <w:bookmarkEnd w:id="203"/>
    <w:p>
      <w:pPr>
        <w:pStyle w:val="BookText"/>
      </w:pPr>
      <w:r>
        <w:rPr>
          <w:rFonts w:ascii="IRNazanin" w:hAnsi="IRNazanin" w:eastAsia="IRNazanin" w:cs="IRNazanin"/>
          <w:lang w:bidi="fa-IR"/>
          <w:color w:val="111111"/>
          <w:sz w:val="28"/>
          <w:szCs w:val="28"/>
          <w:rtl/>
        </w:rPr>
        <w:t xml:space="preserve">آرزوهای جوانی، بهترین دوران جوانی اش را در رکاب پیامبر گذرانده است. نزدیک به هشتاد نبرد را بر رسول خدا تحمیل کردند. و پیامبر در همه این نبردها امير مؤمنان را در کنار خود داشته است.</w:t>
      </w:r>
    </w:p>
    <w:p>
      <w:pPr>
        <w:pStyle w:val="BookText"/>
      </w:pPr>
      <w:r>
        <w:rPr>
          <w:rFonts w:ascii="IRNazanin" w:hAnsi="IRNazanin" w:eastAsia="IRNazanin" w:cs="IRNazanin"/>
          <w:lang w:bidi="fa-IR"/>
          <w:color w:val="111111"/>
          <w:sz w:val="28"/>
          <w:szCs w:val="28"/>
          <w:rtl/>
        </w:rPr>
        <w:t xml:space="preserve">«جاهدت کبیرا»شیخ مفید در «اختصاص»می نویسد: شبی که حضرت به شهادت رسیدند، زخم هایی که بر بدن امیر مؤمنان علیه السلام بود شماره کردند.</w:t>
      </w:r>
    </w:p>
    <w:p>
      <w:pPr>
        <w:pStyle w:val="BookText"/>
      </w:pPr>
      <w:r>
        <w:rPr>
          <w:rFonts w:ascii="Amiri" w:hAnsi="Amiri" w:eastAsia="Amiri" w:cs="Amiri"/>
          <w:lang w:bidi="ar-SA"/>
          <w:color w:val="111111"/>
          <w:sz w:val="28"/>
          <w:szCs w:val="28"/>
          <w:rtl/>
        </w:rPr>
        <w:t xml:space="preserve">«فَكانَتْ أَلْفَ جِرَاحَةٍ مِنْ قَرْنِهِ إِلَى قَدَمِهِ ؛</w:t>
      </w:r>
      <w:r>
        <w:rPr>
          <w:rStyle w:val="FootnoteReference"/>
        </w:rPr>
        <w:footnoteReference w:id="258"/>
      </w:r>
      <w:r>
        <w:rPr>
          <w:rFonts w:ascii="IRNazanin" w:hAnsi="IRNazanin" w:eastAsia="IRNazanin" w:cs="IRNazanin"/>
          <w:lang w:bidi="fa-IR"/>
          <w:color w:val="111111"/>
          <w:sz w:val="28"/>
          <w:szCs w:val="28"/>
          <w:rtl/>
        </w:rPr>
        <w:t xml:space="preserve">هزار اثر جراحت در بدن امیر مؤمنان علیه السلامباقی مانده بود.»</w:t>
      </w:r>
    </w:p>
    <w:p>
      <w:pPr>
        <w:pStyle w:val="BookText"/>
      </w:pPr>
      <w:r>
        <w:rPr>
          <w:rFonts w:ascii="IRNazanin" w:hAnsi="IRNazanin" w:eastAsia="IRNazanin" w:cs="IRNazanin"/>
          <w:lang w:bidi="fa-IR"/>
          <w:color w:val="111111"/>
          <w:sz w:val="28"/>
          <w:szCs w:val="28"/>
          <w:rtl/>
        </w:rPr>
        <w:t xml:space="preserve">آیا می توان گفت: پیرو امیر مؤمنان هستیم، ولی حاضر نباشیم هیچ سختی برای دینداریمان تحمل کنیم.</w:t>
      </w:r>
    </w:p>
    <w:p>
      <w:pPr>
        <w:pStyle w:val="BookText"/>
      </w:pPr>
      <w:r>
        <w:rPr>
          <w:rFonts w:ascii="IRNazanin" w:hAnsi="IRNazanin" w:eastAsia="IRNazanin" w:cs="IRNazanin"/>
          <w:lang w:bidi="fa-IR"/>
          <w:color w:val="111111"/>
          <w:sz w:val="28"/>
          <w:szCs w:val="28"/>
          <w:rtl/>
        </w:rPr>
        <w:t xml:space="preserve">الآن بحث جنگ و جراحت نیست، ولی دینداری مشکلات دیگری دارد.</w:t>
      </w:r>
    </w:p>
    <w:p>
      <w:pPr>
        <w:pStyle w:val="BookText"/>
      </w:pPr>
      <w:r>
        <w:rPr>
          <w:rFonts w:ascii="IRNazanin" w:hAnsi="IRNazanin" w:eastAsia="IRNazanin" w:cs="IRNazanin"/>
          <w:lang w:bidi="fa-IR"/>
          <w:color w:val="111111"/>
          <w:sz w:val="28"/>
          <w:szCs w:val="28"/>
          <w:rtl/>
        </w:rPr>
        <w:t xml:space="preserve">پاکدامنی، حفظ حجاب و عفاف مشکلاتی دارد. یک جوان اگر بخواهد دین خود را حفظ کند، در برابر انواع و اقسام مشکلات قرار می گیرد.</w:t>
      </w:r>
    </w:p>
    <w:p>
      <w:pPr>
        <w:pStyle w:val="Heading3"/>
      </w:pPr>
      <w:bookmarkStart w:id="522" w:name="_Toc304"/>
      <w:r>
        <w:t>جز خیر ندیدم!</w:t>
      </w:r>
      <w:bookmarkEnd w:id="522"/>
    </w:p>
    <w:p>
      <w:pPr>
        <w:pStyle w:val="BookText"/>
      </w:pPr>
      <w:r>
        <w:rPr>
          <w:rFonts w:ascii="IRNazanin" w:hAnsi="IRNazanin" w:eastAsia="IRNazanin" w:cs="IRNazanin"/>
          <w:lang w:bidi="fa-IR"/>
          <w:color w:val="111111"/>
          <w:sz w:val="28"/>
          <w:szCs w:val="28"/>
          <w:rtl/>
        </w:rPr>
        <w:t xml:space="preserve">هزار جراحت در بدن امیر مؤمنان بود و به شهادت رسیدند. آیا امیر مؤمنان علیه السلام در طول عمر خود روز خوش و آرامی داشتند؟ می فرمایند: بعد از رحلت رسول خدا «فَكانَتْ الطَّاقَةِ الْكُبْرى»:تازه مصیبت بزرگ شروع شد. با وجود همه مشکلات و دشواری ها و مصیبت ها فرمود:</w:t>
      </w:r>
    </w:p>
    <w:p>
      <w:pPr>
        <w:pStyle w:val="BookText"/>
      </w:pPr>
      <w:r>
        <w:rPr>
          <w:rFonts w:ascii="IRNazanin" w:hAnsi="IRNazanin" w:eastAsia="IRNazanin" w:cs="IRNazanin"/>
          <w:lang w:bidi="fa-IR"/>
          <w:color w:val="111111"/>
          <w:sz w:val="28"/>
          <w:szCs w:val="28"/>
          <w:rtl/>
        </w:rPr>
        <w:t xml:space="preserve">فلم أر بحمد الله إلا خيرا؛من در زندگی جز خیر و خوبی ندیدم. آیا ممکن است آدمی به این باور برسد که سه مرحله از زندگی اش را تفسیر کند ده سال دوران کودکی، سیزده سال دورانی که با پیامبر در مکّه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و سی سال بعد از پیامبر. و همه زندگی همراه با مشکلات، امّا بگوید: «فَلَمْ أَرَ بِحَمْدِ اللَّهِ إِلَّا خَيْراً ».</w:t>
      </w:r>
    </w:p>
    <w:p>
      <w:pPr>
        <w:pStyle w:val="BookText"/>
      </w:pPr>
      <w:r>
        <w:rPr>
          <w:rFonts w:ascii="IRNazanin" w:hAnsi="IRNazanin" w:eastAsia="IRNazanin" w:cs="IRNazanin"/>
          <w:lang w:bidi="fa-IR"/>
          <w:color w:val="111111"/>
          <w:sz w:val="28"/>
          <w:szCs w:val="28"/>
          <w:rtl/>
        </w:rPr>
        <w:t xml:space="preserve">در مسجد حاج سید عزیزالله تهران، مرجع بزرگی اقامه جماعت می کرد. کسی که به حق درباره او گفته می شود تالی تلو معصوم بود. مرحوم آیت الله سید احمد خوانساری . رضوان خدا به روان او باد.</w:t>
      </w:r>
    </w:p>
    <w:p>
      <w:pPr>
        <w:pStyle w:val="BookText"/>
      </w:pPr>
      <w:r>
        <w:rPr>
          <w:rFonts w:ascii="IRNazanin" w:hAnsi="IRNazanin" w:eastAsia="IRNazanin" w:cs="IRNazanin"/>
          <w:lang w:bidi="fa-IR"/>
          <w:color w:val="111111"/>
          <w:sz w:val="28"/>
          <w:szCs w:val="28"/>
          <w:rtl/>
        </w:rPr>
        <w:t xml:space="preserve">عزیزی می گفت: من یکی دو روز به فوت ایشان به دیدن ایشان رفته بودم. از آقازاده ایشان سؤال کردم آقا دیشب حالشان چطور بود؟ گفتند: دیشب تا صبح نخوابیدند. این دوست ما می فرمود: وقتی من به خدمت ایشان رسیدم و گفتم: آقا حالتان چطور است؟ فرمودند: دیشب تا صبح، آمدند بگویند نخوابیدم، جمله را عوض کردند و فرمودند: دیشب تا صبح الحمدلله.</w:t>
      </w:r>
    </w:p>
    <w:p>
      <w:pPr>
        <w:pStyle w:val="BookText"/>
      </w:pPr>
      <w:r>
        <w:rPr>
          <w:rFonts w:ascii="IRNazanin" w:hAnsi="IRNazanin" w:eastAsia="IRNazanin" w:cs="IRNazanin"/>
          <w:lang w:bidi="fa-IR"/>
          <w:color w:val="111111"/>
          <w:sz w:val="28"/>
          <w:szCs w:val="28"/>
          <w:rtl/>
        </w:rPr>
        <w:t xml:space="preserve">برای همه ما مصیبت پیش می آید. زندگی با انواع و اقسام مشکلات همراه است و هیچ کسی نمی تواند بگوید من به اندازه امیر مؤمنان علیه السلام در زندگی سختی داشتم. ولی امیر مؤمنان فرمود: «فَلَمْ أَرَ بِحَمْدِ اللَّهِ إِلَّا خَيْراً »؛</w:t>
      </w:r>
    </w:p>
    <w:p>
      <w:pPr>
        <w:pStyle w:val="BookText"/>
      </w:pPr>
      <w:r>
        <w:rPr>
          <w:rFonts w:ascii="IRNazanin" w:hAnsi="IRNazanin" w:eastAsia="IRNazanin" w:cs="IRNazanin"/>
          <w:lang w:bidi="fa-IR"/>
          <w:color w:val="111111"/>
          <w:sz w:val="28"/>
          <w:szCs w:val="28"/>
          <w:rtl/>
        </w:rPr>
        <w:t xml:space="preserve">من همه چیز را خوب می دیدم اصلاً چیز بدی نمی دیدم.</w:t>
      </w:r>
    </w:p>
    <w:p>
      <w:pPr>
        <w:pStyle w:val="BookText"/>
      </w:pPr>
      <w:r>
        <w:rPr>
          <w:rFonts w:ascii="IRNazanin" w:hAnsi="IRNazanin" w:eastAsia="IRNazanin" w:cs="IRNazanin"/>
          <w:lang w:bidi="fa-IR"/>
          <w:color w:val="111111"/>
          <w:sz w:val="28"/>
          <w:szCs w:val="28"/>
          <w:rtl/>
        </w:rPr>
        <w:t xml:space="preserve">امیرالمؤمنین علیه السلام پس از ارتحال پیامبرصلی الله علیه وآله وسلم امیر مؤمنان علیه السلام در خطبه بیست و ششم «نهج البلاغه، لحظاتی را که بعد از وفات پیامبر برای آن حضرت پیش آمد ترسیم می کنند.</w:t>
      </w:r>
    </w:p>
    <w:p>
      <w:pPr>
        <w:pStyle w:val="BookText"/>
      </w:pPr>
      <w:r>
        <w:rPr>
          <w:rFonts w:ascii="Amiri" w:hAnsi="Amiri" w:eastAsia="Amiri" w:cs="Amiri"/>
          <w:lang w:bidi="ar-SA"/>
          <w:color w:val="111111"/>
          <w:sz w:val="28"/>
          <w:szCs w:val="28"/>
          <w:rtl/>
        </w:rPr>
        <w:t xml:space="preserve">فَنَظَرْتُ فَإِذَا لَيْسَ لِى مُعِينُ إِلَّا أَهْلُ بَيْتِي فَضَنِنْتُ بِهِمْ عَنِ الْمَوْتِ فاغضيت عَلَى الْقَذَى وَ شَرِبْتُ عَلَى الشَّجَا وَ صَبَرْتُ عَلَى أَخْذِ الْكَظَمِ وَ عَلَى أَمَرَّ مِنْ طَعْمِ الْعَلْقَمِ ؛</w:t>
      </w:r>
      <w:r>
        <w:rPr>
          <w:rStyle w:val="FootnoteReference"/>
        </w:rPr>
        <w:footnoteReference w:id="259"/>
      </w:r>
      <w:r>
        <w:rPr>
          <w:rFonts w:ascii="IRNazanin" w:hAnsi="IRNazanin" w:eastAsia="IRNazanin" w:cs="IRNazanin"/>
          <w:lang w:bidi="fa-IR"/>
          <w:color w:val="111111"/>
          <w:sz w:val="28"/>
          <w:szCs w:val="28"/>
          <w:rtl/>
        </w:rPr>
        <w:t xml:space="preserve">من در کار خویش اندیشه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204" w:name="pg7816_88000"/>
    <w:bookmarkEnd w:id="204"/>
    <w:p>
      <w:pPr>
        <w:pStyle w:val="BookText"/>
      </w:pPr>
      <w:r>
        <w:rPr>
          <w:rFonts w:ascii="IRNazanin" w:hAnsi="IRNazanin" w:eastAsia="IRNazanin" w:cs="IRNazanin"/>
          <w:lang w:bidi="fa-IR"/>
          <w:color w:val="111111"/>
          <w:sz w:val="28"/>
          <w:szCs w:val="28"/>
          <w:rtl/>
        </w:rPr>
        <w:t xml:space="preserve">کردم. دیدم در آن هنگام به غیر از اهل بیت خود یاوری ندارم. راضی نشدم که آنها کشته شوند. پس چشمی که خاشاک در آن رفته بود، بر هم نهادم و با این که استخوان گلویم را گرفته بود، آشامیدم و بر گرفتگی راه نفس به خاطر فراوانی غم و اندوه و بر چیزهای تلخ تر از طعام علقم (که گیاهی است بسیار تلخ صبر و شکیبایی نمودم.</w:t>
      </w:r>
    </w:p>
    <w:p>
      <w:pPr>
        <w:pStyle w:val="BookText"/>
      </w:pPr>
      <w:r>
        <w:rPr>
          <w:rFonts w:ascii="IRNazanin" w:hAnsi="IRNazanin" w:eastAsia="IRNazanin" w:cs="IRNazanin"/>
          <w:lang w:bidi="fa-IR"/>
          <w:color w:val="111111"/>
          <w:sz w:val="28"/>
          <w:szCs w:val="28"/>
          <w:rtl/>
        </w:rPr>
        <w:t xml:space="preserve">امیر المؤمنین علیه السلام می فرمایند: بعد از پیامبرصلی الله علیه وآله وسلم تنهای تنها شدم. جز اهل بینم هیچ یار و یاوری نداشتم. چه کردم؟ چشم پر از خار و خاشاک را به ناچار فرو بستم، و با گلویی که استخوان شکسته در آن گیر کرده بود جام تلخ حوادث را نوشیدم و خشم خویش فرو خوردم و بر نوشیدن جام تلخ تر از گیاه حنظل صبر نمودم.</w:t>
      </w:r>
    </w:p>
    <w:p>
      <w:pPr>
        <w:pStyle w:val="BookText"/>
      </w:pPr>
      <w:r>
        <w:rPr>
          <w:rFonts w:ascii="IRNazanin" w:hAnsi="IRNazanin" w:eastAsia="IRNazanin" w:cs="IRNazanin"/>
          <w:lang w:bidi="fa-IR"/>
          <w:color w:val="111111"/>
          <w:sz w:val="28"/>
          <w:szCs w:val="28"/>
          <w:rtl/>
        </w:rPr>
        <w:t xml:space="preserve">در خطبه 217 آمده است: «وَ الم لِلْقَلْبِ مَنْ وَ خَزٍّ الشقار»؛ یعنی من صبر کردم مثل کسی که نیزه به بدن او فرو می کنند. شبیه این تعبیر در کلمات صدیقه طاهره علیهم السلام هم هست.</w:t>
      </w:r>
    </w:p>
    <w:p>
      <w:pPr>
        <w:pStyle w:val="BookText"/>
      </w:pPr>
      <w:r>
        <w:rPr>
          <w:rFonts w:ascii="IRNazanin" w:hAnsi="IRNazanin" w:eastAsia="IRNazanin" w:cs="IRNazanin"/>
          <w:lang w:bidi="fa-IR"/>
          <w:color w:val="111111"/>
          <w:sz w:val="28"/>
          <w:szCs w:val="28"/>
          <w:rtl/>
        </w:rPr>
        <w:t xml:space="preserve">می گویند: یک یهودی وقتی دید امیر مؤمنان علیه السلام در آن مرحله صبر کرده اسلام آورد. گفت: معلوم می شود یک واقعیتی در کار این آقاست. گفت: من دیدم این آقا فاتح خیبر بود. ولی امروز صبر می کند.</w:t>
      </w:r>
    </w:p>
    <w:p>
      <w:pPr>
        <w:pStyle w:val="Heading3"/>
      </w:pPr>
      <w:bookmarkStart w:id="523" w:name="_Toc305"/>
      <w:r>
        <w:t>امير المؤمنین علیه السلام و صبر در برابر مال حرام</w:t>
      </w:r>
      <w:bookmarkEnd w:id="523"/>
    </w:p>
    <w:p>
      <w:pPr>
        <w:pStyle w:val="BookText"/>
      </w:pPr>
      <w:r>
        <w:rPr>
          <w:rFonts w:ascii="IRNazanin" w:hAnsi="IRNazanin" w:eastAsia="IRNazanin" w:cs="IRNazanin"/>
          <w:lang w:bidi="fa-IR"/>
          <w:color w:val="111111"/>
          <w:sz w:val="28"/>
          <w:szCs w:val="28"/>
          <w:rtl/>
        </w:rPr>
        <w:t xml:space="preserve">این بخشی از صبر در زندگی امیر مؤمنان علیه السلام است. من می خواهم به بخش دومی اشاره کنم که بیشتر در زندگی ما کاربرد دارد و امروزه بیشتر درگیر آن هستیم. یعنی صبر در برابر گناه و حرام و حرام خواریها.</w:t>
      </w:r>
    </w:p>
    <w:p>
      <w:pPr>
        <w:pStyle w:val="BookText"/>
      </w:pPr>
      <w:r>
        <w:rPr>
          <w:rFonts w:ascii="IRNazanin" w:hAnsi="IRNazanin" w:eastAsia="IRNazanin" w:cs="IRNazanin"/>
          <w:lang w:bidi="fa-IR"/>
          <w:color w:val="111111"/>
          <w:sz w:val="28"/>
          <w:szCs w:val="28"/>
          <w:rtl/>
        </w:rPr>
        <w:t xml:space="preserve">به وجود مقدس امام باقر علیه السلام گفتند: امير المؤمنين را معرفی کنید. امام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bookmarkStart w:id="205" w:name="pg7816_88001"/>
    <w:bookmarkEnd w:id="205"/>
    <w:p>
      <w:pPr>
        <w:pStyle w:val="BookText"/>
      </w:pPr>
      <w:r>
        <w:rPr>
          <w:rFonts w:ascii="IRNazanin" w:hAnsi="IRNazanin" w:eastAsia="IRNazanin" w:cs="IRNazanin"/>
          <w:lang w:bidi="fa-IR"/>
          <w:color w:val="111111"/>
          <w:sz w:val="28"/>
          <w:szCs w:val="28"/>
          <w:rtl/>
        </w:rPr>
        <w:t xml:space="preserve">باقر علیه السلام اول توصیفی که بیان کردند این بود:</w:t>
      </w:r>
    </w:p>
    <w:p>
      <w:pPr>
        <w:pStyle w:val="BookText"/>
      </w:pPr>
      <w:r>
        <w:rPr>
          <w:rFonts w:ascii="Amiri" w:hAnsi="Amiri" w:eastAsia="Amiri" w:cs="Amiri"/>
          <w:lang w:bidi="ar-SA"/>
          <w:color w:val="111111"/>
          <w:sz w:val="28"/>
          <w:szCs w:val="28"/>
          <w:rtl/>
        </w:rPr>
        <w:t xml:space="preserve">وَ اللَّهِ مَا أَكَلَ عَلِيُّ بْنُ أَبِي طَالِبٍ علیه السَّلَامُ الدُّنْيَا حَرَاماً قظ حَتَّى مَضَى سَبِيلَهُ ؛</w:t>
      </w:r>
      <w:r>
        <w:rPr>
          <w:rStyle w:val="FootnoteReference"/>
        </w:rPr>
        <w:footnoteReference w:id="260"/>
      </w:r>
      <w:r>
        <w:rPr>
          <w:rFonts w:ascii="IRNazanin" w:hAnsi="IRNazanin" w:eastAsia="IRNazanin" w:cs="IRNazanin"/>
          <w:lang w:bidi="fa-IR"/>
          <w:color w:val="111111"/>
          <w:sz w:val="28"/>
          <w:szCs w:val="28"/>
          <w:rtl/>
        </w:rPr>
        <w:t xml:space="preserve">به خدا قسم، امیر مؤمنان هرگز در دنیا از حرام استفاده نکردند، تا این که از دنیا رفت.</w:t>
      </w:r>
    </w:p>
    <w:p>
      <w:pPr>
        <w:pStyle w:val="BookText"/>
      </w:pPr>
      <w:r>
        <w:rPr>
          <w:rFonts w:ascii="IRNazanin" w:hAnsi="IRNazanin" w:eastAsia="IRNazanin" w:cs="IRNazanin"/>
          <w:lang w:bidi="fa-IR"/>
          <w:color w:val="111111"/>
          <w:sz w:val="28"/>
          <w:szCs w:val="28"/>
          <w:rtl/>
        </w:rPr>
        <w:t xml:space="preserve">امیر مؤمنان کسی بود که از حلال هم استفاده نمی کرد، تا چه رسد به حرام. ولی این خیلی پیام دارد که وقتی امام باقر می خواهد امیر مؤمنان را توصیف کند، می فرماید: وصف او این است که در مقابل حرام مقاومت می کرد. به طرف حرام نمی رفت.</w:t>
      </w:r>
    </w:p>
    <w:p>
      <w:pPr>
        <w:pStyle w:val="BookText"/>
      </w:pPr>
      <w:r>
        <w:rPr>
          <w:rFonts w:ascii="IRNazanin" w:hAnsi="IRNazanin" w:eastAsia="IRNazanin" w:cs="IRNazanin"/>
          <w:lang w:bidi="fa-IR"/>
          <w:color w:val="111111"/>
          <w:sz w:val="28"/>
          <w:szCs w:val="28"/>
          <w:rtl/>
        </w:rPr>
        <w:t xml:space="preserve">روزی امیر المؤمنين علیه السلام روزه دار بودند. افطاری آن حضرت را در یک کیسه مهر و موم شده آوردند. کسی گفت: آقا برای چه مهر و موم می کنید؟ مگر شما بخیل هستید؟ حضرت خندیدند و فرمودند:</w:t>
      </w:r>
    </w:p>
    <w:p>
      <w:pPr>
        <w:pStyle w:val="BookText"/>
      </w:pPr>
      <w:r>
        <w:rPr>
          <w:rFonts w:ascii="Amiri" w:hAnsi="Amiri" w:eastAsia="Amiri" w:cs="Amiri"/>
          <w:lang w:bidi="ar-SA"/>
          <w:color w:val="111111"/>
          <w:sz w:val="28"/>
          <w:szCs w:val="28"/>
          <w:rtl/>
        </w:rPr>
        <w:t xml:space="preserve">لَا أُحِبُّ أَنْ یدخل بطنی شئ لَا أَعْرِفُ سَبِيلَهُ ؛</w:t>
      </w:r>
      <w:r>
        <w:rPr>
          <w:rStyle w:val="FootnoteReference"/>
        </w:rPr>
        <w:footnoteReference w:id="261"/>
      </w:r>
      <w:r>
        <w:rPr>
          <w:rFonts w:ascii="IRNazanin" w:hAnsi="IRNazanin" w:eastAsia="IRNazanin" w:cs="IRNazanin"/>
          <w:lang w:bidi="fa-IR"/>
          <w:color w:val="111111"/>
          <w:sz w:val="28"/>
          <w:szCs w:val="28"/>
          <w:rtl/>
        </w:rPr>
        <w:t xml:space="preserve">دوست ندارم چیزی وارد شكم من شود که نمی دانم از چه مسیری تهیه شده است.</w:t>
      </w:r>
    </w:p>
    <w:p>
      <w:pPr>
        <w:pStyle w:val="BookText"/>
      </w:pPr>
      <w:r>
        <w:rPr>
          <w:rFonts w:ascii="IRNazanin" w:hAnsi="IRNazanin" w:eastAsia="IRNazanin" w:cs="IRNazanin"/>
          <w:lang w:bidi="fa-IR"/>
          <w:color w:val="111111"/>
          <w:sz w:val="28"/>
          <w:szCs w:val="28"/>
          <w:rtl/>
        </w:rPr>
        <w:t xml:space="preserve">این غذایی که در این کیسه مهر و موم کردم. مسیر تهیه آن را میدانم. لقمه پاک و پاکیزه و حلال است. نمی خواهم غذایی که مسیر تهیه آن را نمی دانم وارد شكم من بشود. این قدر مقیّد بودند.</w:t>
      </w:r>
    </w:p>
    <w:p>
      <w:pPr>
        <w:pStyle w:val="Heading3"/>
      </w:pPr>
      <w:bookmarkStart w:id="524" w:name="_Toc306"/>
      <w:r>
        <w:t>طعام اميرالمؤمنين علیه السلام</w:t>
      </w:r>
      <w:bookmarkEnd w:id="524"/>
    </w:p>
    <w:p>
      <w:pPr>
        <w:pStyle w:val="BookText"/>
      </w:pPr>
      <w:r>
        <w:rPr>
          <w:rFonts w:ascii="IRNazanin" w:hAnsi="IRNazanin" w:eastAsia="IRNazanin" w:cs="IRNazanin"/>
          <w:lang w:bidi="fa-IR"/>
          <w:color w:val="111111"/>
          <w:sz w:val="28"/>
          <w:szCs w:val="28"/>
          <w:rtl/>
        </w:rPr>
        <w:t xml:space="preserve">ابن ابی الحدید از علمای اهل سنّت است، بیست جلد شرح نهج البلاغه» نوشته است. می نویسد: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206" w:name="pg7816_88002"/>
    <w:bookmarkEnd w:id="206"/>
    <w:p>
      <w:pPr>
        <w:pStyle w:val="BookText"/>
      </w:pPr>
      <w:r>
        <w:rPr>
          <w:rFonts w:ascii="Amiri" w:hAnsi="Amiri" w:eastAsia="Amiri" w:cs="Amiri"/>
          <w:lang w:bidi="ar-SA"/>
          <w:color w:val="111111"/>
          <w:sz w:val="28"/>
          <w:szCs w:val="28"/>
          <w:rtl/>
        </w:rPr>
        <w:t xml:space="preserve">أَكْلُ عَلَى علیه السَّلَامُ مِنْ تَمْرٍ دَقَلٍ ثُمَّ شَرِبَ عَلَيْهِ مَاءً وَ أَمَرَّ يَدَهُ عَلَى بَطْنِهِ وَ قَالَ مَنْ أَدْخَلَهُ بَطْنُهُ النَّارَ فَأَبْعَدَهُ اللَّهُ ؛</w:t>
      </w:r>
      <w:r>
        <w:rPr>
          <w:rStyle w:val="FootnoteReference"/>
        </w:rPr>
        <w:footnoteReference w:id="262"/>
      </w:r>
      <w:r>
        <w:rPr>
          <w:rFonts w:ascii="IRNazanin" w:hAnsi="IRNazanin" w:eastAsia="IRNazanin" w:cs="IRNazanin"/>
          <w:lang w:bidi="fa-IR"/>
          <w:color w:val="111111"/>
          <w:sz w:val="28"/>
          <w:szCs w:val="28"/>
          <w:rtl/>
        </w:rPr>
        <w:t xml:space="preserve">على علیه السلام خرمای سفتی خورد و آبی بر آن نوشید و دست بر شکم کشید و فرمود: هر کس شکمش او را به دوزخ کشد، خدایش او را به دور دارد.</w:t>
      </w:r>
    </w:p>
    <w:p>
      <w:pPr>
        <w:pStyle w:val="BookText"/>
      </w:pPr>
      <w:r>
        <w:rPr>
          <w:rFonts w:ascii="IRNazanin" w:hAnsi="IRNazanin" w:eastAsia="IRNazanin" w:cs="IRNazanin"/>
          <w:lang w:bidi="fa-IR"/>
          <w:color w:val="111111"/>
          <w:sz w:val="28"/>
          <w:szCs w:val="28"/>
          <w:rtl/>
        </w:rPr>
        <w:t xml:space="preserve">«دقل»پایین ترین درجه خرماست. بعد هم روی آن آب نوشیدند، بعد فرمودند: دور باد از رحمت خدا کسی که به خاطر این شکم که با چند خرما سیر می شود، خودش را اهل آتش کند. واقعا صبر در برابر گناه و صبر در برابر حرام، بسیار مهم است.</w:t>
      </w:r>
    </w:p>
    <w:p>
      <w:pPr>
        <w:pStyle w:val="Heading3"/>
      </w:pPr>
      <w:bookmarkStart w:id="525" w:name="_Toc307"/>
      <w:r>
        <w:t>پرهیز از ظلم و غصب</w:t>
      </w:r>
      <w:bookmarkEnd w:id="525"/>
    </w:p>
    <w:p>
      <w:pPr>
        <w:pStyle w:val="BookText"/>
      </w:pPr>
      <w:r>
        <w:rPr>
          <w:rFonts w:ascii="IRNazanin" w:hAnsi="IRNazanin" w:eastAsia="IRNazanin" w:cs="IRNazanin"/>
          <w:lang w:bidi="fa-IR"/>
          <w:color w:val="111111"/>
          <w:sz w:val="28"/>
          <w:szCs w:val="28"/>
          <w:rtl/>
        </w:rPr>
        <w:t xml:space="preserve">آن حضرت می فرمایند:</w:t>
      </w:r>
    </w:p>
    <w:p>
      <w:pPr>
        <w:pStyle w:val="BookText"/>
      </w:pPr>
      <w:r>
        <w:rPr>
          <w:rFonts w:ascii="Amiri" w:hAnsi="Amiri" w:eastAsia="Amiri" w:cs="Amiri"/>
          <w:lang w:bidi="ar-SA"/>
          <w:color w:val="111111"/>
          <w:sz w:val="28"/>
          <w:szCs w:val="28"/>
          <w:rtl/>
        </w:rPr>
        <w:t xml:space="preserve">وَ اللَّهُ أَنْ أَبِيتَ عَلَى حسک السَّعْدَانِ مُسَهَّداً أَوْ أُجَرَّ فِي الْأَعْلَالِ مُصَفَّداً أَحَبُّ إِلَىَّ مِنْ أَنْ أَلْقَى اللَّهَ وَ رَسُولَهُ يَوْمَ الْقِيَامَةِ ظَالِماً لِبَعْضِ الْعِبَادِ وَ غَاصِباً لِشَيْ‌ءٍ مِنَ حُطَامِ الدُّنْيَا ؛</w:t>
      </w:r>
      <w:r>
        <w:rPr>
          <w:rStyle w:val="FootnoteReference"/>
        </w:rPr>
        <w:footnoteReference w:id="263"/>
      </w:r>
      <w:r>
        <w:rPr>
          <w:rFonts w:ascii="IRNazanin" w:hAnsi="IRNazanin" w:eastAsia="IRNazanin" w:cs="IRNazanin"/>
          <w:lang w:bidi="fa-IR"/>
          <w:color w:val="111111"/>
          <w:sz w:val="28"/>
          <w:szCs w:val="28"/>
          <w:rtl/>
        </w:rPr>
        <w:t xml:space="preserve">به خدا سوگند، اگر شب را بیدار بر خار سعدان بگذرانم و مرا در غل ها بسته و بکشانند، محبوب تر است نزد من از این که خدا و رسول را در روز قیامت ملاقات کنم، در حالی که بر بعضی از بندگان ستم کرده و چیزی از مال دنیا غصب کرده باشم.</w:t>
      </w:r>
    </w:p>
    <w:p>
      <w:pPr>
        <w:pStyle w:val="BookText"/>
      </w:pPr>
      <w:r>
        <w:rPr>
          <w:rFonts w:ascii="IRNazanin" w:hAnsi="IRNazanin" w:eastAsia="IRNazanin" w:cs="IRNazanin"/>
          <w:lang w:bidi="fa-IR"/>
          <w:color w:val="111111"/>
          <w:sz w:val="28"/>
          <w:szCs w:val="28"/>
          <w:rtl/>
        </w:rPr>
        <w:t xml:space="preserve">یعنی حاضرم تمام شب تا صبح روی خار ها و در غل و زنجیر باشم ولی فردای قیامت که در دادگاه الهی قرار می گیرم، ظلم به کسی از بندگان خدا نکرده باشم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bookmarkStart w:id="207" w:name="pg7816_88003"/>
    <w:bookmarkEnd w:id="207"/>
    <w:p>
      <w:pPr>
        <w:pStyle w:val="Heading3"/>
      </w:pPr>
      <w:bookmarkStart w:id="526" w:name="_Toc308"/>
      <w:r>
        <w:t>امیر المؤمنين علیه السلام و صبر بر مصیبت</w:t>
      </w:r>
      <w:bookmarkEnd w:id="526"/>
    </w:p>
    <w:p>
      <w:pPr>
        <w:pStyle w:val="BookText"/>
      </w:pPr>
      <w:r>
        <w:rPr>
          <w:rFonts w:ascii="IRNazanin" w:hAnsi="IRNazanin" w:eastAsia="IRNazanin" w:cs="IRNazanin"/>
          <w:lang w:bidi="fa-IR"/>
          <w:color w:val="111111"/>
          <w:sz w:val="28"/>
          <w:szCs w:val="28"/>
          <w:rtl/>
        </w:rPr>
        <w:t xml:space="preserve">یکی دیگر از موارد صبر امیر المؤمنين علیه السلام ، صبر بر مصیبت است. یکی از مصیبت های سنگین در زندگی آن حضرت صبر بر مصیبت شهادت صدیقه طاهره، فاطمه زهرا علیها السلام بود. در زندگی امیر مؤمنان کسی عزیزتر از فاطمه زهرا علیها السلام نبود. ولی آن حضرت کنار بستر صدیقه طاهره نشست و در حالی که فاطمه زهرا علیها السلام گریه می کردند فرمودند: فاطمه جان، چرا گریه می کنی؟ عرضه داشتند به خاطر دشواری هایی که بعد از من برای شما پدید می آید. امير مؤمنان علیه السلام فرمود:</w:t>
      </w:r>
    </w:p>
    <w:p>
      <w:pPr>
        <w:pStyle w:val="BookText"/>
      </w:pPr>
      <w:r>
        <w:rPr>
          <w:rFonts w:ascii="Amiri" w:hAnsi="Amiri" w:eastAsia="Amiri" w:cs="Amiri"/>
          <w:lang w:bidi="ar-SA"/>
          <w:color w:val="111111"/>
          <w:sz w:val="28"/>
          <w:szCs w:val="28"/>
          <w:rtl/>
        </w:rPr>
        <w:t xml:space="preserve">وَ اللَّهِ إِنَّ ذَلِكَ لَصَغِيرُ عِنْدِي فِي ذَاتِ اللَّهِ ؛</w:t>
      </w:r>
      <w:r>
        <w:rPr>
          <w:rStyle w:val="FootnoteReference"/>
        </w:rPr>
        <w:footnoteReference w:id="264"/>
      </w:r>
      <w:r>
        <w:rPr>
          <w:rFonts w:ascii="IRNazanin" w:hAnsi="IRNazanin" w:eastAsia="IRNazanin" w:cs="IRNazanin"/>
          <w:lang w:bidi="fa-IR"/>
          <w:color w:val="111111"/>
          <w:sz w:val="28"/>
          <w:szCs w:val="28"/>
          <w:rtl/>
        </w:rPr>
        <w:t xml:space="preserve">به خدا قسم، اینها در راه خدا در نزد من کوچک است.</w:t>
      </w:r>
    </w:p>
    <w:p>
      <w:pPr>
        <w:pStyle w:val="BookText"/>
      </w:pPr>
      <w:r>
        <w:rPr>
          <w:rFonts w:ascii="IRNazanin" w:hAnsi="IRNazanin" w:eastAsia="IRNazanin" w:cs="IRNazanin"/>
          <w:lang w:bidi="fa-IR"/>
          <w:color w:val="111111"/>
          <w:sz w:val="28"/>
          <w:szCs w:val="28"/>
          <w:rtl/>
        </w:rPr>
        <w:t xml:space="preserve">یعنی سخت ترین مصیبت را تحمل می کرد و کوچک می دانست؛ چون در راه خدا بود.</w:t>
      </w:r>
    </w:p>
    <w:p>
      <w:pPr>
        <w:pStyle w:val="BookText"/>
      </w:pPr>
      <w:r>
        <w:rPr>
          <w:rFonts w:ascii="IRNazanin" w:hAnsi="IRNazanin" w:eastAsia="IRNazanin" w:cs="IRNazanin"/>
          <w:lang w:bidi="fa-IR"/>
          <w:color w:val="111111"/>
          <w:sz w:val="28"/>
          <w:szCs w:val="28"/>
          <w:rtl/>
        </w:rPr>
        <w:t xml:space="preserve">شهادت صدیقه طاهره علیها السلام را تحمل کرد. شهادت برادر خود، جعفر بن ابی طالب را تحمل کرد. امیر مؤمنان علیه السلام از این برادر به عظمت یاد می کند. می فرماید: در جنگها گروهی دست در راه خدا تقدیم کردند. ولی برادر من که دستان خود را تقدیم کرد، جعفر طیار شد و خداوند در بهشت به جای دو دست دو بال به او داد.</w:t>
      </w:r>
      <w:r>
        <w:rPr>
          <w:rStyle w:val="FootnoteReference"/>
        </w:rPr>
        <w:footnoteReference w:id="265"/>
      </w:r>
    </w:p>
    <w:p>
      <w:pPr>
        <w:pStyle w:val="BookText"/>
      </w:pPr>
      <w:r>
        <w:rPr>
          <w:rFonts w:ascii="IRNazanin" w:hAnsi="IRNazanin" w:eastAsia="IRNazanin" w:cs="IRNazanin"/>
          <w:lang w:bidi="fa-IR"/>
          <w:color w:val="111111"/>
          <w:sz w:val="28"/>
          <w:szCs w:val="28"/>
          <w:rtl/>
        </w:rPr>
        <w:t xml:space="preserve">این برادر به شهادت می رسد و امیر مؤمنان علیه السلام تحمل می کند. مصیبت پیامبر را تحمل می کند. بعد از رحلت پیامبر به آن حضرت خطاب می کند و عرضه می دارد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208" w:name="pg7816_88004"/>
    <w:bookmarkEnd w:id="208"/>
    <w:p>
      <w:pPr>
        <w:pStyle w:val="BookText"/>
      </w:pPr>
      <w:r>
        <w:rPr>
          <w:rFonts w:ascii="Amiri" w:hAnsi="Amiri" w:eastAsia="Amiri" w:cs="Amiri"/>
          <w:lang w:bidi="ar-SA"/>
          <w:color w:val="111111"/>
          <w:sz w:val="28"/>
          <w:szCs w:val="28"/>
          <w:rtl/>
        </w:rPr>
        <w:t xml:space="preserve">لَولَا أَنَّكَ أَمَرْتَ بِالصَّبْرِ وَ نَهَيْتَ عَنِ الْجَزَعِ لَأَنْفَذْنَا علیک مَاءَ الشُّئُونِ؛</w:t>
      </w:r>
      <w:r>
        <w:rPr>
          <w:rStyle w:val="FootnoteReference"/>
        </w:rPr>
        <w:footnoteReference w:id="266"/>
      </w:r>
      <w:r>
        <w:rPr>
          <w:rFonts w:ascii="IRNazanin" w:hAnsi="IRNazanin" w:eastAsia="IRNazanin" w:cs="IRNazanin"/>
          <w:lang w:bidi="fa-IR"/>
          <w:color w:val="111111"/>
          <w:sz w:val="28"/>
          <w:szCs w:val="28"/>
          <w:rtl/>
        </w:rPr>
        <w:t xml:space="preserve">اگر امر به شکیبایی و نهی از ناله و فریاد و فغان نفرموده بودی، البته در فراق تو سر چشمه های اشک چشم را با گریه بسیار) خشک می کردیم.</w:t>
      </w:r>
    </w:p>
    <w:p>
      <w:pPr>
        <w:pStyle w:val="BookText"/>
      </w:pPr>
      <w:r>
        <w:rPr>
          <w:rFonts w:ascii="IRNazanin" w:hAnsi="IRNazanin" w:eastAsia="IRNazanin" w:cs="IRNazanin"/>
          <w:lang w:bidi="fa-IR"/>
          <w:color w:val="111111"/>
          <w:sz w:val="28"/>
          <w:szCs w:val="28"/>
          <w:rtl/>
        </w:rPr>
        <w:t xml:space="preserve">اگر فرمان صبر تو نبود، آن قدر گریه می کردم که اشک چشمم تمام شود، ولی صبر می کنم.</w:t>
      </w:r>
    </w:p>
    <w:p>
      <w:pPr>
        <w:pStyle w:val="Heading3"/>
      </w:pPr>
      <w:bookmarkStart w:id="527" w:name="_Toc309"/>
      <w:r>
        <w:t>امیر المؤمنين علیه السلام، و صبر بر آزار دشمنان</w:t>
      </w:r>
      <w:bookmarkEnd w:id="527"/>
    </w:p>
    <w:p>
      <w:pPr>
        <w:pStyle w:val="BookText"/>
      </w:pPr>
      <w:r>
        <w:rPr>
          <w:rFonts w:ascii="IRNazanin" w:hAnsi="IRNazanin" w:eastAsia="IRNazanin" w:cs="IRNazanin"/>
          <w:lang w:bidi="fa-IR"/>
          <w:color w:val="111111"/>
          <w:sz w:val="28"/>
          <w:szCs w:val="28"/>
          <w:rtl/>
        </w:rPr>
        <w:t xml:space="preserve">یکی دیگر از موارد صبر امير المؤمنين علیه السلام، صبر بر اذیت دشمنان است حضرت دیدند أصحابشان به لشکریان معاویه دشنام می دهند. فرمودند: من دوست ندارم دشنام بدهید. گفتند: چه بگوییم؟ فرمودند: بگویید:</w:t>
      </w:r>
    </w:p>
    <w:p>
      <w:pPr>
        <w:pStyle w:val="BookText"/>
      </w:pPr>
      <w:r>
        <w:rPr>
          <w:rFonts w:ascii="Amiri" w:hAnsi="Amiri" w:eastAsia="Amiri" w:cs="Amiri"/>
          <w:lang w:bidi="ar-SA"/>
          <w:color w:val="111111"/>
          <w:sz w:val="28"/>
          <w:szCs w:val="28"/>
          <w:rtl/>
        </w:rPr>
        <w:t xml:space="preserve">اللَّهُمَّ احْقِنْ دِمَاءَنَا وَ مَاءَهُمْ ؛خدایا، خون ما و خون آنان را حفظ کن.</w:t>
      </w:r>
    </w:p>
    <w:p>
      <w:pPr>
        <w:pStyle w:val="BookText"/>
      </w:pPr>
      <w:r>
        <w:rPr>
          <w:rFonts w:ascii="IRNazanin" w:hAnsi="IRNazanin" w:eastAsia="IRNazanin" w:cs="IRNazanin"/>
          <w:lang w:bidi="fa-IR"/>
          <w:color w:val="111111"/>
          <w:sz w:val="28"/>
          <w:szCs w:val="28"/>
          <w:rtl/>
        </w:rPr>
        <w:t xml:space="preserve">بله، معاویه و عمرو عاص حسابشان جداست. اما این سیاهی لشکر جاهل هستند. خبر ندارند. فرمود: این چنین دعا کنید:</w:t>
      </w:r>
    </w:p>
    <w:p>
      <w:pPr>
        <w:pStyle w:val="BookText"/>
      </w:pPr>
      <w:r>
        <w:rPr>
          <w:rFonts w:ascii="IRNazanin" w:hAnsi="IRNazanin" w:eastAsia="IRNazanin" w:cs="IRNazanin"/>
          <w:lang w:bidi="fa-IR"/>
          <w:color w:val="111111"/>
          <w:sz w:val="28"/>
          <w:szCs w:val="28"/>
          <w:rtl/>
        </w:rPr>
        <w:t xml:space="preserve">أَللَّهُمَّ أَصْلِحْ ذَاتَ بَيْنِنَا وَ بَيْنِهِمْ ؛ خدایا، بین ما و سپاه معاویه را به صلح ختم کن.</w:t>
      </w:r>
    </w:p>
    <w:p>
      <w:pPr>
        <w:pStyle w:val="BookText"/>
      </w:pPr>
      <w:r>
        <w:rPr>
          <w:rFonts w:ascii="Amiri" w:hAnsi="Amiri" w:eastAsia="Amiri" w:cs="Amiri"/>
          <w:lang w:bidi="ar-SA"/>
          <w:color w:val="111111"/>
          <w:sz w:val="28"/>
          <w:szCs w:val="28"/>
          <w:rtl/>
        </w:rPr>
        <w:t xml:space="preserve">أَللَّهُمَّ إِنْ أَظْهَرْتَنَا عَلَيْهِمْ جَنِّبْنَا الْبَغْيِ ؛</w:t>
      </w:r>
      <w:r>
        <w:rPr>
          <w:rStyle w:val="FootnoteReference"/>
        </w:rPr>
        <w:footnoteReference w:id="267"/>
      </w:r>
      <w:r>
        <w:rPr>
          <w:rFonts w:ascii="IRNazanin" w:hAnsi="IRNazanin" w:eastAsia="IRNazanin" w:cs="IRNazanin"/>
          <w:lang w:bidi="fa-IR"/>
          <w:color w:val="111111"/>
          <w:sz w:val="28"/>
          <w:szCs w:val="28"/>
          <w:rtl/>
        </w:rPr>
        <w:t xml:space="preserve">خدایا، اگر ما را بر سپاه معاویه پیروز کردی، ما را از دستم به دشمن دور کن.</w:t>
      </w:r>
    </w:p>
    <w:p>
      <w:pPr>
        <w:pStyle w:val="BookText"/>
      </w:pPr>
      <w:r>
        <w:rPr>
          <w:rFonts w:ascii="IRNazanin" w:hAnsi="IRNazanin" w:eastAsia="IRNazanin" w:cs="IRNazanin"/>
          <w:lang w:bidi="fa-IR"/>
          <w:color w:val="111111"/>
          <w:sz w:val="28"/>
          <w:szCs w:val="28"/>
          <w:rtl/>
        </w:rPr>
        <w:t xml:space="preserve">آیا حلم و صبر و تحمل از این بالاتر ممکن است؟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9" w:name="pg7816_88005"/>
    <w:bookmarkEnd w:id="209"/>
    <w:p>
      <w:pPr>
        <w:pStyle w:val="Heading3"/>
      </w:pPr>
      <w:bookmarkStart w:id="528" w:name="_Toc310"/>
      <w:r>
        <w:t>اشک های ریزان أمير المؤمنين علیه السلام</w:t>
      </w:r>
      <w:bookmarkEnd w:id="528"/>
    </w:p>
    <w:p>
      <w:pPr>
        <w:pStyle w:val="BookText"/>
      </w:pPr>
      <w:r>
        <w:rPr>
          <w:rFonts w:ascii="IRNazanin" w:hAnsi="IRNazanin" w:eastAsia="IRNazanin" w:cs="IRNazanin"/>
          <w:lang w:bidi="fa-IR"/>
          <w:color w:val="111111"/>
          <w:sz w:val="28"/>
          <w:szCs w:val="28"/>
          <w:rtl/>
        </w:rPr>
        <w:t xml:space="preserve">خطبه 182 را حتماً ببینید. این خطبه مربوط به روزهای آخر امیر مؤمنان علیه السلام است. حضرت این جملات را بالای منبر می فرمودند. سید رضی رحمه لله می نویسد:</w:t>
      </w:r>
    </w:p>
    <w:p>
      <w:pPr>
        <w:pStyle w:val="BookText"/>
      </w:pPr>
      <w:r>
        <w:rPr>
          <w:rFonts w:ascii="IRNazanin" w:hAnsi="IRNazanin" w:eastAsia="IRNazanin" w:cs="IRNazanin"/>
          <w:lang w:bidi="fa-IR"/>
          <w:color w:val="111111"/>
          <w:sz w:val="28"/>
          <w:szCs w:val="28"/>
          <w:rtl/>
        </w:rPr>
        <w:t xml:space="preserve">ثُمَّ ضَرَبَ بِيَدِهِ عَلَى لحيه الشَّرِيفَةِ فَأَطَالَ الْبُكَاءِ ؛دستشان را به محاسن شریف خود گرفتند و مدت طولانی گریه کردند.</w:t>
      </w:r>
    </w:p>
    <w:p>
      <w:pPr>
        <w:pStyle w:val="BookText"/>
      </w:pPr>
      <w:r>
        <w:rPr>
          <w:rFonts w:ascii="IRNazanin" w:hAnsi="IRNazanin" w:eastAsia="IRNazanin" w:cs="IRNazanin"/>
          <w:lang w:bidi="fa-IR"/>
          <w:color w:val="111111"/>
          <w:sz w:val="28"/>
          <w:szCs w:val="28"/>
          <w:rtl/>
        </w:rPr>
        <w:t xml:space="preserve">مرحوم آیت الله احمدی میانجی می فرمودند: امیر مؤمنان این جملات را که بالای منبر در مسجد کوفه می فرمودند، آن چنان گریه می کردند که اشک از چشمانشان بر محاسن و از محاسن به سینه جاری می شد. می فرمودند:</w:t>
      </w:r>
    </w:p>
    <w:p>
      <w:pPr>
        <w:pStyle w:val="BookText"/>
      </w:pPr>
      <w:r>
        <w:rPr>
          <w:rFonts w:ascii="IRNazanin" w:hAnsi="IRNazanin" w:eastAsia="IRNazanin" w:cs="IRNazanin"/>
          <w:lang w:bidi="fa-IR"/>
          <w:color w:val="111111"/>
          <w:sz w:val="28"/>
          <w:szCs w:val="28"/>
          <w:rtl/>
        </w:rPr>
        <w:t xml:space="preserve">أَيْنَ إِخْوَانِي الَّذِي رَكِبُوا الطَّرِيقَ وضوا عَلَى الْحَقِّ ؟ أَيْنَ عَمَّارٍ ؟ وَ أَيْنَ ابْنُ التیهان ؟ وَ أَيْنَ ذُو الشَّهَادَتَيْنِ ؟ وَ أَيْنَ نُظَرَاؤُهُمْ مِنْ إِخْوَانِهِمُ ؛ کجایند برادران من که در راه حق سوار شده و به راستی و درستی گذشتند؟ کجاست عمار؟ و كجاست ابن تیهان؟ و کجاست ذوالشهادتين؟ و كجایند همانندان ایشان از برادران آنان؟</w:t>
      </w:r>
    </w:p>
    <w:p>
      <w:pPr>
        <w:pStyle w:val="BookText"/>
      </w:pPr>
      <w:r>
        <w:rPr>
          <w:rFonts w:ascii="IRNazanin" w:hAnsi="IRNazanin" w:eastAsia="IRNazanin" w:cs="IRNazanin"/>
          <w:lang w:bidi="fa-IR"/>
          <w:color w:val="111111"/>
          <w:sz w:val="28"/>
          <w:szCs w:val="28"/>
          <w:rtl/>
        </w:rPr>
        <w:t xml:space="preserve">وقتی اصحاب با حضرت همراهی نمی کردند، می فرمودند: کجا رفتند آن برادرانی که با من بودند؟ و نام یکی از یاران باوفای خود را می بردند. می گویند: امیر مؤمنان شب بیست و یکم ماه رمضان به شهادت نمی رسد، بلکه در طول سالیان سال حضرت به شهادت رسید و این مصیبتها حضرت را کشت.</w:t>
      </w:r>
    </w:p>
    <w:p>
      <w:pPr>
        <w:pStyle w:val="BookText"/>
      </w:pPr>
      <w:r>
        <w:rPr>
          <w:rFonts w:ascii="IRNazanin" w:hAnsi="IRNazanin" w:eastAsia="IRNazanin" w:cs="IRNazanin"/>
          <w:lang w:bidi="fa-IR"/>
          <w:color w:val="111111"/>
          <w:sz w:val="28"/>
          <w:szCs w:val="28"/>
          <w:rtl/>
        </w:rPr>
        <w:t xml:space="preserve">آن چنان مصیبت دیده که بالای منبر اشک می ریزد. البته چنان که پیش از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گفتیم، گریه با صبر منافاتی ندارد.</w:t>
      </w:r>
    </w:p>
    <w:p>
      <w:pPr>
        <w:pStyle w:val="BookText"/>
      </w:pPr>
      <w:r>
        <w:rPr>
          <w:rFonts w:ascii="IRNazanin" w:hAnsi="IRNazanin" w:eastAsia="IRNazanin" w:cs="IRNazanin"/>
          <w:lang w:bidi="fa-IR"/>
          <w:color w:val="111111"/>
          <w:sz w:val="28"/>
          <w:szCs w:val="28"/>
          <w:rtl/>
        </w:rPr>
        <w:t xml:space="preserve">شاعر زبان حال آن حضرت در شهادت صدیقه طاهره نخ را چنین می گوید:</w:t>
      </w:r>
    </w:p>
    <w:p>
      <w:pPr>
        <w:pStyle w:val="BookText"/>
      </w:pPr>
      <w:r>
        <w:rPr>
          <w:rFonts w:ascii="IRNazanin" w:hAnsi="IRNazanin" w:eastAsia="IRNazanin" w:cs="IRNazanin"/>
          <w:lang w:bidi="fa-IR"/>
          <w:color w:val="111111"/>
          <w:sz w:val="28"/>
          <w:szCs w:val="28"/>
          <w:rtl/>
        </w:rPr>
        <w:t xml:space="preserve">من آن روزی دل از جان کنده بودم ***که بعد از مرگ زهرا زنده بودم</w:t>
      </w:r>
    </w:p>
    <w:p>
      <w:pPr>
        <w:pStyle w:val="BookText"/>
      </w:pPr>
      <w:r>
        <w:rPr>
          <w:rFonts w:ascii="IRNazanin" w:hAnsi="IRNazanin" w:eastAsia="IRNazanin" w:cs="IRNazanin"/>
          <w:lang w:bidi="fa-IR"/>
          <w:color w:val="111111"/>
          <w:sz w:val="28"/>
          <w:szCs w:val="28"/>
          <w:rtl/>
        </w:rPr>
        <w:t xml:space="preserve">خودم کندم چو آن شب قبر او را ***تو گویی قبر خود را کنده بودم</w:t>
      </w:r>
    </w:p>
    <w:p>
      <w:pPr>
        <w:pStyle w:val="BookText"/>
      </w:pPr>
      <w:r>
        <w:rPr>
          <w:rFonts w:ascii="IRNazanin" w:hAnsi="IRNazanin" w:eastAsia="IRNazanin" w:cs="IRNazanin"/>
          <w:lang w:bidi="fa-IR"/>
          <w:color w:val="111111"/>
          <w:sz w:val="28"/>
          <w:szCs w:val="28"/>
          <w:rtl/>
        </w:rPr>
        <w:t xml:space="preserve">و سحرگاه نوزدهم ماه مبارک رمضان، مناجات أو این چنین بود</w:t>
      </w:r>
    </w:p>
    <w:p>
      <w:pPr>
        <w:pStyle w:val="BookText"/>
      </w:pPr>
      <w:r>
        <w:rPr>
          <w:rFonts w:ascii="IRNazanin" w:hAnsi="IRNazanin" w:eastAsia="IRNazanin" w:cs="IRNazanin"/>
          <w:lang w:bidi="fa-IR"/>
          <w:color w:val="111111"/>
          <w:sz w:val="28"/>
          <w:szCs w:val="28"/>
          <w:rtl/>
        </w:rPr>
        <w:t xml:space="preserve">الهی گر سحر گردد مرا این شام تار امشب ***نمایم جان شیرین در رهت جانا نثار امشب</w:t>
      </w:r>
    </w:p>
    <w:p>
      <w:pPr>
        <w:pStyle w:val="BookText"/>
      </w:pPr>
      <w:r>
        <w:rPr>
          <w:rFonts w:ascii="IRNazanin" w:hAnsi="IRNazanin" w:eastAsia="IRNazanin" w:cs="IRNazanin"/>
          <w:lang w:bidi="fa-IR"/>
          <w:color w:val="111111"/>
          <w:sz w:val="28"/>
          <w:szCs w:val="28"/>
          <w:rtl/>
        </w:rPr>
        <w:t xml:space="preserve">الهی مردم از من سیر و من هم سیرم از مردم ***نما راحت مرا ای خالق لیل و نهار امشب</w:t>
      </w:r>
    </w:p>
    <w:p>
      <w:pPr>
        <w:pStyle w:val="BookText"/>
      </w:pPr>
      <w:r>
        <w:rPr>
          <w:rFonts w:ascii="IRNazanin" w:hAnsi="IRNazanin" w:eastAsia="IRNazanin" w:cs="IRNazanin"/>
          <w:lang w:bidi="fa-IR"/>
          <w:color w:val="111111"/>
          <w:sz w:val="28"/>
          <w:szCs w:val="28"/>
          <w:rtl/>
        </w:rPr>
        <w:t xml:space="preserve">سپارم با تو یارب نوگلان باغ زهرا را ***که باشد در جنان از بهرشان در اضطراب امشب</w:t>
      </w:r>
    </w:p>
    <w:p>
      <w:pPr>
        <w:pStyle w:val="BookText"/>
      </w:pPr>
      <w:r>
        <w:rPr>
          <w:rFonts w:ascii="IRNazanin" w:hAnsi="IRNazanin" w:eastAsia="IRNazanin" w:cs="IRNazanin"/>
          <w:lang w:bidi="fa-IR"/>
          <w:color w:val="111111"/>
          <w:sz w:val="28"/>
          <w:szCs w:val="28"/>
          <w:rtl/>
        </w:rPr>
        <w:t xml:space="preserve">شخصیتی در محراب عبادت ضربت می خورد که آسمانیان ندا دادند:</w:t>
      </w:r>
    </w:p>
    <w:p>
      <w:pPr>
        <w:pStyle w:val="BookText"/>
      </w:pPr>
      <w:r>
        <w:rPr>
          <w:rFonts w:ascii="Amiri" w:hAnsi="Amiri" w:eastAsia="Amiri" w:cs="Amiri"/>
          <w:lang w:bidi="ar-SA"/>
          <w:color w:val="111111"/>
          <w:sz w:val="28"/>
          <w:szCs w:val="28"/>
          <w:rtl/>
        </w:rPr>
        <w:t xml:space="preserve">وَ اللَّهُ تَهَدَّمَتِ أَرْكَانِ الْهُدَى قَتَلَ عَلَى الْمُرْتَضَى؛</w:t>
      </w:r>
      <w:r>
        <w:rPr>
          <w:rStyle w:val="FootnoteReference"/>
        </w:rPr>
        <w:footnoteReference w:id="268"/>
      </w:r>
      <w:r>
        <w:rPr>
          <w:rFonts w:ascii="IRNazanin" w:hAnsi="IRNazanin" w:eastAsia="IRNazanin" w:cs="IRNazanin"/>
          <w:lang w:bidi="fa-IR"/>
          <w:color w:val="111111"/>
          <w:sz w:val="28"/>
          <w:szCs w:val="28"/>
          <w:rtl/>
        </w:rPr>
        <w:t xml:space="preserve">به خدا سوگند، اركان هدایت در هم شکسته شد و علی مرتضی به شهادت رسید.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10" w:name="pg7816_88007"/>
    <w:bookmarkEnd w:id="210"/>
    <w:p>
      <w:pPr>
        <w:pStyle w:val="Heading3"/>
      </w:pPr>
      <w:bookmarkStart w:id="529" w:name="_Toc311"/>
      <w:r>
        <w:t>صبر فاطمه علیه السلام</w:t>
      </w:r>
      <w:bookmarkEnd w:id="529"/>
    </w:p>
    <w:p>
      <w:pPr>
        <w:pStyle w:val="BookText"/>
      </w:pPr>
      <w:r>
        <w:rPr>
          <w:rFonts w:ascii="IRNazanin" w:hAnsi="IRNazanin" w:eastAsia="IRNazanin" w:cs="IRNazanin"/>
          <w:lang w:bidi="fa-IR"/>
          <w:color w:val="111111"/>
          <w:sz w:val="28"/>
          <w:szCs w:val="28"/>
          <w:rtl/>
        </w:rPr>
        <w:t xml:space="preserve">پیش از این حدیثی را از امیر مؤمنان علیه السلام مطرح کردیم که فرمودند:</w:t>
      </w:r>
    </w:p>
    <w:p>
      <w:pPr>
        <w:pStyle w:val="BookText"/>
      </w:pPr>
      <w:r>
        <w:rPr>
          <w:rFonts w:ascii="Amiri" w:hAnsi="Amiri" w:eastAsia="Amiri" w:cs="Amiri"/>
          <w:lang w:bidi="ar-SA"/>
          <w:color w:val="111111"/>
          <w:sz w:val="28"/>
          <w:szCs w:val="28"/>
          <w:rtl/>
        </w:rPr>
        <w:t xml:space="preserve">مَا رأیت مُنْذُ بَعَثَ اللَّهُ مُحَمَّداً صَلَّى اللَّهُ عَلَيْهِ وَ آلِهِ وَ سَلَّمَ رَخَاءٍ وَ الْحَمْدُ لِلَّهِ وَ اللَّهُ لقذخفت صَغِيراً جَاهَدْتَ كَبِيراً أُقَاتِلْ الْمُشْرِكِينَ وَ أَ عَادَى الْمُنَافِقِينَ حَتَّى قَبَضَ اللَّهُ نَبِيِّهِ؛</w:t>
      </w:r>
      <w:r>
        <w:rPr>
          <w:rStyle w:val="FootnoteReference"/>
        </w:rPr>
        <w:footnoteReference w:id="269"/>
      </w:r>
      <w:r>
        <w:rPr>
          <w:rFonts w:ascii="IRNazanin" w:hAnsi="IRNazanin" w:eastAsia="IRNazanin" w:cs="IRNazanin"/>
          <w:lang w:bidi="fa-IR"/>
          <w:color w:val="111111"/>
          <w:sz w:val="28"/>
          <w:szCs w:val="28"/>
          <w:rtl/>
        </w:rPr>
        <w:t xml:space="preserve">از نخستین هنگامی که محمد صلى الله عليه و آله و سلم به پیامبری مبعوث شد، به حمد خدا روز آرامی به خود ندیدم، به خدا سوگند در کودکی از ترس دشمنان بیمناک بودم و چون بزرگ شدم با مشرکان بیکار می کردم و با منافقان دشمنی می ورزیدم تا این که خدای متعال پیامبرش را قبض روح کرد.</w:t>
      </w:r>
    </w:p>
    <w:p>
      <w:pPr>
        <w:pStyle w:val="BookText"/>
      </w:pPr>
      <w:r>
        <w:rPr>
          <w:rFonts w:ascii="IRNazanin" w:hAnsi="IRNazanin" w:eastAsia="IRNazanin" w:cs="IRNazanin"/>
          <w:lang w:bidi="fa-IR"/>
          <w:color w:val="111111"/>
          <w:sz w:val="28"/>
          <w:szCs w:val="28"/>
          <w:rtl/>
        </w:rPr>
        <w:t xml:space="preserve">امیر المؤمنين علیه السلام در کودکی در مکّه بودند. حضرت ده ساله بودند که پیامبر به رسالت مبعوث شدند. مسأله اذیت و آزار دشمنان در مکّه بود. بعد هم که به مدینه آمدند، بیست و سه ساله بودند. در مدینه تا سی و سه سالگی، ده سال در جنگ ها مشغول جهاد بودند.</w:t>
      </w:r>
    </w:p>
    <w:p>
      <w:pPr>
        <w:pStyle w:val="BookText"/>
      </w:pPr>
      <w:r>
        <w:rPr>
          <w:rFonts w:ascii="IRNazanin" w:hAnsi="IRNazanin" w:eastAsia="IRNazanin" w:cs="IRNazanin"/>
          <w:lang w:bidi="fa-IR"/>
          <w:color w:val="111111"/>
          <w:sz w:val="28"/>
          <w:szCs w:val="28"/>
          <w:rtl/>
        </w:rPr>
        <w:t xml:space="preserve">حضرت نمی فرمایند که من آرامش نداشتم، بلکه می فرمایند: روز آرامی برای من نبود. امّا در آرامش و طمأنینه بودند. رزمندگان ما هشت سال یک روز آرام نداشتند، ولی آرامش داشتند.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bookmarkStart w:id="211" w:name="pg7816_88008"/>
    <w:bookmarkEnd w:id="211"/>
    <w:p>
      <w:pPr>
        <w:pStyle w:val="Heading3"/>
      </w:pPr>
      <w:bookmarkStart w:id="530" w:name="_Toc312"/>
      <w:r>
        <w:t>دشواری های حیات فاطمه علیها السلام</w:t>
      </w:r>
      <w:bookmarkEnd w:id="530"/>
    </w:p>
    <w:p>
      <w:pPr>
        <w:pStyle w:val="BookText"/>
      </w:pPr>
      <w:r>
        <w:rPr>
          <w:rFonts w:ascii="IRNazanin" w:hAnsi="IRNazanin" w:eastAsia="IRNazanin" w:cs="IRNazanin"/>
          <w:lang w:bidi="fa-IR"/>
          <w:color w:val="111111"/>
          <w:sz w:val="28"/>
          <w:szCs w:val="28"/>
          <w:rtl/>
        </w:rPr>
        <w:t xml:space="preserve">امير المؤمنين علیه السلام فرمود: من یک روز آرام نداشتم. عین همین سخن را باید در مورد زندگانی صدیقه طاهره علیها السلام بگوییم. یعنی این هجده سال عمر پر برکت حضرت همیشه با سختی ها همراه بوده است.</w:t>
      </w:r>
    </w:p>
    <w:p>
      <w:pPr>
        <w:pStyle w:val="BookText"/>
      </w:pPr>
      <w:r>
        <w:rPr>
          <w:rFonts w:ascii="IRNazanin" w:hAnsi="IRNazanin" w:eastAsia="IRNazanin" w:cs="IRNazanin"/>
          <w:lang w:bidi="fa-IR"/>
          <w:color w:val="111111"/>
          <w:sz w:val="28"/>
          <w:szCs w:val="28"/>
          <w:rtl/>
        </w:rPr>
        <w:t xml:space="preserve">فاطمه زهرا در سال پنجم بعثت در مکّه به دنیا آمدند. درست اوج اذیت و آزارهایی است که مشر کین در مکّه نسبت به پیامبر خدا انجام می دادند. داستان شعب ابی طالب در همین ایام است. یعنی فاطمه زهرا علیها السلام سی کودک خردسالی بودند. چهار یا پنج ساله بودند که مسأله شعب ابی طالب و محاصره سه ساله مسلمین در شعب ابی طالب آغاز شد.</w:t>
      </w:r>
    </w:p>
    <w:p>
      <w:pPr>
        <w:pStyle w:val="BookText"/>
      </w:pPr>
      <w:r>
        <w:rPr>
          <w:rFonts w:ascii="IRNazanin" w:hAnsi="IRNazanin" w:eastAsia="IRNazanin" w:cs="IRNazanin"/>
          <w:lang w:bidi="fa-IR"/>
          <w:color w:val="111111"/>
          <w:sz w:val="28"/>
          <w:szCs w:val="28"/>
          <w:rtl/>
        </w:rPr>
        <w:t xml:space="preserve">وقتی به مدینه آمدند، ده سال مدینه فاطمه زهرعلیها السلام با انواع و اقسام سختی ها همراه بود. اوج جنگها. مشر کین بیش از هشتاد جنگ بر پیامبر خدا تحمیل کردند. پیامبر درگیر جنگ بودند. امیر مؤمنان علیه السلام همیشه درگیر جنگ بودند. نه سال زندگی فاطمه زهرا با امیر مؤمنان علیه السلام دقیقا همین نه سالی است که هر روز امیر مؤمنان در یک جنگی حضور داشتند.</w:t>
      </w:r>
    </w:p>
    <w:p>
      <w:pPr>
        <w:pStyle w:val="BookText"/>
      </w:pPr>
      <w:r>
        <w:rPr>
          <w:rFonts w:ascii="IRNazanin" w:hAnsi="IRNazanin" w:eastAsia="IRNazanin" w:cs="IRNazanin"/>
          <w:lang w:bidi="fa-IR"/>
          <w:color w:val="111111"/>
          <w:sz w:val="28"/>
          <w:szCs w:val="28"/>
          <w:rtl/>
        </w:rPr>
        <w:t xml:space="preserve">در کدام نبرد پیامبر بودند که امیر مؤمنان مانه نبودند؟ هر روز این شوهر مهربان و باوفا از یک جنگ و جهاد همراه با درگیری به خانه بر می گردند. با بدن غرق خون و مجروح نظر اميرالمؤمنين علیه السلام بر چهره مهر آفرین فاطمه علیها السلام</w:t>
      </w:r>
    </w:p>
    <w:p>
      <w:pPr>
        <w:pStyle w:val="BookText"/>
      </w:pPr>
      <w:r>
        <w:rPr>
          <w:rFonts w:ascii="IRNazanin" w:hAnsi="IRNazanin" w:eastAsia="IRNazanin" w:cs="IRNazanin"/>
          <w:lang w:bidi="fa-IR"/>
          <w:color w:val="111111"/>
          <w:sz w:val="28"/>
          <w:szCs w:val="28"/>
          <w:rtl/>
        </w:rPr>
        <w:t xml:space="preserve">امیر مؤمنان علیه السلام می فرمایند: من بیرون خانه سختی های فراوانی را تحمل می کردم. فقط در جنگ احد بیش از نود جراحت و زخم بر بدن امیر مؤمنان علیه السلام نشسته بود. ولی فرمود: همه این ناراحتی ها بیرون خانه بود. به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12" w:name="pg7816_88009"/>
    <w:bookmarkEnd w:id="212"/>
    <w:p>
      <w:pPr>
        <w:pStyle w:val="BookText"/>
      </w:pPr>
      <w:r>
        <w:rPr>
          <w:rFonts w:ascii="IRNazanin" w:hAnsi="IRNazanin" w:eastAsia="IRNazanin" w:cs="IRNazanin"/>
          <w:lang w:bidi="fa-IR"/>
          <w:color w:val="111111"/>
          <w:sz w:val="28"/>
          <w:szCs w:val="28"/>
          <w:rtl/>
        </w:rPr>
        <w:t xml:space="preserve">محض این که وارد خانه می شدم</w:t>
      </w:r>
    </w:p>
    <w:p>
      <w:pPr>
        <w:pStyle w:val="BookText"/>
      </w:pPr>
      <w:r>
        <w:rPr>
          <w:rFonts w:ascii="Amiri" w:hAnsi="Amiri" w:eastAsia="Amiri" w:cs="Amiri"/>
          <w:lang w:bidi="ar-SA"/>
          <w:color w:val="111111"/>
          <w:sz w:val="28"/>
          <w:szCs w:val="28"/>
          <w:rtl/>
        </w:rPr>
        <w:t xml:space="preserve">وَ لَقَدْ کنت أَنْظُرُ إِلَيْهَا فَتَنْكَشِفُ عَنَى الْهُمُومِ وَ الْأَحْزَانِ ؛</w:t>
      </w:r>
      <w:r>
        <w:rPr>
          <w:rStyle w:val="FootnoteReference"/>
        </w:rPr>
        <w:footnoteReference w:id="270"/>
      </w:r>
      <w:r>
        <w:rPr>
          <w:rFonts w:ascii="IRNazanin" w:hAnsi="IRNazanin" w:eastAsia="IRNazanin" w:cs="IRNazanin"/>
          <w:lang w:bidi="fa-IR"/>
          <w:color w:val="111111"/>
          <w:sz w:val="28"/>
          <w:szCs w:val="28"/>
          <w:rtl/>
        </w:rPr>
        <w:t xml:space="preserve">بایک نگاه به چهره فاطمه علیه السلام تمام غمهای عالم از من برطرف می شد.</w:t>
      </w:r>
    </w:p>
    <w:p>
      <w:pPr>
        <w:pStyle w:val="BookText"/>
      </w:pPr>
      <w:r>
        <w:rPr>
          <w:rFonts w:ascii="IRNazanin" w:hAnsi="IRNazanin" w:eastAsia="IRNazanin" w:cs="IRNazanin"/>
          <w:lang w:bidi="fa-IR"/>
          <w:color w:val="111111"/>
          <w:sz w:val="28"/>
          <w:szCs w:val="28"/>
          <w:rtl/>
        </w:rPr>
        <w:t xml:space="preserve">چقدر زیبا است این خانه! یعنی امیر مؤمنان علیه السلام درگیر گرفتاری ها و مشکلات، ولی به محض این که وارد خانه می شود، با یک نگاه به چهره نورانی فاطمه علیها السلام، همه غم و اندوه حضرت برطرف می شد. یعنی محیط</w:t>
      </w:r>
    </w:p>
    <w:p>
      <w:pPr>
        <w:pStyle w:val="BookText"/>
      </w:pPr>
      <w:r>
        <w:rPr>
          <w:rFonts w:ascii="IRNazanin" w:hAnsi="IRNazanin" w:eastAsia="IRNazanin" w:cs="IRNazanin"/>
          <w:lang w:bidi="fa-IR"/>
          <w:color w:val="111111"/>
          <w:sz w:val="28"/>
          <w:szCs w:val="28"/>
          <w:rtl/>
        </w:rPr>
        <w:t xml:space="preserve">خانه باید این چنین باشد.</w:t>
      </w:r>
    </w:p>
    <w:p>
      <w:pPr>
        <w:pStyle w:val="Heading3"/>
      </w:pPr>
      <w:bookmarkStart w:id="531" w:name="_Toc313"/>
      <w:r>
        <w:t>مصیبت های فاطمه علیها السلام</w:t>
      </w:r>
      <w:bookmarkEnd w:id="531"/>
    </w:p>
    <w:p>
      <w:pPr>
        <w:pStyle w:val="BookText"/>
      </w:pPr>
      <w:r>
        <w:rPr>
          <w:rFonts w:ascii="IRNazanin" w:hAnsi="IRNazanin" w:eastAsia="IRNazanin" w:cs="IRNazanin"/>
          <w:lang w:bidi="fa-IR"/>
          <w:color w:val="111111"/>
          <w:sz w:val="28"/>
          <w:szCs w:val="28"/>
          <w:rtl/>
        </w:rPr>
        <w:t xml:space="preserve">صدیقه طاهره علیها السلام این مصیبت ها و سختی ها را تحمل کردند. شهادت عزیزانشان را تحمل کردند. در جنگ احد، حمزه سید الشّهدا به شهادت می رسد. در جنگ بدر عموی پیامبر ، عبيده به شهادت می رسد. در جنگ موته جعفر بن ابی طالب به شهادت می رسد. همه این شهادت ها را تحمل می کند. مادرشان. خدیجه کبری علیها السلام در مکه از دنیا می رود. یعنی فاطمه زهرا علیها السلام در چهار پنج سالگی در غم فراق مادر فرو می روند</w:t>
      </w:r>
    </w:p>
    <w:p>
      <w:pPr>
        <w:pStyle w:val="BookText"/>
      </w:pPr>
      <w:r>
        <w:rPr>
          <w:rFonts w:ascii="IRNazanin" w:hAnsi="IRNazanin" w:eastAsia="IRNazanin" w:cs="IRNazanin"/>
          <w:lang w:bidi="fa-IR"/>
          <w:color w:val="111111"/>
          <w:sz w:val="28"/>
          <w:szCs w:val="28"/>
          <w:rtl/>
        </w:rPr>
        <w:t xml:space="preserve">روزهای آخر عمر پیامبر خدا بود. دختر هجده ساله ای که مصیبت فراق مادر را در پنج سالگی تحمل کرده، الآن كنار بستر مرگ پدر نشسته است. رسول خدا در آستانه ارتحال است و فاطمه زهراعانه در کنار پدر.«فَاضَتْ دُمُوعُهَا عَلَى خَدَّيْهَا؛ اشک های فاطمه بر گونه هایش جاری شد.»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13" w:name="pg7816_88010"/>
    <w:bookmarkEnd w:id="213"/>
    <w:p>
      <w:pPr>
        <w:pStyle w:val="Heading3"/>
      </w:pPr>
      <w:bookmarkStart w:id="532" w:name="_Toc314"/>
      <w:r>
        <w:t>توصیه پیامبرصلی الله علیه وآله وسلم به فاطمه علیها السلام</w:t>
      </w:r>
      <w:bookmarkEnd w:id="532"/>
    </w:p>
    <w:p>
      <w:pPr>
        <w:pStyle w:val="BookText"/>
      </w:pPr>
      <w:r>
        <w:rPr>
          <w:rFonts w:ascii="IRNazanin" w:hAnsi="IRNazanin" w:eastAsia="IRNazanin" w:cs="IRNazanin"/>
          <w:lang w:bidi="fa-IR"/>
          <w:color w:val="111111"/>
          <w:sz w:val="28"/>
          <w:szCs w:val="28"/>
          <w:rtl/>
        </w:rPr>
        <w:t xml:space="preserve">پیامبر گاهی به هوش می آمدند، گاهی از هوش می رفتند. چشمان مبارکشان را باز کردند. فرمودند: چرا گریه می کنی؟ عرضه داشت: چرا گریه نکنم، در حالی که شما را در این وضعیت می بینم؟</w:t>
      </w:r>
    </w:p>
    <w:p>
      <w:pPr>
        <w:pStyle w:val="BookText"/>
      </w:pPr>
      <w:r>
        <w:rPr>
          <w:rFonts w:ascii="IRNazanin" w:hAnsi="IRNazanin" w:eastAsia="IRNazanin" w:cs="IRNazanin"/>
          <w:lang w:bidi="fa-IR"/>
          <w:color w:val="111111"/>
          <w:sz w:val="28"/>
          <w:szCs w:val="28"/>
          <w:rtl/>
        </w:rPr>
        <w:t xml:space="preserve">این جمله خیلی زیباست! پیامبر خدا به فاطمه فرمود:</w:t>
      </w:r>
    </w:p>
    <w:p>
      <w:pPr>
        <w:pStyle w:val="BookText"/>
      </w:pPr>
      <w:r>
        <w:rPr>
          <w:rFonts w:ascii="Amiri" w:hAnsi="Amiri" w:eastAsia="Amiri" w:cs="Amiri"/>
          <w:lang w:bidi="ar-SA"/>
          <w:color w:val="111111"/>
          <w:sz w:val="28"/>
          <w:szCs w:val="28"/>
          <w:rtl/>
        </w:rPr>
        <w:t xml:space="preserve">لَكُمْ اللَّهِ فتو کلی علیه وَ واصبری کما صَبَرَ آبایک مِنَ الْأَنْبِيَاءِ وَ امهاتک مِنْ أَزْواجَهُمْ ؛</w:t>
      </w:r>
      <w:r>
        <w:rPr>
          <w:rStyle w:val="FootnoteReference"/>
        </w:rPr>
        <w:footnoteReference w:id="271"/>
      </w:r>
      <w:r>
        <w:rPr>
          <w:rFonts w:ascii="IRNazanin" w:hAnsi="IRNazanin" w:eastAsia="IRNazanin" w:cs="IRNazanin"/>
          <w:lang w:bidi="fa-IR"/>
          <w:color w:val="111111"/>
          <w:sz w:val="28"/>
          <w:szCs w:val="28"/>
          <w:rtl/>
        </w:rPr>
        <w:t xml:space="preserve">خدا با شماست، بر او توکل کن و همچنان که پدرانت از انبيا و مادرانت از همسران آنها صبر کردند، تو هم صبر پیشه کن.</w:t>
      </w:r>
    </w:p>
    <w:p>
      <w:pPr>
        <w:pStyle w:val="BookText"/>
      </w:pPr>
      <w:r>
        <w:rPr>
          <w:rFonts w:ascii="IRNazanin" w:hAnsi="IRNazanin" w:eastAsia="IRNazanin" w:cs="IRNazanin"/>
          <w:lang w:bidi="fa-IR"/>
          <w:color w:val="111111"/>
          <w:sz w:val="28"/>
          <w:szCs w:val="28"/>
          <w:rtl/>
        </w:rPr>
        <w:t xml:space="preserve">یعنی من می روم، ولی خدا هست. خدا با شماست.</w:t>
      </w:r>
    </w:p>
    <w:p>
      <w:pPr>
        <w:pStyle w:val="BookText"/>
      </w:pPr>
      <w:r>
        <w:rPr>
          <w:rFonts w:ascii="IRNazanin" w:hAnsi="IRNazanin" w:eastAsia="IRNazanin" w:cs="IRNazanin"/>
          <w:lang w:bidi="fa-IR"/>
          <w:color w:val="111111"/>
          <w:sz w:val="28"/>
          <w:szCs w:val="28"/>
          <w:rtl/>
        </w:rPr>
        <w:t xml:space="preserve">در آیات نورانی قرآن می خوانیم:</w:t>
      </w:r>
    </w:p>
    <w:p>
      <w:pPr>
        <w:pStyle w:val="BookText"/>
      </w:pPr>
      <w:r>
        <w:rPr>
          <w:rFonts w:ascii="Amiri" w:hAnsi="Amiri" w:eastAsia="Amiri" w:cs="Amiri"/>
          <w:lang w:bidi="ar-SA"/>
          <w:color w:val="111111"/>
          <w:sz w:val="28"/>
          <w:szCs w:val="28"/>
          <w:rtl/>
        </w:rPr>
        <w:t xml:space="preserve">وَ اصْبِرْ لِحُكْمِ ربک فانک انَّ باعینا؛</w:t>
      </w:r>
      <w:r>
        <w:rPr>
          <w:rStyle w:val="FootnoteReference"/>
        </w:rPr>
        <w:footnoteReference w:id="272"/>
      </w:r>
      <w:r>
        <w:rPr>
          <w:rFonts w:ascii="IRNazanin" w:hAnsi="IRNazanin" w:eastAsia="IRNazanin" w:cs="IRNazanin"/>
          <w:lang w:bidi="fa-IR"/>
          <w:color w:val="111111"/>
          <w:sz w:val="28"/>
          <w:szCs w:val="28"/>
          <w:rtl/>
        </w:rPr>
        <w:t xml:space="preserve">در راه ابلاغ حکم پروردگارت صبر و استقامت کن؛ چرا که تو در حفاظت کامل ما قرار دادی. اگر انسان باور کند خدا را دارد و در برابر دید خداست. کارها برای او آسان می شود.</w:t>
      </w:r>
    </w:p>
    <w:p>
      <w:pPr>
        <w:pStyle w:val="BookText"/>
      </w:pPr>
      <w:r>
        <w:rPr>
          <w:rFonts w:ascii="IRNazanin" w:hAnsi="IRNazanin" w:eastAsia="IRNazanin" w:cs="IRNazanin"/>
          <w:lang w:bidi="fa-IR"/>
          <w:color w:val="111111"/>
          <w:sz w:val="28"/>
          <w:szCs w:val="28"/>
          <w:rtl/>
        </w:rPr>
        <w:t xml:space="preserve">امام حسین علیه السلام در برابر همه مصیبت ها می فرمود:</w:t>
      </w:r>
    </w:p>
    <w:p>
      <w:pPr>
        <w:pStyle w:val="BookText"/>
      </w:pPr>
      <w:r>
        <w:rPr>
          <w:rFonts w:ascii="Amiri" w:hAnsi="Amiri" w:eastAsia="Amiri" w:cs="Amiri"/>
          <w:lang w:bidi="ar-SA"/>
          <w:color w:val="111111"/>
          <w:sz w:val="28"/>
          <w:szCs w:val="28"/>
          <w:rtl/>
        </w:rPr>
        <w:t xml:space="preserve">هَوَّنَ عَلَى مَا نَزَلَ بِي أَنَّهُ بِعَيْنِ اللَّهُ؛</w:t>
      </w:r>
      <w:r>
        <w:rPr>
          <w:rStyle w:val="FootnoteReference"/>
        </w:rPr>
        <w:footnoteReference w:id="273"/>
      </w:r>
      <w:r>
        <w:rPr>
          <w:rFonts w:ascii="IRNazanin" w:hAnsi="IRNazanin" w:eastAsia="IRNazanin" w:cs="IRNazanin"/>
          <w:lang w:bidi="fa-IR"/>
          <w:color w:val="111111"/>
          <w:sz w:val="28"/>
          <w:szCs w:val="28"/>
          <w:rtl/>
        </w:rPr>
        <w:t xml:space="preserve">آنچه مصیبت را بر من آسان می کند، این است که در برابر دیدگان خداست. چون خدا می بیند، آسان است. این خیلی مهم است!</w:t>
      </w:r>
    </w:p>
    <w:p>
      <w:pPr>
        <w:pStyle w:val="BookText"/>
      </w:pPr>
      <w:r>
        <w:rPr>
          <w:rFonts w:ascii="IRNazanin" w:hAnsi="IRNazanin" w:eastAsia="IRNazanin" w:cs="IRNazanin"/>
          <w:lang w:bidi="fa-IR"/>
          <w:color w:val="111111"/>
          <w:sz w:val="28"/>
          <w:szCs w:val="28"/>
          <w:rtl/>
        </w:rPr>
        <w:t xml:space="preserve">آیا این درست است، نیست که ما در فاطمیه از صدیقه طاهره علیها السلام سخن بگوییم، از صبر او، از مقامات او، ولی وقتی نوبت به خود ما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bookmarkStart w:id="214" w:name="pg7816_88011"/>
    <w:bookmarkEnd w:id="214"/>
    <w:p>
      <w:pPr>
        <w:pStyle w:val="BookText"/>
      </w:pPr>
      <w:r>
        <w:rPr>
          <w:rFonts w:ascii="IRNazanin" w:hAnsi="IRNazanin" w:eastAsia="IRNazanin" w:cs="IRNazanin"/>
          <w:lang w:bidi="fa-IR"/>
          <w:color w:val="111111"/>
          <w:sz w:val="28"/>
          <w:szCs w:val="28"/>
          <w:rtl/>
        </w:rPr>
        <w:t xml:space="preserve">می رسد. همه این ها را یکجا فراموش می کنیم.</w:t>
      </w:r>
    </w:p>
    <w:p>
      <w:pPr>
        <w:pStyle w:val="Heading3"/>
      </w:pPr>
      <w:bookmarkStart w:id="533" w:name="_Toc315"/>
      <w:r>
        <w:t>صبر روز مصیبت</w:t>
      </w:r>
      <w:bookmarkEnd w:id="533"/>
    </w:p>
    <w:p>
      <w:pPr>
        <w:pStyle w:val="BookText"/>
      </w:pPr>
      <w:r>
        <w:rPr>
          <w:rFonts w:ascii="IRNazanin" w:hAnsi="IRNazanin" w:eastAsia="IRNazanin" w:cs="IRNazanin"/>
          <w:lang w:bidi="fa-IR"/>
          <w:color w:val="111111"/>
          <w:sz w:val="28"/>
          <w:szCs w:val="28"/>
          <w:rtl/>
        </w:rPr>
        <w:t xml:space="preserve">پیامبر خدا دیدند یک زنی کنار قبری نشسته و بی تابی و جزع و فزع می کند. البته گریه در مصیبت اشکالی ندارد. خیلی بی تابی می کرد.</w:t>
      </w:r>
    </w:p>
    <w:p>
      <w:pPr>
        <w:pStyle w:val="BookText"/>
      </w:pPr>
      <w:r>
        <w:rPr>
          <w:rFonts w:ascii="IRNazanin" w:hAnsi="IRNazanin" w:eastAsia="IRNazanin" w:cs="IRNazanin"/>
          <w:lang w:bidi="fa-IR"/>
          <w:color w:val="111111"/>
          <w:sz w:val="28"/>
          <w:szCs w:val="28"/>
          <w:rtl/>
        </w:rPr>
        <w:t xml:space="preserve">حضرت او را صدا زدند. فرمودند: «اصبری: صبر کن.»پیامبر را نشناخت. به پیامبر گفت: «يَا هَذَا الرَّجُلِ إذهب إِلَى عملک ؛ای آقا برو دنبال کارت.»به من چه کار داری؟ این فرزند من است، نور چشم من است، او را از دست داده ام.</w:t>
      </w:r>
    </w:p>
    <w:p>
      <w:pPr>
        <w:pStyle w:val="BookText"/>
      </w:pPr>
      <w:r>
        <w:rPr>
          <w:rFonts w:ascii="IRNazanin" w:hAnsi="IRNazanin" w:eastAsia="IRNazanin" w:cs="IRNazanin"/>
          <w:lang w:bidi="fa-IR"/>
          <w:color w:val="111111"/>
          <w:sz w:val="28"/>
          <w:szCs w:val="28"/>
          <w:rtl/>
        </w:rPr>
        <w:t xml:space="preserve">پیامبر به راه خود ادامه دادند. کسی آنجا بود. به آن زن گفت: این پیامبر بود. زن خیلی ناراحت شد. دنبال پیامبر دوید. گفت: یا رسول الله، من اشتباه کردم. عذر خواهی می کنم. اگر الآن صبر کنم، خدا به من اجر و پاداش می دهد یا نه؟ خیلی تعبیر قشنگی است؟ حضرت فرمودند:</w:t>
      </w:r>
    </w:p>
    <w:p>
      <w:pPr>
        <w:pStyle w:val="BookText"/>
      </w:pPr>
      <w:r>
        <w:rPr>
          <w:rFonts w:ascii="Amiri" w:hAnsi="Amiri" w:eastAsia="Amiri" w:cs="Amiri"/>
          <w:lang w:bidi="ar-SA"/>
          <w:color w:val="111111"/>
          <w:sz w:val="28"/>
          <w:szCs w:val="28"/>
          <w:rtl/>
        </w:rPr>
        <w:t xml:space="preserve">الْأَجْرُ مَعَ الصَّدْمَةِ الْأُولَى؛</w:t>
      </w:r>
      <w:r>
        <w:rPr>
          <w:rStyle w:val="FootnoteReference"/>
        </w:rPr>
        <w:footnoteReference w:id="274"/>
      </w:r>
      <w:r>
        <w:rPr>
          <w:rFonts w:ascii="IRNazanin" w:hAnsi="IRNazanin" w:eastAsia="IRNazanin" w:cs="IRNazanin"/>
          <w:lang w:bidi="fa-IR"/>
          <w:color w:val="111111"/>
          <w:sz w:val="28"/>
          <w:szCs w:val="28"/>
          <w:rtl/>
        </w:rPr>
        <w:t xml:space="preserve">اجر و پاداش برای آن کسی است که در برابر مرحله اول مصیبت صبر کند.</w:t>
      </w:r>
    </w:p>
    <w:p>
      <w:pPr>
        <w:pStyle w:val="BookText"/>
      </w:pPr>
      <w:r>
        <w:rPr>
          <w:rFonts w:ascii="IRNazanin" w:hAnsi="IRNazanin" w:eastAsia="IRNazanin" w:cs="IRNazanin"/>
          <w:lang w:bidi="fa-IR"/>
          <w:color w:val="111111"/>
          <w:sz w:val="28"/>
          <w:szCs w:val="28"/>
          <w:rtl/>
        </w:rPr>
        <w:t xml:space="preserve">مصیبت در مرحله اوّل خیلی سنگین است. کسی که داغ فرزند و عزیزی را می بیند، اگر صبر و تحمل کند مهم است. اما اگر همه حرف هایی که نباید بزند زد. همه شکوه هایی که نباید بکند کرده و بعد از چهلم و بعد از سال که دیگر قهر مصيبت عادی می شود بگوید حالا صبر می کنم. این چندان ارزشی ندارد. فرمود: «الْأَجْرُ مَعَ الصَّدْمَةِ الْأُولَى »؛ یعنی روز مصیبت، روز امتحان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bookmarkStart w:id="215" w:name="pg7816_88012"/>
    <w:bookmarkEnd w:id="215"/>
    <w:p>
      <w:pPr>
        <w:pStyle w:val="Heading3"/>
      </w:pPr>
      <w:bookmarkStart w:id="534" w:name="_Toc316"/>
      <w:r>
        <w:t>فاطمه علیها السلام؛ آزموده الهی</w:t>
      </w:r>
      <w:bookmarkEnd w:id="534"/>
    </w:p>
    <w:p>
      <w:pPr>
        <w:pStyle w:val="BookText"/>
      </w:pPr>
      <w:r>
        <w:rPr>
          <w:rFonts w:ascii="IRNazanin" w:hAnsi="IRNazanin" w:eastAsia="IRNazanin" w:cs="IRNazanin"/>
          <w:lang w:bidi="fa-IR"/>
          <w:color w:val="111111"/>
          <w:sz w:val="28"/>
          <w:szCs w:val="28"/>
          <w:rtl/>
        </w:rPr>
        <w:t xml:space="preserve">ما در زیارت نامه حضرت زهرا علیها السلام چنین می خوانیم:</w:t>
      </w:r>
    </w:p>
    <w:p>
      <w:pPr>
        <w:pStyle w:val="BookText"/>
      </w:pPr>
      <w:r>
        <w:rPr>
          <w:rFonts w:ascii="Amiri" w:hAnsi="Amiri" w:eastAsia="Amiri" w:cs="Amiri"/>
          <w:lang w:bidi="ar-SA"/>
          <w:color w:val="111111"/>
          <w:sz w:val="28"/>
          <w:szCs w:val="28"/>
          <w:rtl/>
        </w:rPr>
        <w:t xml:space="preserve">السَّلَامُ علیک یا مُمْتَحَنَةُ،إمتحنك اللَّهِ الَّذِي خلقک قَبْلَ أَنْ يخلقک ،فوجدک لِمَا امتحنک صابره ؛</w:t>
      </w:r>
      <w:r>
        <w:rPr>
          <w:rStyle w:val="FootnoteReference"/>
        </w:rPr>
        <w:footnoteReference w:id="275"/>
      </w:r>
      <w:r>
        <w:rPr>
          <w:rFonts w:ascii="IRNazanin" w:hAnsi="IRNazanin" w:eastAsia="IRNazanin" w:cs="IRNazanin"/>
          <w:lang w:bidi="fa-IR"/>
          <w:color w:val="111111"/>
          <w:sz w:val="28"/>
          <w:szCs w:val="28"/>
          <w:rtl/>
        </w:rPr>
        <w:t xml:space="preserve">سلام بر تو، ای آزموده شده! خداوند پیش از آن که تو را خلق کند، تو را آزمود و در آن آزمایش تو را بر هرگونه بلا و مصیبت شکیبا و بردبار یافت.</w:t>
      </w:r>
    </w:p>
    <w:p>
      <w:pPr>
        <w:pStyle w:val="BookText"/>
      </w:pPr>
      <w:r>
        <w:rPr>
          <w:rFonts w:ascii="IRNazanin" w:hAnsi="IRNazanin" w:eastAsia="IRNazanin" w:cs="IRNazanin"/>
          <w:lang w:bidi="fa-IR"/>
          <w:color w:val="111111"/>
          <w:sz w:val="28"/>
          <w:szCs w:val="28"/>
          <w:rtl/>
        </w:rPr>
        <w:t xml:space="preserve">زیارت نامه ها مدال های افتخار یک معصوم است. اولین و مهم ترین امتیاز صدیقه طاهره علیها السلام در این زیارت نامه این است که خدا تو را آزمایش کرد و تو در امتحانات صبر کر دی. پیامبر خدا به فاطمه زهرا علیها السلام فرمود: «لکم اللَّهُ ؛ خدا با شماست.»خیلی جمله زیبایی است! خدا برای شما است برابری «اصبری وَ توکلی : صبر کن و بر او توکل کن!»</w:t>
      </w:r>
    </w:p>
    <w:p>
      <w:pPr>
        <w:pStyle w:val="Heading3"/>
      </w:pPr>
      <w:bookmarkStart w:id="535" w:name="_Toc317"/>
      <w:r>
        <w:t>اوج مصیبت های فاطمه علیها السلام</w:t>
      </w:r>
      <w:bookmarkEnd w:id="535"/>
    </w:p>
    <w:p>
      <w:pPr>
        <w:pStyle w:val="BookText"/>
      </w:pPr>
      <w:r>
        <w:rPr>
          <w:rFonts w:ascii="IRNazanin" w:hAnsi="IRNazanin" w:eastAsia="IRNazanin" w:cs="IRNazanin"/>
          <w:lang w:bidi="fa-IR"/>
          <w:color w:val="111111"/>
          <w:sz w:val="28"/>
          <w:szCs w:val="28"/>
          <w:rtl/>
        </w:rPr>
        <w:t xml:space="preserve">پیامبر خدایی صلی الله علیه وآله وسلم از دنیا می رود. این روزها چه حوادث تلخی برای فاطمه زهرا پیش می آید. صبر نمود و به وظیفه عمل کرد. به میدان آمد. خطبه خواند. سخنرانی کرد. فریاد زد، ولی در عین صبر. فرمود:</w:t>
      </w:r>
    </w:p>
    <w:p>
      <w:pPr>
        <w:pStyle w:val="BookText"/>
      </w:pPr>
      <w:r>
        <w:rPr>
          <w:rFonts w:ascii="Amiri" w:hAnsi="Amiri" w:eastAsia="Amiri" w:cs="Amiri"/>
          <w:lang w:bidi="ar-SA"/>
          <w:color w:val="111111"/>
          <w:sz w:val="28"/>
          <w:szCs w:val="28"/>
          <w:rtl/>
        </w:rPr>
        <w:t xml:space="preserve">صُبَّتْ عَلَى مَصَائِبِ وَ لوأنها * * * صُبَّتْ عَلَى الْأَيَّامِ صرن لياليا.</w:t>
      </w:r>
      <w:r>
        <w:rPr>
          <w:rStyle w:val="FootnoteReference"/>
        </w:rPr>
        <w:footnoteReference w:id="276"/>
      </w:r>
    </w:p>
    <w:p>
      <w:pPr>
        <w:pStyle w:val="BookText"/>
      </w:pPr>
      <w:r>
        <w:rPr>
          <w:rFonts w:ascii="IRNazanin" w:hAnsi="IRNazanin" w:eastAsia="IRNazanin" w:cs="IRNazanin"/>
          <w:lang w:bidi="fa-IR"/>
          <w:color w:val="111111"/>
          <w:sz w:val="28"/>
          <w:szCs w:val="28"/>
          <w:rtl/>
        </w:rPr>
        <w:t xml:space="preserve">مصیبت هایی به من رسید که اگر به روز وارد می شد، روز را به شب تار تبدیل می کرد.</w:t>
      </w:r>
    </w:p>
    <w:p>
      <w:pPr>
        <w:pStyle w:val="BookText"/>
      </w:pPr>
      <w:r>
        <w:rPr>
          <w:rFonts w:ascii="IRNazanin" w:hAnsi="IRNazanin" w:eastAsia="IRNazanin" w:cs="IRNazanin"/>
          <w:lang w:bidi="fa-IR"/>
          <w:color w:val="111111"/>
          <w:sz w:val="28"/>
          <w:szCs w:val="28"/>
          <w:rtl/>
        </w:rPr>
        <w:t xml:space="preserve">اما فاطمه زهرا علیها السلام در برابر موج مصیبت شکننده صبر کرد. فراوان از امیر مؤمنان علیه السلام شنیده ایم که می فرمود: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bookmarkStart w:id="216" w:name="pg7816_88013"/>
    <w:bookmarkEnd w:id="216"/>
    <w:p>
      <w:pPr>
        <w:pStyle w:val="BookText"/>
      </w:pPr>
      <w:r>
        <w:rPr>
          <w:rFonts w:ascii="Amiri" w:hAnsi="Amiri" w:eastAsia="Amiri" w:cs="Amiri"/>
          <w:lang w:bidi="ar-SA"/>
          <w:color w:val="111111"/>
          <w:sz w:val="28"/>
          <w:szCs w:val="28"/>
          <w:rtl/>
        </w:rPr>
        <w:t xml:space="preserve">صَبَرْتَ وَ فِي الْعَيْنِ قَذًى وَ فِي الْحَلْقِ شجئ ؛</w:t>
      </w:r>
      <w:r>
        <w:rPr>
          <w:rStyle w:val="FootnoteReference"/>
        </w:rPr>
        <w:footnoteReference w:id="277"/>
      </w:r>
      <w:r>
        <w:rPr>
          <w:rFonts w:ascii="IRNazanin" w:hAnsi="IRNazanin" w:eastAsia="IRNazanin" w:cs="IRNazanin"/>
          <w:lang w:bidi="fa-IR"/>
          <w:color w:val="111111"/>
          <w:sz w:val="28"/>
          <w:szCs w:val="28"/>
          <w:rtl/>
        </w:rPr>
        <w:t xml:space="preserve">صبر کردم در حالتی که چشمانم را خاشاک و غبار و گلویم را استخوان گرفته بود.</w:t>
      </w:r>
    </w:p>
    <w:p>
      <w:pPr>
        <w:pStyle w:val="BookText"/>
      </w:pPr>
      <w:r>
        <w:rPr>
          <w:rFonts w:ascii="IRNazanin" w:hAnsi="IRNazanin" w:eastAsia="IRNazanin" w:cs="IRNazanin"/>
          <w:lang w:bidi="fa-IR"/>
          <w:color w:val="111111"/>
          <w:sz w:val="28"/>
          <w:szCs w:val="28"/>
          <w:rtl/>
        </w:rPr>
        <w:t xml:space="preserve">یعنی مثل کسی که خار در چشم و استخوان در گلو دارد صبر می کنم ولی صدیقه طاهره علیها السلام جمله ای دارد که خیلی عجیب تر از این جمله است. می فرماید :</w:t>
      </w:r>
    </w:p>
    <w:p>
      <w:pPr>
        <w:pStyle w:val="BookText"/>
      </w:pPr>
      <w:r>
        <w:rPr>
          <w:rFonts w:ascii="Amiri" w:hAnsi="Amiri" w:eastAsia="Amiri" w:cs="Amiri"/>
          <w:lang w:bidi="ar-SA"/>
          <w:color w:val="111111"/>
          <w:sz w:val="28"/>
          <w:szCs w:val="28"/>
          <w:rtl/>
        </w:rPr>
        <w:t xml:space="preserve">ونصبرمنکم عَلَى مِثْلِ حزالمدى ووخز السِّنَانِ فِي الحشا؛</w:t>
      </w:r>
      <w:r>
        <w:rPr>
          <w:rStyle w:val="FootnoteReference"/>
        </w:rPr>
        <w:footnoteReference w:id="278"/>
      </w:r>
      <w:r>
        <w:rPr>
          <w:rFonts w:ascii="IRNazanin" w:hAnsi="IRNazanin" w:eastAsia="IRNazanin" w:cs="IRNazanin"/>
          <w:lang w:bidi="fa-IR"/>
          <w:color w:val="111111"/>
          <w:sz w:val="28"/>
          <w:szCs w:val="28"/>
          <w:rtl/>
        </w:rPr>
        <w:t xml:space="preserve">صبر می کنیم، مثل کسی که خنجر بر گلوی او و نوک نیزه بر دل او نشسته باشد؟</w:t>
      </w:r>
    </w:p>
    <w:p>
      <w:pPr>
        <w:pStyle w:val="BookText"/>
      </w:pPr>
      <w:r>
        <w:rPr>
          <w:rFonts w:ascii="IRNazanin" w:hAnsi="IRNazanin" w:eastAsia="IRNazanin" w:cs="IRNazanin"/>
          <w:lang w:bidi="fa-IR"/>
          <w:color w:val="111111"/>
          <w:sz w:val="28"/>
          <w:szCs w:val="28"/>
          <w:rtl/>
        </w:rPr>
        <w:t xml:space="preserve">این است مصیبت! می گوید: در برابر چنین مصیبتی صبر می کنم. کسی که نیزه در بدنش فرو کنند چه حالتی دارد؟ من این گونه صبر می کنم. و جالب است آنچه انجام می دهد و وظیفه ای را که دارد بزرگ نمی بیند. ما گاهی یک کاری که انجام می دهیم، یک عبادتی که انجام می دهیم. فکر می کنیم خیلی کار مهمی است.</w:t>
      </w:r>
    </w:p>
    <w:p>
      <w:pPr>
        <w:pStyle w:val="Heading3"/>
      </w:pPr>
      <w:bookmarkStart w:id="536" w:name="_Toc318"/>
      <w:r>
        <w:t>امیرالمؤمنین علیه السلام در کنار بستر فاطمه علیها السلام</w:t>
      </w:r>
      <w:bookmarkEnd w:id="536"/>
    </w:p>
    <w:p>
      <w:pPr>
        <w:pStyle w:val="BookText"/>
      </w:pPr>
      <w:r>
        <w:rPr>
          <w:rFonts w:ascii="IRNazanin" w:hAnsi="IRNazanin" w:eastAsia="IRNazanin" w:cs="IRNazanin"/>
          <w:lang w:bidi="fa-IR"/>
          <w:color w:val="111111"/>
          <w:sz w:val="28"/>
          <w:szCs w:val="28"/>
          <w:rtl/>
        </w:rPr>
        <w:t xml:space="preserve">امیر مؤمنان علیه السلام، وقتی کنار بستر فاطمه زهراعلیها السلام نشسته بودند، جمله بسیار تکان دهنده ای فرمودند. صدیقه طاهره علیها السلام اشک می ریختند. لحظات وداع و خداحافظی بود. امیر مؤمنان علیه السلام به فاطمه زهرا علیها السلام فرمود: فاطمه جان. چرا گریه می کنی؟! فاطمه علیها السلام عرض کرد: به خاطر آن مصائبی که بعد از من می بینی</w:t>
      </w:r>
    </w:p>
    <w:p>
      <w:pPr>
        <w:pStyle w:val="BookText"/>
      </w:pPr>
      <w:r>
        <w:rPr>
          <w:rFonts w:ascii="IRNazanin" w:hAnsi="IRNazanin" w:eastAsia="IRNazanin" w:cs="IRNazanin"/>
          <w:lang w:bidi="fa-IR"/>
          <w:color w:val="111111"/>
          <w:sz w:val="28"/>
          <w:szCs w:val="28"/>
          <w:rtl/>
        </w:rPr>
        <w:t xml:space="preserve">امير المؤمنین علیه السلام فرمود: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تَبْكِي فَوَ اللَّهِ إِنَّ ذَلِكَ لَصَغِيرُ عنډی؛</w:t>
      </w:r>
      <w:r>
        <w:rPr>
          <w:rStyle w:val="FootnoteReference"/>
        </w:rPr>
        <w:footnoteReference w:id="279"/>
      </w:r>
      <w:r>
        <w:rPr>
          <w:rFonts w:ascii="IRNazanin" w:hAnsi="IRNazanin" w:eastAsia="IRNazanin" w:cs="IRNazanin"/>
          <w:lang w:bidi="fa-IR"/>
          <w:color w:val="111111"/>
          <w:sz w:val="28"/>
          <w:szCs w:val="28"/>
          <w:rtl/>
        </w:rPr>
        <w:t xml:space="preserve">گریه نکن، به خدا سوگند همه این مصیبتها نزد من کوچک است.</w:t>
      </w:r>
    </w:p>
    <w:p>
      <w:pPr>
        <w:pStyle w:val="BookText"/>
      </w:pPr>
      <w:r>
        <w:rPr>
          <w:rFonts w:ascii="IRNazanin" w:hAnsi="IRNazanin" w:eastAsia="IRNazanin" w:cs="IRNazanin"/>
          <w:lang w:bidi="fa-IR"/>
          <w:color w:val="111111"/>
          <w:sz w:val="28"/>
          <w:szCs w:val="28"/>
          <w:rtl/>
        </w:rPr>
        <w:t xml:space="preserve">چرا؟ مگر می شود این همه مصیبت کوچک باشد؟ امام قسم میخورد که همه این مصیبتها کوچک است. دلیل آن را در همین جمله می فرماید:</w:t>
      </w:r>
    </w:p>
    <w:p>
      <w:pPr>
        <w:pStyle w:val="BookText"/>
      </w:pPr>
      <w:r>
        <w:rPr>
          <w:rFonts w:ascii="IRNazanin" w:hAnsi="IRNazanin" w:eastAsia="IRNazanin" w:cs="IRNazanin"/>
          <w:lang w:bidi="fa-IR"/>
          <w:color w:val="111111"/>
          <w:sz w:val="28"/>
          <w:szCs w:val="28"/>
          <w:rtl/>
        </w:rPr>
        <w:t xml:space="preserve">فَوَ اللَّهِ إِنَّ ذلک لَصَغِيرُ عِنْدِي فِي ذَاتِ اللَّهِ»؛ چون در راه خداست، در نزد من کوچک است. اگر انسان باور کند در راه خداست، باور کند در برابر نگاه خداست، همه مصائب برای او کوچک و آسان می شود.</w:t>
      </w:r>
    </w:p>
    <w:p>
      <w:pPr>
        <w:pStyle w:val="BookText"/>
      </w:pPr>
      <w:r>
        <w:rPr>
          <w:rFonts w:ascii="IRNazanin" w:hAnsi="IRNazanin" w:eastAsia="IRNazanin" w:cs="IRNazanin"/>
          <w:lang w:bidi="fa-IR"/>
          <w:color w:val="111111"/>
          <w:sz w:val="28"/>
          <w:szCs w:val="28"/>
          <w:rtl/>
        </w:rPr>
        <w:t xml:space="preserve">این جمله معروف را فراوان شنیده اید: بی بی زینب علیهاالسلام وقتی آمدند کنار</w:t>
      </w:r>
    </w:p>
    <w:p>
      <w:pPr>
        <w:pStyle w:val="BookText"/>
      </w:pPr>
      <w:r>
        <w:rPr>
          <w:rFonts w:ascii="IRNazanin" w:hAnsi="IRNazanin" w:eastAsia="IRNazanin" w:cs="IRNazanin"/>
          <w:lang w:bidi="fa-IR"/>
          <w:color w:val="111111"/>
          <w:sz w:val="28"/>
          <w:szCs w:val="28"/>
          <w:rtl/>
        </w:rPr>
        <w:t xml:space="preserve">بدن قطعه قطعه سيد الشهدای عرضه داشتند</w:t>
      </w:r>
    </w:p>
    <w:p>
      <w:pPr>
        <w:pStyle w:val="BookText"/>
      </w:pPr>
      <w:r>
        <w:rPr>
          <w:rFonts w:ascii="Amiri" w:hAnsi="Amiri" w:eastAsia="Amiri" w:cs="Amiri"/>
          <w:lang w:bidi="ar-SA"/>
          <w:color w:val="111111"/>
          <w:sz w:val="28"/>
          <w:szCs w:val="28"/>
          <w:rtl/>
        </w:rPr>
        <w:t xml:space="preserve">إِلَى تَقَبَّلْ مِنَّا هَذَا الْقُرْبَانِ ؛</w:t>
      </w:r>
      <w:r>
        <w:rPr>
          <w:rStyle w:val="FootnoteReference"/>
        </w:rPr>
        <w:footnoteReference w:id="280"/>
      </w:r>
      <w:r>
        <w:rPr>
          <w:rFonts w:ascii="IRNazanin" w:hAnsi="IRNazanin" w:eastAsia="IRNazanin" w:cs="IRNazanin"/>
          <w:lang w:bidi="fa-IR"/>
          <w:color w:val="111111"/>
          <w:sz w:val="28"/>
          <w:szCs w:val="28"/>
          <w:rtl/>
        </w:rPr>
        <w:t xml:space="preserve">خداوندا، این قربانی را از ما بپذير!</w:t>
      </w:r>
    </w:p>
    <w:p>
      <w:pPr>
        <w:pStyle w:val="BookText"/>
      </w:pPr>
      <w:r>
        <w:rPr>
          <w:rFonts w:ascii="IRNazanin" w:hAnsi="IRNazanin" w:eastAsia="IRNazanin" w:cs="IRNazanin"/>
          <w:lang w:bidi="fa-IR"/>
          <w:color w:val="111111"/>
          <w:sz w:val="28"/>
          <w:szCs w:val="28"/>
          <w:rtl/>
        </w:rPr>
        <w:t xml:space="preserve">این چیزی نیست، اندک است. یعنی در اوج سختی ها صبر می کند و صبر خودش را خیلی کوچک می شمارد.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bookmarkStart w:id="217" w:name="pg7816_88015"/>
    <w:bookmarkEnd w:id="217"/>
    <w:p>
      <w:pPr>
        <w:pStyle w:val="Heading2"/>
      </w:pPr>
      <w:bookmarkStart w:id="537" w:name="_Toc319"/>
      <w:r>
        <w:t>فهرست آیات</w:t>
      </w:r>
      <w:bookmarkEnd w:id="537"/>
    </w:p>
    <w:p>
      <w:pPr>
        <w:pStyle w:val="BookText"/>
      </w:pPr>
      <w:r>
        <w:rPr>
          <w:rFonts w:ascii="Amiri" w:hAnsi="Amiri" w:eastAsia="Amiri" w:cs="Amiri"/>
          <w:lang w:bidi="ar-SA"/>
          <w:color w:val="111111"/>
          <w:sz w:val="28"/>
          <w:szCs w:val="28"/>
          <w:rtl/>
        </w:rPr>
        <w:t xml:space="preserve">أَلَا تُحِبُّونَ أَنْ يَغْفِرَ اللَّهُ لَكُمْ . . . 278</w:t>
      </w:r>
    </w:p>
    <w:p>
      <w:pPr>
        <w:pStyle w:val="BookText"/>
      </w:pPr>
      <w:r>
        <w:rPr>
          <w:rFonts w:ascii="Amiri" w:hAnsi="Amiri" w:eastAsia="Amiri" w:cs="Amiri"/>
          <w:lang w:bidi="ar-SA"/>
          <w:color w:val="111111"/>
          <w:sz w:val="28"/>
          <w:szCs w:val="28"/>
          <w:rtl/>
        </w:rPr>
        <w:t xml:space="preserve">ألم يجدک یتیما فاوی وَ وجدک عایلا فَأَغْنى . . . 208</w:t>
      </w:r>
    </w:p>
    <w:p>
      <w:pPr>
        <w:pStyle w:val="BookText"/>
      </w:pPr>
      <w:r>
        <w:rPr>
          <w:rFonts w:ascii="Amiri" w:hAnsi="Amiri" w:eastAsia="Amiri" w:cs="Amiri"/>
          <w:lang w:bidi="ar-SA"/>
          <w:color w:val="111111"/>
          <w:sz w:val="28"/>
          <w:szCs w:val="28"/>
          <w:rtl/>
        </w:rPr>
        <w:t xml:space="preserve">أیحب أَحَدُكُمْ أَنْ يَأْكُلَ لَحْمَ أَخِيهِ مَيْتاً . . . 50</w:t>
      </w:r>
    </w:p>
    <w:p>
      <w:pPr>
        <w:pStyle w:val="BookText"/>
      </w:pPr>
      <w:r>
        <w:rPr>
          <w:rFonts w:ascii="Amiri" w:hAnsi="Amiri" w:eastAsia="Amiri" w:cs="Amiri"/>
          <w:lang w:bidi="ar-SA"/>
          <w:color w:val="111111"/>
          <w:sz w:val="28"/>
          <w:szCs w:val="28"/>
          <w:rtl/>
        </w:rPr>
        <w:t xml:space="preserve">أَدْخِلُوا الْجَنَّةِ فَنِعْمَ أَجْرُ الْعامِلِينَ ...75</w:t>
      </w:r>
    </w:p>
    <w:p>
      <w:pPr>
        <w:pStyle w:val="BookText"/>
      </w:pPr>
      <w:r>
        <w:rPr>
          <w:rFonts w:ascii="Amiri" w:hAnsi="Amiri" w:eastAsia="Amiri" w:cs="Amiri"/>
          <w:lang w:bidi="ar-SA"/>
          <w:color w:val="111111"/>
          <w:sz w:val="28"/>
          <w:szCs w:val="28"/>
          <w:rtl/>
        </w:rPr>
        <w:t xml:space="preserve">أَدْخِلُوهَا بِسَلامٍ ذلِكَ يَوْمُ الخلوډ لَهُمْ مَا يَشَاءُونَ فِيها وَ لَدَيْنا مَزِيدُ . . . 89</w:t>
      </w:r>
    </w:p>
    <w:p>
      <w:pPr>
        <w:pStyle w:val="BookText"/>
      </w:pPr>
      <w:r>
        <w:rPr>
          <w:rFonts w:ascii="Amiri" w:hAnsi="Amiri" w:eastAsia="Amiri" w:cs="Amiri"/>
          <w:lang w:bidi="ar-SA"/>
          <w:color w:val="111111"/>
          <w:sz w:val="28"/>
          <w:szCs w:val="28"/>
          <w:rtl/>
        </w:rPr>
        <w:t xml:space="preserve">أَدْخِلُوهَا بِسَلامٍ ذلِكَ يَوْمُ الْخُلُودِ . . . 90</w:t>
      </w:r>
    </w:p>
    <w:p>
      <w:pPr>
        <w:pStyle w:val="BookText"/>
      </w:pPr>
      <w:r>
        <w:rPr>
          <w:rFonts w:ascii="Amiri" w:hAnsi="Amiri" w:eastAsia="Amiri" w:cs="Amiri"/>
          <w:lang w:bidi="ar-SA"/>
          <w:color w:val="111111"/>
          <w:sz w:val="28"/>
          <w:szCs w:val="28"/>
          <w:rtl/>
        </w:rPr>
        <w:t xml:space="preserve">إِذْ قَالَ الْإِنْسَانُ الکفر فَلَمَّا كَفَرَ قالَ إنی بری منک . . . 68</w:t>
      </w:r>
    </w:p>
    <w:p>
      <w:pPr>
        <w:pStyle w:val="BookText"/>
      </w:pPr>
      <w:r>
        <w:rPr>
          <w:rFonts w:ascii="Amiri" w:hAnsi="Amiri" w:eastAsia="Amiri" w:cs="Amiri"/>
          <w:lang w:bidi="ar-SA"/>
          <w:color w:val="111111"/>
          <w:sz w:val="28"/>
          <w:szCs w:val="28"/>
          <w:rtl/>
        </w:rPr>
        <w:t xml:space="preserve">إِلَّا مَنْ تابَ وَ آمَنَ وَ عَمِلَ عَمَلًا صالِحاً فَأُوْلئِكَ يُبَدِّلُ اللَّهُ سَيِّئاتِهِمْ حَسَناتٍ 114</w:t>
      </w:r>
    </w:p>
    <w:p>
      <w:pPr>
        <w:pStyle w:val="BookText"/>
      </w:pPr>
      <w:r>
        <w:rPr>
          <w:rFonts w:ascii="Amiri" w:hAnsi="Amiri" w:eastAsia="Amiri" w:cs="Amiri"/>
          <w:lang w:bidi="ar-SA"/>
          <w:color w:val="111111"/>
          <w:sz w:val="28"/>
          <w:szCs w:val="28"/>
          <w:rtl/>
        </w:rPr>
        <w:t xml:space="preserve">إِنَّ إِبْراهِيمَ لَحَلِيمُ أَوَّاهُ مُنِيبُ ...93</w:t>
      </w:r>
    </w:p>
    <w:p>
      <w:pPr>
        <w:pStyle w:val="BookText"/>
      </w:pPr>
      <w:r>
        <w:rPr>
          <w:rFonts w:ascii="Amiri" w:hAnsi="Amiri" w:eastAsia="Amiri" w:cs="Amiri"/>
          <w:lang w:bidi="ar-SA"/>
          <w:color w:val="111111"/>
          <w:sz w:val="28"/>
          <w:szCs w:val="28"/>
          <w:rtl/>
        </w:rPr>
        <w:t xml:space="preserve">إِنَّ الْحَسَناتِ يُذْهِبْنَ السيات . . . 178</w:t>
      </w:r>
    </w:p>
    <w:p>
      <w:pPr>
        <w:pStyle w:val="BookText"/>
      </w:pPr>
      <w:r>
        <w:rPr>
          <w:rFonts w:ascii="Amiri" w:hAnsi="Amiri" w:eastAsia="Amiri" w:cs="Amiri"/>
          <w:lang w:bidi="ar-SA"/>
          <w:color w:val="111111"/>
          <w:sz w:val="28"/>
          <w:szCs w:val="28"/>
          <w:rtl/>
        </w:rPr>
        <w:t xml:space="preserve">إِنَّ الَّذِينَ اتَّقَوْا إِذا مَسَّهُمْ طائِفُ مِنَ الشَّيْطانِ تَذَكَّرُوا فَإِذا هُمْ مُبْصِرُونَ 64</w:t>
      </w:r>
    </w:p>
    <w:p>
      <w:pPr>
        <w:pStyle w:val="BookText"/>
      </w:pPr>
      <w:r>
        <w:rPr>
          <w:rFonts w:ascii="Amiri" w:hAnsi="Amiri" w:eastAsia="Amiri" w:cs="Amiri"/>
          <w:lang w:bidi="ar-SA"/>
          <w:color w:val="111111"/>
          <w:sz w:val="28"/>
          <w:szCs w:val="28"/>
          <w:rtl/>
        </w:rPr>
        <w:t xml:space="preserve">إِنَّ الَّذِينَ قالُوا رَبُّنَا اللَّهُ ثُمَّ اسْتَقامُوا تَتَنَزَّلُ عَلَيْهِمُ الملايكه أَلَّا تَخافُوا وَ لا تَحْزَنُوا وَ أَبْشِرُوا بِالْجَنَّةِ الَّتِي کنتم تُوعَدُونَ ...280</w:t>
      </w:r>
    </w:p>
    <w:p>
      <w:pPr>
        <w:pStyle w:val="BookText"/>
      </w:pPr>
      <w:r>
        <w:rPr>
          <w:rFonts w:ascii="Amiri" w:hAnsi="Amiri" w:eastAsia="Amiri" w:cs="Amiri"/>
          <w:lang w:bidi="ar-SA"/>
          <w:color w:val="111111"/>
          <w:sz w:val="28"/>
          <w:szCs w:val="28"/>
          <w:rtl/>
        </w:rPr>
        <w:t xml:space="preserve">إِنَّ الَّذِينَ يَخْشَوْنَ رَبَّهُمْ بِالْغَيْبِ لَهُمْ مَغْفِرَةُ وَ أَجْرُ كَبِيرُ . . . 90</w:t>
      </w:r>
    </w:p>
    <w:p>
      <w:pPr>
        <w:pStyle w:val="BookText"/>
      </w:pPr>
      <w:r>
        <w:rPr>
          <w:rFonts w:ascii="Amiri" w:hAnsi="Amiri" w:eastAsia="Amiri" w:cs="Amiri"/>
          <w:lang w:bidi="ar-SA"/>
          <w:color w:val="111111"/>
          <w:sz w:val="28"/>
          <w:szCs w:val="28"/>
          <w:rtl/>
        </w:rPr>
        <w:t xml:space="preserve">إِنَّ الشَّيْطانَ لَكُمْ عَدُوُّ فاتخدوه عَدُوّاً . . . 60</w:t>
      </w:r>
    </w:p>
    <w:p>
      <w:pPr>
        <w:pStyle w:val="BookText"/>
      </w:pPr>
      <w:r>
        <w:rPr>
          <w:rFonts w:ascii="Amiri" w:hAnsi="Amiri" w:eastAsia="Amiri" w:cs="Amiri"/>
          <w:lang w:bidi="ar-SA"/>
          <w:color w:val="111111"/>
          <w:sz w:val="28"/>
          <w:szCs w:val="28"/>
          <w:rtl/>
        </w:rPr>
        <w:t xml:space="preserve">إن اللَّهَ لا يُغَيِّرُ ما بِقَوْمٍ حَتَّى يغیروا ما بِأَنْفُسِهِمْ ...123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وَاسِعُ کریم . . . 237</w:t>
      </w:r>
    </w:p>
    <w:p>
      <w:pPr>
        <w:pStyle w:val="BookText"/>
      </w:pPr>
      <w:r>
        <w:rPr>
          <w:rFonts w:ascii="Amiri" w:hAnsi="Amiri" w:eastAsia="Amiri" w:cs="Amiri"/>
          <w:lang w:bidi="ar-SA"/>
          <w:color w:val="111111"/>
          <w:sz w:val="28"/>
          <w:szCs w:val="28"/>
          <w:rtl/>
        </w:rPr>
        <w:t xml:space="preserve">إِنَّ اللَّهَ يُحِبُّ التَّوَّابِينَ وَ يُحِبُّ الْمُتَطَهِّرِينَ . . . 113 ، 140 ، 149 ، 204</w:t>
      </w:r>
    </w:p>
    <w:p>
      <w:pPr>
        <w:pStyle w:val="BookText"/>
      </w:pPr>
      <w:r>
        <w:rPr>
          <w:rFonts w:ascii="Amiri" w:hAnsi="Amiri" w:eastAsia="Amiri" w:cs="Amiri"/>
          <w:lang w:bidi="ar-SA"/>
          <w:color w:val="111111"/>
          <w:sz w:val="28"/>
          <w:szCs w:val="28"/>
          <w:rtl/>
        </w:rPr>
        <w:t xml:space="preserve">إِنَّ النَّفْسَ لَأَمَّارَةُ بِالسُّوءِ . . . 71 ، 65</w:t>
      </w:r>
    </w:p>
    <w:p>
      <w:pPr>
        <w:pStyle w:val="BookText"/>
      </w:pPr>
      <w:r>
        <w:rPr>
          <w:rFonts w:ascii="Amiri" w:hAnsi="Amiri" w:eastAsia="Amiri" w:cs="Amiri"/>
          <w:lang w:bidi="ar-SA"/>
          <w:color w:val="111111"/>
          <w:sz w:val="28"/>
          <w:szCs w:val="28"/>
          <w:rtl/>
        </w:rPr>
        <w:t xml:space="preserve">إن ترک خَيْراً . . . 212</w:t>
      </w:r>
    </w:p>
    <w:p>
      <w:pPr>
        <w:pStyle w:val="BookText"/>
      </w:pPr>
      <w:r>
        <w:rPr>
          <w:rFonts w:ascii="Amiri" w:hAnsi="Amiri" w:eastAsia="Amiri" w:cs="Amiri"/>
          <w:lang w:bidi="ar-SA"/>
          <w:color w:val="111111"/>
          <w:sz w:val="28"/>
          <w:szCs w:val="28"/>
          <w:rtl/>
        </w:rPr>
        <w:t xml:space="preserve">إِنْ عبادی لیس لک عَلَيْهِمْ سُلْطَانٍ . . . 63</w:t>
      </w:r>
    </w:p>
    <w:p>
      <w:pPr>
        <w:pStyle w:val="BookText"/>
      </w:pPr>
      <w:r>
        <w:rPr>
          <w:rFonts w:ascii="Amiri" w:hAnsi="Amiri" w:eastAsia="Amiri" w:cs="Amiri"/>
          <w:lang w:bidi="ar-SA"/>
          <w:color w:val="111111"/>
          <w:sz w:val="28"/>
          <w:szCs w:val="28"/>
          <w:rtl/>
        </w:rPr>
        <w:t xml:space="preserve">أَنَا الْغَفُورُ الرَّحِيمُ ...121</w:t>
      </w:r>
    </w:p>
    <w:p>
      <w:pPr>
        <w:pStyle w:val="BookText"/>
      </w:pPr>
      <w:r>
        <w:rPr>
          <w:rFonts w:ascii="Amiri" w:hAnsi="Amiri" w:eastAsia="Amiri" w:cs="Amiri"/>
          <w:lang w:bidi="ar-SA"/>
          <w:color w:val="111111"/>
          <w:sz w:val="28"/>
          <w:szCs w:val="28"/>
          <w:rtl/>
        </w:rPr>
        <w:t xml:space="preserve">إنماتنذر مَنِ اتَّبَعَ الذِّكْرَ وَ خشى الرَّحْمنَ بِالْغَيْبِ فَبَشِّرْهُ بِمَغْفِرَةٍ وَ أَخَّرَ کریم 91</w:t>
      </w:r>
    </w:p>
    <w:p>
      <w:pPr>
        <w:pStyle w:val="BookText"/>
      </w:pPr>
      <w:r>
        <w:rPr>
          <w:rFonts w:ascii="Amiri" w:hAnsi="Amiri" w:eastAsia="Amiri" w:cs="Amiri"/>
          <w:lang w:bidi="ar-SA"/>
          <w:color w:val="111111"/>
          <w:sz w:val="28"/>
          <w:szCs w:val="28"/>
          <w:rtl/>
        </w:rPr>
        <w:t xml:space="preserve">بَلْ تُؤْثِرُونَ الْحَياةَ الدُّنْيا وَ الْآخِرَةُ خَيْرُ وَ أَبْقى . . . 230</w:t>
      </w:r>
    </w:p>
    <w:p>
      <w:pPr>
        <w:pStyle w:val="BookText"/>
      </w:pPr>
      <w:r>
        <w:rPr>
          <w:rFonts w:ascii="Amiri" w:hAnsi="Amiri" w:eastAsia="Amiri" w:cs="Amiri"/>
          <w:lang w:bidi="ar-SA"/>
          <w:color w:val="111111"/>
          <w:sz w:val="28"/>
          <w:szCs w:val="28"/>
          <w:rtl/>
        </w:rPr>
        <w:t xml:space="preserve">ثم كانَ عاقِبَةَ الَّذِينَ أَساؤُا السواي أَنْ كَذَّبُوا بِآياتِ اللَّهِ وَ کانوابها يستهزون . . . 184 ، 129</w:t>
      </w:r>
    </w:p>
    <w:p>
      <w:pPr>
        <w:pStyle w:val="BookText"/>
      </w:pPr>
      <w:r>
        <w:rPr>
          <w:rFonts w:ascii="Amiri" w:hAnsi="Amiri" w:eastAsia="Amiri" w:cs="Amiri"/>
          <w:lang w:bidi="ar-SA"/>
          <w:color w:val="111111"/>
          <w:sz w:val="28"/>
          <w:szCs w:val="28"/>
          <w:rtl/>
        </w:rPr>
        <w:t xml:space="preserve">ثم لَآتِيَنَّهُمْ مِنْ بَيْنِ أَيْدِيهِمْ وَ مِنْ خَلْفِهِمْ وَ عَنْ أَيْمانِهِمْ وَ عَنْ شَمَائِلِهِمْ . . . 62</w:t>
      </w:r>
    </w:p>
    <w:p>
      <w:pPr>
        <w:pStyle w:val="BookText"/>
      </w:pPr>
      <w:r>
        <w:rPr>
          <w:rFonts w:ascii="Amiri" w:hAnsi="Amiri" w:eastAsia="Amiri" w:cs="Amiri"/>
          <w:lang w:bidi="ar-SA"/>
          <w:color w:val="111111"/>
          <w:sz w:val="28"/>
          <w:szCs w:val="28"/>
          <w:rtl/>
        </w:rPr>
        <w:t xml:space="preserve">خُذْ مِنْ أَمْوالِهِمْ صَدَّقَهُ تُطَهِّرُهُمْ وَ تزکيهم ...240</w:t>
      </w:r>
    </w:p>
    <w:p>
      <w:pPr>
        <w:pStyle w:val="BookText"/>
      </w:pPr>
      <w:r>
        <w:rPr>
          <w:rFonts w:ascii="Amiri" w:hAnsi="Amiri" w:eastAsia="Amiri" w:cs="Amiri"/>
          <w:lang w:bidi="ar-SA"/>
          <w:color w:val="111111"/>
          <w:sz w:val="28"/>
          <w:szCs w:val="28"/>
          <w:rtl/>
        </w:rPr>
        <w:t xml:space="preserve">الَّذِينَ يَحْمِلُونَ الْعَرْشَ وَ مَنْ حَوْلَهُ يُسَبِّحُونَ بحمدهم رَبِّهِمْ وَ يومنون بِهِ وَ يَسْتَغْفِرُونَ لِلَّذِينَ آمَنُوا رَبَّنا وَسِعْتَ کل شي ؛ رَحْمَةً وَ عِلْماً فَاغْفِرْ لِلَّذِينَ تابُوا وَ اتَّبَعُوا سبیلک وَ قِهِمْ عَذَابَ الْجَحِيمِ . . . 114</w:t>
      </w:r>
    </w:p>
    <w:p>
      <w:pPr>
        <w:pStyle w:val="BookText"/>
      </w:pPr>
      <w:r>
        <w:rPr>
          <w:rFonts w:ascii="Amiri" w:hAnsi="Amiri" w:eastAsia="Amiri" w:cs="Amiri"/>
          <w:lang w:bidi="ar-SA"/>
          <w:color w:val="111111"/>
          <w:sz w:val="28"/>
          <w:szCs w:val="28"/>
          <w:rtl/>
        </w:rPr>
        <w:t xml:space="preserve">رِجالُ لا تُلْهِيهِمْ تجاره وَ لا بَيْعُ عَنْ ذِكْرِ اللَّهِ . . . 230</w:t>
      </w:r>
    </w:p>
    <w:p>
      <w:pPr>
        <w:pStyle w:val="BookText"/>
      </w:pPr>
      <w:r>
        <w:rPr>
          <w:rFonts w:ascii="Amiri" w:hAnsi="Amiri" w:eastAsia="Amiri" w:cs="Amiri"/>
          <w:lang w:bidi="ar-SA"/>
          <w:color w:val="111111"/>
          <w:sz w:val="28"/>
          <w:szCs w:val="28"/>
          <w:rtl/>
        </w:rPr>
        <w:t xml:space="preserve">زین لِلنَّاسِ حُبُّ الشَّهَواتِ مِنَ النِّساءِ وَ البنیین وَ الْقَناطِيرِ الْمُقَنْطَرَةِ مِنَ الذَّهَبِ وَ الْفِضَّةِ وَ الْخَيْلِ المسؤمة وَ الْأَنْعامِ وَ الْحَرْثِ ذلِكَ مَتاعُ الْحَياةِ الدُّنْيا وَ اللَّهُ عِنْدَهُ حُسْنُ الماب . . . 228</w:t>
      </w:r>
    </w:p>
    <w:p>
      <w:pPr>
        <w:pStyle w:val="BookText"/>
      </w:pPr>
      <w:r>
        <w:rPr>
          <w:rFonts w:ascii="Amiri" w:hAnsi="Amiri" w:eastAsia="Amiri" w:cs="Amiri"/>
          <w:lang w:bidi="ar-SA"/>
          <w:color w:val="111111"/>
          <w:sz w:val="28"/>
          <w:szCs w:val="28"/>
          <w:rtl/>
        </w:rPr>
        <w:t xml:space="preserve">عدو مُبِينُ . . . 60</w:t>
      </w:r>
    </w:p>
    <w:p>
      <w:pPr>
        <w:pStyle w:val="BookText"/>
      </w:pPr>
      <w:r>
        <w:rPr>
          <w:rFonts w:ascii="Amiri" w:hAnsi="Amiri" w:eastAsia="Amiri" w:cs="Amiri"/>
          <w:lang w:bidi="ar-SA"/>
          <w:color w:val="111111"/>
          <w:sz w:val="28"/>
          <w:szCs w:val="28"/>
          <w:rtl/>
        </w:rPr>
        <w:t xml:space="preserve">عَدُوُّ مُضِلُّ مبین ...60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فَسَقَطَتْ فَاطِمَةُ عَلَى وَجْهِهَا . . . 119</w:t>
      </w:r>
    </w:p>
    <w:p>
      <w:pPr>
        <w:pStyle w:val="BookText"/>
      </w:pPr>
      <w:r>
        <w:rPr>
          <w:rFonts w:ascii="Amiri" w:hAnsi="Amiri" w:eastAsia="Amiri" w:cs="Amiri"/>
          <w:lang w:bidi="ar-SA"/>
          <w:color w:val="111111"/>
          <w:sz w:val="28"/>
          <w:szCs w:val="28"/>
          <w:rtl/>
        </w:rPr>
        <w:t xml:space="preserve">فَكَيْفَ إِذا جِئْنا مِنْ كُلِّ أُمَّةٍ بِشَهِيدٍ وَ جینا بِكَ عَلى هؤُلاءِ شَهِيدُ . . . 92</w:t>
      </w:r>
    </w:p>
    <w:p>
      <w:pPr>
        <w:pStyle w:val="BookText"/>
      </w:pPr>
      <w:r>
        <w:rPr>
          <w:rFonts w:ascii="Amiri" w:hAnsi="Amiri" w:eastAsia="Amiri" w:cs="Amiri"/>
          <w:lang w:bidi="ar-SA"/>
          <w:color w:val="111111"/>
          <w:sz w:val="28"/>
          <w:szCs w:val="28"/>
          <w:rtl/>
        </w:rPr>
        <w:t xml:space="preserve">قُطِّعَتْ لَهُمْ ثِيابُ يُصَبُّ مِنْ فَوْقِ رُؤُسِهِمُ الْحَمِيمُ . . . 180</w:t>
      </w:r>
    </w:p>
    <w:p>
      <w:pPr>
        <w:pStyle w:val="BookText"/>
      </w:pPr>
      <w:r>
        <w:rPr>
          <w:rFonts w:ascii="Amiri" w:hAnsi="Amiri" w:eastAsia="Amiri" w:cs="Amiri"/>
          <w:lang w:bidi="ar-SA"/>
          <w:color w:val="111111"/>
          <w:sz w:val="28"/>
          <w:szCs w:val="28"/>
          <w:rtl/>
        </w:rPr>
        <w:t xml:space="preserve">کتب عليکم إِذَا حَضَرَ أحدکم الْمَوْتُ إِنْ ترک خَيْراً الْوَصِيَّةِ . . . 212</w:t>
      </w:r>
    </w:p>
    <w:p>
      <w:pPr>
        <w:pStyle w:val="BookText"/>
      </w:pPr>
      <w:r>
        <w:rPr>
          <w:rFonts w:ascii="Amiri" w:hAnsi="Amiri" w:eastAsia="Amiri" w:cs="Amiri"/>
          <w:lang w:bidi="ar-SA"/>
          <w:color w:val="111111"/>
          <w:sz w:val="28"/>
          <w:szCs w:val="28"/>
          <w:rtl/>
        </w:rPr>
        <w:t xml:space="preserve">لَيِّنُ شَكَرْتُمْ لَأَزِيدَنَّكُمْ ...167</w:t>
      </w:r>
    </w:p>
    <w:p>
      <w:pPr>
        <w:pStyle w:val="BookText"/>
      </w:pPr>
      <w:r>
        <w:rPr>
          <w:rFonts w:ascii="Amiri" w:hAnsi="Amiri" w:eastAsia="Amiri" w:cs="Amiri"/>
          <w:lang w:bidi="ar-SA"/>
          <w:color w:val="111111"/>
          <w:sz w:val="28"/>
          <w:szCs w:val="28"/>
          <w:rtl/>
        </w:rPr>
        <w:t xml:space="preserve">لا إِلَهَ إِلَّا أَنْتَ سبحانک انی کنت مِنَ الظَّالِمِينَ . . . 147</w:t>
      </w:r>
    </w:p>
    <w:p>
      <w:pPr>
        <w:pStyle w:val="BookText"/>
      </w:pPr>
      <w:r>
        <w:rPr>
          <w:rFonts w:ascii="Amiri" w:hAnsi="Amiri" w:eastAsia="Amiri" w:cs="Amiri"/>
          <w:lang w:bidi="ar-SA"/>
          <w:color w:val="111111"/>
          <w:sz w:val="28"/>
          <w:szCs w:val="28"/>
          <w:rtl/>
        </w:rPr>
        <w:t xml:space="preserve">لا تَتَّبِعُوا خُطُواتِ الشَّيْطَانِ . . . 68</w:t>
      </w:r>
    </w:p>
    <w:p>
      <w:pPr>
        <w:pStyle w:val="BookText"/>
      </w:pPr>
      <w:r>
        <w:rPr>
          <w:rFonts w:ascii="Amiri" w:hAnsi="Amiri" w:eastAsia="Amiri" w:cs="Amiri"/>
          <w:lang w:bidi="ar-SA"/>
          <w:color w:val="111111"/>
          <w:sz w:val="28"/>
          <w:szCs w:val="28"/>
          <w:rtl/>
        </w:rPr>
        <w:t xml:space="preserve">لَا يسیلون النَّاسَ إِلْحافاً . . . 254 ، 246</w:t>
      </w:r>
    </w:p>
    <w:p>
      <w:pPr>
        <w:pStyle w:val="BookText"/>
      </w:pPr>
      <w:r>
        <w:rPr>
          <w:rFonts w:ascii="Amiri" w:hAnsi="Amiri" w:eastAsia="Amiri" w:cs="Amiri"/>
          <w:lang w:bidi="ar-SA"/>
          <w:color w:val="111111"/>
          <w:sz w:val="28"/>
          <w:szCs w:val="28"/>
          <w:rtl/>
        </w:rPr>
        <w:t xml:space="preserve">لَحَلِيمُ أَوَّاهُ مُنِيبُ . . . 93</w:t>
      </w:r>
    </w:p>
    <w:p>
      <w:pPr>
        <w:pStyle w:val="BookText"/>
      </w:pPr>
      <w:r>
        <w:rPr>
          <w:rFonts w:ascii="Amiri" w:hAnsi="Amiri" w:eastAsia="Amiri" w:cs="Amiri"/>
          <w:lang w:bidi="ar-SA"/>
          <w:color w:val="111111"/>
          <w:sz w:val="28"/>
          <w:szCs w:val="28"/>
          <w:rtl/>
        </w:rPr>
        <w:t xml:space="preserve">لِلْفُقَراءِ الَّذِينَ أُحْصِرُوا فِي سَبِيلِ اللَّهِ ...243</w:t>
      </w:r>
    </w:p>
    <w:p>
      <w:pPr>
        <w:pStyle w:val="BookText"/>
      </w:pPr>
      <w:r>
        <w:rPr>
          <w:rFonts w:ascii="Amiri" w:hAnsi="Amiri" w:eastAsia="Amiri" w:cs="Amiri"/>
          <w:lang w:bidi="ar-SA"/>
          <w:color w:val="111111"/>
          <w:sz w:val="28"/>
          <w:szCs w:val="28"/>
          <w:rtl/>
        </w:rPr>
        <w:t xml:space="preserve">لَها سَبْعَةُ أَبْوابٍ لِكُلِّ بابٍ مِنْهُمْ جَزِّ مَقْسُومُ . . . 118</w:t>
      </w:r>
    </w:p>
    <w:p>
      <w:pPr>
        <w:pStyle w:val="BookText"/>
      </w:pPr>
      <w:r>
        <w:rPr>
          <w:rFonts w:ascii="Amiri" w:hAnsi="Amiri" w:eastAsia="Amiri" w:cs="Amiri"/>
          <w:lang w:bidi="ar-SA"/>
          <w:color w:val="111111"/>
          <w:sz w:val="28"/>
          <w:szCs w:val="28"/>
          <w:rtl/>
        </w:rPr>
        <w:t xml:space="preserve">لَهُمْ ما يَشاؤُنَ فِيها . . . 90</w:t>
      </w:r>
    </w:p>
    <w:p>
      <w:pPr>
        <w:pStyle w:val="BookText"/>
      </w:pPr>
      <w:r>
        <w:rPr>
          <w:rFonts w:ascii="Amiri" w:hAnsi="Amiri" w:eastAsia="Amiri" w:cs="Amiri"/>
          <w:lang w:bidi="ar-SA"/>
          <w:color w:val="111111"/>
          <w:sz w:val="28"/>
          <w:szCs w:val="28"/>
          <w:rtl/>
        </w:rPr>
        <w:t xml:space="preserve">مِنْ خشى الرَّحْمنَ بِالْغَيْبِ . . . 89</w:t>
      </w:r>
    </w:p>
    <w:p>
      <w:pPr>
        <w:pStyle w:val="BookText"/>
      </w:pPr>
      <w:r>
        <w:rPr>
          <w:rFonts w:ascii="Amiri" w:hAnsi="Amiri" w:eastAsia="Amiri" w:cs="Amiri"/>
          <w:lang w:bidi="ar-SA"/>
          <w:color w:val="111111"/>
          <w:sz w:val="28"/>
          <w:szCs w:val="28"/>
          <w:rtl/>
        </w:rPr>
        <w:t xml:space="preserve">وَ أَتَاكُمْ مِنْ كُلِّ ما سَأَلْتُمُوهُ وَ إِنْ تَعُدُّوا نِعْمَتَ اللَّهِ لا تُحْصُوها . . . 167</w:t>
      </w:r>
    </w:p>
    <w:p>
      <w:pPr>
        <w:pStyle w:val="BookText"/>
      </w:pPr>
      <w:r>
        <w:rPr>
          <w:rFonts w:ascii="Amiri" w:hAnsi="Amiri" w:eastAsia="Amiri" w:cs="Amiri"/>
          <w:lang w:bidi="ar-SA"/>
          <w:color w:val="111111"/>
          <w:sz w:val="28"/>
          <w:szCs w:val="28"/>
          <w:rtl/>
        </w:rPr>
        <w:t xml:space="preserve">وَ أَجْلِبْ عَلَيْهِمْ بخيلک وَ رِجْلِكَ ...61</w:t>
      </w:r>
    </w:p>
    <w:p>
      <w:pPr>
        <w:pStyle w:val="BookText"/>
      </w:pPr>
      <w:r>
        <w:rPr>
          <w:rFonts w:ascii="Amiri" w:hAnsi="Amiri" w:eastAsia="Amiri" w:cs="Amiri"/>
          <w:lang w:bidi="ar-SA"/>
          <w:color w:val="111111"/>
          <w:sz w:val="28"/>
          <w:szCs w:val="28"/>
          <w:rtl/>
        </w:rPr>
        <w:t xml:space="preserve">وَ أُزْلِفَتِ الجنه لِلْمُتَّقِينَ غَيْرَ بَعِيدٍ هذا ما تُوعَدُونَ لکل أَوَّابُ حفیظ مِنْ خشى الرَّحْمنَ بِالْغَيْبِ وَ جاءَ بِقَلْبٍ منیب . . . 88</w:t>
      </w:r>
    </w:p>
    <w:p>
      <w:pPr>
        <w:pStyle w:val="BookText"/>
      </w:pPr>
      <w:r>
        <w:rPr>
          <w:rFonts w:ascii="Amiri" w:hAnsi="Amiri" w:eastAsia="Amiri" w:cs="Amiri"/>
          <w:lang w:bidi="ar-SA"/>
          <w:color w:val="111111"/>
          <w:sz w:val="28"/>
          <w:szCs w:val="28"/>
          <w:rtl/>
        </w:rPr>
        <w:t xml:space="preserve">وَ اصْبِرْ لِحُكْمِ ربک فَإِنَّكَ بِأَعْيُنِنا . . . 294</w:t>
      </w:r>
    </w:p>
    <w:p>
      <w:pPr>
        <w:pStyle w:val="BookText"/>
      </w:pPr>
      <w:r>
        <w:rPr>
          <w:rFonts w:ascii="Amiri" w:hAnsi="Amiri" w:eastAsia="Amiri" w:cs="Amiri"/>
          <w:lang w:bidi="ar-SA"/>
          <w:color w:val="111111"/>
          <w:sz w:val="28"/>
          <w:szCs w:val="28"/>
          <w:rtl/>
        </w:rPr>
        <w:t xml:space="preserve">و الْعَصْرَ . . . 160</w:t>
      </w:r>
    </w:p>
    <w:p>
      <w:pPr>
        <w:pStyle w:val="BookText"/>
      </w:pPr>
      <w:r>
        <w:rPr>
          <w:rFonts w:ascii="Amiri" w:hAnsi="Amiri" w:eastAsia="Amiri" w:cs="Amiri"/>
          <w:lang w:bidi="ar-SA"/>
          <w:color w:val="111111"/>
          <w:sz w:val="28"/>
          <w:szCs w:val="28"/>
          <w:rtl/>
        </w:rPr>
        <w:t xml:space="preserve">وَ اللَّهُ شَهِيدُ عَلى ما تَعْمَلُونَ . . . 92</w:t>
      </w:r>
    </w:p>
    <w:p>
      <w:pPr>
        <w:pStyle w:val="BookText"/>
      </w:pPr>
      <w:r>
        <w:rPr>
          <w:rFonts w:ascii="Amiri" w:hAnsi="Amiri" w:eastAsia="Amiri" w:cs="Amiri"/>
          <w:lang w:bidi="ar-SA"/>
          <w:color w:val="111111"/>
          <w:sz w:val="28"/>
          <w:szCs w:val="28"/>
          <w:rtl/>
        </w:rPr>
        <w:t xml:space="preserve">وَ إِنَّ جَهَنَّمَ وَ لَمَوْعِدُهُمْ أَجْمَعِينَ لَها سَبْعَةُ أَبْوابٍ لِكُلِّ بابٍ مِنْهُمْ جُزْءُ مَقْسُومُ 119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إِنَّ جَهَنَّمَ لمؤعدهم أَجْمَعِينَ . . . 118</w:t>
      </w:r>
    </w:p>
    <w:p>
      <w:pPr>
        <w:pStyle w:val="BookText"/>
      </w:pPr>
      <w:r>
        <w:rPr>
          <w:rFonts w:ascii="Amiri" w:hAnsi="Amiri" w:eastAsia="Amiri" w:cs="Amiri"/>
          <w:lang w:bidi="ar-SA"/>
          <w:color w:val="111111"/>
          <w:sz w:val="28"/>
          <w:szCs w:val="28"/>
          <w:rtl/>
        </w:rPr>
        <w:t xml:space="preserve">وَ تُحِبُّونَ الْمالَ حُبًّا جَمًّا . . . 229</w:t>
      </w:r>
    </w:p>
    <w:p>
      <w:pPr>
        <w:pStyle w:val="BookText"/>
      </w:pPr>
      <w:r>
        <w:rPr>
          <w:rFonts w:ascii="Amiri" w:hAnsi="Amiri" w:eastAsia="Amiri" w:cs="Amiri"/>
          <w:lang w:bidi="ar-SA"/>
          <w:color w:val="111111"/>
          <w:sz w:val="28"/>
          <w:szCs w:val="28"/>
          <w:rtl/>
        </w:rPr>
        <w:t xml:space="preserve">وَ قالُوا لِجُلُودِهِمْ لِمَ شَهِدْتُمْ عَلَيْنا . . . 92</w:t>
      </w:r>
    </w:p>
    <w:p>
      <w:pPr>
        <w:pStyle w:val="BookText"/>
      </w:pPr>
      <w:r>
        <w:rPr>
          <w:rFonts w:ascii="Amiri" w:hAnsi="Amiri" w:eastAsia="Amiri" w:cs="Amiri"/>
          <w:lang w:bidi="ar-SA"/>
          <w:color w:val="111111"/>
          <w:sz w:val="28"/>
          <w:szCs w:val="28"/>
          <w:rtl/>
        </w:rPr>
        <w:t xml:space="preserve">وَ قُلِ اعْمَلُوا فَسَيَرَى اللَّهُ عَمَلَكُمْ وَ رَسُولُهُ وَ الْمُؤْمِنُونَ . . . 164</w:t>
      </w:r>
    </w:p>
    <w:p>
      <w:pPr>
        <w:pStyle w:val="BookText"/>
      </w:pPr>
      <w:r>
        <w:rPr>
          <w:rFonts w:ascii="Amiri" w:hAnsi="Amiri" w:eastAsia="Amiri" w:cs="Amiri"/>
          <w:lang w:bidi="ar-SA"/>
          <w:color w:val="111111"/>
          <w:sz w:val="28"/>
          <w:szCs w:val="28"/>
          <w:rtl/>
        </w:rPr>
        <w:t xml:space="preserve">وَ لا تَقْتُلُوا أَوْلادَكُمْ خَشْيَةَ إِمْلاقٍ . . . 196</w:t>
      </w:r>
    </w:p>
    <w:p>
      <w:pPr>
        <w:pStyle w:val="BookText"/>
      </w:pPr>
      <w:r>
        <w:rPr>
          <w:rFonts w:ascii="Amiri" w:hAnsi="Amiri" w:eastAsia="Amiri" w:cs="Amiri"/>
          <w:lang w:bidi="ar-SA"/>
          <w:color w:val="111111"/>
          <w:sz w:val="28"/>
          <w:szCs w:val="28"/>
          <w:rtl/>
        </w:rPr>
        <w:t xml:space="preserve">وَ لَدَيْنا مَزِيدُ ...90</w:t>
      </w:r>
    </w:p>
    <w:p>
      <w:pPr>
        <w:pStyle w:val="BookText"/>
      </w:pPr>
      <w:r>
        <w:rPr>
          <w:rFonts w:ascii="Amiri" w:hAnsi="Amiri" w:eastAsia="Amiri" w:cs="Amiri"/>
          <w:lang w:bidi="ar-SA"/>
          <w:color w:val="111111"/>
          <w:sz w:val="28"/>
          <w:szCs w:val="28"/>
          <w:rtl/>
        </w:rPr>
        <w:t xml:space="preserve">وَ لَنَبْلُوَنَّكُمْ بِشَيْ‌ءٍ مِنَ الْخَوْفِ وَ الْجُوعِ وَ نَقْصٍ مِنَ الْأَمْوالِ وَ الْأَنْفُسِ وَ الثَّمَراتِ . . . 219</w:t>
      </w:r>
    </w:p>
    <w:p>
      <w:pPr>
        <w:pStyle w:val="BookText"/>
      </w:pPr>
      <w:r>
        <w:rPr>
          <w:rFonts w:ascii="Amiri" w:hAnsi="Amiri" w:eastAsia="Amiri" w:cs="Amiri"/>
          <w:lang w:bidi="ar-SA"/>
          <w:color w:val="111111"/>
          <w:sz w:val="28"/>
          <w:szCs w:val="28"/>
          <w:rtl/>
        </w:rPr>
        <w:t xml:space="preserve">ولهم مَقامِعُ مِنْ حَدِيدٍ کلما أَرادُوا أَنْ يَخْرُجُوا مِنْها مِنْ غَمٍّ أُعِيدُوا فِيها 180</w:t>
      </w:r>
    </w:p>
    <w:p>
      <w:pPr>
        <w:pStyle w:val="BookText"/>
      </w:pPr>
      <w:r>
        <w:rPr>
          <w:rFonts w:ascii="Amiri" w:hAnsi="Amiri" w:eastAsia="Amiri" w:cs="Amiri"/>
          <w:lang w:bidi="ar-SA"/>
          <w:color w:val="111111"/>
          <w:sz w:val="28"/>
          <w:szCs w:val="28"/>
          <w:rtl/>
        </w:rPr>
        <w:t xml:space="preserve">وَ ما أُبَرِّئُ نَفْسِى إِنَّ النَّفْسَ لَأَمَّارَةُ بِالسُّوءِ إِلَّا ما رَحِمَ ربی . . . 65</w:t>
      </w:r>
    </w:p>
    <w:p>
      <w:pPr>
        <w:pStyle w:val="BookText"/>
      </w:pPr>
      <w:r>
        <w:rPr>
          <w:rFonts w:ascii="Amiri" w:hAnsi="Amiri" w:eastAsia="Amiri" w:cs="Amiri"/>
          <w:lang w:bidi="ar-SA"/>
          <w:color w:val="111111"/>
          <w:sz w:val="28"/>
          <w:szCs w:val="28"/>
          <w:rtl/>
        </w:rPr>
        <w:t xml:space="preserve">وَ ما أُبَرِّئُ نَفْسِى إِنَّ النَّفْسَ لَأَمَّارَةُ بِالسُّوءِ ... 25</w:t>
      </w:r>
    </w:p>
    <w:p>
      <w:pPr>
        <w:pStyle w:val="BookText"/>
      </w:pPr>
      <w:r>
        <w:rPr>
          <w:rFonts w:ascii="Amiri" w:hAnsi="Amiri" w:eastAsia="Amiri" w:cs="Amiri"/>
          <w:lang w:bidi="ar-SA"/>
          <w:color w:val="111111"/>
          <w:sz w:val="28"/>
          <w:szCs w:val="28"/>
          <w:rtl/>
        </w:rPr>
        <w:t xml:space="preserve">وَ يُحِبُّ الْمُتَطَهِّرِينَ . . . 141</w:t>
      </w:r>
    </w:p>
    <w:p>
      <w:pPr>
        <w:pStyle w:val="BookText"/>
      </w:pPr>
      <w:r>
        <w:rPr>
          <w:rFonts w:ascii="Amiri" w:hAnsi="Amiri" w:eastAsia="Amiri" w:cs="Amiri"/>
          <w:lang w:bidi="ar-SA"/>
          <w:color w:val="111111"/>
          <w:sz w:val="28"/>
          <w:szCs w:val="28"/>
          <w:rtl/>
        </w:rPr>
        <w:t xml:space="preserve">يا أَيُّهَا الَّذِينَ آمَنُوا تُوبُوا إِلَى اللَّهِ توبه نَصُوحاً 141</w:t>
      </w:r>
    </w:p>
    <w:p>
      <w:pPr>
        <w:pStyle w:val="BookText"/>
      </w:pPr>
      <w:r>
        <w:rPr>
          <w:rFonts w:ascii="Amiri" w:hAnsi="Amiri" w:eastAsia="Amiri" w:cs="Amiri"/>
          <w:lang w:bidi="ar-SA"/>
          <w:color w:val="111111"/>
          <w:sz w:val="28"/>
          <w:szCs w:val="28"/>
          <w:rtl/>
        </w:rPr>
        <w:t xml:space="preserve">يا أَيُّهَا الَّذِينَ آمَنُوا لا تُلْهِكُمْ أَمْوالُكُمْ وَ لا أَوْلادُكُمْ عَنْ ذِكْرِ اللَّهِ . . . 229</w:t>
      </w:r>
    </w:p>
    <w:p>
      <w:pPr>
        <w:pStyle w:val="BookText"/>
      </w:pPr>
      <w:r>
        <w:rPr>
          <w:rFonts w:ascii="Amiri" w:hAnsi="Amiri" w:eastAsia="Amiri" w:cs="Amiri"/>
          <w:lang w:bidi="ar-SA"/>
          <w:color w:val="111111"/>
          <w:sz w:val="28"/>
          <w:szCs w:val="28"/>
          <w:rtl/>
        </w:rPr>
        <w:t xml:space="preserve">يا أَيُّهَا الَّا أَنِ الْفُقَراءُ إِلَى اللَّهِ . . . 223</w:t>
      </w:r>
    </w:p>
    <w:p>
      <w:pPr>
        <w:pStyle w:val="BookText"/>
      </w:pPr>
      <w:r>
        <w:rPr>
          <w:rFonts w:ascii="Amiri" w:hAnsi="Amiri" w:eastAsia="Amiri" w:cs="Amiri"/>
          <w:lang w:bidi="ar-SA"/>
          <w:color w:val="111111"/>
          <w:sz w:val="28"/>
          <w:szCs w:val="28"/>
          <w:rtl/>
        </w:rPr>
        <w:t xml:space="preserve">یا حسرتی علی مَا فَرَّطْتُ فِي جنب اللَّهُ . . . 152</w:t>
      </w:r>
    </w:p>
    <w:p>
      <w:pPr>
        <w:pStyle w:val="BookText"/>
      </w:pPr>
      <w:r>
        <w:rPr>
          <w:rFonts w:ascii="Amiri" w:hAnsi="Amiri" w:eastAsia="Amiri" w:cs="Amiri"/>
          <w:lang w:bidi="ar-SA"/>
          <w:color w:val="111111"/>
          <w:sz w:val="28"/>
          <w:szCs w:val="28"/>
          <w:rtl/>
        </w:rPr>
        <w:t xml:space="preserve">يبدل اللَّهُ سَيِّئَاتِهِمْ حَسَنَاتٍ . . . 149 وَ 183</w:t>
      </w:r>
    </w:p>
    <w:p>
      <w:pPr>
        <w:pStyle w:val="BookText"/>
      </w:pPr>
      <w:r>
        <w:rPr>
          <w:rFonts w:ascii="Amiri" w:hAnsi="Amiri" w:eastAsia="Amiri" w:cs="Amiri"/>
          <w:lang w:bidi="ar-SA"/>
          <w:color w:val="111111"/>
          <w:sz w:val="28"/>
          <w:szCs w:val="28"/>
          <w:rtl/>
        </w:rPr>
        <w:t xml:space="preserve">یحسبهم الْجاهِلُ أَغْنِياءَ مِنَ التَّعَفُّفِ . . . 243</w:t>
      </w:r>
    </w:p>
    <w:p>
      <w:pPr>
        <w:pStyle w:val="BookText"/>
      </w:pPr>
      <w:r>
        <w:rPr>
          <w:rFonts w:ascii="Amiri" w:hAnsi="Amiri" w:eastAsia="Amiri" w:cs="Amiri"/>
          <w:lang w:bidi="ar-SA"/>
          <w:color w:val="111111"/>
          <w:sz w:val="28"/>
          <w:szCs w:val="28"/>
          <w:rtl/>
        </w:rPr>
        <w:t xml:space="preserve">یسیلونک ماذا يُنْفِقُونَ قُلْ ما أَنْفَقْتُمْ مِنْ خَيْرٍ ...212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روایات ودعاها</w:t>
      </w:r>
    </w:p>
    <w:p>
      <w:pPr>
        <w:pStyle w:val="BookText"/>
      </w:pPr>
      <w:r>
        <w:rPr>
          <w:rFonts w:ascii="Amiri" w:hAnsi="Amiri" w:eastAsia="Amiri" w:cs="Amiri"/>
          <w:lang w:bidi="ar-SA"/>
          <w:color w:val="111111"/>
          <w:sz w:val="28"/>
          <w:szCs w:val="28"/>
          <w:rtl/>
        </w:rPr>
        <w:t xml:space="preserve">أَ تَرَى اللَّهَ أَحَلَّ لَكَ الطبيبات وَ هُوَ يَكْرَهُ أَنْ تَأْخُذَهَا . . . 267</w:t>
      </w:r>
    </w:p>
    <w:p>
      <w:pPr>
        <w:pStyle w:val="BookText"/>
      </w:pPr>
      <w:r>
        <w:rPr>
          <w:rFonts w:ascii="Amiri" w:hAnsi="Amiri" w:eastAsia="Amiri" w:cs="Amiri"/>
          <w:lang w:bidi="ar-SA"/>
          <w:color w:val="111111"/>
          <w:sz w:val="28"/>
          <w:szCs w:val="28"/>
          <w:rtl/>
        </w:rPr>
        <w:t xml:space="preserve">أَلَا أُخْبِرُكُمْ بِشَرِّ رِجَالِكُمْ . . . 260</w:t>
      </w:r>
    </w:p>
    <w:p>
      <w:pPr>
        <w:pStyle w:val="BookText"/>
      </w:pPr>
      <w:r>
        <w:rPr>
          <w:rFonts w:ascii="Amiri" w:hAnsi="Amiri" w:eastAsia="Amiri" w:cs="Amiri"/>
          <w:lang w:bidi="ar-SA"/>
          <w:color w:val="111111"/>
          <w:sz w:val="28"/>
          <w:szCs w:val="28"/>
          <w:rtl/>
        </w:rPr>
        <w:t xml:space="preserve">أَمَّا صَلَّيْتَ مَعَنَا الصَّلَاةِ ...178</w:t>
      </w:r>
    </w:p>
    <w:p>
      <w:pPr>
        <w:pStyle w:val="BookText"/>
      </w:pPr>
      <w:r>
        <w:rPr>
          <w:rFonts w:ascii="Amiri" w:hAnsi="Amiri" w:eastAsia="Amiri" w:cs="Amiri"/>
          <w:lang w:bidi="ar-SA"/>
          <w:color w:val="111111"/>
          <w:sz w:val="28"/>
          <w:szCs w:val="28"/>
          <w:rtl/>
        </w:rPr>
        <w:t xml:space="preserve">أَوْ لَيْسَ قَدْ قُلْتَ لِي يَوْمَ أُحُدٍ حَيْثُ اسْتُشْهِدَ مَنِ اسْتُشْهِدَ مِنَ الْمُسْلِمِينَ وَ حِيزَتْ عَنِّى الشهاده فَشَقَّ ذَلِكَ عَلَىَّ فَقُلْتَ لِي أَبْشِرْ فَإِنَّ الشَّهَادَةَ مِنْ ورایک فَقَالَ لِي إِنَّ ذَلِكَ لکذلك فَكَيْفَ صَبْرُكَ إِذْنِ فَقُلْتُ یا رَسُولَ اللَّهِ لَيْسَ هَذَا مِنْ مَوَاطِنِ الصَّبْرِ وَ لَكِنْ مِنْ مَوَاطِنِ البشري وَ الشُّكْرُ . . . 274</w:t>
      </w:r>
    </w:p>
    <w:p>
      <w:pPr>
        <w:pStyle w:val="BookText"/>
      </w:pPr>
      <w:r>
        <w:rPr>
          <w:rFonts w:ascii="Amiri" w:hAnsi="Amiri" w:eastAsia="Amiri" w:cs="Amiri"/>
          <w:lang w:bidi="ar-SA"/>
          <w:color w:val="111111"/>
          <w:sz w:val="28"/>
          <w:szCs w:val="28"/>
          <w:rtl/>
        </w:rPr>
        <w:t xml:space="preserve">أیبدأ نَفْسَهُ بِالْحَرَبِ لَا وَ لَكِنْ يَأْخُذُ وَ يُعْطِي عَلَى اللَّهِ جَلَّ اسْمُهُ ..... 211</w:t>
      </w:r>
    </w:p>
    <w:p>
      <w:pPr>
        <w:pStyle w:val="BookText"/>
      </w:pPr>
      <w:r>
        <w:rPr>
          <w:rFonts w:ascii="Amiri" w:hAnsi="Amiri" w:eastAsia="Amiri" w:cs="Amiri"/>
          <w:lang w:bidi="ar-SA"/>
          <w:color w:val="111111"/>
          <w:sz w:val="28"/>
          <w:szCs w:val="28"/>
          <w:rtl/>
        </w:rPr>
        <w:t xml:space="preserve">ابتلينک بِنَارٍ نُمْرُودَ فَلَوْ ابتليتک بِالْفَقْرِ وَ رُفِعَتِ عنک الصَّبْرُ فَمَا تَصْنَعُ . . . 235</w:t>
      </w:r>
    </w:p>
    <w:p>
      <w:pPr>
        <w:pStyle w:val="BookText"/>
      </w:pPr>
      <w:r>
        <w:rPr>
          <w:rFonts w:ascii="Amiri" w:hAnsi="Amiri" w:eastAsia="Amiri" w:cs="Amiri"/>
          <w:lang w:bidi="ar-SA"/>
          <w:color w:val="111111"/>
          <w:sz w:val="28"/>
          <w:szCs w:val="28"/>
          <w:rtl/>
        </w:rPr>
        <w:t xml:space="preserve">أَبْشِرْ بالجنه فَلَا خَوْفَ عَلَيْكَ بَعْدَ هَذِهِ السَّاعَةِ . . . 165</w:t>
      </w:r>
    </w:p>
    <w:p>
      <w:pPr>
        <w:pStyle w:val="BookText"/>
      </w:pPr>
      <w:r>
        <w:rPr>
          <w:rFonts w:ascii="Amiri" w:hAnsi="Amiri" w:eastAsia="Amiri" w:cs="Amiri"/>
          <w:lang w:bidi="ar-SA"/>
          <w:color w:val="111111"/>
          <w:sz w:val="28"/>
          <w:szCs w:val="28"/>
          <w:rtl/>
        </w:rPr>
        <w:t xml:space="preserve">اتَّقِ اللَّهَ بَعْضَ التُّقَى وَ إِنْ قَلَّ وَ اجْعَلْ بَيْنَكَ وَ بَيْنَ اللَّهِ سترأ وَ إِنْ رَقَّ . 159</w:t>
      </w:r>
    </w:p>
    <w:p>
      <w:pPr>
        <w:pStyle w:val="BookText"/>
      </w:pPr>
      <w:r>
        <w:rPr>
          <w:rFonts w:ascii="Amiri" w:hAnsi="Amiri" w:eastAsia="Amiri" w:cs="Amiri"/>
          <w:lang w:bidi="ar-SA"/>
          <w:color w:val="111111"/>
          <w:sz w:val="28"/>
          <w:szCs w:val="28"/>
          <w:rtl/>
        </w:rPr>
        <w:t xml:space="preserve">اجْتِنَابُ السَّيِّئَاتِ أَوْلَى مِنَ الکتساب الحسنا ت . . . 35</w:t>
      </w:r>
    </w:p>
    <w:p>
      <w:pPr>
        <w:pStyle w:val="BookText"/>
      </w:pPr>
      <w:r>
        <w:rPr>
          <w:rFonts w:ascii="Amiri" w:hAnsi="Amiri" w:eastAsia="Amiri" w:cs="Amiri"/>
          <w:lang w:bidi="ar-SA"/>
          <w:color w:val="111111"/>
          <w:sz w:val="28"/>
          <w:szCs w:val="28"/>
          <w:rtl/>
        </w:rPr>
        <w:t xml:space="preserve">الأجر مَعَ الصَّدْمَةِ الْأُولَى . . . 295</w:t>
      </w:r>
    </w:p>
    <w:p>
      <w:pPr>
        <w:pStyle w:val="BookText"/>
      </w:pPr>
      <w:r>
        <w:rPr>
          <w:rFonts w:ascii="Amiri" w:hAnsi="Amiri" w:eastAsia="Amiri" w:cs="Amiri"/>
          <w:lang w:bidi="ar-SA"/>
          <w:color w:val="111111"/>
          <w:sz w:val="28"/>
          <w:szCs w:val="28"/>
          <w:rtl/>
        </w:rPr>
        <w:t xml:space="preserve">أحيني مِسْكِيناً وَ أَمِتْنِي مِسْكِيناً . . . 234</w:t>
      </w:r>
    </w:p>
    <w:p>
      <w:pPr>
        <w:pStyle w:val="BookText"/>
      </w:pPr>
      <w:r>
        <w:rPr>
          <w:rFonts w:ascii="Amiri" w:hAnsi="Amiri" w:eastAsia="Amiri" w:cs="Amiri"/>
          <w:lang w:bidi="ar-SA"/>
          <w:color w:val="111111"/>
          <w:sz w:val="28"/>
          <w:szCs w:val="28"/>
          <w:rtl/>
        </w:rPr>
        <w:t xml:space="preserve">أَخْبِرْنِي عَنْ أَفْضَلِ مَا عُبِدَ اللَّهُ بِهِ ... 35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أَخْلَصَ الْعَمَلَ فَإِنِ النَّاقِدِ بَصِيرُ . . . 181</w:t>
      </w:r>
    </w:p>
    <w:p>
      <w:pPr>
        <w:pStyle w:val="BookText"/>
      </w:pPr>
      <w:r>
        <w:rPr>
          <w:rFonts w:ascii="Amiri" w:hAnsi="Amiri" w:eastAsia="Amiri" w:cs="Amiri"/>
          <w:lang w:bidi="ar-SA"/>
          <w:color w:val="111111"/>
          <w:sz w:val="28"/>
          <w:szCs w:val="28"/>
          <w:rtl/>
        </w:rPr>
        <w:t xml:space="preserve">أَدْنَى الْكُفْرِ أَنْ يَسْمَعَ الرَّجُلُ عَنْ أَخِيهِ الْكَلِمَةَ ليحفظها عَلَيْهِ يُرِيدُ أَنْ يَفْضَحَهُ بِهَا أولیک لَا خَلَاقَ لَهُمْ . . . 148</w:t>
      </w:r>
    </w:p>
    <w:p>
      <w:pPr>
        <w:pStyle w:val="BookText"/>
      </w:pPr>
      <w:r>
        <w:rPr>
          <w:rFonts w:ascii="Amiri" w:hAnsi="Amiri" w:eastAsia="Amiri" w:cs="Amiri"/>
          <w:lang w:bidi="ar-SA"/>
          <w:color w:val="111111"/>
          <w:sz w:val="28"/>
          <w:szCs w:val="28"/>
          <w:rtl/>
        </w:rPr>
        <w:t xml:space="preserve">إذا أَرَادَ أَحَدُكُمْ أَنْ يُسْتَجَابَ لَهُ فَلْيُطَيِّبْ کسبه وَ يُخْرِجُ مِنْ مظام النَّاسِ . 104</w:t>
      </w:r>
    </w:p>
    <w:p>
      <w:pPr>
        <w:pStyle w:val="BookText"/>
      </w:pPr>
      <w:r>
        <w:rPr>
          <w:rFonts w:ascii="Amiri" w:hAnsi="Amiri" w:eastAsia="Amiri" w:cs="Amiri"/>
          <w:lang w:bidi="ar-SA"/>
          <w:color w:val="111111"/>
          <w:sz w:val="28"/>
          <w:szCs w:val="28"/>
          <w:rtl/>
        </w:rPr>
        <w:t xml:space="preserve">إِذَا فَعَلَ ذلک خُلِعَ عَنْهُ الْإِيمَانُ كَخَلْعِ الْقَمِيصِ ...69</w:t>
      </w:r>
    </w:p>
    <w:p>
      <w:pPr>
        <w:pStyle w:val="BookText"/>
      </w:pPr>
      <w:r>
        <w:rPr>
          <w:rFonts w:ascii="Amiri" w:hAnsi="Amiri" w:eastAsia="Amiri" w:cs="Amiri"/>
          <w:lang w:bidi="ar-SA"/>
          <w:color w:val="111111"/>
          <w:sz w:val="28"/>
          <w:szCs w:val="28"/>
          <w:rtl/>
        </w:rPr>
        <w:t xml:space="preserve">إِذَا كَانَ يَوْمُ الْقِيَامَةِ جَمَعَ اللَّهُ الْخَلَائِقُ فِي صَعِيدٍ وَاحِدٍ . . . 74</w:t>
      </w:r>
    </w:p>
    <w:p>
      <w:pPr>
        <w:pStyle w:val="BookText"/>
      </w:pPr>
      <w:r>
        <w:rPr>
          <w:rFonts w:ascii="Amiri" w:hAnsi="Amiri" w:eastAsia="Amiri" w:cs="Amiri"/>
          <w:lang w:bidi="ar-SA"/>
          <w:color w:val="111111"/>
          <w:sz w:val="28"/>
          <w:szCs w:val="28"/>
          <w:rtl/>
        </w:rPr>
        <w:t xml:space="preserve">أَرَادَ بِهِ التَّوَاضُعِ وَ أَنْ لَا يَكُونَ مِنِ الْجَبَّارِينَ الْمُتَكَبِّرِينَ . . . 234</w:t>
      </w:r>
    </w:p>
    <w:p>
      <w:pPr>
        <w:pStyle w:val="BookText"/>
      </w:pPr>
      <w:r>
        <w:rPr>
          <w:rFonts w:ascii="Amiri" w:hAnsi="Amiri" w:eastAsia="Amiri" w:cs="Amiri"/>
          <w:lang w:bidi="ar-SA"/>
          <w:color w:val="111111"/>
          <w:sz w:val="28"/>
          <w:szCs w:val="28"/>
          <w:rtl/>
        </w:rPr>
        <w:t xml:space="preserve">إرحم تُرْحَمْ . . . 262</w:t>
      </w:r>
    </w:p>
    <w:p>
      <w:pPr>
        <w:pStyle w:val="BookText"/>
      </w:pPr>
      <w:r>
        <w:rPr>
          <w:rFonts w:ascii="Amiri" w:hAnsi="Amiri" w:eastAsia="Amiri" w:cs="Amiri"/>
          <w:lang w:bidi="ar-SA"/>
          <w:color w:val="111111"/>
          <w:sz w:val="28"/>
          <w:szCs w:val="28"/>
          <w:rtl/>
        </w:rPr>
        <w:t xml:space="preserve">أُرِيَ مَلَائِكَةُ السَّمَاءِ وَ النبين وُقُوفاً إِلَى أَنْ تتلقوني وَ هَذَا أَخِي مُحَمَّدٍ رَسُولِ اللَّهِ صلی اللَّهِ علیه وَ آلِهِ وَ سَلَّمَ جَالِسُ عِنْدِى يَقُولُ أَقْدِمْ فَانٍ أَمَامَكَ خَيْرُ لَكَ مَا أَنْتَ فِيهِ . . . 280</w:t>
      </w:r>
    </w:p>
    <w:p>
      <w:pPr>
        <w:pStyle w:val="BookText"/>
      </w:pPr>
      <w:r>
        <w:rPr>
          <w:rFonts w:ascii="Amiri" w:hAnsi="Amiri" w:eastAsia="Amiri" w:cs="Amiri"/>
          <w:lang w:bidi="ar-SA"/>
          <w:color w:val="111111"/>
          <w:sz w:val="28"/>
          <w:szCs w:val="28"/>
          <w:rtl/>
        </w:rPr>
        <w:t xml:space="preserve">أَزْيَنُ لَهُ الدُّنْيَا ... 47</w:t>
      </w:r>
    </w:p>
    <w:p>
      <w:pPr>
        <w:pStyle w:val="BookText"/>
      </w:pPr>
      <w:r>
        <w:rPr>
          <w:rFonts w:ascii="Amiri" w:hAnsi="Amiri" w:eastAsia="Amiri" w:cs="Amiri"/>
          <w:lang w:bidi="ar-SA"/>
          <w:color w:val="111111"/>
          <w:sz w:val="28"/>
          <w:szCs w:val="28"/>
          <w:rtl/>
        </w:rPr>
        <w:t xml:space="preserve">اسْتَعَاذَ بِاللَّهِ مِنْ أَنْ يُبْتَلَى بِذَلِكَ وَ لَمْ يَسْتَطِعْ أَنْ يزکى نَفْسِهِ . . . 66</w:t>
      </w:r>
    </w:p>
    <w:p>
      <w:pPr>
        <w:pStyle w:val="BookText"/>
      </w:pPr>
      <w:r>
        <w:rPr>
          <w:rFonts w:ascii="Amiri" w:hAnsi="Amiri" w:eastAsia="Amiri" w:cs="Amiri"/>
          <w:lang w:bidi="ar-SA"/>
          <w:color w:val="111111"/>
          <w:sz w:val="28"/>
          <w:szCs w:val="28"/>
          <w:rtl/>
        </w:rPr>
        <w:t xml:space="preserve">أَسْتَغْفِرُ اللَّهَ رَبِّي أَتُوبُ إِلَيْهِ . . . 135</w:t>
      </w:r>
    </w:p>
    <w:p>
      <w:pPr>
        <w:pStyle w:val="BookText"/>
      </w:pPr>
      <w:r>
        <w:rPr>
          <w:rFonts w:ascii="Amiri" w:hAnsi="Amiri" w:eastAsia="Amiri" w:cs="Amiri"/>
          <w:lang w:bidi="ar-SA"/>
          <w:color w:val="111111"/>
          <w:sz w:val="28"/>
          <w:szCs w:val="28"/>
          <w:rtl/>
        </w:rPr>
        <w:t xml:space="preserve">اسْتَغْفَرَ اللَّهَ وَ أَتُوبُ إِلَيْهِ . . . 145</w:t>
      </w:r>
    </w:p>
    <w:p>
      <w:pPr>
        <w:pStyle w:val="BookText"/>
      </w:pPr>
      <w:r>
        <w:rPr>
          <w:rFonts w:ascii="Amiri" w:hAnsi="Amiri" w:eastAsia="Amiri" w:cs="Amiri"/>
          <w:lang w:bidi="ar-SA"/>
          <w:color w:val="111111"/>
          <w:sz w:val="28"/>
          <w:szCs w:val="28"/>
          <w:rtl/>
        </w:rPr>
        <w:t xml:space="preserve">أَسْتَغْفِرُ اللَّهَ وَ أَسْأَلُهُ التَّوْبَةَ . . . 134</w:t>
      </w:r>
    </w:p>
    <w:p>
      <w:pPr>
        <w:pStyle w:val="BookText"/>
      </w:pPr>
      <w:r>
        <w:rPr>
          <w:rFonts w:ascii="Amiri" w:hAnsi="Amiri" w:eastAsia="Amiri" w:cs="Amiri"/>
          <w:lang w:bidi="ar-SA"/>
          <w:color w:val="111111"/>
          <w:sz w:val="28"/>
          <w:szCs w:val="28"/>
          <w:rtl/>
        </w:rPr>
        <w:t xml:space="preserve">أَشْرَبُ وَ أَنَا قایم . . . 57</w:t>
      </w:r>
    </w:p>
    <w:p>
      <w:pPr>
        <w:pStyle w:val="BookText"/>
      </w:pPr>
      <w:r>
        <w:rPr>
          <w:rFonts w:ascii="Amiri" w:hAnsi="Amiri" w:eastAsia="Amiri" w:cs="Amiri"/>
          <w:lang w:bidi="ar-SA"/>
          <w:color w:val="111111"/>
          <w:sz w:val="28"/>
          <w:szCs w:val="28"/>
          <w:rtl/>
        </w:rPr>
        <w:t xml:space="preserve">أَشْهَدُ بِاللَّهِ وَ أُشْهِدُ اللَّهَ . . . 28</w:t>
      </w:r>
    </w:p>
    <w:p>
      <w:pPr>
        <w:pStyle w:val="BookText"/>
      </w:pPr>
      <w:r>
        <w:rPr>
          <w:rFonts w:ascii="IRNazanin" w:hAnsi="IRNazanin" w:eastAsia="IRNazanin" w:cs="IRNazanin"/>
          <w:lang w:bidi="fa-IR"/>
          <w:color w:val="111111"/>
          <w:sz w:val="28"/>
          <w:szCs w:val="28"/>
          <w:rtl/>
        </w:rPr>
        <w:t xml:space="preserve">اصبری وَ توکلی . . . 296</w:t>
      </w:r>
    </w:p>
    <w:p>
      <w:pPr>
        <w:pStyle w:val="BookText"/>
      </w:pPr>
      <w:r>
        <w:rPr>
          <w:rFonts w:ascii="Amiri" w:hAnsi="Amiri" w:eastAsia="Amiri" w:cs="Amiri"/>
          <w:lang w:bidi="ar-SA"/>
          <w:color w:val="111111"/>
          <w:sz w:val="28"/>
          <w:szCs w:val="28"/>
          <w:rtl/>
        </w:rPr>
        <w:t xml:space="preserve">أَصْعَبَ السياسات نَقْلِ الْعَادَاتِ . . . 156</w:t>
      </w:r>
    </w:p>
    <w:p>
      <w:pPr>
        <w:pStyle w:val="BookText"/>
      </w:pPr>
      <w:r>
        <w:rPr>
          <w:rFonts w:ascii="Amiri" w:hAnsi="Amiri" w:eastAsia="Amiri" w:cs="Amiri"/>
          <w:lang w:bidi="ar-SA"/>
          <w:color w:val="111111"/>
          <w:sz w:val="28"/>
          <w:szCs w:val="28"/>
          <w:rtl/>
        </w:rPr>
        <w:t xml:space="preserve">اضْرِبُوا بِهَذَا الْعَمَلِ وَجْهَ صَاحِبِهِ . . . 52</w:t>
      </w:r>
    </w:p>
    <w:p>
      <w:pPr>
        <w:pStyle w:val="BookText"/>
      </w:pPr>
      <w:r>
        <w:rPr>
          <w:rFonts w:ascii="Amiri" w:hAnsi="Amiri" w:eastAsia="Amiri" w:cs="Amiri"/>
          <w:lang w:bidi="ar-SA"/>
          <w:color w:val="111111"/>
          <w:sz w:val="28"/>
          <w:szCs w:val="28"/>
          <w:rtl/>
        </w:rPr>
        <w:t xml:space="preserve">أطلب مَوْضِعاً لَا يراک اللَّهِ وَ أَذْنَبَ مَا شیت . . . 164</w:t>
      </w:r>
    </w:p>
    <w:p>
      <w:pPr>
        <w:pStyle w:val="BookText"/>
      </w:pPr>
      <w:r>
        <w:rPr>
          <w:rFonts w:ascii="Amiri" w:hAnsi="Amiri" w:eastAsia="Amiri" w:cs="Amiri"/>
          <w:lang w:bidi="ar-SA"/>
          <w:color w:val="111111"/>
          <w:sz w:val="28"/>
          <w:szCs w:val="28"/>
          <w:rtl/>
        </w:rPr>
        <w:t xml:space="preserve">أَعُوذُ بِاللَّهِ مِنَ الْفَقْرِ ...222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اغْدُ إِلَى عزک . . . 211</w:t>
      </w:r>
    </w:p>
    <w:p>
      <w:pPr>
        <w:pStyle w:val="BookText"/>
      </w:pPr>
      <w:r>
        <w:rPr>
          <w:rFonts w:ascii="Amiri" w:hAnsi="Amiri" w:eastAsia="Amiri" w:cs="Amiri"/>
          <w:lang w:bidi="ar-SA"/>
          <w:color w:val="111111"/>
          <w:sz w:val="28"/>
          <w:szCs w:val="28"/>
          <w:rtl/>
        </w:rPr>
        <w:t xml:space="preserve">أَفْضَلُ الْأَعْمَالِ فِي هَذَا الشَّهْرِ الْوَرَعُ عَنْ مَحَارِمِ اللَّهِ . . . 58</w:t>
      </w:r>
    </w:p>
    <w:p>
      <w:pPr>
        <w:pStyle w:val="BookText"/>
      </w:pPr>
      <w:r>
        <w:rPr>
          <w:rFonts w:ascii="Amiri" w:hAnsi="Amiri" w:eastAsia="Amiri" w:cs="Amiri"/>
          <w:lang w:bidi="ar-SA"/>
          <w:color w:val="111111"/>
          <w:sz w:val="28"/>
          <w:szCs w:val="28"/>
          <w:rtl/>
        </w:rPr>
        <w:t xml:space="preserve">أَفْضَلُ البادة الْعَفَافُ . . . 72</w:t>
      </w:r>
    </w:p>
    <w:p>
      <w:pPr>
        <w:pStyle w:val="BookText"/>
      </w:pPr>
      <w:r>
        <w:rPr>
          <w:rFonts w:ascii="Amiri" w:hAnsi="Amiri" w:eastAsia="Amiri" w:cs="Amiri"/>
          <w:lang w:bidi="ar-SA"/>
          <w:color w:val="111111"/>
          <w:sz w:val="28"/>
          <w:szCs w:val="28"/>
          <w:rtl/>
        </w:rPr>
        <w:t xml:space="preserve">أَفْضَلُ الْعِبَادَةِ غَلَبَةِ الْعَادَةِ . . . 156</w:t>
      </w:r>
    </w:p>
    <w:p>
      <w:pPr>
        <w:pStyle w:val="BookText"/>
      </w:pPr>
      <w:r>
        <w:rPr>
          <w:rFonts w:ascii="Amiri" w:hAnsi="Amiri" w:eastAsia="Amiri" w:cs="Amiri"/>
          <w:lang w:bidi="ar-SA"/>
          <w:color w:val="111111"/>
          <w:sz w:val="28"/>
          <w:szCs w:val="28"/>
          <w:rtl/>
        </w:rPr>
        <w:t xml:space="preserve">أَقْرَبُ مَا يکون الْعَبْدُ إِلَى الْكُفْرِ أَنْ يواخى الرَّجُلَ عَلَى الدِّينِ فَيُحْصَى عَلَيْهِ عَثَرَاتِهِ وَ زلاټه لِيُعَنِّفَهُ بِهَا يَوْماً مَا . ..36</w:t>
      </w:r>
    </w:p>
    <w:p>
      <w:pPr>
        <w:pStyle w:val="BookText"/>
      </w:pPr>
      <w:r>
        <w:rPr>
          <w:rFonts w:ascii="Amiri" w:hAnsi="Amiri" w:eastAsia="Amiri" w:cs="Amiri"/>
          <w:lang w:bidi="ar-SA"/>
          <w:color w:val="111111"/>
          <w:sz w:val="28"/>
          <w:szCs w:val="28"/>
          <w:rtl/>
        </w:rPr>
        <w:t xml:space="preserve">أَقْرَبُ مَا يَكُونُ الْعَبْدُ إِلَى اللَّهِ وَ هُوَ سَاجِدُ باک . . . 146</w:t>
      </w:r>
    </w:p>
    <w:p>
      <w:pPr>
        <w:pStyle w:val="BookText"/>
      </w:pPr>
      <w:r>
        <w:rPr>
          <w:rFonts w:ascii="Amiri" w:hAnsi="Amiri" w:eastAsia="Amiri" w:cs="Amiri"/>
          <w:lang w:bidi="ar-SA"/>
          <w:color w:val="111111"/>
          <w:sz w:val="28"/>
          <w:szCs w:val="28"/>
          <w:rtl/>
        </w:rPr>
        <w:t xml:space="preserve">أَكْلُ عَلَى علیه السَّلَامُ مِنْ تَمْرٍ دَقَلٍ ثُمَّ شَرِبَ عَلَيْهِ مَاءً وَ أَمَرَّ يَدَهُ عَلَى بَطْنِهِ وَ قَالَ مَنْ أَدْخَلَهُ بَطْنُهُ النَّارَ فَأَبْعَدَهُ اللَّهُ . . . 286</w:t>
      </w:r>
    </w:p>
    <w:p>
      <w:pPr>
        <w:pStyle w:val="BookText"/>
      </w:pPr>
      <w:r>
        <w:rPr>
          <w:rFonts w:ascii="Amiri" w:hAnsi="Amiri" w:eastAsia="Amiri" w:cs="Amiri"/>
          <w:lang w:bidi="ar-SA"/>
          <w:color w:val="111111"/>
          <w:sz w:val="28"/>
          <w:szCs w:val="28"/>
          <w:rtl/>
        </w:rPr>
        <w:t xml:space="preserve">أللهم أَصْلِحْ ذَاتَ بَيْنِنَا وَ بَيْنِهِمْ ...288</w:t>
      </w:r>
    </w:p>
    <w:p>
      <w:pPr>
        <w:pStyle w:val="BookText"/>
      </w:pPr>
      <w:r>
        <w:rPr>
          <w:rFonts w:ascii="Amiri" w:hAnsi="Amiri" w:eastAsia="Amiri" w:cs="Amiri"/>
          <w:lang w:bidi="ar-SA"/>
          <w:color w:val="111111"/>
          <w:sz w:val="28"/>
          <w:szCs w:val="28"/>
          <w:rtl/>
        </w:rPr>
        <w:t xml:space="preserve">اللَّهُمَّ إِنَّ أطهرتنا عَلَيْهِمْ جَنِّبْنَا الْبَغْيِ . . . 288</w:t>
      </w:r>
    </w:p>
    <w:p>
      <w:pPr>
        <w:pStyle w:val="BookText"/>
      </w:pPr>
      <w:r>
        <w:rPr>
          <w:rFonts w:ascii="Amiri" w:hAnsi="Amiri" w:eastAsia="Amiri" w:cs="Amiri"/>
          <w:lang w:bidi="ar-SA"/>
          <w:color w:val="111111"/>
          <w:sz w:val="28"/>
          <w:szCs w:val="28"/>
          <w:rtl/>
        </w:rPr>
        <w:t xml:space="preserve">إِلَهِي تَقَبَّلْ مِنَّا هَذَا الْقُرْبَانِ . . . 298</w:t>
      </w:r>
    </w:p>
    <w:p>
      <w:pPr>
        <w:pStyle w:val="BookText"/>
      </w:pPr>
      <w:r>
        <w:rPr>
          <w:rFonts w:ascii="Amiri" w:hAnsi="Amiri" w:eastAsia="Amiri" w:cs="Amiri"/>
          <w:lang w:bidi="ar-SA"/>
          <w:color w:val="111111"/>
          <w:sz w:val="28"/>
          <w:szCs w:val="28"/>
          <w:rtl/>
        </w:rPr>
        <w:t xml:space="preserve">أَمَا عَلِمْتَ أَنَّا معاشرالایمه تُعْرَضُ عَلَيْنَا أَعْمَالُ شيعينا صَبَاحاً وَ مَسَاءً فَمَا كَانَ مِنَ التَّقْصِيرِ فِي أَعْمَالِهِمْ سالنا اللَّهَ تَعَالَى الصَّفْحَ لِصَاحِبِهِ وَ مَا كَانَ مِنَ الْعُلُوِّ سَأَلْنَا اللَّهَ الشُّكْرَ لِصَاحِبِهِ . . . 165 أَمَرَاهُ صَبَرَتْ عَلَى عُسْرٍ زَوْجُهَا ...247</w:t>
      </w:r>
    </w:p>
    <w:p>
      <w:pPr>
        <w:pStyle w:val="BookText"/>
      </w:pPr>
      <w:r>
        <w:rPr>
          <w:rFonts w:ascii="Amiri" w:hAnsi="Amiri" w:eastAsia="Amiri" w:cs="Amiri"/>
          <w:lang w:bidi="ar-SA"/>
          <w:color w:val="111111"/>
          <w:sz w:val="28"/>
          <w:szCs w:val="28"/>
          <w:rtl/>
        </w:rPr>
        <w:t xml:space="preserve">إِنْ أَبْقَ فَأَنَا ولی دَمِى وَ إِنْ أَفْنَ فالفناه میعادی وَ انَّ أَعْفُ فَالْعَفْوُ لِى قُرْبِهِ وَ لَكُمْ حُسْنِ فَاعْفُوا . . .277</w:t>
      </w:r>
    </w:p>
    <w:p>
      <w:pPr>
        <w:pStyle w:val="BookText"/>
      </w:pPr>
      <w:r>
        <w:rPr>
          <w:rFonts w:ascii="Amiri" w:hAnsi="Amiri" w:eastAsia="Amiri" w:cs="Amiri"/>
          <w:lang w:bidi="ar-SA"/>
          <w:color w:val="111111"/>
          <w:sz w:val="28"/>
          <w:szCs w:val="28"/>
          <w:rtl/>
        </w:rPr>
        <w:t xml:space="preserve">إِنَّ أَخْوَفَ مَا أَخَافُ عَلَى أُمَّتِى الشَّهْوَةُ الْخَفِيَّةُ . . . 80</w:t>
      </w:r>
    </w:p>
    <w:p>
      <w:pPr>
        <w:pStyle w:val="BookText"/>
      </w:pPr>
      <w:r>
        <w:rPr>
          <w:rFonts w:ascii="Amiri" w:hAnsi="Amiri" w:eastAsia="Amiri" w:cs="Amiri"/>
          <w:lang w:bidi="ar-SA"/>
          <w:color w:val="111111"/>
          <w:sz w:val="28"/>
          <w:szCs w:val="28"/>
          <w:rtl/>
        </w:rPr>
        <w:t xml:space="preserve">إِنِ الشَّبَابِ وَ الْفَرَاغِ وَ الْجَدَّةُ * * * مَفْسَدَةُ لِلْعَقْلِ أَىُّ مَفْسَدَةُ ... 127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الْعَبْدَ الْمُؤْمِنَ الْفَقِيرَ لَيَقُولُ يَا رَبِّ أَ رَزَقَنِي حَتَّى أَفْعَلَ كَذَا وَ كَذَا مِنَ الْبِرِّ وَ وُجُوهِ الْخَيْرِ فَإِذَا عَلِمَ اللَّهُ مِنْهُ بِصِدْقٍ نیة كَتَبَ اللَّهُ لَهُ مِنَ الْأَجْرِ مِثْلَ مَا يَكْتُبُ لَهُ لَوْ عَمِلَهُ إِنَّ اللَّهَ وَاسِعُ عَلِيمُ . . . 236</w:t>
      </w:r>
    </w:p>
    <w:p>
      <w:pPr>
        <w:pStyle w:val="BookText"/>
      </w:pPr>
      <w:r>
        <w:rPr>
          <w:rFonts w:ascii="Amiri" w:hAnsi="Amiri" w:eastAsia="Amiri" w:cs="Amiri"/>
          <w:lang w:bidi="ar-SA"/>
          <w:color w:val="111111"/>
          <w:sz w:val="28"/>
          <w:szCs w:val="28"/>
          <w:rtl/>
        </w:rPr>
        <w:t xml:space="preserve">إِنَّ اللَّهَ عزو جَلَّ آعطى التَّائِبِينَ ثَلَاثَ خِصَالٍ لَوْ أَعْطَى خصله مِنْهَا جَمِيعَ أَهْلِ السَّمَوَاتِ وَ الْأَرْضِ لتجوبها ...113</w:t>
      </w:r>
    </w:p>
    <w:p>
      <w:pPr>
        <w:pStyle w:val="BookText"/>
      </w:pPr>
      <w:r>
        <w:rPr>
          <w:rFonts w:ascii="Amiri" w:hAnsi="Amiri" w:eastAsia="Amiri" w:cs="Amiri"/>
          <w:lang w:bidi="ar-SA"/>
          <w:color w:val="111111"/>
          <w:sz w:val="28"/>
          <w:szCs w:val="28"/>
          <w:rtl/>
        </w:rPr>
        <w:t xml:space="preserve">إِنَّ الْمُغْتَابُ إِذَا تَابَ آخِرُ مَنْ يَدْخُلُ الْجَنَّةَ وَ إِنْ لَمْ يَتُبْ فَهُوَ أَوَّلُ مَنْ يَدْخُلُ النَّارَ . . . 192</w:t>
      </w:r>
    </w:p>
    <w:p>
      <w:pPr>
        <w:pStyle w:val="BookText"/>
      </w:pPr>
      <w:r>
        <w:rPr>
          <w:rFonts w:ascii="Amiri" w:hAnsi="Amiri" w:eastAsia="Amiri" w:cs="Amiri"/>
          <w:lang w:bidi="ar-SA"/>
          <w:color w:val="111111"/>
          <w:sz w:val="28"/>
          <w:szCs w:val="28"/>
          <w:rtl/>
        </w:rPr>
        <w:t xml:space="preserve">إِنَّ بَابَ التَّوْبَةِ مَفْتُوحُ مَا بَيْنَ الْمَشْرِقِ وَ الْمَغْرِبِ وَانِ التَّائِبُ مِنَ الذَّنْبِ كَمَنْ لَا ذَنْبَ لَهُ . . . 199 إِنْ شیت بَلَغْتَ بِهَا الْآخِرَةَ تَقْرِى فِيهَا الضَّيْفَ وَ تَصِلُ فِيهَا الرَّحِمَ وَ تُطْلِعُ مِنْهَا الْحُقُوقَ مَطَالِعَهَا فاذا أَنْتَ قَدْ بَلَغْتَ بِهَا الْآخِرَةَ . . . 267</w:t>
      </w:r>
    </w:p>
    <w:p>
      <w:pPr>
        <w:pStyle w:val="BookText"/>
      </w:pPr>
      <w:r>
        <w:rPr>
          <w:rFonts w:ascii="Amiri" w:hAnsi="Amiri" w:eastAsia="Amiri" w:cs="Amiri"/>
          <w:lang w:bidi="ar-SA"/>
          <w:color w:val="111111"/>
          <w:sz w:val="28"/>
          <w:szCs w:val="28"/>
          <w:rtl/>
        </w:rPr>
        <w:t xml:space="preserve">إِنَّ صَلَاتَهُ تنهاه يَوْماً ... 161</w:t>
      </w:r>
    </w:p>
    <w:p>
      <w:pPr>
        <w:pStyle w:val="BookText"/>
      </w:pPr>
      <w:r>
        <w:rPr>
          <w:rFonts w:ascii="Amiri" w:hAnsi="Amiri" w:eastAsia="Amiri" w:cs="Amiri"/>
          <w:lang w:bidi="ar-SA"/>
          <w:color w:val="111111"/>
          <w:sz w:val="28"/>
          <w:szCs w:val="28"/>
          <w:rtl/>
        </w:rPr>
        <w:t xml:space="preserve">إِنَّ عَبْدِ الْمُؤْمِنَ إِذَا أَذْنَبَ ذَنْباً ثُمَّ رَجَعَ وَ تَابَ مِنْ ذَلِكَ الذَّنْبِ وَ اسْتَحْيَا منی عِنْدَ ذِكْرِهِ غَفَرْتُ لَهُ وَ أَنْسَيْتُهُ الْحَفَظَةَ وَ أَبْدَلْتُهُ الْحَسَنَةَ وَ لَا أُبَالِي وَ أَنَا أَرْحَمُ الرَّاحِمِينَ . . . 115</w:t>
      </w:r>
    </w:p>
    <w:p>
      <w:pPr>
        <w:pStyle w:val="BookText"/>
      </w:pPr>
      <w:r>
        <w:rPr>
          <w:rFonts w:ascii="Amiri" w:hAnsi="Amiri" w:eastAsia="Amiri" w:cs="Amiri"/>
          <w:lang w:bidi="ar-SA"/>
          <w:color w:val="111111"/>
          <w:sz w:val="28"/>
          <w:szCs w:val="28"/>
          <w:rtl/>
        </w:rPr>
        <w:t xml:space="preserve">إِنْ كَانَ يسعی تفاخرا وَ تكاثرا فَهُوَ فِي سَبِيلِ الشَّيْطَانِ ... 228</w:t>
      </w:r>
    </w:p>
    <w:p>
      <w:pPr>
        <w:pStyle w:val="BookText"/>
      </w:pPr>
      <w:r>
        <w:rPr>
          <w:rFonts w:ascii="Amiri" w:hAnsi="Amiri" w:eastAsia="Amiri" w:cs="Amiri"/>
          <w:lang w:bidi="ar-SA"/>
          <w:color w:val="111111"/>
          <w:sz w:val="28"/>
          <w:szCs w:val="28"/>
          <w:rtl/>
        </w:rPr>
        <w:t xml:space="preserve">إِنْ لَمْ تَكُنْ حَلِيماً فَتَحَلَّمْ فانه قَلَّ مَنْ تَشَبَّهَ بِقَوْمٍ إِلَّا أؤ شک أَنْ يَكُونَ مِنْهُمْ 72</w:t>
      </w:r>
    </w:p>
    <w:p>
      <w:pPr>
        <w:pStyle w:val="BookText"/>
      </w:pPr>
      <w:r>
        <w:rPr>
          <w:rFonts w:ascii="Amiri" w:hAnsi="Amiri" w:eastAsia="Amiri" w:cs="Amiri"/>
          <w:lang w:bidi="ar-SA"/>
          <w:color w:val="111111"/>
          <w:sz w:val="28"/>
          <w:szCs w:val="28"/>
          <w:rtl/>
        </w:rPr>
        <w:t xml:space="preserve">أَنَّ مُدْمِنُ الْخَمْرِ كَعَابِدِ وَثَنٍ . . . 29</w:t>
      </w:r>
    </w:p>
    <w:p>
      <w:pPr>
        <w:pStyle w:val="BookText"/>
      </w:pPr>
      <w:r>
        <w:rPr>
          <w:rFonts w:ascii="Amiri" w:hAnsi="Amiri" w:eastAsia="Amiri" w:cs="Amiri"/>
          <w:lang w:bidi="ar-SA"/>
          <w:color w:val="111111"/>
          <w:sz w:val="28"/>
          <w:szCs w:val="28"/>
          <w:rtl/>
        </w:rPr>
        <w:t xml:space="preserve">إِنَّ مِنَ الثَّوْبِ ذُنُوباً لَا يُكَفِّرُهَا صَلَاةُ وَ لَا صَدَّقَهُ . . . 209</w:t>
      </w:r>
    </w:p>
    <w:p>
      <w:pPr>
        <w:pStyle w:val="BookText"/>
      </w:pPr>
      <w:r>
        <w:rPr>
          <w:rFonts w:ascii="Amiri" w:hAnsi="Amiri" w:eastAsia="Amiri" w:cs="Amiri"/>
          <w:lang w:bidi="ar-SA"/>
          <w:color w:val="111111"/>
          <w:sz w:val="28"/>
          <w:szCs w:val="28"/>
          <w:rtl/>
        </w:rPr>
        <w:t xml:space="preserve">انَّ مِنْ شَرِّ رِجَالِكُمُ . . . الْمُلْجِئَ عِيَالَهُ إِلَى غَيْرِهِ ...260</w:t>
      </w:r>
    </w:p>
    <w:p>
      <w:pPr>
        <w:pStyle w:val="BookText"/>
      </w:pPr>
      <w:r>
        <w:rPr>
          <w:rFonts w:ascii="Amiri" w:hAnsi="Amiri" w:eastAsia="Amiri" w:cs="Amiri"/>
          <w:lang w:bidi="ar-SA"/>
          <w:color w:val="111111"/>
          <w:sz w:val="28"/>
          <w:szCs w:val="28"/>
          <w:rtl/>
        </w:rPr>
        <w:t xml:space="preserve">اللَّهُ مِنْ عِبَادِيَ الْمُؤْمِنِينَ مَنْ لَا يُصْلِحُهُ الَّا الْفَقْرَ ولوصرفته إِلَى غَيْرِ ذَلِكَ لَهَلَكَ . ..219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أَنَا ابْنُ . . . أَصْبِرُ الصَّابِرِينَ وَ أَفْضَلُ الْقَائِمِينَ . . . 273</w:t>
      </w:r>
    </w:p>
    <w:p>
      <w:pPr>
        <w:pStyle w:val="BookText"/>
      </w:pPr>
      <w:r>
        <w:rPr>
          <w:rFonts w:ascii="Amiri" w:hAnsi="Amiri" w:eastAsia="Amiri" w:cs="Amiri"/>
          <w:lang w:bidi="ar-SA"/>
          <w:color w:val="111111"/>
          <w:sz w:val="28"/>
          <w:szCs w:val="28"/>
          <w:rtl/>
        </w:rPr>
        <w:t xml:space="preserve">أَنَا بِالْأَمْسِ صَاحِبُكُمْ وَ أَنَا الْيَوْمَ عَبَرَهُ لَكُمْ وَ غَداً مُفَارِقُكُمْ . . . 277</w:t>
      </w:r>
    </w:p>
    <w:p>
      <w:pPr>
        <w:pStyle w:val="BookText"/>
      </w:pPr>
      <w:r>
        <w:rPr>
          <w:rFonts w:ascii="Amiri" w:hAnsi="Amiri" w:eastAsia="Amiri" w:cs="Amiri"/>
          <w:lang w:bidi="ar-SA"/>
          <w:color w:val="111111"/>
          <w:sz w:val="28"/>
          <w:szCs w:val="28"/>
          <w:rtl/>
        </w:rPr>
        <w:t xml:space="preserve">أَنَا وَ اللَّهِ مُفَارِقُكُمْ السَّاعَةَ . . . 279</w:t>
      </w:r>
    </w:p>
    <w:p>
      <w:pPr>
        <w:pStyle w:val="BookText"/>
      </w:pPr>
      <w:r>
        <w:rPr>
          <w:rFonts w:ascii="Amiri" w:hAnsi="Amiri" w:eastAsia="Amiri" w:cs="Amiri"/>
          <w:lang w:bidi="ar-SA"/>
          <w:color w:val="111111"/>
          <w:sz w:val="28"/>
          <w:szCs w:val="28"/>
          <w:rtl/>
        </w:rPr>
        <w:t xml:space="preserve">أَنْتَ رَجُلُ قَدْ قيدتک ذنوبک . . . 132</w:t>
      </w:r>
    </w:p>
    <w:p>
      <w:pPr>
        <w:pStyle w:val="BookText"/>
      </w:pPr>
      <w:r>
        <w:rPr>
          <w:rFonts w:ascii="Amiri" w:hAnsi="Amiri" w:eastAsia="Amiri" w:cs="Amiri"/>
          <w:lang w:bidi="ar-SA"/>
          <w:color w:val="111111"/>
          <w:sz w:val="28"/>
          <w:szCs w:val="28"/>
          <w:rtl/>
        </w:rPr>
        <w:t xml:space="preserve">أَنْتَ مِنْ الجيقة ...51</w:t>
      </w:r>
    </w:p>
    <w:p>
      <w:pPr>
        <w:pStyle w:val="BookText"/>
      </w:pPr>
      <w:r>
        <w:rPr>
          <w:rFonts w:ascii="Amiri" w:hAnsi="Amiri" w:eastAsia="Amiri" w:cs="Amiri"/>
          <w:lang w:bidi="ar-SA"/>
          <w:color w:val="111111"/>
          <w:sz w:val="28"/>
          <w:szCs w:val="28"/>
          <w:rtl/>
        </w:rPr>
        <w:t xml:space="preserve">إنک تَدْعُونِي فَأَوْلى . . . 202</w:t>
      </w:r>
    </w:p>
    <w:p>
      <w:pPr>
        <w:pStyle w:val="BookText"/>
      </w:pPr>
      <w:r>
        <w:rPr>
          <w:rFonts w:ascii="Amiri" w:hAnsi="Amiri" w:eastAsia="Amiri" w:cs="Amiri"/>
          <w:lang w:bidi="ar-SA"/>
          <w:color w:val="111111"/>
          <w:sz w:val="28"/>
          <w:szCs w:val="28"/>
          <w:rtl/>
        </w:rPr>
        <w:t xml:space="preserve">انَّ کنت مُقِيماً عَلَى أَمْرٍ عَظِيمٍ . . . 142</w:t>
      </w:r>
    </w:p>
    <w:p>
      <w:pPr>
        <w:pStyle w:val="BookText"/>
      </w:pPr>
      <w:r>
        <w:rPr>
          <w:rFonts w:ascii="Amiri" w:hAnsi="Amiri" w:eastAsia="Amiri" w:cs="Amiri"/>
          <w:lang w:bidi="ar-SA"/>
          <w:color w:val="111111"/>
          <w:sz w:val="28"/>
          <w:szCs w:val="28"/>
          <w:rtl/>
        </w:rPr>
        <w:t xml:space="preserve">انا يَنْبَغِي لِأَهْلِ العصمه وَ الْمَصْنُوعِ إِلَيْهِمْ فِي السَّلَامَةِ أَنْ يَرْحَمُوا أَهْلَ الذُّنُوبِ وَ الْمَعْصِيَةِ . . . 38</w:t>
      </w:r>
    </w:p>
    <w:p>
      <w:pPr>
        <w:pStyle w:val="BookText"/>
      </w:pPr>
      <w:r>
        <w:rPr>
          <w:rFonts w:ascii="Amiri" w:hAnsi="Amiri" w:eastAsia="Amiri" w:cs="Amiri"/>
          <w:lang w:bidi="ar-SA"/>
          <w:color w:val="111111"/>
          <w:sz w:val="28"/>
          <w:szCs w:val="28"/>
          <w:rtl/>
        </w:rPr>
        <w:t xml:space="preserve">إِنَّهَا كُفَّارُ ذنبک ...178</w:t>
      </w:r>
    </w:p>
    <w:p>
      <w:pPr>
        <w:pStyle w:val="BookText"/>
      </w:pPr>
      <w:r>
        <w:rPr>
          <w:rFonts w:ascii="Amiri" w:hAnsi="Amiri" w:eastAsia="Amiri" w:cs="Amiri"/>
          <w:lang w:bidi="ar-SA"/>
          <w:color w:val="111111"/>
          <w:sz w:val="28"/>
          <w:szCs w:val="28"/>
          <w:rtl/>
        </w:rPr>
        <w:t xml:space="preserve">إِلَى أَجِبْ أَنْ یناذي الرَّجُلُ بِحَرِّ الشَّمْسِ فِي طَلَبِ الْمَعِيشَةِ . . . 210</w:t>
      </w:r>
    </w:p>
    <w:p>
      <w:pPr>
        <w:pStyle w:val="BookText"/>
      </w:pPr>
      <w:r>
        <w:rPr>
          <w:rFonts w:ascii="Amiri" w:hAnsi="Amiri" w:eastAsia="Amiri" w:cs="Amiri"/>
          <w:lang w:bidi="ar-SA"/>
          <w:color w:val="111111"/>
          <w:sz w:val="28"/>
          <w:szCs w:val="28"/>
          <w:rtl/>
        </w:rPr>
        <w:t xml:space="preserve">أَنِّي أحبکم . . . 217</w:t>
      </w:r>
    </w:p>
    <w:p>
      <w:pPr>
        <w:pStyle w:val="BookText"/>
      </w:pPr>
      <w:r>
        <w:rPr>
          <w:rFonts w:ascii="Amiri" w:hAnsi="Amiri" w:eastAsia="Amiri" w:cs="Amiri"/>
          <w:lang w:bidi="ar-SA"/>
          <w:color w:val="111111"/>
          <w:sz w:val="28"/>
          <w:szCs w:val="28"/>
          <w:rtl/>
        </w:rPr>
        <w:t xml:space="preserve">انی ضعیف الْعَمَلِ قَلِيلُ الصِّيَامِ وَ لکنی أَرْجُو أَنْ لَا أَكَلَ إِلَّا حَلَالًا . . . 170</w:t>
      </w:r>
    </w:p>
    <w:p>
      <w:pPr>
        <w:pStyle w:val="BookText"/>
      </w:pPr>
      <w:r>
        <w:rPr>
          <w:rFonts w:ascii="Amiri" w:hAnsi="Amiri" w:eastAsia="Amiri" w:cs="Amiri"/>
          <w:lang w:bidi="ar-SA"/>
          <w:color w:val="111111"/>
          <w:sz w:val="28"/>
          <w:szCs w:val="28"/>
          <w:rtl/>
        </w:rPr>
        <w:t xml:space="preserve">أَنِّي قَدْ غَفَرْتُ لَهَا وَ أَوْجَبْتُ لَهَا الْجَنَّةَ بِتَثْبِيطِهَا عبدى فُلَاناً عَنِ معصيتی . . . 49</w:t>
      </w:r>
    </w:p>
    <w:p>
      <w:pPr>
        <w:pStyle w:val="BookText"/>
      </w:pPr>
      <w:r>
        <w:rPr>
          <w:rFonts w:ascii="Amiri" w:hAnsi="Amiri" w:eastAsia="Amiri" w:cs="Amiri"/>
          <w:lang w:bidi="ar-SA"/>
          <w:color w:val="111111"/>
          <w:sz w:val="28"/>
          <w:szCs w:val="28"/>
          <w:rtl/>
        </w:rPr>
        <w:t xml:space="preserve">إِنِّى لَمْ أُغْنِ الْغِنَى لِكَرَامَةٍ بِهِ عَلَىَّ وَ لَمْ أُفْقِرِ الْفَقِيرَ هَوَانٍ بِهِ وَ عَلَى وَ هُوَ مِمَّا ابْتَلَيْتُ بِهِ الاغنياء بِالْفُقَرَاءِ وَ لَولَا الْفُقَرَاءُ لَمْ يَسْتَوْجِبِ الاغنياء الْجَنَّةِ . 242</w:t>
      </w:r>
    </w:p>
    <w:p>
      <w:pPr>
        <w:pStyle w:val="BookText"/>
      </w:pPr>
      <w:r>
        <w:rPr>
          <w:rFonts w:ascii="Amiri" w:hAnsi="Amiri" w:eastAsia="Amiri" w:cs="Amiri"/>
          <w:lang w:bidi="ar-SA"/>
          <w:color w:val="111111"/>
          <w:sz w:val="28"/>
          <w:szCs w:val="28"/>
          <w:rtl/>
        </w:rPr>
        <w:t xml:space="preserve">أَوْ لَسْتَ آفعل . . . 163</w:t>
      </w:r>
    </w:p>
    <w:p>
      <w:pPr>
        <w:pStyle w:val="BookText"/>
      </w:pPr>
      <w:r>
        <w:rPr>
          <w:rFonts w:ascii="Amiri" w:hAnsi="Amiri" w:eastAsia="Amiri" w:cs="Amiri"/>
          <w:lang w:bidi="ar-SA"/>
          <w:color w:val="111111"/>
          <w:sz w:val="28"/>
          <w:szCs w:val="28"/>
          <w:rtl/>
        </w:rPr>
        <w:t xml:space="preserve">أول مَنْ يَدْخُلُ الْجَنَّةَ شَهِيدُ وَ . . . * * * رَجُلُ عَفِيفُ مُتَعَفِّفُ ذُو عِبَادِهِ . . . 71</w:t>
      </w:r>
    </w:p>
    <w:p>
      <w:pPr>
        <w:pStyle w:val="BookText"/>
      </w:pPr>
      <w:r>
        <w:rPr>
          <w:rFonts w:ascii="Amiri" w:hAnsi="Amiri" w:eastAsia="Amiri" w:cs="Amiri"/>
          <w:lang w:bidi="ar-SA"/>
          <w:color w:val="111111"/>
          <w:sz w:val="28"/>
          <w:szCs w:val="28"/>
          <w:rtl/>
        </w:rPr>
        <w:t xml:space="preserve">الْأَوْلِيَاءِ تَمَتَّعُوا بک فِي الدجي . . . 133</w:t>
      </w:r>
    </w:p>
    <w:p>
      <w:pPr>
        <w:pStyle w:val="BookText"/>
      </w:pPr>
      <w:r>
        <w:rPr>
          <w:rFonts w:ascii="Amiri" w:hAnsi="Amiri" w:eastAsia="Amiri" w:cs="Amiri"/>
          <w:lang w:bidi="ar-SA"/>
          <w:color w:val="111111"/>
          <w:sz w:val="28"/>
          <w:szCs w:val="28"/>
          <w:rtl/>
        </w:rPr>
        <w:t xml:space="preserve">أَيُّ الإجتها أَفْضَلُ مِنْ عَقَّتْ بَطْنِ وَفَّرَ ج . . . 171</w:t>
      </w:r>
    </w:p>
    <w:p>
      <w:pPr>
        <w:pStyle w:val="BookText"/>
      </w:pPr>
      <w:r>
        <w:rPr>
          <w:rFonts w:ascii="Amiri" w:hAnsi="Amiri" w:eastAsia="Amiri" w:cs="Amiri"/>
          <w:lang w:bidi="ar-SA"/>
          <w:color w:val="111111"/>
          <w:sz w:val="28"/>
          <w:szCs w:val="28"/>
          <w:rtl/>
        </w:rPr>
        <w:t xml:space="preserve">أَی الطَّهَارَةِ أَفْضَلُ مِنَ التَّوْبَةِ . . . 117</w:t>
      </w:r>
    </w:p>
    <w:p>
      <w:pPr>
        <w:pStyle w:val="BookText"/>
      </w:pPr>
      <w:r>
        <w:rPr>
          <w:rFonts w:ascii="Amiri" w:hAnsi="Amiri" w:eastAsia="Amiri" w:cs="Amiri"/>
          <w:lang w:bidi="ar-SA"/>
          <w:color w:val="111111"/>
          <w:sz w:val="28"/>
          <w:szCs w:val="28"/>
          <w:rtl/>
        </w:rPr>
        <w:t xml:space="preserve">إياك أَنْ تُقَنِّطَ الْمُؤْمِنِينَ مِنْ رَحْمَةِ اللَّهِ تَعَالَى ...204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أَيْنَما رَجُلٍ دَعَا علی وُلْدِهِ أَوْرَثَهُ اللَّهُ الْفَقْرَ . . . 257</w:t>
      </w:r>
    </w:p>
    <w:p>
      <w:pPr>
        <w:pStyle w:val="BookText"/>
      </w:pPr>
      <w:r>
        <w:rPr>
          <w:rFonts w:ascii="Amiri" w:hAnsi="Amiri" w:eastAsia="Amiri" w:cs="Amiri"/>
          <w:lang w:bidi="ar-SA"/>
          <w:color w:val="111111"/>
          <w:sz w:val="28"/>
          <w:szCs w:val="28"/>
          <w:rtl/>
        </w:rPr>
        <w:t xml:space="preserve">أين إِخْوَانِىَ الَّذِينَ رَكِبُوا الطَّرِيقَ وَ مَضَوْا عَلَى الْحَقِّ ؟ أَيْنَ عَمَّارٍ ؟ وَ أَيْنَ ابْنُ التهان ؟ وَ أَيْنَ ذُو الشَّهَادَتَيْنِ ؟ وَ أَيْنَ نُظَرَاؤُهُمْ مِنْ إِخْوَانِهِمُ . . . 289</w:t>
      </w:r>
    </w:p>
    <w:p>
      <w:pPr>
        <w:pStyle w:val="BookText"/>
      </w:pPr>
      <w:r>
        <w:rPr>
          <w:rFonts w:ascii="Amiri" w:hAnsi="Amiri" w:eastAsia="Amiri" w:cs="Amiri"/>
          <w:lang w:bidi="ar-SA"/>
          <w:color w:val="111111"/>
          <w:sz w:val="28"/>
          <w:szCs w:val="28"/>
          <w:rtl/>
        </w:rPr>
        <w:t xml:space="preserve">أَيْنَ أَهْلُ الصَّبْرِ . . . 74</w:t>
      </w:r>
    </w:p>
    <w:p>
      <w:pPr>
        <w:pStyle w:val="BookText"/>
      </w:pPr>
      <w:r>
        <w:rPr>
          <w:rFonts w:ascii="Amiri" w:hAnsi="Amiri" w:eastAsia="Amiri" w:cs="Amiri"/>
          <w:lang w:bidi="ar-SA"/>
          <w:color w:val="111111"/>
          <w:sz w:val="28"/>
          <w:szCs w:val="28"/>
          <w:rtl/>
        </w:rPr>
        <w:t xml:space="preserve">بتهجد وَ تَخْشَعُ وَ حُنَيْنٍ ...133</w:t>
      </w:r>
    </w:p>
    <w:p>
      <w:pPr>
        <w:pStyle w:val="BookText"/>
      </w:pPr>
      <w:r>
        <w:rPr>
          <w:rFonts w:ascii="Amiri" w:hAnsi="Amiri" w:eastAsia="Amiri" w:cs="Amiri"/>
          <w:lang w:bidi="ar-SA"/>
          <w:color w:val="111111"/>
          <w:sz w:val="28"/>
          <w:szCs w:val="28"/>
          <w:rtl/>
        </w:rPr>
        <w:t xml:space="preserve">البر و الصدقة ينفيان الفقر ...261</w:t>
      </w:r>
    </w:p>
    <w:p>
      <w:pPr>
        <w:pStyle w:val="BookText"/>
      </w:pPr>
      <w:r>
        <w:rPr>
          <w:rFonts w:ascii="Amiri" w:hAnsi="Amiri" w:eastAsia="Amiri" w:cs="Amiri"/>
          <w:lang w:bidi="ar-SA"/>
          <w:color w:val="111111"/>
          <w:sz w:val="28"/>
          <w:szCs w:val="28"/>
          <w:rtl/>
        </w:rPr>
        <w:t xml:space="preserve">التایب حَبِيبَ اللَّهُ . . . 204</w:t>
      </w:r>
    </w:p>
    <w:p>
      <w:pPr>
        <w:pStyle w:val="BookText"/>
      </w:pPr>
      <w:r>
        <w:rPr>
          <w:rFonts w:ascii="Amiri" w:hAnsi="Amiri" w:eastAsia="Amiri" w:cs="Amiri"/>
          <w:lang w:bidi="ar-SA"/>
          <w:color w:val="111111"/>
          <w:sz w:val="28"/>
          <w:szCs w:val="28"/>
          <w:rtl/>
        </w:rPr>
        <w:t xml:space="preserve">تجعفر بإسم اللَّهُ وَ اللَّهُ أَكْبَرُ * * * وَ أيقننت أَنَّ اللَّهَ يَعْفُو وَ يُغْفَرُ . . . 30</w:t>
      </w:r>
    </w:p>
    <w:p>
      <w:pPr>
        <w:pStyle w:val="BookText"/>
      </w:pPr>
      <w:r>
        <w:rPr>
          <w:rFonts w:ascii="Amiri" w:hAnsi="Amiri" w:eastAsia="Amiri" w:cs="Amiri"/>
          <w:lang w:bidi="ar-SA"/>
          <w:color w:val="111111"/>
          <w:sz w:val="28"/>
          <w:szCs w:val="28"/>
          <w:rtl/>
        </w:rPr>
        <w:t xml:space="preserve">تَحَوَّلْ مِنْهُ فَإِنَّ الرَّجُلَ وَ الْمَرْأَةَ إِذَا خُلِّيَا فِي بَيْتٍ كَانَ ثَالِثُهُمَا الشَّيْطَانَ . . . 82</w:t>
      </w:r>
    </w:p>
    <w:p>
      <w:pPr>
        <w:pStyle w:val="BookText"/>
      </w:pPr>
      <w:r>
        <w:rPr>
          <w:rFonts w:ascii="Amiri" w:hAnsi="Amiri" w:eastAsia="Amiri" w:cs="Amiri"/>
          <w:lang w:bidi="ar-SA"/>
          <w:color w:val="111111"/>
          <w:sz w:val="28"/>
          <w:szCs w:val="28"/>
          <w:rtl/>
        </w:rPr>
        <w:t xml:space="preserve">تَرَكَ التِّجَارَةَ وَ قَلَّ شییه ...212</w:t>
      </w:r>
    </w:p>
    <w:p>
      <w:pPr>
        <w:pStyle w:val="BookText"/>
      </w:pPr>
      <w:r>
        <w:rPr>
          <w:rFonts w:ascii="Amiri" w:hAnsi="Amiri" w:eastAsia="Amiri" w:cs="Amiri"/>
          <w:lang w:bidi="ar-SA"/>
          <w:color w:val="111111"/>
          <w:sz w:val="28"/>
          <w:szCs w:val="28"/>
          <w:rtl/>
        </w:rPr>
        <w:t xml:space="preserve">تَرْكُ الْغِيبَةِ أَحَبُّ إِلَى اللَّهِ عزوجل مِنْ عَشَرَةِ آلَافِ رَكْعَةٍ تَطَوُّعاً . . . 53</w:t>
      </w:r>
    </w:p>
    <w:p>
      <w:pPr>
        <w:pStyle w:val="BookText"/>
      </w:pPr>
      <w:r>
        <w:rPr>
          <w:rFonts w:ascii="Amiri" w:hAnsi="Amiri" w:eastAsia="Amiri" w:cs="Amiri"/>
          <w:lang w:bidi="ar-SA"/>
          <w:color w:val="111111"/>
          <w:sz w:val="28"/>
          <w:szCs w:val="28"/>
          <w:rtl/>
        </w:rPr>
        <w:t xml:space="preserve">تَقْبَلُونَ لِي أَنْ أَعِيشَ إِلَى غَدٍ . . . 103</w:t>
      </w:r>
    </w:p>
    <w:p>
      <w:pPr>
        <w:pStyle w:val="BookText"/>
      </w:pPr>
      <w:r>
        <w:rPr>
          <w:rFonts w:ascii="Amiri" w:hAnsi="Amiri" w:eastAsia="Amiri" w:cs="Amiri"/>
          <w:lang w:bidi="ar-SA"/>
          <w:color w:val="111111"/>
          <w:sz w:val="28"/>
          <w:szCs w:val="28"/>
          <w:rtl/>
        </w:rPr>
        <w:t xml:space="preserve">ثُمَّ ضَرَبَ بِيَدِهِ عَلَى لِحْيَتِهِ الشَّرِيفَةِ فَأَطَالَ الْبُكَاءِ . . . 289</w:t>
      </w:r>
    </w:p>
    <w:p>
      <w:pPr>
        <w:pStyle w:val="BookText"/>
      </w:pPr>
      <w:r>
        <w:rPr>
          <w:rFonts w:ascii="Amiri" w:hAnsi="Amiri" w:eastAsia="Amiri" w:cs="Amiri"/>
          <w:lang w:bidi="ar-SA"/>
          <w:color w:val="111111"/>
          <w:sz w:val="28"/>
          <w:szCs w:val="28"/>
          <w:rtl/>
        </w:rPr>
        <w:t xml:space="preserve">جَاهَدْتَ كَبِيراً ... 282</w:t>
      </w:r>
    </w:p>
    <w:p>
      <w:pPr>
        <w:pStyle w:val="BookText"/>
      </w:pPr>
      <w:r>
        <w:rPr>
          <w:rFonts w:ascii="Amiri" w:hAnsi="Amiri" w:eastAsia="Amiri" w:cs="Amiri"/>
          <w:lang w:bidi="ar-SA"/>
          <w:color w:val="111111"/>
          <w:sz w:val="28"/>
          <w:szCs w:val="28"/>
          <w:rtl/>
        </w:rPr>
        <w:t xml:space="preserve">جُودُ الرَّجُلِ يحیبه إِلَى أَضْدَادِهِ وَ یخله یبغضه إِلَى أولاډه . . . 263</w:t>
      </w:r>
    </w:p>
    <w:p>
      <w:pPr>
        <w:pStyle w:val="BookText"/>
      </w:pPr>
      <w:r>
        <w:rPr>
          <w:rFonts w:ascii="Amiri" w:hAnsi="Amiri" w:eastAsia="Amiri" w:cs="Amiri"/>
          <w:lang w:bidi="ar-SA"/>
          <w:color w:val="111111"/>
          <w:sz w:val="28"/>
          <w:szCs w:val="28"/>
          <w:rtl/>
        </w:rPr>
        <w:t xml:space="preserve">حُبُّ الدُّنْيَا رَأْسُ كُلِّ خَطِيئَةٍ . . . 229</w:t>
      </w:r>
    </w:p>
    <w:p>
      <w:pPr>
        <w:pStyle w:val="BookText"/>
      </w:pPr>
      <w:r>
        <w:rPr>
          <w:rFonts w:ascii="Amiri" w:hAnsi="Amiri" w:eastAsia="Amiri" w:cs="Amiri"/>
          <w:lang w:bidi="ar-SA"/>
          <w:color w:val="111111"/>
          <w:sz w:val="28"/>
          <w:szCs w:val="28"/>
          <w:rtl/>
        </w:rPr>
        <w:t xml:space="preserve">الْحَجُّ وَ الْعُمْرَةُ يَنْفِيَانِ الْفَقْرَ . . . 266</w:t>
      </w:r>
    </w:p>
    <w:p>
      <w:pPr>
        <w:pStyle w:val="BookText"/>
      </w:pPr>
      <w:r>
        <w:rPr>
          <w:rFonts w:ascii="Amiri" w:hAnsi="Amiri" w:eastAsia="Amiri" w:cs="Amiri"/>
          <w:lang w:bidi="ar-SA"/>
          <w:color w:val="111111"/>
          <w:sz w:val="28"/>
          <w:szCs w:val="28"/>
          <w:rtl/>
        </w:rPr>
        <w:t xml:space="preserve">حُسْنُ الْخُلُقِ يَزِيدُ فِي الرِّزْقِ ...264</w:t>
      </w:r>
    </w:p>
    <w:p>
      <w:pPr>
        <w:pStyle w:val="BookText"/>
      </w:pPr>
      <w:r>
        <w:rPr>
          <w:rFonts w:ascii="Amiri" w:hAnsi="Amiri" w:eastAsia="Amiri" w:cs="Amiri"/>
          <w:lang w:bidi="ar-SA"/>
          <w:color w:val="111111"/>
          <w:sz w:val="28"/>
          <w:szCs w:val="28"/>
          <w:rtl/>
        </w:rPr>
        <w:t xml:space="preserve">حِلْمُ يملک بِهِ غَضَبِهِ . . . 59</w:t>
      </w:r>
    </w:p>
    <w:p>
      <w:pPr>
        <w:pStyle w:val="BookText"/>
      </w:pPr>
      <w:r>
        <w:rPr>
          <w:rFonts w:ascii="Amiri" w:hAnsi="Amiri" w:eastAsia="Amiri" w:cs="Amiri"/>
          <w:lang w:bidi="ar-SA"/>
          <w:color w:val="111111"/>
          <w:sz w:val="28"/>
          <w:szCs w:val="28"/>
          <w:rtl/>
        </w:rPr>
        <w:t xml:space="preserve">الحمد لِلَّهِ حَقَّ قدرو مُتَّبِعِينَ أَمْرَهُ وَ آحمده کما أَحَبَّ . . . 276</w:t>
      </w:r>
    </w:p>
    <w:p>
      <w:pPr>
        <w:pStyle w:val="BookText"/>
      </w:pPr>
      <w:r>
        <w:rPr>
          <w:rFonts w:ascii="Amiri" w:hAnsi="Amiri" w:eastAsia="Amiri" w:cs="Amiri"/>
          <w:lang w:bidi="ar-SA"/>
          <w:color w:val="111111"/>
          <w:sz w:val="28"/>
          <w:szCs w:val="28"/>
          <w:rtl/>
        </w:rPr>
        <w:t xml:space="preserve">الحمد لِلَّهِ رَبِّ الْعَالَمِينَ . . . 254</w:t>
      </w:r>
    </w:p>
    <w:p>
      <w:pPr>
        <w:pStyle w:val="BookText"/>
      </w:pPr>
      <w:r>
        <w:rPr>
          <w:rFonts w:ascii="Amiri" w:hAnsi="Amiri" w:eastAsia="Amiri" w:cs="Amiri"/>
          <w:lang w:bidi="ar-SA"/>
          <w:color w:val="111111"/>
          <w:sz w:val="28"/>
          <w:szCs w:val="28"/>
          <w:rtl/>
        </w:rPr>
        <w:t xml:space="preserve">خفت صَغِيراً ...281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ذکرک أَخَاكَ بَا يُكْرَهُ . . . 53</w:t>
      </w:r>
    </w:p>
    <w:p>
      <w:pPr>
        <w:pStyle w:val="BookText"/>
      </w:pPr>
      <w:r>
        <w:rPr>
          <w:rFonts w:ascii="Amiri" w:hAnsi="Amiri" w:eastAsia="Amiri" w:cs="Amiri"/>
          <w:lang w:bidi="ar-SA"/>
          <w:color w:val="111111"/>
          <w:sz w:val="28"/>
          <w:szCs w:val="28"/>
          <w:rtl/>
        </w:rPr>
        <w:t xml:space="preserve">رجعتم مِنَ الْجِهَادُ الْأَكْبَرُ وَ بَقِىَ عَلَيْكُمْ الْجِهَادُ الْأَكْبَرِ . . . 66</w:t>
      </w:r>
    </w:p>
    <w:p>
      <w:pPr>
        <w:pStyle w:val="BookText"/>
      </w:pPr>
      <w:r>
        <w:rPr>
          <w:rFonts w:ascii="Amiri" w:hAnsi="Amiri" w:eastAsia="Amiri" w:cs="Amiri"/>
          <w:lang w:bidi="ar-SA"/>
          <w:color w:val="111111"/>
          <w:sz w:val="28"/>
          <w:szCs w:val="28"/>
          <w:rtl/>
        </w:rPr>
        <w:t xml:space="preserve">رَدَّ الْمُعْتَادِ عَنْ عَادَتُهُ کالعجز . . . 87 ، 156</w:t>
      </w:r>
    </w:p>
    <w:p>
      <w:pPr>
        <w:pStyle w:val="BookText"/>
      </w:pPr>
      <w:r>
        <w:rPr>
          <w:rFonts w:ascii="Amiri" w:hAnsi="Amiri" w:eastAsia="Amiri" w:cs="Amiri"/>
          <w:lang w:bidi="ar-SA"/>
          <w:color w:val="111111"/>
          <w:sz w:val="28"/>
          <w:szCs w:val="28"/>
          <w:rtl/>
        </w:rPr>
        <w:t xml:space="preserve">زَوَّجَهُ وَ جَعَلَ مَهْرِ الْمَرْأَةِ مِنْ بَيْتِ الْمَالِ . . . 123</w:t>
      </w:r>
    </w:p>
    <w:p>
      <w:pPr>
        <w:pStyle w:val="BookText"/>
      </w:pPr>
      <w:r>
        <w:rPr>
          <w:rFonts w:ascii="Amiri" w:hAnsi="Amiri" w:eastAsia="Amiri" w:cs="Amiri"/>
          <w:lang w:bidi="ar-SA"/>
          <w:color w:val="111111"/>
          <w:sz w:val="28"/>
          <w:szCs w:val="28"/>
          <w:rtl/>
        </w:rPr>
        <w:t xml:space="preserve">سَبَبُ الْفُجُورِ الْخَلْوَةِ ...128،80</w:t>
      </w:r>
    </w:p>
    <w:p>
      <w:pPr>
        <w:pStyle w:val="BookText"/>
      </w:pPr>
      <w:r>
        <w:rPr>
          <w:rFonts w:ascii="Amiri" w:hAnsi="Amiri" w:eastAsia="Amiri" w:cs="Amiri"/>
          <w:lang w:bidi="ar-SA"/>
          <w:color w:val="111111"/>
          <w:sz w:val="28"/>
          <w:szCs w:val="28"/>
          <w:rtl/>
        </w:rPr>
        <w:t xml:space="preserve">السَّلَامُ علیک یا ممتحنه ، إمتحنک اللَّهِ الَّذِي خلقک قَبْلَ أَنْ يخلقک ، فَوَجَدَ یا امتحنک صَابِرَةً . . . 296</w:t>
      </w:r>
    </w:p>
    <w:p>
      <w:pPr>
        <w:pStyle w:val="BookText"/>
      </w:pPr>
      <w:r>
        <w:rPr>
          <w:rFonts w:ascii="Amiri" w:hAnsi="Amiri" w:eastAsia="Amiri" w:cs="Amiri"/>
          <w:lang w:bidi="ar-SA"/>
          <w:color w:val="111111"/>
          <w:sz w:val="28"/>
          <w:szCs w:val="28"/>
          <w:rtl/>
        </w:rPr>
        <w:t xml:space="preserve">سُوءَ التَّدْبِيرِ مِفْتَاحُ الْفَقْرَ . . . 215</w:t>
      </w:r>
    </w:p>
    <w:p>
      <w:pPr>
        <w:pStyle w:val="BookText"/>
      </w:pPr>
      <w:r>
        <w:rPr>
          <w:rFonts w:ascii="Amiri" w:hAnsi="Amiri" w:eastAsia="Amiri" w:cs="Amiri"/>
          <w:lang w:bidi="ar-SA"/>
          <w:color w:val="111111"/>
          <w:sz w:val="28"/>
          <w:szCs w:val="28"/>
          <w:rtl/>
        </w:rPr>
        <w:t xml:space="preserve">صبت عَلَى مصایب لَوْ أَنَّهَا * * * صُبَّتْ عَلَى الْأَيَّامِ صرن لیالیا . . . 296</w:t>
      </w:r>
    </w:p>
    <w:p>
      <w:pPr>
        <w:pStyle w:val="BookText"/>
      </w:pPr>
      <w:r>
        <w:rPr>
          <w:rFonts w:ascii="Amiri" w:hAnsi="Amiri" w:eastAsia="Amiri" w:cs="Amiri"/>
          <w:lang w:bidi="ar-SA"/>
          <w:color w:val="111111"/>
          <w:sz w:val="28"/>
          <w:szCs w:val="28"/>
          <w:rtl/>
        </w:rPr>
        <w:t xml:space="preserve">صبرت وَ فِي الْعَيْنِ قذی وَ فِي الْحَلْقِ شَجِىَّ . . . 297</w:t>
      </w:r>
    </w:p>
    <w:p>
      <w:pPr>
        <w:pStyle w:val="BookText"/>
      </w:pPr>
      <w:r>
        <w:rPr>
          <w:rFonts w:ascii="Amiri" w:hAnsi="Amiri" w:eastAsia="Amiri" w:cs="Amiri"/>
          <w:lang w:bidi="ar-SA"/>
          <w:color w:val="111111"/>
          <w:sz w:val="28"/>
          <w:szCs w:val="28"/>
          <w:rtl/>
        </w:rPr>
        <w:t xml:space="preserve">صَبَّرْنَا أَنْفُسَنَا عَلَى طَاعَةِ اللَّهِ وَ صَبَّرْنَاهَا عَنْ مَعْصِيَةِ اللَّهِ . . . 74</w:t>
      </w:r>
    </w:p>
    <w:p>
      <w:pPr>
        <w:pStyle w:val="BookText"/>
      </w:pPr>
      <w:r>
        <w:rPr>
          <w:rFonts w:ascii="Amiri" w:hAnsi="Amiri" w:eastAsia="Amiri" w:cs="Amiri"/>
          <w:lang w:bidi="ar-SA"/>
          <w:color w:val="111111"/>
          <w:sz w:val="28"/>
          <w:szCs w:val="28"/>
          <w:rtl/>
        </w:rPr>
        <w:t xml:space="preserve">الصَّدَقَةُ وَ الإستغفار . . . 134</w:t>
      </w:r>
    </w:p>
    <w:p>
      <w:pPr>
        <w:pStyle w:val="BookText"/>
      </w:pPr>
      <w:r>
        <w:rPr>
          <w:rFonts w:ascii="Amiri" w:hAnsi="Amiri" w:eastAsia="Amiri" w:cs="Amiri"/>
          <w:lang w:bidi="ar-SA"/>
          <w:color w:val="111111"/>
          <w:sz w:val="28"/>
          <w:szCs w:val="28"/>
          <w:rtl/>
        </w:rPr>
        <w:t xml:space="preserve">الصلاه مِعْرَاجُ الْمُؤْمِنِ . . . 200</w:t>
      </w:r>
    </w:p>
    <w:p>
      <w:pPr>
        <w:pStyle w:val="BookText"/>
      </w:pPr>
      <w:r>
        <w:rPr>
          <w:rFonts w:ascii="Amiri" w:hAnsi="Amiri" w:eastAsia="Amiri" w:cs="Amiri"/>
          <w:lang w:bidi="ar-SA"/>
          <w:color w:val="111111"/>
          <w:sz w:val="28"/>
          <w:szCs w:val="28"/>
          <w:rtl/>
        </w:rPr>
        <w:t xml:space="preserve">صلاح الْعَيْشِ التدبیر . . . 232</w:t>
      </w:r>
    </w:p>
    <w:p>
      <w:pPr>
        <w:pStyle w:val="BookText"/>
      </w:pPr>
      <w:r>
        <w:rPr>
          <w:rFonts w:ascii="Amiri" w:hAnsi="Amiri" w:eastAsia="Amiri" w:cs="Amiri"/>
          <w:lang w:bidi="ar-SA"/>
          <w:color w:val="111111"/>
          <w:sz w:val="28"/>
          <w:szCs w:val="28"/>
          <w:rtl/>
        </w:rPr>
        <w:t xml:space="preserve">صلوا عَلَى صاحبکم . . . 99 ، 98</w:t>
      </w:r>
    </w:p>
    <w:p>
      <w:pPr>
        <w:pStyle w:val="BookText"/>
      </w:pPr>
      <w:r>
        <w:rPr>
          <w:rFonts w:ascii="Amiri" w:hAnsi="Amiri" w:eastAsia="Amiri" w:cs="Amiri"/>
          <w:lang w:bidi="ar-SA"/>
          <w:color w:val="111111"/>
          <w:sz w:val="28"/>
          <w:szCs w:val="28"/>
          <w:rtl/>
        </w:rPr>
        <w:t xml:space="preserve">صيرا الْخَمْرِ لَبَناً ...30</w:t>
      </w:r>
    </w:p>
    <w:p>
      <w:pPr>
        <w:pStyle w:val="BookText"/>
      </w:pPr>
      <w:r>
        <w:rPr>
          <w:rFonts w:ascii="Amiri" w:hAnsi="Amiri" w:eastAsia="Amiri" w:cs="Amiri"/>
          <w:lang w:bidi="ar-SA"/>
          <w:color w:val="111111"/>
          <w:sz w:val="28"/>
          <w:szCs w:val="28"/>
          <w:rtl/>
        </w:rPr>
        <w:t xml:space="preserve">ضَعْ أَمْرَ أَخِيكَ عَلَى أَحْسَنِهِ . . . 54</w:t>
      </w:r>
    </w:p>
    <w:p>
      <w:pPr>
        <w:pStyle w:val="BookText"/>
      </w:pPr>
      <w:r>
        <w:rPr>
          <w:rFonts w:ascii="Amiri" w:hAnsi="Amiri" w:eastAsia="Amiri" w:cs="Amiri"/>
          <w:lang w:bidi="ar-SA"/>
          <w:color w:val="111111"/>
          <w:sz w:val="28"/>
          <w:szCs w:val="28"/>
          <w:rtl/>
        </w:rPr>
        <w:t xml:space="preserve">ظننت أَنَّكَ تَرَكَتْ صَلَاةِ الْعَصْرِ . . . 160</w:t>
      </w:r>
    </w:p>
    <w:p>
      <w:pPr>
        <w:pStyle w:val="BookText"/>
      </w:pPr>
      <w:r>
        <w:rPr>
          <w:rFonts w:ascii="Amiri" w:hAnsi="Amiri" w:eastAsia="Amiri" w:cs="Amiri"/>
          <w:lang w:bidi="ar-SA"/>
          <w:color w:val="111111"/>
          <w:sz w:val="28"/>
          <w:szCs w:val="28"/>
          <w:rtl/>
        </w:rPr>
        <w:t xml:space="preserve">عابد وَثَنٍ . . . 200</w:t>
      </w:r>
    </w:p>
    <w:p>
      <w:pPr>
        <w:pStyle w:val="BookText"/>
      </w:pPr>
      <w:r>
        <w:rPr>
          <w:rFonts w:ascii="Amiri" w:hAnsi="Amiri" w:eastAsia="Amiri" w:cs="Amiri"/>
          <w:lang w:bidi="ar-SA"/>
          <w:color w:val="111111"/>
          <w:sz w:val="28"/>
          <w:szCs w:val="28"/>
          <w:rtl/>
        </w:rPr>
        <w:t xml:space="preserve">العباده سَبْعُونَ جُزْءاً أَفْضَلُهَا طَلَبُ الْحَلَالِ . . . 210</w:t>
      </w:r>
    </w:p>
    <w:p>
      <w:pPr>
        <w:pStyle w:val="BookText"/>
      </w:pPr>
      <w:r>
        <w:rPr>
          <w:rFonts w:ascii="Amiri" w:hAnsi="Amiri" w:eastAsia="Amiri" w:cs="Amiri"/>
          <w:lang w:bidi="ar-SA"/>
          <w:color w:val="111111"/>
          <w:sz w:val="28"/>
          <w:szCs w:val="28"/>
          <w:rtl/>
        </w:rPr>
        <w:t xml:space="preserve">عَذَابَ الْقَبْرِ مِنَ النمیمة وَ الْغِيبَةِ وَ الْكَذِبِ . . . 192</w:t>
      </w:r>
    </w:p>
    <w:p>
      <w:pPr>
        <w:pStyle w:val="BookText"/>
      </w:pPr>
      <w:r>
        <w:rPr>
          <w:rFonts w:ascii="Amiri" w:hAnsi="Amiri" w:eastAsia="Amiri" w:cs="Amiri"/>
          <w:lang w:bidi="ar-SA"/>
          <w:color w:val="111111"/>
          <w:sz w:val="28"/>
          <w:szCs w:val="28"/>
          <w:rtl/>
        </w:rPr>
        <w:t xml:space="preserve">عَزَمْتُ مِنْ عزمات الملؤك ...87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عَظُمَتْ مُصِيبَةٍ عبدی المسکين . . . 133</w:t>
      </w:r>
    </w:p>
    <w:p>
      <w:pPr>
        <w:pStyle w:val="BookText"/>
      </w:pPr>
      <w:r>
        <w:rPr>
          <w:rFonts w:ascii="Amiri" w:hAnsi="Amiri" w:eastAsia="Amiri" w:cs="Amiri"/>
          <w:lang w:bidi="ar-SA"/>
          <w:color w:val="111111"/>
          <w:sz w:val="28"/>
          <w:szCs w:val="28"/>
          <w:rtl/>
        </w:rPr>
        <w:t xml:space="preserve">العقاف زِينَةُ الْفَقْرَ . . . 244</w:t>
      </w:r>
    </w:p>
    <w:p>
      <w:pPr>
        <w:pStyle w:val="BookText"/>
      </w:pPr>
      <w:r>
        <w:rPr>
          <w:rFonts w:ascii="Amiri" w:hAnsi="Amiri" w:eastAsia="Amiri" w:cs="Amiri"/>
          <w:lang w:bidi="ar-SA"/>
          <w:color w:val="111111"/>
          <w:sz w:val="28"/>
          <w:szCs w:val="28"/>
          <w:rtl/>
        </w:rPr>
        <w:t xml:space="preserve">الْغِنَى وَ أَلْفَ بَعْدَ الْعَرْضِ عَلَى اللَّهِ . . . 223</w:t>
      </w:r>
    </w:p>
    <w:p>
      <w:pPr>
        <w:pStyle w:val="BookText"/>
      </w:pPr>
      <w:r>
        <w:rPr>
          <w:rFonts w:ascii="Amiri" w:hAnsi="Amiri" w:eastAsia="Amiri" w:cs="Amiri"/>
          <w:lang w:bidi="ar-SA"/>
          <w:color w:val="111111"/>
          <w:sz w:val="28"/>
          <w:szCs w:val="28"/>
          <w:rtl/>
        </w:rPr>
        <w:t xml:space="preserve">فاجعل تَوْبَتِي هَذِهِ توبه لَا أَحْتَاجُ بَعْدَهَا إِلَى تَوْبَةُ . . . 145</w:t>
      </w:r>
    </w:p>
    <w:p>
      <w:pPr>
        <w:pStyle w:val="BookText"/>
      </w:pPr>
      <w:r>
        <w:rPr>
          <w:rFonts w:ascii="Amiri" w:hAnsi="Amiri" w:eastAsia="Amiri" w:cs="Amiri"/>
          <w:lang w:bidi="ar-SA"/>
          <w:color w:val="111111"/>
          <w:sz w:val="28"/>
          <w:szCs w:val="28"/>
          <w:rtl/>
        </w:rPr>
        <w:t xml:space="preserve">فاحذروا عِبَادَ اللَّهِ وَ اللَّهِ أَنْ يعديکم بدايه . . . 61</w:t>
      </w:r>
    </w:p>
    <w:p>
      <w:pPr>
        <w:pStyle w:val="BookText"/>
      </w:pPr>
      <w:r>
        <w:rPr>
          <w:rFonts w:ascii="Amiri" w:hAnsi="Amiri" w:eastAsia="Amiri" w:cs="Amiri"/>
          <w:lang w:bidi="ar-SA"/>
          <w:color w:val="111111"/>
          <w:sz w:val="28"/>
          <w:szCs w:val="28"/>
          <w:rtl/>
        </w:rPr>
        <w:t xml:space="preserve">فاحسنهم حَالًا مَنْ وَجَدَ لِقَدَمَيْهِ مَوْضِعاً وَ لِنَفْسِهِ مُتَّسَعاً . . . 182</w:t>
      </w:r>
    </w:p>
    <w:p>
      <w:pPr>
        <w:pStyle w:val="BookText"/>
      </w:pPr>
      <w:r>
        <w:rPr>
          <w:rFonts w:ascii="Amiri" w:hAnsi="Amiri" w:eastAsia="Amiri" w:cs="Amiri"/>
          <w:lang w:bidi="ar-SA"/>
          <w:color w:val="111111"/>
          <w:sz w:val="28"/>
          <w:szCs w:val="28"/>
          <w:rtl/>
        </w:rPr>
        <w:t xml:space="preserve">فَإِذا قُضِيَتِ الصلاه فَانْتَشِرُوا فِي الْأَرْضِ وَ ابْتَغُوا مِنْ فَضْلِ اللَّهِ ... 209</w:t>
      </w:r>
    </w:p>
    <w:p>
      <w:pPr>
        <w:pStyle w:val="BookText"/>
      </w:pPr>
      <w:r>
        <w:rPr>
          <w:rFonts w:ascii="Amiri" w:hAnsi="Amiri" w:eastAsia="Amiri" w:cs="Amiri"/>
          <w:lang w:bidi="ar-SA"/>
          <w:color w:val="111111"/>
          <w:sz w:val="28"/>
          <w:szCs w:val="28"/>
          <w:rtl/>
        </w:rPr>
        <w:t xml:space="preserve">فاذا هُوَ لَبَنٍ . . . 30</w:t>
      </w:r>
    </w:p>
    <w:p>
      <w:pPr>
        <w:pStyle w:val="BookText"/>
      </w:pPr>
      <w:r>
        <w:rPr>
          <w:rFonts w:ascii="Amiri" w:hAnsi="Amiri" w:eastAsia="Amiri" w:cs="Amiri"/>
          <w:lang w:bidi="ar-SA"/>
          <w:color w:val="111111"/>
          <w:sz w:val="28"/>
          <w:szCs w:val="28"/>
          <w:rtl/>
        </w:rPr>
        <w:t xml:space="preserve">فَاضَتْ دُمُوعُهَا عَلَى خَدَّيْهَا . . . 293</w:t>
      </w:r>
    </w:p>
    <w:p>
      <w:pPr>
        <w:pStyle w:val="BookText"/>
      </w:pPr>
      <w:r>
        <w:rPr>
          <w:rFonts w:ascii="Amiri" w:hAnsi="Amiri" w:eastAsia="Amiri" w:cs="Amiri"/>
          <w:lang w:bidi="ar-SA"/>
          <w:color w:val="111111"/>
          <w:sz w:val="28"/>
          <w:szCs w:val="28"/>
          <w:rtl/>
        </w:rPr>
        <w:t xml:space="preserve">فَالْعَفْوُ لِي قُرْبَةُ . . . 287</w:t>
      </w:r>
    </w:p>
    <w:p>
      <w:pPr>
        <w:pStyle w:val="BookText"/>
      </w:pPr>
      <w:r>
        <w:rPr>
          <w:rFonts w:ascii="Amiri" w:hAnsi="Amiri" w:eastAsia="Amiri" w:cs="Amiri"/>
          <w:lang w:bidi="ar-SA"/>
          <w:color w:val="111111"/>
          <w:sz w:val="28"/>
          <w:szCs w:val="28"/>
          <w:rtl/>
        </w:rPr>
        <w:t xml:space="preserve">فَإِنْ أَجْرَ مَا يکون الشَّيْطَانُ عَلَى الْإِنْسَانِ إِذَا كَانَ وَحْدَهُ . . . 85</w:t>
      </w:r>
    </w:p>
    <w:p>
      <w:pPr>
        <w:pStyle w:val="BookText"/>
      </w:pPr>
      <w:r>
        <w:rPr>
          <w:rFonts w:ascii="Amiri" w:hAnsi="Amiri" w:eastAsia="Amiri" w:cs="Amiri"/>
          <w:lang w:bidi="ar-SA"/>
          <w:color w:val="111111"/>
          <w:sz w:val="28"/>
          <w:szCs w:val="28"/>
          <w:rtl/>
        </w:rPr>
        <w:t xml:space="preserve">فَإِنَّ اللَّهَ قَدِ اخْتَارَ لَكَ ...238</w:t>
      </w:r>
    </w:p>
    <w:p>
      <w:pPr>
        <w:pStyle w:val="BookText"/>
      </w:pPr>
      <w:r>
        <w:rPr>
          <w:rFonts w:ascii="Amiri" w:hAnsi="Amiri" w:eastAsia="Amiri" w:cs="Amiri"/>
          <w:lang w:bidi="ar-SA"/>
          <w:color w:val="111111"/>
          <w:sz w:val="28"/>
          <w:szCs w:val="28"/>
          <w:rtl/>
        </w:rPr>
        <w:t xml:space="preserve">فَإِنْ لَمْ تَرُدَّهَا وَ هُوَ قَادِرُ عَلَى رَدِّهَا كَانَ علیه کوزر مَنِ اغْتَابَ سَبْعِينَ مَرَّةً 54</w:t>
      </w:r>
    </w:p>
    <w:p>
      <w:pPr>
        <w:pStyle w:val="BookText"/>
      </w:pPr>
      <w:r>
        <w:rPr>
          <w:rFonts w:ascii="Amiri" w:hAnsi="Amiri" w:eastAsia="Amiri" w:cs="Amiri"/>
          <w:lang w:bidi="ar-SA"/>
          <w:color w:val="111111"/>
          <w:sz w:val="28"/>
          <w:szCs w:val="28"/>
          <w:rtl/>
        </w:rPr>
        <w:t xml:space="preserve">فای صَاحِبُ شَرٍّ . . . 124</w:t>
      </w:r>
    </w:p>
    <w:p>
      <w:pPr>
        <w:pStyle w:val="BookText"/>
      </w:pPr>
      <w:r>
        <w:rPr>
          <w:rFonts w:ascii="Amiri" w:hAnsi="Amiri" w:eastAsia="Amiri" w:cs="Amiri"/>
          <w:lang w:bidi="ar-SA"/>
          <w:color w:val="111111"/>
          <w:sz w:val="28"/>
          <w:szCs w:val="28"/>
          <w:rtl/>
        </w:rPr>
        <w:t xml:space="preserve">فَحْلٍ عَنْ جِرَاحَتِهِ . . . 279</w:t>
      </w:r>
    </w:p>
    <w:p>
      <w:pPr>
        <w:pStyle w:val="BookText"/>
      </w:pPr>
      <w:r>
        <w:rPr>
          <w:rFonts w:ascii="Amiri" w:hAnsi="Amiri" w:eastAsia="Amiri" w:cs="Amiri"/>
          <w:lang w:bidi="ar-SA"/>
          <w:color w:val="111111"/>
          <w:sz w:val="28"/>
          <w:szCs w:val="28"/>
          <w:rtl/>
        </w:rPr>
        <w:t xml:space="preserve">فدتک نفسی مَا الَّذِي أبکاک . . . 119</w:t>
      </w:r>
    </w:p>
    <w:p>
      <w:pPr>
        <w:pStyle w:val="BookText"/>
      </w:pPr>
      <w:r>
        <w:rPr>
          <w:rFonts w:ascii="Amiri" w:hAnsi="Amiri" w:eastAsia="Amiri" w:cs="Amiri"/>
          <w:lang w:bidi="ar-SA"/>
          <w:color w:val="111111"/>
          <w:sz w:val="28"/>
          <w:szCs w:val="28"/>
          <w:rtl/>
        </w:rPr>
        <w:t xml:space="preserve">الفقرأشد مِنْ نَارٍ نُمْرُودَ . . . 235</w:t>
      </w:r>
    </w:p>
    <w:p>
      <w:pPr>
        <w:pStyle w:val="BookText"/>
      </w:pPr>
      <w:r>
        <w:rPr>
          <w:rFonts w:ascii="Amiri" w:hAnsi="Amiri" w:eastAsia="Amiri" w:cs="Amiri"/>
          <w:lang w:bidi="ar-SA"/>
          <w:color w:val="111111"/>
          <w:sz w:val="28"/>
          <w:szCs w:val="28"/>
          <w:rtl/>
        </w:rPr>
        <w:t xml:space="preserve">الْفَقْرُ الْمَوْتُ الْأَكْبَرُ . . . 213</w:t>
      </w:r>
    </w:p>
    <w:p>
      <w:pPr>
        <w:pStyle w:val="BookText"/>
      </w:pPr>
      <w:r>
        <w:rPr>
          <w:rFonts w:ascii="Amiri" w:hAnsi="Amiri" w:eastAsia="Amiri" w:cs="Amiri"/>
          <w:lang w:bidi="ar-SA"/>
          <w:color w:val="111111"/>
          <w:sz w:val="28"/>
          <w:szCs w:val="28"/>
          <w:rtl/>
        </w:rPr>
        <w:t xml:space="preserve">الْفَقْرَ فخری وَ بِهِ أَفْتَخِرُ عَلَى سَائِرِ الْأَنْبِيَاءِ ...222</w:t>
      </w:r>
    </w:p>
    <w:p>
      <w:pPr>
        <w:pStyle w:val="BookText"/>
      </w:pPr>
      <w:r>
        <w:rPr>
          <w:rFonts w:ascii="Amiri" w:hAnsi="Amiri" w:eastAsia="Amiri" w:cs="Amiri"/>
          <w:lang w:bidi="ar-SA"/>
          <w:color w:val="111111"/>
          <w:sz w:val="28"/>
          <w:szCs w:val="28"/>
          <w:rtl/>
        </w:rPr>
        <w:t xml:space="preserve">الْفَقْرَفخری . . . 233</w:t>
      </w:r>
    </w:p>
    <w:p>
      <w:pPr>
        <w:pStyle w:val="BookText"/>
      </w:pPr>
      <w:r>
        <w:rPr>
          <w:rFonts w:ascii="Amiri" w:hAnsi="Amiri" w:eastAsia="Amiri" w:cs="Amiri"/>
          <w:lang w:bidi="ar-SA"/>
          <w:color w:val="111111"/>
          <w:sz w:val="28"/>
          <w:szCs w:val="28"/>
          <w:rtl/>
        </w:rPr>
        <w:t xml:space="preserve">فقوني بِقُوَّةٍ كَافِيَةُ تَوَلَّنِي بِعِصْمَةِ مَانِعَةٍ . . . 145</w:t>
      </w:r>
    </w:p>
    <w:p>
      <w:pPr>
        <w:pStyle w:val="BookText"/>
      </w:pPr>
      <w:r>
        <w:rPr>
          <w:rFonts w:ascii="Amiri" w:hAnsi="Amiri" w:eastAsia="Amiri" w:cs="Amiri"/>
          <w:lang w:bidi="ar-SA"/>
          <w:color w:val="111111"/>
          <w:sz w:val="28"/>
          <w:szCs w:val="28"/>
          <w:rtl/>
        </w:rPr>
        <w:t xml:space="preserve">فَكَانَتِ الطَّامَّةُ الْكُبْرى ... 282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فَكانَتْ أَلْفَ جِرَاحَةٍ مِنْ قَرْنِهِ إِلَى قَدَمِهِ . . . 282</w:t>
      </w:r>
    </w:p>
    <w:p>
      <w:pPr>
        <w:pStyle w:val="BookText"/>
      </w:pPr>
      <w:r>
        <w:rPr>
          <w:rFonts w:ascii="Amiri" w:hAnsi="Amiri" w:eastAsia="Amiri" w:cs="Amiri"/>
          <w:lang w:bidi="ar-SA"/>
          <w:color w:val="111111"/>
          <w:sz w:val="28"/>
          <w:szCs w:val="28"/>
          <w:rtl/>
        </w:rPr>
        <w:t xml:space="preserve">فلعمری لَقَدْ فَوَّقَ لَكُمْ سَهْمَ الْوَعِيدِ وَ أَغْرَقَ إِلَيْكُمْ بِالنَّزْعِ الشَّدِيدِ وَ رماکم مِنْ مَكانٍ قَرِيبٍ . . . 62 فَلَمْ أَرَ بِحَمْدِ اللَّهِ إِلَّا خَيْراً . . . 283</w:t>
      </w:r>
    </w:p>
    <w:p>
      <w:pPr>
        <w:pStyle w:val="BookText"/>
      </w:pPr>
      <w:r>
        <w:rPr>
          <w:rFonts w:ascii="Amiri" w:hAnsi="Amiri" w:eastAsia="Amiri" w:cs="Amiri"/>
          <w:lang w:bidi="ar-SA"/>
          <w:color w:val="111111"/>
          <w:sz w:val="28"/>
          <w:szCs w:val="28"/>
          <w:rtl/>
        </w:rPr>
        <w:t xml:space="preserve">فَلَمْ أَرَ مولی کریما أَصْبَرَ عَلَى عَبْدٍ لَئِيمٍ منک عَلَى . . . 202</w:t>
      </w:r>
    </w:p>
    <w:p>
      <w:pPr>
        <w:pStyle w:val="BookText"/>
      </w:pPr>
      <w:r>
        <w:rPr>
          <w:rFonts w:ascii="Amiri" w:hAnsi="Amiri" w:eastAsia="Amiri" w:cs="Amiri"/>
          <w:lang w:bidi="ar-SA"/>
          <w:color w:val="111111"/>
          <w:sz w:val="28"/>
          <w:szCs w:val="28"/>
          <w:rtl/>
        </w:rPr>
        <w:t xml:space="preserve">فَلَمْ يمنعک ذلک مِنَ الرَّحْمَةِ لِى وَ الْإِحْسَانِ إِلَى وَ التَّفَضُّلِ عَلَى بجودک وکرمک . . . 202 فَلْيَتَصَدَّقْ بِيَدِهِ ...262</w:t>
      </w:r>
    </w:p>
    <w:p>
      <w:pPr>
        <w:pStyle w:val="BookText"/>
      </w:pPr>
      <w:r>
        <w:rPr>
          <w:rFonts w:ascii="Amiri" w:hAnsi="Amiri" w:eastAsia="Amiri" w:cs="Amiri"/>
          <w:lang w:bidi="ar-SA"/>
          <w:color w:val="111111"/>
          <w:sz w:val="28"/>
          <w:szCs w:val="28"/>
          <w:rtl/>
        </w:rPr>
        <w:t xml:space="preserve">فَمَنْ أَحَبَّهُ اللَّهُ لَمْ یعذبه . . . 113</w:t>
      </w:r>
    </w:p>
    <w:p>
      <w:pPr>
        <w:pStyle w:val="BookText"/>
      </w:pPr>
      <w:r>
        <w:rPr>
          <w:rFonts w:ascii="Amiri" w:hAnsi="Amiri" w:eastAsia="Amiri" w:cs="Amiri"/>
          <w:lang w:bidi="ar-SA"/>
          <w:color w:val="111111"/>
          <w:sz w:val="28"/>
          <w:szCs w:val="28"/>
          <w:rtl/>
        </w:rPr>
        <w:t xml:space="preserve">فَنَظَرْتُ فَإِذَا لَيْسَ لِي مُعِينُ إِلَّا أَهْلُ بَيْتِي فَضَنِنْتُ بِهِمْ عَنِ الْمَوْتِ فاغضيت عَلَى الْقَذَى وَ شَرِبْتُ عَلَى الشَّجَا وَ صَبَرْتُ عَلَى أَخْذِ الْكَظَمِ وَ عَلَى أَمَرَّ مِنْ طَعْمِ الْعَلْقَمِ . . . 283</w:t>
      </w:r>
    </w:p>
    <w:p>
      <w:pPr>
        <w:pStyle w:val="BookText"/>
      </w:pPr>
      <w:r>
        <w:rPr>
          <w:rFonts w:ascii="Amiri" w:hAnsi="Amiri" w:eastAsia="Amiri" w:cs="Amiri"/>
          <w:lang w:bidi="ar-SA"/>
          <w:color w:val="111111"/>
          <w:sz w:val="28"/>
          <w:szCs w:val="28"/>
          <w:rtl/>
        </w:rPr>
        <w:t xml:space="preserve">فَوَ اللَّهِ إِنَّ ذَلِكَ لَصَغِيرُ عِنْدِي فِي ذَاتِ اللَّهِ ... 298</w:t>
      </w:r>
    </w:p>
    <w:p>
      <w:pPr>
        <w:pStyle w:val="BookText"/>
      </w:pPr>
      <w:r>
        <w:rPr>
          <w:rFonts w:ascii="Amiri" w:hAnsi="Amiri" w:eastAsia="Amiri" w:cs="Amiri"/>
          <w:lang w:bidi="ar-SA"/>
          <w:color w:val="111111"/>
          <w:sz w:val="28"/>
          <w:szCs w:val="28"/>
          <w:rtl/>
        </w:rPr>
        <w:t xml:space="preserve">فَوَ اللَّهِ لَتَوْبَتُهُ فِيمَا بَيْنَهُ وَ بَيْنَ اللَّهِ أَفْضَلُ مِنْ اقامتی عَلَيْهِ الْحَدُّ . . . 117 ، 130</w:t>
      </w:r>
    </w:p>
    <w:p>
      <w:pPr>
        <w:pStyle w:val="BookText"/>
      </w:pPr>
      <w:r>
        <w:rPr>
          <w:rFonts w:ascii="Amiri" w:hAnsi="Amiri" w:eastAsia="Amiri" w:cs="Amiri"/>
          <w:lang w:bidi="ar-SA"/>
          <w:color w:val="111111"/>
          <w:sz w:val="28"/>
          <w:szCs w:val="28"/>
          <w:rtl/>
        </w:rPr>
        <w:t xml:space="preserve">فَيَقُومُ عُنُقُ مِنَ النَّاسِ . . . 74</w:t>
      </w:r>
    </w:p>
    <w:p>
      <w:pPr>
        <w:pStyle w:val="BookText"/>
      </w:pPr>
      <w:r>
        <w:rPr>
          <w:rFonts w:ascii="Amiri" w:hAnsi="Amiri" w:eastAsia="Amiri" w:cs="Amiri"/>
          <w:lang w:bidi="ar-SA"/>
          <w:color w:val="111111"/>
          <w:sz w:val="28"/>
          <w:szCs w:val="28"/>
          <w:rtl/>
        </w:rPr>
        <w:t xml:space="preserve">فینادی مُنَادٍ مِنْ عِنْدِ اللَّهِ صَدَقَ عبادی خَلُّوا سَبِيلَهُمْ لِيَدْخُلُوا الْجَنَّةَ بِغَيْرِ حِسَابٍ . . . 74</w:t>
      </w:r>
    </w:p>
    <w:p>
      <w:pPr>
        <w:pStyle w:val="BookText"/>
      </w:pPr>
      <w:r>
        <w:rPr>
          <w:rFonts w:ascii="Amiri" w:hAnsi="Amiri" w:eastAsia="Amiri" w:cs="Amiri"/>
          <w:lang w:bidi="ar-SA"/>
          <w:color w:val="111111"/>
          <w:sz w:val="28"/>
          <w:szCs w:val="28"/>
          <w:rtl/>
        </w:rPr>
        <w:t xml:space="preserve">قُتِلَ بِالسَّيْفِ ثُمَّ صُلْبِ ثُمَّ رُجِمَ ثُمَّ أَحْرَقَ ...133</w:t>
      </w:r>
    </w:p>
    <w:p>
      <w:pPr>
        <w:pStyle w:val="BookText"/>
      </w:pPr>
      <w:r>
        <w:rPr>
          <w:rFonts w:ascii="Amiri" w:hAnsi="Amiri" w:eastAsia="Amiri" w:cs="Amiri"/>
          <w:lang w:bidi="ar-SA"/>
          <w:color w:val="111111"/>
          <w:sz w:val="28"/>
          <w:szCs w:val="28"/>
          <w:rtl/>
        </w:rPr>
        <w:t xml:space="preserve">قَدْ يَغْتَرَّ الأكثرون فَيَحْسَبُونَ عَدَمِ الْمُبَالَاةِ . . . 150</w:t>
      </w:r>
    </w:p>
    <w:p>
      <w:pPr>
        <w:pStyle w:val="BookText"/>
      </w:pPr>
      <w:r>
        <w:rPr>
          <w:rFonts w:ascii="Amiri" w:hAnsi="Amiri" w:eastAsia="Amiri" w:cs="Amiri"/>
          <w:lang w:bidi="ar-SA"/>
          <w:color w:val="111111"/>
          <w:sz w:val="28"/>
          <w:szCs w:val="28"/>
          <w:rtl/>
        </w:rPr>
        <w:t xml:space="preserve">قُعِصَ کما يُقْعَصُ الْكَلْبِ . . . 201</w:t>
      </w:r>
    </w:p>
    <w:p>
      <w:pPr>
        <w:pStyle w:val="BookText"/>
      </w:pPr>
      <w:r>
        <w:rPr>
          <w:rFonts w:ascii="Amiri" w:hAnsi="Amiri" w:eastAsia="Amiri" w:cs="Amiri"/>
          <w:lang w:bidi="ar-SA"/>
          <w:color w:val="111111"/>
          <w:sz w:val="28"/>
          <w:szCs w:val="28"/>
          <w:rtl/>
        </w:rPr>
        <w:t xml:space="preserve">قلیل تودی شکره خیر مِنْ كَثِيرُ لَا تُطِيقُهُ . . . 240</w:t>
      </w:r>
    </w:p>
    <w:p>
      <w:pPr>
        <w:pStyle w:val="BookText"/>
      </w:pPr>
      <w:r>
        <w:rPr>
          <w:rFonts w:ascii="Amiri" w:hAnsi="Amiri" w:eastAsia="Amiri" w:cs="Amiri"/>
          <w:lang w:bidi="ar-SA"/>
          <w:color w:val="111111"/>
          <w:sz w:val="28"/>
          <w:szCs w:val="28"/>
          <w:rtl/>
        </w:rPr>
        <w:t xml:space="preserve">قُمْ فَأَغْتَسِلُ وَصَلَ ...142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كَادَ الْفَقْرُ أَنْ يَكُونَ كُفْراً . . . 246 ، 213</w:t>
      </w:r>
    </w:p>
    <w:p>
      <w:pPr>
        <w:pStyle w:val="BookText"/>
      </w:pPr>
      <w:r>
        <w:rPr>
          <w:rFonts w:ascii="IRNazanin" w:hAnsi="IRNazanin" w:eastAsia="IRNazanin" w:cs="IRNazanin"/>
          <w:lang w:bidi="fa-IR"/>
          <w:color w:val="111111"/>
          <w:sz w:val="28"/>
          <w:szCs w:val="28"/>
          <w:rtl/>
        </w:rPr>
        <w:t xml:space="preserve">كان لِي التطؤل علیک . . . 202</w:t>
      </w:r>
    </w:p>
    <w:p>
      <w:pPr>
        <w:pStyle w:val="BookText"/>
      </w:pPr>
      <w:r>
        <w:rPr>
          <w:rFonts w:ascii="Amiri" w:hAnsi="Amiri" w:eastAsia="Amiri" w:cs="Amiri"/>
          <w:lang w:bidi="ar-SA"/>
          <w:color w:val="111111"/>
          <w:sz w:val="28"/>
          <w:szCs w:val="28"/>
          <w:rtl/>
        </w:rPr>
        <w:t xml:space="preserve">كان متجاهرا بِحُبِّ أَمِيرُ المومنين . . . 27</w:t>
      </w:r>
    </w:p>
    <w:p>
      <w:pPr>
        <w:pStyle w:val="BookText"/>
      </w:pPr>
      <w:r>
        <w:rPr>
          <w:rFonts w:ascii="Amiri" w:hAnsi="Amiri" w:eastAsia="Amiri" w:cs="Amiri"/>
          <w:lang w:bidi="ar-SA"/>
          <w:color w:val="111111"/>
          <w:sz w:val="28"/>
          <w:szCs w:val="28"/>
          <w:rtl/>
        </w:rPr>
        <w:t xml:space="preserve">كَانَ مَعْصُوماً مِنَ الشَّيْطَانِ . . . 82</w:t>
      </w:r>
    </w:p>
    <w:p>
      <w:pPr>
        <w:pStyle w:val="BookText"/>
      </w:pPr>
      <w:r>
        <w:rPr>
          <w:rFonts w:ascii="Amiri" w:hAnsi="Amiri" w:eastAsia="Amiri" w:cs="Amiri"/>
          <w:lang w:bidi="ar-SA"/>
          <w:color w:val="111111"/>
          <w:sz w:val="28"/>
          <w:szCs w:val="28"/>
          <w:rtl/>
        </w:rPr>
        <w:t xml:space="preserve">كثرة الإستماع إِلَى الْغِنَاءِ تُورِثُ الْفَقْرَ ...265</w:t>
      </w:r>
    </w:p>
    <w:p>
      <w:pPr>
        <w:pStyle w:val="BookText"/>
      </w:pPr>
      <w:r>
        <w:rPr>
          <w:rFonts w:ascii="Amiri" w:hAnsi="Amiri" w:eastAsia="Amiri" w:cs="Amiri"/>
          <w:lang w:bidi="ar-SA"/>
          <w:color w:val="111111"/>
          <w:sz w:val="28"/>
          <w:szCs w:val="28"/>
          <w:rtl/>
        </w:rPr>
        <w:t xml:space="preserve">کم مِنْ صَبْرِ سَاعَةٍ قَدْ أؤرثت فَرَحاً طَوِيلًا وَ كَمْ مِنْ لَذَّةِ سَاعَةٍ أَوْرَثَتْ حُزْناً طَوِيلًا . . . 76</w:t>
      </w:r>
    </w:p>
    <w:p>
      <w:pPr>
        <w:pStyle w:val="BookText"/>
      </w:pPr>
      <w:r>
        <w:rPr>
          <w:rFonts w:ascii="Amiri" w:hAnsi="Amiri" w:eastAsia="Amiri" w:cs="Amiri"/>
          <w:lang w:bidi="ar-SA"/>
          <w:color w:val="111111"/>
          <w:sz w:val="28"/>
          <w:szCs w:val="28"/>
          <w:rtl/>
        </w:rPr>
        <w:t xml:space="preserve">لَا أُحِبُّ أَنْ يَدْخُلَ بَطْنِي شي لَا أَعْرِفُ سَبِيلَهُ . . . 285</w:t>
      </w:r>
    </w:p>
    <w:p>
      <w:pPr>
        <w:pStyle w:val="BookText"/>
      </w:pPr>
      <w:r>
        <w:rPr>
          <w:rFonts w:ascii="Amiri" w:hAnsi="Amiri" w:eastAsia="Amiri" w:cs="Amiri"/>
          <w:lang w:bidi="ar-SA"/>
          <w:color w:val="111111"/>
          <w:sz w:val="28"/>
          <w:szCs w:val="28"/>
          <w:rtl/>
        </w:rPr>
        <w:t xml:space="preserve">لَا أَخْرُجَ فَاطْلُبْ . . . 210 لَا اله الَّا اللَّهُ . . . 32</w:t>
      </w:r>
    </w:p>
    <w:p>
      <w:pPr>
        <w:pStyle w:val="BookText"/>
      </w:pPr>
      <w:r>
        <w:rPr>
          <w:rFonts w:ascii="Amiri" w:hAnsi="Amiri" w:eastAsia="Amiri" w:cs="Amiri"/>
          <w:lang w:bidi="ar-SA"/>
          <w:color w:val="111111"/>
          <w:sz w:val="28"/>
          <w:szCs w:val="28"/>
          <w:rtl/>
        </w:rPr>
        <w:t xml:space="preserve">لَا تَبْكِى فَوَاللَّهِ إِنَّ ذَلِكَ لَصَغِيرُ عِنْدِي ... 298</w:t>
      </w:r>
    </w:p>
    <w:p>
      <w:pPr>
        <w:pStyle w:val="BookText"/>
      </w:pPr>
      <w:r>
        <w:rPr>
          <w:rFonts w:ascii="Amiri" w:hAnsi="Amiri" w:eastAsia="Amiri" w:cs="Amiri"/>
          <w:lang w:bidi="ar-SA"/>
          <w:color w:val="111111"/>
          <w:sz w:val="28"/>
          <w:szCs w:val="28"/>
          <w:rtl/>
        </w:rPr>
        <w:t xml:space="preserve">لَا تُحَدِّثُوا أَنْفُسَكُمْ بِفَقْرٍ . . . 245</w:t>
      </w:r>
    </w:p>
    <w:p>
      <w:pPr>
        <w:pStyle w:val="BookText"/>
      </w:pPr>
      <w:r>
        <w:rPr>
          <w:rFonts w:ascii="Amiri" w:hAnsi="Amiri" w:eastAsia="Amiri" w:cs="Amiri"/>
          <w:lang w:bidi="ar-SA"/>
          <w:color w:val="111111"/>
          <w:sz w:val="28"/>
          <w:szCs w:val="28"/>
          <w:rtl/>
        </w:rPr>
        <w:t xml:space="preserve">لَا تَخْلُوَنَّ بامراه غَيْرِ مُحَرَّمٍ فاني لَسْتُ أَجْعَلُ بینکما رَسُولًا غَيْرِي . . . 82</w:t>
      </w:r>
    </w:p>
    <w:p>
      <w:pPr>
        <w:pStyle w:val="BookText"/>
      </w:pPr>
      <w:r>
        <w:rPr>
          <w:rFonts w:ascii="Amiri" w:hAnsi="Amiri" w:eastAsia="Amiri" w:cs="Amiri"/>
          <w:lang w:bidi="ar-SA"/>
          <w:color w:val="111111"/>
          <w:sz w:val="28"/>
          <w:szCs w:val="28"/>
          <w:rtl/>
        </w:rPr>
        <w:t xml:space="preserve">لَا تَدَعُوا التِّجَارَةَ فَتَهُونُوا اتَّجِرُوا بَارَكَ اللَّهُ لَكُمْ . . . 212</w:t>
      </w:r>
    </w:p>
    <w:p>
      <w:pPr>
        <w:pStyle w:val="BookText"/>
      </w:pPr>
      <w:r>
        <w:rPr>
          <w:rFonts w:ascii="Amiri" w:hAnsi="Amiri" w:eastAsia="Amiri" w:cs="Amiri"/>
          <w:lang w:bidi="ar-SA"/>
          <w:color w:val="111111"/>
          <w:sz w:val="28"/>
          <w:szCs w:val="28"/>
          <w:rtl/>
        </w:rPr>
        <w:t xml:space="preserve">لَا تُقْتَلُ السامرى فَإِنَّهُ سخی . . . 263</w:t>
      </w:r>
    </w:p>
    <w:p>
      <w:pPr>
        <w:pStyle w:val="BookText"/>
      </w:pPr>
      <w:r>
        <w:rPr>
          <w:rFonts w:ascii="Amiri" w:hAnsi="Amiri" w:eastAsia="Amiri" w:cs="Amiri"/>
          <w:lang w:bidi="ar-SA"/>
          <w:color w:val="111111"/>
          <w:sz w:val="28"/>
          <w:szCs w:val="28"/>
          <w:rtl/>
        </w:rPr>
        <w:t xml:space="preserve">لَا تکن وَحْدَكَ تَحَوَّلْ عَنْهُ ...84</w:t>
      </w:r>
    </w:p>
    <w:p>
      <w:pPr>
        <w:pStyle w:val="BookText"/>
      </w:pPr>
      <w:r>
        <w:rPr>
          <w:rFonts w:ascii="Amiri" w:hAnsi="Amiri" w:eastAsia="Amiri" w:cs="Amiri"/>
          <w:lang w:bidi="ar-SA"/>
          <w:color w:val="111111"/>
          <w:sz w:val="28"/>
          <w:szCs w:val="28"/>
          <w:rtl/>
        </w:rPr>
        <w:t xml:space="preserve">لا خَيْرَ فِي الدُّنْيَا إِلَّا لِرَجُلَيْنِ رَجُلٍ أَذْنَبَ ذُنُوباً يَتَدَارَكُهَا بِالتَّوْبَةِ وَ رَجُلٍ یسارع فِي الْخَيْرَاتِ ...116</w:t>
      </w:r>
    </w:p>
    <w:p>
      <w:pPr>
        <w:pStyle w:val="BookText"/>
      </w:pPr>
      <w:r>
        <w:rPr>
          <w:rFonts w:ascii="Amiri" w:hAnsi="Amiri" w:eastAsia="Amiri" w:cs="Amiri"/>
          <w:lang w:bidi="ar-SA"/>
          <w:color w:val="111111"/>
          <w:sz w:val="28"/>
          <w:szCs w:val="28"/>
          <w:rtl/>
        </w:rPr>
        <w:t xml:space="preserve">لَا صَغِيرَةَ مَعَ الْإِصْرَارِ وَ لَا كَبِيرَةَ مَعَ الإستغفار . . . 24</w:t>
      </w:r>
    </w:p>
    <w:p>
      <w:pPr>
        <w:pStyle w:val="BookText"/>
      </w:pPr>
      <w:r>
        <w:rPr>
          <w:rFonts w:ascii="Amiri" w:hAnsi="Amiri" w:eastAsia="Amiri" w:cs="Amiri"/>
          <w:lang w:bidi="ar-SA"/>
          <w:color w:val="111111"/>
          <w:sz w:val="28"/>
          <w:szCs w:val="28"/>
          <w:rtl/>
        </w:rPr>
        <w:t xml:space="preserve">لَا وَ اللَّهِ مَا أَرَادَ اللَّهُ تَعَالَى مِنَ النَّاسِ إِلَّا خَصْلَتَيْنِ . . . 166</w:t>
      </w:r>
    </w:p>
    <w:p>
      <w:pPr>
        <w:pStyle w:val="BookText"/>
      </w:pPr>
      <w:r>
        <w:rPr>
          <w:rFonts w:ascii="Amiri" w:hAnsi="Amiri" w:eastAsia="Amiri" w:cs="Amiri"/>
          <w:lang w:bidi="ar-SA"/>
          <w:color w:val="111111"/>
          <w:sz w:val="28"/>
          <w:szCs w:val="28"/>
          <w:rtl/>
        </w:rPr>
        <w:t xml:space="preserve">لَا يَزَالُ عَلَى الْحَاجِّ نُورُ الْحَجِّ مَا لَمْ يدنب . . . 59</w:t>
      </w:r>
    </w:p>
    <w:p>
      <w:pPr>
        <w:pStyle w:val="BookText"/>
      </w:pPr>
      <w:r>
        <w:rPr>
          <w:rFonts w:ascii="Amiri" w:hAnsi="Amiri" w:eastAsia="Amiri" w:cs="Amiri"/>
          <w:lang w:bidi="ar-SA"/>
          <w:color w:val="111111"/>
          <w:sz w:val="28"/>
          <w:szCs w:val="28"/>
          <w:rtl/>
        </w:rPr>
        <w:t xml:space="preserve">لَرَدُّ الْمُؤْمِنِ حَرَاماً يَعْدِلُ عِنْدَ اللَّهِ سَبْعِينَ حَجَّةً مَبْرُورَةً ...333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لَكُمْ اللَّهِ فتوکلی علیه وَ اصبری کما صَبَرَ آبایک مِنَ الْأَنْبِيَاءِ وَ أمهاتک مِنْ أَزْواجَهُمْ . . . 294</w:t>
      </w:r>
    </w:p>
    <w:p>
      <w:pPr>
        <w:pStyle w:val="BookText"/>
      </w:pPr>
      <w:r>
        <w:rPr>
          <w:rFonts w:ascii="Amiri" w:hAnsi="Amiri" w:eastAsia="Amiri" w:cs="Amiri"/>
          <w:lang w:bidi="ar-SA"/>
          <w:color w:val="111111"/>
          <w:sz w:val="28"/>
          <w:szCs w:val="28"/>
          <w:rtl/>
        </w:rPr>
        <w:t xml:space="preserve">للزانی سِتُّ خِصَالٍ . . . 264</w:t>
      </w:r>
    </w:p>
    <w:p>
      <w:pPr>
        <w:pStyle w:val="BookText"/>
      </w:pPr>
      <w:r>
        <w:rPr>
          <w:rFonts w:ascii="Amiri" w:hAnsi="Amiri" w:eastAsia="Amiri" w:cs="Amiri"/>
          <w:lang w:bidi="ar-SA"/>
          <w:color w:val="111111"/>
          <w:sz w:val="28"/>
          <w:szCs w:val="28"/>
          <w:rtl/>
        </w:rPr>
        <w:t xml:space="preserve">الفقراء الَّذِينَ أُحْصِرُوا فِي سَبِيلِ اللَّهِ ...216</w:t>
      </w:r>
    </w:p>
    <w:p>
      <w:pPr>
        <w:pStyle w:val="BookText"/>
      </w:pPr>
      <w:r>
        <w:rPr>
          <w:rFonts w:ascii="Amiri" w:hAnsi="Amiri" w:eastAsia="Amiri" w:cs="Amiri"/>
          <w:lang w:bidi="ar-SA"/>
          <w:color w:val="111111"/>
          <w:sz w:val="28"/>
          <w:szCs w:val="28"/>
          <w:rtl/>
        </w:rPr>
        <w:t xml:space="preserve">اللَّهُ أَنْتَ أَمَّا سَمِعْتَ اللَّهَ يَقُولُ «إِنَّ السَّمْعَ وَ الْبَصَرَ وَ الْفُؤادَ كُلُّ أولئک کان عَنْهَا مَسْئُولًا». . . 142</w:t>
      </w:r>
    </w:p>
    <w:p>
      <w:pPr>
        <w:pStyle w:val="BookText"/>
      </w:pPr>
      <w:r>
        <w:rPr>
          <w:rFonts w:ascii="Amiri" w:hAnsi="Amiri" w:eastAsia="Amiri" w:cs="Amiri"/>
          <w:lang w:bidi="ar-SA"/>
          <w:color w:val="111111"/>
          <w:sz w:val="28"/>
          <w:szCs w:val="28"/>
          <w:rtl/>
        </w:rPr>
        <w:t xml:space="preserve">لَوْ تکاشفتم مَا تدافنتم . . . 161</w:t>
      </w:r>
    </w:p>
    <w:p>
      <w:pPr>
        <w:pStyle w:val="BookText"/>
      </w:pPr>
      <w:r>
        <w:rPr>
          <w:rFonts w:ascii="Amiri" w:hAnsi="Amiri" w:eastAsia="Amiri" w:cs="Amiri"/>
          <w:lang w:bidi="ar-SA"/>
          <w:color w:val="111111"/>
          <w:sz w:val="28"/>
          <w:szCs w:val="28"/>
          <w:rtl/>
        </w:rPr>
        <w:t xml:space="preserve">لو كَانَ شَبَابَهُ وَ نَشَاطُهُ فِي سَبِيلِ اللَّهِ ... 222</w:t>
      </w:r>
    </w:p>
    <w:p>
      <w:pPr>
        <w:pStyle w:val="BookText"/>
      </w:pPr>
      <w:r>
        <w:rPr>
          <w:rFonts w:ascii="IRNazanin" w:hAnsi="IRNazanin" w:eastAsia="IRNazanin" w:cs="IRNazanin"/>
          <w:lang w:bidi="fa-IR"/>
          <w:color w:val="111111"/>
          <w:sz w:val="28"/>
          <w:szCs w:val="28"/>
          <w:rtl/>
        </w:rPr>
        <w:t xml:space="preserve">لولا أنك أمرت بالصبر و نهيت عن الجزع لانفدنا عليک ماء الشیوڼ 288</w:t>
      </w:r>
    </w:p>
    <w:p>
      <w:pPr>
        <w:pStyle w:val="BookText"/>
      </w:pPr>
      <w:r>
        <w:rPr>
          <w:rFonts w:ascii="Amiri" w:hAnsi="Amiri" w:eastAsia="Amiri" w:cs="Amiri"/>
          <w:lang w:bidi="ar-SA"/>
          <w:color w:val="111111"/>
          <w:sz w:val="28"/>
          <w:szCs w:val="28"/>
          <w:rtl/>
        </w:rPr>
        <w:t xml:space="preserve">اللَّهُمَّ احْقِنْ دِمَاءَنَا وَ دِمَاءَهُمْ . . . 288</w:t>
      </w:r>
    </w:p>
    <w:p>
      <w:pPr>
        <w:pStyle w:val="BookText"/>
      </w:pPr>
      <w:r>
        <w:rPr>
          <w:rFonts w:ascii="Amiri" w:hAnsi="Amiri" w:eastAsia="Amiri" w:cs="Amiri"/>
          <w:lang w:bidi="ar-SA"/>
          <w:color w:val="111111"/>
          <w:sz w:val="28"/>
          <w:szCs w:val="28"/>
          <w:rtl/>
        </w:rPr>
        <w:t xml:space="preserve">اللَّهُمَّ أحینی مسکینا وَ أَمِتْنِي مِسْكِيناً وَ احْشُرْنِي فِي زمره المساکین 234</w:t>
      </w:r>
    </w:p>
    <w:p>
      <w:pPr>
        <w:pStyle w:val="BookText"/>
      </w:pPr>
      <w:r>
        <w:rPr>
          <w:rFonts w:ascii="Amiri" w:hAnsi="Amiri" w:eastAsia="Amiri" w:cs="Amiri"/>
          <w:lang w:bidi="ar-SA"/>
          <w:color w:val="111111"/>
          <w:sz w:val="28"/>
          <w:szCs w:val="28"/>
          <w:rtl/>
        </w:rPr>
        <w:t xml:space="preserve">اللَّهُمَّ ارزقنى التَّجَافِي عَنْ دَارِ الْغُرُورِ وَ الْإِنَابَةَ إِلَى دَارِ الخلودو الِاسْتِعْدَادُ لِلْمَوْتِ قَبْلَ حُلُولِ الْفَوْتِ ...231</w:t>
      </w:r>
    </w:p>
    <w:p>
      <w:pPr>
        <w:pStyle w:val="BookText"/>
      </w:pPr>
      <w:r>
        <w:rPr>
          <w:rFonts w:ascii="Amiri" w:hAnsi="Amiri" w:eastAsia="Amiri" w:cs="Amiri"/>
          <w:lang w:bidi="ar-SA"/>
          <w:color w:val="111111"/>
          <w:sz w:val="28"/>
          <w:szCs w:val="28"/>
          <w:rtl/>
        </w:rPr>
        <w:t xml:space="preserve">اللَّهُمَّ ارْزُقْنِي التجافى عَنْ دَارِ الْغَرُورُ . . . 231</w:t>
      </w:r>
    </w:p>
    <w:p>
      <w:pPr>
        <w:pStyle w:val="BookText"/>
      </w:pPr>
      <w:r>
        <w:rPr>
          <w:rFonts w:ascii="Amiri" w:hAnsi="Amiri" w:eastAsia="Amiri" w:cs="Amiri"/>
          <w:lang w:bidi="ar-SA"/>
          <w:color w:val="111111"/>
          <w:sz w:val="28"/>
          <w:szCs w:val="28"/>
          <w:rtl/>
        </w:rPr>
        <w:t xml:space="preserve">اللهم إِنِّي أَعُوذُ بِكَ مِنَ الْفَقْرِ . . . 208 ، 227</w:t>
      </w:r>
    </w:p>
    <w:p>
      <w:pPr>
        <w:pStyle w:val="BookText"/>
      </w:pPr>
      <w:r>
        <w:rPr>
          <w:rFonts w:ascii="Amiri" w:hAnsi="Amiri" w:eastAsia="Amiri" w:cs="Amiri"/>
          <w:lang w:bidi="ar-SA"/>
          <w:color w:val="111111"/>
          <w:sz w:val="28"/>
          <w:szCs w:val="28"/>
          <w:rtl/>
        </w:rPr>
        <w:t xml:space="preserve">اللَّهُمَّ عاملنا بِفَضْلِكَ وَ لَا تعاملنا بِعَدْلِكَ . . . 252</w:t>
      </w:r>
    </w:p>
    <w:p>
      <w:pPr>
        <w:pStyle w:val="BookText"/>
      </w:pPr>
      <w:r>
        <w:rPr>
          <w:rFonts w:ascii="Amiri" w:hAnsi="Amiri" w:eastAsia="Amiri" w:cs="Amiri"/>
          <w:lang w:bidi="ar-SA"/>
          <w:color w:val="111111"/>
          <w:sz w:val="28"/>
          <w:szCs w:val="28"/>
          <w:rtl/>
        </w:rPr>
        <w:t xml:space="preserve">اللَّهُمَّ وَ إِنَّهُ لَا وَفَاءَ لِي بِالتَّوْبَةِ إِلَّا بعضمتك ... 144</w:t>
      </w:r>
    </w:p>
    <w:p>
      <w:pPr>
        <w:pStyle w:val="BookText"/>
      </w:pPr>
      <w:r>
        <w:rPr>
          <w:rFonts w:ascii="Amiri" w:hAnsi="Amiri" w:eastAsia="Amiri" w:cs="Amiri"/>
          <w:lang w:bidi="ar-SA"/>
          <w:color w:val="111111"/>
          <w:sz w:val="28"/>
          <w:szCs w:val="28"/>
          <w:rtl/>
        </w:rPr>
        <w:t xml:space="preserve">لَيْسَ شئ أَحَبَّ إِلَى اللَّهِ تَعَالَى مِنْ مُؤْمِنٍ تایب أَوْ مُؤْمِنَةٍ تَائِبَةٍ . . . 115</w:t>
      </w:r>
    </w:p>
    <w:p>
      <w:pPr>
        <w:pStyle w:val="BookText"/>
      </w:pPr>
      <w:r>
        <w:rPr>
          <w:rFonts w:ascii="Amiri" w:hAnsi="Amiri" w:eastAsia="Amiri" w:cs="Amiri"/>
          <w:lang w:bidi="ar-SA"/>
          <w:color w:val="111111"/>
          <w:sz w:val="28"/>
          <w:szCs w:val="28"/>
          <w:rtl/>
        </w:rPr>
        <w:t xml:space="preserve">مَا أَ حُسْنِ تَوَاضُعَ الْأَغْنِيَاءِ لِلْفُقَرَاءِ . . . 244</w:t>
      </w:r>
    </w:p>
    <w:p>
      <w:pPr>
        <w:pStyle w:val="BookText"/>
      </w:pPr>
      <w:r>
        <w:rPr>
          <w:rFonts w:ascii="Amiri" w:hAnsi="Amiri" w:eastAsia="Amiri" w:cs="Amiri"/>
          <w:lang w:bidi="ar-SA"/>
          <w:color w:val="111111"/>
          <w:sz w:val="28"/>
          <w:szCs w:val="28"/>
          <w:rtl/>
        </w:rPr>
        <w:t xml:space="preserve">مَا أَخَافُ عَلَى أُمَّتِى الْفَقْرَ وَ لَكِنْ أَخَافُ عَلَيْهِمُ سُوءَ التَّدْبِيرِ . . . 214</w:t>
      </w:r>
    </w:p>
    <w:p>
      <w:pPr>
        <w:pStyle w:val="BookText"/>
      </w:pPr>
      <w:r>
        <w:rPr>
          <w:rFonts w:ascii="Amiri" w:hAnsi="Amiri" w:eastAsia="Amiri" w:cs="Amiri"/>
          <w:lang w:bidi="ar-SA"/>
          <w:color w:val="111111"/>
          <w:sz w:val="28"/>
          <w:szCs w:val="28"/>
          <w:rtl/>
        </w:rPr>
        <w:t xml:space="preserve">مَا أَخَافُ عَلَى أُمَّتِي فتنه أَخْوَفَ عَلَيْهَا مِنَ النِّسَاءِ وَ الْخَمْرَ . . . 70</w:t>
      </w:r>
    </w:p>
    <w:p>
      <w:pPr>
        <w:pStyle w:val="BookText"/>
      </w:pPr>
      <w:r>
        <w:rPr>
          <w:rFonts w:ascii="Amiri" w:hAnsi="Amiri" w:eastAsia="Amiri" w:cs="Amiri"/>
          <w:lang w:bidi="ar-SA"/>
          <w:color w:val="111111"/>
          <w:sz w:val="28"/>
          <w:szCs w:val="28"/>
          <w:rtl/>
        </w:rPr>
        <w:t xml:space="preserve">مَا أَسْوَأَ حَالَكَ لَوْ مِتَّ عَلَى هَذِهِ الْحَالَةِ ...142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أفقرتکم هَوَاناً بکم وَ لَكِنْ ادَّخَرْتُ هَذَا لکم لِهَذَا الْيَوْمَ ثُمَّ يَقُولُ لَهُمْ انْظُرُوا وَ تَصَفَّحُوا وُجُوهَ النَّاسِ فَمَنْ آتِي إِلَيْكُمْ مَعْرُوفاً فَخُذُوا بِيَدِهِ وَ أَدْخِلُوهُ الْجَنَّةَ . . . 269</w:t>
      </w:r>
    </w:p>
    <w:p>
      <w:pPr>
        <w:pStyle w:val="BookText"/>
      </w:pPr>
      <w:r>
        <w:rPr>
          <w:rFonts w:ascii="Amiri" w:hAnsi="Amiri" w:eastAsia="Amiri" w:cs="Amiri"/>
          <w:lang w:bidi="ar-SA"/>
          <w:color w:val="111111"/>
          <w:sz w:val="28"/>
          <w:szCs w:val="28"/>
          <w:rtl/>
        </w:rPr>
        <w:t xml:space="preserve">ما أَقْبَحَ بِالرَّجُلِ مِنْكُمْ أَنْ يَأْتِيَ بَعْضَ هَذِهِ الْفَوَاحِشِ فَيَفْضَحَ نَفْسَهُ عَلَى روس الملا أَ فَلَا تَأَبٍّ فِي بَيْتِهِ ... 117</w:t>
      </w:r>
    </w:p>
    <w:p>
      <w:pPr>
        <w:pStyle w:val="BookText"/>
      </w:pPr>
      <w:r>
        <w:rPr>
          <w:rFonts w:ascii="Amiri" w:hAnsi="Amiri" w:eastAsia="Amiri" w:cs="Amiri"/>
          <w:lang w:bidi="ar-SA"/>
          <w:color w:val="111111"/>
          <w:sz w:val="28"/>
          <w:szCs w:val="28"/>
          <w:rtl/>
        </w:rPr>
        <w:t xml:space="preserve">مَا جرحک هَذَا بشی وَ مَا بک مِنْ بَأْسَ . . . 279</w:t>
      </w:r>
    </w:p>
    <w:p>
      <w:pPr>
        <w:pStyle w:val="BookText"/>
      </w:pPr>
      <w:r>
        <w:rPr>
          <w:rFonts w:ascii="Amiri" w:hAnsi="Amiri" w:eastAsia="Amiri" w:cs="Amiri"/>
          <w:lang w:bidi="ar-SA"/>
          <w:color w:val="111111"/>
          <w:sz w:val="28"/>
          <w:szCs w:val="28"/>
          <w:rtl/>
        </w:rPr>
        <w:t xml:space="preserve">مَا حَسْبُهُ عَنِ الْحَجِّ ؟ . . . 212</w:t>
      </w:r>
    </w:p>
    <w:p>
      <w:pPr>
        <w:pStyle w:val="BookText"/>
      </w:pPr>
      <w:r>
        <w:rPr>
          <w:rFonts w:ascii="Amiri" w:hAnsi="Amiri" w:eastAsia="Amiri" w:cs="Amiri"/>
          <w:lang w:bidi="ar-SA"/>
          <w:color w:val="111111"/>
          <w:sz w:val="28"/>
          <w:szCs w:val="28"/>
          <w:rtl/>
        </w:rPr>
        <w:t xml:space="preserve">مَا دعاک إِلَى مَا قُلْتَ ...117</w:t>
      </w:r>
    </w:p>
    <w:p>
      <w:pPr>
        <w:pStyle w:val="BookText"/>
      </w:pPr>
      <w:r>
        <w:rPr>
          <w:rFonts w:ascii="Amiri" w:hAnsi="Amiri" w:eastAsia="Amiri" w:cs="Amiri"/>
          <w:lang w:bidi="ar-SA"/>
          <w:color w:val="111111"/>
          <w:sz w:val="28"/>
          <w:szCs w:val="28"/>
          <w:rtl/>
        </w:rPr>
        <w:t xml:space="preserve">مَا رَأَيْتُ مُنْذُ بَعَثَ اللَّهُ مُحَمَّداً صَلَّى اللَّهُ عَلَيْهِ وَ آلِهِ وَ سَلَّمَ رَخَاءٍ وَ الْحَمْدُ لِلَّهِ وَ اللَّهُ لَقَدْ خِفْتُ صغیرا وَ جَاهَدْتَ كبيراأقاتل الْمُشْرِكِينَ وَ أعادی الْمُنَافِقِينَ حَتَّى قَبَضَ اللَّهُ نَبِيِّهِ . . . 219</w:t>
      </w:r>
    </w:p>
    <w:p>
      <w:pPr>
        <w:pStyle w:val="BookText"/>
      </w:pPr>
      <w:r>
        <w:rPr>
          <w:rFonts w:ascii="Amiri" w:hAnsi="Amiri" w:eastAsia="Amiri" w:cs="Amiri"/>
          <w:lang w:bidi="ar-SA"/>
          <w:color w:val="111111"/>
          <w:sz w:val="28"/>
          <w:szCs w:val="28"/>
          <w:rtl/>
        </w:rPr>
        <w:t xml:space="preserve">ما عَبْدِ اللَّهِ بشي أَفْضَلُ مِنْ عفه بَطْنٍ وَ فَرْجٍ . . . 72</w:t>
      </w:r>
    </w:p>
    <w:p>
      <w:pPr>
        <w:pStyle w:val="BookText"/>
      </w:pPr>
      <w:r>
        <w:rPr>
          <w:rFonts w:ascii="Amiri" w:hAnsi="Amiri" w:eastAsia="Amiri" w:cs="Amiri"/>
          <w:lang w:bidi="ar-SA"/>
          <w:color w:val="111111"/>
          <w:sz w:val="28"/>
          <w:szCs w:val="28"/>
          <w:rtl/>
        </w:rPr>
        <w:t xml:space="preserve">مَا فِي ابريقک یا حميری . . . 29</w:t>
      </w:r>
    </w:p>
    <w:p>
      <w:pPr>
        <w:pStyle w:val="BookText"/>
      </w:pPr>
      <w:r>
        <w:rPr>
          <w:rFonts w:ascii="Amiri" w:hAnsi="Amiri" w:eastAsia="Amiri" w:cs="Amiri"/>
          <w:lang w:bidi="ar-SA"/>
          <w:color w:val="111111"/>
          <w:sz w:val="28"/>
          <w:szCs w:val="28"/>
          <w:rtl/>
        </w:rPr>
        <w:t xml:space="preserve">مَا كَانَ صبرکم هَذَا الَّذِي صَبَرْتُمْ . . . 74</w:t>
      </w:r>
    </w:p>
    <w:p>
      <w:pPr>
        <w:pStyle w:val="BookText"/>
      </w:pPr>
      <w:r>
        <w:rPr>
          <w:rFonts w:ascii="Amiri" w:hAnsi="Amiri" w:eastAsia="Amiri" w:cs="Amiri"/>
          <w:lang w:bidi="ar-SA"/>
          <w:color w:val="111111"/>
          <w:sz w:val="28"/>
          <w:szCs w:val="28"/>
          <w:rtl/>
        </w:rPr>
        <w:t xml:space="preserve">ما كُنْتَ تَصْنَعُ بِسَعَةِ هَذِهِ الدَّارِ فِي الدُّنْيَا وَ أَنْتَ اليها فِي الْآخِرَةِ أَحْوَجَ . . . 267</w:t>
      </w:r>
    </w:p>
    <w:p>
      <w:pPr>
        <w:pStyle w:val="BookText"/>
      </w:pPr>
      <w:r>
        <w:rPr>
          <w:rFonts w:ascii="Amiri" w:hAnsi="Amiri" w:eastAsia="Amiri" w:cs="Amiri"/>
          <w:lang w:bidi="ar-SA"/>
          <w:color w:val="111111"/>
          <w:sz w:val="28"/>
          <w:szCs w:val="28"/>
          <w:rtl/>
        </w:rPr>
        <w:t xml:space="preserve">مَا مِنْ شئ أَفْسَدَ لِلْقَلْبِ مِنْ خَطِيئَةٍ إِنَّ الْقَلْبَ لیواقع الْخَطِيئَةَ فماتزال بِهِ حَتَّى تَغْلِبَ عَلَيْهِ فَيُصَيِّرَ أَعْلَاهُ أَسْفَلَهُ ... 183</w:t>
      </w:r>
    </w:p>
    <w:p>
      <w:pPr>
        <w:pStyle w:val="BookText"/>
      </w:pPr>
      <w:r>
        <w:rPr>
          <w:rFonts w:ascii="Amiri" w:hAnsi="Amiri" w:eastAsia="Amiri" w:cs="Amiri"/>
          <w:lang w:bidi="ar-SA"/>
          <w:color w:val="111111"/>
          <w:sz w:val="28"/>
          <w:szCs w:val="28"/>
          <w:rtl/>
        </w:rPr>
        <w:t xml:space="preserve">مَا یبکیک یا بِنِيَّةٍ . . . 331</w:t>
      </w:r>
    </w:p>
    <w:p>
      <w:pPr>
        <w:pStyle w:val="BookText"/>
      </w:pPr>
      <w:r>
        <w:rPr>
          <w:rFonts w:ascii="Amiri" w:hAnsi="Amiri" w:eastAsia="Amiri" w:cs="Amiri"/>
          <w:lang w:bidi="ar-SA"/>
          <w:color w:val="111111"/>
          <w:sz w:val="28"/>
          <w:szCs w:val="28"/>
          <w:rtl/>
        </w:rPr>
        <w:t xml:space="preserve">مَا يُعْبَأُ مَنْ يَسْلُكُ هَذَا الطَّرِيقَ إِذَا لَمْ يَكُنْ فِيهِ ثَلَاثُ خِصَالٍ . . . 59</w:t>
      </w:r>
    </w:p>
    <w:p>
      <w:pPr>
        <w:pStyle w:val="BookText"/>
      </w:pPr>
      <w:r>
        <w:rPr>
          <w:rFonts w:ascii="Amiri" w:hAnsi="Amiri" w:eastAsia="Amiri" w:cs="Amiri"/>
          <w:lang w:bidi="ar-SA"/>
          <w:color w:val="111111"/>
          <w:sz w:val="28"/>
          <w:szCs w:val="28"/>
          <w:rtl/>
        </w:rPr>
        <w:t xml:space="preserve">مُرُوا شِيعَتَنَا بِزِيَارَةِ قَبْرِ الْحُسَيْنِ علیه السَّلَامُ فَانٍ اتيانه يَزِيدُ فِي الرِّزْقِ وَ يَمُدُّ فِي الْعُمُرِ وَ یدفع مَدَافِعَ السَّوْءِ ...266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مُرُوهُ الصَّبْرِ فِي حَالِ الْفَاقَةِ وَ الْحَاجَةِ وَ التَّعَفُّفِ وَ الْغِنَى أَكْثَرُ مِنْ مُرُوَّةِ الاعطاء . . . 245</w:t>
      </w:r>
    </w:p>
    <w:p>
      <w:pPr>
        <w:pStyle w:val="BookText"/>
      </w:pPr>
      <w:r>
        <w:rPr>
          <w:rFonts w:ascii="Amiri" w:hAnsi="Amiri" w:eastAsia="Amiri" w:cs="Amiri"/>
          <w:lang w:bidi="ar-SA"/>
          <w:color w:val="111111"/>
          <w:sz w:val="28"/>
          <w:szCs w:val="28"/>
          <w:rtl/>
        </w:rPr>
        <w:t xml:space="preserve">المزين لَكَ مَعْصِيَةَ اللَّهِ . . . 124</w:t>
      </w:r>
    </w:p>
    <w:p>
      <w:pPr>
        <w:pStyle w:val="BookText"/>
      </w:pPr>
      <w:r>
        <w:rPr>
          <w:rFonts w:ascii="Amiri" w:hAnsi="Amiri" w:eastAsia="Amiri" w:cs="Amiri"/>
          <w:lang w:bidi="ar-SA"/>
          <w:color w:val="111111"/>
          <w:sz w:val="28"/>
          <w:szCs w:val="28"/>
          <w:rtl/>
        </w:rPr>
        <w:t xml:space="preserve">مسرور بِفَقْرِهِ . . . 251</w:t>
      </w:r>
    </w:p>
    <w:p>
      <w:pPr>
        <w:pStyle w:val="BookText"/>
      </w:pPr>
      <w:r>
        <w:rPr>
          <w:rFonts w:ascii="Amiri" w:hAnsi="Amiri" w:eastAsia="Amiri" w:cs="Amiri"/>
          <w:lang w:bidi="ar-SA"/>
          <w:color w:val="111111"/>
          <w:sz w:val="28"/>
          <w:szCs w:val="28"/>
          <w:rtl/>
        </w:rPr>
        <w:t xml:space="preserve">الْمُقِرُّ بِالذَّنْبِ تَائِبُ ...145</w:t>
      </w:r>
    </w:p>
    <w:p>
      <w:pPr>
        <w:pStyle w:val="BookText"/>
      </w:pPr>
      <w:r>
        <w:rPr>
          <w:rFonts w:ascii="Amiri" w:hAnsi="Amiri" w:eastAsia="Amiri" w:cs="Amiri"/>
          <w:lang w:bidi="ar-SA"/>
          <w:color w:val="111111"/>
          <w:sz w:val="28"/>
          <w:szCs w:val="28"/>
          <w:rtl/>
        </w:rPr>
        <w:t xml:space="preserve">مَنْ أُتِيَ غَنِيّاً فَتَوَاضَعَ لَهُ لِغِنَاهُ ذَهَبَ ثُلْثَا دِينِهِ . . . 244</w:t>
      </w:r>
    </w:p>
    <w:p>
      <w:pPr>
        <w:pStyle w:val="BookText"/>
      </w:pPr>
      <w:r>
        <w:rPr>
          <w:rFonts w:ascii="Amiri" w:hAnsi="Amiri" w:eastAsia="Amiri" w:cs="Amiri"/>
          <w:lang w:bidi="ar-SA"/>
          <w:color w:val="111111"/>
          <w:sz w:val="28"/>
          <w:szCs w:val="28"/>
          <w:rtl/>
        </w:rPr>
        <w:t xml:space="preserve">مَنِ اجْتَنَبَ مَا حَرَّمَ اللَّهُ عَلَيْهِ هُوَ مِنْ أَعْبَدِ النَّاسِ . . . 34</w:t>
      </w:r>
    </w:p>
    <w:p>
      <w:pPr>
        <w:pStyle w:val="BookText"/>
      </w:pPr>
      <w:r>
        <w:rPr>
          <w:rFonts w:ascii="Amiri" w:hAnsi="Amiri" w:eastAsia="Amiri" w:cs="Amiri"/>
          <w:lang w:bidi="ar-SA"/>
          <w:color w:val="111111"/>
          <w:sz w:val="28"/>
          <w:szCs w:val="28"/>
          <w:rtl/>
        </w:rPr>
        <w:t xml:space="preserve">مَنْ أَحَبَّنَا أَهْلَ الْبَيْتِ فَلْيَسْتَعِدَّ لِلْفَقْرِ جِلْبَاباً ...217</w:t>
      </w:r>
    </w:p>
    <w:p>
      <w:pPr>
        <w:pStyle w:val="BookText"/>
      </w:pPr>
      <w:r>
        <w:rPr>
          <w:rFonts w:ascii="Amiri" w:hAnsi="Amiri" w:eastAsia="Amiri" w:cs="Amiri"/>
          <w:lang w:bidi="ar-SA"/>
          <w:color w:val="111111"/>
          <w:sz w:val="28"/>
          <w:szCs w:val="28"/>
          <w:rtl/>
        </w:rPr>
        <w:t xml:space="preserve">مَنْ أَذْنَبَ ذننا وَ هوضاحک دَخَلَ النَّارَ وَ هُوَ باک . . . 128</w:t>
      </w:r>
    </w:p>
    <w:p>
      <w:pPr>
        <w:pStyle w:val="BookText"/>
      </w:pPr>
      <w:r>
        <w:rPr>
          <w:rFonts w:ascii="Amiri" w:hAnsi="Amiri" w:eastAsia="Amiri" w:cs="Amiri"/>
          <w:lang w:bidi="ar-SA"/>
          <w:color w:val="111111"/>
          <w:sz w:val="28"/>
          <w:szCs w:val="28"/>
          <w:rtl/>
        </w:rPr>
        <w:t xml:space="preserve">مَنِ اسْتَدَانَ دینا فَلَمْ يَنْوِ قَضَاءَهُ كَانَ بِمَنْزِلَةِ السَّارِقِ . . . 101</w:t>
      </w:r>
    </w:p>
    <w:p>
      <w:pPr>
        <w:pStyle w:val="BookText"/>
      </w:pPr>
      <w:r>
        <w:rPr>
          <w:rFonts w:ascii="Amiri" w:hAnsi="Amiri" w:eastAsia="Amiri" w:cs="Amiri"/>
          <w:lang w:bidi="ar-SA"/>
          <w:color w:val="111111"/>
          <w:sz w:val="28"/>
          <w:szCs w:val="28"/>
          <w:rtl/>
        </w:rPr>
        <w:t xml:space="preserve">مِنْ أَشَدِّ مَا عَمِلَ الْعِبَادُ أَنْصَافِ الْمَرْءِ مِنْ نَفْسِهِ وَ مُوَاسَاةُ الْمَرْءِ أَخَاهُ وَ ذِكْرُ اللَّهِ عَلَى كُلِّ حَالٍ ...64</w:t>
      </w:r>
    </w:p>
    <w:p>
      <w:pPr>
        <w:pStyle w:val="BookText"/>
      </w:pPr>
      <w:r>
        <w:rPr>
          <w:rFonts w:ascii="Amiri" w:hAnsi="Amiri" w:eastAsia="Amiri" w:cs="Amiri"/>
          <w:lang w:bidi="ar-SA"/>
          <w:color w:val="111111"/>
          <w:sz w:val="28"/>
          <w:szCs w:val="28"/>
          <w:rtl/>
        </w:rPr>
        <w:t xml:space="preserve">مَنِ اغْتَابَ امرءأ مُسْلِماً بَطَلَ صَوْمَهُ . . . 50</w:t>
      </w:r>
    </w:p>
    <w:p>
      <w:pPr>
        <w:pStyle w:val="BookText"/>
      </w:pPr>
      <w:r>
        <w:rPr>
          <w:rFonts w:ascii="Amiri" w:hAnsi="Amiri" w:eastAsia="Amiri" w:cs="Amiri"/>
          <w:lang w:bidi="ar-SA"/>
          <w:color w:val="111111"/>
          <w:sz w:val="28"/>
          <w:szCs w:val="28"/>
          <w:rtl/>
        </w:rPr>
        <w:t xml:space="preserve">مِنْ أَمَامَ زمانک یا حمیری . . . 30</w:t>
      </w:r>
    </w:p>
    <w:p>
      <w:pPr>
        <w:pStyle w:val="BookText"/>
      </w:pPr>
      <w:r>
        <w:rPr>
          <w:rFonts w:ascii="Amiri" w:hAnsi="Amiri" w:eastAsia="Amiri" w:cs="Amiri"/>
          <w:lang w:bidi="ar-SA"/>
          <w:color w:val="111111"/>
          <w:sz w:val="28"/>
          <w:szCs w:val="28"/>
          <w:rtl/>
        </w:rPr>
        <w:t xml:space="preserve">مِنْ ترک مَعْصِيَةِ مَخَافَةً مِنَ اللَّهِ أَرْضَاهُ اللَّهُ يَوْمَ الْقِيَامَةِ . . . 120</w:t>
      </w:r>
    </w:p>
    <w:p>
      <w:pPr>
        <w:pStyle w:val="BookText"/>
      </w:pPr>
      <w:r>
        <w:rPr>
          <w:rFonts w:ascii="Amiri" w:hAnsi="Amiri" w:eastAsia="Amiri" w:cs="Amiri"/>
          <w:lang w:bidi="ar-SA"/>
          <w:color w:val="111111"/>
          <w:sz w:val="28"/>
          <w:szCs w:val="28"/>
          <w:rtl/>
        </w:rPr>
        <w:t xml:space="preserve">مَنْ تَطَوَّلَ عَلَى أَخِيهِ فِي غِيبَةٍ سَمِعَهَا فِيهِ فِي مَجْلِسٍ فَرَدَّهَا رَدَّ اللَّهُ عَنْهُ أَلْفَ بَابٍ مِنَ الشَّرِّ فِي الدُّنْيَا وَ الْآخِرَةِ ...54</w:t>
      </w:r>
    </w:p>
    <w:p>
      <w:pPr>
        <w:pStyle w:val="BookText"/>
      </w:pPr>
      <w:r>
        <w:rPr>
          <w:rFonts w:ascii="Amiri" w:hAnsi="Amiri" w:eastAsia="Amiri" w:cs="Amiri"/>
          <w:lang w:bidi="ar-SA"/>
          <w:color w:val="111111"/>
          <w:sz w:val="28"/>
          <w:szCs w:val="28"/>
          <w:rtl/>
        </w:rPr>
        <w:t xml:space="preserve">مَنْ ذَبَّ عَنْ أَخِيهِ الْمُسْلِمِ الْغِيبَةَ كَانَ حَقّاً عَلَى اللَّهِ أَنْ يُعْتِقَهُ مِنَ النَّارِ . . . 53</w:t>
      </w:r>
    </w:p>
    <w:p>
      <w:pPr>
        <w:pStyle w:val="BookText"/>
      </w:pPr>
      <w:r>
        <w:rPr>
          <w:rFonts w:ascii="Amiri" w:hAnsi="Amiri" w:eastAsia="Amiri" w:cs="Amiri"/>
          <w:lang w:bidi="ar-SA"/>
          <w:color w:val="111111"/>
          <w:sz w:val="28"/>
          <w:szCs w:val="28"/>
          <w:rtl/>
        </w:rPr>
        <w:t xml:space="preserve">مِنْ سُرَّةِ النَّسَاءُ فِي الْأَجَلِ وَ الزِّيَادَةُ فِي الرِّزْقِ فَلْيَصِلْ رَحِمَهُ . . . 257</w:t>
      </w:r>
    </w:p>
    <w:p>
      <w:pPr>
        <w:pStyle w:val="BookText"/>
      </w:pPr>
      <w:r>
        <w:rPr>
          <w:rFonts w:ascii="Amiri" w:hAnsi="Amiri" w:eastAsia="Amiri" w:cs="Amiri"/>
          <w:lang w:bidi="ar-SA"/>
          <w:color w:val="111111"/>
          <w:sz w:val="28"/>
          <w:szCs w:val="28"/>
          <w:rtl/>
        </w:rPr>
        <w:t xml:space="preserve">مَنْ شَيَّعَ جنازه ، ولی مِنْ أولياتنا خَرَجَ مِنْ ذُنُوبِهِ كَيَوْمَ وَلَدَتْهُ أُمُّهُ لأذنب عَلَيْهِ...165</w:t>
      </w:r>
    </w:p>
    <w:p>
      <w:pPr>
        <w:pStyle w:val="BookText"/>
      </w:pPr>
      <w:r>
        <w:rPr>
          <w:rFonts w:ascii="Amiri" w:hAnsi="Amiri" w:eastAsia="Amiri" w:cs="Amiri"/>
          <w:lang w:bidi="ar-SA"/>
          <w:color w:val="111111"/>
          <w:sz w:val="28"/>
          <w:szCs w:val="28"/>
          <w:rtl/>
        </w:rPr>
        <w:t xml:space="preserve">من صَبَرَ عَنْ مَعْصِيَةِ اللَّهِ فَهُوَ كَالْمُجَاهِدِ فِي سَبِيلِ اللَّهِ ...75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عَيَّرَ مُؤْمِناً بِذَنْبٍ ، لَمْ يَمُتْ حَتَّى يَرْكَبَهُ . . . 36</w:t>
      </w:r>
    </w:p>
    <w:p>
      <w:pPr>
        <w:pStyle w:val="BookText"/>
      </w:pPr>
      <w:r>
        <w:rPr>
          <w:rFonts w:ascii="Amiri" w:hAnsi="Amiri" w:eastAsia="Amiri" w:cs="Amiri"/>
          <w:lang w:bidi="ar-SA"/>
          <w:color w:val="111111"/>
          <w:sz w:val="28"/>
          <w:szCs w:val="28"/>
          <w:rtl/>
        </w:rPr>
        <w:t xml:space="preserve">مَنْ كَثُرَ فَكَرِهَ فِي الْمَعَاصِي دَعَتْهُ إِلَيْهَا . . . 86</w:t>
      </w:r>
    </w:p>
    <w:p>
      <w:pPr>
        <w:pStyle w:val="BookText"/>
      </w:pPr>
      <w:r>
        <w:rPr>
          <w:rFonts w:ascii="Amiri" w:hAnsi="Amiri" w:eastAsia="Amiri" w:cs="Amiri"/>
          <w:lang w:bidi="ar-SA"/>
          <w:color w:val="111111"/>
          <w:sz w:val="28"/>
          <w:szCs w:val="28"/>
          <w:rtl/>
        </w:rPr>
        <w:t xml:space="preserve">مَنْ لَهُ فَإِنَّهُ قَدْ غمنی ... 47</w:t>
      </w:r>
    </w:p>
    <w:p>
      <w:pPr>
        <w:pStyle w:val="BookText"/>
      </w:pPr>
      <w:r>
        <w:rPr>
          <w:rFonts w:ascii="Amiri" w:hAnsi="Amiri" w:eastAsia="Amiri" w:cs="Amiri"/>
          <w:lang w:bidi="ar-SA"/>
          <w:color w:val="111111"/>
          <w:sz w:val="28"/>
          <w:szCs w:val="28"/>
          <w:rtl/>
        </w:rPr>
        <w:t xml:space="preserve">مَنْ مَعَهُ سلعه يُعْطَى بِهَا هَذَا الْمَالَ لَا يَبِيعُهَا هُوَ فَقِيرُ . . . 224</w:t>
      </w:r>
    </w:p>
    <w:p>
      <w:pPr>
        <w:pStyle w:val="BookText"/>
      </w:pPr>
      <w:r>
        <w:rPr>
          <w:rFonts w:ascii="Amiri" w:hAnsi="Amiri" w:eastAsia="Amiri" w:cs="Amiri"/>
          <w:lang w:bidi="ar-SA"/>
          <w:color w:val="111111"/>
          <w:sz w:val="28"/>
          <w:szCs w:val="28"/>
          <w:rtl/>
        </w:rPr>
        <w:t xml:space="preserve">مَنْ مَنَعَ مَالَهُ مِنَ الْأَخْيَارِ اختیارا صَرَفَ اللَّهِ مَا لَهُ إِلَى الْأَشْرَارِ اضْطِرَارٍ 264</w:t>
      </w:r>
    </w:p>
    <w:p>
      <w:pPr>
        <w:pStyle w:val="BookText"/>
      </w:pPr>
      <w:r>
        <w:rPr>
          <w:rFonts w:ascii="Amiri" w:hAnsi="Amiri" w:eastAsia="Amiri" w:cs="Amiri"/>
          <w:lang w:bidi="ar-SA"/>
          <w:color w:val="111111"/>
          <w:sz w:val="28"/>
          <w:szCs w:val="28"/>
          <w:rtl/>
        </w:rPr>
        <w:t xml:space="preserve">مَنْ وَجَدَ مَاءً وَ تُرَاباً ثُمَّ افْتَقَرَ فَأَبْعَدَهُ اللَّهُ ...208</w:t>
      </w:r>
    </w:p>
    <w:p>
      <w:pPr>
        <w:pStyle w:val="BookText"/>
      </w:pPr>
      <w:r>
        <w:rPr>
          <w:rFonts w:ascii="Amiri" w:hAnsi="Amiri" w:eastAsia="Amiri" w:cs="Amiri"/>
          <w:lang w:bidi="ar-SA"/>
          <w:color w:val="111111"/>
          <w:sz w:val="28"/>
          <w:szCs w:val="28"/>
          <w:rtl/>
        </w:rPr>
        <w:t xml:space="preserve">النَّظَرُ سَهْمُ مِنْ سِهَامِ إِبْلِيسَ مَسْمُومُ وَ کم مِنْ نَظْرَةٍ أَوْ رِثَّةُ حَسْرَةً طَوِيلَةً . . . 76</w:t>
      </w:r>
    </w:p>
    <w:p>
      <w:pPr>
        <w:pStyle w:val="BookText"/>
      </w:pPr>
      <w:r>
        <w:rPr>
          <w:rFonts w:ascii="Amiri" w:hAnsi="Amiri" w:eastAsia="Amiri" w:cs="Amiri"/>
          <w:lang w:bidi="ar-SA"/>
          <w:color w:val="111111"/>
          <w:sz w:val="28"/>
          <w:szCs w:val="28"/>
          <w:rtl/>
        </w:rPr>
        <w:t xml:space="preserve">نِيَّةُ الْمُؤْمِنِ خَيْرُ مِنْ عَمَلِهِ . . . 237</w:t>
      </w:r>
    </w:p>
    <w:p>
      <w:pPr>
        <w:pStyle w:val="BookText"/>
      </w:pPr>
      <w:r>
        <w:rPr>
          <w:rFonts w:ascii="Amiri" w:hAnsi="Amiri" w:eastAsia="Amiri" w:cs="Amiri"/>
          <w:lang w:bidi="ar-SA"/>
          <w:color w:val="111111"/>
          <w:sz w:val="28"/>
          <w:szCs w:val="28"/>
          <w:rtl/>
        </w:rPr>
        <w:t xml:space="preserve">وَ آلَمَ لِلْقَلْبِ مِنْ وَ خَزِّ الشِّفَارِ ...284</w:t>
      </w:r>
    </w:p>
    <w:p>
      <w:pPr>
        <w:pStyle w:val="BookText"/>
      </w:pPr>
      <w:r>
        <w:rPr>
          <w:rFonts w:ascii="Amiri" w:hAnsi="Amiri" w:eastAsia="Amiri" w:cs="Amiri"/>
          <w:lang w:bidi="ar-SA"/>
          <w:color w:val="111111"/>
          <w:sz w:val="28"/>
          <w:szCs w:val="28"/>
          <w:rtl/>
        </w:rPr>
        <w:t xml:space="preserve">وَ اجْعَلْ بینک وَ بَيْنَ اللَّهِ سِتْراً وَ إِنْ رَقَّ . . . 159</w:t>
      </w:r>
    </w:p>
    <w:p>
      <w:pPr>
        <w:pStyle w:val="BookText"/>
      </w:pPr>
      <w:r>
        <w:rPr>
          <w:rFonts w:ascii="Amiri" w:hAnsi="Amiri" w:eastAsia="Amiri" w:cs="Amiri"/>
          <w:lang w:bidi="ar-SA"/>
          <w:color w:val="111111"/>
          <w:sz w:val="28"/>
          <w:szCs w:val="28"/>
          <w:rtl/>
        </w:rPr>
        <w:t xml:space="preserve">و أَحْسَنُ مِنْهُ ټية الْفُقَرَاءِ عَلَى الْأَغْنِيَاءِ . . . 244</w:t>
      </w:r>
    </w:p>
    <w:p>
      <w:pPr>
        <w:pStyle w:val="BookText"/>
      </w:pPr>
      <w:r>
        <w:rPr>
          <w:rFonts w:ascii="Amiri" w:hAnsi="Amiri" w:eastAsia="Amiri" w:cs="Amiri"/>
          <w:lang w:bidi="ar-SA"/>
          <w:color w:val="111111"/>
          <w:sz w:val="28"/>
          <w:szCs w:val="28"/>
          <w:rtl/>
        </w:rPr>
        <w:t xml:space="preserve">وَ اصْرِفْنِي بِقُدْرَتِكَ إِلَى مَا أَحْبَبْتَ . . . 144</w:t>
      </w:r>
    </w:p>
    <w:p>
      <w:pPr>
        <w:pStyle w:val="BookText"/>
      </w:pPr>
      <w:r>
        <w:rPr>
          <w:rFonts w:ascii="Amiri" w:hAnsi="Amiri" w:eastAsia="Amiri" w:cs="Amiri"/>
          <w:lang w:bidi="ar-SA"/>
          <w:color w:val="111111"/>
          <w:sz w:val="28"/>
          <w:szCs w:val="28"/>
          <w:rtl/>
        </w:rPr>
        <w:t xml:space="preserve">وَ اعْصِمْنِي مِنَ أَنْ أَ قَارَفَ مِثْلِهَا ...144</w:t>
      </w:r>
    </w:p>
    <w:p>
      <w:pPr>
        <w:pStyle w:val="BookText"/>
      </w:pPr>
      <w:r>
        <w:rPr>
          <w:rFonts w:ascii="Amiri" w:hAnsi="Amiri" w:eastAsia="Amiri" w:cs="Amiri"/>
          <w:lang w:bidi="ar-SA"/>
          <w:color w:val="111111"/>
          <w:sz w:val="28"/>
          <w:szCs w:val="28"/>
          <w:rtl/>
        </w:rPr>
        <w:t xml:space="preserve">وَ اعْمُرِ قَلْبِي بطاعتک وَ لَا تحزنی بِمَعْصِيَتِكَ . . . 134</w:t>
      </w:r>
    </w:p>
    <w:p>
      <w:pPr>
        <w:pStyle w:val="BookText"/>
      </w:pPr>
      <w:r>
        <w:rPr>
          <w:rFonts w:ascii="Amiri" w:hAnsi="Amiri" w:eastAsia="Amiri" w:cs="Amiri"/>
          <w:lang w:bidi="ar-SA"/>
          <w:color w:val="111111"/>
          <w:sz w:val="28"/>
          <w:szCs w:val="28"/>
          <w:rtl/>
        </w:rPr>
        <w:t xml:space="preserve">وَ أَقِلُّوا الْعُرْجَةَ عَلَى الدُّنْيَا . . . 230</w:t>
      </w:r>
    </w:p>
    <w:p>
      <w:pPr>
        <w:pStyle w:val="BookText"/>
      </w:pPr>
      <w:r>
        <w:rPr>
          <w:rFonts w:ascii="Amiri" w:hAnsi="Amiri" w:eastAsia="Amiri" w:cs="Amiri"/>
          <w:lang w:bidi="ar-SA"/>
          <w:color w:val="111111"/>
          <w:sz w:val="28"/>
          <w:szCs w:val="28"/>
          <w:rtl/>
        </w:rPr>
        <w:t xml:space="preserve">وَ الَّذِي نَفْسُ محمدصلی اللَّهِ علیه وَ آلِهِ وَ سَلَّمَ بِيَدِهِ لَوْ أَنَّهَا قَتَلَتْ سَبْعِينَ نبيأثم تَابَتْ وَ نَدِمَتْ وَ يَعْرِفُ مِنْ قَلْبِهَا أَنَّهَا لَا تَرْجِعُ إِلَى الْمَعْصِيَةِ أَبَداً يَقْبَلُ اللَّهُ تَوْبَتَهَا وَ عَفَا عَنْهَا 199</w:t>
      </w:r>
    </w:p>
    <w:p>
      <w:pPr>
        <w:pStyle w:val="BookText"/>
      </w:pPr>
      <w:r>
        <w:rPr>
          <w:rFonts w:ascii="Amiri" w:hAnsi="Amiri" w:eastAsia="Amiri" w:cs="Amiri"/>
          <w:lang w:bidi="ar-SA"/>
          <w:color w:val="111111"/>
          <w:sz w:val="28"/>
          <w:szCs w:val="28"/>
          <w:rtl/>
        </w:rPr>
        <w:t xml:space="preserve">وَ الْكَفُّ عَنْ مَحَارِمِ اللَّهِ ...36</w:t>
      </w:r>
    </w:p>
    <w:p>
      <w:pPr>
        <w:pStyle w:val="BookText"/>
      </w:pPr>
      <w:r>
        <w:rPr>
          <w:rFonts w:ascii="Amiri" w:hAnsi="Amiri" w:eastAsia="Amiri" w:cs="Amiri"/>
          <w:lang w:bidi="ar-SA"/>
          <w:color w:val="111111"/>
          <w:sz w:val="28"/>
          <w:szCs w:val="28"/>
          <w:rtl/>
        </w:rPr>
        <w:t xml:space="preserve">وَ اللَّهِ إِنَّ أعمالکم لَتُعْرَضُ عَلَى فِي كُلِّ يَوْمٍ وَ لَيْلَةٍ . . . 163</w:t>
      </w:r>
    </w:p>
    <w:p>
      <w:pPr>
        <w:pStyle w:val="BookText"/>
      </w:pPr>
      <w:r>
        <w:rPr>
          <w:rFonts w:ascii="Amiri" w:hAnsi="Amiri" w:eastAsia="Amiri" w:cs="Amiri"/>
          <w:lang w:bidi="ar-SA"/>
          <w:color w:val="111111"/>
          <w:sz w:val="28"/>
          <w:szCs w:val="28"/>
          <w:rtl/>
        </w:rPr>
        <w:t xml:space="preserve">وَ اللَّهِ إِنَّ ذَلِكَ لَصَغِيرُ عِنْدِي فِي ذَاتِ اللَّهِ . . . 287</w:t>
      </w:r>
    </w:p>
    <w:p>
      <w:pPr>
        <w:pStyle w:val="BookText"/>
      </w:pPr>
      <w:r>
        <w:rPr>
          <w:rFonts w:ascii="Amiri" w:hAnsi="Amiri" w:eastAsia="Amiri" w:cs="Amiri"/>
          <w:lang w:bidi="ar-SA"/>
          <w:color w:val="111111"/>
          <w:sz w:val="28"/>
          <w:szCs w:val="28"/>
          <w:rtl/>
        </w:rPr>
        <w:t xml:space="preserve">وَ اللَّهِ تَهَدَّمَتِ أرکان الْهُدَى قَتَلَ علی المرتضی...290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اللَّهِ لَأَنْ أَبِيتَ عَلَى حسک السَّعْدَانِ مُسَهَّداً أَوْ أُجَرَّ فِي الْأَعْلَالِ مُصَفَّداً أَحَبُّ إِلَىَّ مِنْ أَنْ أَلْقَى اللَّهَ وَ رَسُولَهُ يَوْمَ الْقِيَامَةِ ظَالِماً لِبَعْضِ الْعِبَادِ وَ غَاصِباً لشی مِنْ حُطَامِ الدُّنْيَا ...286</w:t>
      </w:r>
    </w:p>
    <w:p>
      <w:pPr>
        <w:pStyle w:val="BookText"/>
      </w:pPr>
      <w:r>
        <w:rPr>
          <w:rFonts w:ascii="Amiri" w:hAnsi="Amiri" w:eastAsia="Amiri" w:cs="Amiri"/>
          <w:lang w:bidi="ar-SA"/>
          <w:color w:val="111111"/>
          <w:sz w:val="28"/>
          <w:szCs w:val="28"/>
          <w:rtl/>
        </w:rPr>
        <w:t xml:space="preserve">وَ اللَّهِ لَقَدْ خِفْتُ صَغِيراً وَ جَاهَدْتَ كَبِيراً قَاتَلَ الْمُشْرِكِينَ وَ أعادی الْمُنَافِقِينَ حَتَّى قَبَضَ اللَّهُ نَبِيتُ فَكَانَتِ الطَّامَّةُ الْكُبْرى ...281</w:t>
      </w:r>
    </w:p>
    <w:p>
      <w:pPr>
        <w:pStyle w:val="BookText"/>
      </w:pPr>
      <w:r>
        <w:rPr>
          <w:rFonts w:ascii="Amiri" w:hAnsi="Amiri" w:eastAsia="Amiri" w:cs="Amiri"/>
          <w:lang w:bidi="ar-SA"/>
          <w:color w:val="111111"/>
          <w:sz w:val="28"/>
          <w:szCs w:val="28"/>
          <w:rtl/>
        </w:rPr>
        <w:t xml:space="preserve">وَ اللَّهِ مَا أَكَلَ عَلِىُّ بْنِ أَبِي طَالِبٍ علیه السَّلَامُ مِنَ الدُّنْيَا حَرَاماً قَطُّ حَتَّى مَضَى سَبِيلَهُ 285 وَ اللَّهِ مَا فجاني مِنَ الْمَوْتِ وَارِدُ کرهته ؛ ...278</w:t>
      </w:r>
    </w:p>
    <w:p>
      <w:pPr>
        <w:pStyle w:val="BookText"/>
      </w:pPr>
      <w:r>
        <w:rPr>
          <w:rFonts w:ascii="IRNazanin" w:hAnsi="IRNazanin" w:eastAsia="IRNazanin" w:cs="IRNazanin"/>
          <w:lang w:bidi="fa-IR"/>
          <w:color w:val="111111"/>
          <w:sz w:val="28"/>
          <w:szCs w:val="28"/>
          <w:rtl/>
        </w:rPr>
        <w:t xml:space="preserve">و الله ما من هذا و شبهه أخاف عليکم... 57</w:t>
      </w:r>
    </w:p>
    <w:p>
      <w:pPr>
        <w:pStyle w:val="BookText"/>
      </w:pPr>
      <w:r>
        <w:rPr>
          <w:rFonts w:ascii="Amiri" w:hAnsi="Amiri" w:eastAsia="Amiri" w:cs="Amiri"/>
          <w:lang w:bidi="ar-SA"/>
          <w:color w:val="111111"/>
          <w:sz w:val="28"/>
          <w:szCs w:val="28"/>
          <w:rtl/>
        </w:rPr>
        <w:t xml:space="preserve">وَ النَّوْمُ قَبْلَ طُلُوعِ الشَّمْسِ يُورِثُ الْفَقْرَ وَ ترک تَقْدِيرِ فِي الْمَعِيشَةِ یورث الْفَقْرَ وَ قَطِيعَهُ الرَّحِمِ يُورِثُ الفقرواعتياد الْكَذِبِ يُورِثُ الْفَقْرَ وَ كَثْرَةُ الِاسْتِمَاعِ إِلَى الغنا يُورِثُ الْفَقْرَ . . . 256</w:t>
      </w:r>
    </w:p>
    <w:p>
      <w:pPr>
        <w:pStyle w:val="BookText"/>
      </w:pPr>
      <w:r>
        <w:rPr>
          <w:rFonts w:ascii="Amiri" w:hAnsi="Amiri" w:eastAsia="Amiri" w:cs="Amiri"/>
          <w:lang w:bidi="ar-SA"/>
          <w:color w:val="111111"/>
          <w:sz w:val="28"/>
          <w:szCs w:val="28"/>
          <w:rtl/>
        </w:rPr>
        <w:t xml:space="preserve">وَ أَنْ يُجْلِبَ عليکم بِخَيْلِهِ وَ رِجْلِهِ ...61</w:t>
      </w:r>
    </w:p>
    <w:p>
      <w:pPr>
        <w:pStyle w:val="BookText"/>
      </w:pPr>
      <w:r>
        <w:rPr>
          <w:rFonts w:ascii="Amiri" w:hAnsi="Amiri" w:eastAsia="Amiri" w:cs="Amiri"/>
          <w:lang w:bidi="ar-SA"/>
          <w:color w:val="111111"/>
          <w:sz w:val="28"/>
          <w:szCs w:val="28"/>
          <w:rtl/>
        </w:rPr>
        <w:t xml:space="preserve">وَ أَنَّ يستفزکم بِنِدَائِهِ . . . 61</w:t>
      </w:r>
    </w:p>
    <w:p>
      <w:pPr>
        <w:pStyle w:val="BookText"/>
      </w:pPr>
      <w:r>
        <w:rPr>
          <w:rFonts w:ascii="Amiri" w:hAnsi="Amiri" w:eastAsia="Amiri" w:cs="Amiri"/>
          <w:lang w:bidi="ar-SA"/>
          <w:color w:val="111111"/>
          <w:sz w:val="28"/>
          <w:szCs w:val="28"/>
          <w:rtl/>
        </w:rPr>
        <w:t xml:space="preserve">و الْحَسَنِ الصحبه لِمَنْ صَحِبَهُ . . . 59</w:t>
      </w:r>
    </w:p>
    <w:p>
      <w:pPr>
        <w:pStyle w:val="BookText"/>
      </w:pPr>
      <w:r>
        <w:rPr>
          <w:rFonts w:ascii="Amiri" w:hAnsi="Amiri" w:eastAsia="Amiri" w:cs="Amiri"/>
          <w:lang w:bidi="ar-SA"/>
          <w:color w:val="111111"/>
          <w:sz w:val="28"/>
          <w:szCs w:val="28"/>
          <w:rtl/>
        </w:rPr>
        <w:t xml:space="preserve">وَ لَقَدْ كُنْتُ انْظُرْ اليها فَتَنْكَشِفُ عَنَى الْهُمُومِ وَ الْأَحْزَانِ . . . 293</w:t>
      </w:r>
    </w:p>
    <w:p>
      <w:pPr>
        <w:pStyle w:val="BookText"/>
      </w:pPr>
      <w:r>
        <w:rPr>
          <w:rFonts w:ascii="Amiri" w:hAnsi="Amiri" w:eastAsia="Amiri" w:cs="Amiri"/>
          <w:lang w:bidi="ar-SA"/>
          <w:color w:val="111111"/>
          <w:sz w:val="28"/>
          <w:szCs w:val="28"/>
          <w:rtl/>
        </w:rPr>
        <w:t xml:space="preserve">وَ لَكَ - يَا رَبِّ - شُرْطِيُّ أَلَا أَعُودُ فِي مكروهک ...144</w:t>
      </w:r>
    </w:p>
    <w:p>
      <w:pPr>
        <w:pStyle w:val="BookText"/>
      </w:pPr>
      <w:r>
        <w:rPr>
          <w:rFonts w:ascii="Amiri" w:hAnsi="Amiri" w:eastAsia="Amiri" w:cs="Amiri"/>
          <w:lang w:bidi="ar-SA"/>
          <w:color w:val="111111"/>
          <w:sz w:val="28"/>
          <w:szCs w:val="28"/>
          <w:rtl/>
        </w:rPr>
        <w:t xml:space="preserve">وَ لِلَّهِ ما اعْتَذَرَ اللَّهُ إِلَى مَلَكٍ مُقَرَّبٍ وَ لَا نَبِيُّ مُرْسَلُ الَّا إِلَى فُقَرَاءِ شِيعَتُنَا . . . 269 وَ لَمْ يهتک السَّتْرَ...161</w:t>
      </w:r>
    </w:p>
    <w:p>
      <w:pPr>
        <w:pStyle w:val="BookText"/>
      </w:pPr>
      <w:r>
        <w:rPr>
          <w:rFonts w:ascii="Amiri" w:hAnsi="Amiri" w:eastAsia="Amiri" w:cs="Amiri"/>
          <w:lang w:bidi="ar-SA"/>
          <w:color w:val="111111"/>
          <w:sz w:val="28"/>
          <w:szCs w:val="28"/>
          <w:rtl/>
        </w:rPr>
        <w:t xml:space="preserve">وَ تَصْبِرُ مِنْكُمْ عَلَى مِثْلِ حَزِّ الْمَدَى ووخز السِّنَانِ فِي الحشا . . . 297</w:t>
      </w:r>
    </w:p>
    <w:p>
      <w:pPr>
        <w:pStyle w:val="BookText"/>
      </w:pPr>
      <w:r>
        <w:rPr>
          <w:rFonts w:ascii="Amiri" w:hAnsi="Amiri" w:eastAsia="Amiri" w:cs="Amiri"/>
          <w:lang w:bidi="ar-SA"/>
          <w:color w:val="111111"/>
          <w:sz w:val="28"/>
          <w:szCs w:val="28"/>
          <w:rtl/>
        </w:rPr>
        <w:t xml:space="preserve">وَ هَذَا شهرنبیک سَيِّدُ رسلک شَعْبَانُ الَّذِي حَفَفْتَهُ منک بِالرَّحْمَةِ وَ الرِّضْوَانِ الَّذِي كَانَ رَسُولُ اللَّهِ صَلَّى اللَّهُ عَلَيْهِ وَ آلِهِ يذأب فِي صِيَامِهِ وَ قِيَامِهِ فِي لَيَالِيهِ وَ ایامه ...134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وَرَعَ يحجره عَنْ مَعَاصِي اللَّهِ . . . 59</w:t>
      </w:r>
    </w:p>
    <w:p>
      <w:pPr>
        <w:pStyle w:val="BookText"/>
      </w:pPr>
      <w:r>
        <w:rPr>
          <w:rFonts w:ascii="Amiri" w:hAnsi="Amiri" w:eastAsia="Amiri" w:cs="Amiri"/>
          <w:lang w:bidi="ar-SA"/>
          <w:color w:val="111111"/>
          <w:sz w:val="28"/>
          <w:szCs w:val="28"/>
          <w:rtl/>
        </w:rPr>
        <w:t xml:space="preserve">ویحک إِنِّى لَسْتُ كَانَتْ إِنَّ اللَّهَ فَرَضَ عَلَى أیمة الْعَدْلِ انَّ یقدروا بِضَعْفِهِ النَّاسِ کیلا يَتَبَيَّغَ بِالْفَقِيرِ فَقْرُهُ ...268</w:t>
      </w:r>
    </w:p>
    <w:p>
      <w:pPr>
        <w:pStyle w:val="BookText"/>
      </w:pPr>
      <w:r>
        <w:rPr>
          <w:rFonts w:ascii="Amiri" w:hAnsi="Amiri" w:eastAsia="Amiri" w:cs="Amiri"/>
          <w:lang w:bidi="ar-SA"/>
          <w:color w:val="111111"/>
          <w:sz w:val="28"/>
          <w:szCs w:val="28"/>
          <w:rtl/>
        </w:rPr>
        <w:t xml:space="preserve">وَيْحَهُ أَمَّا عَلِمَ أَنَّ تارک الطَّلَبِ لَا يُسْتَجَابُ لَهُ . . . 210</w:t>
      </w:r>
    </w:p>
    <w:p>
      <w:pPr>
        <w:pStyle w:val="BookText"/>
      </w:pPr>
      <w:r>
        <w:rPr>
          <w:rFonts w:ascii="Amiri" w:hAnsi="Amiri" w:eastAsia="Amiri" w:cs="Amiri"/>
          <w:lang w:bidi="ar-SA"/>
          <w:color w:val="111111"/>
          <w:sz w:val="28"/>
          <w:szCs w:val="28"/>
          <w:rtl/>
        </w:rPr>
        <w:t xml:space="preserve">الويل ثُمَّ الْوَيْلُ لِمَنْ دَخَلَ النَّارَ . . . 119</w:t>
      </w:r>
    </w:p>
    <w:p>
      <w:pPr>
        <w:pStyle w:val="BookText"/>
      </w:pPr>
      <w:r>
        <w:rPr>
          <w:rFonts w:ascii="Amiri" w:hAnsi="Amiri" w:eastAsia="Amiri" w:cs="Amiri"/>
          <w:lang w:bidi="ar-SA"/>
          <w:color w:val="111111"/>
          <w:sz w:val="28"/>
          <w:szCs w:val="28"/>
          <w:rtl/>
        </w:rPr>
        <w:t xml:space="preserve">الْهُمُومُ فِي طَلَبِ الْمَعِيشَةِ . . . 209</w:t>
      </w:r>
    </w:p>
    <w:p>
      <w:pPr>
        <w:pStyle w:val="BookText"/>
      </w:pPr>
      <w:r>
        <w:rPr>
          <w:rFonts w:ascii="Amiri" w:hAnsi="Amiri" w:eastAsia="Amiri" w:cs="Amiri"/>
          <w:lang w:bidi="ar-SA"/>
          <w:color w:val="111111"/>
          <w:sz w:val="28"/>
          <w:szCs w:val="28"/>
          <w:rtl/>
        </w:rPr>
        <w:t xml:space="preserve">هَوَّنَ عَلَى مَا نَزَلَ بِي أَنَّهُ بِعَيْنِ اللَّهُ . . . 294</w:t>
      </w:r>
    </w:p>
    <w:p>
      <w:pPr>
        <w:pStyle w:val="BookText"/>
      </w:pPr>
      <w:r>
        <w:rPr>
          <w:rFonts w:ascii="Amiri" w:hAnsi="Amiri" w:eastAsia="Amiri" w:cs="Amiri"/>
          <w:lang w:bidi="ar-SA"/>
          <w:color w:val="111111"/>
          <w:sz w:val="28"/>
          <w:szCs w:val="28"/>
          <w:rtl/>
        </w:rPr>
        <w:t xml:space="preserve">یا آبا ذَرٍّ مَا مِنْ شَابٍّ يَدَعْ لِلَّهِ الدُّنْيَا وَ لَهْوِهَا وَ اهرم شَبَابِهِ فِي طَاعَةِ اللَّهِ إِلَّا أَعْطَاهُ اللَّهُ أَجْرَ اثْنَيْنِ وَ سَبْعِينَ صِدِّيقاً ...119</w:t>
      </w:r>
    </w:p>
    <w:p>
      <w:pPr>
        <w:pStyle w:val="BookText"/>
      </w:pPr>
      <w:r>
        <w:rPr>
          <w:rFonts w:ascii="Amiri" w:hAnsi="Amiri" w:eastAsia="Amiri" w:cs="Amiri"/>
          <w:lang w:bidi="ar-SA"/>
          <w:color w:val="111111"/>
          <w:sz w:val="28"/>
          <w:szCs w:val="28"/>
          <w:rtl/>
        </w:rPr>
        <w:t xml:space="preserve">يَا أَبَا عَبْدِ اللَّهِ هَذَا الشَّابَّ قَدْ صُرِعَ فَلَوْ قَرَأْتُ فِي أُذُنِهِ . . . 179</w:t>
      </w:r>
    </w:p>
    <w:p>
      <w:pPr>
        <w:pStyle w:val="BookText"/>
      </w:pPr>
      <w:r>
        <w:rPr>
          <w:rFonts w:ascii="Amiri" w:hAnsi="Amiri" w:eastAsia="Amiri" w:cs="Amiri"/>
          <w:lang w:bidi="ar-SA"/>
          <w:color w:val="111111"/>
          <w:sz w:val="28"/>
          <w:szCs w:val="28"/>
          <w:rtl/>
        </w:rPr>
        <w:t xml:space="preserve">یا اباذران المومن يَرَى ذَنْبَهُ كانه تَحْتَ صَخْرَةٍ يَخَافُ أَنْ تَقَعَ عَلَيْهِ وَ الْكَافِرَ یری ذَنْبِهِ کانه ذُبَابُ مَرَّ عَلَى أَنْفِهِ ...179</w:t>
      </w:r>
    </w:p>
    <w:p>
      <w:pPr>
        <w:pStyle w:val="BookText"/>
      </w:pPr>
      <w:r>
        <w:rPr>
          <w:rFonts w:ascii="Amiri" w:hAnsi="Amiri" w:eastAsia="Amiri" w:cs="Amiri"/>
          <w:lang w:bidi="ar-SA"/>
          <w:color w:val="111111"/>
          <w:sz w:val="28"/>
          <w:szCs w:val="28"/>
          <w:rtl/>
        </w:rPr>
        <w:t xml:space="preserve">يا أَيُّهَا النَّاسُ تَجَهَّزُوا رَحِمَكُمُ اللَّهُ فَقَدْ نُودِىَ فيکم بِالرَّحِيلِ . . . 230</w:t>
      </w:r>
    </w:p>
    <w:p>
      <w:pPr>
        <w:pStyle w:val="BookText"/>
      </w:pPr>
      <w:r>
        <w:rPr>
          <w:rFonts w:ascii="Amiri" w:hAnsi="Amiri" w:eastAsia="Amiri" w:cs="Amiri"/>
          <w:lang w:bidi="ar-SA"/>
          <w:color w:val="111111"/>
          <w:sz w:val="28"/>
          <w:szCs w:val="28"/>
          <w:rtl/>
        </w:rPr>
        <w:t xml:space="preserve">يَا بُنَيَّ أَنِّي قَدْ ذُقْتُ الصَّبْرَ وَ أَنْوَاعِ فَلَمْ أَجِدْ شَيْئاً أَمَرُّ مِنَ الْفَقْرِ . . . 235</w:t>
      </w:r>
    </w:p>
    <w:p>
      <w:pPr>
        <w:pStyle w:val="BookText"/>
      </w:pPr>
      <w:r>
        <w:rPr>
          <w:rFonts w:ascii="Amiri" w:hAnsi="Amiri" w:eastAsia="Amiri" w:cs="Amiri"/>
          <w:lang w:bidi="ar-SA"/>
          <w:color w:val="111111"/>
          <w:sz w:val="28"/>
          <w:szCs w:val="28"/>
          <w:rtl/>
        </w:rPr>
        <w:t xml:space="preserve">يَا بُنَىَّ إِنِّى أَخَافُ عَلَيْكَ الْفَقْرَ فَاسْتَعِذْ بِاللَّهِ مِنْهُ ... 213</w:t>
      </w:r>
    </w:p>
    <w:p>
      <w:pPr>
        <w:pStyle w:val="BookText"/>
      </w:pPr>
      <w:r>
        <w:rPr>
          <w:rFonts w:ascii="Amiri" w:hAnsi="Amiri" w:eastAsia="Amiri" w:cs="Amiri"/>
          <w:lang w:bidi="ar-SA"/>
          <w:color w:val="111111"/>
          <w:sz w:val="28"/>
          <w:szCs w:val="28"/>
          <w:rtl/>
        </w:rPr>
        <w:t xml:space="preserve">یا بُنَىَّ لَا وَرَعَ كَالْكَفِّ عَنْ مَحَارِمِ اللَّهِ . . . 35</w:t>
      </w:r>
    </w:p>
    <w:p>
      <w:pPr>
        <w:pStyle w:val="BookText"/>
      </w:pPr>
      <w:r>
        <w:rPr>
          <w:rFonts w:ascii="Amiri" w:hAnsi="Amiri" w:eastAsia="Amiri" w:cs="Amiri"/>
          <w:lang w:bidi="ar-SA"/>
          <w:color w:val="111111"/>
          <w:sz w:val="28"/>
          <w:szCs w:val="28"/>
          <w:rtl/>
        </w:rPr>
        <w:t xml:space="preserve">يَا بَنِيهِ لَا تبكين فَوَ اللَّهِ لَوْ ترین مَا یری آبوک مَا بَكَيْتُ . . . 280</w:t>
      </w:r>
    </w:p>
    <w:p>
      <w:pPr>
        <w:pStyle w:val="BookText"/>
      </w:pPr>
      <w:r>
        <w:rPr>
          <w:rFonts w:ascii="Amiri" w:hAnsi="Amiri" w:eastAsia="Amiri" w:cs="Amiri"/>
          <w:lang w:bidi="ar-SA"/>
          <w:color w:val="111111"/>
          <w:sz w:val="28"/>
          <w:szCs w:val="28"/>
          <w:rtl/>
        </w:rPr>
        <w:t xml:space="preserve">يَا جَابِرُ قِوَامُ الدِّينِ وَ الدُّنْيَا بأبعة . . . وَ فَقِيرٍ لَا يَبِيعُ آخته بِدُنْيَاهُ ...246</w:t>
      </w:r>
    </w:p>
    <w:p>
      <w:pPr>
        <w:pStyle w:val="BookText"/>
      </w:pPr>
      <w:r>
        <w:rPr>
          <w:rFonts w:ascii="Amiri" w:hAnsi="Amiri" w:eastAsia="Amiri" w:cs="Amiri"/>
          <w:lang w:bidi="ar-SA"/>
          <w:color w:val="111111"/>
          <w:sz w:val="28"/>
          <w:szCs w:val="28"/>
          <w:rtl/>
        </w:rPr>
        <w:t xml:space="preserve">یا رَبِّ تَخْتَارُ لِي . . . 238</w:t>
      </w:r>
    </w:p>
    <w:p>
      <w:pPr>
        <w:pStyle w:val="BookText"/>
      </w:pPr>
      <w:r>
        <w:rPr>
          <w:rFonts w:ascii="Amiri" w:hAnsi="Amiri" w:eastAsia="Amiri" w:cs="Amiri"/>
          <w:lang w:bidi="ar-SA"/>
          <w:color w:val="111111"/>
          <w:sz w:val="28"/>
          <w:szCs w:val="28"/>
          <w:rtl/>
        </w:rPr>
        <w:t xml:space="preserve">یا رَبِّ حاسبنا وَ لَوْ إِلَى النَّارِ . . . 182</w:t>
      </w:r>
    </w:p>
    <w:p>
      <w:pPr>
        <w:pStyle w:val="BookText"/>
      </w:pPr>
      <w:r>
        <w:rPr>
          <w:rFonts w:ascii="Amiri" w:hAnsi="Amiri" w:eastAsia="Amiri" w:cs="Amiri"/>
          <w:lang w:bidi="ar-SA"/>
          <w:color w:val="111111"/>
          <w:sz w:val="28"/>
          <w:szCs w:val="28"/>
          <w:rtl/>
        </w:rPr>
        <w:t xml:space="preserve">یا رَبِّ قَائِلُهُ يَوْماً وَقَدْ لغبت * * * أین الطَّرِيقُ إِلَى حَمَامِ مِنْجَابٍ . . . 32</w:t>
      </w:r>
    </w:p>
    <w:p>
      <w:pPr>
        <w:pStyle w:val="BookText"/>
      </w:pPr>
      <w:r>
        <w:rPr>
          <w:rFonts w:ascii="Amiri" w:hAnsi="Amiri" w:eastAsia="Amiri" w:cs="Amiri"/>
          <w:lang w:bidi="ar-SA"/>
          <w:color w:val="111111"/>
          <w:sz w:val="28"/>
          <w:szCs w:val="28"/>
          <w:rtl/>
        </w:rPr>
        <w:t xml:space="preserve">یا رَسُولَ اللَّهِ مَا أَفْضَلُ الْأَعْمَالِ فِي هَذَا الشَّهْرِ... 58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یا شَابُّ لَوْ قَرَأْتَ الْقُرْآنَ لَكَانَ خَيْراً ...265</w:t>
      </w:r>
    </w:p>
    <w:p>
      <w:pPr>
        <w:pStyle w:val="BookText"/>
      </w:pPr>
      <w:r>
        <w:rPr>
          <w:rFonts w:ascii="Amiri" w:hAnsi="Amiri" w:eastAsia="Amiri" w:cs="Amiri"/>
          <w:lang w:bidi="ar-SA"/>
          <w:color w:val="111111"/>
          <w:sz w:val="28"/>
          <w:szCs w:val="28"/>
          <w:rtl/>
        </w:rPr>
        <w:t xml:space="preserve">یا علی جزاک اللَّهِ عَنْ الاسلام خَيْراً وَ فک رهائک کما فَكَكْتَ رِهَانَ أخیک . . . 99</w:t>
      </w:r>
    </w:p>
    <w:p>
      <w:pPr>
        <w:pStyle w:val="BookText"/>
      </w:pPr>
      <w:r>
        <w:rPr>
          <w:rFonts w:ascii="Amiri" w:hAnsi="Amiri" w:eastAsia="Amiri" w:cs="Amiri"/>
          <w:lang w:bidi="ar-SA"/>
          <w:color w:val="111111"/>
          <w:sz w:val="28"/>
          <w:szCs w:val="28"/>
          <w:rtl/>
        </w:rPr>
        <w:t xml:space="preserve">یا علی کل عین بَاكِيَةُ يَوْمَ الْقِيَامَةِ إِلَّا ثَلَاثَ أَعْيُنٍ عَيْنٍ سَهِرَتْ فِي سَبِيلِ اللَّهِ وَ عَيْنُ غُضَّتْ عَنْ مَحَارِمِ اللَّهِ وَ عَيْنٍ فَاضَتْ مِنْ خَشْيَةِ اللَّهِ ...73</w:t>
      </w:r>
    </w:p>
    <w:p>
      <w:pPr>
        <w:pStyle w:val="BookText"/>
      </w:pPr>
      <w:r>
        <w:rPr>
          <w:rFonts w:ascii="Amiri" w:hAnsi="Amiri" w:eastAsia="Amiri" w:cs="Amiri"/>
          <w:lang w:bidi="ar-SA"/>
          <w:color w:val="111111"/>
          <w:sz w:val="28"/>
          <w:szCs w:val="28"/>
          <w:rtl/>
        </w:rPr>
        <w:t xml:space="preserve">يا مَعْشَرَ مَنْ آمَنَ بِلِسَانِي وَ لَمْ يُخْلِصِ الايمان إِلَى قَلْبِي لَا تَتَّبِعُوا عَوْرَاتِ الْمُؤْمِنِينَ فانه مَنْ تَتَبَّعَ عَوْرَاتِ الْمُؤْمِنِينَ تَتَبَّعَ اللَّهُ عَوْرَتَهُ وَ مَنْ تَتَبَّعَ اللَّهُ عَوْرَتَهُ فَضَحَهُ وَ لَوْ فِي جَوْفِ بَيْتِهِ ...148</w:t>
      </w:r>
    </w:p>
    <w:p>
      <w:pPr>
        <w:pStyle w:val="BookText"/>
      </w:pPr>
      <w:r>
        <w:rPr>
          <w:rFonts w:ascii="Amiri" w:hAnsi="Amiri" w:eastAsia="Amiri" w:cs="Amiri"/>
          <w:lang w:bidi="ar-SA"/>
          <w:color w:val="111111"/>
          <w:sz w:val="28"/>
          <w:szCs w:val="28"/>
          <w:rtl/>
        </w:rPr>
        <w:t xml:space="preserve">یا مَنْ أَظْهَرَ الْجَمِيلَ وَ سَتَرَ الْقَبِيحَ يامن يُؤَاخِذْ بِالْجَرِيرَةِ وَ لَمْ یهتک السَّتْرَ . . . 161</w:t>
      </w:r>
    </w:p>
    <w:p>
      <w:pPr>
        <w:pStyle w:val="BookText"/>
      </w:pPr>
      <w:r>
        <w:rPr>
          <w:rFonts w:ascii="Amiri" w:hAnsi="Amiri" w:eastAsia="Amiri" w:cs="Amiri"/>
          <w:lang w:bidi="ar-SA"/>
          <w:color w:val="111111"/>
          <w:sz w:val="28"/>
          <w:szCs w:val="28"/>
          <w:rtl/>
        </w:rPr>
        <w:t xml:space="preserve">یا مِنْ أَعْصِيهِ فَيَسْتُرُ عَلَىَّ وَ يَغْضَبُ لِي إِنَّ غَيْرَةُ بِمَعْصِيَتِهِ . . . 38</w:t>
      </w:r>
    </w:p>
    <w:p>
      <w:pPr>
        <w:pStyle w:val="BookText"/>
      </w:pPr>
      <w:r>
        <w:rPr>
          <w:rFonts w:ascii="Amiri" w:hAnsi="Amiri" w:eastAsia="Amiri" w:cs="Amiri"/>
          <w:lang w:bidi="ar-SA"/>
          <w:color w:val="111111"/>
          <w:sz w:val="28"/>
          <w:szCs w:val="28"/>
          <w:rtl/>
        </w:rPr>
        <w:t xml:space="preserve">یا موسی مَا تُقُرِّبَ إِلَى الْمُتَقَرِّبُونَ بِمِثْلِ الْوَرَعِ عَنْ محارمی . . . 34</w:t>
      </w:r>
    </w:p>
    <w:p>
      <w:pPr>
        <w:pStyle w:val="BookText"/>
      </w:pPr>
      <w:r>
        <w:rPr>
          <w:rFonts w:ascii="Amiri" w:hAnsi="Amiri" w:eastAsia="Amiri" w:cs="Amiri"/>
          <w:lang w:bidi="ar-SA"/>
          <w:color w:val="111111"/>
          <w:sz w:val="28"/>
          <w:szCs w:val="28"/>
          <w:rtl/>
        </w:rPr>
        <w:t xml:space="preserve">يَا هَذَا الرَّجُلِ إذهب إِلَى عملک . . . 295</w:t>
      </w:r>
    </w:p>
    <w:p>
      <w:pPr>
        <w:pStyle w:val="BookText"/>
      </w:pPr>
      <w:r>
        <w:rPr>
          <w:rFonts w:ascii="Amiri" w:hAnsi="Amiri" w:eastAsia="Amiri" w:cs="Amiri"/>
          <w:lang w:bidi="ar-SA"/>
          <w:color w:val="111111"/>
          <w:sz w:val="28"/>
          <w:szCs w:val="28"/>
          <w:rtl/>
        </w:rPr>
        <w:t xml:space="preserve">یناذی بِهِ أَهْلُ الْمَوْقِفِ . . . 51</w:t>
      </w:r>
    </w:p>
    <w:p>
      <w:pPr>
        <w:pStyle w:val="BookText"/>
      </w:pPr>
      <w:r>
        <w:rPr>
          <w:rFonts w:ascii="Amiri" w:hAnsi="Amiri" w:eastAsia="Amiri" w:cs="Amiri"/>
          <w:lang w:bidi="ar-SA"/>
          <w:color w:val="111111"/>
          <w:sz w:val="28"/>
          <w:szCs w:val="28"/>
          <w:rtl/>
        </w:rPr>
        <w:t xml:space="preserve">يَذْكُرُ اللَّهُ بَيْنَ الْمَعْصِيَةِ . . . 64</w:t>
      </w:r>
    </w:p>
    <w:p>
      <w:pPr>
        <w:pStyle w:val="BookText"/>
      </w:pPr>
      <w:r>
        <w:rPr>
          <w:rFonts w:ascii="Amiri" w:hAnsi="Amiri" w:eastAsia="Amiri" w:cs="Amiri"/>
          <w:lang w:bidi="ar-SA"/>
          <w:color w:val="111111"/>
          <w:sz w:val="28"/>
          <w:szCs w:val="28"/>
          <w:rtl/>
        </w:rPr>
        <w:t xml:space="preserve">يُسْتَحَبُّ لِلْمَرِيضِ أَنْ يُعْطَى السايل بِيَدِهِ وَ يَأْمُرَ السَّائِلَ أَنْ يَدْعُوَ لَهُ . . . 262</w:t>
      </w:r>
    </w:p>
    <w:p>
      <w:pPr>
        <w:pStyle w:val="BookText"/>
      </w:pPr>
      <w:r>
        <w:rPr>
          <w:rFonts w:ascii="Amiri" w:hAnsi="Amiri" w:eastAsia="Amiri" w:cs="Amiri"/>
          <w:lang w:bidi="ar-SA"/>
          <w:color w:val="111111"/>
          <w:sz w:val="28"/>
          <w:szCs w:val="28"/>
          <w:rtl/>
        </w:rPr>
        <w:t xml:space="preserve">يُسْمِعُ آخِرَهُمْ كَمَا يُسْمِعُ أَوْ لَهُمْ . . . 74</w:t>
      </w:r>
    </w:p>
    <w:p>
      <w:pPr>
        <w:pStyle w:val="BookText"/>
      </w:pPr>
      <w:r>
        <w:rPr>
          <w:rFonts w:ascii="Amiri" w:hAnsi="Amiri" w:eastAsia="Amiri" w:cs="Amiri"/>
          <w:lang w:bidi="ar-SA"/>
          <w:color w:val="111111"/>
          <w:sz w:val="28"/>
          <w:szCs w:val="28"/>
          <w:rtl/>
        </w:rPr>
        <w:t xml:space="preserve">یشیب ابْنِ آدَمَ وَ يَشِبُّ فِيهِ خَصْلَتَانِ الْحِرْصُ وَ طُولُ الْأَمَلِ . . . 185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bookmarkStart w:id="218" w:name="pg7816_88036"/>
    <w:bookmarkEnd w:id="218"/>
    <w:p>
      <w:pPr>
        <w:pStyle w:val="Heading2"/>
      </w:pPr>
      <w:bookmarkStart w:id="538" w:name="_Toc320"/>
      <w:r>
        <w:t>فهرست منابع</w:t>
      </w:r>
      <w:bookmarkEnd w:id="538"/>
    </w:p>
    <w:p>
      <w:pPr>
        <w:pStyle w:val="BookText"/>
      </w:pPr>
      <w:r>
        <w:rPr>
          <w:rFonts w:ascii="IRNazanin" w:hAnsi="IRNazanin" w:eastAsia="IRNazanin" w:cs="IRNazanin"/>
          <w:lang w:bidi="fa-IR"/>
          <w:color w:val="111111"/>
          <w:sz w:val="28"/>
          <w:szCs w:val="28"/>
          <w:rtl/>
        </w:rPr>
        <w:t xml:space="preserve">1.قرآن کریم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آیینه صدق و صفا/ رضا استادی، نشر برگزیده، چاپ اول، 1378 ش.</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اثبات الهداة بالنصوص و المعجزات / شیخ حر عاملی، محمد بن حسن، اعلمی، بیروت، چاپ اول. 1425 ق.</w:t>
      </w:r>
    </w:p>
    <w:p>
      <w:pPr>
        <w:pStyle w:val="BookText"/>
      </w:pPr>
      <w:r>
        <w:rPr>
          <w:rFonts w:ascii="IRNazanin" w:hAnsi="IRNazanin" w:eastAsia="IRNazanin" w:cs="IRNazanin"/>
          <w:lang w:bidi="fa-IR"/>
          <w:color w:val="111111"/>
          <w:sz w:val="28"/>
          <w:szCs w:val="28"/>
          <w:rtl/>
        </w:rPr>
        <w:t xml:space="preserve">4.الاختصاص مفید، محمد بن محمد، المؤتمر العالمي لالفية شيخ المفيد، قم، چاپ اول، 1413 ق.</w:t>
      </w:r>
    </w:p>
    <w:p>
      <w:pPr>
        <w:pStyle w:val="BookText"/>
      </w:pPr>
      <w:r>
        <w:rPr>
          <w:rFonts w:ascii="IRNazanin" w:hAnsi="IRNazanin" w:eastAsia="IRNazanin" w:cs="IRNazanin"/>
          <w:lang w:bidi="fa-IR"/>
          <w:color w:val="111111"/>
          <w:sz w:val="28"/>
          <w:szCs w:val="28"/>
          <w:rtl/>
        </w:rPr>
        <w:t xml:space="preserve">5.ارشاد القلوب إلى الصواب (للدیلمی) / دیلمی، حسن بن محمد، الشريف الرضی، قم، چاپ اول، 1412 ق.</w:t>
      </w:r>
    </w:p>
    <w:p>
      <w:pPr>
        <w:pStyle w:val="BookText"/>
      </w:pPr>
      <w:r>
        <w:rPr>
          <w:rFonts w:ascii="IRNazanin" w:hAnsi="IRNazanin" w:eastAsia="IRNazanin" w:cs="IRNazanin"/>
          <w:lang w:bidi="fa-IR"/>
          <w:color w:val="111111"/>
          <w:sz w:val="28"/>
          <w:szCs w:val="28"/>
          <w:rtl/>
        </w:rPr>
        <w:t xml:space="preserve">6.الإرشاد في معرفة حجج الله على العباد / مفید، محمدبن محمد، کنگره شیخ مفید، قم، چاپ اول، 1413 ق.</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اعلام الدين في صفات المؤمنين / موسسة آل البيت ، قم، چاپ اول, 1408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اقبال الاعمال / ابن طاووس، علی بن موسی، دار الكتب الاسلامية . تهران، چاپ دوم، 1409 ق.</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الأمالی للصدوق ؛ ابن بابویه، محمد بن علی، کتابچی، تهران، چاپ ششم، 1376 ش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10، الامالي للطوسی طوسی، محمد بن الحسن، دار الثقافة، قم، چاپ اول، 1414ق.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الأمالی للمرتضى الشريف، المرتضی علی بن الحسين الموسوي العلوی، ذوی القربی، قم، چاپ دوم، 1928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الأمالی للمفيد / مفید، محمد بن محمد، کنگره شیخ مفید، قم، چاپ اول، 1413 ق. 13. بحارالانوار : مجلسی، محمد باقر بن محمد تقی، دار احیاء التراث العربی، بیروت، چاپ دوم، 1403 ق .</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البرهان في تفسير القرآن / بحرانی، سید هاشم بن سليمان، موسسه بعثه، قم، چاپ اول، 1376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بصائر الدرجات في فضائل آل محمد صلی الله علیه وآله وسلم و صفار، محمد بن حسن مكتبة آية الله المرعشي النجفی، قم، چاپ سوم، 1404 ق.</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بلاغات النساء / این بی طاهر، احمد بن ابي طاهر، الشريف الرضی قم، چاپ اول. 17. تحف العقول : ابن شعبة حرانی، حسن بن علی. جامعه مدرسین، قم، چاپ دوم، 1404 ق.</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تسلية المجالس /حسینی موسوی، محمد بن ابی طالب، مؤسسة المعارف الإسلامية، قم، 1418 ق.</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تصنیف غررالحکم و درر الكلم اتمیمی آمدی، عبدالواحد بن محمد، دفتر تبلیغات، قم، چاپ اول، 1366 ش .</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تفسير الآوسی الآلوسي.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تفسير الرازی / فخر الدین رازی.</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تفسير الصافی</w:t>
      </w:r>
    </w:p>
    <w:p>
      <w:pPr>
        <w:pStyle w:val="BookText"/>
      </w:pPr>
      <w:r>
        <w:rPr>
          <w:rFonts w:ascii="IRNazanin" w:hAnsi="IRNazanin" w:eastAsia="IRNazanin" w:cs="IRNazanin"/>
          <w:lang w:bidi="fa-IR"/>
          <w:color w:val="111111"/>
          <w:sz w:val="28"/>
          <w:szCs w:val="28"/>
          <w:rtl/>
        </w:rPr>
        <w:t xml:space="preserve">فیض کاشانی، محمد بن شاه مرتضی. مكتبة الصدره تهران، چاپ دوم، 1415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تفسير العياشي / عیاشی، محمد بن مسعود، المطبعة العلمية، تهران، چاپ اول، 1380 ق.</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تفسير القمی / علی بن ابراهيم، دار الكتاب، قم، چاپ سوم، 1404 ق.</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التفسير المنسوب الى الامام الحسن العسکری علیه السلام / حسن بن على علیه السلام، امام یازدهم، مدرسة الامام المهدی علیه السلام، چاپ اول، 1409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تفسیر فرات الكوفي /كوفي، فرات بن ابراهيم، وزارت ارشاد اسلامی، تهران، چاپ اول، 610 ق.</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التمحيص /ابن همام الكافي، محمد بن همان بن سهيل، مدرسة الامام المهدی علیه السلام، قم، چاپ اول، 1404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تنقیح المقال / عبدالله بن محمد حسن المامقانی النجفی .</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التوحيد للصدوق / ابن بابویه، محمد بن علی، جامعه مدرسین، قم، چاپ اول، 1398 ق .</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تهذیب الاحکام - طوسی، محمد بن الحسن، دار الكتب الاسلامية تهران، چاپ چهارم، 1407 ق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ثواب الاعمال و عقاب الاعمال ابن بابویه، محمد بن علی، دار الشريف الرضی للنشر، قم، چاپ دوم، 1406 ق.</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جامع احادیث الشيعة/ بروجردی، آقاحسین. انتشارات فرهنگ سبز، تهران. چاپ اول، 1389ق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جامع الاخبار (للشعیری) / محمد بن محمد شعیری، مطبعة حيدرية. نجف، چاپ اول. 34. الجعفريات (الاشعثيات) / أبن اشعث، محمد بن محمد، مکتبة النينوى الحديثة، تهران، چاپ اول.</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جمال الأسبوع بكمال العمل المشروع / ابن طاووس، علی بن موسی، دار الرضی، قم، چاپ اول، 1330 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الجواهر السنية في الأحاديث القدسية شیخ حر عاملی، محمد بن حسن، انتشارات دهقان، تهران، چاپ سوم، 1380 ق.</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جواهر الكلام الشيخ الجواهری، دار الكتب الاسلامية. تهران.</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الخرائج و الجرائح / قطب الدین راوندی، سعید بن هبة الله، مؤسسة امام مهدی علیه السلام، قم، چاپ اول، 1609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خصائص الائمه علیهم السلام شریف الرضی، محمد بن حسن، آستان قدس</w:t>
      </w:r>
    </w:p>
    <w:p>
      <w:pPr>
        <w:pStyle w:val="BookText"/>
      </w:pPr>
      <w:r>
        <w:rPr>
          <w:rFonts w:ascii="IRNazanin" w:hAnsi="IRNazanin" w:eastAsia="IRNazanin" w:cs="IRNazanin"/>
          <w:lang w:bidi="fa-IR"/>
          <w:color w:val="111111"/>
          <w:sz w:val="28"/>
          <w:szCs w:val="28"/>
          <w:rtl/>
        </w:rPr>
        <w:t xml:space="preserve">رضوی، مشهد، چاپ اول، 1609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الخصال / ابن بابویه، محمد بن على، جامعه مدرسین، قم، چاپ دوم.1362ش.</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الدروع الواقية ابن طاووس، علی بن موسی، مؤسسة آل البيت علیهم السلام</w:t>
      </w:r>
    </w:p>
    <w:p>
      <w:pPr>
        <w:pStyle w:val="BookText"/>
      </w:pPr>
      <w:r>
        <w:rPr>
          <w:rFonts w:ascii="IRNazanin" w:hAnsi="IRNazanin" w:eastAsia="IRNazanin" w:cs="IRNazanin"/>
          <w:lang w:bidi="fa-IR"/>
          <w:color w:val="111111"/>
          <w:sz w:val="28"/>
          <w:szCs w:val="28"/>
          <w:rtl/>
        </w:rPr>
        <w:t xml:space="preserve">بیروت، چاپ اول، 1415 ق - 1995 م</w:t>
      </w:r>
    </w:p>
    <w:p>
      <w:pPr>
        <w:pStyle w:val="BookText"/>
      </w:pPr>
      <w:r>
        <w:rPr>
          <w:rFonts w:ascii="Times New Roman" w:hAnsi="Times New Roman" w:eastAsia="Times New Roman" w:cs="Times New Roman"/>
          <w:lang w:val="en-US" w:bidi="en-US"/>
          <w:color w:val="111111"/>
          <w:sz w:val="28"/>
          <w:szCs w:val="28"/>
          <w:rtl/>
        </w:rPr>
        <w:t xml:space="preserve">42.</w:t>
      </w:r>
    </w:p>
    <w:p>
      <w:pPr>
        <w:pStyle w:val="BookText"/>
      </w:pPr>
      <w:r>
        <w:rPr>
          <w:rFonts w:ascii="IRNazanin" w:hAnsi="IRNazanin" w:eastAsia="IRNazanin" w:cs="IRNazanin"/>
          <w:lang w:bidi="fa-IR"/>
          <w:color w:val="111111"/>
          <w:sz w:val="28"/>
          <w:szCs w:val="28"/>
          <w:rtl/>
        </w:rPr>
        <w:t xml:space="preserve">دعائم الإسلام ابن حيون، نعمان بن محمد مغربی، مؤسسة آل البيت علیهم السلام ، قم، 1385 ق.</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الدعوات (للراوندی) قطب الدین راوندی، سعید بن هبة الله.</w:t>
      </w:r>
    </w:p>
    <w:p>
      <w:pPr>
        <w:pStyle w:val="BookText"/>
      </w:pPr>
      <w:r>
        <w:rPr>
          <w:rFonts w:ascii="IRNazanin" w:hAnsi="IRNazanin" w:eastAsia="IRNazanin" w:cs="IRNazanin"/>
          <w:lang w:bidi="fa-IR"/>
          <w:color w:val="111111"/>
          <w:sz w:val="28"/>
          <w:szCs w:val="28"/>
          <w:rtl/>
        </w:rPr>
        <w:t xml:space="preserve">انتشارات مدرسه امام مهدی علیه السلام. قم، چاپ اول، 1407 ق.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روضة المتقين في شرح من لا يحضره الفقيه / مجلسی، محمد تقی بن مقصود علی، مؤسسه فرهنگی اسلامی کوشانبور، قم، چاپ دوم، 1406 ق.</w:t>
      </w:r>
    </w:p>
    <w:p>
      <w:pPr>
        <w:pStyle w:val="BookText"/>
      </w:pPr>
      <w:r>
        <w:rPr>
          <w:rFonts w:ascii="Times New Roman" w:hAnsi="Times New Roman" w:eastAsia="Times New Roman" w:cs="Times New Roman"/>
          <w:lang w:val="en-US" w:bidi="en-US"/>
          <w:color w:val="111111"/>
          <w:sz w:val="28"/>
          <w:szCs w:val="28"/>
          <w:rtl/>
        </w:rPr>
        <w:t xml:space="preserve">45.</w:t>
      </w:r>
    </w:p>
    <w:p>
      <w:pPr>
        <w:pStyle w:val="BookText"/>
      </w:pPr>
      <w:r>
        <w:rPr>
          <w:rFonts w:ascii="IRNazanin" w:hAnsi="IRNazanin" w:eastAsia="IRNazanin" w:cs="IRNazanin"/>
          <w:lang w:bidi="fa-IR"/>
          <w:color w:val="111111"/>
          <w:sz w:val="28"/>
          <w:szCs w:val="28"/>
          <w:rtl/>
        </w:rPr>
        <w:t xml:space="preserve">روضة الواعظين و نبصرة المتعظين فتال نیشابوری، محمد بن احمد، انتشارات رضی، قم، چاپ اول، 1375 ق.</w:t>
      </w:r>
    </w:p>
    <w:p>
      <w:pPr>
        <w:pStyle w:val="BookText"/>
      </w:pPr>
      <w:r>
        <w:rPr>
          <w:rFonts w:ascii="Times New Roman" w:hAnsi="Times New Roman" w:eastAsia="Times New Roman" w:cs="Times New Roman"/>
          <w:lang w:val="en-US" w:bidi="en-US"/>
          <w:color w:val="111111"/>
          <w:sz w:val="28"/>
          <w:szCs w:val="28"/>
          <w:rtl/>
        </w:rPr>
        <w:t xml:space="preserve">46.</w:t>
      </w:r>
    </w:p>
    <w:p>
      <w:pPr>
        <w:pStyle w:val="BookText"/>
      </w:pPr>
      <w:r>
        <w:rPr>
          <w:rFonts w:ascii="IRNazanin" w:hAnsi="IRNazanin" w:eastAsia="IRNazanin" w:cs="IRNazanin"/>
          <w:lang w:bidi="fa-IR"/>
          <w:color w:val="111111"/>
          <w:sz w:val="28"/>
          <w:szCs w:val="28"/>
          <w:rtl/>
        </w:rPr>
        <w:t xml:space="preserve">رياض السالكين في شرح صحيفة سيد الساجدين / كبير مدنی، سید علی خان بن احمد، دفتر انتشارات اسلامی، قم، چاپ اول، 1409 ق.</w:t>
      </w:r>
    </w:p>
    <w:p>
      <w:pPr>
        <w:pStyle w:val="BookText"/>
      </w:pPr>
      <w:r>
        <w:rPr>
          <w:rFonts w:ascii="Times New Roman" w:hAnsi="Times New Roman" w:eastAsia="Times New Roman" w:cs="Times New Roman"/>
          <w:lang w:val="en-US" w:bidi="en-US"/>
          <w:color w:val="111111"/>
          <w:sz w:val="28"/>
          <w:szCs w:val="28"/>
          <w:rtl/>
        </w:rPr>
        <w:t xml:space="preserve">47.</w:t>
      </w:r>
    </w:p>
    <w:p>
      <w:pPr>
        <w:pStyle w:val="BookText"/>
      </w:pPr>
      <w:r>
        <w:rPr>
          <w:rFonts w:ascii="IRNazanin" w:hAnsi="IRNazanin" w:eastAsia="IRNazanin" w:cs="IRNazanin"/>
          <w:lang w:bidi="fa-IR"/>
          <w:color w:val="111111"/>
          <w:sz w:val="28"/>
          <w:szCs w:val="28"/>
          <w:rtl/>
        </w:rPr>
        <w:t xml:space="preserve">الزهد / کوفی اهوازی، حسین بن سعيد، المطبعة العلمية، چاپ دوم،</w:t>
      </w:r>
    </w:p>
    <w:p>
      <w:pPr>
        <w:pStyle w:val="BookText"/>
      </w:pPr>
      <w:r>
        <w:rPr>
          <w:rFonts w:ascii="IRNazanin" w:hAnsi="IRNazanin" w:eastAsia="IRNazanin" w:cs="IRNazanin"/>
          <w:lang w:bidi="fa-IR"/>
          <w:color w:val="111111"/>
          <w:sz w:val="28"/>
          <w:szCs w:val="28"/>
          <w:rtl/>
        </w:rPr>
        <w:t xml:space="preserve">1602 ق.</w:t>
      </w:r>
    </w:p>
    <w:p>
      <w:pPr>
        <w:pStyle w:val="BookText"/>
      </w:pPr>
      <w:r>
        <w:rPr>
          <w:rFonts w:ascii="Times New Roman" w:hAnsi="Times New Roman" w:eastAsia="Times New Roman" w:cs="Times New Roman"/>
          <w:lang w:val="en-US" w:bidi="en-US"/>
          <w:color w:val="111111"/>
          <w:sz w:val="28"/>
          <w:szCs w:val="28"/>
          <w:rtl/>
        </w:rPr>
        <w:t xml:space="preserve">48.</w:t>
      </w:r>
    </w:p>
    <w:p>
      <w:pPr>
        <w:pStyle w:val="BookText"/>
      </w:pPr>
      <w:r>
        <w:rPr>
          <w:rFonts w:ascii="IRNazanin" w:hAnsi="IRNazanin" w:eastAsia="IRNazanin" w:cs="IRNazanin"/>
          <w:lang w:bidi="fa-IR"/>
          <w:color w:val="111111"/>
          <w:sz w:val="28"/>
          <w:szCs w:val="28"/>
          <w:rtl/>
        </w:rPr>
        <w:t xml:space="preserve">شرح اصول الکافی (صدرا) صدر الدین شیرازی، محمد بن ابراهيم، مؤسسه مطالعاتی و تحقیقات فرهنگی، تهران. چاپ اول،1383 ش.</w:t>
      </w:r>
    </w:p>
    <w:p>
      <w:pPr>
        <w:pStyle w:val="BookText"/>
      </w:pPr>
      <w:r>
        <w:rPr>
          <w:rFonts w:ascii="Times New Roman" w:hAnsi="Times New Roman" w:eastAsia="Times New Roman" w:cs="Times New Roman"/>
          <w:lang w:val="en-US" w:bidi="en-US"/>
          <w:color w:val="111111"/>
          <w:sz w:val="28"/>
          <w:szCs w:val="28"/>
          <w:rtl/>
        </w:rPr>
        <w:t xml:space="preserve">49.</w:t>
      </w:r>
    </w:p>
    <w:p>
      <w:pPr>
        <w:pStyle w:val="BookText"/>
      </w:pPr>
      <w:r>
        <w:rPr>
          <w:rFonts w:ascii="IRNazanin" w:hAnsi="IRNazanin" w:eastAsia="IRNazanin" w:cs="IRNazanin"/>
          <w:lang w:bidi="fa-IR"/>
          <w:color w:val="111111"/>
          <w:sz w:val="28"/>
          <w:szCs w:val="28"/>
          <w:rtl/>
        </w:rPr>
        <w:t xml:space="preserve">شرح الكافي - الأصول و الروضة (للمولی صالح المازندرانی) مازندرانی، محمد صالح بن احمد، المكتبة الإسلامية، تهران، چاپ اول، 1382 ق.</w:t>
      </w:r>
    </w:p>
    <w:p>
      <w:pPr>
        <w:pStyle w:val="BookText"/>
      </w:pPr>
      <w:r>
        <w:rPr>
          <w:rFonts w:ascii="IRNazanin" w:hAnsi="IRNazanin" w:eastAsia="IRNazanin" w:cs="IRNazanin"/>
          <w:lang w:bidi="fa-IR"/>
          <w:color w:val="111111"/>
          <w:sz w:val="28"/>
          <w:szCs w:val="28"/>
          <w:rtl/>
        </w:rPr>
        <w:t xml:space="preserve">50.شرح چهل حدیث / امام خمینی به مؤسسه تنظیم و نشر آثار، چاپ چهارم، 1373ش.</w:t>
      </w:r>
    </w:p>
    <w:p>
      <w:pPr>
        <w:pStyle w:val="BookText"/>
      </w:pPr>
      <w:r>
        <w:rPr>
          <w:rFonts w:ascii="Times New Roman" w:hAnsi="Times New Roman" w:eastAsia="Times New Roman" w:cs="Times New Roman"/>
          <w:lang w:val="en-US" w:bidi="en-US"/>
          <w:color w:val="111111"/>
          <w:sz w:val="28"/>
          <w:szCs w:val="28"/>
          <w:rtl/>
        </w:rPr>
        <w:t xml:space="preserve">51.</w:t>
      </w:r>
    </w:p>
    <w:p>
      <w:pPr>
        <w:pStyle w:val="BookText"/>
      </w:pPr>
      <w:r>
        <w:rPr>
          <w:rFonts w:ascii="IRNazanin" w:hAnsi="IRNazanin" w:eastAsia="IRNazanin" w:cs="IRNazanin"/>
          <w:lang w:bidi="fa-IR"/>
          <w:color w:val="111111"/>
          <w:sz w:val="28"/>
          <w:szCs w:val="28"/>
          <w:rtl/>
        </w:rPr>
        <w:t xml:space="preserve">شرح نهج البلاغه لابن ابی الحدید ابن ابی الحدید، عبد الحميد بن هبة الله، مكتبة آيت الله المرعشي النجفی، قم، چاپ اول، 1404 ق .</w:t>
      </w:r>
    </w:p>
    <w:p>
      <w:pPr>
        <w:pStyle w:val="BookText"/>
      </w:pPr>
      <w:r>
        <w:rPr>
          <w:rFonts w:ascii="Times New Roman" w:hAnsi="Times New Roman" w:eastAsia="Times New Roman" w:cs="Times New Roman"/>
          <w:lang w:val="en-US" w:bidi="en-US"/>
          <w:color w:val="111111"/>
          <w:sz w:val="28"/>
          <w:szCs w:val="28"/>
          <w:rtl/>
        </w:rPr>
        <w:t xml:space="preserve">52.</w:t>
      </w:r>
    </w:p>
    <w:p>
      <w:pPr>
        <w:pStyle w:val="BookText"/>
      </w:pPr>
      <w:r>
        <w:rPr>
          <w:rFonts w:ascii="IRNazanin" w:hAnsi="IRNazanin" w:eastAsia="IRNazanin" w:cs="IRNazanin"/>
          <w:lang w:bidi="fa-IR"/>
          <w:color w:val="111111"/>
          <w:sz w:val="28"/>
          <w:szCs w:val="28"/>
          <w:rtl/>
        </w:rPr>
        <w:t xml:space="preserve">صحيفة الامام الرضا علیه السلام / علی بن موسی، امام هشتم علیه السلام، کنگره جهانی امام رضا علیه السلام، مشهد، چاپ اول، 1406 ق.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53.</w:t>
      </w:r>
    </w:p>
    <w:p>
      <w:pPr>
        <w:pStyle w:val="BookText"/>
      </w:pPr>
      <w:r>
        <w:rPr>
          <w:rFonts w:ascii="IRNazanin" w:hAnsi="IRNazanin" w:eastAsia="IRNazanin" w:cs="IRNazanin"/>
          <w:lang w:bidi="fa-IR"/>
          <w:color w:val="111111"/>
          <w:sz w:val="28"/>
          <w:szCs w:val="28"/>
          <w:rtl/>
        </w:rPr>
        <w:t xml:space="preserve">عدّة الداعی و نجاح الساعي / ابن فهد حلی، احمد بن محمد دار الكتب الاسلامی، چاپ اول، 1407 ق.</w:t>
      </w:r>
    </w:p>
    <w:p>
      <w:pPr>
        <w:pStyle w:val="BookText"/>
      </w:pPr>
      <w:r>
        <w:rPr>
          <w:rFonts w:ascii="Times New Roman" w:hAnsi="Times New Roman" w:eastAsia="Times New Roman" w:cs="Times New Roman"/>
          <w:lang w:val="en-US" w:bidi="en-US"/>
          <w:color w:val="111111"/>
          <w:sz w:val="28"/>
          <w:szCs w:val="28"/>
          <w:rtl/>
        </w:rPr>
        <w:t xml:space="preserve">54.</w:t>
      </w:r>
    </w:p>
    <w:p>
      <w:pPr>
        <w:pStyle w:val="BookText"/>
      </w:pPr>
      <w:r>
        <w:rPr>
          <w:rFonts w:ascii="IRNazanin" w:hAnsi="IRNazanin" w:eastAsia="IRNazanin" w:cs="IRNazanin"/>
          <w:lang w:bidi="fa-IR"/>
          <w:color w:val="111111"/>
          <w:sz w:val="28"/>
          <w:szCs w:val="28"/>
          <w:rtl/>
        </w:rPr>
        <w:t xml:space="preserve">علل الشرایع / ابن بابویه، محمد بن علی، کتاب فروشی داوری، قم، چاپ اول، 1385 ش.</w:t>
      </w:r>
    </w:p>
    <w:p>
      <w:pPr>
        <w:pStyle w:val="BookText"/>
      </w:pPr>
      <w:r>
        <w:rPr>
          <w:rFonts w:ascii="Times New Roman" w:hAnsi="Times New Roman" w:eastAsia="Times New Roman" w:cs="Times New Roman"/>
          <w:lang w:val="en-US" w:bidi="en-US"/>
          <w:color w:val="111111"/>
          <w:sz w:val="28"/>
          <w:szCs w:val="28"/>
          <w:rtl/>
        </w:rPr>
        <w:t xml:space="preserve">55.</w:t>
      </w:r>
    </w:p>
    <w:p>
      <w:pPr>
        <w:pStyle w:val="BookText"/>
      </w:pPr>
      <w:r>
        <w:rPr>
          <w:rFonts w:ascii="IRNazanin" w:hAnsi="IRNazanin" w:eastAsia="IRNazanin" w:cs="IRNazanin"/>
          <w:lang w:bidi="fa-IR"/>
          <w:color w:val="111111"/>
          <w:sz w:val="28"/>
          <w:szCs w:val="28"/>
          <w:rtl/>
        </w:rPr>
        <w:t xml:space="preserve">عوالم العلوم و المعارف و الاحوال / بحرانی اصفهانی، عبدالله بن نورالله، مؤسسة الامام المهدي علیه السلام، قم، چاپ دوم، 1382 ش.</w:t>
      </w:r>
    </w:p>
    <w:p>
      <w:pPr>
        <w:pStyle w:val="BookText"/>
      </w:pPr>
      <w:r>
        <w:rPr>
          <w:rFonts w:ascii="Times New Roman" w:hAnsi="Times New Roman" w:eastAsia="Times New Roman" w:cs="Times New Roman"/>
          <w:lang w:val="en-US" w:bidi="en-US"/>
          <w:color w:val="111111"/>
          <w:sz w:val="28"/>
          <w:szCs w:val="28"/>
          <w:rtl/>
        </w:rPr>
        <w:t xml:space="preserve">56.</w:t>
      </w:r>
    </w:p>
    <w:p>
      <w:pPr>
        <w:pStyle w:val="BookText"/>
      </w:pPr>
      <w:r>
        <w:rPr>
          <w:rFonts w:ascii="IRNazanin" w:hAnsi="IRNazanin" w:eastAsia="IRNazanin" w:cs="IRNazanin"/>
          <w:lang w:bidi="fa-IR"/>
          <w:color w:val="111111"/>
          <w:sz w:val="28"/>
          <w:szCs w:val="28"/>
          <w:rtl/>
        </w:rPr>
        <w:t xml:space="preserve">عوالی اللئالی العزيزية في الأحاديث الدينية ابن ابی جمهور، محمد بن زین الدین، دار سيد الشهداء للنشر، قم، چاپ اول، 1405 ق.</w:t>
      </w:r>
    </w:p>
    <w:p>
      <w:pPr>
        <w:pStyle w:val="BookText"/>
      </w:pPr>
      <w:r>
        <w:rPr>
          <w:rFonts w:ascii="Times New Roman" w:hAnsi="Times New Roman" w:eastAsia="Times New Roman" w:cs="Times New Roman"/>
          <w:lang w:val="en-US" w:bidi="en-US"/>
          <w:color w:val="111111"/>
          <w:sz w:val="28"/>
          <w:szCs w:val="28"/>
          <w:rtl/>
        </w:rPr>
        <w:t xml:space="preserve">57.</w:t>
      </w:r>
    </w:p>
    <w:p>
      <w:pPr>
        <w:pStyle w:val="BookText"/>
      </w:pPr>
      <w:r>
        <w:rPr>
          <w:rFonts w:ascii="IRNazanin" w:hAnsi="IRNazanin" w:eastAsia="IRNazanin" w:cs="IRNazanin"/>
          <w:lang w:bidi="fa-IR"/>
          <w:color w:val="111111"/>
          <w:sz w:val="28"/>
          <w:szCs w:val="28"/>
          <w:rtl/>
        </w:rPr>
        <w:t xml:space="preserve">عیون اخبار الرضا علیه السلام/ ابن بابویه، محمد بن على، نشر جهان، تهران،</w:t>
      </w:r>
    </w:p>
    <w:p>
      <w:pPr>
        <w:pStyle w:val="BookText"/>
      </w:pPr>
      <w:r>
        <w:rPr>
          <w:rFonts w:ascii="IRNazanin" w:hAnsi="IRNazanin" w:eastAsia="IRNazanin" w:cs="IRNazanin"/>
          <w:lang w:bidi="fa-IR"/>
          <w:color w:val="111111"/>
          <w:sz w:val="28"/>
          <w:szCs w:val="28"/>
          <w:rtl/>
        </w:rPr>
        <w:t xml:space="preserve">چاپ اول، 1378 ق.</w:t>
      </w:r>
    </w:p>
    <w:p>
      <w:pPr>
        <w:pStyle w:val="BookText"/>
      </w:pPr>
      <w:r>
        <w:rPr>
          <w:rFonts w:ascii="Times New Roman" w:hAnsi="Times New Roman" w:eastAsia="Times New Roman" w:cs="Times New Roman"/>
          <w:lang w:val="en-US" w:bidi="en-US"/>
          <w:color w:val="111111"/>
          <w:sz w:val="28"/>
          <w:szCs w:val="28"/>
          <w:rtl/>
        </w:rPr>
        <w:t xml:space="preserve">58.</w:t>
      </w:r>
    </w:p>
    <w:p>
      <w:pPr>
        <w:pStyle w:val="BookText"/>
      </w:pPr>
      <w:r>
        <w:rPr>
          <w:rFonts w:ascii="IRNazanin" w:hAnsi="IRNazanin" w:eastAsia="IRNazanin" w:cs="IRNazanin"/>
          <w:lang w:bidi="fa-IR"/>
          <w:color w:val="111111"/>
          <w:sz w:val="28"/>
          <w:szCs w:val="28"/>
          <w:rtl/>
        </w:rPr>
        <w:t xml:space="preserve">عيون الحكم و المواعظ اليثي واسطی، علی بن محمد، دار الحدیث قم، چاپ اول، 1376 ش.</w:t>
      </w:r>
    </w:p>
    <w:p>
      <w:pPr>
        <w:pStyle w:val="BookText"/>
      </w:pPr>
      <w:r>
        <w:rPr>
          <w:rFonts w:ascii="IRNazanin" w:hAnsi="IRNazanin" w:eastAsia="IRNazanin" w:cs="IRNazanin"/>
          <w:lang w:bidi="fa-IR"/>
          <w:color w:val="111111"/>
          <w:sz w:val="28"/>
          <w:szCs w:val="28"/>
          <w:rtl/>
        </w:rPr>
        <w:t xml:space="preserve">59.غررالحکم و دررالکلم تمیمی آمدی، عبدالواحد بن محمد، دار الكتاب الاسلامی، قم، چاپ دوم، 1410 ق.</w:t>
      </w:r>
    </w:p>
    <w:p>
      <w:pPr>
        <w:pStyle w:val="BookText"/>
      </w:pPr>
      <w:r>
        <w:rPr>
          <w:rFonts w:ascii="Times New Roman" w:hAnsi="Times New Roman" w:eastAsia="Times New Roman" w:cs="Times New Roman"/>
          <w:lang w:val="en-US" w:bidi="en-US"/>
          <w:color w:val="111111"/>
          <w:sz w:val="28"/>
          <w:szCs w:val="28"/>
          <w:rtl/>
        </w:rPr>
        <w:t xml:space="preserve">60.</w:t>
      </w:r>
    </w:p>
    <w:p>
      <w:pPr>
        <w:pStyle w:val="BookText"/>
      </w:pPr>
      <w:r>
        <w:rPr>
          <w:rFonts w:ascii="IRNazanin" w:hAnsi="IRNazanin" w:eastAsia="IRNazanin" w:cs="IRNazanin"/>
          <w:lang w:bidi="fa-IR"/>
          <w:color w:val="111111"/>
          <w:sz w:val="28"/>
          <w:szCs w:val="28"/>
          <w:rtl/>
        </w:rPr>
        <w:t xml:space="preserve">الفقه المنسوب الى الامام الرضا علیه السلام / مؤسسة آل البيت نان، مشهد چاپ اول، 1406 ق.</w:t>
      </w:r>
    </w:p>
    <w:p>
      <w:pPr>
        <w:pStyle w:val="BookText"/>
      </w:pPr>
      <w:r>
        <w:rPr>
          <w:rFonts w:ascii="Times New Roman" w:hAnsi="Times New Roman" w:eastAsia="Times New Roman" w:cs="Times New Roman"/>
          <w:lang w:val="en-US" w:bidi="en-US"/>
          <w:color w:val="111111"/>
          <w:sz w:val="28"/>
          <w:szCs w:val="28"/>
          <w:rtl/>
        </w:rPr>
        <w:t xml:space="preserve">61.</w:t>
      </w:r>
    </w:p>
    <w:p>
      <w:pPr>
        <w:pStyle w:val="BookText"/>
      </w:pPr>
      <w:r>
        <w:rPr>
          <w:rFonts w:ascii="IRNazanin" w:hAnsi="IRNazanin" w:eastAsia="IRNazanin" w:cs="IRNazanin"/>
          <w:lang w:bidi="fa-IR"/>
          <w:color w:val="111111"/>
          <w:sz w:val="28"/>
          <w:szCs w:val="28"/>
          <w:rtl/>
        </w:rPr>
        <w:t xml:space="preserve">قرب الاسناد /حمیری، عبدالله بن جعفر، مؤسسة آل البيت علیهم السلام، به چاپ</w:t>
      </w:r>
    </w:p>
    <w:p>
      <w:pPr>
        <w:pStyle w:val="BookText"/>
      </w:pPr>
      <w:r>
        <w:rPr>
          <w:rFonts w:ascii="IRNazanin" w:hAnsi="IRNazanin" w:eastAsia="IRNazanin" w:cs="IRNazanin"/>
          <w:lang w:bidi="fa-IR"/>
          <w:color w:val="111111"/>
          <w:sz w:val="28"/>
          <w:szCs w:val="28"/>
          <w:rtl/>
        </w:rPr>
        <w:t xml:space="preserve">اول، 1413 ق.</w:t>
      </w:r>
    </w:p>
    <w:p>
      <w:pPr>
        <w:pStyle w:val="BookText"/>
      </w:pPr>
      <w:r>
        <w:rPr>
          <w:rFonts w:ascii="Times New Roman" w:hAnsi="Times New Roman" w:eastAsia="Times New Roman" w:cs="Times New Roman"/>
          <w:lang w:val="en-US" w:bidi="en-US"/>
          <w:color w:val="111111"/>
          <w:sz w:val="28"/>
          <w:szCs w:val="28"/>
          <w:rtl/>
        </w:rPr>
        <w:t xml:space="preserve">92.</w:t>
      </w:r>
    </w:p>
    <w:p>
      <w:pPr>
        <w:pStyle w:val="BookText"/>
      </w:pPr>
      <w:r>
        <w:rPr>
          <w:rFonts w:ascii="IRNazanin" w:hAnsi="IRNazanin" w:eastAsia="IRNazanin" w:cs="IRNazanin"/>
          <w:lang w:bidi="fa-IR"/>
          <w:color w:val="111111"/>
          <w:sz w:val="28"/>
          <w:szCs w:val="28"/>
          <w:rtl/>
        </w:rPr>
        <w:t xml:space="preserve">الكافي : کلینی، محمد بن يعقوب بن اسحاق، دار الكتب الاسلاميه. تهران، چاپ چهارم، 1407 ق.</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63.</w:t>
      </w:r>
    </w:p>
    <w:p>
      <w:pPr>
        <w:pStyle w:val="BookText"/>
      </w:pPr>
      <w:r>
        <w:rPr>
          <w:rFonts w:ascii="IRNazanin" w:hAnsi="IRNazanin" w:eastAsia="IRNazanin" w:cs="IRNazanin"/>
          <w:lang w:bidi="fa-IR"/>
          <w:color w:val="111111"/>
          <w:sz w:val="28"/>
          <w:szCs w:val="28"/>
          <w:rtl/>
        </w:rPr>
        <w:t xml:space="preserve">كامل الزيارات : ابن قولویه، جعفر بن محمد، دار المرتضوية، نجف اشرف، چاپ اول، 1356 ش .</w:t>
      </w:r>
    </w:p>
    <w:p>
      <w:pPr>
        <w:pStyle w:val="BookText"/>
      </w:pPr>
      <w:r>
        <w:rPr>
          <w:rFonts w:ascii="Times New Roman" w:hAnsi="Times New Roman" w:eastAsia="Times New Roman" w:cs="Times New Roman"/>
          <w:lang w:val="en-US" w:bidi="en-US"/>
          <w:color w:val="111111"/>
          <w:sz w:val="28"/>
          <w:szCs w:val="28"/>
          <w:rtl/>
        </w:rPr>
        <w:t xml:space="preserve">64.</w:t>
      </w:r>
    </w:p>
    <w:p>
      <w:pPr>
        <w:pStyle w:val="BookText"/>
      </w:pPr>
      <w:r>
        <w:rPr>
          <w:rFonts w:ascii="IRNazanin" w:hAnsi="IRNazanin" w:eastAsia="IRNazanin" w:cs="IRNazanin"/>
          <w:lang w:bidi="fa-IR"/>
          <w:color w:val="111111"/>
          <w:sz w:val="28"/>
          <w:szCs w:val="28"/>
          <w:rtl/>
        </w:rPr>
        <w:t xml:space="preserve">كتاب المزار المفيد / مفید، محمد بن محمد، کنگره جهانی هزاره شیخ مفید، قم، چاپ اول، 1413 ق.</w:t>
      </w:r>
    </w:p>
    <w:p>
      <w:pPr>
        <w:pStyle w:val="BookText"/>
      </w:pPr>
      <w:r>
        <w:rPr>
          <w:rFonts w:ascii="Times New Roman" w:hAnsi="Times New Roman" w:eastAsia="Times New Roman" w:cs="Times New Roman"/>
          <w:lang w:val="en-US" w:bidi="en-US"/>
          <w:color w:val="111111"/>
          <w:sz w:val="28"/>
          <w:szCs w:val="28"/>
          <w:rtl/>
        </w:rPr>
        <w:t xml:space="preserve">65.</w:t>
      </w:r>
    </w:p>
    <w:p>
      <w:pPr>
        <w:pStyle w:val="BookText"/>
      </w:pPr>
      <w:r>
        <w:rPr>
          <w:rFonts w:ascii="IRNazanin" w:hAnsi="IRNazanin" w:eastAsia="IRNazanin" w:cs="IRNazanin"/>
          <w:lang w:bidi="fa-IR"/>
          <w:color w:val="111111"/>
          <w:sz w:val="28"/>
          <w:szCs w:val="28"/>
          <w:rtl/>
        </w:rPr>
        <w:t xml:space="preserve">كشف الريبة / شهید ثانی، زین الدين بن على، دار المرتضوي للنشر، چاپ دوم، 1390 ش.</w:t>
      </w:r>
    </w:p>
    <w:p>
      <w:pPr>
        <w:pStyle w:val="BookText"/>
      </w:pPr>
      <w:r>
        <w:rPr>
          <w:rFonts w:ascii="Times New Roman" w:hAnsi="Times New Roman" w:eastAsia="Times New Roman" w:cs="Times New Roman"/>
          <w:lang w:val="en-US" w:bidi="en-US"/>
          <w:color w:val="111111"/>
          <w:sz w:val="28"/>
          <w:szCs w:val="28"/>
          <w:rtl/>
        </w:rPr>
        <w:t xml:space="preserve">66.</w:t>
      </w:r>
    </w:p>
    <w:p>
      <w:pPr>
        <w:pStyle w:val="BookText"/>
      </w:pPr>
      <w:r>
        <w:rPr>
          <w:rFonts w:ascii="IRNazanin" w:hAnsi="IRNazanin" w:eastAsia="IRNazanin" w:cs="IRNazanin"/>
          <w:lang w:bidi="fa-IR"/>
          <w:color w:val="111111"/>
          <w:sz w:val="28"/>
          <w:szCs w:val="28"/>
          <w:rtl/>
        </w:rPr>
        <w:t xml:space="preserve">کشف الغمة في معرفة الائمه علیهم السلام / اربلی، علی بن عیسی، بنی هاشم</w:t>
      </w:r>
    </w:p>
    <w:p>
      <w:pPr>
        <w:pStyle w:val="BookText"/>
      </w:pPr>
      <w:r>
        <w:rPr>
          <w:rFonts w:ascii="IRNazanin" w:hAnsi="IRNazanin" w:eastAsia="IRNazanin" w:cs="IRNazanin"/>
          <w:lang w:bidi="fa-IR"/>
          <w:color w:val="111111"/>
          <w:sz w:val="28"/>
          <w:szCs w:val="28"/>
          <w:rtl/>
        </w:rPr>
        <w:t xml:space="preserve">تبریز، چاپ اول، 1381 ش.</w:t>
      </w:r>
    </w:p>
    <w:p>
      <w:pPr>
        <w:pStyle w:val="BookText"/>
      </w:pPr>
      <w:r>
        <w:rPr>
          <w:rFonts w:ascii="Times New Roman" w:hAnsi="Times New Roman" w:eastAsia="Times New Roman" w:cs="Times New Roman"/>
          <w:lang w:val="en-US" w:bidi="en-US"/>
          <w:color w:val="111111"/>
          <w:sz w:val="28"/>
          <w:szCs w:val="28"/>
          <w:rtl/>
        </w:rPr>
        <w:t xml:space="preserve">67.</w:t>
      </w:r>
    </w:p>
    <w:p>
      <w:pPr>
        <w:pStyle w:val="BookText"/>
      </w:pPr>
      <w:r>
        <w:rPr>
          <w:rFonts w:ascii="IRNazanin" w:hAnsi="IRNazanin" w:eastAsia="IRNazanin" w:cs="IRNazanin"/>
          <w:lang w:bidi="fa-IR"/>
          <w:color w:val="111111"/>
          <w:sz w:val="28"/>
          <w:szCs w:val="28"/>
          <w:rtl/>
        </w:rPr>
        <w:t xml:space="preserve">کنزل الفوائد : کراجکی، محمد بن على، دار الذخائر، قم، چاپ اول،</w:t>
      </w:r>
    </w:p>
    <w:p>
      <w:pPr>
        <w:pStyle w:val="BookText"/>
      </w:pPr>
      <w:r>
        <w:rPr>
          <w:rFonts w:ascii="IRNazanin" w:hAnsi="IRNazanin" w:eastAsia="IRNazanin" w:cs="IRNazanin"/>
          <w:lang w:bidi="fa-IR"/>
          <w:color w:val="111111"/>
          <w:sz w:val="28"/>
          <w:szCs w:val="28"/>
          <w:rtl/>
        </w:rPr>
        <w:t xml:space="preserve">1610 ق.</w:t>
      </w:r>
    </w:p>
    <w:p>
      <w:pPr>
        <w:pStyle w:val="BookText"/>
      </w:pPr>
      <w:r>
        <w:rPr>
          <w:rFonts w:ascii="Times New Roman" w:hAnsi="Times New Roman" w:eastAsia="Times New Roman" w:cs="Times New Roman"/>
          <w:lang w:val="en-US" w:bidi="en-US"/>
          <w:color w:val="111111"/>
          <w:sz w:val="28"/>
          <w:szCs w:val="28"/>
          <w:rtl/>
        </w:rPr>
        <w:t xml:space="preserve">68.</w:t>
      </w:r>
    </w:p>
    <w:p>
      <w:pPr>
        <w:pStyle w:val="BookText"/>
      </w:pPr>
      <w:r>
        <w:rPr>
          <w:rFonts w:ascii="IRNazanin" w:hAnsi="IRNazanin" w:eastAsia="IRNazanin" w:cs="IRNazanin"/>
          <w:lang w:bidi="fa-IR"/>
          <w:color w:val="111111"/>
          <w:sz w:val="28"/>
          <w:szCs w:val="28"/>
          <w:rtl/>
        </w:rPr>
        <w:t xml:space="preserve">گناهان کبیره سید عبدالحسین دستغیب شیرازی، انتشارات جهان، تهران.</w:t>
      </w:r>
    </w:p>
    <w:p>
      <w:pPr>
        <w:pStyle w:val="BookText"/>
      </w:pPr>
      <w:r>
        <w:rPr>
          <w:rFonts w:ascii="Times New Roman" w:hAnsi="Times New Roman" w:eastAsia="Times New Roman" w:cs="Times New Roman"/>
          <w:lang w:val="en-US" w:bidi="en-US"/>
          <w:color w:val="111111"/>
          <w:sz w:val="28"/>
          <w:szCs w:val="28"/>
          <w:rtl/>
        </w:rPr>
        <w:t xml:space="preserve">69.</w:t>
      </w:r>
    </w:p>
    <w:p>
      <w:pPr>
        <w:pStyle w:val="BookText"/>
      </w:pPr>
      <w:r>
        <w:rPr>
          <w:rFonts w:ascii="IRNazanin" w:hAnsi="IRNazanin" w:eastAsia="IRNazanin" w:cs="IRNazanin"/>
          <w:lang w:bidi="fa-IR"/>
          <w:color w:val="111111"/>
          <w:sz w:val="28"/>
          <w:szCs w:val="28"/>
          <w:rtl/>
        </w:rPr>
        <w:t xml:space="preserve">لسان العرب ابن منظور، محمد بن مكرم، دار الفكر - دار صادر، بیروت، چاپ سوم. 1414ق.</w:t>
      </w:r>
    </w:p>
    <w:p>
      <w:pPr>
        <w:pStyle w:val="BookText"/>
      </w:pPr>
      <w:r>
        <w:rPr>
          <w:rFonts w:ascii="Times New Roman" w:hAnsi="Times New Roman" w:eastAsia="Times New Roman" w:cs="Times New Roman"/>
          <w:lang w:val="en-US" w:bidi="en-US"/>
          <w:color w:val="111111"/>
          <w:sz w:val="28"/>
          <w:szCs w:val="28"/>
          <w:rtl/>
        </w:rPr>
        <w:t xml:space="preserve">70.</w:t>
      </w:r>
    </w:p>
    <w:p>
      <w:pPr>
        <w:pStyle w:val="BookText"/>
      </w:pPr>
      <w:r>
        <w:rPr>
          <w:rFonts w:ascii="IRNazanin" w:hAnsi="IRNazanin" w:eastAsia="IRNazanin" w:cs="IRNazanin"/>
          <w:lang w:bidi="fa-IR"/>
          <w:color w:val="111111"/>
          <w:sz w:val="28"/>
          <w:szCs w:val="28"/>
          <w:rtl/>
        </w:rPr>
        <w:t xml:space="preserve">اللهوف على قتلي الطفوف /ابن طاووس، علی بن موسی، جهان، تهران، چاپ اول. 1348 ش.</w:t>
      </w:r>
    </w:p>
    <w:p>
      <w:pPr>
        <w:pStyle w:val="BookText"/>
      </w:pPr>
      <w:r>
        <w:rPr>
          <w:rFonts w:ascii="Times New Roman" w:hAnsi="Times New Roman" w:eastAsia="Times New Roman" w:cs="Times New Roman"/>
          <w:lang w:val="en-US" w:bidi="en-US"/>
          <w:color w:val="111111"/>
          <w:sz w:val="28"/>
          <w:szCs w:val="28"/>
          <w:rtl/>
        </w:rPr>
        <w:t xml:space="preserve">71.</w:t>
      </w:r>
    </w:p>
    <w:p>
      <w:pPr>
        <w:pStyle w:val="BookText"/>
      </w:pPr>
      <w:r>
        <w:rPr>
          <w:rFonts w:ascii="IRNazanin" w:hAnsi="IRNazanin" w:eastAsia="IRNazanin" w:cs="IRNazanin"/>
          <w:lang w:bidi="fa-IR"/>
          <w:color w:val="111111"/>
          <w:sz w:val="28"/>
          <w:szCs w:val="28"/>
          <w:rtl/>
        </w:rPr>
        <w:t xml:space="preserve">مجموعة ورام ورام بن ابي فراس، مسعود بن عیسی، مکتبة فقيه ،قم، چاپ اول، 1410ق.</w:t>
      </w:r>
    </w:p>
    <w:p>
      <w:pPr>
        <w:pStyle w:val="BookText"/>
      </w:pPr>
      <w:r>
        <w:rPr>
          <w:rFonts w:ascii="Times New Roman" w:hAnsi="Times New Roman" w:eastAsia="Times New Roman" w:cs="Times New Roman"/>
          <w:lang w:val="en-US" w:bidi="en-US"/>
          <w:color w:val="111111"/>
          <w:sz w:val="28"/>
          <w:szCs w:val="28"/>
          <w:rtl/>
        </w:rPr>
        <w:t xml:space="preserve">72.</w:t>
      </w:r>
    </w:p>
    <w:p>
      <w:pPr>
        <w:pStyle w:val="BookText"/>
      </w:pPr>
      <w:r>
        <w:rPr>
          <w:rFonts w:ascii="IRNazanin" w:hAnsi="IRNazanin" w:eastAsia="IRNazanin" w:cs="IRNazanin"/>
          <w:lang w:bidi="fa-IR"/>
          <w:color w:val="111111"/>
          <w:sz w:val="28"/>
          <w:szCs w:val="28"/>
          <w:rtl/>
        </w:rPr>
        <w:t xml:space="preserve">المحاسن احمد بن محمد بن خالد برقی. دار الكتب الاسلامية. قم چاپ دوم، 1371 ش.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73.</w:t>
      </w:r>
    </w:p>
    <w:p>
      <w:pPr>
        <w:pStyle w:val="BookText"/>
      </w:pPr>
      <w:r>
        <w:rPr>
          <w:rFonts w:ascii="IRNazanin" w:hAnsi="IRNazanin" w:eastAsia="IRNazanin" w:cs="IRNazanin"/>
          <w:lang w:bidi="fa-IR"/>
          <w:color w:val="111111"/>
          <w:sz w:val="28"/>
          <w:szCs w:val="28"/>
          <w:rtl/>
        </w:rPr>
        <w:t xml:space="preserve">مدينة المعاجز الائمة الاثني عشر / بحرانی، سید هاشم بن سليمان مؤسسة المعارف الاسلامية، قم، چاپ اول، 1413 ق.</w:t>
      </w:r>
    </w:p>
    <w:p>
      <w:pPr>
        <w:pStyle w:val="BookText"/>
      </w:pPr>
      <w:r>
        <w:rPr>
          <w:rFonts w:ascii="Times New Roman" w:hAnsi="Times New Roman" w:eastAsia="Times New Roman" w:cs="Times New Roman"/>
          <w:lang w:val="en-US" w:bidi="en-US"/>
          <w:color w:val="111111"/>
          <w:sz w:val="28"/>
          <w:szCs w:val="28"/>
          <w:rtl/>
        </w:rPr>
        <w:t xml:space="preserve">74.</w:t>
      </w:r>
    </w:p>
    <w:p>
      <w:pPr>
        <w:pStyle w:val="BookText"/>
      </w:pPr>
      <w:r>
        <w:rPr>
          <w:rFonts w:ascii="IRNazanin" w:hAnsi="IRNazanin" w:eastAsia="IRNazanin" w:cs="IRNazanin"/>
          <w:lang w:bidi="fa-IR"/>
          <w:color w:val="111111"/>
          <w:sz w:val="28"/>
          <w:szCs w:val="28"/>
          <w:rtl/>
        </w:rPr>
        <w:t xml:space="preserve">مرآة العقول في شرح الاخبار آل الرسول محمد باقر بن محمد تقی مجلسی، دار الكتب الاسلامية، تهران، چاپ دوم، 1404 ق.</w:t>
      </w:r>
    </w:p>
    <w:p>
      <w:pPr>
        <w:pStyle w:val="BookText"/>
      </w:pPr>
      <w:r>
        <w:rPr>
          <w:rFonts w:ascii="Times New Roman" w:hAnsi="Times New Roman" w:eastAsia="Times New Roman" w:cs="Times New Roman"/>
          <w:lang w:val="en-US" w:bidi="en-US"/>
          <w:color w:val="111111"/>
          <w:sz w:val="28"/>
          <w:szCs w:val="28"/>
          <w:rtl/>
        </w:rPr>
        <w:t xml:space="preserve">75.</w:t>
      </w:r>
    </w:p>
    <w:p>
      <w:pPr>
        <w:pStyle w:val="BookText"/>
      </w:pPr>
      <w:r>
        <w:rPr>
          <w:rFonts w:ascii="IRNazanin" w:hAnsi="IRNazanin" w:eastAsia="IRNazanin" w:cs="IRNazanin"/>
          <w:lang w:bidi="fa-IR"/>
          <w:color w:val="111111"/>
          <w:sz w:val="28"/>
          <w:szCs w:val="28"/>
          <w:rtl/>
        </w:rPr>
        <w:t xml:space="preserve">مستدرک الوسائل و مستنبط المسائل / نوری، حسین بن محمد تقی مؤسسة آل البيت علیهم السلام ،قم، چاپ اول، 1408 ق.</w:t>
      </w:r>
    </w:p>
    <w:p>
      <w:pPr>
        <w:pStyle w:val="BookText"/>
      </w:pPr>
      <w:r>
        <w:rPr>
          <w:rFonts w:ascii="Times New Roman" w:hAnsi="Times New Roman" w:eastAsia="Times New Roman" w:cs="Times New Roman"/>
          <w:lang w:val="en-US" w:bidi="en-US"/>
          <w:color w:val="111111"/>
          <w:sz w:val="28"/>
          <w:szCs w:val="28"/>
          <w:rtl/>
        </w:rPr>
        <w:t xml:space="preserve">76.</w:t>
      </w:r>
    </w:p>
    <w:p>
      <w:pPr>
        <w:pStyle w:val="BookText"/>
      </w:pPr>
      <w:r>
        <w:rPr>
          <w:rFonts w:ascii="IRNazanin" w:hAnsi="IRNazanin" w:eastAsia="IRNazanin" w:cs="IRNazanin"/>
          <w:lang w:bidi="fa-IR"/>
          <w:color w:val="111111"/>
          <w:sz w:val="28"/>
          <w:szCs w:val="28"/>
          <w:rtl/>
        </w:rPr>
        <w:t xml:space="preserve">مشكاة الأنوار في غررالاخبار : طبرسی، علی بن حسن، المكتبة الحيدرية، نجف، چاپ دوم، 1385ش.</w:t>
      </w:r>
    </w:p>
    <w:p>
      <w:pPr>
        <w:pStyle w:val="BookText"/>
      </w:pPr>
      <w:r>
        <w:rPr>
          <w:rFonts w:ascii="Times New Roman" w:hAnsi="Times New Roman" w:eastAsia="Times New Roman" w:cs="Times New Roman"/>
          <w:lang w:val="en-US" w:bidi="en-US"/>
          <w:color w:val="111111"/>
          <w:sz w:val="28"/>
          <w:szCs w:val="28"/>
          <w:rtl/>
        </w:rPr>
        <w:t xml:space="preserve">77.</w:t>
      </w:r>
    </w:p>
    <w:p>
      <w:pPr>
        <w:pStyle w:val="BookText"/>
      </w:pPr>
      <w:r>
        <w:rPr>
          <w:rFonts w:ascii="IRNazanin" w:hAnsi="IRNazanin" w:eastAsia="IRNazanin" w:cs="IRNazanin"/>
          <w:lang w:bidi="fa-IR"/>
          <w:color w:val="111111"/>
          <w:sz w:val="28"/>
          <w:szCs w:val="28"/>
          <w:rtl/>
        </w:rPr>
        <w:t xml:space="preserve">مصباح المتهجد و سلاح المتعبد طوسی، محمدبن الحسن، مؤسسة فقه الشيعة، بیروت، چاپ اول، 1411 ق.</w:t>
      </w:r>
    </w:p>
    <w:p>
      <w:pPr>
        <w:pStyle w:val="BookText"/>
      </w:pPr>
      <w:r>
        <w:rPr>
          <w:rFonts w:ascii="Times New Roman" w:hAnsi="Times New Roman" w:eastAsia="Times New Roman" w:cs="Times New Roman"/>
          <w:lang w:val="en-US" w:bidi="en-US"/>
          <w:color w:val="111111"/>
          <w:sz w:val="28"/>
          <w:szCs w:val="28"/>
          <w:rtl/>
        </w:rPr>
        <w:t xml:space="preserve">78.</w:t>
      </w:r>
    </w:p>
    <w:p>
      <w:pPr>
        <w:pStyle w:val="BookText"/>
      </w:pPr>
      <w:r>
        <w:rPr>
          <w:rFonts w:ascii="IRNazanin" w:hAnsi="IRNazanin" w:eastAsia="IRNazanin" w:cs="IRNazanin"/>
          <w:lang w:bidi="fa-IR"/>
          <w:color w:val="111111"/>
          <w:sz w:val="28"/>
          <w:szCs w:val="28"/>
          <w:rtl/>
        </w:rPr>
        <w:t xml:space="preserve">معانی الاخبار : ابن بابویه، محمد بن علی، دفتر انتشارات اسلامی قم، چاپ اول. 1403 ق.</w:t>
      </w:r>
    </w:p>
    <w:p>
      <w:pPr>
        <w:pStyle w:val="BookText"/>
      </w:pPr>
      <w:r>
        <w:rPr>
          <w:rFonts w:ascii="Times New Roman" w:hAnsi="Times New Roman" w:eastAsia="Times New Roman" w:cs="Times New Roman"/>
          <w:lang w:val="en-US" w:bidi="en-US"/>
          <w:color w:val="111111"/>
          <w:sz w:val="28"/>
          <w:szCs w:val="28"/>
          <w:rtl/>
        </w:rPr>
        <w:t xml:space="preserve">79.</w:t>
      </w:r>
    </w:p>
    <w:p>
      <w:pPr>
        <w:pStyle w:val="BookText"/>
      </w:pPr>
      <w:r>
        <w:rPr>
          <w:rFonts w:ascii="IRNazanin" w:hAnsi="IRNazanin" w:eastAsia="IRNazanin" w:cs="IRNazanin"/>
          <w:lang w:bidi="fa-IR"/>
          <w:color w:val="111111"/>
          <w:sz w:val="28"/>
          <w:szCs w:val="28"/>
          <w:rtl/>
        </w:rPr>
        <w:t xml:space="preserve">مفاتیح الجنان : حاج شیخ عباس قمی، چاپ و نشر قدسیان، قم، چاپ اول، 1389ش. 80 المقنعه مفید، محمد بن محمد. کنگره جهانی هزاره شیخ مفید، قم چاپ اول، 1413 ق. 81 مکارم الاخلاق طبرسی، حسن بن فضل، شریف رضی، قم، چاپ چهارم، 1412 ق. 82 من لا يحضره الفقيه ابن بابویه, محمد بن علی، دفتر انتشارات اسلامی، قم، چاپ دوم، 1413 ق.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83 مناقب آل ابی طالب علیهم السلام /ابن شهر آشوب مازندرانی، محمد بن علی، علامة، قم، چاپ اول، 1379 ش.</w:t>
      </w:r>
    </w:p>
    <w:p>
      <w:pPr>
        <w:pStyle w:val="BookText"/>
      </w:pPr>
      <w:r>
        <w:rPr>
          <w:rFonts w:ascii="IRNazanin" w:hAnsi="IRNazanin" w:eastAsia="IRNazanin" w:cs="IRNazanin"/>
          <w:lang w:bidi="fa-IR"/>
          <w:color w:val="111111"/>
          <w:sz w:val="28"/>
          <w:szCs w:val="28"/>
          <w:rtl/>
        </w:rPr>
        <w:t xml:space="preserve">84 منهاج البراعة في شرح نهج البلاغة هاشمی خویی، میرزا حبیب الله، مكتبةالاسلامية، تهران، 1400 ق.</w:t>
      </w:r>
    </w:p>
    <w:p>
      <w:pPr>
        <w:pStyle w:val="BookText"/>
      </w:pPr>
      <w:r>
        <w:rPr>
          <w:rFonts w:ascii="IRNazanin" w:hAnsi="IRNazanin" w:eastAsia="IRNazanin" w:cs="IRNazanin"/>
          <w:lang w:bidi="fa-IR"/>
          <w:color w:val="111111"/>
          <w:sz w:val="28"/>
          <w:szCs w:val="28"/>
          <w:rtl/>
        </w:rPr>
        <w:t xml:space="preserve">85 المواعظ العددية ابن قاسم الحسيني العاملی، سید محمد بن محمد</w:t>
      </w:r>
    </w:p>
    <w:p>
      <w:pPr>
        <w:pStyle w:val="BookText"/>
      </w:pPr>
      <w:r>
        <w:rPr>
          <w:rFonts w:ascii="IRNazanin" w:hAnsi="IRNazanin" w:eastAsia="IRNazanin" w:cs="IRNazanin"/>
          <w:lang w:bidi="fa-IR"/>
          <w:color w:val="111111"/>
          <w:sz w:val="28"/>
          <w:szCs w:val="28"/>
          <w:rtl/>
        </w:rPr>
        <w:t xml:space="preserve">بن الحسن، طليعة النور، قم، چاپ اول، 1384 ش .</w:t>
      </w:r>
    </w:p>
    <w:p>
      <w:pPr>
        <w:pStyle w:val="BookText"/>
      </w:pPr>
      <w:r>
        <w:rPr>
          <w:rFonts w:ascii="IRNazanin" w:hAnsi="IRNazanin" w:eastAsia="IRNazanin" w:cs="IRNazanin"/>
          <w:lang w:bidi="fa-IR"/>
          <w:color w:val="111111"/>
          <w:sz w:val="28"/>
          <w:szCs w:val="28"/>
          <w:rtl/>
        </w:rPr>
        <w:t xml:space="preserve">86 النوادر ( للراوندی) /راوندی کاشانی، فضل الله بن علي، دار الكتب، قم، چاپ اول.</w:t>
      </w:r>
    </w:p>
    <w:p>
      <w:pPr>
        <w:pStyle w:val="BookText"/>
      </w:pPr>
      <w:r>
        <w:rPr>
          <w:rFonts w:ascii="IRNazanin" w:hAnsi="IRNazanin" w:eastAsia="IRNazanin" w:cs="IRNazanin"/>
          <w:lang w:bidi="fa-IR"/>
          <w:color w:val="111111"/>
          <w:sz w:val="28"/>
          <w:szCs w:val="28"/>
          <w:rtl/>
        </w:rPr>
        <w:t xml:space="preserve">87 نهج البلاغة /شريف الرضی، محمد بن حسین، هجرت، قم، چاپ</w:t>
      </w:r>
    </w:p>
    <w:p>
      <w:pPr>
        <w:pStyle w:val="BookText"/>
      </w:pPr>
      <w:r>
        <w:rPr>
          <w:rFonts w:ascii="IRNazanin" w:hAnsi="IRNazanin" w:eastAsia="IRNazanin" w:cs="IRNazanin"/>
          <w:lang w:bidi="fa-IR"/>
          <w:color w:val="111111"/>
          <w:sz w:val="28"/>
          <w:szCs w:val="28"/>
          <w:rtl/>
        </w:rPr>
        <w:t xml:space="preserve">اول، 1414ق.</w:t>
      </w:r>
    </w:p>
    <w:p>
      <w:pPr>
        <w:pStyle w:val="BookText"/>
      </w:pPr>
      <w:r>
        <w:rPr>
          <w:rFonts w:ascii="IRNazanin" w:hAnsi="IRNazanin" w:eastAsia="IRNazanin" w:cs="IRNazanin"/>
          <w:lang w:bidi="fa-IR"/>
          <w:color w:val="111111"/>
          <w:sz w:val="28"/>
          <w:szCs w:val="28"/>
          <w:rtl/>
        </w:rPr>
        <w:t xml:space="preserve">88 نهج الفصاحة ، ابوالقاسم پاینده، دنیای دانش، تهران، چاپ چهارم،</w:t>
      </w:r>
    </w:p>
    <w:p>
      <w:pPr>
        <w:pStyle w:val="BookText"/>
      </w:pPr>
      <w:r>
        <w:rPr>
          <w:rFonts w:ascii="IRNazanin" w:hAnsi="IRNazanin" w:eastAsia="IRNazanin" w:cs="IRNazanin"/>
          <w:lang w:bidi="fa-IR"/>
          <w:color w:val="111111"/>
          <w:sz w:val="28"/>
          <w:szCs w:val="28"/>
          <w:rtl/>
        </w:rPr>
        <w:t xml:space="preserve">1382ش.</w:t>
      </w:r>
    </w:p>
    <w:p>
      <w:pPr>
        <w:pStyle w:val="BookText"/>
      </w:pPr>
      <w:r>
        <w:rPr>
          <w:rFonts w:ascii="IRNazanin" w:hAnsi="IRNazanin" w:eastAsia="IRNazanin" w:cs="IRNazanin"/>
          <w:lang w:bidi="fa-IR"/>
          <w:color w:val="111111"/>
          <w:sz w:val="28"/>
          <w:szCs w:val="28"/>
          <w:rtl/>
        </w:rPr>
        <w:t xml:space="preserve">89 الوافی /فیض کاشانی، محمد محسن بن شاه مرتضی، کتابخانه امیر المؤمنين علیه السلام، اصفهان، چاپ اول، 1406 ق .</w:t>
      </w:r>
    </w:p>
    <w:p>
      <w:pPr>
        <w:pStyle w:val="BookText"/>
      </w:pPr>
      <w:r>
        <w:rPr>
          <w:rFonts w:ascii="Times New Roman" w:hAnsi="Times New Roman" w:eastAsia="Times New Roman" w:cs="Times New Roman"/>
          <w:lang w:val="en-US" w:bidi="en-US"/>
          <w:color w:val="111111"/>
          <w:sz w:val="28"/>
          <w:szCs w:val="28"/>
          <w:rtl/>
        </w:rPr>
        <w:t xml:space="preserve">90.</w:t>
      </w:r>
    </w:p>
    <w:p>
      <w:pPr>
        <w:pStyle w:val="BookText"/>
      </w:pPr>
      <w:r>
        <w:rPr>
          <w:rFonts w:ascii="IRNazanin" w:hAnsi="IRNazanin" w:eastAsia="IRNazanin" w:cs="IRNazanin"/>
          <w:lang w:bidi="fa-IR"/>
          <w:color w:val="111111"/>
          <w:sz w:val="28"/>
          <w:szCs w:val="28"/>
          <w:rtl/>
        </w:rPr>
        <w:t xml:space="preserve">وسائل الشيعة شیخ حر عاملی، محمدبن حسن. مؤسسة آل البيت علیهم السلام، قم، چاپ اول، 1409 ق.</w:t>
      </w:r>
    </w:p>
    <w:p>
      <w:pPr>
        <w:pStyle w:val="BookText"/>
      </w:pPr>
      <w:r>
        <w:rPr>
          <w:rFonts w:ascii="Times New Roman" w:hAnsi="Times New Roman" w:eastAsia="Times New Roman" w:cs="Times New Roman"/>
          <w:lang w:val="en-US" w:bidi="en-US"/>
          <w:color w:val="111111"/>
          <w:sz w:val="28"/>
          <w:szCs w:val="28"/>
          <w:rtl/>
        </w:rPr>
        <w:t xml:space="preserve">91.</w:t>
      </w:r>
    </w:p>
    <w:p>
      <w:pPr>
        <w:pStyle w:val="BookText"/>
      </w:pPr>
      <w:r>
        <w:rPr>
          <w:rFonts w:ascii="IRNazanin" w:hAnsi="IRNazanin" w:eastAsia="IRNazanin" w:cs="IRNazanin"/>
          <w:lang w:bidi="fa-IR"/>
          <w:color w:val="111111"/>
          <w:sz w:val="28"/>
          <w:szCs w:val="28"/>
          <w:rtl/>
        </w:rPr>
        <w:t xml:space="preserve">وقعة صفين/ نصر بن مزاحم، مكتبة آية الله المرعشی النجفی، قم، چاپ دوم، 1404 ق.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288:وسائل الشیعه. ج15،ص338.</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آیه 52.</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الوسایل،ج17،ص62.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ج 1، ص 143، شرح حال اسماعيل بن محمد حمبری</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السالکین، ج 4، جس 385؛ منهاج البراعة، ج 15، ص 200.</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مشكاة الانوار، جس 315؛ مستدرک الوسائل، ج 11، ص 278 .</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19: بحار الانوار، ج 66 ،ص 402 .</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2.ص80 . بحار الأنوار، ج 68 ح 204.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ص 125؛ غرر الحکم، ص 81.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الغمة، ج 1، ص 384، بحار الانوار، ج 1، ص 88.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 260؛ بحار الانوار، ج 40 ،ص 62.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356؛ وسائل الشيعة، ج 12، ص 274.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104، الکافی، ج 2، ص 354.</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140؛ وسائل الشيعة، ج 15، ص 291.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1، ص 50؛ بحار الانوار، ج 94. ح 331.</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8،ص385: بحارالانوار، ج 270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 ج 4، ص 15؛ الأمالی للصدوق، ص 430؛ وسائل الشيعة، ج 12، ص 283.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حجرات آیه 12.</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430، بحارالانوار، ج 72، ص 247.</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عده الداعي، ص 243:كشف الويبة. ص6؛ بحارالانوار، ج 81،ص353.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للطلوسی.ص537: مکارم الاخلاق، ص 470؛ بحار الأنوار، ج 72، ص 222.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293، بحار الانوار، ج 72، ح 261؛ مستدرک الوسائل، ج 9، ص 117.</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للطوسی،ص537: مجموعة ورام، ج 2، ص 65؛ بحار الانوار، ج 74، ص</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یحضره الفقیه ، ج 4، ص 15؛ مکارم الاخلاق، ص 420: وسائل الشيعة، ج 12، ص 283.</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304؛ تحف العقول، ص 368: بحار الانوار، ج 72، ص 196.</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2، ص 81ك: وسائل الشيعة، ج 25، ص 243.</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ح 95: عيون أخبار الرضا علیه السلام. ج 1، ص 297؛ بحارالانوار، ج 42، ص 190.</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286.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17: وسائل الشيعة، ج 11، ص 447.</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168.</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قصص، به 15.</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آیه 6.</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اسراء، آیه 64.</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17.</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حجر، آیه 42.</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ج 1، ص 224:البرهان، ج 2، ص 522، بحار الانوار، ج 11، ص153.</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15، ص 257.</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اعراف آیه 201.</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يوسف آیه 53.</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الكلام، ح 13، ص296.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حول الكافي (صدرا ). ج 4، ص287.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214؛ جامع احادیث الشيعة، ج 25، ص 654.</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168.</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حشر، آیه 16.</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التفسير المنسوب إلى الامام الحسن العسکری علیه السلام، ص 619؛ بحارالانوار، ج 14، ص486.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الفصاحة، ص 694.</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الامام الرضا علیه السلام ، ص 42، بحار الانوار، ج 66، ص 393.</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506: غررالحكم. ص257: بحار الانوار، ج 68 ،ص 405.</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79؛ وسائل الشيعة، ج 15، ص 249.</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ح 79؛ وسائل الشيعة، ج 15،ص250.</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8:بحارالانوار، ج 74، ص63.</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 ص 103: مجموعة ورا، ج 2، ص 180؛ وسائل الشيعة، ج 15، ص 240.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325، بحارالانوار، ج 79، ص 138.</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11، ص287.</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الأمالي للطوسی، ص 153؛ بحارالانوار، ج 68، ص 91.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109، الکافی، ج 5 ص 559 .</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124: النوادر، ص 17: بحارالانوار، ج 100، ص54.</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حس 282؛ غرر الحکم، ص 296.</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يحمره الفقیه، ج 3، ص 252: وسایل الشيعة، ج 19. ص 154.</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ص14، بحار الانوارج 71، ص197.</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ج 14. ص266؛ جامع احادیث الشيعة، ج 25، ص 656.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6 ص 534.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 ج 2، ص 277: مکارم الاخلاق، ص 259: وسائل الشيعة، ج 5، ص 334.</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مکارم الاخلاق، ص 259.</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ج5، ص542: وسائل الشيعة، ج 20، ص 299؛ بحارالانوار، ج 14، ح 331.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ص623 .</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489؛ بحارالانوار، ج 75 ص374 .</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ق، آیه 24 و 25.</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ملك، أیه 12.</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یس، آیه 11.</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98.</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نساء، آیه 41.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آیه 21.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آیه 75.</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الكافي لمولي صالح المازندرانی، ج 7، ص30:مرة العقول، ج 4، ص 342: بحار الانوار، ج 27, ص242.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5، ص 93؛ وسائل الشيعة، ج 18، ص 319.</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اللثالی، ج 2، ص 241؛ وسائل الشيعة، ج 2، ص 341.</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99: وسائل الشيعة، ج 18، ص 328.</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الى الامام الرضا علیه السلام، ص 268.</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للطوسی، ص 404؛ وسائل الشيعة، ج 15، ص 108؛ بحارالانوار، ج 41، ص 107.</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الانوار،ص321.</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432: البرهان، ج 4، ص 748:بحار الانوار؛ج6؛ص29.</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222 .</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غافر. أية 7.</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ایة 70 .</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صحيفة الإمام الرضا ، ص 46؛ وسائل الشيعة، ج 6، ص 75.</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نواب الأعمال، ص 130؛ وسائل الشيعة، ج 16، ص 74؛ الجواهر السنية، ص 186.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94، ص 484؛ مجموعة ورام، ج 1، ص 24.</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 ج 4، ص 31: جامع احادیث الشيعة، ج 20، ص 52.</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7، ص 188: وسائل الشيعة، ج 28، ص26.</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حجر، آیه 43 و 44.</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الدروع الوقية، ح 276؛ البرهان: ج 3، ص272؛بحارالانوار، ج 8 ص 302.</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للطوسی، ص 535: بحارالانوار، ج 74، ص 84.</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صحيفه الامام الرضا . ح 90، الكافي، ج 2. ص 81؛ بحارالانوار، ج 67ص 398.</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حجر،آیه 49 .</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حم 791: جامع أحاديث الشيعة، ج 3، ص 746.</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رعد آیه 11.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للصدوق، ص 394؛ معاني الاحبار،ص 198: بحار الانوار، ج 74.ص 397.</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3، ص 240: لسان العرب، ج 3، ص 335.</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نواب الاعمال، ص 223: وسائل الشیعة. ج 15، ص305.</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و درر الحکم، ص 396.</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روم، آیه 10.</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ص188: وسائل الشيعة، ج 28، ص36.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3، ص 450: التوحید، ص 97؛ علل الشرایع، ج 2، ص 362.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104، ص 185: مستدرک الوسائل، ج 2، ص 304.</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المدحل، ص 155.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2، ص 685، وسائل الشيعة، ج 10، ص 511.</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المنهجد، ج 1، ص 46؛ بحارالانوار، ج 4، ص 68.</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بقرد. آبه 222.</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تحریم، أيه 8.</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اسراء، آیه 36.</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ج 3، ص 535؛ جامع احاديث الشيعة، ج 23، ص 426.</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نواب الاعمال، ص 47؛ وسائل الشيعة، ج 11، ص 103.</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الجنان، ص 92، نماز حضرت امیر المؤمنین علیه السلام.</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اعبون الحكم، ص 43، مستدرک الوسایل. ج 12. ص 116.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14، ح 500؛ بحارالانوار، ج 83، ص 203.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انبیاء، آیه 87.</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الشيعة، ج 17، ص 211؛ بحارالانوار، ج 74، ص 193.</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104؛ ثواب الاعمال، ص 241؛ بحارالانوار، ج 2، ص 214.</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فرقان، آیه 70.</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أيه 222.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زمر،آیه 56.</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489؛ الوافی، ج 26، ص 285: بحار الانوار، ج 75، ص 374.</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عبون الحكم، ص 113؛ غرر الحکم، ص 187.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191.</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غرر الحکم، ص 191. : جامع الأخبار، ص کا ارشاد القلوب، ج 1، ص 193.</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261؛ نهج البلاغه، حکمت 342؛ بحارالانوار، ج 75، ص 243.</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الرازی، ج 22. ص85: تفسير الألوسی، ج20، ص 238۔</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الصافی، ج 4، ص118 : بحارالانوارج 79، ص 198.</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التوحيد للصدوق، ص 221؛ بحارالانوار، ج 92، ص 198.</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للصدوق، ص 446؛ عبون اخبار الرضا علیه السلام، ج 2، ص 53، بحار الأنوار، ج 74، ص 383.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بصایر الدرجات، ج 1، ص429 ، الکافی، ج 1، ص 299؛ بحارالانوار، ج 23، ص 347.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105.</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16؛ بصایرالدرجات، ج 1، ص 426:بحارالانوار، ج 17، ص131.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75ص 126.</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طالبان، ج 4، ص 341؛ بحارالانوار، ج 49، ص 98.</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 426؛ مجموعة ورام، ج 1، ص 18؛ بحار الانوار، ج 6 ص 36 .</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ابراهيم، آیه 7.</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ابراهیم، آیه 34.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292؛ الکافی، ج 2، ص 79؛ بحار الانوار، ج 68 ص 273.</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هود، آیه 114.</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للطوسی، ص 527: مجموعة ورام، ج 2، ص 53: بحارالانوار، ج 2، ص 77.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حج، آیه 21 و 22.</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حج، آیه 19.</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الامالي للمفید، ص 136؛ البرهان، ج 3، ص 385.</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341: بحار الانوار، ج 13، ص 432.</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القمی، ج 2، ص 216: تفسير الصافی، ج 4، ص 257؛ بحارالانوار، ج 7، ص 103.</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102 : بحارالانوار، ج 7، ص 114.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فرقان، آیه 70 .</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268؛ بحارالانوار، ج 70، ص 312.</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روم، أية 10.</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70، ص 22: مرآة العقول، ج 10، ص 229.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147؛ بحارالانوار، ج 72، ص 259؛ مستدرک الوسائل، ج 9، ص 121 .</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السنيه، ص 161؛ کشف الريبة، ص11؛ بحارالانوار، ج 72، ص222.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اسراء، آیه 31.</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88: مستدرک الوسائل، ج 12، ص 131.</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ج 2، ص 131: بحارالانوار، ج 63 ص 494.</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المص، ج 2، ص6؛ بحارالانوار، ج 81،ص255.</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1، ص 116: كشف الريبة، ص9:مستدرک الوسائل، ج9، ص 120.</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3، ص89:مفاتیح الجنان، ص 325، دعای افتتاح .</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222.</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اصول الکافی (صدرا). ج 1،ص523.</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434: ارشاد القلوب، ج 1، ص 180؛ بحارالانوار، ج 6 ص 40.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الاسناد. در 115؛ وسائل الشيعة، ج 17، ص 41: بحار الانوار، ج100، ص 65.</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464.</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ضحی، آیه 8-6.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جمعه، آیه 10.</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الدعوات، ص 56: بحار الانوار، ج 70، ص 157.</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76؛ وسائل الشيعة، ج 17، ص 39؛ بحارالانوار، ج47،ص57.</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79: وسائل الشيعة، ج 17، ص 22: جامع احادیث الشيعة، ج 22. ص 82 .</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542.</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84: مَنْ لَا يَحْضُرُهُ الفقیه ، ج 3، ص 192؛ وسائل الشيعة، ج 17، ص 27.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ص150.</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149.</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5 ص 149؛ تهذیب الاحکام، ج 7، ص 3؛وسایل الشیعه،ج17،ص15.</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سورۂ بقره، آیه 180.</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215.</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تحف العقول، ص 214، بحارالانوار، ج 75، ص53.</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حكمت 399؛ بحارالانوار، ج 34، ص 348.</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307، الخصال، ج 1، ص 12؛ بحارالانوار، ج 70، ص 246.</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اللتالي، ج 4، ص 39.</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عبون الحكم، ص 284: نحرر الحکم، ص 399.</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بقره ،آیه 273.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111: الأمالی للمرتضی، ج 1، ص 17، بحارالانوار، ج 4 ص 247.</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155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352: مشكاة الانوار، ص313:الجواهر السمية.ص 244.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عولي الثالی، ج 1، ص 39؛ بحار الانوار، ج 9 ص 32.</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فاطر، أيه 15.</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452، بحارالأنوار، ج69،ص53.</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الأمالی للعطوسی، ص 298؛ بحارالانوار، ج 64،ص147.</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قرب الاستاد، ص 21؛ الکافی، ج 4. ص 464؛ وسائل الشيعة، ج 13، ص 559 .</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الصغير للطبرانی، ج 2، ص 148.</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آل عمران، آیه 14.</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3، ص 339.</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فجر، آیه 20.</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منافقون، آیه 9.</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نور، آية 37.</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اعلى. ایف 16 و 17.</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خطبة 204: خصائص الأئمة علیهم السلام. ص 98: بحارالانوار، ج 70، ص 106.</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الاعمال، ج 1، ص 228: مفاتیح الجنان، ص419، اعمال شبه بیست و هفتم ماه مبارک رمضان .</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الحکم، ص 303؛تصنیف غرر الحکم، ص 354.</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عوالی اللئالی، ج 1، ص 39، بحارالانوار، ج 69، ص22: مستدرک الوسائل، ج 11، ص 173.</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2، ص 454: جامع الاخبار، ص 111؛ بحارالانوار، ج 9 ص 46.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علام الدين. ص 337۔ بحارالانوار، ج 75، ص 458.</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109؛ بحارالانوار، ج 69،ص47.</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85؛ وسائل الشيعة، ج 1، ص 49.</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ج 2، ص84.</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العیاشی، ج 2، ص 226: وسائل الشيعة، ج 11، ص 264؛ بحارالانوار، ج 13، ص 311.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توبه، آیه 103.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282؛ تفسیر الصافی، ج 2، ص 361: بحارالانوار، ج 22، ص 40.</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مجموعة ورام، ج 2، ص 15: شرح نهج البلاغة ج 3 ص156.</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365، التمحيص، ص 37؛ الجواهر السنية، ص 696.</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آيه 272.</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68 کتز الفوائد، ج 2، ص 193؛ بحارالانوار، ج 6 ص 53.</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406: روضة الواعظین، ج 2، ص 454.</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228 .</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حکمت 406؛ روضة الواعظین، ج 2، ص 454.</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6، ص 387؛ مشكاة الانوار، ص 26؛ وسائل الشيعة، ج 9، ص 451.</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الفقه المنسوب الى الامام الرضا :: ص 337، بحارالانوار، ج 75، ص 246.</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307؛ بحار الانوار، ج 70، ص 246.</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حكمت 372.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بقره، آیه 273.</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مواعظ العددية، ص 162.</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227: بحارالانوار، ج 64،ص365.</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آینه صدق و صفا، ص 251.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،شرح الكافي للمولی صالح المازندرانی، ج 10، ص 191.</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بقره، آیه 279.</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05 جامع احادیث الشيعة، ج 12، ص136.</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2، ص 153؛ بحار الانوار، ج 1، ص 121.</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عدة الداعی، ص 98: بحار الانوار، ج 101، ص 99.</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الاحکام، ج 7، ص 400؛ وسائل الشيعة، ج 20، ص 34.</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93، ص 130 .</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24: بحارالانوار، ج 12، ص 298.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الواعظین، ج 2، ص 270: بحارالانوار، ج 71،ص396.</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لا يحضره الفقیه، ج 2، ص 66 وسائل الشيعة، ج 9 ص 378.</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 وسائل الشيعة، ج 1، ص 376.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الحكم، ص 222؛ غرر الحکم، ص 336 .</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4، ص 49؛ الجواهر السنية، ص 127؛ بحارالانوار، ج 13، ص 230.</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الاخبار، ص 178: بحار الانوار، ج 93، ص 131.</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الزهد، ص 30: مشكاة الأنوار، ص 221: بحارالانوار، ج 8 ،ص 396.</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ج 1، ص 106، الکافی، ج 5 ص 541؛ بحارالانوار، ج 76، ص</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ج 2، ص 505: وسائل الشيعة، ج 15، ص 237.</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 الجرائح ج 1. دی 174: مدينة المعاجز ج 2، ح 19: بحار الانوار، ج 42. ص 17.</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ص 129؛ من لا يحضره الفقیه، ج 2، ص 222؛ وسائل الشيعة، ج 11، ص 107 .</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ص 151: وسائل الشيعة، ج 14، ص 413، بحارالانوار، ج 98، ص 4.</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209؛ بحارالانوار، ج 4، ص 339.</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الاعمال، ص183:جامع الاخبار، ص 46؛ بحار الانوار، ج 69؛ص43.</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التمحيص، ج 1، ص 46؛ بحار الانوار، ج 69؛ص50.</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سلية المجلس، ج 2، ص 394: بحار الانوار، ج 45، ص 138.</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156: اعلام الدین، ص 104؛ بحارالانوار، ج 2، ص 241.</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الکافی، ج 1، ص 299؛ بحارالانوار، ج 43، ص 206.</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الكاشی، ج 1، ص 299؛ بحار الانوار، ج 43، ص 206.</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نور، أية 22.</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23؛ بحارالانوار، ج 23، ص 254.</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الاماني للصنوق، ص 318: اثبات انهداد، ج 3، ص 454: بحارالانوار، ج 42. ص201.</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سورة فصلت، آیه 30.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284: مناقب آل ابی طالب علیه السلام، ج 2، ص 121؛ بحار الانوار، ج 41، ص 5.</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ص 158 : البرهان، ج 1، ص 701؛ بحارالانوار، ج 20، ص 115.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26؛ مناقب آل ابی طالب علیه السلام، ج 1، ص 271؛ بحارالانوار، ج 28، ص 310.</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2، ص 141؛ بحار الانوار، ج 4، ص 110.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الوافی، ج 11، ص 249؛ وسائل الشيعة، ج 10. س 159.</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ج 19، ص 187.</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خطبه 224.</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43، ص 218.</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نامه 28.</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ص 355: الأمالی للمفید، ص103؛ بحارالانوار، ج 23، ص 542.</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ص 103؛ نهج البلاغه، خطبه 206.</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ج 42، ص 282.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ج 1، ص 384؛ مناقب آل أبي طالب علیه السلام ، ج 2، ص 121؛ بحارالانوار، ج 29، ص 557.</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الغمه، ج 1، ص 363؛ بحارالانوار، ج 43، ص 134.</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تفسیر فرات الكوفي، ص 464؛ بحار الانوار، ج 23، ص 496.</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سوره طور، آیه 48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اللهوف، ص 117؛ بحارالانوار، ج 45، ص46.</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الجعفريات. حس 208؛ دعائم الاسلام، ج 1، ص 223: بحارالانوار، ج 2، ص 144.</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المزار المفيد. ص 178؛ جمال الأسبوع. ص 31: مفاتیح الجنان، ص 544، زیارت حضرت فاطمه زهرا علیها السلام ۔</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علیه السلام. ج 1، ص 242؛ بحارالانوار، ج 79، ص 106.</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علل الشرایع، ج 1، ص 151: نهج البلاغة، ص 48: "لأمالی للطوسی، ص 373.</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بلاغات النساء، ص 26؛ کشف الغمه، ج 1، ص 488؛ بحار الانوار، ج 29، ح 226.</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43، ص 218.</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عوالم العلوم، ج 11، ص958.</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F850EBF3"/>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وعده های الهی به صابران صبر بر گناه صبر بر فقر و الگو های صبر</dc:title>
  <dc:description/>
  <dc:subject/>
  <cp:keywords/>
  <cp:category/>
  <cp:lastModifiedBy/>
  <dcterms:created xsi:type="dcterms:W3CDTF">2026-08-27T16:11:38+03:30</dcterms:created>
  <dcterms:modified xsi:type="dcterms:W3CDTF">2026-08-27T16:11:38+03:30</dcterms:modified>
</cp:coreProperties>
</file>

<file path=docProps/custom.xml><?xml version="1.0" encoding="utf-8"?>
<Properties xmlns="http://schemas.openxmlformats.org/officeDocument/2006/custom-properties" xmlns:vt="http://schemas.openxmlformats.org/officeDocument/2006/docPropsVTypes"/>
</file>