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ظلال شهر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83237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83239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683241_372815092">
            <w:r>
              <w:rPr>
                <w:webHidden/>
                <w:rStyle w:val="IndexLink"/>
                <w:rtl w:val="true"/>
              </w:rPr>
              <w:t xml:space="preserve">المقدّمة </w:t>
            </w:r>
            <w:r>
              <w:rPr>
                <w:rStyle w:val="IndexLink"/>
                <w:rtl w:val="true"/>
              </w:rPr>
              <w:t>:</w:t>
              <w:tab/>
            </w:r>
            <w:r>
              <w:rPr>
                <w:rStyle w:val="IndexLink"/>
              </w:rPr>
              <w:t>10</w:t>
            </w:r>
          </w:hyperlink>
        </w:p>
        <w:p>
          <w:pPr>
            <w:pStyle w:val="Contents2"/>
            <w:tabs>
              <w:tab w:val="clear" w:pos="8743"/>
              <w:tab w:val="right" w:pos="9026" w:leader="dot"/>
            </w:tabs>
            <w:rPr/>
          </w:pPr>
          <w:hyperlink w:anchor="__RefHeading___Toc3683243_372815092">
            <w:r>
              <w:rPr>
                <w:webHidden/>
                <w:rStyle w:val="IndexLink"/>
                <w:rtl w:val="true"/>
              </w:rPr>
              <w:t>المجلس الأوّل</w:t>
            </w:r>
            <w:r>
              <w:rPr>
                <w:rStyle w:val="IndexLink"/>
                <w:rtl w:val="true"/>
              </w:rPr>
              <w:t xml:space="preserve">: </w:t>
            </w:r>
            <w:r>
              <w:rPr>
                <w:rStyle w:val="IndexLink"/>
                <w:rtl w:val="true"/>
              </w:rPr>
              <w:t>حول أهمّيّة شهر رمضان والإنقطاع فيه إلى اللّه تعالى</w:t>
            </w:r>
            <w:r>
              <w:rPr>
                <w:rStyle w:val="IndexLink"/>
                <w:rtl w:val="true"/>
              </w:rPr>
              <w:tab/>
            </w:r>
            <w:r>
              <w:rPr>
                <w:rStyle w:val="IndexLink"/>
              </w:rPr>
              <w:t>13</w:t>
            </w:r>
          </w:hyperlink>
        </w:p>
        <w:p>
          <w:pPr>
            <w:pStyle w:val="Contents3"/>
            <w:tabs>
              <w:tab w:val="clear" w:pos="8459"/>
              <w:tab w:val="right" w:pos="9026" w:leader="dot"/>
            </w:tabs>
            <w:rPr/>
          </w:pPr>
          <w:hyperlink w:anchor="__RefHeading___Toc3683245_37281509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683247_372815092">
            <w:r>
              <w:rPr>
                <w:webHidden/>
                <w:rStyle w:val="IndexLink"/>
                <w:rtl w:val="true"/>
              </w:rPr>
              <w:t>فلسفة صيام شهر رمضان</w:t>
            </w:r>
            <w:r>
              <w:rPr>
                <w:rStyle w:val="IndexLink"/>
                <w:rtl w:val="true"/>
              </w:rPr>
              <w:tab/>
            </w:r>
            <w:r>
              <w:rPr>
                <w:rStyle w:val="IndexLink"/>
              </w:rPr>
              <w:t>14</w:t>
            </w:r>
          </w:hyperlink>
        </w:p>
        <w:p>
          <w:pPr>
            <w:pStyle w:val="Contents3"/>
            <w:tabs>
              <w:tab w:val="clear" w:pos="8459"/>
              <w:tab w:val="right" w:pos="9026" w:leader="dot"/>
            </w:tabs>
            <w:rPr/>
          </w:pPr>
          <w:hyperlink w:anchor="__RefHeading___Toc3683249_372815092">
            <w:r>
              <w:rPr>
                <w:webHidden/>
                <w:rStyle w:val="IndexLink"/>
                <w:rtl w:val="true"/>
              </w:rPr>
              <w:t>رمضان شهر التّبتّل والإنقطاع</w:t>
            </w:r>
            <w:r>
              <w:rPr>
                <w:rStyle w:val="IndexLink"/>
                <w:rtl w:val="true"/>
              </w:rPr>
              <w:tab/>
            </w:r>
            <w:r>
              <w:rPr>
                <w:rStyle w:val="IndexLink"/>
              </w:rPr>
              <w:t>15</w:t>
            </w:r>
          </w:hyperlink>
        </w:p>
        <w:p>
          <w:pPr>
            <w:pStyle w:val="Contents3"/>
            <w:tabs>
              <w:tab w:val="clear" w:pos="8459"/>
              <w:tab w:val="right" w:pos="9026" w:leader="dot"/>
            </w:tabs>
            <w:rPr/>
          </w:pPr>
          <w:hyperlink w:anchor="__RefHeading___Toc3683251_372815092">
            <w:r>
              <w:rPr>
                <w:webHidden/>
                <w:rStyle w:val="IndexLink"/>
                <w:rtl w:val="true"/>
              </w:rPr>
              <w:t>فوائد الكفّ عن الطّعام عند الأطبّاء</w:t>
            </w:r>
            <w:r>
              <w:rPr>
                <w:rStyle w:val="IndexLink"/>
                <w:rtl w:val="true"/>
              </w:rPr>
              <w:tab/>
            </w:r>
            <w:r>
              <w:rPr>
                <w:rStyle w:val="IndexLink"/>
              </w:rPr>
              <w:t>16</w:t>
            </w:r>
          </w:hyperlink>
        </w:p>
        <w:p>
          <w:pPr>
            <w:pStyle w:val="Contents3"/>
            <w:tabs>
              <w:tab w:val="clear" w:pos="8459"/>
              <w:tab w:val="right" w:pos="9026" w:leader="dot"/>
            </w:tabs>
            <w:rPr/>
          </w:pPr>
          <w:hyperlink w:anchor="__RefHeading___Toc3683253_372815092">
            <w:r>
              <w:rPr>
                <w:webHidden/>
                <w:rStyle w:val="IndexLink"/>
                <w:rtl w:val="true"/>
              </w:rPr>
              <w:t>الصَّوم وقاية وعلاج من بعض الأمراض</w:t>
            </w:r>
            <w:r>
              <w:rPr>
                <w:rStyle w:val="IndexLink"/>
                <w:rtl w:val="true"/>
              </w:rPr>
              <w:tab/>
            </w:r>
            <w:r>
              <w:rPr>
                <w:rStyle w:val="IndexLink"/>
              </w:rPr>
              <w:t>18</w:t>
            </w:r>
          </w:hyperlink>
        </w:p>
        <w:p>
          <w:pPr>
            <w:pStyle w:val="Contents3"/>
            <w:tabs>
              <w:tab w:val="clear" w:pos="8459"/>
              <w:tab w:val="right" w:pos="9026" w:leader="dot"/>
            </w:tabs>
            <w:rPr/>
          </w:pPr>
          <w:hyperlink w:anchor="__RefHeading___Toc3683255_372815092">
            <w:r>
              <w:rPr>
                <w:webHidden/>
                <w:rStyle w:val="IndexLink"/>
                <w:rtl w:val="true"/>
              </w:rPr>
              <w:t>أهمّيّة الصّوم عند الأنبياء عليهم السلام وسائر الشّرائع</w:t>
            </w:r>
            <w:r>
              <w:rPr>
                <w:rStyle w:val="IndexLink"/>
                <w:rtl w:val="true"/>
              </w:rPr>
              <w:tab/>
            </w:r>
            <w:r>
              <w:rPr>
                <w:rStyle w:val="IndexLink"/>
              </w:rPr>
              <w:t>19</w:t>
            </w:r>
          </w:hyperlink>
        </w:p>
        <w:p>
          <w:pPr>
            <w:pStyle w:val="Contents3"/>
            <w:tabs>
              <w:tab w:val="clear" w:pos="8459"/>
              <w:tab w:val="right" w:pos="9026" w:leader="dot"/>
            </w:tabs>
            <w:rPr/>
          </w:pPr>
          <w:hyperlink w:anchor="__RefHeading___Toc3683257_372815092">
            <w:r>
              <w:rPr>
                <w:webHidden/>
                <w:rStyle w:val="IndexLink"/>
                <w:rtl w:val="true"/>
              </w:rPr>
              <w:t>صيام الإمام زين العابدين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683259_372815092">
            <w:r>
              <w:rPr>
                <w:webHidden/>
                <w:rStyle w:val="IndexLink"/>
                <w:rtl w:val="true"/>
              </w:rPr>
              <w:t>المجلس الثاني</w:t>
            </w:r>
            <w:r>
              <w:rPr>
                <w:rStyle w:val="IndexLink"/>
                <w:rtl w:val="true"/>
              </w:rPr>
              <w:t xml:space="preserve">: </w:t>
            </w:r>
            <w:r>
              <w:rPr>
                <w:rStyle w:val="IndexLink"/>
                <w:rtl w:val="true"/>
              </w:rPr>
              <w:t>خطبة النّبي صلى الله عليه و آله و سلم في مستهلّ شهر رمضان المبارك</w:t>
            </w:r>
            <w:r>
              <w:rPr>
                <w:rStyle w:val="IndexLink"/>
                <w:rtl w:val="true"/>
              </w:rPr>
              <w:tab/>
            </w:r>
            <w:r>
              <w:rPr>
                <w:rStyle w:val="IndexLink"/>
              </w:rPr>
              <w:t>23</w:t>
            </w:r>
          </w:hyperlink>
        </w:p>
        <w:p>
          <w:pPr>
            <w:pStyle w:val="Contents3"/>
            <w:tabs>
              <w:tab w:val="clear" w:pos="8459"/>
              <w:tab w:val="right" w:pos="9026" w:leader="dot"/>
            </w:tabs>
            <w:rPr/>
          </w:pPr>
          <w:hyperlink w:anchor="__RefHeading___Toc3683261_37281509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683263_372815092">
            <w:r>
              <w:rPr>
                <w:webHidden/>
                <w:rStyle w:val="IndexLink"/>
                <w:rtl w:val="true"/>
              </w:rPr>
              <w:t>بُني الإسلام على الصّوم</w:t>
            </w:r>
            <w:r>
              <w:rPr>
                <w:rStyle w:val="IndexLink"/>
                <w:rtl w:val="true"/>
              </w:rPr>
              <w:tab/>
            </w:r>
            <w:r>
              <w:rPr>
                <w:rStyle w:val="IndexLink"/>
              </w:rPr>
              <w:t>26</w:t>
            </w:r>
          </w:hyperlink>
        </w:p>
        <w:p>
          <w:pPr>
            <w:pStyle w:val="Contents3"/>
            <w:tabs>
              <w:tab w:val="clear" w:pos="8459"/>
              <w:tab w:val="right" w:pos="9026" w:leader="dot"/>
            </w:tabs>
            <w:rPr/>
          </w:pPr>
          <w:hyperlink w:anchor="__RefHeading___Toc3683265_372815092">
            <w:r>
              <w:rPr>
                <w:webHidden/>
                <w:rStyle w:val="IndexLink"/>
                <w:rtl w:val="true"/>
              </w:rPr>
              <w:t>الصّوم وترويض النَّفْس</w:t>
            </w:r>
            <w:r>
              <w:rPr>
                <w:rStyle w:val="IndexLink"/>
                <w:rtl w:val="true"/>
              </w:rPr>
              <w:tab/>
            </w:r>
            <w:r>
              <w:rPr>
                <w:rStyle w:val="IndexLink"/>
              </w:rPr>
              <w:t>28</w:t>
            </w:r>
          </w:hyperlink>
        </w:p>
        <w:p>
          <w:pPr>
            <w:pStyle w:val="Contents3"/>
            <w:tabs>
              <w:tab w:val="clear" w:pos="8459"/>
              <w:tab w:val="right" w:pos="9026" w:leader="dot"/>
            </w:tabs>
            <w:rPr/>
          </w:pPr>
          <w:hyperlink w:anchor="__RefHeading___Toc3683267_372815092">
            <w:r>
              <w:rPr>
                <w:webHidden/>
                <w:rStyle w:val="IndexLink"/>
                <w:rtl w:val="true"/>
              </w:rPr>
              <w:t>الصوم عند الاُمم السّابقة</w:t>
            </w:r>
            <w:r>
              <w:rPr>
                <w:rStyle w:val="IndexLink"/>
                <w:rtl w:val="true"/>
              </w:rPr>
              <w:tab/>
            </w:r>
            <w:r>
              <w:rPr>
                <w:rStyle w:val="IndexLink"/>
              </w:rPr>
              <w:t>30</w:t>
            </w:r>
          </w:hyperlink>
        </w:p>
        <w:p>
          <w:pPr>
            <w:pStyle w:val="Contents3"/>
            <w:tabs>
              <w:tab w:val="clear" w:pos="8459"/>
              <w:tab w:val="right" w:pos="9026" w:leader="dot"/>
            </w:tabs>
            <w:rPr/>
          </w:pPr>
          <w:hyperlink w:anchor="__RefHeading___Toc3683269_372815092">
            <w:r>
              <w:rPr>
                <w:webHidden/>
                <w:rStyle w:val="IndexLink"/>
                <w:rtl w:val="true"/>
              </w:rPr>
              <w:t>أهمّيّة الصّوم عند المسلمين</w:t>
            </w:r>
            <w:r>
              <w:rPr>
                <w:rStyle w:val="IndexLink"/>
                <w:rtl w:val="true"/>
              </w:rPr>
              <w:tab/>
            </w:r>
            <w:r>
              <w:rPr>
                <w:rStyle w:val="IndexLink"/>
              </w:rPr>
              <w:t>31</w:t>
            </w:r>
          </w:hyperlink>
        </w:p>
        <w:p>
          <w:pPr>
            <w:pStyle w:val="Contents3"/>
            <w:tabs>
              <w:tab w:val="clear" w:pos="8459"/>
              <w:tab w:val="right" w:pos="9026" w:leader="dot"/>
            </w:tabs>
            <w:rPr/>
          </w:pPr>
          <w:hyperlink w:anchor="__RefHeading___Toc3683271_372815092">
            <w:r>
              <w:rPr>
                <w:webHidden/>
                <w:rStyle w:val="IndexLink"/>
                <w:rtl w:val="true"/>
              </w:rPr>
              <w:t>أحاديث أهل البيت عليهم السلام في شهر رمضان</w:t>
            </w:r>
            <w:r>
              <w:rPr>
                <w:rStyle w:val="IndexLink"/>
                <w:rtl w:val="true"/>
              </w:rPr>
              <w:tab/>
            </w:r>
            <w:r>
              <w:rPr>
                <w:rStyle w:val="IndexLink"/>
              </w:rPr>
              <w:t>32</w:t>
            </w:r>
          </w:hyperlink>
        </w:p>
        <w:p>
          <w:pPr>
            <w:pStyle w:val="Contents3"/>
            <w:tabs>
              <w:tab w:val="clear" w:pos="8459"/>
              <w:tab w:val="right" w:pos="9026" w:leader="dot"/>
            </w:tabs>
            <w:rPr/>
          </w:pPr>
          <w:hyperlink w:anchor="__RefHeading___Toc3683273_372815092">
            <w:r>
              <w:rPr>
                <w:webHidden/>
                <w:rStyle w:val="IndexLink"/>
                <w:rtl w:val="true"/>
              </w:rPr>
              <w:t>صيام وعبادة السيّدة نفيسة</w:t>
            </w:r>
            <w:r>
              <w:rPr>
                <w:rStyle w:val="IndexLink"/>
                <w:rtl w:val="true"/>
              </w:rPr>
              <w:tab/>
            </w:r>
            <w:r>
              <w:rPr>
                <w:rStyle w:val="IndexLink"/>
              </w:rPr>
              <w:t>32</w:t>
            </w:r>
          </w:hyperlink>
        </w:p>
        <w:p>
          <w:pPr>
            <w:pStyle w:val="Contents2"/>
            <w:tabs>
              <w:tab w:val="clear" w:pos="8743"/>
              <w:tab w:val="right" w:pos="9026" w:leader="dot"/>
            </w:tabs>
            <w:rPr/>
          </w:pPr>
          <w:hyperlink w:anchor="__RefHeading___Toc3683275_372815092">
            <w:r>
              <w:rPr>
                <w:webHidden/>
                <w:rStyle w:val="IndexLink"/>
                <w:rtl w:val="true"/>
              </w:rPr>
              <w:t>المجلس الثالث</w:t>
            </w:r>
            <w:r>
              <w:rPr>
                <w:rStyle w:val="IndexLink"/>
                <w:rtl w:val="true"/>
              </w:rPr>
              <w:t xml:space="preserve">: </w:t>
            </w:r>
            <w:r>
              <w:rPr>
                <w:rStyle w:val="IndexLink"/>
                <w:rtl w:val="true"/>
              </w:rPr>
              <w:t>حول الدّعاء وصلته بالصَّوم</w:t>
            </w:r>
            <w:r>
              <w:rPr>
                <w:rStyle w:val="IndexLink"/>
                <w:rtl w:val="true"/>
              </w:rPr>
              <w:tab/>
            </w:r>
            <w:r>
              <w:rPr>
                <w:rStyle w:val="IndexLink"/>
              </w:rPr>
              <w:t>35</w:t>
            </w:r>
          </w:hyperlink>
        </w:p>
        <w:p>
          <w:pPr>
            <w:pStyle w:val="Contents3"/>
            <w:tabs>
              <w:tab w:val="clear" w:pos="8459"/>
              <w:tab w:val="right" w:pos="9026" w:leader="dot"/>
            </w:tabs>
            <w:rPr/>
          </w:pPr>
          <w:hyperlink w:anchor="__RefHeading___Toc3683277_372815092">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683279_372815092">
            <w:r>
              <w:rPr>
                <w:webHidden/>
                <w:rStyle w:val="IndexLink"/>
                <w:rtl w:val="true"/>
              </w:rPr>
              <w:t>معنى الدعاء</w:t>
            </w:r>
            <w:r>
              <w:rPr>
                <w:rStyle w:val="IndexLink"/>
                <w:rtl w:val="true"/>
              </w:rPr>
              <w:tab/>
            </w:r>
            <w:r>
              <w:rPr>
                <w:rStyle w:val="IndexLink"/>
              </w:rPr>
              <w:t>37</w:t>
            </w:r>
          </w:hyperlink>
        </w:p>
        <w:p>
          <w:pPr>
            <w:pStyle w:val="Contents3"/>
            <w:tabs>
              <w:tab w:val="clear" w:pos="8459"/>
              <w:tab w:val="right" w:pos="9026" w:leader="dot"/>
            </w:tabs>
            <w:rPr/>
          </w:pPr>
          <w:hyperlink w:anchor="__RefHeading___Toc3683281_372815092">
            <w:r>
              <w:rPr>
                <w:webHidden/>
                <w:rStyle w:val="IndexLink"/>
                <w:rtl w:val="true"/>
              </w:rPr>
              <w:t>فلسفة الدعاء</w:t>
            </w:r>
            <w:r>
              <w:rPr>
                <w:rStyle w:val="IndexLink"/>
                <w:rtl w:val="true"/>
              </w:rPr>
              <w:tab/>
            </w:r>
            <w:r>
              <w:rPr>
                <w:rStyle w:val="IndexLink"/>
              </w:rPr>
              <w:t>38</w:t>
            </w:r>
          </w:hyperlink>
        </w:p>
        <w:p>
          <w:pPr>
            <w:pStyle w:val="Contents3"/>
            <w:tabs>
              <w:tab w:val="clear" w:pos="8459"/>
              <w:tab w:val="right" w:pos="9026" w:leader="dot"/>
            </w:tabs>
            <w:rPr/>
          </w:pPr>
          <w:hyperlink w:anchor="__RefHeading___Toc3683283_372815092">
            <w:r>
              <w:rPr>
                <w:webHidden/>
                <w:rStyle w:val="IndexLink"/>
                <w:rtl w:val="true"/>
              </w:rPr>
              <w:t>سبب العجز عن الدعاء</w:t>
            </w:r>
            <w:r>
              <w:rPr>
                <w:rStyle w:val="IndexLink"/>
                <w:rtl w:val="true"/>
              </w:rPr>
              <w:tab/>
            </w:r>
            <w:r>
              <w:rPr>
                <w:rStyle w:val="IndexLink"/>
              </w:rPr>
              <w:t>40</w:t>
            </w:r>
          </w:hyperlink>
        </w:p>
        <w:p>
          <w:pPr>
            <w:pStyle w:val="Contents3"/>
            <w:tabs>
              <w:tab w:val="clear" w:pos="8459"/>
              <w:tab w:val="right" w:pos="9026" w:leader="dot"/>
            </w:tabs>
            <w:rPr/>
          </w:pPr>
          <w:hyperlink w:anchor="__RefHeading___Toc3683285_372815092">
            <w:r>
              <w:rPr>
                <w:webHidden/>
                <w:rStyle w:val="IndexLink"/>
                <w:rtl w:val="true"/>
              </w:rPr>
              <w:t>الدعاء عند العرفاء</w:t>
            </w:r>
            <w:r>
              <w:rPr>
                <w:rStyle w:val="IndexLink"/>
                <w:rtl w:val="true"/>
              </w:rPr>
              <w:tab/>
            </w:r>
            <w:r>
              <w:rPr>
                <w:rStyle w:val="IndexLink"/>
              </w:rPr>
              <w:t>44</w:t>
            </w:r>
          </w:hyperlink>
        </w:p>
        <w:p>
          <w:pPr>
            <w:pStyle w:val="Contents3"/>
            <w:tabs>
              <w:tab w:val="clear" w:pos="8459"/>
              <w:tab w:val="right" w:pos="9026" w:leader="dot"/>
            </w:tabs>
            <w:rPr/>
          </w:pPr>
          <w:hyperlink w:anchor="__RefHeading___Toc3683287_372815092">
            <w:r>
              <w:rPr>
                <w:webHidden/>
                <w:rStyle w:val="IndexLink"/>
                <w:rtl w:val="true"/>
              </w:rPr>
              <w:t>استجابة دعاء الإمام الحسين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683289_372815092">
            <w:r>
              <w:rPr>
                <w:webHidden/>
                <w:rStyle w:val="IndexLink"/>
                <w:rtl w:val="true"/>
              </w:rPr>
              <w:t>الحسين وعلي الأكبر عليهما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3683291_372815092">
            <w:r>
              <w:rPr>
                <w:webHidden/>
                <w:rStyle w:val="IndexLink"/>
                <w:rtl w:val="true"/>
              </w:rPr>
              <w:t>المجلس الرابع</w:t>
            </w:r>
            <w:r>
              <w:rPr>
                <w:rStyle w:val="IndexLink"/>
                <w:rtl w:val="true"/>
              </w:rPr>
              <w:t xml:space="preserve">: </w:t>
            </w:r>
            <w:r>
              <w:rPr>
                <w:rStyle w:val="IndexLink"/>
                <w:rtl w:val="true"/>
              </w:rPr>
              <w:t>مناسبة هلاك قائد التتار جنگيزخان في الرابع من شهر رمضان المبارك وخلاص البلاد الاسلامية منهم في اليوم الخامس عشر من شهر رمضان المبارك</w:t>
            </w:r>
            <w:r>
              <w:rPr>
                <w:rStyle w:val="IndexLink"/>
                <w:rtl w:val="true"/>
              </w:rPr>
              <w:tab/>
            </w:r>
            <w:r>
              <w:rPr>
                <w:rStyle w:val="IndexLink"/>
              </w:rPr>
              <w:t>49</w:t>
            </w:r>
          </w:hyperlink>
        </w:p>
        <w:p>
          <w:pPr>
            <w:pStyle w:val="Contents3"/>
            <w:tabs>
              <w:tab w:val="clear" w:pos="8459"/>
              <w:tab w:val="right" w:pos="9026" w:leader="dot"/>
            </w:tabs>
            <w:rPr/>
          </w:pPr>
          <w:hyperlink w:anchor="__RefHeading___Toc3683293_372815092">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683295_372815092">
            <w:r>
              <w:rPr>
                <w:webHidden/>
                <w:rStyle w:val="IndexLink"/>
                <w:rtl w:val="true"/>
              </w:rPr>
              <w:t>جرائم التتار على المسلمين</w:t>
            </w:r>
            <w:r>
              <w:rPr>
                <w:rStyle w:val="IndexLink"/>
                <w:rtl w:val="true"/>
              </w:rPr>
              <w:tab/>
            </w:r>
            <w:r>
              <w:rPr>
                <w:rStyle w:val="IndexLink"/>
              </w:rPr>
              <w:t>50</w:t>
            </w:r>
          </w:hyperlink>
        </w:p>
        <w:p>
          <w:pPr>
            <w:pStyle w:val="Contents3"/>
            <w:tabs>
              <w:tab w:val="clear" w:pos="8459"/>
              <w:tab w:val="right" w:pos="9026" w:leader="dot"/>
            </w:tabs>
            <w:rPr/>
          </w:pPr>
          <w:hyperlink w:anchor="__RefHeading___Toc3683297_372815092">
            <w:r>
              <w:rPr>
                <w:webHidden/>
                <w:rStyle w:val="IndexLink"/>
                <w:rtl w:val="true"/>
              </w:rPr>
              <w:t>موقف الشيخ الطوسي من المغول</w:t>
            </w:r>
            <w:r>
              <w:rPr>
                <w:rStyle w:val="IndexLink"/>
                <w:rtl w:val="true"/>
              </w:rPr>
              <w:tab/>
            </w:r>
            <w:r>
              <w:rPr>
                <w:rStyle w:val="IndexLink"/>
              </w:rPr>
              <w:t>52</w:t>
            </w:r>
          </w:hyperlink>
        </w:p>
        <w:p>
          <w:pPr>
            <w:pStyle w:val="Contents3"/>
            <w:tabs>
              <w:tab w:val="clear" w:pos="8459"/>
              <w:tab w:val="right" w:pos="9026" w:leader="dot"/>
            </w:tabs>
            <w:rPr/>
          </w:pPr>
          <w:hyperlink w:anchor="__RefHeading___Toc3683299_372815092">
            <w:r>
              <w:rPr>
                <w:webHidden/>
                <w:rStyle w:val="IndexLink"/>
                <w:rtl w:val="true"/>
              </w:rPr>
              <w:t>فكر وحركة الشيخ الطوسي في إنقاذ الإسلام</w:t>
            </w:r>
            <w:r>
              <w:rPr>
                <w:rStyle w:val="IndexLink"/>
                <w:rtl w:val="true"/>
              </w:rPr>
              <w:tab/>
            </w:r>
            <w:r>
              <w:rPr>
                <w:rStyle w:val="IndexLink"/>
              </w:rPr>
              <w:t>54</w:t>
            </w:r>
          </w:hyperlink>
        </w:p>
        <w:p>
          <w:pPr>
            <w:pStyle w:val="Contents3"/>
            <w:tabs>
              <w:tab w:val="clear" w:pos="8459"/>
              <w:tab w:val="right" w:pos="9026" w:leader="dot"/>
            </w:tabs>
            <w:rPr/>
          </w:pPr>
          <w:hyperlink w:anchor="__RefHeading___Toc3683301_372815092">
            <w:r>
              <w:rPr>
                <w:webHidden/>
                <w:rStyle w:val="IndexLink"/>
                <w:rtl w:val="true"/>
              </w:rPr>
              <w:t>إنشاء جامعة إسلاميّة كبرى في ظلّ حكومة هولاكو</w:t>
            </w:r>
            <w:r>
              <w:rPr>
                <w:rStyle w:val="IndexLink"/>
                <w:rtl w:val="true"/>
              </w:rPr>
              <w:tab/>
            </w:r>
            <w:r>
              <w:rPr>
                <w:rStyle w:val="IndexLink"/>
              </w:rPr>
              <w:t>55</w:t>
            </w:r>
          </w:hyperlink>
        </w:p>
        <w:p>
          <w:pPr>
            <w:pStyle w:val="Contents3"/>
            <w:tabs>
              <w:tab w:val="clear" w:pos="8459"/>
              <w:tab w:val="right" w:pos="9026" w:leader="dot"/>
            </w:tabs>
            <w:rPr/>
          </w:pPr>
          <w:hyperlink w:anchor="__RefHeading___Toc3683303_372815092">
            <w:r>
              <w:rPr>
                <w:webHidden/>
                <w:rStyle w:val="IndexLink"/>
                <w:rtl w:val="true"/>
              </w:rPr>
              <w:t>ولاء الطوسي لاهل البيت عليهم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683305_372815092">
            <w:r>
              <w:rPr>
                <w:webHidden/>
                <w:rStyle w:val="IndexLink"/>
                <w:rtl w:val="true"/>
              </w:rPr>
              <w:t>المجلس الخامس</w:t>
            </w:r>
            <w:r>
              <w:rPr>
                <w:rStyle w:val="IndexLink"/>
                <w:rtl w:val="true"/>
              </w:rPr>
              <w:t xml:space="preserve">: </w:t>
            </w:r>
            <w:r>
              <w:rPr>
                <w:rStyle w:val="IndexLink"/>
                <w:rtl w:val="true"/>
              </w:rPr>
              <w:t>مناسبة تتويج الإمام الرضا عليه السلام لولاية العهد في الخامس من شهر رمضان</w:t>
            </w:r>
            <w:r>
              <w:rPr>
                <w:rStyle w:val="IndexLink"/>
                <w:rtl w:val="true"/>
              </w:rPr>
              <w:tab/>
            </w:r>
            <w:r>
              <w:rPr>
                <w:rStyle w:val="IndexLink"/>
              </w:rPr>
              <w:t>60</w:t>
            </w:r>
          </w:hyperlink>
        </w:p>
        <w:p>
          <w:pPr>
            <w:pStyle w:val="Contents3"/>
            <w:tabs>
              <w:tab w:val="clear" w:pos="8459"/>
              <w:tab w:val="right" w:pos="9026" w:leader="dot"/>
            </w:tabs>
            <w:rPr/>
          </w:pPr>
          <w:hyperlink w:anchor="__RefHeading___Toc3683307_372815092">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683309_372815092">
            <w:r>
              <w:rPr>
                <w:webHidden/>
                <w:rStyle w:val="IndexLink"/>
                <w:rtl w:val="true"/>
              </w:rPr>
              <w:t>السبب في رفض الإمام الرضا عليه السلام الخلافة</w:t>
            </w:r>
            <w:r>
              <w:rPr>
                <w:rStyle w:val="IndexLink"/>
                <w:rtl w:val="true"/>
              </w:rPr>
              <w:tab/>
            </w:r>
            <w:r>
              <w:rPr>
                <w:rStyle w:val="IndexLink"/>
              </w:rPr>
              <w:t>61</w:t>
            </w:r>
          </w:hyperlink>
        </w:p>
        <w:p>
          <w:pPr>
            <w:pStyle w:val="Contents3"/>
            <w:tabs>
              <w:tab w:val="clear" w:pos="8459"/>
              <w:tab w:val="right" w:pos="9026" w:leader="dot"/>
            </w:tabs>
            <w:rPr/>
          </w:pPr>
          <w:hyperlink w:anchor="__RefHeading___Toc3683311_372815092">
            <w:r>
              <w:rPr>
                <w:webHidden/>
                <w:rStyle w:val="IndexLink"/>
                <w:rtl w:val="true"/>
              </w:rPr>
              <w:t>حوار الإمام الرّضا عليه السلام والمأمون في الخلافة وولاية العهد</w:t>
            </w:r>
            <w:r>
              <w:rPr>
                <w:rStyle w:val="IndexLink"/>
                <w:rtl w:val="true"/>
              </w:rPr>
              <w:tab/>
            </w:r>
            <w:r>
              <w:rPr>
                <w:rStyle w:val="IndexLink"/>
              </w:rPr>
              <w:t>62</w:t>
            </w:r>
          </w:hyperlink>
        </w:p>
        <w:p>
          <w:pPr>
            <w:pStyle w:val="Contents3"/>
            <w:tabs>
              <w:tab w:val="clear" w:pos="8459"/>
              <w:tab w:val="right" w:pos="9026" w:leader="dot"/>
            </w:tabs>
            <w:rPr/>
          </w:pPr>
          <w:hyperlink w:anchor="__RefHeading___Toc3683313_372815092">
            <w:r>
              <w:rPr>
                <w:webHidden/>
                <w:rStyle w:val="IndexLink"/>
                <w:rtl w:val="true"/>
              </w:rPr>
              <w:t>إكراه الإمام الرضا عليه السلام على قبول ولاية العهد</w:t>
            </w:r>
            <w:r>
              <w:rPr>
                <w:rStyle w:val="IndexLink"/>
                <w:rtl w:val="true"/>
              </w:rPr>
              <w:tab/>
            </w:r>
            <w:r>
              <w:rPr>
                <w:rStyle w:val="IndexLink"/>
              </w:rPr>
              <w:t>63</w:t>
            </w:r>
          </w:hyperlink>
        </w:p>
        <w:p>
          <w:pPr>
            <w:pStyle w:val="Contents3"/>
            <w:tabs>
              <w:tab w:val="clear" w:pos="8459"/>
              <w:tab w:val="right" w:pos="9026" w:leader="dot"/>
            </w:tabs>
            <w:rPr/>
          </w:pPr>
          <w:hyperlink w:anchor="__RefHeading___Toc3683315_372815092">
            <w:r>
              <w:rPr>
                <w:webHidden/>
                <w:rStyle w:val="IndexLink"/>
                <w:rtl w:val="true"/>
              </w:rPr>
              <w:t>مراسم البيعة</w:t>
            </w:r>
            <w:r>
              <w:rPr>
                <w:rStyle w:val="IndexLink"/>
                <w:rtl w:val="true"/>
              </w:rPr>
              <w:tab/>
            </w:r>
            <w:r>
              <w:rPr>
                <w:rStyle w:val="IndexLink"/>
              </w:rPr>
              <w:t>63</w:t>
            </w:r>
          </w:hyperlink>
        </w:p>
        <w:p>
          <w:pPr>
            <w:pStyle w:val="Contents3"/>
            <w:tabs>
              <w:tab w:val="clear" w:pos="8459"/>
              <w:tab w:val="right" w:pos="9026" w:leader="dot"/>
            </w:tabs>
            <w:rPr/>
          </w:pPr>
          <w:hyperlink w:anchor="__RefHeading___Toc3683317_372815092">
            <w:r>
              <w:rPr>
                <w:webHidden/>
                <w:rStyle w:val="IndexLink"/>
                <w:rtl w:val="true"/>
              </w:rPr>
              <w:t>كرامات الإمام الرّضا عليه السلام بعد البيعة</w:t>
            </w:r>
            <w:r>
              <w:rPr>
                <w:rStyle w:val="IndexLink"/>
                <w:rtl w:val="true"/>
              </w:rPr>
              <w:tab/>
            </w:r>
            <w:r>
              <w:rPr>
                <w:rStyle w:val="IndexLink"/>
              </w:rPr>
              <w:t>65</w:t>
            </w:r>
          </w:hyperlink>
        </w:p>
        <w:p>
          <w:pPr>
            <w:pStyle w:val="Contents3"/>
            <w:tabs>
              <w:tab w:val="clear" w:pos="8459"/>
              <w:tab w:val="right" w:pos="9026" w:leader="dot"/>
            </w:tabs>
            <w:rPr/>
          </w:pPr>
          <w:hyperlink w:anchor="__RefHeading___Toc3683319_372815092">
            <w:r>
              <w:rPr>
                <w:webHidden/>
                <w:rStyle w:val="IndexLink"/>
                <w:rtl w:val="true"/>
              </w:rPr>
              <w:t>الإمام الرّضا عليه السلام ورفع الأستار</w:t>
            </w:r>
            <w:r>
              <w:rPr>
                <w:rStyle w:val="IndexLink"/>
                <w:rtl w:val="true"/>
              </w:rPr>
              <w:tab/>
            </w:r>
            <w:r>
              <w:rPr>
                <w:rStyle w:val="IndexLink"/>
              </w:rPr>
              <w:t>67</w:t>
            </w:r>
          </w:hyperlink>
        </w:p>
        <w:p>
          <w:pPr>
            <w:pStyle w:val="Contents3"/>
            <w:tabs>
              <w:tab w:val="clear" w:pos="8459"/>
              <w:tab w:val="right" w:pos="9026" w:leader="dot"/>
            </w:tabs>
            <w:rPr/>
          </w:pPr>
          <w:hyperlink w:anchor="__RefHeading___Toc3683321_372815092">
            <w:r>
              <w:rPr>
                <w:webHidden/>
                <w:rStyle w:val="IndexLink"/>
                <w:rtl w:val="true"/>
              </w:rPr>
              <w:t>الإمام عليه السلام يرجوا من اللّه تعالى تعجيل وفاته</w:t>
            </w:r>
            <w:r>
              <w:rPr>
                <w:rStyle w:val="IndexLink"/>
                <w:rtl w:val="true"/>
              </w:rPr>
              <w:tab/>
            </w:r>
            <w:r>
              <w:rPr>
                <w:rStyle w:val="IndexLink"/>
              </w:rPr>
              <w:t>68</w:t>
            </w:r>
          </w:hyperlink>
        </w:p>
        <w:p>
          <w:pPr>
            <w:pStyle w:val="Contents3"/>
            <w:tabs>
              <w:tab w:val="clear" w:pos="8459"/>
              <w:tab w:val="right" w:pos="9026" w:leader="dot"/>
            </w:tabs>
            <w:rPr/>
          </w:pPr>
          <w:hyperlink w:anchor="__RefHeading___Toc3683323_372815092">
            <w:r>
              <w:rPr>
                <w:webHidden/>
                <w:rStyle w:val="IndexLink"/>
                <w:rtl w:val="true"/>
              </w:rPr>
              <w:t>شهادة الإمام الرّضا عليه السلام بالسُّم</w:t>
            </w:r>
            <w:r>
              <w:rPr>
                <w:rStyle w:val="IndexLink"/>
                <w:rtl w:val="true"/>
              </w:rPr>
              <w:tab/>
            </w:r>
            <w:r>
              <w:rPr>
                <w:rStyle w:val="IndexLink"/>
              </w:rPr>
              <w:t>69</w:t>
            </w:r>
          </w:hyperlink>
        </w:p>
        <w:p>
          <w:pPr>
            <w:pStyle w:val="Contents2"/>
            <w:tabs>
              <w:tab w:val="clear" w:pos="8743"/>
              <w:tab w:val="right" w:pos="9026" w:leader="dot"/>
            </w:tabs>
            <w:rPr/>
          </w:pPr>
          <w:hyperlink w:anchor="__RefHeading___Toc3683325_372815092">
            <w:r>
              <w:rPr>
                <w:webHidden/>
                <w:rStyle w:val="IndexLink"/>
                <w:rtl w:val="true"/>
              </w:rPr>
              <w:t>المجلس السادس</w:t>
            </w:r>
            <w:r>
              <w:rPr>
                <w:rStyle w:val="IndexLink"/>
                <w:rtl w:val="true"/>
              </w:rPr>
              <w:t xml:space="preserve">: </w:t>
            </w:r>
            <w:r>
              <w:rPr>
                <w:rStyle w:val="IndexLink"/>
                <w:rtl w:val="true"/>
              </w:rPr>
              <w:t>اليوم السادس من شهر رمضان مناسبة نزول التوراة على موسى عليه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3683327_372815092">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3683329_372815092">
            <w:r>
              <w:rPr>
                <w:webHidden/>
                <w:rStyle w:val="IndexLink"/>
                <w:rtl w:val="true"/>
              </w:rPr>
              <w:t>التوراة كتاب هدىً ونور</w:t>
            </w:r>
            <w:r>
              <w:rPr>
                <w:rStyle w:val="IndexLink"/>
                <w:rtl w:val="true"/>
              </w:rPr>
              <w:tab/>
            </w:r>
            <w:r>
              <w:rPr>
                <w:rStyle w:val="IndexLink"/>
              </w:rPr>
              <w:t>72</w:t>
            </w:r>
          </w:hyperlink>
        </w:p>
        <w:p>
          <w:pPr>
            <w:pStyle w:val="Contents3"/>
            <w:tabs>
              <w:tab w:val="clear" w:pos="8459"/>
              <w:tab w:val="right" w:pos="9026" w:leader="dot"/>
            </w:tabs>
            <w:rPr/>
          </w:pPr>
          <w:hyperlink w:anchor="__RefHeading___Toc3683331_372815092">
            <w:r>
              <w:rPr>
                <w:webHidden/>
                <w:rStyle w:val="IndexLink"/>
                <w:rtl w:val="true"/>
              </w:rPr>
              <w:t>النبي صلى الله عليه و آله يطبّق حكم اللّه على يهوديّ وجيه</w:t>
            </w:r>
            <w:r>
              <w:rPr>
                <w:rStyle w:val="IndexLink"/>
                <w:rtl w:val="true"/>
              </w:rPr>
              <w:tab/>
            </w:r>
            <w:r>
              <w:rPr>
                <w:rStyle w:val="IndexLink"/>
              </w:rPr>
              <w:t>74</w:t>
            </w:r>
          </w:hyperlink>
        </w:p>
        <w:p>
          <w:pPr>
            <w:pStyle w:val="Contents3"/>
            <w:tabs>
              <w:tab w:val="clear" w:pos="8459"/>
              <w:tab w:val="right" w:pos="9026" w:leader="dot"/>
            </w:tabs>
            <w:rPr/>
          </w:pPr>
          <w:hyperlink w:anchor="__RefHeading___Toc3683333_372815092">
            <w:r>
              <w:rPr>
                <w:webHidden/>
                <w:rStyle w:val="IndexLink"/>
                <w:rtl w:val="true"/>
              </w:rPr>
              <w:t>في نزول التوراة وعبادة العجل</w:t>
            </w:r>
            <w:r>
              <w:rPr>
                <w:rStyle w:val="IndexLink"/>
                <w:rtl w:val="true"/>
              </w:rPr>
              <w:tab/>
            </w:r>
            <w:r>
              <w:rPr>
                <w:rStyle w:val="IndexLink"/>
              </w:rPr>
              <w:t>75</w:t>
            </w:r>
          </w:hyperlink>
        </w:p>
        <w:p>
          <w:pPr>
            <w:pStyle w:val="Contents3"/>
            <w:tabs>
              <w:tab w:val="clear" w:pos="8459"/>
              <w:tab w:val="right" w:pos="9026" w:leader="dot"/>
            </w:tabs>
            <w:rPr/>
          </w:pPr>
          <w:hyperlink w:anchor="__RefHeading___Toc3683335_372815092">
            <w:r>
              <w:rPr>
                <w:webHidden/>
                <w:rStyle w:val="IndexLink"/>
                <w:rtl w:val="true"/>
              </w:rPr>
              <w:t>اليهود والمصير الخطير</w:t>
            </w:r>
            <w:r>
              <w:rPr>
                <w:rStyle w:val="IndexLink"/>
                <w:rtl w:val="true"/>
              </w:rPr>
              <w:tab/>
            </w:r>
            <w:r>
              <w:rPr>
                <w:rStyle w:val="IndexLink"/>
              </w:rPr>
              <w:t>77</w:t>
            </w:r>
          </w:hyperlink>
        </w:p>
        <w:p>
          <w:pPr>
            <w:pStyle w:val="Contents3"/>
            <w:tabs>
              <w:tab w:val="clear" w:pos="8459"/>
              <w:tab w:val="right" w:pos="9026" w:leader="dot"/>
            </w:tabs>
            <w:rPr/>
          </w:pPr>
          <w:hyperlink w:anchor="__RefHeading___Toc3683337_372815092">
            <w:r>
              <w:rPr>
                <w:webHidden/>
                <w:rStyle w:val="IndexLink"/>
                <w:rtl w:val="true"/>
              </w:rPr>
              <w:t>اليهود والمسكنة الدائمة</w:t>
            </w:r>
            <w:r>
              <w:rPr>
                <w:rStyle w:val="IndexLink"/>
                <w:rtl w:val="true"/>
              </w:rPr>
              <w:tab/>
            </w:r>
            <w:r>
              <w:rPr>
                <w:rStyle w:val="IndexLink"/>
              </w:rPr>
              <w:t>78</w:t>
            </w:r>
          </w:hyperlink>
        </w:p>
        <w:p>
          <w:pPr>
            <w:pStyle w:val="Contents3"/>
            <w:tabs>
              <w:tab w:val="clear" w:pos="8459"/>
              <w:tab w:val="right" w:pos="9026" w:leader="dot"/>
            </w:tabs>
            <w:rPr/>
          </w:pPr>
          <w:hyperlink w:anchor="__RefHeading___Toc3683339_372815092">
            <w:r>
              <w:rPr>
                <w:webHidden/>
                <w:rStyle w:val="IndexLink"/>
                <w:rtl w:val="true"/>
              </w:rPr>
              <w:t>مصير اليهود المظلم</w:t>
            </w:r>
            <w:r>
              <w:rPr>
                <w:rStyle w:val="IndexLink"/>
                <w:rtl w:val="true"/>
              </w:rPr>
              <w:tab/>
            </w:r>
            <w:r>
              <w:rPr>
                <w:rStyle w:val="IndexLink"/>
              </w:rPr>
              <w:t>79</w:t>
            </w:r>
          </w:hyperlink>
        </w:p>
        <w:p>
          <w:pPr>
            <w:pStyle w:val="Contents3"/>
            <w:tabs>
              <w:tab w:val="clear" w:pos="8459"/>
              <w:tab w:val="right" w:pos="9026" w:leader="dot"/>
            </w:tabs>
            <w:rPr/>
          </w:pPr>
          <w:hyperlink w:anchor="__RefHeading___Toc3683341_372815092">
            <w:r>
              <w:rPr>
                <w:webHidden/>
                <w:rStyle w:val="IndexLink"/>
                <w:rtl w:val="true"/>
              </w:rPr>
              <w:t>بشارة من علي عليه السلام للمسلمين</w:t>
            </w:r>
            <w:r>
              <w:rPr>
                <w:rStyle w:val="IndexLink"/>
                <w:rtl w:val="true"/>
              </w:rPr>
              <w:tab/>
            </w:r>
            <w:r>
              <w:rPr>
                <w:rStyle w:val="IndexLink"/>
              </w:rPr>
              <w:t>80</w:t>
            </w:r>
          </w:hyperlink>
        </w:p>
        <w:p>
          <w:pPr>
            <w:pStyle w:val="Contents3"/>
            <w:tabs>
              <w:tab w:val="clear" w:pos="8459"/>
              <w:tab w:val="right" w:pos="9026" w:leader="dot"/>
            </w:tabs>
            <w:rPr/>
          </w:pPr>
          <w:hyperlink w:anchor="__RefHeading___Toc3683343_372815092">
            <w:r>
              <w:rPr>
                <w:webHidden/>
                <w:rStyle w:val="IndexLink"/>
                <w:rtl w:val="true"/>
              </w:rPr>
              <w:t>عليٌّ والتوراة</w:t>
            </w:r>
            <w:r>
              <w:rPr>
                <w:rStyle w:val="IndexLink"/>
                <w:rtl w:val="true"/>
              </w:rPr>
              <w:tab/>
            </w:r>
            <w:r>
              <w:rPr>
                <w:rStyle w:val="IndexLink"/>
              </w:rPr>
              <w:t>81</w:t>
            </w:r>
          </w:hyperlink>
        </w:p>
        <w:p>
          <w:pPr>
            <w:pStyle w:val="Contents2"/>
            <w:tabs>
              <w:tab w:val="clear" w:pos="8743"/>
              <w:tab w:val="right" w:pos="9026" w:leader="dot"/>
            </w:tabs>
            <w:rPr/>
          </w:pPr>
          <w:hyperlink w:anchor="__RefHeading___Toc3683345_372815092">
            <w:r>
              <w:rPr>
                <w:webHidden/>
                <w:rStyle w:val="IndexLink"/>
                <w:rtl w:val="true"/>
              </w:rPr>
              <w:t>المجلس السابع</w:t>
            </w:r>
            <w:r>
              <w:rPr>
                <w:rStyle w:val="IndexLink"/>
                <w:rtl w:val="true"/>
              </w:rPr>
              <w:t xml:space="preserve">: </w:t>
            </w:r>
            <w:r>
              <w:rPr>
                <w:rStyle w:val="IndexLink"/>
                <w:rtl w:val="true"/>
              </w:rPr>
              <w:t>ذِكرى وفاة أبي طالب عليه السلام في السابع من شهر رمضان المبارك</w:t>
            </w:r>
            <w:r>
              <w:rPr>
                <w:rStyle w:val="IndexLink"/>
                <w:rtl w:val="true"/>
              </w:rPr>
              <w:tab/>
            </w:r>
            <w:r>
              <w:rPr>
                <w:rStyle w:val="IndexLink"/>
              </w:rPr>
              <w:t>83</w:t>
            </w:r>
          </w:hyperlink>
        </w:p>
        <w:p>
          <w:pPr>
            <w:pStyle w:val="Contents3"/>
            <w:tabs>
              <w:tab w:val="clear" w:pos="8459"/>
              <w:tab w:val="right" w:pos="9026" w:leader="dot"/>
            </w:tabs>
            <w:rPr/>
          </w:pPr>
          <w:hyperlink w:anchor="__RefHeading___Toc3683347_372815092">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3683349_372815092">
            <w:r>
              <w:rPr>
                <w:webHidden/>
                <w:rStyle w:val="IndexLink"/>
                <w:rtl w:val="true"/>
              </w:rPr>
              <w:t>الهداية بيد اللّه وحده</w:t>
            </w:r>
            <w:r>
              <w:rPr>
                <w:rStyle w:val="IndexLink"/>
                <w:rtl w:val="true"/>
              </w:rPr>
              <w:tab/>
            </w:r>
            <w:r>
              <w:rPr>
                <w:rStyle w:val="IndexLink"/>
              </w:rPr>
              <w:t>84</w:t>
            </w:r>
          </w:hyperlink>
        </w:p>
        <w:p>
          <w:pPr>
            <w:pStyle w:val="Contents3"/>
            <w:tabs>
              <w:tab w:val="clear" w:pos="8459"/>
              <w:tab w:val="right" w:pos="9026" w:leader="dot"/>
            </w:tabs>
            <w:rPr/>
          </w:pPr>
          <w:hyperlink w:anchor="__RefHeading___Toc3683351_372815092">
            <w:r>
              <w:rPr>
                <w:webHidden/>
                <w:rStyle w:val="IndexLink"/>
                <w:rtl w:val="true"/>
              </w:rPr>
              <w:t>إيمان أبي طالب والضجيج حوله</w:t>
            </w:r>
            <w:r>
              <w:rPr>
                <w:rStyle w:val="IndexLink"/>
                <w:rtl w:val="true"/>
              </w:rPr>
              <w:tab/>
            </w:r>
            <w:r>
              <w:rPr>
                <w:rStyle w:val="IndexLink"/>
              </w:rPr>
              <w:t>85</w:t>
            </w:r>
          </w:hyperlink>
        </w:p>
        <w:p>
          <w:pPr>
            <w:pStyle w:val="Contents3"/>
            <w:tabs>
              <w:tab w:val="clear" w:pos="8459"/>
              <w:tab w:val="right" w:pos="9026" w:leader="dot"/>
            </w:tabs>
            <w:rPr/>
          </w:pPr>
          <w:hyperlink w:anchor="__RefHeading___Toc3683353_372815092">
            <w:r>
              <w:rPr>
                <w:webHidden/>
                <w:rStyle w:val="IndexLink"/>
                <w:rtl w:val="true"/>
              </w:rPr>
              <w:t>بعض الأدلّة على إيمان أبي طالب</w:t>
            </w:r>
            <w:r>
              <w:rPr>
                <w:rStyle w:val="IndexLink"/>
                <w:rtl w:val="true"/>
              </w:rPr>
              <w:tab/>
            </w:r>
            <w:r>
              <w:rPr>
                <w:rStyle w:val="IndexLink"/>
              </w:rPr>
              <w:t>89</w:t>
            </w:r>
          </w:hyperlink>
        </w:p>
        <w:p>
          <w:pPr>
            <w:pStyle w:val="Contents3"/>
            <w:tabs>
              <w:tab w:val="clear" w:pos="8459"/>
              <w:tab w:val="right" w:pos="9026" w:leader="dot"/>
            </w:tabs>
            <w:rPr/>
          </w:pPr>
          <w:hyperlink w:anchor="__RefHeading___Toc3683355_372815092">
            <w:r>
              <w:rPr>
                <w:webHidden/>
                <w:rStyle w:val="IndexLink"/>
                <w:rtl w:val="true"/>
              </w:rPr>
              <w:t>آثار أبي طالب العلميّة والأدبيّة</w:t>
            </w:r>
            <w:r>
              <w:rPr>
                <w:rStyle w:val="IndexLink"/>
                <w:rtl w:val="true"/>
              </w:rPr>
              <w:tab/>
            </w:r>
            <w:r>
              <w:rPr>
                <w:rStyle w:val="IndexLink"/>
              </w:rPr>
              <w:t>90</w:t>
            </w:r>
          </w:hyperlink>
        </w:p>
        <w:p>
          <w:pPr>
            <w:pStyle w:val="Contents3"/>
            <w:tabs>
              <w:tab w:val="clear" w:pos="8459"/>
              <w:tab w:val="right" w:pos="9026" w:leader="dot"/>
            </w:tabs>
            <w:rPr/>
          </w:pPr>
          <w:hyperlink w:anchor="__RefHeading___Toc3683357_372815092">
            <w:r>
              <w:rPr>
                <w:webHidden/>
                <w:rStyle w:val="IndexLink"/>
                <w:rtl w:val="true"/>
              </w:rPr>
              <w:t xml:space="preserve">الطّريق الثاني لإثبات إيمان أبي طالب </w:t>
            </w:r>
            <w:r>
              <w:rPr>
                <w:rStyle w:val="IndexLink"/>
                <w:rtl w:val="true"/>
              </w:rPr>
              <w:t xml:space="preserve">: </w:t>
            </w:r>
            <w:r>
              <w:rPr>
                <w:rStyle w:val="IndexLink"/>
                <w:rtl w:val="true"/>
              </w:rPr>
              <w:t>مواقفه</w:t>
            </w:r>
            <w:r>
              <w:rPr>
                <w:rStyle w:val="IndexLink"/>
                <w:rtl w:val="true"/>
              </w:rPr>
              <w:tab/>
            </w:r>
            <w:r>
              <w:rPr>
                <w:rStyle w:val="IndexLink"/>
              </w:rPr>
              <w:t>91</w:t>
            </w:r>
          </w:hyperlink>
        </w:p>
        <w:p>
          <w:pPr>
            <w:pStyle w:val="Contents3"/>
            <w:tabs>
              <w:tab w:val="clear" w:pos="8459"/>
              <w:tab w:val="right" w:pos="9026" w:leader="dot"/>
            </w:tabs>
            <w:rPr/>
          </w:pPr>
          <w:hyperlink w:anchor="__RefHeading___Toc3683359_372815092">
            <w:r>
              <w:rPr>
                <w:webHidden/>
                <w:rStyle w:val="IndexLink"/>
                <w:rtl w:val="true"/>
              </w:rPr>
              <w:t>وصيّة أبي طالب عند وفاته</w:t>
            </w:r>
            <w:r>
              <w:rPr>
                <w:rStyle w:val="IndexLink"/>
                <w:rtl w:val="true"/>
              </w:rPr>
              <w:tab/>
            </w:r>
            <w:r>
              <w:rPr>
                <w:rStyle w:val="IndexLink"/>
              </w:rPr>
              <w:t>93</w:t>
            </w:r>
          </w:hyperlink>
        </w:p>
        <w:p>
          <w:pPr>
            <w:pStyle w:val="Contents3"/>
            <w:tabs>
              <w:tab w:val="clear" w:pos="8459"/>
              <w:tab w:val="right" w:pos="9026" w:leader="dot"/>
            </w:tabs>
            <w:rPr/>
          </w:pPr>
          <w:hyperlink w:anchor="__RefHeading___Toc3683361_372815092">
            <w:r>
              <w:rPr>
                <w:webHidden/>
                <w:rStyle w:val="IndexLink"/>
                <w:rtl w:val="true"/>
              </w:rPr>
              <w:t xml:space="preserve">الطريق الثالث لإثبات إيمان أبي طالب </w:t>
            </w:r>
            <w:r>
              <w:rPr>
                <w:rStyle w:val="IndexLink"/>
                <w:rtl w:val="true"/>
              </w:rPr>
              <w:t xml:space="preserve">: </w:t>
            </w:r>
            <w:r>
              <w:rPr>
                <w:rStyle w:val="IndexLink"/>
                <w:rtl w:val="true"/>
              </w:rPr>
              <w:t>أقربائه</w:t>
            </w:r>
            <w:r>
              <w:rPr>
                <w:rStyle w:val="IndexLink"/>
                <w:rtl w:val="true"/>
              </w:rPr>
              <w:tab/>
            </w:r>
            <w:r>
              <w:rPr>
                <w:rStyle w:val="IndexLink"/>
              </w:rPr>
              <w:t>94</w:t>
            </w:r>
          </w:hyperlink>
        </w:p>
        <w:p>
          <w:pPr>
            <w:pStyle w:val="Contents3"/>
            <w:tabs>
              <w:tab w:val="clear" w:pos="8459"/>
              <w:tab w:val="right" w:pos="9026" w:leader="dot"/>
            </w:tabs>
            <w:rPr/>
          </w:pPr>
          <w:hyperlink w:anchor="__RefHeading___Toc3683363_372815092">
            <w:r>
              <w:rPr>
                <w:webHidden/>
                <w:rStyle w:val="IndexLink"/>
                <w:rtl w:val="true"/>
              </w:rPr>
              <w:t>حديث الضحضاح</w:t>
            </w:r>
            <w:r>
              <w:rPr>
                <w:rStyle w:val="IndexLink"/>
                <w:rtl w:val="true"/>
              </w:rPr>
              <w:tab/>
            </w:r>
            <w:r>
              <w:rPr>
                <w:rStyle w:val="IndexLink"/>
              </w:rPr>
              <w:t>95</w:t>
            </w:r>
          </w:hyperlink>
        </w:p>
        <w:p>
          <w:pPr>
            <w:pStyle w:val="Contents3"/>
            <w:tabs>
              <w:tab w:val="clear" w:pos="8459"/>
              <w:tab w:val="right" w:pos="9026" w:leader="dot"/>
            </w:tabs>
            <w:rPr/>
          </w:pPr>
          <w:hyperlink w:anchor="__RefHeading___Toc3683365_372815092">
            <w:r>
              <w:rPr>
                <w:webHidden/>
                <w:rStyle w:val="IndexLink"/>
                <w:rtl w:val="true"/>
              </w:rPr>
              <w:t>كتمان إيمان أبي طالب</w:t>
            </w:r>
            <w:r>
              <w:rPr>
                <w:rStyle w:val="IndexLink"/>
                <w:rtl w:val="true"/>
              </w:rPr>
              <w:tab/>
            </w:r>
            <w:r>
              <w:rPr>
                <w:rStyle w:val="IndexLink"/>
              </w:rPr>
              <w:t>96</w:t>
            </w:r>
          </w:hyperlink>
        </w:p>
        <w:p>
          <w:pPr>
            <w:pStyle w:val="Contents3"/>
            <w:tabs>
              <w:tab w:val="clear" w:pos="8459"/>
              <w:tab w:val="right" w:pos="9026" w:leader="dot"/>
            </w:tabs>
            <w:rPr/>
          </w:pPr>
          <w:hyperlink w:anchor="__RefHeading___Toc3683367_372815092">
            <w:r>
              <w:rPr>
                <w:webHidden/>
                <w:rStyle w:val="IndexLink"/>
                <w:rtl w:val="true"/>
              </w:rPr>
              <w:t>لماذا الإفتراء على أبي طالب ؟</w:t>
            </w:r>
            <w:r>
              <w:rPr>
                <w:rStyle w:val="IndexLink"/>
                <w:rtl w:val="true"/>
              </w:rPr>
              <w:tab/>
            </w:r>
            <w:r>
              <w:rPr>
                <w:rStyle w:val="IndexLink"/>
              </w:rPr>
              <w:t>97</w:t>
            </w:r>
          </w:hyperlink>
        </w:p>
        <w:p>
          <w:pPr>
            <w:pStyle w:val="Contents3"/>
            <w:tabs>
              <w:tab w:val="clear" w:pos="8459"/>
              <w:tab w:val="right" w:pos="9026" w:leader="dot"/>
            </w:tabs>
            <w:rPr/>
          </w:pPr>
          <w:hyperlink w:anchor="__RefHeading___Toc3683369_372815092">
            <w:r>
              <w:rPr>
                <w:webHidden/>
                <w:rStyle w:val="IndexLink"/>
                <w:rtl w:val="true"/>
              </w:rPr>
              <w:t>وفاة أبي طالب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3683371_372815092">
            <w:r>
              <w:rPr>
                <w:webHidden/>
                <w:rStyle w:val="IndexLink"/>
                <w:rtl w:val="true"/>
              </w:rPr>
              <w:t>المجلس الثامن</w:t>
            </w:r>
            <w:r>
              <w:rPr>
                <w:rStyle w:val="IndexLink"/>
                <w:rtl w:val="true"/>
              </w:rPr>
              <w:t xml:space="preserve">: </w:t>
            </w:r>
            <w:r>
              <w:rPr>
                <w:rStyle w:val="IndexLink"/>
                <w:rtl w:val="true"/>
              </w:rPr>
              <w:t>مناسبة خروج النبي صلى الله عليه و آله و سلم من المدينة لفتح مكّة في الثامن من شهر رمضان المبارك</w:t>
            </w:r>
            <w:r>
              <w:rPr>
                <w:rStyle w:val="IndexLink"/>
                <w:rtl w:val="true"/>
              </w:rPr>
              <w:tab/>
            </w:r>
            <w:r>
              <w:rPr>
                <w:rStyle w:val="IndexLink"/>
              </w:rPr>
              <w:t>99</w:t>
            </w:r>
          </w:hyperlink>
        </w:p>
        <w:p>
          <w:pPr>
            <w:pStyle w:val="Contents3"/>
            <w:tabs>
              <w:tab w:val="clear" w:pos="8459"/>
              <w:tab w:val="right" w:pos="9026" w:leader="dot"/>
            </w:tabs>
            <w:rPr/>
          </w:pPr>
          <w:hyperlink w:anchor="__RefHeading___Toc3683373_372815092">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683375_372815092">
            <w:r>
              <w:rPr>
                <w:webHidden/>
                <w:rStyle w:val="IndexLink"/>
                <w:rtl w:val="true"/>
              </w:rPr>
              <w:t>صلح الحديبيّة سبب لفتح مكّة</w:t>
            </w:r>
            <w:r>
              <w:rPr>
                <w:rStyle w:val="IndexLink"/>
                <w:rtl w:val="true"/>
              </w:rPr>
              <w:tab/>
            </w:r>
            <w:r>
              <w:rPr>
                <w:rStyle w:val="IndexLink"/>
              </w:rPr>
              <w:t>100</w:t>
            </w:r>
          </w:hyperlink>
        </w:p>
        <w:p>
          <w:pPr>
            <w:pStyle w:val="Contents3"/>
            <w:tabs>
              <w:tab w:val="clear" w:pos="8459"/>
              <w:tab w:val="right" w:pos="9026" w:leader="dot"/>
            </w:tabs>
            <w:rPr/>
          </w:pPr>
          <w:hyperlink w:anchor="__RefHeading___Toc3683377_372815092">
            <w:r>
              <w:rPr>
                <w:webHidden/>
                <w:rStyle w:val="IndexLink"/>
                <w:rtl w:val="true"/>
              </w:rPr>
              <w:t>أحداث فتح مكّة</w:t>
            </w:r>
            <w:r>
              <w:rPr>
                <w:rStyle w:val="IndexLink"/>
                <w:rtl w:val="true"/>
              </w:rPr>
              <w:tab/>
            </w:r>
            <w:r>
              <w:rPr>
                <w:rStyle w:val="IndexLink"/>
              </w:rPr>
              <w:t>104</w:t>
            </w:r>
          </w:hyperlink>
        </w:p>
        <w:p>
          <w:pPr>
            <w:pStyle w:val="Contents3"/>
            <w:tabs>
              <w:tab w:val="clear" w:pos="8459"/>
              <w:tab w:val="right" w:pos="9026" w:leader="dot"/>
            </w:tabs>
            <w:rPr/>
          </w:pPr>
          <w:hyperlink w:anchor="__RefHeading___Toc3683379_372815092">
            <w:r>
              <w:rPr>
                <w:webHidden/>
                <w:rStyle w:val="IndexLink"/>
                <w:rtl w:val="true"/>
              </w:rPr>
              <w:t>أبو سفيان وعظمة جيش الإسلام</w:t>
            </w:r>
            <w:r>
              <w:rPr>
                <w:rStyle w:val="IndexLink"/>
                <w:rtl w:val="true"/>
              </w:rPr>
              <w:tab/>
            </w:r>
            <w:r>
              <w:rPr>
                <w:rStyle w:val="IndexLink"/>
              </w:rPr>
              <w:t>107</w:t>
            </w:r>
          </w:hyperlink>
        </w:p>
        <w:p>
          <w:pPr>
            <w:pStyle w:val="Contents3"/>
            <w:tabs>
              <w:tab w:val="clear" w:pos="8459"/>
              <w:tab w:val="right" w:pos="9026" w:leader="dot"/>
            </w:tabs>
            <w:rPr/>
          </w:pPr>
          <w:hyperlink w:anchor="__RefHeading___Toc3683381_372815092">
            <w:r>
              <w:rPr>
                <w:webHidden/>
                <w:rStyle w:val="IndexLink"/>
                <w:rtl w:val="true"/>
              </w:rPr>
              <w:t>مفاتيح الكعبة بيد النبي صلى الله عليه و آله</w:t>
            </w:r>
            <w:r>
              <w:rPr>
                <w:rStyle w:val="IndexLink"/>
                <w:rtl w:val="true"/>
              </w:rPr>
              <w:tab/>
            </w:r>
            <w:r>
              <w:rPr>
                <w:rStyle w:val="IndexLink"/>
              </w:rPr>
              <w:t>108</w:t>
            </w:r>
          </w:hyperlink>
        </w:p>
        <w:p>
          <w:pPr>
            <w:pStyle w:val="Contents3"/>
            <w:tabs>
              <w:tab w:val="clear" w:pos="8459"/>
              <w:tab w:val="right" w:pos="9026" w:leader="dot"/>
            </w:tabs>
            <w:rPr/>
          </w:pPr>
          <w:hyperlink w:anchor="__RefHeading___Toc3683383_372815092">
            <w:r>
              <w:rPr>
                <w:webHidden/>
                <w:rStyle w:val="IndexLink"/>
                <w:rtl w:val="true"/>
              </w:rPr>
              <w:t>جزاء النبي صلى الله عليه و آله في أهل بيته</w:t>
            </w:r>
            <w:r>
              <w:rPr>
                <w:rStyle w:val="IndexLink"/>
                <w:rtl w:val="true"/>
              </w:rPr>
              <w:tab/>
            </w:r>
            <w:r>
              <w:rPr>
                <w:rStyle w:val="IndexLink"/>
              </w:rPr>
              <w:t>109</w:t>
            </w:r>
          </w:hyperlink>
        </w:p>
        <w:p>
          <w:pPr>
            <w:pStyle w:val="Contents2"/>
            <w:tabs>
              <w:tab w:val="clear" w:pos="8743"/>
              <w:tab w:val="right" w:pos="9026" w:leader="dot"/>
            </w:tabs>
            <w:rPr/>
          </w:pPr>
          <w:hyperlink w:anchor="__RefHeading___Toc3683385_372815092">
            <w:r>
              <w:rPr>
                <w:webHidden/>
                <w:rStyle w:val="IndexLink"/>
                <w:rtl w:val="true"/>
              </w:rPr>
              <w:t>المجلس التاسع</w:t>
            </w:r>
            <w:r>
              <w:rPr>
                <w:rStyle w:val="IndexLink"/>
                <w:rtl w:val="true"/>
              </w:rPr>
              <w:t xml:space="preserve">: </w:t>
            </w:r>
            <w:r>
              <w:rPr>
                <w:rStyle w:val="IndexLink"/>
                <w:rtl w:val="true"/>
              </w:rPr>
              <w:t>ذكرى مناسبة ولادة النبي يحيى بن زكريّا عليهما السلام في التاسع من شهر رمضان المبارك</w:t>
            </w:r>
            <w:r>
              <w:rPr>
                <w:rStyle w:val="IndexLink"/>
                <w:rtl w:val="true"/>
              </w:rPr>
              <w:tab/>
            </w:r>
            <w:r>
              <w:rPr>
                <w:rStyle w:val="IndexLink"/>
              </w:rPr>
              <w:t>111</w:t>
            </w:r>
          </w:hyperlink>
        </w:p>
        <w:p>
          <w:pPr>
            <w:pStyle w:val="Contents3"/>
            <w:tabs>
              <w:tab w:val="clear" w:pos="8459"/>
              <w:tab w:val="right" w:pos="9026" w:leader="dot"/>
            </w:tabs>
            <w:rPr/>
          </w:pPr>
          <w:hyperlink w:anchor="__RefHeading___Toc3683387_372815092">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3683389_372815092">
            <w:r>
              <w:rPr>
                <w:webHidden/>
                <w:rStyle w:val="IndexLink"/>
                <w:rtl w:val="true"/>
              </w:rPr>
              <w:t>زكريّا يطلب من اللّه ذرّيّة صالحة</w:t>
            </w:r>
            <w:r>
              <w:rPr>
                <w:rStyle w:val="IndexLink"/>
                <w:rtl w:val="true"/>
              </w:rPr>
              <w:tab/>
            </w:r>
            <w:r>
              <w:rPr>
                <w:rStyle w:val="IndexLink"/>
              </w:rPr>
              <w:t>113</w:t>
            </w:r>
          </w:hyperlink>
        </w:p>
        <w:p>
          <w:pPr>
            <w:pStyle w:val="Contents3"/>
            <w:tabs>
              <w:tab w:val="clear" w:pos="8459"/>
              <w:tab w:val="right" w:pos="9026" w:leader="dot"/>
            </w:tabs>
            <w:rPr/>
          </w:pPr>
          <w:hyperlink w:anchor="__RefHeading___Toc3683391_372815092">
            <w:r>
              <w:rPr>
                <w:webHidden/>
                <w:rStyle w:val="IndexLink"/>
                <w:rtl w:val="true"/>
              </w:rPr>
              <w:t>زكريّا عليه السلام يطلب علامة على البشارة</w:t>
            </w:r>
            <w:r>
              <w:rPr>
                <w:rStyle w:val="IndexLink"/>
                <w:rtl w:val="true"/>
              </w:rPr>
              <w:tab/>
            </w:r>
            <w:r>
              <w:rPr>
                <w:rStyle w:val="IndexLink"/>
              </w:rPr>
              <w:t>114</w:t>
            </w:r>
          </w:hyperlink>
        </w:p>
        <w:p>
          <w:pPr>
            <w:pStyle w:val="Contents3"/>
            <w:tabs>
              <w:tab w:val="clear" w:pos="8459"/>
              <w:tab w:val="right" w:pos="9026" w:leader="dot"/>
            </w:tabs>
            <w:rPr/>
          </w:pPr>
          <w:hyperlink w:anchor="__RefHeading___Toc3683393_372815092">
            <w:r>
              <w:rPr>
                <w:webHidden/>
                <w:rStyle w:val="IndexLink"/>
                <w:rtl w:val="true"/>
              </w:rPr>
              <w:t>بلوغ زكريّا عليه السلام أمله</w:t>
            </w:r>
            <w:r>
              <w:rPr>
                <w:rStyle w:val="IndexLink"/>
                <w:rtl w:val="true"/>
              </w:rPr>
              <w:tab/>
            </w:r>
            <w:r>
              <w:rPr>
                <w:rStyle w:val="IndexLink"/>
              </w:rPr>
              <w:t>115</w:t>
            </w:r>
          </w:hyperlink>
        </w:p>
        <w:p>
          <w:pPr>
            <w:pStyle w:val="Contents3"/>
            <w:tabs>
              <w:tab w:val="clear" w:pos="8459"/>
              <w:tab w:val="right" w:pos="9026" w:leader="dot"/>
            </w:tabs>
            <w:rPr/>
          </w:pPr>
          <w:hyperlink w:anchor="__RefHeading___Toc3683395_372815092">
            <w:r>
              <w:rPr>
                <w:webHidden/>
                <w:rStyle w:val="IndexLink"/>
                <w:rtl w:val="true"/>
              </w:rPr>
              <w:t>هل العزوبة فضيلة ؟</w:t>
            </w:r>
            <w:r>
              <w:rPr>
                <w:rStyle w:val="IndexLink"/>
                <w:rtl w:val="true"/>
              </w:rPr>
              <w:tab/>
            </w:r>
            <w:r>
              <w:rPr>
                <w:rStyle w:val="IndexLink"/>
              </w:rPr>
              <w:t>116</w:t>
            </w:r>
          </w:hyperlink>
        </w:p>
        <w:p>
          <w:pPr>
            <w:pStyle w:val="Contents3"/>
            <w:tabs>
              <w:tab w:val="clear" w:pos="8459"/>
              <w:tab w:val="right" w:pos="9026" w:leader="dot"/>
            </w:tabs>
            <w:rPr/>
          </w:pPr>
          <w:hyperlink w:anchor="__RefHeading___Toc3683397_372815092">
            <w:r>
              <w:rPr>
                <w:webHidden/>
                <w:rStyle w:val="IndexLink"/>
                <w:rtl w:val="true"/>
              </w:rPr>
              <w:t>النبوّة في الطّفولة</w:t>
            </w:r>
            <w:r>
              <w:rPr>
                <w:rStyle w:val="IndexLink"/>
                <w:rtl w:val="true"/>
              </w:rPr>
              <w:tab/>
            </w:r>
            <w:r>
              <w:rPr>
                <w:rStyle w:val="IndexLink"/>
              </w:rPr>
              <w:t>117</w:t>
            </w:r>
          </w:hyperlink>
        </w:p>
        <w:p>
          <w:pPr>
            <w:pStyle w:val="Contents3"/>
            <w:tabs>
              <w:tab w:val="clear" w:pos="8459"/>
              <w:tab w:val="right" w:pos="9026" w:leader="dot"/>
            </w:tabs>
            <w:rPr/>
          </w:pPr>
          <w:hyperlink w:anchor="__RefHeading___Toc3683399_372815092">
            <w:r>
              <w:rPr>
                <w:webHidden/>
                <w:rStyle w:val="IndexLink"/>
                <w:rtl w:val="true"/>
              </w:rPr>
              <w:t>شهادة يحيى بن زكريّا عليهما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683401_372815092">
            <w:r>
              <w:rPr>
                <w:webHidden/>
                <w:rStyle w:val="IndexLink"/>
                <w:rtl w:val="true"/>
              </w:rPr>
              <w:t>زكريّا ويحيى والحسين عليهم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3683403_372815092">
            <w:r>
              <w:rPr>
                <w:webHidden/>
                <w:rStyle w:val="IndexLink"/>
                <w:rtl w:val="true"/>
              </w:rPr>
              <w:t>المجلس العاشر</w:t>
            </w:r>
            <w:r>
              <w:rPr>
                <w:rStyle w:val="IndexLink"/>
                <w:rtl w:val="true"/>
              </w:rPr>
              <w:t xml:space="preserve">: </w:t>
            </w:r>
            <w:r>
              <w:rPr>
                <w:rStyle w:val="IndexLink"/>
                <w:rtl w:val="true"/>
              </w:rPr>
              <w:t>ذكرى وفاة السيّدة خديجة الكبرى سلام اللّه عليها</w:t>
            </w:r>
            <w:r>
              <w:rPr>
                <w:rStyle w:val="IndexLink"/>
                <w:rtl w:val="true"/>
              </w:rPr>
              <w:tab/>
            </w:r>
            <w:r>
              <w:rPr>
                <w:rStyle w:val="IndexLink"/>
              </w:rPr>
              <w:t>121</w:t>
            </w:r>
          </w:hyperlink>
        </w:p>
        <w:p>
          <w:pPr>
            <w:pStyle w:val="Contents3"/>
            <w:tabs>
              <w:tab w:val="clear" w:pos="8459"/>
              <w:tab w:val="right" w:pos="9026" w:leader="dot"/>
            </w:tabs>
            <w:rPr/>
          </w:pPr>
          <w:hyperlink w:anchor="__RefHeading___Toc3683405_372815092">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3683407_372815092">
            <w:r>
              <w:rPr>
                <w:webHidden/>
                <w:rStyle w:val="IndexLink"/>
                <w:rtl w:val="true"/>
              </w:rPr>
              <w:t>منزلة خديجة عند اللّه تعالى ورسوله صلى الله عليه و آله</w:t>
            </w:r>
            <w:r>
              <w:rPr>
                <w:rStyle w:val="IndexLink"/>
                <w:rtl w:val="true"/>
              </w:rPr>
              <w:tab/>
            </w:r>
            <w:r>
              <w:rPr>
                <w:rStyle w:val="IndexLink"/>
              </w:rPr>
              <w:t>122</w:t>
            </w:r>
          </w:hyperlink>
        </w:p>
        <w:p>
          <w:pPr>
            <w:pStyle w:val="Contents3"/>
            <w:tabs>
              <w:tab w:val="clear" w:pos="8459"/>
              <w:tab w:val="right" w:pos="9026" w:leader="dot"/>
            </w:tabs>
            <w:rPr/>
          </w:pPr>
          <w:hyperlink w:anchor="__RefHeading___Toc3683409_372815092">
            <w:r>
              <w:rPr>
                <w:webHidden/>
                <w:rStyle w:val="IndexLink"/>
                <w:rtl w:val="true"/>
              </w:rPr>
              <w:t>العلل الحقيقيّة وراء زواج خديجة بالنّبي صلى الله عليه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3683411_372815092">
            <w:r>
              <w:rPr>
                <w:webHidden/>
                <w:rStyle w:val="IndexLink"/>
                <w:rtl w:val="true"/>
              </w:rPr>
              <w:t>هل تزوّجت خديجة بأحد قبل النّبي صلى الله عليه و آله ؟</w:t>
            </w:r>
            <w:r>
              <w:rPr>
                <w:rStyle w:val="IndexLink"/>
                <w:rtl w:val="true"/>
              </w:rPr>
              <w:tab/>
            </w:r>
            <w:r>
              <w:rPr>
                <w:rStyle w:val="IndexLink"/>
              </w:rPr>
              <w:t>128</w:t>
            </w:r>
          </w:hyperlink>
        </w:p>
        <w:p>
          <w:pPr>
            <w:pStyle w:val="Contents3"/>
            <w:tabs>
              <w:tab w:val="clear" w:pos="8459"/>
              <w:tab w:val="right" w:pos="9026" w:leader="dot"/>
            </w:tabs>
            <w:rPr/>
          </w:pPr>
          <w:hyperlink w:anchor="__RefHeading___Toc3683413_372815092">
            <w:r>
              <w:rPr>
                <w:webHidden/>
                <w:rStyle w:val="IndexLink"/>
                <w:rtl w:val="true"/>
              </w:rPr>
              <w:t>زواج النّبي صلى الله عليه و آله بخديجة عليها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683415_372815092">
            <w:r>
              <w:rPr>
                <w:webHidden/>
                <w:rStyle w:val="IndexLink"/>
                <w:rtl w:val="true"/>
              </w:rPr>
              <w:t>أوّل امرأة آمنت بالنّبي صلى الله عليه و آله بعد نزول الوحي</w:t>
            </w:r>
            <w:r>
              <w:rPr>
                <w:rStyle w:val="IndexLink"/>
                <w:rtl w:val="true"/>
              </w:rPr>
              <w:tab/>
            </w:r>
            <w:r>
              <w:rPr>
                <w:rStyle w:val="IndexLink"/>
              </w:rPr>
              <w:t>132</w:t>
            </w:r>
          </w:hyperlink>
        </w:p>
        <w:p>
          <w:pPr>
            <w:pStyle w:val="Contents3"/>
            <w:tabs>
              <w:tab w:val="clear" w:pos="8459"/>
              <w:tab w:val="right" w:pos="9026" w:leader="dot"/>
            </w:tabs>
            <w:rPr/>
          </w:pPr>
          <w:hyperlink w:anchor="__RefHeading___Toc3683417_372815092">
            <w:r>
              <w:rPr>
                <w:webHidden/>
                <w:rStyle w:val="IndexLink"/>
                <w:rtl w:val="true"/>
              </w:rPr>
              <w:t>مواقف خديجة عليها السلام في الدّعوة الإسلاميّة</w:t>
            </w:r>
            <w:r>
              <w:rPr>
                <w:rStyle w:val="IndexLink"/>
                <w:rtl w:val="true"/>
              </w:rPr>
              <w:tab/>
            </w:r>
            <w:r>
              <w:rPr>
                <w:rStyle w:val="IndexLink"/>
              </w:rPr>
              <w:t>133</w:t>
            </w:r>
          </w:hyperlink>
        </w:p>
        <w:p>
          <w:pPr>
            <w:pStyle w:val="Contents3"/>
            <w:tabs>
              <w:tab w:val="clear" w:pos="8459"/>
              <w:tab w:val="right" w:pos="9026" w:leader="dot"/>
            </w:tabs>
            <w:rPr/>
          </w:pPr>
          <w:hyperlink w:anchor="__RefHeading___Toc3683419_372815092">
            <w:r>
              <w:rPr>
                <w:webHidden/>
                <w:rStyle w:val="IndexLink"/>
                <w:rtl w:val="true"/>
              </w:rPr>
              <w:t>وفاة خديجة عليها السلام ووصاياها</w:t>
            </w:r>
            <w:r>
              <w:rPr>
                <w:rStyle w:val="IndexLink"/>
                <w:rtl w:val="true"/>
              </w:rPr>
              <w:tab/>
            </w:r>
            <w:r>
              <w:rPr>
                <w:rStyle w:val="IndexLink"/>
              </w:rPr>
              <w:t>134</w:t>
            </w:r>
          </w:hyperlink>
        </w:p>
        <w:p>
          <w:pPr>
            <w:pStyle w:val="Contents2"/>
            <w:tabs>
              <w:tab w:val="clear" w:pos="8743"/>
              <w:tab w:val="right" w:pos="9026" w:leader="dot"/>
            </w:tabs>
            <w:rPr/>
          </w:pPr>
          <w:hyperlink w:anchor="__RefHeading___Toc3683421_372815092">
            <w:r>
              <w:rPr>
                <w:webHidden/>
                <w:rStyle w:val="IndexLink"/>
                <w:rtl w:val="true"/>
              </w:rPr>
              <w:t>المجلس الحادي عشر</w:t>
            </w:r>
            <w:r>
              <w:rPr>
                <w:rStyle w:val="IndexLink"/>
                <w:rtl w:val="true"/>
              </w:rPr>
              <w:t xml:space="preserve">: </w:t>
            </w:r>
            <w:r>
              <w:rPr>
                <w:rStyle w:val="IndexLink"/>
                <w:rtl w:val="true"/>
              </w:rPr>
              <w:t>منزلة المرأة في الإسلام</w:t>
            </w:r>
            <w:r>
              <w:rPr>
                <w:rStyle w:val="IndexLink"/>
                <w:rtl w:val="true"/>
              </w:rPr>
              <w:tab/>
            </w:r>
            <w:r>
              <w:rPr>
                <w:rStyle w:val="IndexLink"/>
              </w:rPr>
              <w:t>138</w:t>
            </w:r>
          </w:hyperlink>
        </w:p>
        <w:p>
          <w:pPr>
            <w:pStyle w:val="Contents3"/>
            <w:tabs>
              <w:tab w:val="clear" w:pos="8459"/>
              <w:tab w:val="right" w:pos="9026" w:leader="dot"/>
            </w:tabs>
            <w:rPr/>
          </w:pPr>
          <w:hyperlink w:anchor="__RefHeading___Toc3683423_372815092">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3683425_372815092">
            <w:r>
              <w:rPr>
                <w:webHidden/>
                <w:rStyle w:val="IndexLink"/>
                <w:rtl w:val="true"/>
              </w:rPr>
              <w:t>لماذا شاع وأد البنات في الجاهليّة ؟</w:t>
            </w:r>
            <w:r>
              <w:rPr>
                <w:rStyle w:val="IndexLink"/>
                <w:rtl w:val="true"/>
              </w:rPr>
              <w:tab/>
            </w:r>
            <w:r>
              <w:rPr>
                <w:rStyle w:val="IndexLink"/>
              </w:rPr>
              <w:t>138</w:t>
            </w:r>
          </w:hyperlink>
        </w:p>
        <w:p>
          <w:pPr>
            <w:pStyle w:val="Contents3"/>
            <w:tabs>
              <w:tab w:val="clear" w:pos="8459"/>
              <w:tab w:val="right" w:pos="9026" w:leader="dot"/>
            </w:tabs>
            <w:rPr/>
          </w:pPr>
          <w:hyperlink w:anchor="__RefHeading___Toc3683427_372815092">
            <w:r>
              <w:rPr>
                <w:webHidden/>
                <w:rStyle w:val="IndexLink"/>
                <w:rtl w:val="true"/>
              </w:rPr>
              <w:t>قصص الوأد</w:t>
            </w:r>
            <w:r>
              <w:rPr>
                <w:rStyle w:val="IndexLink"/>
                <w:rtl w:val="true"/>
              </w:rPr>
              <w:tab/>
            </w:r>
            <w:r>
              <w:rPr>
                <w:rStyle w:val="IndexLink"/>
              </w:rPr>
              <w:t>140</w:t>
            </w:r>
          </w:hyperlink>
        </w:p>
        <w:p>
          <w:pPr>
            <w:pStyle w:val="Contents3"/>
            <w:tabs>
              <w:tab w:val="clear" w:pos="8459"/>
              <w:tab w:val="right" w:pos="9026" w:leader="dot"/>
            </w:tabs>
            <w:rPr/>
          </w:pPr>
          <w:hyperlink w:anchor="__RefHeading___Toc3683429_372815092">
            <w:r>
              <w:rPr>
                <w:webHidden/>
                <w:rStyle w:val="IndexLink"/>
                <w:rtl w:val="true"/>
              </w:rPr>
              <w:t>منزلة المرأة في الإسلام وإعادة اعتبارها</w:t>
            </w:r>
            <w:r>
              <w:rPr>
                <w:rStyle w:val="IndexLink"/>
                <w:rtl w:val="true"/>
              </w:rPr>
              <w:tab/>
            </w:r>
            <w:r>
              <w:rPr>
                <w:rStyle w:val="IndexLink"/>
              </w:rPr>
              <w:t>143</w:t>
            </w:r>
          </w:hyperlink>
        </w:p>
        <w:p>
          <w:pPr>
            <w:pStyle w:val="Contents3"/>
            <w:tabs>
              <w:tab w:val="clear" w:pos="8459"/>
              <w:tab w:val="right" w:pos="9026" w:leader="dot"/>
            </w:tabs>
            <w:rPr/>
          </w:pPr>
          <w:hyperlink w:anchor="__RefHeading___Toc3683431_372815092">
            <w:r>
              <w:rPr>
                <w:webHidden/>
                <w:rStyle w:val="IndexLink"/>
                <w:rtl w:val="true"/>
              </w:rPr>
              <w:t>موانع مساوات المرأة مع الرجل</w:t>
            </w:r>
            <w:r>
              <w:rPr>
                <w:rStyle w:val="IndexLink"/>
                <w:rtl w:val="true"/>
              </w:rPr>
              <w:tab/>
            </w:r>
            <w:r>
              <w:rPr>
                <w:rStyle w:val="IndexLink"/>
              </w:rPr>
              <w:t>145</w:t>
            </w:r>
          </w:hyperlink>
        </w:p>
        <w:p>
          <w:pPr>
            <w:pStyle w:val="Contents3"/>
            <w:tabs>
              <w:tab w:val="clear" w:pos="8459"/>
              <w:tab w:val="right" w:pos="9026" w:leader="dot"/>
            </w:tabs>
            <w:rPr/>
          </w:pPr>
          <w:hyperlink w:anchor="__RefHeading___Toc3683433_372815092">
            <w:r>
              <w:rPr>
                <w:webHidden/>
                <w:rStyle w:val="IndexLink"/>
                <w:rtl w:val="true"/>
              </w:rPr>
              <w:t>جهاد المرأة في الإسلام وقصّة سُودة الهَمْدانيّة</w:t>
            </w:r>
            <w:r>
              <w:rPr>
                <w:rStyle w:val="IndexLink"/>
                <w:rtl w:val="true"/>
              </w:rPr>
              <w:tab/>
            </w:r>
            <w:r>
              <w:rPr>
                <w:rStyle w:val="IndexLink"/>
              </w:rPr>
              <w:t>146</w:t>
            </w:r>
          </w:hyperlink>
        </w:p>
        <w:p>
          <w:pPr>
            <w:pStyle w:val="Contents3"/>
            <w:tabs>
              <w:tab w:val="clear" w:pos="8459"/>
              <w:tab w:val="right" w:pos="9026" w:leader="dot"/>
            </w:tabs>
            <w:rPr/>
          </w:pPr>
          <w:hyperlink w:anchor="__RefHeading___Toc3683435_372815092">
            <w:r>
              <w:rPr>
                <w:webHidden/>
                <w:rStyle w:val="IndexLink"/>
                <w:rtl w:val="true"/>
              </w:rPr>
              <w:t>المبادرة التكتيكيّة للإمام الحسين عليه السلام لزوجين مسكينين</w:t>
            </w:r>
            <w:r>
              <w:rPr>
                <w:rStyle w:val="IndexLink"/>
                <w:rtl w:val="true"/>
              </w:rPr>
              <w:tab/>
            </w:r>
            <w:r>
              <w:rPr>
                <w:rStyle w:val="IndexLink"/>
              </w:rPr>
              <w:t>150</w:t>
            </w:r>
          </w:hyperlink>
        </w:p>
        <w:p>
          <w:pPr>
            <w:pStyle w:val="Contents2"/>
            <w:tabs>
              <w:tab w:val="clear" w:pos="8743"/>
              <w:tab w:val="right" w:pos="9026" w:leader="dot"/>
            </w:tabs>
            <w:rPr/>
          </w:pPr>
          <w:hyperlink w:anchor="__RefHeading___Toc3683437_372815092">
            <w:r>
              <w:rPr>
                <w:webHidden/>
                <w:rStyle w:val="IndexLink"/>
                <w:rtl w:val="true"/>
              </w:rPr>
              <w:t>المجلس الثاني عشر</w:t>
            </w:r>
            <w:r>
              <w:rPr>
                <w:rStyle w:val="IndexLink"/>
                <w:rtl w:val="true"/>
              </w:rPr>
              <w:t xml:space="preserve">: </w:t>
            </w:r>
            <w:r>
              <w:rPr>
                <w:rStyle w:val="IndexLink"/>
                <w:rtl w:val="true"/>
              </w:rPr>
              <w:t>مناسبة تاريخيّة وهي مؤاخاة النّبي صلى الله عليه و آله و سلم مع وصيه عليٍّ عليه السلام في الثاني عشر من شهر رمضان</w:t>
            </w:r>
            <w:r>
              <w:rPr>
                <w:rStyle w:val="IndexLink"/>
                <w:rtl w:val="true"/>
              </w:rPr>
              <w:tab/>
            </w:r>
            <w:r>
              <w:rPr>
                <w:rStyle w:val="IndexLink"/>
              </w:rPr>
              <w:t>153</w:t>
            </w:r>
          </w:hyperlink>
        </w:p>
        <w:p>
          <w:pPr>
            <w:pStyle w:val="Contents3"/>
            <w:tabs>
              <w:tab w:val="clear" w:pos="8459"/>
              <w:tab w:val="right" w:pos="9026" w:leader="dot"/>
            </w:tabs>
            <w:rPr/>
          </w:pPr>
          <w:hyperlink w:anchor="__RefHeading___Toc3683439_372815092">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3683441_372815092">
            <w:r>
              <w:rPr>
                <w:webHidden/>
                <w:rStyle w:val="IndexLink"/>
                <w:rtl w:val="true"/>
              </w:rPr>
              <w:t>من مآسي الاُمّة عدم المؤاخاة بينهم</w:t>
            </w:r>
            <w:r>
              <w:rPr>
                <w:rStyle w:val="IndexLink"/>
                <w:rtl w:val="true"/>
              </w:rPr>
              <w:tab/>
            </w:r>
            <w:r>
              <w:rPr>
                <w:rStyle w:val="IndexLink"/>
              </w:rPr>
              <w:t>156</w:t>
            </w:r>
          </w:hyperlink>
        </w:p>
        <w:p>
          <w:pPr>
            <w:pStyle w:val="Contents3"/>
            <w:tabs>
              <w:tab w:val="clear" w:pos="8459"/>
              <w:tab w:val="right" w:pos="9026" w:leader="dot"/>
            </w:tabs>
            <w:rPr/>
          </w:pPr>
          <w:hyperlink w:anchor="__RefHeading___Toc3683443_372815092">
            <w:r>
              <w:rPr>
                <w:webHidden/>
                <w:rStyle w:val="IndexLink"/>
                <w:rtl w:val="true"/>
              </w:rPr>
              <w:t>الإسلام والمؤاخاة</w:t>
            </w:r>
            <w:r>
              <w:rPr>
                <w:rStyle w:val="IndexLink"/>
                <w:rtl w:val="true"/>
              </w:rPr>
              <w:tab/>
            </w:r>
            <w:r>
              <w:rPr>
                <w:rStyle w:val="IndexLink"/>
              </w:rPr>
              <w:t>157</w:t>
            </w:r>
          </w:hyperlink>
        </w:p>
        <w:p>
          <w:pPr>
            <w:pStyle w:val="Contents3"/>
            <w:tabs>
              <w:tab w:val="clear" w:pos="8459"/>
              <w:tab w:val="right" w:pos="9026" w:leader="dot"/>
            </w:tabs>
            <w:rPr/>
          </w:pPr>
          <w:hyperlink w:anchor="__RefHeading___Toc3683445_372815092">
            <w:r>
              <w:rPr>
                <w:webHidden/>
                <w:rStyle w:val="IndexLink"/>
                <w:rtl w:val="true"/>
              </w:rPr>
              <w:t>المؤاخاة بين النبي وأميرالمؤمنين عليهما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683447_372815092">
            <w:r>
              <w:rPr>
                <w:webHidden/>
                <w:rStyle w:val="IndexLink"/>
                <w:rtl w:val="true"/>
              </w:rPr>
              <w:t>نِعْمَ الأخ المواسي لأخيه</w:t>
            </w:r>
            <w:r>
              <w:rPr>
                <w:rStyle w:val="IndexLink"/>
                <w:rtl w:val="true"/>
              </w:rPr>
              <w:tab/>
            </w:r>
            <w:r>
              <w:rPr>
                <w:rStyle w:val="IndexLink"/>
              </w:rPr>
              <w:t>159</w:t>
            </w:r>
          </w:hyperlink>
        </w:p>
        <w:p>
          <w:pPr>
            <w:pStyle w:val="Contents2"/>
            <w:tabs>
              <w:tab w:val="clear" w:pos="8743"/>
              <w:tab w:val="right" w:pos="9026" w:leader="dot"/>
            </w:tabs>
            <w:rPr/>
          </w:pPr>
          <w:hyperlink w:anchor="__RefHeading___Toc3683449_372815092">
            <w:r>
              <w:rPr>
                <w:webHidden/>
                <w:rStyle w:val="IndexLink"/>
                <w:rtl w:val="true"/>
              </w:rPr>
              <w:t>المجلس الثالث عشر</w:t>
            </w:r>
            <w:r>
              <w:rPr>
                <w:rStyle w:val="IndexLink"/>
                <w:rtl w:val="true"/>
              </w:rPr>
              <w:t xml:space="preserve">: </w:t>
            </w:r>
            <w:r>
              <w:rPr>
                <w:rStyle w:val="IndexLink"/>
                <w:rtl w:val="true"/>
              </w:rPr>
              <w:t>بمناسبة نزول الإنجيل في الثالث عشر من رمضان وهلاك الحجّاج بن يوسف الثقفي</w:t>
            </w:r>
            <w:r>
              <w:rPr>
                <w:rStyle w:val="IndexLink"/>
                <w:rtl w:val="true"/>
              </w:rPr>
              <w:tab/>
            </w:r>
            <w:r>
              <w:rPr>
                <w:rStyle w:val="IndexLink"/>
              </w:rPr>
              <w:t>161</w:t>
            </w:r>
          </w:hyperlink>
        </w:p>
        <w:p>
          <w:pPr>
            <w:pStyle w:val="Contents3"/>
            <w:tabs>
              <w:tab w:val="clear" w:pos="8459"/>
              <w:tab w:val="right" w:pos="9026" w:leader="dot"/>
            </w:tabs>
            <w:rPr/>
          </w:pPr>
          <w:hyperlink w:anchor="__RefHeading___Toc3683451_372815092">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3683453_372815092">
            <w:r>
              <w:rPr>
                <w:webHidden/>
                <w:rStyle w:val="IndexLink"/>
                <w:rtl w:val="true"/>
              </w:rPr>
              <w:t>عيسى عليه السلام لم يدّعي غير الرّسالة الإلهيّة</w:t>
            </w:r>
            <w:r>
              <w:rPr>
                <w:rStyle w:val="IndexLink"/>
                <w:rtl w:val="true"/>
              </w:rPr>
              <w:tab/>
            </w:r>
            <w:r>
              <w:rPr>
                <w:rStyle w:val="IndexLink"/>
              </w:rPr>
              <w:t>162</w:t>
            </w:r>
          </w:hyperlink>
        </w:p>
        <w:p>
          <w:pPr>
            <w:pStyle w:val="Contents3"/>
            <w:tabs>
              <w:tab w:val="clear" w:pos="8459"/>
              <w:tab w:val="right" w:pos="9026" w:leader="dot"/>
            </w:tabs>
            <w:rPr/>
          </w:pPr>
          <w:hyperlink w:anchor="__RefHeading___Toc3683455_372815092">
            <w:r>
              <w:rPr>
                <w:webHidden/>
                <w:rStyle w:val="IndexLink"/>
                <w:rtl w:val="true"/>
              </w:rPr>
              <w:t xml:space="preserve">بشارة العهدين وتعبير </w:t>
            </w:r>
            <w:r>
              <w:rPr>
                <w:rStyle w:val="IndexLink"/>
                <w:rtl w:val="true"/>
              </w:rPr>
              <w:t>(</w:t>
            </w:r>
            <w:r>
              <w:rPr>
                <w:rStyle w:val="IndexLink"/>
                <w:rtl w:val="true"/>
              </w:rPr>
              <w:t>فارقليطا</w:t>
            </w:r>
            <w:r>
              <w:rPr>
                <w:rStyle w:val="IndexLink"/>
                <w:rtl w:val="true"/>
              </w:rPr>
              <w:t>)</w:t>
              <w:tab/>
            </w:r>
            <w:r>
              <w:rPr>
                <w:rStyle w:val="IndexLink"/>
              </w:rPr>
              <w:t>163</w:t>
            </w:r>
          </w:hyperlink>
        </w:p>
        <w:p>
          <w:pPr>
            <w:pStyle w:val="Contents3"/>
            <w:tabs>
              <w:tab w:val="clear" w:pos="8459"/>
              <w:tab w:val="right" w:pos="9026" w:leader="dot"/>
            </w:tabs>
            <w:rPr/>
          </w:pPr>
          <w:hyperlink w:anchor="__RefHeading___Toc3683457_372815092">
            <w:r>
              <w:rPr>
                <w:webHidden/>
                <w:rStyle w:val="IndexLink"/>
                <w:rtl w:val="true"/>
              </w:rPr>
              <w:t>إنتقال قسّيس مسيحي كبير إلى الإسلام</w:t>
            </w:r>
            <w:r>
              <w:rPr>
                <w:rStyle w:val="IndexLink"/>
                <w:rtl w:val="true"/>
              </w:rPr>
              <w:tab/>
            </w:r>
            <w:r>
              <w:rPr>
                <w:rStyle w:val="IndexLink"/>
              </w:rPr>
              <w:t>164</w:t>
            </w:r>
          </w:hyperlink>
        </w:p>
        <w:p>
          <w:pPr>
            <w:pStyle w:val="Contents3"/>
            <w:tabs>
              <w:tab w:val="clear" w:pos="8459"/>
              <w:tab w:val="right" w:pos="9026" w:leader="dot"/>
            </w:tabs>
            <w:rPr/>
          </w:pPr>
          <w:hyperlink w:anchor="__RefHeading___Toc3683459_372815092">
            <w:r>
              <w:rPr>
                <w:webHidden/>
                <w:rStyle w:val="IndexLink"/>
                <w:rtl w:val="true"/>
              </w:rPr>
              <w:t xml:space="preserve">هل أنّ اسم رسول الإسلام كان </w:t>
            </w:r>
            <w:r>
              <w:rPr>
                <w:rStyle w:val="IndexLink"/>
                <w:rtl w:val="true"/>
              </w:rPr>
              <w:t>(</w:t>
            </w:r>
            <w:r>
              <w:rPr>
                <w:rStyle w:val="IndexLink"/>
                <w:rtl w:val="true"/>
              </w:rPr>
              <w:t>أحمد</w:t>
            </w:r>
            <w:r>
              <w:rPr>
                <w:rStyle w:val="IndexLink"/>
                <w:rtl w:val="true"/>
              </w:rPr>
              <w:t xml:space="preserve">) </w:t>
            </w:r>
            <w:r>
              <w:rPr>
                <w:rStyle w:val="IndexLink"/>
                <w:rtl w:val="true"/>
              </w:rPr>
              <w:t>؟</w:t>
            </w:r>
            <w:r>
              <w:rPr>
                <w:rStyle w:val="IndexLink"/>
                <w:rtl w:val="true"/>
              </w:rPr>
              <w:tab/>
            </w:r>
            <w:r>
              <w:rPr>
                <w:rStyle w:val="IndexLink"/>
              </w:rPr>
              <w:t>167</w:t>
            </w:r>
          </w:hyperlink>
        </w:p>
        <w:p>
          <w:pPr>
            <w:pStyle w:val="Contents3"/>
            <w:tabs>
              <w:tab w:val="clear" w:pos="8459"/>
              <w:tab w:val="right" w:pos="9026" w:leader="dot"/>
            </w:tabs>
            <w:rPr/>
          </w:pPr>
          <w:hyperlink w:anchor="__RefHeading___Toc3683461_372815092">
            <w:r>
              <w:rPr>
                <w:webHidden/>
                <w:rStyle w:val="IndexLink"/>
                <w:rtl w:val="true"/>
              </w:rPr>
              <w:t>هلاك الحجّاج بن يوسف الثقفي</w:t>
            </w:r>
            <w:r>
              <w:rPr>
                <w:rStyle w:val="IndexLink"/>
                <w:rtl w:val="true"/>
              </w:rPr>
              <w:tab/>
            </w:r>
            <w:r>
              <w:rPr>
                <w:rStyle w:val="IndexLink"/>
              </w:rPr>
              <w:t>168</w:t>
            </w:r>
          </w:hyperlink>
        </w:p>
        <w:p>
          <w:pPr>
            <w:pStyle w:val="Contents3"/>
            <w:tabs>
              <w:tab w:val="clear" w:pos="8459"/>
              <w:tab w:val="right" w:pos="9026" w:leader="dot"/>
            </w:tabs>
            <w:rPr/>
          </w:pPr>
          <w:hyperlink w:anchor="__RefHeading___Toc3683463_372815092">
            <w:r>
              <w:rPr>
                <w:webHidden/>
                <w:rStyle w:val="IndexLink"/>
                <w:rtl w:val="true"/>
              </w:rPr>
              <w:t>رأس الحسين عليه السلام يُطاف به في أزقّة الكوفة</w:t>
            </w:r>
            <w:r>
              <w:rPr>
                <w:rStyle w:val="IndexLink"/>
                <w:rtl w:val="true"/>
              </w:rPr>
              <w:tab/>
            </w:r>
            <w:r>
              <w:rPr>
                <w:rStyle w:val="IndexLink"/>
              </w:rPr>
              <w:t>171</w:t>
            </w:r>
          </w:hyperlink>
        </w:p>
        <w:p>
          <w:pPr>
            <w:pStyle w:val="Contents2"/>
            <w:tabs>
              <w:tab w:val="clear" w:pos="8743"/>
              <w:tab w:val="right" w:pos="9026" w:leader="dot"/>
            </w:tabs>
            <w:rPr/>
          </w:pPr>
          <w:hyperlink w:anchor="__RefHeading___Toc3683465_372815092">
            <w:r>
              <w:rPr>
                <w:webHidden/>
                <w:rStyle w:val="IndexLink"/>
                <w:rtl w:val="true"/>
              </w:rPr>
              <w:t>المجلس الرابع عشر</w:t>
            </w:r>
            <w:r>
              <w:rPr>
                <w:rStyle w:val="IndexLink"/>
                <w:rtl w:val="true"/>
              </w:rPr>
              <w:t xml:space="preserve">: </w:t>
            </w:r>
            <w:r>
              <w:rPr>
                <w:rStyle w:val="IndexLink"/>
                <w:rtl w:val="true"/>
              </w:rPr>
              <w:t>مناسبة شهادة المختار بن أبي عبيدة الثقفي في الرابع عشر من شهر رمضان</w:t>
            </w:r>
            <w:r>
              <w:rPr>
                <w:rStyle w:val="IndexLink"/>
                <w:rtl w:val="true"/>
              </w:rPr>
              <w:tab/>
            </w:r>
            <w:r>
              <w:rPr>
                <w:rStyle w:val="IndexLink"/>
              </w:rPr>
              <w:t>173</w:t>
            </w:r>
          </w:hyperlink>
        </w:p>
        <w:p>
          <w:pPr>
            <w:pStyle w:val="Contents3"/>
            <w:tabs>
              <w:tab w:val="clear" w:pos="8459"/>
              <w:tab w:val="right" w:pos="9026" w:leader="dot"/>
            </w:tabs>
            <w:rPr/>
          </w:pPr>
          <w:hyperlink w:anchor="__RefHeading___Toc3683467_372815092">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3683469_372815092">
            <w:r>
              <w:rPr>
                <w:webHidden/>
                <w:rStyle w:val="IndexLink"/>
                <w:rtl w:val="true"/>
              </w:rPr>
              <w:t>تنزيه المختار من التّهم</w:t>
            </w:r>
            <w:r>
              <w:rPr>
                <w:rStyle w:val="IndexLink"/>
                <w:rtl w:val="true"/>
              </w:rPr>
              <w:tab/>
            </w:r>
            <w:r>
              <w:rPr>
                <w:rStyle w:val="IndexLink"/>
              </w:rPr>
              <w:t>174</w:t>
            </w:r>
          </w:hyperlink>
        </w:p>
        <w:p>
          <w:pPr>
            <w:pStyle w:val="Contents3"/>
            <w:tabs>
              <w:tab w:val="clear" w:pos="8459"/>
              <w:tab w:val="right" w:pos="9026" w:leader="dot"/>
            </w:tabs>
            <w:rPr/>
          </w:pPr>
          <w:hyperlink w:anchor="__RefHeading___Toc3683471_372815092">
            <w:r>
              <w:rPr>
                <w:webHidden/>
                <w:rStyle w:val="IndexLink"/>
                <w:rtl w:val="true"/>
              </w:rPr>
              <w:t>قصّة قيام المختار بن أبي عبيدة الثقفي رحمه الله</w:t>
            </w:r>
            <w:r>
              <w:rPr>
                <w:rStyle w:val="IndexLink"/>
                <w:rtl w:val="true"/>
              </w:rPr>
              <w:tab/>
            </w:r>
            <w:r>
              <w:rPr>
                <w:rStyle w:val="IndexLink"/>
              </w:rPr>
              <w:t>177</w:t>
            </w:r>
          </w:hyperlink>
        </w:p>
        <w:p>
          <w:pPr>
            <w:pStyle w:val="Contents3"/>
            <w:tabs>
              <w:tab w:val="clear" w:pos="8459"/>
              <w:tab w:val="right" w:pos="9026" w:leader="dot"/>
            </w:tabs>
            <w:rPr/>
          </w:pPr>
          <w:hyperlink w:anchor="__RefHeading___Toc3683473_372815092">
            <w:r>
              <w:rPr>
                <w:webHidden/>
                <w:rStyle w:val="IndexLink"/>
                <w:rtl w:val="true"/>
              </w:rPr>
              <w:t>في ما فعله المختار بقتلة الحسين عليه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3683475_372815092">
            <w:r>
              <w:rPr>
                <w:webHidden/>
                <w:rStyle w:val="IndexLink"/>
                <w:rtl w:val="true"/>
              </w:rPr>
              <w:t>هلاك عمر بن سعد عليه اللعنة</w:t>
            </w:r>
            <w:r>
              <w:rPr>
                <w:rStyle w:val="IndexLink"/>
                <w:rtl w:val="true"/>
              </w:rPr>
              <w:tab/>
            </w:r>
            <w:r>
              <w:rPr>
                <w:rStyle w:val="IndexLink"/>
              </w:rPr>
              <w:t>182</w:t>
            </w:r>
          </w:hyperlink>
        </w:p>
        <w:p>
          <w:pPr>
            <w:pStyle w:val="Contents3"/>
            <w:tabs>
              <w:tab w:val="clear" w:pos="8459"/>
              <w:tab w:val="right" w:pos="9026" w:leader="dot"/>
            </w:tabs>
            <w:rPr/>
          </w:pPr>
          <w:hyperlink w:anchor="__RefHeading___Toc3683477_372815092">
            <w:r>
              <w:rPr>
                <w:webHidden/>
                <w:rStyle w:val="IndexLink"/>
                <w:rtl w:val="true"/>
              </w:rPr>
              <w:t>مقتل وهلاك عبيداللّه بن زياد عليه اللعنة</w:t>
            </w:r>
            <w:r>
              <w:rPr>
                <w:rStyle w:val="IndexLink"/>
                <w:rtl w:val="true"/>
              </w:rPr>
              <w:tab/>
            </w:r>
            <w:r>
              <w:rPr>
                <w:rStyle w:val="IndexLink"/>
              </w:rPr>
              <w:t>184</w:t>
            </w:r>
          </w:hyperlink>
        </w:p>
        <w:p>
          <w:pPr>
            <w:pStyle w:val="Contents3"/>
            <w:tabs>
              <w:tab w:val="clear" w:pos="8459"/>
              <w:tab w:val="right" w:pos="9026" w:leader="dot"/>
            </w:tabs>
            <w:rPr/>
          </w:pPr>
          <w:hyperlink w:anchor="__RefHeading___Toc3683479_372815092">
            <w:r>
              <w:rPr>
                <w:webHidden/>
                <w:rStyle w:val="IndexLink"/>
                <w:rtl w:val="true"/>
              </w:rPr>
              <w:t>هلاك حرملة وخبر المنهال مع المختار</w:t>
            </w:r>
            <w:r>
              <w:rPr>
                <w:rStyle w:val="IndexLink"/>
                <w:rtl w:val="true"/>
              </w:rPr>
              <w:tab/>
            </w:r>
            <w:r>
              <w:rPr>
                <w:rStyle w:val="IndexLink"/>
              </w:rPr>
              <w:t>186</w:t>
            </w:r>
          </w:hyperlink>
        </w:p>
        <w:p>
          <w:pPr>
            <w:pStyle w:val="Contents2"/>
            <w:tabs>
              <w:tab w:val="clear" w:pos="8743"/>
              <w:tab w:val="right" w:pos="9026" w:leader="dot"/>
            </w:tabs>
            <w:rPr/>
          </w:pPr>
          <w:hyperlink w:anchor="__RefHeading___Toc3683481_372815092">
            <w:r>
              <w:rPr>
                <w:webHidden/>
                <w:rStyle w:val="IndexLink"/>
                <w:rtl w:val="true"/>
              </w:rPr>
              <w:t>المجلس الخامس عشر</w:t>
            </w:r>
            <w:r>
              <w:rPr>
                <w:rStyle w:val="IndexLink"/>
                <w:rtl w:val="true"/>
              </w:rPr>
              <w:t xml:space="preserve">: </w:t>
            </w:r>
            <w:r>
              <w:rPr>
                <w:rStyle w:val="IndexLink"/>
                <w:rtl w:val="true"/>
              </w:rPr>
              <w:t>مناسبة ذكرى ولادة الإمام الحسن المجتبى عليه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683483_372815092">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3683485_372815092">
            <w:r>
              <w:rPr>
                <w:webHidden/>
                <w:rStyle w:val="IndexLink"/>
                <w:rtl w:val="true"/>
              </w:rPr>
              <w:t>ولادة الإمام الحسن المجتبى عليه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3683487_372815092">
            <w:r>
              <w:rPr>
                <w:webHidden/>
                <w:rStyle w:val="IndexLink"/>
                <w:rtl w:val="true"/>
              </w:rPr>
              <w:t>نشأة الإمام الحسن عليه السلام وتربيته</w:t>
            </w:r>
            <w:r>
              <w:rPr>
                <w:rStyle w:val="IndexLink"/>
                <w:rtl w:val="true"/>
              </w:rPr>
              <w:tab/>
            </w:r>
            <w:r>
              <w:rPr>
                <w:rStyle w:val="IndexLink"/>
              </w:rPr>
              <w:t>191</w:t>
            </w:r>
          </w:hyperlink>
        </w:p>
        <w:p>
          <w:pPr>
            <w:pStyle w:val="Contents3"/>
            <w:tabs>
              <w:tab w:val="clear" w:pos="8459"/>
              <w:tab w:val="right" w:pos="9026" w:leader="dot"/>
            </w:tabs>
            <w:rPr/>
          </w:pPr>
          <w:hyperlink w:anchor="__RefHeading___Toc3683489_372815092">
            <w:r>
              <w:rPr>
                <w:webHidden/>
                <w:rStyle w:val="IndexLink"/>
                <w:rtl w:val="true"/>
              </w:rPr>
              <w:t>عبادة الإمام الحسن عليه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683491_372815092">
            <w:r>
              <w:rPr>
                <w:webHidden/>
                <w:rStyle w:val="IndexLink"/>
                <w:rtl w:val="true"/>
              </w:rPr>
              <w:t>كرم الإمام الحسن عليه السلام وسخائه</w:t>
            </w:r>
            <w:r>
              <w:rPr>
                <w:rStyle w:val="IndexLink"/>
                <w:rtl w:val="true"/>
              </w:rPr>
              <w:tab/>
            </w:r>
            <w:r>
              <w:rPr>
                <w:rStyle w:val="IndexLink"/>
              </w:rPr>
              <w:t>195</w:t>
            </w:r>
          </w:hyperlink>
        </w:p>
        <w:p>
          <w:pPr>
            <w:pStyle w:val="Contents3"/>
            <w:tabs>
              <w:tab w:val="clear" w:pos="8459"/>
              <w:tab w:val="right" w:pos="9026" w:leader="dot"/>
            </w:tabs>
            <w:rPr/>
          </w:pPr>
          <w:hyperlink w:anchor="__RefHeading___Toc3683493_372815092">
            <w:r>
              <w:rPr>
                <w:webHidden/>
                <w:rStyle w:val="IndexLink"/>
                <w:rtl w:val="true"/>
              </w:rPr>
              <w:t>حلم الامام الحسن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3683495_372815092">
            <w:r>
              <w:rPr>
                <w:webHidden/>
                <w:rStyle w:val="IndexLink"/>
                <w:rtl w:val="true"/>
              </w:rPr>
              <w:t>شدّة محبّة النّبي صلى الله عليه و آله للحسنين عليهما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3683497_372815092">
            <w:r>
              <w:rPr>
                <w:webHidden/>
                <w:rStyle w:val="IndexLink"/>
                <w:rtl w:val="true"/>
              </w:rPr>
              <w:t>شهادة الإمام الحسن المجتبى عليه السلام</w:t>
            </w:r>
            <w:r>
              <w:rPr>
                <w:rStyle w:val="IndexLink"/>
                <w:rtl w:val="true"/>
              </w:rPr>
              <w:tab/>
            </w:r>
            <w:r>
              <w:rPr>
                <w:rStyle w:val="IndexLink"/>
              </w:rPr>
              <w:t>201</w:t>
            </w:r>
          </w:hyperlink>
        </w:p>
        <w:p>
          <w:pPr>
            <w:pStyle w:val="Contents2"/>
            <w:tabs>
              <w:tab w:val="clear" w:pos="8743"/>
              <w:tab w:val="right" w:pos="9026" w:leader="dot"/>
            </w:tabs>
            <w:rPr/>
          </w:pPr>
          <w:hyperlink w:anchor="__RefHeading___Toc3683499_372815092">
            <w:r>
              <w:rPr>
                <w:webHidden/>
                <w:rStyle w:val="IndexLink"/>
                <w:rtl w:val="true"/>
              </w:rPr>
              <w:t>المجلس السادس عشر</w:t>
            </w:r>
            <w:r>
              <w:rPr>
                <w:rStyle w:val="IndexLink"/>
                <w:rtl w:val="true"/>
              </w:rPr>
              <w:t xml:space="preserve">: </w:t>
            </w:r>
            <w:r>
              <w:rPr>
                <w:rStyle w:val="IndexLink"/>
                <w:rtl w:val="true"/>
              </w:rPr>
              <w:t>حادثة صلح الامام الحسن عليه السلام مع معاوية</w:t>
            </w:r>
            <w:r>
              <w:rPr>
                <w:rStyle w:val="IndexLink"/>
                <w:rtl w:val="true"/>
              </w:rPr>
              <w:tab/>
            </w:r>
            <w:r>
              <w:rPr>
                <w:rStyle w:val="IndexLink"/>
              </w:rPr>
              <w:t>204</w:t>
            </w:r>
          </w:hyperlink>
        </w:p>
        <w:p>
          <w:pPr>
            <w:pStyle w:val="Contents3"/>
            <w:tabs>
              <w:tab w:val="clear" w:pos="8459"/>
              <w:tab w:val="right" w:pos="9026" w:leader="dot"/>
            </w:tabs>
            <w:rPr/>
          </w:pPr>
          <w:hyperlink w:anchor="__RefHeading___Toc3683501_372815092">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3683503_372815092">
            <w:r>
              <w:rPr>
                <w:webHidden/>
                <w:rStyle w:val="IndexLink"/>
                <w:rtl w:val="true"/>
              </w:rPr>
              <w:t>هل الاسلام دين حرب أم صلح ؟</w:t>
            </w:r>
            <w:r>
              <w:rPr>
                <w:rStyle w:val="IndexLink"/>
                <w:rtl w:val="true"/>
              </w:rPr>
              <w:tab/>
            </w:r>
            <w:r>
              <w:rPr>
                <w:rStyle w:val="IndexLink"/>
              </w:rPr>
              <w:t>205</w:t>
            </w:r>
          </w:hyperlink>
        </w:p>
        <w:p>
          <w:pPr>
            <w:pStyle w:val="Contents3"/>
            <w:tabs>
              <w:tab w:val="clear" w:pos="8459"/>
              <w:tab w:val="right" w:pos="9026" w:leader="dot"/>
            </w:tabs>
            <w:rPr/>
          </w:pPr>
          <w:hyperlink w:anchor="__RefHeading___Toc3683505_372815092">
            <w:r>
              <w:rPr>
                <w:webHidden/>
                <w:rStyle w:val="IndexLink"/>
                <w:rtl w:val="true"/>
              </w:rPr>
              <w:t>تصميم الامام الحسن عليه السلام لقتال معاوية</w:t>
            </w:r>
            <w:r>
              <w:rPr>
                <w:rStyle w:val="IndexLink"/>
                <w:rtl w:val="true"/>
              </w:rPr>
              <w:tab/>
            </w:r>
            <w:r>
              <w:rPr>
                <w:rStyle w:val="IndexLink"/>
              </w:rPr>
              <w:t>206</w:t>
            </w:r>
          </w:hyperlink>
        </w:p>
        <w:p>
          <w:pPr>
            <w:pStyle w:val="Contents3"/>
            <w:tabs>
              <w:tab w:val="clear" w:pos="8459"/>
              <w:tab w:val="right" w:pos="9026" w:leader="dot"/>
            </w:tabs>
            <w:rPr/>
          </w:pPr>
          <w:hyperlink w:anchor="__RefHeading___Toc3683507_372815092">
            <w:r>
              <w:rPr>
                <w:webHidden/>
                <w:rStyle w:val="IndexLink"/>
                <w:rtl w:val="true"/>
              </w:rPr>
              <w:t>سبب عدم اختيار الامام الحسن الشهادة كاخيه الحسين عليهما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3683509_372815092">
            <w:r>
              <w:rPr>
                <w:webHidden/>
                <w:rStyle w:val="IndexLink"/>
                <w:rtl w:val="true"/>
              </w:rPr>
              <w:t>شروط الصلح</w:t>
            </w:r>
            <w:r>
              <w:rPr>
                <w:rStyle w:val="IndexLink"/>
                <w:rtl w:val="true"/>
              </w:rPr>
              <w:tab/>
            </w:r>
            <w:r>
              <w:rPr>
                <w:rStyle w:val="IndexLink"/>
              </w:rPr>
              <w:t>212</w:t>
            </w:r>
          </w:hyperlink>
        </w:p>
        <w:p>
          <w:pPr>
            <w:pStyle w:val="Contents3"/>
            <w:tabs>
              <w:tab w:val="clear" w:pos="8459"/>
              <w:tab w:val="right" w:pos="9026" w:leader="dot"/>
            </w:tabs>
            <w:rPr/>
          </w:pPr>
          <w:hyperlink w:anchor="__RefHeading___Toc3683511_372815092">
            <w:r>
              <w:rPr>
                <w:webHidden/>
                <w:rStyle w:val="IndexLink"/>
                <w:rtl w:val="true"/>
              </w:rPr>
              <w:t>شهادة الامام الحسن عليه السلام وموعظته لجنادة</w:t>
            </w:r>
            <w:r>
              <w:rPr>
                <w:rStyle w:val="IndexLink"/>
                <w:rtl w:val="true"/>
              </w:rPr>
              <w:tab/>
            </w:r>
            <w:r>
              <w:rPr>
                <w:rStyle w:val="IndexLink"/>
              </w:rPr>
              <w:t>215</w:t>
            </w:r>
          </w:hyperlink>
        </w:p>
        <w:p>
          <w:pPr>
            <w:pStyle w:val="Contents2"/>
            <w:tabs>
              <w:tab w:val="clear" w:pos="8743"/>
              <w:tab w:val="right" w:pos="9026" w:leader="dot"/>
            </w:tabs>
            <w:rPr/>
          </w:pPr>
          <w:hyperlink w:anchor="__RefHeading___Toc3683513_372815092">
            <w:r>
              <w:rPr>
                <w:webHidden/>
                <w:rStyle w:val="IndexLink"/>
                <w:rtl w:val="true"/>
              </w:rPr>
              <w:t>المجلس السابع عشر</w:t>
            </w:r>
            <w:r>
              <w:rPr>
                <w:rStyle w:val="IndexLink"/>
                <w:rtl w:val="true"/>
              </w:rPr>
              <w:t xml:space="preserve">: </w:t>
            </w:r>
            <w:r>
              <w:rPr>
                <w:rStyle w:val="IndexLink"/>
                <w:rtl w:val="true"/>
              </w:rPr>
              <w:t>حول مناسبة واقعة بدر في اليوم السابع عشر من شهر رمضان المبارك</w:t>
            </w:r>
            <w:r>
              <w:rPr>
                <w:rStyle w:val="IndexLink"/>
                <w:rtl w:val="true"/>
              </w:rPr>
              <w:tab/>
            </w:r>
            <w:r>
              <w:rPr>
                <w:rStyle w:val="IndexLink"/>
              </w:rPr>
              <w:t>218</w:t>
            </w:r>
          </w:hyperlink>
        </w:p>
        <w:p>
          <w:pPr>
            <w:pStyle w:val="Contents3"/>
            <w:tabs>
              <w:tab w:val="clear" w:pos="8459"/>
              <w:tab w:val="right" w:pos="9026" w:leader="dot"/>
            </w:tabs>
            <w:rPr/>
          </w:pPr>
          <w:hyperlink w:anchor="__RefHeading___Toc3683515_372815092">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3683517_372815092">
            <w:r>
              <w:rPr>
                <w:webHidden/>
                <w:rStyle w:val="IndexLink"/>
                <w:rtl w:val="true"/>
              </w:rPr>
              <w:t>كيفيّة إخراج النّبي صلى الله عليه و آله المسلمين للقتال مع ضعفهم وقلّتهم</w:t>
            </w:r>
            <w:r>
              <w:rPr>
                <w:rStyle w:val="IndexLink"/>
                <w:rtl w:val="true"/>
              </w:rPr>
              <w:tab/>
            </w:r>
            <w:r>
              <w:rPr>
                <w:rStyle w:val="IndexLink"/>
              </w:rPr>
              <w:t>220</w:t>
            </w:r>
          </w:hyperlink>
        </w:p>
        <w:p>
          <w:pPr>
            <w:pStyle w:val="Contents3"/>
            <w:tabs>
              <w:tab w:val="clear" w:pos="8459"/>
              <w:tab w:val="right" w:pos="9026" w:leader="dot"/>
            </w:tabs>
            <w:rPr/>
          </w:pPr>
          <w:hyperlink w:anchor="__RefHeading___Toc3683519_372815092">
            <w:r>
              <w:rPr>
                <w:webHidden/>
                <w:rStyle w:val="IndexLink"/>
                <w:rtl w:val="true"/>
              </w:rPr>
              <w:t>تقديم القتال على الصّوم الأوّل للمسلمين</w:t>
            </w:r>
            <w:r>
              <w:rPr>
                <w:rStyle w:val="IndexLink"/>
                <w:rtl w:val="true"/>
              </w:rPr>
              <w:tab/>
            </w:r>
            <w:r>
              <w:rPr>
                <w:rStyle w:val="IndexLink"/>
              </w:rPr>
              <w:t>222</w:t>
            </w:r>
          </w:hyperlink>
        </w:p>
        <w:p>
          <w:pPr>
            <w:pStyle w:val="Contents3"/>
            <w:tabs>
              <w:tab w:val="clear" w:pos="8459"/>
              <w:tab w:val="right" w:pos="9026" w:leader="dot"/>
            </w:tabs>
            <w:rPr/>
          </w:pPr>
          <w:hyperlink w:anchor="__RefHeading___Toc3683521_372815092">
            <w:r>
              <w:rPr>
                <w:webHidden/>
                <w:rStyle w:val="IndexLink"/>
                <w:rtl w:val="true"/>
              </w:rPr>
              <w:t>خروج النّبي صلى الله عليه و آله للقتال</w:t>
            </w:r>
            <w:r>
              <w:rPr>
                <w:rStyle w:val="IndexLink"/>
                <w:rtl w:val="true"/>
              </w:rPr>
              <w:tab/>
            </w:r>
            <w:r>
              <w:rPr>
                <w:rStyle w:val="IndexLink"/>
              </w:rPr>
              <w:t>224</w:t>
            </w:r>
          </w:hyperlink>
        </w:p>
        <w:p>
          <w:pPr>
            <w:pStyle w:val="Contents3"/>
            <w:tabs>
              <w:tab w:val="clear" w:pos="8459"/>
              <w:tab w:val="right" w:pos="9026" w:leader="dot"/>
            </w:tabs>
            <w:rPr/>
          </w:pPr>
          <w:hyperlink w:anchor="__RefHeading___Toc3683523_372815092">
            <w:r>
              <w:rPr>
                <w:webHidden/>
                <w:rStyle w:val="IndexLink"/>
                <w:rtl w:val="true"/>
              </w:rPr>
              <w:t>الإستعداد للقتال</w:t>
            </w:r>
            <w:r>
              <w:rPr>
                <w:rStyle w:val="IndexLink"/>
                <w:rtl w:val="true"/>
              </w:rPr>
              <w:tab/>
            </w:r>
            <w:r>
              <w:rPr>
                <w:rStyle w:val="IndexLink"/>
              </w:rPr>
              <w:t>226</w:t>
            </w:r>
          </w:hyperlink>
        </w:p>
        <w:p>
          <w:pPr>
            <w:pStyle w:val="Contents3"/>
            <w:tabs>
              <w:tab w:val="clear" w:pos="8459"/>
              <w:tab w:val="right" w:pos="9026" w:leader="dot"/>
            </w:tabs>
            <w:rPr/>
          </w:pPr>
          <w:hyperlink w:anchor="__RefHeading___Toc3683525_372815092">
            <w:r>
              <w:rPr>
                <w:webHidden/>
                <w:rStyle w:val="IndexLink"/>
                <w:rtl w:val="true"/>
              </w:rPr>
              <w:t>انتصار المسلمين</w:t>
            </w:r>
            <w:r>
              <w:rPr>
                <w:rStyle w:val="IndexLink"/>
                <w:rtl w:val="true"/>
              </w:rPr>
              <w:tab/>
            </w:r>
            <w:r>
              <w:rPr>
                <w:rStyle w:val="IndexLink"/>
              </w:rPr>
              <w:t>227</w:t>
            </w:r>
          </w:hyperlink>
        </w:p>
        <w:p>
          <w:pPr>
            <w:pStyle w:val="Contents2"/>
            <w:tabs>
              <w:tab w:val="clear" w:pos="8743"/>
              <w:tab w:val="right" w:pos="9026" w:leader="dot"/>
            </w:tabs>
            <w:rPr/>
          </w:pPr>
          <w:hyperlink w:anchor="__RefHeading___Toc3683527_372815092">
            <w:r>
              <w:rPr>
                <w:webHidden/>
                <w:rStyle w:val="IndexLink"/>
                <w:rtl w:val="true"/>
              </w:rPr>
              <w:t>المجلس الثامن عشر</w:t>
            </w:r>
            <w:r>
              <w:rPr>
                <w:rStyle w:val="IndexLink"/>
                <w:rtl w:val="true"/>
              </w:rPr>
              <w:t xml:space="preserve">: </w:t>
            </w:r>
            <w:r>
              <w:rPr>
                <w:rStyle w:val="IndexLink"/>
                <w:rtl w:val="true"/>
              </w:rPr>
              <w:t>مناسبة حفر الخندق في شهر رمضان وواقعة الأحزاب</w:t>
            </w:r>
            <w:r>
              <w:rPr>
                <w:rStyle w:val="IndexLink"/>
                <w:rtl w:val="true"/>
              </w:rPr>
              <w:tab/>
            </w:r>
            <w:r>
              <w:rPr>
                <w:rStyle w:val="IndexLink"/>
              </w:rPr>
              <w:t>229</w:t>
            </w:r>
          </w:hyperlink>
        </w:p>
        <w:p>
          <w:pPr>
            <w:pStyle w:val="Contents3"/>
            <w:tabs>
              <w:tab w:val="clear" w:pos="8459"/>
              <w:tab w:val="right" w:pos="9026" w:leader="dot"/>
            </w:tabs>
            <w:rPr/>
          </w:pPr>
          <w:hyperlink w:anchor="__RefHeading___Toc3683529_372815092">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3683531_372815092">
            <w:r>
              <w:rPr>
                <w:webHidden/>
                <w:rStyle w:val="IndexLink"/>
                <w:rtl w:val="true"/>
              </w:rPr>
              <w:t>معركة الخندق</w:t>
            </w:r>
            <w:r>
              <w:rPr>
                <w:rStyle w:val="IndexLink"/>
                <w:rtl w:val="true"/>
              </w:rPr>
              <w:tab/>
            </w:r>
            <w:r>
              <w:rPr>
                <w:rStyle w:val="IndexLink"/>
              </w:rPr>
              <w:t>231</w:t>
            </w:r>
          </w:hyperlink>
        </w:p>
        <w:p>
          <w:pPr>
            <w:pStyle w:val="Contents3"/>
            <w:tabs>
              <w:tab w:val="clear" w:pos="8459"/>
              <w:tab w:val="right" w:pos="9026" w:leader="dot"/>
            </w:tabs>
            <w:rPr/>
          </w:pPr>
          <w:hyperlink w:anchor="__RefHeading___Toc3683533_372815092">
            <w:r>
              <w:rPr>
                <w:webHidden/>
                <w:rStyle w:val="IndexLink"/>
                <w:rtl w:val="true"/>
              </w:rPr>
              <w:t>برز الإيمان كلُّه إلى الشرك كُلِّه</w:t>
            </w:r>
            <w:r>
              <w:rPr>
                <w:rStyle w:val="IndexLink"/>
                <w:rtl w:val="true"/>
              </w:rPr>
              <w:tab/>
            </w:r>
            <w:r>
              <w:rPr>
                <w:rStyle w:val="IndexLink"/>
              </w:rPr>
              <w:t>233</w:t>
            </w:r>
          </w:hyperlink>
        </w:p>
        <w:p>
          <w:pPr>
            <w:pStyle w:val="Contents3"/>
            <w:tabs>
              <w:tab w:val="clear" w:pos="8459"/>
              <w:tab w:val="right" w:pos="9026" w:leader="dot"/>
            </w:tabs>
            <w:rPr/>
          </w:pPr>
          <w:hyperlink w:anchor="__RefHeading___Toc3683535_372815092">
            <w:r>
              <w:rPr>
                <w:webHidden/>
                <w:rStyle w:val="IndexLink"/>
                <w:rtl w:val="true"/>
              </w:rPr>
              <w:t>كفى اللّه المؤمنين القتال بعليّ عليه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3683537_372815092">
            <w:r>
              <w:rPr>
                <w:webHidden/>
                <w:rStyle w:val="IndexLink"/>
                <w:rtl w:val="true"/>
              </w:rPr>
              <w:t>اُخت عمرو واُخت الحسين زينب عليها السلام</w:t>
            </w:r>
            <w:r>
              <w:rPr>
                <w:rStyle w:val="IndexLink"/>
                <w:rtl w:val="true"/>
              </w:rPr>
              <w:tab/>
            </w:r>
            <w:r>
              <w:rPr>
                <w:rStyle w:val="IndexLink"/>
              </w:rPr>
              <w:t>238</w:t>
            </w:r>
          </w:hyperlink>
        </w:p>
        <w:p>
          <w:pPr>
            <w:pStyle w:val="Contents2"/>
            <w:tabs>
              <w:tab w:val="clear" w:pos="8743"/>
              <w:tab w:val="right" w:pos="9026" w:leader="dot"/>
            </w:tabs>
            <w:rPr/>
          </w:pPr>
          <w:hyperlink w:anchor="__RefHeading___Toc3683539_372815092">
            <w:r>
              <w:rPr>
                <w:webHidden/>
                <w:rStyle w:val="IndexLink"/>
                <w:rtl w:val="true"/>
              </w:rPr>
              <w:t>المجلس التاسع عشر</w:t>
            </w:r>
            <w:r>
              <w:rPr>
                <w:rStyle w:val="IndexLink"/>
                <w:rtl w:val="true"/>
              </w:rPr>
              <w:t xml:space="preserve">: </w:t>
            </w:r>
            <w:r>
              <w:rPr>
                <w:rStyle w:val="IndexLink"/>
                <w:rtl w:val="true"/>
              </w:rPr>
              <w:t>مناسبة جرح الإمام أميرالمؤمنين عليه السلام والتنصيص على خلافته عليه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3683541_372815092">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3683543_372815092">
            <w:r>
              <w:rPr>
                <w:webHidden/>
                <w:rStyle w:val="IndexLink"/>
                <w:rtl w:val="true"/>
              </w:rPr>
              <w:t>الاُسلوب العقلي على خلافة أميرالمؤمنين عليه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3683545_372815092">
            <w:r>
              <w:rPr>
                <w:webHidden/>
                <w:rStyle w:val="IndexLink"/>
                <w:rtl w:val="true"/>
              </w:rPr>
              <w:t xml:space="preserve">الاُسلوب الثّاني في الاستدلال هو </w:t>
            </w:r>
            <w:r>
              <w:rPr>
                <w:rStyle w:val="IndexLink"/>
                <w:rtl w:val="true"/>
              </w:rPr>
              <w:t>:</w:t>
              <w:tab/>
            </w:r>
            <w:r>
              <w:rPr>
                <w:rStyle w:val="IndexLink"/>
              </w:rPr>
              <w:t>242</w:t>
            </w:r>
          </w:hyperlink>
        </w:p>
        <w:p>
          <w:pPr>
            <w:pStyle w:val="Contents3"/>
            <w:tabs>
              <w:tab w:val="clear" w:pos="8459"/>
              <w:tab w:val="right" w:pos="9026" w:leader="dot"/>
            </w:tabs>
            <w:rPr/>
          </w:pPr>
          <w:hyperlink w:anchor="__RefHeading___Toc3683547_372815092">
            <w:r>
              <w:rPr>
                <w:webHidden/>
                <w:rStyle w:val="IndexLink"/>
                <w:rtl w:val="true"/>
              </w:rPr>
              <w:t xml:space="preserve">الاُسلوب الثّالث </w:t>
            </w:r>
            <w:r>
              <w:rPr>
                <w:rStyle w:val="IndexLink"/>
                <w:rtl w:val="true"/>
              </w:rPr>
              <w:t xml:space="preserve">: </w:t>
            </w:r>
            <w:r>
              <w:rPr>
                <w:rStyle w:val="IndexLink"/>
                <w:rtl w:val="true"/>
              </w:rPr>
              <w:t>التنصيص غير المباشر على إمامة أهل البيت عليهم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3683549_372815092">
            <w:r>
              <w:rPr>
                <w:webHidden/>
                <w:rStyle w:val="IndexLink"/>
                <w:rtl w:val="true"/>
              </w:rPr>
              <w:t xml:space="preserve">الاُسلوب الرابع </w:t>
            </w:r>
            <w:r>
              <w:rPr>
                <w:rStyle w:val="IndexLink"/>
                <w:rtl w:val="true"/>
              </w:rPr>
              <w:t xml:space="preserve">: </w:t>
            </w:r>
            <w:r>
              <w:rPr>
                <w:rStyle w:val="IndexLink"/>
                <w:rtl w:val="true"/>
              </w:rPr>
              <w:t>التنصيص المباشر على إمامة وخلافة أميرالمؤمنين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3683551_372815092">
            <w:r>
              <w:rPr>
                <w:webHidden/>
                <w:rStyle w:val="IndexLink"/>
                <w:rtl w:val="true"/>
              </w:rPr>
              <w:t>حديث المنزلة</w:t>
            </w:r>
            <w:r>
              <w:rPr>
                <w:rStyle w:val="IndexLink"/>
                <w:rtl w:val="true"/>
              </w:rPr>
              <w:tab/>
            </w:r>
            <w:r>
              <w:rPr>
                <w:rStyle w:val="IndexLink"/>
              </w:rPr>
              <w:t>245</w:t>
            </w:r>
          </w:hyperlink>
        </w:p>
        <w:p>
          <w:pPr>
            <w:pStyle w:val="Contents3"/>
            <w:tabs>
              <w:tab w:val="clear" w:pos="8459"/>
              <w:tab w:val="right" w:pos="9026" w:leader="dot"/>
            </w:tabs>
            <w:rPr/>
          </w:pPr>
          <w:hyperlink w:anchor="__RefHeading___Toc3683553_372815092">
            <w:r>
              <w:rPr>
                <w:webHidden/>
                <w:rStyle w:val="IndexLink"/>
                <w:rtl w:val="true"/>
              </w:rPr>
              <w:t>ملخّص نصّ حديث واقعة الغدير</w:t>
            </w:r>
            <w:r>
              <w:rPr>
                <w:rStyle w:val="IndexLink"/>
                <w:rtl w:val="true"/>
              </w:rPr>
              <w:tab/>
            </w:r>
            <w:r>
              <w:rPr>
                <w:rStyle w:val="IndexLink"/>
              </w:rPr>
              <w:t>248</w:t>
            </w:r>
          </w:hyperlink>
        </w:p>
        <w:p>
          <w:pPr>
            <w:pStyle w:val="Contents3"/>
            <w:tabs>
              <w:tab w:val="clear" w:pos="8459"/>
              <w:tab w:val="right" w:pos="9026" w:leader="dot"/>
            </w:tabs>
            <w:rPr/>
          </w:pPr>
          <w:hyperlink w:anchor="__RefHeading___Toc3683555_372815092">
            <w:r>
              <w:rPr>
                <w:webHidden/>
                <w:rStyle w:val="IndexLink"/>
                <w:rtl w:val="true"/>
              </w:rPr>
              <w:t>قصّة الحارث بن النعمان الفهري ونزول العذاب</w:t>
            </w:r>
            <w:r>
              <w:rPr>
                <w:rStyle w:val="IndexLink"/>
                <w:rtl w:val="true"/>
              </w:rPr>
              <w:tab/>
            </w:r>
            <w:r>
              <w:rPr>
                <w:rStyle w:val="IndexLink"/>
              </w:rPr>
              <w:t>249</w:t>
            </w:r>
          </w:hyperlink>
        </w:p>
        <w:p>
          <w:pPr>
            <w:pStyle w:val="Contents3"/>
            <w:tabs>
              <w:tab w:val="clear" w:pos="8459"/>
              <w:tab w:val="right" w:pos="9026" w:leader="dot"/>
            </w:tabs>
            <w:rPr/>
          </w:pPr>
          <w:hyperlink w:anchor="__RefHeading___Toc3683557_372815092">
            <w:r>
              <w:rPr>
                <w:webHidden/>
                <w:rStyle w:val="IndexLink"/>
                <w:rtl w:val="true"/>
              </w:rPr>
              <w:t>جرح الإمام أميرالمؤمنين عليه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3683559_372815092">
            <w:r>
              <w:rPr>
                <w:webHidden/>
                <w:rStyle w:val="IndexLink"/>
                <w:rtl w:val="true"/>
              </w:rPr>
              <w:t>المجلس العشرون</w:t>
            </w:r>
            <w:r>
              <w:rPr>
                <w:rStyle w:val="IndexLink"/>
                <w:rtl w:val="true"/>
              </w:rPr>
              <w:t xml:space="preserve">: </w:t>
            </w:r>
            <w:r>
              <w:rPr>
                <w:rStyle w:val="IndexLink"/>
                <w:rtl w:val="true"/>
              </w:rPr>
              <w:t>حول خلافة أمير المؤمنين عليه السلام بلا فصل بعد النبي صلى الله عليه و آله و سلم</w:t>
            </w:r>
            <w:r>
              <w:rPr>
                <w:rStyle w:val="IndexLink"/>
                <w:rtl w:val="true"/>
              </w:rPr>
              <w:tab/>
            </w:r>
            <w:r>
              <w:rPr>
                <w:rStyle w:val="IndexLink"/>
              </w:rPr>
              <w:t>255</w:t>
            </w:r>
          </w:hyperlink>
        </w:p>
        <w:p>
          <w:pPr>
            <w:pStyle w:val="Contents3"/>
            <w:tabs>
              <w:tab w:val="clear" w:pos="8459"/>
              <w:tab w:val="right" w:pos="9026" w:leader="dot"/>
            </w:tabs>
            <w:rPr/>
          </w:pPr>
          <w:hyperlink w:anchor="__RefHeading___Toc3683561_372815092">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3683563_372815092">
            <w:r>
              <w:rPr>
                <w:webHidden/>
                <w:rStyle w:val="IndexLink"/>
                <w:rtl w:val="true"/>
              </w:rPr>
              <w:t>متى بدأ البحث في الإمامة ؟</w:t>
            </w:r>
            <w:r>
              <w:rPr>
                <w:rStyle w:val="IndexLink"/>
                <w:rtl w:val="true"/>
              </w:rPr>
              <w:tab/>
            </w:r>
            <w:r>
              <w:rPr>
                <w:rStyle w:val="IndexLink"/>
              </w:rPr>
              <w:t>256</w:t>
            </w:r>
          </w:hyperlink>
        </w:p>
        <w:p>
          <w:pPr>
            <w:pStyle w:val="Contents3"/>
            <w:tabs>
              <w:tab w:val="clear" w:pos="8459"/>
              <w:tab w:val="right" w:pos="9026" w:leader="dot"/>
            </w:tabs>
            <w:rPr/>
          </w:pPr>
          <w:hyperlink w:anchor="__RefHeading___Toc3683565_372815092">
            <w:r>
              <w:rPr>
                <w:webHidden/>
                <w:rStyle w:val="IndexLink"/>
                <w:rtl w:val="true"/>
              </w:rPr>
              <w:t>هل البحث في هذا الموضوع يثير الخلاف ؟</w:t>
            </w:r>
            <w:r>
              <w:rPr>
                <w:rStyle w:val="IndexLink"/>
                <w:rtl w:val="true"/>
              </w:rPr>
              <w:tab/>
            </w:r>
            <w:r>
              <w:rPr>
                <w:rStyle w:val="IndexLink"/>
              </w:rPr>
              <w:t>257</w:t>
            </w:r>
          </w:hyperlink>
        </w:p>
        <w:p>
          <w:pPr>
            <w:pStyle w:val="Contents3"/>
            <w:tabs>
              <w:tab w:val="clear" w:pos="8459"/>
              <w:tab w:val="right" w:pos="9026" w:leader="dot"/>
            </w:tabs>
            <w:rPr/>
          </w:pPr>
          <w:hyperlink w:anchor="__RefHeading___Toc3683567_372815092">
            <w:r>
              <w:rPr>
                <w:webHidden/>
                <w:rStyle w:val="IndexLink"/>
                <w:rtl w:val="true"/>
              </w:rPr>
              <w:t>ما هي الإمامة ؟</w:t>
            </w:r>
            <w:r>
              <w:rPr>
                <w:rStyle w:val="IndexLink"/>
                <w:rtl w:val="true"/>
              </w:rPr>
              <w:tab/>
            </w:r>
            <w:r>
              <w:rPr>
                <w:rStyle w:val="IndexLink"/>
              </w:rPr>
              <w:t>259</w:t>
            </w:r>
          </w:hyperlink>
        </w:p>
        <w:p>
          <w:pPr>
            <w:pStyle w:val="Contents3"/>
            <w:tabs>
              <w:tab w:val="clear" w:pos="8459"/>
              <w:tab w:val="right" w:pos="9026" w:leader="dot"/>
            </w:tabs>
            <w:rPr/>
          </w:pPr>
          <w:hyperlink w:anchor="__RefHeading___Toc3683569_372815092">
            <w:r>
              <w:rPr>
                <w:webHidden/>
                <w:rStyle w:val="IndexLink"/>
                <w:rtl w:val="true"/>
              </w:rPr>
              <w:t>التكامل المعنوي إلى جانب وجود القادة الإلهيين</w:t>
            </w:r>
            <w:r>
              <w:rPr>
                <w:rStyle w:val="IndexLink"/>
                <w:rtl w:val="true"/>
              </w:rPr>
              <w:tab/>
            </w:r>
            <w:r>
              <w:rPr>
                <w:rStyle w:val="IndexLink"/>
              </w:rPr>
              <w:t>260</w:t>
            </w:r>
          </w:hyperlink>
        </w:p>
        <w:p>
          <w:pPr>
            <w:pStyle w:val="Contents3"/>
            <w:tabs>
              <w:tab w:val="clear" w:pos="8459"/>
              <w:tab w:val="right" w:pos="9026" w:leader="dot"/>
            </w:tabs>
            <w:rPr/>
          </w:pPr>
          <w:hyperlink w:anchor="__RefHeading___Toc3683571_372815092">
            <w:r>
              <w:rPr>
                <w:webHidden/>
                <w:rStyle w:val="IndexLink"/>
                <w:rtl w:val="true"/>
              </w:rPr>
              <w:t>الإمام واسطة الفيض الإلهي</w:t>
            </w:r>
            <w:r>
              <w:rPr>
                <w:rStyle w:val="IndexLink"/>
                <w:rtl w:val="true"/>
              </w:rPr>
              <w:tab/>
            </w:r>
            <w:r>
              <w:rPr>
                <w:rStyle w:val="IndexLink"/>
              </w:rPr>
              <w:t>261</w:t>
            </w:r>
          </w:hyperlink>
        </w:p>
        <w:p>
          <w:pPr>
            <w:pStyle w:val="Contents3"/>
            <w:tabs>
              <w:tab w:val="clear" w:pos="8459"/>
              <w:tab w:val="right" w:pos="9026" w:leader="dot"/>
            </w:tabs>
            <w:rPr/>
          </w:pPr>
          <w:hyperlink w:anchor="__RefHeading___Toc3683573_372815092">
            <w:r>
              <w:rPr>
                <w:webHidden/>
                <w:rStyle w:val="IndexLink"/>
                <w:rtl w:val="true"/>
              </w:rPr>
              <w:t>شروط الإمام الخاصّة وصفاته</w:t>
            </w:r>
            <w:r>
              <w:rPr>
                <w:rStyle w:val="IndexLink"/>
                <w:rtl w:val="true"/>
              </w:rPr>
              <w:tab/>
            </w:r>
            <w:r>
              <w:rPr>
                <w:rStyle w:val="IndexLink"/>
              </w:rPr>
              <w:t>261</w:t>
            </w:r>
          </w:hyperlink>
        </w:p>
        <w:p>
          <w:pPr>
            <w:pStyle w:val="Contents3"/>
            <w:tabs>
              <w:tab w:val="clear" w:pos="8459"/>
              <w:tab w:val="right" w:pos="9026" w:leader="dot"/>
            </w:tabs>
            <w:rPr/>
          </w:pPr>
          <w:hyperlink w:anchor="__RefHeading___Toc3683575_372815092">
            <w:r>
              <w:rPr>
                <w:webHidden/>
                <w:rStyle w:val="IndexLink"/>
                <w:rtl w:val="true"/>
              </w:rPr>
              <w:t>مَن المسؤول عن تعيين الإمام ؟</w:t>
            </w:r>
            <w:r>
              <w:rPr>
                <w:rStyle w:val="IndexLink"/>
                <w:rtl w:val="true"/>
              </w:rPr>
              <w:tab/>
            </w:r>
            <w:r>
              <w:rPr>
                <w:rStyle w:val="IndexLink"/>
              </w:rPr>
              <w:t>264</w:t>
            </w:r>
          </w:hyperlink>
        </w:p>
        <w:p>
          <w:pPr>
            <w:pStyle w:val="Contents3"/>
            <w:tabs>
              <w:tab w:val="clear" w:pos="8459"/>
              <w:tab w:val="right" w:pos="9026" w:leader="dot"/>
            </w:tabs>
            <w:rPr/>
          </w:pPr>
          <w:hyperlink w:anchor="__RefHeading___Toc3683577_372815092">
            <w:r>
              <w:rPr>
                <w:webHidden/>
                <w:rStyle w:val="IndexLink"/>
                <w:rtl w:val="true"/>
              </w:rPr>
              <w:t>هل للاُمّة أنْ تختار خليفة رسول اللّه ؟</w:t>
            </w:r>
            <w:r>
              <w:rPr>
                <w:rStyle w:val="IndexLink"/>
                <w:rtl w:val="true"/>
              </w:rPr>
              <w:tab/>
            </w:r>
            <w:r>
              <w:rPr>
                <w:rStyle w:val="IndexLink"/>
              </w:rPr>
              <w:t>265</w:t>
            </w:r>
          </w:hyperlink>
        </w:p>
        <w:p>
          <w:pPr>
            <w:pStyle w:val="Contents3"/>
            <w:tabs>
              <w:tab w:val="clear" w:pos="8459"/>
              <w:tab w:val="right" w:pos="9026" w:leader="dot"/>
            </w:tabs>
            <w:rPr/>
          </w:pPr>
          <w:hyperlink w:anchor="__RefHeading___Toc3683579_372815092">
            <w:r>
              <w:rPr>
                <w:webHidden/>
                <w:rStyle w:val="IndexLink"/>
                <w:rtl w:val="true"/>
              </w:rPr>
              <w:t>اعتراف يهودي على خلافة عليّ عليه السلام بلافصل</w:t>
            </w:r>
            <w:r>
              <w:rPr>
                <w:rStyle w:val="IndexLink"/>
                <w:rtl w:val="true"/>
              </w:rPr>
              <w:tab/>
            </w:r>
            <w:r>
              <w:rPr>
                <w:rStyle w:val="IndexLink"/>
              </w:rPr>
              <w:t>266</w:t>
            </w:r>
          </w:hyperlink>
        </w:p>
        <w:p>
          <w:pPr>
            <w:pStyle w:val="Contents3"/>
            <w:tabs>
              <w:tab w:val="clear" w:pos="8459"/>
              <w:tab w:val="right" w:pos="9026" w:leader="dot"/>
            </w:tabs>
            <w:rPr/>
          </w:pPr>
          <w:hyperlink w:anchor="__RefHeading___Toc3683581_372815092">
            <w:r>
              <w:rPr>
                <w:webHidden/>
                <w:rStyle w:val="IndexLink"/>
                <w:rtl w:val="true"/>
              </w:rPr>
              <w:t>عليّ عليه السلام وليلة عشرين من شهر رمضان</w:t>
            </w:r>
            <w:r>
              <w:rPr>
                <w:rStyle w:val="IndexLink"/>
                <w:rtl w:val="true"/>
              </w:rPr>
              <w:tab/>
            </w:r>
            <w:r>
              <w:rPr>
                <w:rStyle w:val="IndexLink"/>
              </w:rPr>
              <w:t>267</w:t>
            </w:r>
          </w:hyperlink>
        </w:p>
        <w:p>
          <w:pPr>
            <w:pStyle w:val="Contents2"/>
            <w:tabs>
              <w:tab w:val="clear" w:pos="8743"/>
              <w:tab w:val="right" w:pos="9026" w:leader="dot"/>
            </w:tabs>
            <w:rPr/>
          </w:pPr>
          <w:hyperlink w:anchor="__RefHeading___Toc3683583_372815092">
            <w:r>
              <w:rPr>
                <w:webHidden/>
                <w:rStyle w:val="IndexLink"/>
                <w:rtl w:val="true"/>
              </w:rPr>
              <w:t>المجلس الواحد والعشرون</w:t>
            </w:r>
            <w:r>
              <w:rPr>
                <w:rStyle w:val="IndexLink"/>
                <w:rtl w:val="true"/>
              </w:rPr>
              <w:t xml:space="preserve">: </w:t>
            </w:r>
            <w:r>
              <w:rPr>
                <w:rStyle w:val="IndexLink"/>
                <w:rtl w:val="true"/>
              </w:rPr>
              <w:t>مناسبة شهادة أميرالمؤمنين عليّ بن أبي طالب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3683585_372815092">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3683587_372815092">
            <w:r>
              <w:rPr>
                <w:webHidden/>
                <w:rStyle w:val="IndexLink"/>
                <w:rtl w:val="true"/>
              </w:rPr>
              <w:t xml:space="preserve">من إنجازات الإمام في ظلّ حكومته العادلة </w:t>
            </w:r>
            <w:r>
              <w:rPr>
                <w:rStyle w:val="IndexLink"/>
                <w:rtl w:val="true"/>
              </w:rPr>
              <w:t xml:space="preserve">: </w:t>
            </w:r>
            <w:r>
              <w:rPr>
                <w:rStyle w:val="IndexLink"/>
                <w:rtl w:val="true"/>
              </w:rPr>
              <w:t>منح الحرّيّات</w:t>
            </w:r>
            <w:r>
              <w:rPr>
                <w:rStyle w:val="IndexLink"/>
                <w:rtl w:val="true"/>
              </w:rPr>
              <w:tab/>
            </w:r>
            <w:r>
              <w:rPr>
                <w:rStyle w:val="IndexLink"/>
              </w:rPr>
              <w:t>274</w:t>
            </w:r>
          </w:hyperlink>
        </w:p>
        <w:p>
          <w:pPr>
            <w:pStyle w:val="Contents3"/>
            <w:tabs>
              <w:tab w:val="clear" w:pos="8459"/>
              <w:tab w:val="right" w:pos="9026" w:leader="dot"/>
            </w:tabs>
            <w:rPr/>
          </w:pPr>
          <w:hyperlink w:anchor="__RefHeading___Toc3683589_372815092">
            <w:r>
              <w:rPr>
                <w:webHidden/>
                <w:rStyle w:val="IndexLink"/>
                <w:rtl w:val="true"/>
              </w:rPr>
              <w:t>واجهة العدالة الاجتماعيّة في حكومته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3683591_372815092">
            <w:r>
              <w:rPr>
                <w:webHidden/>
                <w:rStyle w:val="IndexLink"/>
                <w:rtl w:val="true"/>
              </w:rPr>
              <w:t>الشعبة الثالثة ابتكاراته في العدالة الإجتماعيّة</w:t>
            </w:r>
            <w:r>
              <w:rPr>
                <w:rStyle w:val="IndexLink"/>
                <w:rtl w:val="true"/>
              </w:rPr>
              <w:tab/>
            </w:r>
            <w:r>
              <w:rPr>
                <w:rStyle w:val="IndexLink"/>
              </w:rPr>
              <w:t>279</w:t>
            </w:r>
          </w:hyperlink>
        </w:p>
        <w:p>
          <w:pPr>
            <w:pStyle w:val="Contents3"/>
            <w:tabs>
              <w:tab w:val="clear" w:pos="8459"/>
              <w:tab w:val="right" w:pos="9026" w:leader="dot"/>
            </w:tabs>
            <w:rPr/>
          </w:pPr>
          <w:hyperlink w:anchor="__RefHeading___Toc3683593_372815092">
            <w:r>
              <w:rPr>
                <w:webHidden/>
                <w:rStyle w:val="IndexLink"/>
                <w:rtl w:val="true"/>
              </w:rPr>
              <w:t>ضرار بن ضمرة ووصفه عليّاً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3683595_372815092">
            <w:r>
              <w:rPr>
                <w:webHidden/>
                <w:rStyle w:val="IndexLink"/>
                <w:rtl w:val="true"/>
              </w:rPr>
              <w:t>وصيّة امير المؤمنين عليه السلام</w:t>
            </w:r>
            <w:r>
              <w:rPr>
                <w:rStyle w:val="IndexLink"/>
                <w:rtl w:val="true"/>
              </w:rPr>
              <w:tab/>
            </w:r>
            <w:r>
              <w:rPr>
                <w:rStyle w:val="IndexLink"/>
              </w:rPr>
              <w:t>281</w:t>
            </w:r>
          </w:hyperlink>
        </w:p>
        <w:p>
          <w:pPr>
            <w:pStyle w:val="Contents2"/>
            <w:tabs>
              <w:tab w:val="clear" w:pos="8743"/>
              <w:tab w:val="right" w:pos="9026" w:leader="dot"/>
            </w:tabs>
            <w:rPr/>
          </w:pPr>
          <w:hyperlink w:anchor="__RefHeading___Toc3683597_372815092">
            <w:r>
              <w:rPr>
                <w:webHidden/>
                <w:rStyle w:val="IndexLink"/>
                <w:rtl w:val="true"/>
              </w:rPr>
              <w:t>المجلس الثاني والعشرون</w:t>
            </w:r>
            <w:r>
              <w:rPr>
                <w:rStyle w:val="IndexLink"/>
                <w:rtl w:val="true"/>
              </w:rPr>
              <w:t xml:space="preserve">: </w:t>
            </w:r>
            <w:r>
              <w:rPr>
                <w:rStyle w:val="IndexLink"/>
                <w:rtl w:val="true"/>
              </w:rPr>
              <w:t>حول علم امير المؤمنين علي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3683599_372815092">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683601_372815092">
            <w:r>
              <w:rPr>
                <w:webHidden/>
                <w:rStyle w:val="IndexLink"/>
                <w:rtl w:val="true"/>
              </w:rPr>
              <w:t>عليٌّ عليه السلام عنده علم الكتاب</w:t>
            </w:r>
            <w:r>
              <w:rPr>
                <w:rStyle w:val="IndexLink"/>
                <w:rtl w:val="true"/>
              </w:rPr>
              <w:tab/>
            </w:r>
            <w:r>
              <w:rPr>
                <w:rStyle w:val="IndexLink"/>
              </w:rPr>
              <w:t>287</w:t>
            </w:r>
          </w:hyperlink>
        </w:p>
        <w:p>
          <w:pPr>
            <w:pStyle w:val="Contents3"/>
            <w:tabs>
              <w:tab w:val="clear" w:pos="8459"/>
              <w:tab w:val="right" w:pos="9026" w:leader="dot"/>
            </w:tabs>
            <w:rPr/>
          </w:pPr>
          <w:hyperlink w:anchor="__RefHeading___Toc3683603_372815092">
            <w:r>
              <w:rPr>
                <w:webHidden/>
                <w:rStyle w:val="IndexLink"/>
                <w:rtl w:val="true"/>
              </w:rPr>
              <w:t>علم أبي بكر</w:t>
            </w:r>
            <w:r>
              <w:rPr>
                <w:rStyle w:val="IndexLink"/>
                <w:rtl w:val="true"/>
              </w:rPr>
              <w:tab/>
            </w:r>
            <w:r>
              <w:rPr>
                <w:rStyle w:val="IndexLink"/>
              </w:rPr>
              <w:t>289</w:t>
            </w:r>
          </w:hyperlink>
        </w:p>
        <w:p>
          <w:pPr>
            <w:pStyle w:val="Contents3"/>
            <w:tabs>
              <w:tab w:val="clear" w:pos="8459"/>
              <w:tab w:val="right" w:pos="9026" w:leader="dot"/>
            </w:tabs>
            <w:rPr/>
          </w:pPr>
          <w:hyperlink w:anchor="__RefHeading___Toc3683605_372815092">
            <w:r>
              <w:rPr>
                <w:webHidden/>
                <w:rStyle w:val="IndexLink"/>
                <w:rtl w:val="true"/>
              </w:rPr>
              <w:t>سؤال يهودي من أبي بكر</w:t>
            </w:r>
            <w:r>
              <w:rPr>
                <w:rStyle w:val="IndexLink"/>
                <w:rtl w:val="true"/>
              </w:rPr>
              <w:tab/>
            </w:r>
            <w:r>
              <w:rPr>
                <w:rStyle w:val="IndexLink"/>
              </w:rPr>
              <w:t>291</w:t>
            </w:r>
          </w:hyperlink>
        </w:p>
        <w:p>
          <w:pPr>
            <w:pStyle w:val="Contents3"/>
            <w:tabs>
              <w:tab w:val="clear" w:pos="8459"/>
              <w:tab w:val="right" w:pos="9026" w:leader="dot"/>
            </w:tabs>
            <w:rPr/>
          </w:pPr>
          <w:hyperlink w:anchor="__RefHeading___Toc3683607_372815092">
            <w:r>
              <w:rPr>
                <w:webHidden/>
                <w:rStyle w:val="IndexLink"/>
                <w:rtl w:val="true"/>
              </w:rPr>
              <w:t>علم عمر بن الخطاب</w:t>
            </w:r>
            <w:r>
              <w:rPr>
                <w:rStyle w:val="IndexLink"/>
                <w:rtl w:val="true"/>
              </w:rPr>
              <w:tab/>
            </w:r>
            <w:r>
              <w:rPr>
                <w:rStyle w:val="IndexLink"/>
              </w:rPr>
              <w:t>292</w:t>
            </w:r>
          </w:hyperlink>
        </w:p>
        <w:p>
          <w:pPr>
            <w:pStyle w:val="Contents3"/>
            <w:tabs>
              <w:tab w:val="clear" w:pos="8459"/>
              <w:tab w:val="right" w:pos="9026" w:leader="dot"/>
            </w:tabs>
            <w:rPr/>
          </w:pPr>
          <w:hyperlink w:anchor="__RefHeading___Toc3683609_372815092">
            <w:r>
              <w:rPr>
                <w:webHidden/>
                <w:rStyle w:val="IndexLink"/>
                <w:rtl w:val="true"/>
              </w:rPr>
              <w:t>علم أمير المؤمنين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3683611_372815092">
            <w:r>
              <w:rPr>
                <w:webHidden/>
                <w:rStyle w:val="IndexLink"/>
                <w:rtl w:val="true"/>
              </w:rPr>
              <w:t>كاد يهلك ابن الخطّاب لولا عليٌّ عليه 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3683613_372815092">
            <w:r>
              <w:rPr>
                <w:webHidden/>
                <w:rStyle w:val="IndexLink"/>
                <w:rtl w:val="true"/>
              </w:rPr>
              <w:t>عليٌّ عليه السلام أفضل من جميع الأنبياء إلّاالنبي محمّد صلى الله عليه و آله</w:t>
            </w:r>
            <w:r>
              <w:rPr>
                <w:rStyle w:val="IndexLink"/>
                <w:rtl w:val="true"/>
              </w:rPr>
              <w:tab/>
            </w:r>
            <w:r>
              <w:rPr>
                <w:rStyle w:val="IndexLink"/>
              </w:rPr>
              <w:t>296</w:t>
            </w:r>
          </w:hyperlink>
        </w:p>
        <w:p>
          <w:pPr>
            <w:pStyle w:val="Contents3"/>
            <w:tabs>
              <w:tab w:val="clear" w:pos="8459"/>
              <w:tab w:val="right" w:pos="9026" w:leader="dot"/>
            </w:tabs>
            <w:rPr/>
          </w:pPr>
          <w:hyperlink w:anchor="__RefHeading___Toc3683615_372815092">
            <w:r>
              <w:rPr>
                <w:webHidden/>
                <w:rStyle w:val="IndexLink"/>
                <w:rtl w:val="true"/>
              </w:rPr>
              <w:t>رجلٌ محبٌّ يموت على قبر عليٍّ عليه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3683617_372815092">
            <w:r>
              <w:rPr>
                <w:webHidden/>
                <w:rStyle w:val="IndexLink"/>
                <w:rtl w:val="true"/>
              </w:rPr>
              <w:t>المجلس الثالث والعشرون</w:t>
            </w:r>
            <w:r>
              <w:rPr>
                <w:rStyle w:val="IndexLink"/>
                <w:rtl w:val="true"/>
              </w:rPr>
              <w:t xml:space="preserve">: </w:t>
            </w:r>
            <w:r>
              <w:rPr>
                <w:rStyle w:val="IndexLink"/>
                <w:rtl w:val="true"/>
              </w:rPr>
              <w:t>في فضل ليلة القدر ونزول القرآن الكريم</w:t>
            </w:r>
            <w:r>
              <w:rPr>
                <w:rStyle w:val="IndexLink"/>
                <w:rtl w:val="true"/>
              </w:rPr>
              <w:tab/>
            </w:r>
            <w:r>
              <w:rPr>
                <w:rStyle w:val="IndexLink"/>
              </w:rPr>
              <w:t>300</w:t>
            </w:r>
          </w:hyperlink>
        </w:p>
        <w:p>
          <w:pPr>
            <w:pStyle w:val="Contents3"/>
            <w:tabs>
              <w:tab w:val="clear" w:pos="8459"/>
              <w:tab w:val="right" w:pos="9026" w:leader="dot"/>
            </w:tabs>
            <w:rPr/>
          </w:pPr>
          <w:hyperlink w:anchor="__RefHeading___Toc3683619_372815092">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3683621_372815092">
            <w:r>
              <w:rPr>
                <w:webHidden/>
                <w:rStyle w:val="IndexLink"/>
                <w:rtl w:val="true"/>
              </w:rPr>
              <w:t>محتوى سورة القدر</w:t>
            </w:r>
            <w:r>
              <w:rPr>
                <w:rStyle w:val="IndexLink"/>
                <w:rtl w:val="true"/>
              </w:rPr>
              <w:tab/>
            </w:r>
            <w:r>
              <w:rPr>
                <w:rStyle w:val="IndexLink"/>
              </w:rPr>
              <w:t>300</w:t>
            </w:r>
          </w:hyperlink>
        </w:p>
        <w:p>
          <w:pPr>
            <w:pStyle w:val="Contents3"/>
            <w:tabs>
              <w:tab w:val="clear" w:pos="8459"/>
              <w:tab w:val="right" w:pos="9026" w:leader="dot"/>
            </w:tabs>
            <w:rPr/>
          </w:pPr>
          <w:hyperlink w:anchor="__RefHeading___Toc3683623_372815092">
            <w:r>
              <w:rPr>
                <w:webHidden/>
                <w:rStyle w:val="IndexLink"/>
                <w:rtl w:val="true"/>
              </w:rPr>
              <w:t>فضيلة السّورة</w:t>
            </w:r>
            <w:r>
              <w:rPr>
                <w:rStyle w:val="IndexLink"/>
                <w:rtl w:val="true"/>
              </w:rPr>
              <w:tab/>
            </w:r>
            <w:r>
              <w:rPr>
                <w:rStyle w:val="IndexLink"/>
              </w:rPr>
              <w:t>301</w:t>
            </w:r>
          </w:hyperlink>
        </w:p>
        <w:p>
          <w:pPr>
            <w:pStyle w:val="Contents3"/>
            <w:tabs>
              <w:tab w:val="clear" w:pos="8459"/>
              <w:tab w:val="right" w:pos="9026" w:leader="dot"/>
            </w:tabs>
            <w:rPr/>
          </w:pPr>
          <w:hyperlink w:anchor="__RefHeading___Toc3683625_372815092">
            <w:r>
              <w:rPr>
                <w:webHidden/>
                <w:rStyle w:val="IndexLink"/>
                <w:rtl w:val="true"/>
              </w:rPr>
              <w:t>ليلة القدر ونزول القرآن</w:t>
            </w:r>
            <w:r>
              <w:rPr>
                <w:rStyle w:val="IndexLink"/>
                <w:rtl w:val="true"/>
              </w:rPr>
              <w:tab/>
            </w:r>
            <w:r>
              <w:rPr>
                <w:rStyle w:val="IndexLink"/>
              </w:rPr>
              <w:t>302</w:t>
            </w:r>
          </w:hyperlink>
        </w:p>
        <w:p>
          <w:pPr>
            <w:pStyle w:val="Contents3"/>
            <w:tabs>
              <w:tab w:val="clear" w:pos="8459"/>
              <w:tab w:val="right" w:pos="9026" w:leader="dot"/>
            </w:tabs>
            <w:rPr/>
          </w:pPr>
          <w:hyperlink w:anchor="__RefHeading___Toc3683627_372815092">
            <w:r>
              <w:rPr>
                <w:webHidden/>
                <w:rStyle w:val="IndexLink"/>
                <w:rtl w:val="true"/>
              </w:rPr>
              <w:t>ما هي الاُمور التي تُقدَّر في ليلة القدر ؟</w:t>
            </w:r>
            <w:r>
              <w:rPr>
                <w:rStyle w:val="IndexLink"/>
                <w:rtl w:val="true"/>
              </w:rPr>
              <w:tab/>
            </w:r>
            <w:r>
              <w:rPr>
                <w:rStyle w:val="IndexLink"/>
              </w:rPr>
              <w:t>302</w:t>
            </w:r>
          </w:hyperlink>
        </w:p>
        <w:p>
          <w:pPr>
            <w:pStyle w:val="Contents3"/>
            <w:tabs>
              <w:tab w:val="clear" w:pos="8459"/>
              <w:tab w:val="right" w:pos="9026" w:leader="dot"/>
            </w:tabs>
            <w:rPr/>
          </w:pPr>
          <w:hyperlink w:anchor="__RefHeading___Toc3683629_372815092">
            <w:r>
              <w:rPr>
                <w:webHidden/>
                <w:rStyle w:val="IndexLink"/>
                <w:rtl w:val="true"/>
              </w:rPr>
              <w:t>أية ليلة هي ليلة القدر ؟</w:t>
            </w:r>
            <w:r>
              <w:rPr>
                <w:rStyle w:val="IndexLink"/>
                <w:rtl w:val="true"/>
              </w:rPr>
              <w:tab/>
            </w:r>
            <w:r>
              <w:rPr>
                <w:rStyle w:val="IndexLink"/>
              </w:rPr>
              <w:t>303</w:t>
            </w:r>
          </w:hyperlink>
        </w:p>
        <w:p>
          <w:pPr>
            <w:pStyle w:val="Contents3"/>
            <w:tabs>
              <w:tab w:val="clear" w:pos="8459"/>
              <w:tab w:val="right" w:pos="9026" w:leader="dot"/>
            </w:tabs>
            <w:rPr/>
          </w:pPr>
          <w:hyperlink w:anchor="__RefHeading___Toc3683631_372815092">
            <w:r>
              <w:rPr>
                <w:webHidden/>
                <w:rStyle w:val="IndexLink"/>
                <w:rtl w:val="true"/>
              </w:rPr>
              <w:t>لماذا خفيت ليلة القدر ؟</w:t>
            </w:r>
            <w:r>
              <w:rPr>
                <w:rStyle w:val="IndexLink"/>
                <w:rtl w:val="true"/>
              </w:rPr>
              <w:tab/>
            </w:r>
            <w:r>
              <w:rPr>
                <w:rStyle w:val="IndexLink"/>
              </w:rPr>
              <w:t>304</w:t>
            </w:r>
          </w:hyperlink>
        </w:p>
        <w:p>
          <w:pPr>
            <w:pStyle w:val="Contents3"/>
            <w:tabs>
              <w:tab w:val="clear" w:pos="8459"/>
              <w:tab w:val="right" w:pos="9026" w:leader="dot"/>
            </w:tabs>
            <w:rPr/>
          </w:pPr>
          <w:hyperlink w:anchor="__RefHeading___Toc3683633_372815092">
            <w:r>
              <w:rPr>
                <w:webHidden/>
                <w:rStyle w:val="IndexLink"/>
                <w:rtl w:val="true"/>
              </w:rPr>
              <w:t>نزول القرآن الدفعي والتدريجي</w:t>
            </w:r>
            <w:r>
              <w:rPr>
                <w:rStyle w:val="IndexLink"/>
                <w:rtl w:val="true"/>
              </w:rPr>
              <w:tab/>
            </w:r>
            <w:r>
              <w:rPr>
                <w:rStyle w:val="IndexLink"/>
              </w:rPr>
              <w:t>305</w:t>
            </w:r>
          </w:hyperlink>
        </w:p>
        <w:p>
          <w:pPr>
            <w:pStyle w:val="Contents3"/>
            <w:tabs>
              <w:tab w:val="clear" w:pos="8459"/>
              <w:tab w:val="right" w:pos="9026" w:leader="dot"/>
            </w:tabs>
            <w:rPr/>
          </w:pPr>
          <w:hyperlink w:anchor="__RefHeading___Toc3683635_372815092">
            <w:r>
              <w:rPr>
                <w:webHidden/>
                <w:rStyle w:val="IndexLink"/>
                <w:rtl w:val="true"/>
              </w:rPr>
              <w:t>ليلة القدر خير من ألف شهر</w:t>
            </w:r>
            <w:r>
              <w:rPr>
                <w:rStyle w:val="IndexLink"/>
                <w:rtl w:val="true"/>
              </w:rPr>
              <w:tab/>
            </w:r>
            <w:r>
              <w:rPr>
                <w:rStyle w:val="IndexLink"/>
              </w:rPr>
              <w:t>305</w:t>
            </w:r>
          </w:hyperlink>
        </w:p>
        <w:p>
          <w:pPr>
            <w:pStyle w:val="Contents3"/>
            <w:tabs>
              <w:tab w:val="clear" w:pos="8459"/>
              <w:tab w:val="right" w:pos="9026" w:leader="dot"/>
            </w:tabs>
            <w:rPr/>
          </w:pPr>
          <w:hyperlink w:anchor="__RefHeading___Toc3683637_372815092">
            <w:r>
              <w:rPr>
                <w:webHidden/>
                <w:rStyle w:val="IndexLink"/>
                <w:rtl w:val="true"/>
              </w:rPr>
              <w:t>لماذا نزل القرآن في ليلة القدر ؟</w:t>
            </w:r>
            <w:r>
              <w:rPr>
                <w:rStyle w:val="IndexLink"/>
                <w:rtl w:val="true"/>
              </w:rPr>
              <w:tab/>
            </w:r>
            <w:r>
              <w:rPr>
                <w:rStyle w:val="IndexLink"/>
              </w:rPr>
              <w:t>307</w:t>
            </w:r>
          </w:hyperlink>
        </w:p>
        <w:p>
          <w:pPr>
            <w:pStyle w:val="Contents3"/>
            <w:tabs>
              <w:tab w:val="clear" w:pos="8459"/>
              <w:tab w:val="right" w:pos="9026" w:leader="dot"/>
            </w:tabs>
            <w:rPr/>
          </w:pPr>
          <w:hyperlink w:anchor="__RefHeading___Toc3683639_372815092">
            <w:r>
              <w:rPr>
                <w:webHidden/>
                <w:rStyle w:val="IndexLink"/>
                <w:rtl w:val="true"/>
              </w:rPr>
              <w:t>الإمام الحسين عليه السلام وليلة القدر</w:t>
            </w:r>
            <w:r>
              <w:rPr>
                <w:rStyle w:val="IndexLink"/>
                <w:rtl w:val="true"/>
              </w:rPr>
              <w:tab/>
            </w:r>
            <w:r>
              <w:rPr>
                <w:rStyle w:val="IndexLink"/>
              </w:rPr>
              <w:t>310</w:t>
            </w:r>
          </w:hyperlink>
        </w:p>
        <w:p>
          <w:pPr>
            <w:pStyle w:val="Contents2"/>
            <w:tabs>
              <w:tab w:val="clear" w:pos="8743"/>
              <w:tab w:val="right" w:pos="9026" w:leader="dot"/>
            </w:tabs>
            <w:rPr/>
          </w:pPr>
          <w:hyperlink w:anchor="__RefHeading___Toc3683641_372815092">
            <w:r>
              <w:rPr>
                <w:webHidden/>
                <w:rStyle w:val="IndexLink"/>
                <w:rtl w:val="true"/>
              </w:rPr>
              <w:t>المجلس الرابع والعشرون</w:t>
            </w:r>
            <w:r>
              <w:rPr>
                <w:rStyle w:val="IndexLink"/>
                <w:rtl w:val="true"/>
              </w:rPr>
              <w:t xml:space="preserve">: </w:t>
            </w:r>
            <w:r>
              <w:rPr>
                <w:rStyle w:val="IndexLink"/>
                <w:rtl w:val="true"/>
              </w:rPr>
              <w:t>في أهميّة العشر الأواخر من شهر رمضان</w:t>
            </w:r>
            <w:r>
              <w:rPr>
                <w:rStyle w:val="IndexLink"/>
                <w:rtl w:val="true"/>
              </w:rPr>
              <w:tab/>
            </w:r>
            <w:r>
              <w:rPr>
                <w:rStyle w:val="IndexLink"/>
              </w:rPr>
              <w:t>311</w:t>
            </w:r>
          </w:hyperlink>
        </w:p>
        <w:p>
          <w:pPr>
            <w:pStyle w:val="Contents3"/>
            <w:tabs>
              <w:tab w:val="clear" w:pos="8459"/>
              <w:tab w:val="right" w:pos="9026" w:leader="dot"/>
            </w:tabs>
            <w:rPr/>
          </w:pPr>
          <w:hyperlink w:anchor="__RefHeading___Toc3683643_372815092">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3683645_372815092">
            <w:r>
              <w:rPr>
                <w:webHidden/>
                <w:rStyle w:val="IndexLink"/>
                <w:rtl w:val="true"/>
              </w:rPr>
              <w:t>تعمير المساجد بالحضور فيه</w:t>
            </w:r>
            <w:r>
              <w:rPr>
                <w:rStyle w:val="IndexLink"/>
                <w:rtl w:val="true"/>
              </w:rPr>
              <w:tab/>
            </w:r>
            <w:r>
              <w:rPr>
                <w:rStyle w:val="IndexLink"/>
              </w:rPr>
              <w:t>311</w:t>
            </w:r>
          </w:hyperlink>
        </w:p>
        <w:p>
          <w:pPr>
            <w:pStyle w:val="Contents3"/>
            <w:tabs>
              <w:tab w:val="clear" w:pos="8459"/>
              <w:tab w:val="right" w:pos="9026" w:leader="dot"/>
            </w:tabs>
            <w:rPr/>
          </w:pPr>
          <w:hyperlink w:anchor="__RefHeading___Toc3683647_372815092">
            <w:r>
              <w:rPr>
                <w:webHidden/>
                <w:rStyle w:val="IndexLink"/>
                <w:rtl w:val="true"/>
              </w:rPr>
              <w:t>فضل قراءة القرآن وآدابه</w:t>
            </w:r>
            <w:r>
              <w:rPr>
                <w:rStyle w:val="IndexLink"/>
                <w:rtl w:val="true"/>
              </w:rPr>
              <w:tab/>
            </w:r>
            <w:r>
              <w:rPr>
                <w:rStyle w:val="IndexLink"/>
              </w:rPr>
              <w:t>314</w:t>
            </w:r>
          </w:hyperlink>
        </w:p>
        <w:p>
          <w:pPr>
            <w:pStyle w:val="Contents3"/>
            <w:tabs>
              <w:tab w:val="clear" w:pos="8459"/>
              <w:tab w:val="right" w:pos="9026" w:leader="dot"/>
            </w:tabs>
            <w:rPr/>
          </w:pPr>
          <w:hyperlink w:anchor="__RefHeading___Toc3683649_372815092">
            <w:r>
              <w:rPr>
                <w:webHidden/>
                <w:rStyle w:val="IndexLink"/>
                <w:rtl w:val="true"/>
              </w:rPr>
              <w:t>القرآن حرز</w:t>
            </w:r>
            <w:r>
              <w:rPr>
                <w:rStyle w:val="IndexLink"/>
                <w:rtl w:val="true"/>
              </w:rPr>
              <w:tab/>
            </w:r>
            <w:r>
              <w:rPr>
                <w:rStyle w:val="IndexLink"/>
              </w:rPr>
              <w:t>316</w:t>
            </w:r>
          </w:hyperlink>
        </w:p>
        <w:p>
          <w:pPr>
            <w:pStyle w:val="Contents3"/>
            <w:tabs>
              <w:tab w:val="clear" w:pos="8459"/>
              <w:tab w:val="right" w:pos="9026" w:leader="dot"/>
            </w:tabs>
            <w:rPr/>
          </w:pPr>
          <w:hyperlink w:anchor="__RefHeading___Toc3683651_372815092">
            <w:r>
              <w:rPr>
                <w:webHidden/>
                <w:rStyle w:val="IndexLink"/>
                <w:rtl w:val="true"/>
              </w:rPr>
              <w:t>أهمّيّة الدعاء في العشر الأواخر</w:t>
            </w:r>
            <w:r>
              <w:rPr>
                <w:rStyle w:val="IndexLink"/>
                <w:rtl w:val="true"/>
              </w:rPr>
              <w:tab/>
            </w:r>
            <w:r>
              <w:rPr>
                <w:rStyle w:val="IndexLink"/>
              </w:rPr>
              <w:t>319</w:t>
            </w:r>
          </w:hyperlink>
        </w:p>
        <w:p>
          <w:pPr>
            <w:pStyle w:val="Contents3"/>
            <w:tabs>
              <w:tab w:val="clear" w:pos="8459"/>
              <w:tab w:val="right" w:pos="9026" w:leader="dot"/>
            </w:tabs>
            <w:rPr/>
          </w:pPr>
          <w:hyperlink w:anchor="__RefHeading___Toc3683653_372815092">
            <w:r>
              <w:rPr>
                <w:webHidden/>
                <w:rStyle w:val="IndexLink"/>
                <w:rtl w:val="true"/>
              </w:rPr>
              <w:t>فضل الدعاء للمؤمنين</w:t>
            </w:r>
            <w:r>
              <w:rPr>
                <w:rStyle w:val="IndexLink"/>
                <w:rtl w:val="true"/>
              </w:rPr>
              <w:tab/>
            </w:r>
            <w:r>
              <w:rPr>
                <w:rStyle w:val="IndexLink"/>
              </w:rPr>
              <w:t>321</w:t>
            </w:r>
          </w:hyperlink>
        </w:p>
        <w:p>
          <w:pPr>
            <w:pStyle w:val="Contents3"/>
            <w:tabs>
              <w:tab w:val="clear" w:pos="8459"/>
              <w:tab w:val="right" w:pos="9026" w:leader="dot"/>
            </w:tabs>
            <w:rPr/>
          </w:pPr>
          <w:hyperlink w:anchor="__RefHeading___Toc3683655_372815092">
            <w:r>
              <w:rPr>
                <w:webHidden/>
                <w:rStyle w:val="IndexLink"/>
                <w:rtl w:val="true"/>
              </w:rPr>
              <w:t>بني امية وهتكهم حرمة المسجد الحرام</w:t>
            </w:r>
            <w:r>
              <w:rPr>
                <w:rStyle w:val="IndexLink"/>
                <w:rtl w:val="true"/>
              </w:rPr>
              <w:tab/>
            </w:r>
            <w:r>
              <w:rPr>
                <w:rStyle w:val="IndexLink"/>
              </w:rPr>
              <w:t>322</w:t>
            </w:r>
          </w:hyperlink>
        </w:p>
        <w:p>
          <w:pPr>
            <w:pStyle w:val="Contents2"/>
            <w:tabs>
              <w:tab w:val="clear" w:pos="8743"/>
              <w:tab w:val="right" w:pos="9026" w:leader="dot"/>
            </w:tabs>
            <w:rPr/>
          </w:pPr>
          <w:hyperlink w:anchor="__RefHeading___Toc3683657_372815092">
            <w:r>
              <w:rPr>
                <w:webHidden/>
                <w:rStyle w:val="IndexLink"/>
                <w:rtl w:val="true"/>
              </w:rPr>
              <w:t>المجلس الخامس والعشرين</w:t>
            </w:r>
            <w:r>
              <w:rPr>
                <w:rStyle w:val="IndexLink"/>
                <w:rtl w:val="true"/>
              </w:rPr>
              <w:t xml:space="preserve">: </w:t>
            </w:r>
            <w:r>
              <w:rPr>
                <w:rStyle w:val="IndexLink"/>
                <w:rtl w:val="true"/>
              </w:rPr>
              <w:t>مناسبة ميلاد النبي سليمان بن داود في الخامس والعشرين من شهر رمضان</w:t>
            </w:r>
            <w:r>
              <w:rPr>
                <w:rStyle w:val="IndexLink"/>
                <w:rtl w:val="true"/>
              </w:rPr>
              <w:tab/>
            </w:r>
            <w:r>
              <w:rPr>
                <w:rStyle w:val="IndexLink"/>
              </w:rPr>
              <w:t>325</w:t>
            </w:r>
          </w:hyperlink>
        </w:p>
        <w:p>
          <w:pPr>
            <w:pStyle w:val="Contents3"/>
            <w:tabs>
              <w:tab w:val="clear" w:pos="8459"/>
              <w:tab w:val="right" w:pos="9026" w:leader="dot"/>
            </w:tabs>
            <w:rPr/>
          </w:pPr>
          <w:hyperlink w:anchor="__RefHeading___Toc3683659_372815092">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3683661_372815092">
            <w:r>
              <w:rPr>
                <w:webHidden/>
                <w:rStyle w:val="IndexLink"/>
                <w:rtl w:val="true"/>
              </w:rPr>
              <w:t>ملك النبي سليمان عليه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3683663_372815092">
            <w:r>
              <w:rPr>
                <w:webHidden/>
                <w:rStyle w:val="IndexLink"/>
                <w:rtl w:val="true"/>
              </w:rPr>
              <w:t>النبي سليمان والهدهد</w:t>
            </w:r>
            <w:r>
              <w:rPr>
                <w:rStyle w:val="IndexLink"/>
                <w:rtl w:val="true"/>
              </w:rPr>
              <w:tab/>
            </w:r>
            <w:r>
              <w:rPr>
                <w:rStyle w:val="IndexLink"/>
              </w:rPr>
              <w:t>327</w:t>
            </w:r>
          </w:hyperlink>
        </w:p>
        <w:p>
          <w:pPr>
            <w:pStyle w:val="Contents3"/>
            <w:tabs>
              <w:tab w:val="clear" w:pos="8459"/>
              <w:tab w:val="right" w:pos="9026" w:leader="dot"/>
            </w:tabs>
            <w:rPr/>
          </w:pPr>
          <w:hyperlink w:anchor="__RefHeading___Toc3683665_372815092">
            <w:r>
              <w:rPr>
                <w:webHidden/>
                <w:rStyle w:val="IndexLink"/>
                <w:rtl w:val="true"/>
              </w:rPr>
              <w:t>هدايا بلقيس إلى سليمان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3683667_372815092">
            <w:r>
              <w:rPr>
                <w:webHidden/>
                <w:rStyle w:val="IndexLink"/>
                <w:rtl w:val="true"/>
              </w:rPr>
              <w:t>عرش بلقيس عند النبي سليمان عليه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3683669_372815092">
            <w:r>
              <w:rPr>
                <w:webHidden/>
                <w:rStyle w:val="IndexLink"/>
                <w:rtl w:val="true"/>
              </w:rPr>
              <w:t>سليمان وبناء القدس والمسجد الأقصى</w:t>
            </w:r>
            <w:r>
              <w:rPr>
                <w:rStyle w:val="IndexLink"/>
                <w:rtl w:val="true"/>
              </w:rPr>
              <w:tab/>
            </w:r>
            <w:r>
              <w:rPr>
                <w:rStyle w:val="IndexLink"/>
              </w:rPr>
              <w:t>330</w:t>
            </w:r>
          </w:hyperlink>
        </w:p>
        <w:p>
          <w:pPr>
            <w:pStyle w:val="Contents3"/>
            <w:tabs>
              <w:tab w:val="clear" w:pos="8459"/>
              <w:tab w:val="right" w:pos="9026" w:leader="dot"/>
            </w:tabs>
            <w:rPr/>
          </w:pPr>
          <w:hyperlink w:anchor="__RefHeading___Toc3683671_372815092">
            <w:r>
              <w:rPr>
                <w:webHidden/>
                <w:rStyle w:val="IndexLink"/>
                <w:rtl w:val="true"/>
              </w:rPr>
              <w:t>قصة موت النبي سليمان عليه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3683673_372815092">
            <w:r>
              <w:rPr>
                <w:webHidden/>
                <w:rStyle w:val="IndexLink"/>
                <w:rtl w:val="true"/>
              </w:rPr>
              <w:t>سليمان يعرّف مقام آصف وأنّه الحجّة بعده</w:t>
            </w:r>
            <w:r>
              <w:rPr>
                <w:rStyle w:val="IndexLink"/>
                <w:rtl w:val="true"/>
              </w:rPr>
              <w:tab/>
            </w:r>
            <w:r>
              <w:rPr>
                <w:rStyle w:val="IndexLink"/>
              </w:rPr>
              <w:t>333</w:t>
            </w:r>
          </w:hyperlink>
        </w:p>
        <w:p>
          <w:pPr>
            <w:pStyle w:val="Contents2"/>
            <w:tabs>
              <w:tab w:val="clear" w:pos="8743"/>
              <w:tab w:val="right" w:pos="9026" w:leader="dot"/>
            </w:tabs>
            <w:rPr/>
          </w:pPr>
          <w:hyperlink w:anchor="__RefHeading___Toc3683675_372815092">
            <w:r>
              <w:rPr>
                <w:webHidden/>
                <w:rStyle w:val="IndexLink"/>
                <w:rtl w:val="true"/>
              </w:rPr>
              <w:t>المجلس السادس والعشرون</w:t>
            </w:r>
            <w:r>
              <w:rPr>
                <w:rStyle w:val="IndexLink"/>
                <w:rtl w:val="true"/>
              </w:rPr>
              <w:t xml:space="preserve">: </w:t>
            </w:r>
            <w:r>
              <w:rPr>
                <w:rStyle w:val="IndexLink"/>
                <w:rtl w:val="true"/>
              </w:rPr>
              <w:t>حول فلسفة إمتحان وإبتلاء الإنسان</w:t>
            </w:r>
            <w:r>
              <w:rPr>
                <w:rStyle w:val="IndexLink"/>
                <w:rtl w:val="true"/>
              </w:rPr>
              <w:tab/>
            </w:r>
            <w:r>
              <w:rPr>
                <w:rStyle w:val="IndexLink"/>
              </w:rPr>
              <w:t>335</w:t>
            </w:r>
          </w:hyperlink>
        </w:p>
        <w:p>
          <w:pPr>
            <w:pStyle w:val="Contents3"/>
            <w:tabs>
              <w:tab w:val="clear" w:pos="8459"/>
              <w:tab w:val="right" w:pos="9026" w:leader="dot"/>
            </w:tabs>
            <w:rPr/>
          </w:pPr>
          <w:hyperlink w:anchor="__RefHeading___Toc3683677_372815092">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3683679_372815092">
            <w:r>
              <w:rPr>
                <w:webHidden/>
                <w:rStyle w:val="IndexLink"/>
                <w:rtl w:val="true"/>
              </w:rPr>
              <w:t>البلاء سنّة الحياة</w:t>
            </w:r>
            <w:r>
              <w:rPr>
                <w:rStyle w:val="IndexLink"/>
                <w:rtl w:val="true"/>
              </w:rPr>
              <w:tab/>
            </w:r>
            <w:r>
              <w:rPr>
                <w:rStyle w:val="IndexLink"/>
              </w:rPr>
              <w:t>335</w:t>
            </w:r>
          </w:hyperlink>
        </w:p>
        <w:p>
          <w:pPr>
            <w:pStyle w:val="Contents3"/>
            <w:tabs>
              <w:tab w:val="clear" w:pos="8459"/>
              <w:tab w:val="right" w:pos="9026" w:leader="dot"/>
            </w:tabs>
            <w:rPr/>
          </w:pPr>
          <w:hyperlink w:anchor="__RefHeading___Toc3683681_372815092">
            <w:r>
              <w:rPr>
                <w:webHidden/>
                <w:rStyle w:val="IndexLink"/>
                <w:rtl w:val="true"/>
              </w:rPr>
              <w:t>لماذا الإختبار الإلهي ؟</w:t>
            </w:r>
            <w:r>
              <w:rPr>
                <w:rStyle w:val="IndexLink"/>
                <w:rtl w:val="true"/>
              </w:rPr>
              <w:tab/>
            </w:r>
            <w:r>
              <w:rPr>
                <w:rStyle w:val="IndexLink"/>
              </w:rPr>
              <w:t>336</w:t>
            </w:r>
          </w:hyperlink>
        </w:p>
        <w:p>
          <w:pPr>
            <w:pStyle w:val="Contents3"/>
            <w:tabs>
              <w:tab w:val="clear" w:pos="8459"/>
              <w:tab w:val="right" w:pos="9026" w:leader="dot"/>
            </w:tabs>
            <w:rPr/>
          </w:pPr>
          <w:hyperlink w:anchor="__RefHeading___Toc3683683_372815092">
            <w:r>
              <w:rPr>
                <w:webHidden/>
                <w:rStyle w:val="IndexLink"/>
                <w:rtl w:val="true"/>
              </w:rPr>
              <w:t>الإختبار الإلهي عام</w:t>
            </w:r>
            <w:r>
              <w:rPr>
                <w:rStyle w:val="IndexLink"/>
                <w:rtl w:val="true"/>
              </w:rPr>
              <w:tab/>
            </w:r>
            <w:r>
              <w:rPr>
                <w:rStyle w:val="IndexLink"/>
              </w:rPr>
              <w:t>337</w:t>
            </w:r>
          </w:hyperlink>
        </w:p>
        <w:p>
          <w:pPr>
            <w:pStyle w:val="Contents3"/>
            <w:tabs>
              <w:tab w:val="clear" w:pos="8459"/>
              <w:tab w:val="right" w:pos="9026" w:leader="dot"/>
            </w:tabs>
            <w:rPr/>
          </w:pPr>
          <w:hyperlink w:anchor="__RefHeading___Toc3683685_372815092">
            <w:r>
              <w:rPr>
                <w:webHidden/>
                <w:rStyle w:val="IndexLink"/>
                <w:rtl w:val="true"/>
              </w:rPr>
              <w:t>ما هو موقف النّاس من الإبتلاء والإمتحان ؟</w:t>
            </w:r>
            <w:r>
              <w:rPr>
                <w:rStyle w:val="IndexLink"/>
                <w:rtl w:val="true"/>
              </w:rPr>
              <w:tab/>
            </w:r>
            <w:r>
              <w:rPr>
                <w:rStyle w:val="IndexLink"/>
              </w:rPr>
              <w:t>338</w:t>
            </w:r>
          </w:hyperlink>
        </w:p>
        <w:p>
          <w:pPr>
            <w:pStyle w:val="Contents3"/>
            <w:tabs>
              <w:tab w:val="clear" w:pos="8459"/>
              <w:tab w:val="right" w:pos="9026" w:leader="dot"/>
            </w:tabs>
            <w:rPr/>
          </w:pPr>
          <w:hyperlink w:anchor="__RefHeading___Toc3683687_372815092">
            <w:r>
              <w:rPr>
                <w:webHidden/>
                <w:rStyle w:val="IndexLink"/>
                <w:rtl w:val="true"/>
              </w:rPr>
              <w:t>قصّة بيضة تقع على وتد فلا تنكسر</w:t>
            </w:r>
            <w:r>
              <w:rPr>
                <w:rStyle w:val="IndexLink"/>
                <w:rtl w:val="true"/>
              </w:rPr>
              <w:tab/>
            </w:r>
            <w:r>
              <w:rPr>
                <w:rStyle w:val="IndexLink"/>
              </w:rPr>
              <w:t>340</w:t>
            </w:r>
          </w:hyperlink>
        </w:p>
        <w:p>
          <w:pPr>
            <w:pStyle w:val="Contents3"/>
            <w:tabs>
              <w:tab w:val="clear" w:pos="8459"/>
              <w:tab w:val="right" w:pos="9026" w:leader="dot"/>
            </w:tabs>
            <w:rPr/>
          </w:pPr>
          <w:hyperlink w:anchor="__RefHeading___Toc3683689_372815092">
            <w:r>
              <w:rPr>
                <w:webHidden/>
                <w:rStyle w:val="IndexLink"/>
                <w:rtl w:val="true"/>
              </w:rPr>
              <w:t>عوامل النجاح في الإمتحان</w:t>
            </w:r>
            <w:r>
              <w:rPr>
                <w:rStyle w:val="IndexLink"/>
                <w:rtl w:val="true"/>
              </w:rPr>
              <w:tab/>
            </w:r>
            <w:r>
              <w:rPr>
                <w:rStyle w:val="IndexLink"/>
              </w:rPr>
              <w:t>340</w:t>
            </w:r>
          </w:hyperlink>
        </w:p>
        <w:p>
          <w:pPr>
            <w:pStyle w:val="Contents3"/>
            <w:tabs>
              <w:tab w:val="clear" w:pos="8459"/>
              <w:tab w:val="right" w:pos="9026" w:leader="dot"/>
            </w:tabs>
            <w:rPr/>
          </w:pPr>
          <w:hyperlink w:anchor="__RefHeading___Toc3683691_372815092">
            <w:r>
              <w:rPr>
                <w:webHidden/>
                <w:rStyle w:val="IndexLink"/>
                <w:rtl w:val="true"/>
              </w:rPr>
              <w:t>الرضا بقضاء اللّه تعالى</w:t>
            </w:r>
            <w:r>
              <w:rPr>
                <w:rStyle w:val="IndexLink"/>
                <w:rtl w:val="true"/>
              </w:rPr>
              <w:tab/>
            </w:r>
            <w:r>
              <w:rPr>
                <w:rStyle w:val="IndexLink"/>
              </w:rPr>
              <w:t>343</w:t>
            </w:r>
          </w:hyperlink>
        </w:p>
        <w:p>
          <w:pPr>
            <w:pStyle w:val="Contents3"/>
            <w:tabs>
              <w:tab w:val="clear" w:pos="8459"/>
              <w:tab w:val="right" w:pos="9026" w:leader="dot"/>
            </w:tabs>
            <w:rPr/>
          </w:pPr>
          <w:hyperlink w:anchor="__RefHeading___Toc3683693_372815092">
            <w:r>
              <w:rPr>
                <w:webHidden/>
                <w:rStyle w:val="IndexLink"/>
                <w:rtl w:val="true"/>
              </w:rPr>
              <w:t>الحسين عليه السلام وبلاء كربلاء</w:t>
            </w:r>
            <w:r>
              <w:rPr>
                <w:rStyle w:val="IndexLink"/>
                <w:rtl w:val="true"/>
              </w:rPr>
              <w:tab/>
            </w:r>
            <w:r>
              <w:rPr>
                <w:rStyle w:val="IndexLink"/>
              </w:rPr>
              <w:t>345</w:t>
            </w:r>
          </w:hyperlink>
        </w:p>
        <w:p>
          <w:pPr>
            <w:pStyle w:val="Contents2"/>
            <w:tabs>
              <w:tab w:val="clear" w:pos="8743"/>
              <w:tab w:val="right" w:pos="9026" w:leader="dot"/>
            </w:tabs>
            <w:rPr/>
          </w:pPr>
          <w:hyperlink w:anchor="__RefHeading___Toc3683695_372815092">
            <w:r>
              <w:rPr>
                <w:webHidden/>
                <w:rStyle w:val="IndexLink"/>
                <w:rtl w:val="true"/>
              </w:rPr>
              <w:t>المجلس السابع والعشرون</w:t>
            </w:r>
            <w:r>
              <w:rPr>
                <w:rStyle w:val="IndexLink"/>
                <w:rtl w:val="true"/>
              </w:rPr>
              <w:t xml:space="preserve">: </w:t>
            </w:r>
            <w:r>
              <w:rPr>
                <w:rStyle w:val="IndexLink"/>
                <w:rtl w:val="true"/>
              </w:rPr>
              <w:t>مناسبة وفاة العلّامة محمّد باقر المجلسي قدس سره</w:t>
            </w:r>
            <w:r>
              <w:rPr>
                <w:rStyle w:val="IndexLink"/>
                <w:rtl w:val="true"/>
              </w:rPr>
              <w:tab/>
            </w:r>
            <w:r>
              <w:rPr>
                <w:rStyle w:val="IndexLink"/>
              </w:rPr>
              <w:t>347</w:t>
            </w:r>
          </w:hyperlink>
        </w:p>
        <w:p>
          <w:pPr>
            <w:pStyle w:val="Contents3"/>
            <w:tabs>
              <w:tab w:val="clear" w:pos="8459"/>
              <w:tab w:val="right" w:pos="9026" w:leader="dot"/>
            </w:tabs>
            <w:rPr/>
          </w:pPr>
          <w:hyperlink w:anchor="__RefHeading___Toc3683697_372815092">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3683699_372815092">
            <w:r>
              <w:rPr>
                <w:webHidden/>
                <w:rStyle w:val="IndexLink"/>
                <w:rtl w:val="true"/>
              </w:rPr>
              <w:t>أثر العلم في الاُمّة</w:t>
            </w:r>
            <w:r>
              <w:rPr>
                <w:rStyle w:val="IndexLink"/>
                <w:rtl w:val="true"/>
              </w:rPr>
              <w:tab/>
            </w:r>
            <w:r>
              <w:rPr>
                <w:rStyle w:val="IndexLink"/>
              </w:rPr>
              <w:t>348</w:t>
            </w:r>
          </w:hyperlink>
        </w:p>
        <w:p>
          <w:pPr>
            <w:pStyle w:val="Contents3"/>
            <w:tabs>
              <w:tab w:val="clear" w:pos="8459"/>
              <w:tab w:val="right" w:pos="9026" w:leader="dot"/>
            </w:tabs>
            <w:rPr/>
          </w:pPr>
          <w:hyperlink w:anchor="__RefHeading___Toc3683701_372815092">
            <w:r>
              <w:rPr>
                <w:webHidden/>
                <w:rStyle w:val="IndexLink"/>
                <w:rtl w:val="true"/>
              </w:rPr>
              <w:t>أثر العقيدة والقانون الصحيح في المجتمع</w:t>
            </w:r>
            <w:r>
              <w:rPr>
                <w:rStyle w:val="IndexLink"/>
                <w:rtl w:val="true"/>
              </w:rPr>
              <w:tab/>
            </w:r>
            <w:r>
              <w:rPr>
                <w:rStyle w:val="IndexLink"/>
              </w:rPr>
              <w:t>349</w:t>
            </w:r>
          </w:hyperlink>
        </w:p>
        <w:p>
          <w:pPr>
            <w:pStyle w:val="Contents3"/>
            <w:tabs>
              <w:tab w:val="clear" w:pos="8459"/>
              <w:tab w:val="right" w:pos="9026" w:leader="dot"/>
            </w:tabs>
            <w:rPr/>
          </w:pPr>
          <w:hyperlink w:anchor="__RefHeading___Toc3683703_372815092">
            <w:r>
              <w:rPr>
                <w:webHidden/>
                <w:rStyle w:val="IndexLink"/>
                <w:rtl w:val="true"/>
              </w:rPr>
              <w:t>قصّة كرامة صاحب العلم</w:t>
            </w:r>
            <w:r>
              <w:rPr>
                <w:rStyle w:val="IndexLink"/>
                <w:rtl w:val="true"/>
              </w:rPr>
              <w:tab/>
            </w:r>
            <w:r>
              <w:rPr>
                <w:rStyle w:val="IndexLink"/>
              </w:rPr>
              <w:t>350</w:t>
            </w:r>
          </w:hyperlink>
        </w:p>
        <w:p>
          <w:pPr>
            <w:pStyle w:val="Contents3"/>
            <w:tabs>
              <w:tab w:val="clear" w:pos="8459"/>
              <w:tab w:val="right" w:pos="9026" w:leader="dot"/>
            </w:tabs>
            <w:rPr/>
          </w:pPr>
          <w:hyperlink w:anchor="__RefHeading___Toc3683705_372815092">
            <w:r>
              <w:rPr>
                <w:webHidden/>
                <w:rStyle w:val="IndexLink"/>
                <w:rtl w:val="true"/>
              </w:rPr>
              <w:t>تكريم الإنسان بالعلم</w:t>
            </w:r>
            <w:r>
              <w:rPr>
                <w:rStyle w:val="IndexLink"/>
                <w:rtl w:val="true"/>
              </w:rPr>
              <w:tab/>
            </w:r>
            <w:r>
              <w:rPr>
                <w:rStyle w:val="IndexLink"/>
              </w:rPr>
              <w:t>351</w:t>
            </w:r>
          </w:hyperlink>
        </w:p>
        <w:p>
          <w:pPr>
            <w:pStyle w:val="Contents3"/>
            <w:tabs>
              <w:tab w:val="clear" w:pos="8459"/>
              <w:tab w:val="right" w:pos="9026" w:leader="dot"/>
            </w:tabs>
            <w:rPr/>
          </w:pPr>
          <w:hyperlink w:anchor="__RefHeading___Toc3683707_372815092">
            <w:r>
              <w:rPr>
                <w:webHidden/>
                <w:rStyle w:val="IndexLink"/>
                <w:rtl w:val="true"/>
              </w:rPr>
              <w:t>جهاد العالم بالعلم</w:t>
            </w:r>
            <w:r>
              <w:rPr>
                <w:rStyle w:val="IndexLink"/>
                <w:rtl w:val="true"/>
              </w:rPr>
              <w:tab/>
            </w:r>
            <w:r>
              <w:rPr>
                <w:rStyle w:val="IndexLink"/>
              </w:rPr>
              <w:t>352</w:t>
            </w:r>
          </w:hyperlink>
        </w:p>
        <w:p>
          <w:pPr>
            <w:pStyle w:val="Contents3"/>
            <w:tabs>
              <w:tab w:val="clear" w:pos="8459"/>
              <w:tab w:val="right" w:pos="9026" w:leader="dot"/>
            </w:tabs>
            <w:rPr/>
          </w:pPr>
          <w:hyperlink w:anchor="__RefHeading___Toc3683709_372815092">
            <w:r>
              <w:rPr>
                <w:webHidden/>
                <w:rStyle w:val="IndexLink"/>
                <w:rtl w:val="true"/>
              </w:rPr>
              <w:t>جهاد العالم بالتزكية</w:t>
            </w:r>
            <w:r>
              <w:rPr>
                <w:rStyle w:val="IndexLink"/>
                <w:rtl w:val="true"/>
              </w:rPr>
              <w:tab/>
            </w:r>
            <w:r>
              <w:rPr>
                <w:rStyle w:val="IndexLink"/>
              </w:rPr>
              <w:t>353</w:t>
            </w:r>
          </w:hyperlink>
        </w:p>
        <w:p>
          <w:pPr>
            <w:pStyle w:val="Contents3"/>
            <w:tabs>
              <w:tab w:val="clear" w:pos="8459"/>
              <w:tab w:val="right" w:pos="9026" w:leader="dot"/>
            </w:tabs>
            <w:rPr/>
          </w:pPr>
          <w:hyperlink w:anchor="__RefHeading___Toc3683711_372815092">
            <w:r>
              <w:rPr>
                <w:webHidden/>
                <w:rStyle w:val="IndexLink"/>
                <w:rtl w:val="true"/>
              </w:rPr>
              <w:t>حكاية من تلميذ العلّامة المجلسي</w:t>
            </w:r>
            <w:r>
              <w:rPr>
                <w:rStyle w:val="IndexLink"/>
                <w:rtl w:val="true"/>
              </w:rPr>
              <w:tab/>
            </w:r>
            <w:r>
              <w:rPr>
                <w:rStyle w:val="IndexLink"/>
              </w:rPr>
              <w:t>355</w:t>
            </w:r>
          </w:hyperlink>
        </w:p>
        <w:p>
          <w:pPr>
            <w:pStyle w:val="Contents3"/>
            <w:tabs>
              <w:tab w:val="clear" w:pos="8459"/>
              <w:tab w:val="right" w:pos="9026" w:leader="dot"/>
            </w:tabs>
            <w:rPr/>
          </w:pPr>
          <w:hyperlink w:anchor="__RefHeading___Toc3683713_372815092">
            <w:r>
              <w:rPr>
                <w:webHidden/>
                <w:rStyle w:val="IndexLink"/>
                <w:rtl w:val="true"/>
              </w:rPr>
              <w:t>حكاية رؤية المجلسي بعد موته</w:t>
            </w:r>
            <w:r>
              <w:rPr>
                <w:rStyle w:val="IndexLink"/>
                <w:rtl w:val="true"/>
              </w:rPr>
              <w:tab/>
            </w:r>
            <w:r>
              <w:rPr>
                <w:rStyle w:val="IndexLink"/>
              </w:rPr>
              <w:t>356</w:t>
            </w:r>
          </w:hyperlink>
        </w:p>
        <w:p>
          <w:pPr>
            <w:pStyle w:val="Contents2"/>
            <w:tabs>
              <w:tab w:val="clear" w:pos="8743"/>
              <w:tab w:val="right" w:pos="9026" w:leader="dot"/>
            </w:tabs>
            <w:rPr/>
          </w:pPr>
          <w:hyperlink w:anchor="__RefHeading___Toc3683715_372815092">
            <w:r>
              <w:rPr>
                <w:webHidden/>
                <w:rStyle w:val="IndexLink"/>
                <w:rtl w:val="true"/>
              </w:rPr>
              <w:t>المجلس الثامن والعشرون</w:t>
            </w:r>
            <w:r>
              <w:rPr>
                <w:rStyle w:val="IndexLink"/>
                <w:rtl w:val="true"/>
              </w:rPr>
              <w:t xml:space="preserve">: </w:t>
            </w:r>
            <w:r>
              <w:rPr>
                <w:rStyle w:val="IndexLink"/>
                <w:rtl w:val="true"/>
              </w:rPr>
              <w:t>مناسبة وداع شهر رمضان المبارك</w:t>
            </w:r>
            <w:r>
              <w:rPr>
                <w:rStyle w:val="IndexLink"/>
                <w:rtl w:val="true"/>
              </w:rPr>
              <w:tab/>
            </w:r>
            <w:r>
              <w:rPr>
                <w:rStyle w:val="IndexLink"/>
              </w:rPr>
              <w:t>361</w:t>
            </w:r>
          </w:hyperlink>
        </w:p>
        <w:p>
          <w:pPr>
            <w:pStyle w:val="Contents3"/>
            <w:tabs>
              <w:tab w:val="clear" w:pos="8459"/>
              <w:tab w:val="right" w:pos="9026" w:leader="dot"/>
            </w:tabs>
            <w:rPr/>
          </w:pPr>
          <w:hyperlink w:anchor="__RefHeading___Toc3683717_372815092">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3683719_372815092">
            <w:r>
              <w:rPr>
                <w:webHidden/>
                <w:rStyle w:val="IndexLink"/>
                <w:rtl w:val="true"/>
              </w:rPr>
              <w:t>وداع شهر رمضان</w:t>
            </w:r>
            <w:r>
              <w:rPr>
                <w:rStyle w:val="IndexLink"/>
                <w:rtl w:val="true"/>
              </w:rPr>
              <w:tab/>
            </w:r>
            <w:r>
              <w:rPr>
                <w:rStyle w:val="IndexLink"/>
              </w:rPr>
              <w:t>362</w:t>
            </w:r>
          </w:hyperlink>
        </w:p>
        <w:p>
          <w:pPr>
            <w:pStyle w:val="Contents3"/>
            <w:tabs>
              <w:tab w:val="clear" w:pos="8459"/>
              <w:tab w:val="right" w:pos="9026" w:leader="dot"/>
            </w:tabs>
            <w:rPr/>
          </w:pPr>
          <w:hyperlink w:anchor="__RefHeading___Toc3683721_372815092">
            <w:r>
              <w:rPr>
                <w:webHidden/>
                <w:rStyle w:val="IndexLink"/>
                <w:rtl w:val="true"/>
              </w:rPr>
              <w:t>مفهوم العيد في الإسلام</w:t>
            </w:r>
            <w:r>
              <w:rPr>
                <w:rStyle w:val="IndexLink"/>
                <w:rtl w:val="true"/>
              </w:rPr>
              <w:tab/>
            </w:r>
            <w:r>
              <w:rPr>
                <w:rStyle w:val="IndexLink"/>
              </w:rPr>
              <w:t>363</w:t>
            </w:r>
          </w:hyperlink>
        </w:p>
        <w:p>
          <w:pPr>
            <w:pStyle w:val="Contents3"/>
            <w:tabs>
              <w:tab w:val="clear" w:pos="8459"/>
              <w:tab w:val="right" w:pos="9026" w:leader="dot"/>
            </w:tabs>
            <w:rPr/>
          </w:pPr>
          <w:hyperlink w:anchor="__RefHeading___Toc3683723_372815092">
            <w:r>
              <w:rPr>
                <w:webHidden/>
                <w:rStyle w:val="IndexLink"/>
                <w:rtl w:val="true"/>
              </w:rPr>
              <w:t>نتائج وثواب صيام شهر رمضان</w:t>
            </w:r>
            <w:r>
              <w:rPr>
                <w:rStyle w:val="IndexLink"/>
                <w:rtl w:val="true"/>
              </w:rPr>
              <w:tab/>
            </w:r>
            <w:r>
              <w:rPr>
                <w:rStyle w:val="IndexLink"/>
              </w:rPr>
              <w:t>365</w:t>
            </w:r>
          </w:hyperlink>
        </w:p>
        <w:p>
          <w:pPr>
            <w:pStyle w:val="Contents3"/>
            <w:tabs>
              <w:tab w:val="clear" w:pos="8459"/>
              <w:tab w:val="right" w:pos="9026" w:leader="dot"/>
            </w:tabs>
            <w:rPr/>
          </w:pPr>
          <w:hyperlink w:anchor="__RefHeading___Toc3683725_372815092">
            <w:r>
              <w:rPr>
                <w:webHidden/>
                <w:rStyle w:val="IndexLink"/>
                <w:rtl w:val="true"/>
              </w:rPr>
              <w:t xml:space="preserve">تمام الصوم إعطاء زكاة الفطرة </w:t>
            </w:r>
            <w:r>
              <w:rPr>
                <w:rStyle w:val="IndexLink"/>
                <w:rtl w:val="true"/>
              </w:rPr>
              <w:t>:</w:t>
              <w:tab/>
            </w:r>
            <w:r>
              <w:rPr>
                <w:rStyle w:val="IndexLink"/>
              </w:rPr>
              <w:t>370</w:t>
            </w:r>
          </w:hyperlink>
        </w:p>
        <w:p>
          <w:pPr>
            <w:pStyle w:val="Contents3"/>
            <w:tabs>
              <w:tab w:val="clear" w:pos="8459"/>
              <w:tab w:val="right" w:pos="9026" w:leader="dot"/>
            </w:tabs>
            <w:rPr/>
          </w:pPr>
          <w:hyperlink w:anchor="__RefHeading___Toc3683727_372815092">
            <w:r>
              <w:rPr>
                <w:webHidden/>
                <w:rStyle w:val="IndexLink"/>
                <w:rtl w:val="true"/>
              </w:rPr>
              <w:t>الزكاة أخت الصلاة</w:t>
            </w:r>
            <w:r>
              <w:rPr>
                <w:rStyle w:val="IndexLink"/>
                <w:rtl w:val="true"/>
              </w:rPr>
              <w:tab/>
            </w:r>
            <w:r>
              <w:rPr>
                <w:rStyle w:val="IndexLink"/>
              </w:rPr>
              <w:t>372</w:t>
            </w:r>
          </w:hyperlink>
        </w:p>
        <w:p>
          <w:pPr>
            <w:pStyle w:val="Contents2"/>
            <w:tabs>
              <w:tab w:val="clear" w:pos="8743"/>
              <w:tab w:val="right" w:pos="9026" w:leader="dot"/>
            </w:tabs>
            <w:rPr/>
          </w:pPr>
          <w:hyperlink w:anchor="__RefHeading___Toc3683729_372815092">
            <w:r>
              <w:rPr>
                <w:webHidden/>
                <w:rStyle w:val="IndexLink"/>
                <w:rtl w:val="true"/>
              </w:rPr>
              <w:t>المجلس التاسع والعشرون</w:t>
            </w:r>
            <w:r>
              <w:rPr>
                <w:rStyle w:val="IndexLink"/>
                <w:rtl w:val="true"/>
              </w:rPr>
              <w:t xml:space="preserve">: </w:t>
            </w:r>
            <w:r>
              <w:rPr>
                <w:rStyle w:val="IndexLink"/>
                <w:rtl w:val="true"/>
              </w:rPr>
              <w:t>حول ولادة الامام الحجّة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3683731_372815092">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3683733_372815092">
            <w:r>
              <w:rPr>
                <w:webHidden/>
                <w:rStyle w:val="IndexLink"/>
                <w:rtl w:val="true"/>
              </w:rPr>
              <w:t>نسب السيدة نرجس</w:t>
            </w:r>
            <w:r>
              <w:rPr>
                <w:rStyle w:val="IndexLink"/>
                <w:rtl w:val="true"/>
              </w:rPr>
              <w:tab/>
            </w:r>
            <w:r>
              <w:rPr>
                <w:rStyle w:val="IndexLink"/>
              </w:rPr>
              <w:t>374</w:t>
            </w:r>
          </w:hyperlink>
        </w:p>
        <w:p>
          <w:pPr>
            <w:pStyle w:val="Contents3"/>
            <w:tabs>
              <w:tab w:val="clear" w:pos="8459"/>
              <w:tab w:val="right" w:pos="9026" w:leader="dot"/>
            </w:tabs>
            <w:rPr/>
          </w:pPr>
          <w:hyperlink w:anchor="__RefHeading___Toc3683735_372815092">
            <w:r>
              <w:rPr>
                <w:webHidden/>
                <w:rStyle w:val="IndexLink"/>
                <w:rtl w:val="true"/>
              </w:rPr>
              <w:t>قصّة نرجس مع النخّاس</w:t>
            </w:r>
            <w:r>
              <w:rPr>
                <w:rStyle w:val="IndexLink"/>
                <w:rtl w:val="true"/>
              </w:rPr>
              <w:tab/>
            </w:r>
            <w:r>
              <w:rPr>
                <w:rStyle w:val="IndexLink"/>
              </w:rPr>
              <w:t>375</w:t>
            </w:r>
          </w:hyperlink>
        </w:p>
        <w:p>
          <w:pPr>
            <w:pStyle w:val="Contents3"/>
            <w:tabs>
              <w:tab w:val="clear" w:pos="8459"/>
              <w:tab w:val="right" w:pos="9026" w:leader="dot"/>
            </w:tabs>
            <w:rPr/>
          </w:pPr>
          <w:hyperlink w:anchor="__RefHeading___Toc3683737_372815092">
            <w:r>
              <w:rPr>
                <w:webHidden/>
                <w:rStyle w:val="IndexLink"/>
                <w:rtl w:val="true"/>
              </w:rPr>
              <w:t>النبي صلى الله عليه و آله و سلم يخطب السيدة نرجس من المسيح</w:t>
            </w:r>
            <w:r>
              <w:rPr>
                <w:rStyle w:val="IndexLink"/>
                <w:rtl w:val="true"/>
              </w:rPr>
              <w:tab/>
            </w:r>
            <w:r>
              <w:rPr>
                <w:rStyle w:val="IndexLink"/>
              </w:rPr>
              <w:t>378</w:t>
            </w:r>
          </w:hyperlink>
        </w:p>
        <w:p>
          <w:pPr>
            <w:pStyle w:val="Contents3"/>
            <w:tabs>
              <w:tab w:val="clear" w:pos="8459"/>
              <w:tab w:val="right" w:pos="9026" w:leader="dot"/>
            </w:tabs>
            <w:rPr/>
          </w:pPr>
          <w:hyperlink w:anchor="__RefHeading___Toc3683739_372815092">
            <w:r>
              <w:rPr>
                <w:webHidden/>
                <w:rStyle w:val="IndexLink"/>
                <w:rtl w:val="true"/>
              </w:rPr>
              <w:t>ميلاد الإمام المهدي عليه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3683741_372815092">
            <w:r>
              <w:rPr>
                <w:webHidden/>
                <w:rStyle w:val="IndexLink"/>
                <w:rtl w:val="true"/>
              </w:rPr>
              <w:t>عقيقة الإمام المهدي عليه السلام والإطعام</w:t>
            </w:r>
            <w:r>
              <w:rPr>
                <w:rStyle w:val="IndexLink"/>
                <w:rtl w:val="true"/>
              </w:rPr>
              <w:tab/>
            </w:r>
            <w:r>
              <w:rPr>
                <w:rStyle w:val="IndexLink"/>
              </w:rPr>
              <w:t>384</w:t>
            </w:r>
          </w:hyperlink>
        </w:p>
        <w:p>
          <w:pPr>
            <w:pStyle w:val="Contents3"/>
            <w:tabs>
              <w:tab w:val="clear" w:pos="8459"/>
              <w:tab w:val="right" w:pos="9026" w:leader="dot"/>
            </w:tabs>
            <w:rPr/>
          </w:pPr>
          <w:hyperlink w:anchor="__RefHeading___Toc3683743_372815092">
            <w:r>
              <w:rPr>
                <w:webHidden/>
                <w:rStyle w:val="IndexLink"/>
                <w:rtl w:val="true"/>
              </w:rPr>
              <w:t>قصة وموضوع السرداب</w:t>
            </w:r>
            <w:r>
              <w:rPr>
                <w:rStyle w:val="IndexLink"/>
                <w:rtl w:val="true"/>
              </w:rPr>
              <w:tab/>
            </w:r>
            <w:r>
              <w:rPr>
                <w:rStyle w:val="IndexLink"/>
              </w:rPr>
              <w:t>386</w:t>
            </w:r>
          </w:hyperlink>
        </w:p>
        <w:p>
          <w:pPr>
            <w:pStyle w:val="Contents2"/>
            <w:tabs>
              <w:tab w:val="clear" w:pos="8743"/>
              <w:tab w:val="right" w:pos="9026" w:leader="dot"/>
            </w:tabs>
            <w:rPr/>
          </w:pPr>
          <w:hyperlink w:anchor="__RefHeading___Toc3683745_372815092">
            <w:r>
              <w:rPr>
                <w:webHidden/>
                <w:rStyle w:val="IndexLink"/>
                <w:rtl w:val="true"/>
              </w:rPr>
              <w:t>المجلس الثلاثون</w:t>
            </w:r>
            <w:r>
              <w:rPr>
                <w:rStyle w:val="IndexLink"/>
                <w:rtl w:val="true"/>
              </w:rPr>
              <w:t xml:space="preserve">: </w:t>
            </w:r>
            <w:r>
              <w:rPr>
                <w:rStyle w:val="IndexLink"/>
                <w:rtl w:val="true"/>
              </w:rPr>
              <w:t>حول فاطمة الزهراء عليها السلام</w:t>
            </w:r>
            <w:r>
              <w:rPr>
                <w:rStyle w:val="IndexLink"/>
                <w:rtl w:val="true"/>
              </w:rPr>
              <w:tab/>
            </w:r>
            <w:r>
              <w:rPr>
                <w:rStyle w:val="IndexLink"/>
              </w:rPr>
              <w:t>389</w:t>
            </w:r>
          </w:hyperlink>
        </w:p>
        <w:p>
          <w:pPr>
            <w:pStyle w:val="Contents3"/>
            <w:tabs>
              <w:tab w:val="clear" w:pos="8459"/>
              <w:tab w:val="right" w:pos="9026" w:leader="dot"/>
            </w:tabs>
            <w:rPr/>
          </w:pPr>
          <w:hyperlink w:anchor="__RefHeading___Toc3683747_372815092">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3683749_372815092">
            <w:r>
              <w:rPr>
                <w:webHidden/>
                <w:rStyle w:val="IndexLink"/>
                <w:rtl w:val="true"/>
              </w:rPr>
              <w:t>مقام الزهراء عليها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3683751_372815092">
            <w:r>
              <w:rPr>
                <w:webHidden/>
                <w:rStyle w:val="IndexLink"/>
                <w:rtl w:val="true"/>
              </w:rPr>
              <w:t>السرّ في تقبيل النبي صلى الله عليه و آله و سلم يدها</w:t>
            </w:r>
            <w:r>
              <w:rPr>
                <w:rStyle w:val="IndexLink"/>
                <w:rtl w:val="true"/>
              </w:rPr>
              <w:tab/>
            </w:r>
            <w:r>
              <w:rPr>
                <w:rStyle w:val="IndexLink"/>
              </w:rPr>
              <w:t>393</w:t>
            </w:r>
          </w:hyperlink>
        </w:p>
        <w:p>
          <w:pPr>
            <w:pStyle w:val="Contents3"/>
            <w:tabs>
              <w:tab w:val="clear" w:pos="8459"/>
              <w:tab w:val="right" w:pos="9026" w:leader="dot"/>
            </w:tabs>
            <w:rPr/>
          </w:pPr>
          <w:hyperlink w:anchor="__RefHeading___Toc3683753_372815092">
            <w:r>
              <w:rPr>
                <w:webHidden/>
                <w:rStyle w:val="IndexLink"/>
                <w:rtl w:val="true"/>
              </w:rPr>
              <w:t>الزهراء تلتقط شيعتها</w:t>
            </w:r>
            <w:r>
              <w:rPr>
                <w:rStyle w:val="IndexLink"/>
                <w:rtl w:val="true"/>
              </w:rPr>
              <w:tab/>
            </w:r>
            <w:r>
              <w:rPr>
                <w:rStyle w:val="IndexLink"/>
              </w:rPr>
              <w:t>395</w:t>
            </w:r>
          </w:hyperlink>
        </w:p>
        <w:p>
          <w:pPr>
            <w:pStyle w:val="Contents3"/>
            <w:tabs>
              <w:tab w:val="clear" w:pos="8459"/>
              <w:tab w:val="right" w:pos="9026" w:leader="dot"/>
            </w:tabs>
            <w:rPr/>
          </w:pPr>
          <w:hyperlink w:anchor="__RefHeading___Toc3683755_372815092">
            <w:r>
              <w:rPr>
                <w:webHidden/>
                <w:rStyle w:val="IndexLink"/>
                <w:rtl w:val="true"/>
              </w:rPr>
              <w:t>شهادة الزهراء عليها السلام</w:t>
            </w:r>
            <w:r>
              <w:rPr>
                <w:rStyle w:val="IndexLink"/>
                <w:rtl w:val="true"/>
              </w:rPr>
              <w:tab/>
            </w:r>
            <w:r>
              <w:rPr>
                <w:rStyle w:val="IndexLink"/>
              </w:rPr>
              <w:t>396</w:t>
            </w:r>
          </w:hyperlink>
        </w:p>
        <w:p>
          <w:pPr>
            <w:pStyle w:val="Contents2"/>
            <w:tabs>
              <w:tab w:val="clear" w:pos="8743"/>
              <w:tab w:val="right" w:pos="9026" w:leader="dot"/>
            </w:tabs>
            <w:rPr/>
          </w:pPr>
          <w:hyperlink w:anchor="__RefHeading___Toc3683757_372815092">
            <w:r>
              <w:rPr>
                <w:webHidden/>
                <w:rStyle w:val="IndexLink"/>
                <w:rtl w:val="true"/>
              </w:rPr>
              <w:t>الفهرس</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04_63463"/>
      <w:bookmarkStart w:id="1" w:name="pg7104_63463"/>
      <w:bookmarkEnd w:id="1"/>
    </w:p>
    <w:p>
      <w:pPr>
        <w:pStyle w:val="Heading2"/>
        <w:numPr>
          <w:ilvl w:val="1"/>
          <w:numId w:val="1"/>
        </w:numPr>
        <w:rPr/>
      </w:pPr>
      <w:bookmarkStart w:id="2" w:name="pg7104_63463"/>
      <w:bookmarkStart w:id="3" w:name="__RefHeading___Toc3683237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في ظلال شهر رمضان</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مهدی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10/5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83239_372815092"/>
      <w:bookmarkStart w:id="6" w:name="_Toc2"/>
      <w:bookmarkEnd w:id="5"/>
      <w:r>
        <w:rPr>
          <w:rtl w:val="true"/>
        </w:rPr>
        <w:t>اشارة</w:t>
      </w:r>
      <w:bookmarkStart w:id="7" w:name="pg7104_63470"/>
      <w:bookmarkEnd w:id="6"/>
    </w:p>
    <w:p>
      <w:pPr>
        <w:pStyle w:val="Heading2"/>
        <w:numPr>
          <w:ilvl w:val="1"/>
          <w:numId w:val="1"/>
        </w:numPr>
        <w:rPr/>
      </w:pPr>
      <w:bookmarkStart w:id="8" w:name="__RefHeading___Toc3683241_372815092"/>
      <w:bookmarkStart w:id="9" w:name="_Toc3"/>
      <w:bookmarkEnd w:id="7"/>
      <w:bookmarkEnd w:id="8"/>
      <w:r>
        <w:rPr>
          <w:rtl w:val="true"/>
        </w:rPr>
        <w:t xml:space="preserve">المقدّمة </w:t>
      </w:r>
      <w:r>
        <w:rPr>
          <w:rtl w:val="true"/>
        </w:rPr>
        <w:t>:</w:t>
      </w:r>
      <w:bookmarkEnd w:id="9"/>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البشير النذير والسراج المنير سيدناونبيّنا محمد وآله الطيّبين الطاهرين المعصومين ، ولعنة اللّه على اعدائهم اجمعين من الآن الى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الكتاب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مجموعة محاضرات دينيّه تتعلّق بشهر رمضان المبارك ، ويحتوي على ثلاثين مجلساً مرتّباً حسب المناسبات الدينيّة والأحداث التاريخيّة التي وقعت في هذا الشهر الفضيل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كتبتُها لاخواني الخطباء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الناشئين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عوناً لهم على اداء هذه المسؤولية المقدّسة التي تحمّلوها في سبيل الأمر بالمعروف والنهي عن المنكروالدعوة الى الخير والهدى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وإنّها حقاً مسؤولية عظيمة ومهمّه كبيرة تستحق أن يبذل الخطيب قصارى جهده في سبيل ادائها على احسن ما يُرام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هذه المهمّة لا تحقق اهدافها إلاّ اذا قُرنت بالاخلاص والتقوى والنيّة الصادقة </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يجب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الخطباء اَلَّذِينَ يُبَلِّغُونَ رِسالاتِ اللّهِ وَ يَخْشَوْنَهُ وَ لا يَخْشَوْنَ أَحَداً إِلاَّ اللّهَ </w:t>
      </w:r>
      <w:r>
        <w:rPr>
          <w:rStyle w:val="FootnoteAnchor"/>
          <w:rtl w:val="true"/>
        </w:rPr>
        <w:footnoteReference w:id="2"/>
      </w:r>
      <w:r>
        <w:rPr>
          <w:rFonts w:ascii="Amiri" w:hAnsi="Amiri" w:eastAsia="Amiri" w:cs="Amiri"/>
          <w:color w:val="111111"/>
          <w:sz w:val="28"/>
          <w:sz w:val="28"/>
          <w:szCs w:val="28"/>
          <w:rtl w:val="true"/>
          <w:lang w:bidi="ar-SA"/>
        </w:rPr>
        <w:t>يعتبرون من خير عباد اللّه الصالحين ، ذلك لأنهم نذَروا انفسهم</w:t>
      </w:r>
    </w:p>
    <w:p>
      <w:pPr>
        <w:pStyle w:val="BookText"/>
        <w:rPr/>
      </w:pPr>
      <w:r>
        <w:rPr>
          <w:rFonts w:ascii="Amiri" w:hAnsi="Amiri" w:eastAsia="Amiri" w:cs="Amiri"/>
          <w:color w:val="111111"/>
          <w:sz w:val="28"/>
          <w:sz w:val="28"/>
          <w:szCs w:val="28"/>
          <w:rtl w:val="true"/>
          <w:lang w:bidi="ar-SA"/>
        </w:rPr>
        <w:t xml:space="preserve">لتبليغ الاسلام ونشر الأحكام وتعليم مسائل الحلال والحرام وبثّ الوعي الديني بين افرادالمجتمع ، لترسيخ اصول الايمان في قلوبهم وتركيز جذور العقيدة في نفوسهم ولكي لايقع الناس في مصائد المنحرفين ولا ينحرفوا بشبهات الضالّين المضلّين الذين يتّخذون من إثارة الشبهات وسيلة للاضلال والإفساد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الحسين عليه السلام سيد الشهداء وقدوة الأحرار هو الذي رسم الطريق بدمه الطاهر ليكون نبراساً لخدمة المنبر الحسيني المقدّس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والمنبر هو سرّ من اسرار نهضة الحسين عليه السلام والمجالس الحسينية مدرسة سيّارة استفاد منها كثير من الناس مع اختلاف الافهام وتباين الاذواق ، ومنها اخذوا اصول العقائد ،ومعالم الدين واحكام الشرع وهي التي علمتهم مكارم الاخلاق ، ومحاسن الاداب والابتعادعن كل ما يمسّ بالكرامة او يدعو الى المذلّة والمهانة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هذه المحاضرات قربةً الى اللّه تعالى لتكون صدقة جارية وذخيرة لآخرتي ان شاء اللّه تعالى ، عسى اللّه أن يتفضّل عليَّ بالقبول بفضله وكرمه ، أنه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احببتُ أن اهدي كتابي هذا الى شهيد المحراب في هذا الشهر العظيم ، سيدالعترة وأبي الأئمّة وإمام الامّة سيدنا ومولانا امير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فاليك يا سيد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الخلق بعد خير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عظيم العظماء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إمام الأتقياء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حبيب اهل الأرض والسماء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انشودة الأولياء </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اليك اهدي هذه الصفحات المتواضعة ، فتقبَّل منّي هذه البضاعة المزجاة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w:t>
      </w:r>
    </w:p>
    <w:p>
      <w:pPr>
        <w:pStyle w:val="BookText"/>
        <w:rPr/>
      </w:pPr>
      <w:r>
        <w:rPr>
          <w:rFonts w:ascii="Amiri" w:hAnsi="Amiri" w:eastAsia="Amiri" w:cs="Amiri"/>
          <w:color w:val="111111"/>
          <w:sz w:val="28"/>
          <w:sz w:val="28"/>
          <w:szCs w:val="28"/>
          <w:rtl w:val="true"/>
          <w:lang w:bidi="ar-SA"/>
        </w:rPr>
        <w:t xml:space="preserve">علينا إن اللّه يجزي المتصدّقين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وأسأل اللّه سبحانه ان ينوّر بصري برؤية مُحيّاك المبارك عند الممات فرؤيتك هي الحياة ، هي الحياة ، هي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تاج الدين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bookmarkStart w:id="10" w:name="pg7104_63476"/>
    </w:p>
    <w:p>
      <w:pPr>
        <w:pStyle w:val="Heading2"/>
        <w:numPr>
          <w:ilvl w:val="1"/>
          <w:numId w:val="1"/>
        </w:numPr>
        <w:rPr/>
      </w:pPr>
      <w:bookmarkStart w:id="11" w:name="__RefHeading___Toc3683243_372815092"/>
      <w:bookmarkStart w:id="12" w:name="_Toc4"/>
      <w:bookmarkEnd w:id="10"/>
      <w:bookmarkEnd w:id="11"/>
      <w:r>
        <w:rPr>
          <w:rtl w:val="true"/>
        </w:rPr>
        <w:t>المجلس الأوّل</w:t>
      </w:r>
      <w:r>
        <w:rPr>
          <w:rtl w:val="true"/>
        </w:rPr>
        <w:t xml:space="preserve">: </w:t>
      </w:r>
      <w:r>
        <w:rPr>
          <w:rtl w:val="true"/>
        </w:rPr>
        <w:t>حول أهمّيّة شهر رمضان والإنقطاع فيه إلى اللّه تعالى</w:t>
      </w:r>
      <w:bookmarkEnd w:id="12"/>
    </w:p>
    <w:p>
      <w:pPr>
        <w:pStyle w:val="Heading3"/>
        <w:numPr>
          <w:ilvl w:val="2"/>
          <w:numId w:val="1"/>
        </w:numPr>
        <w:rPr/>
      </w:pPr>
      <w:bookmarkStart w:id="13" w:name="__RefHeading___Toc3683245_372815092"/>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رمضانُ يا خيرَ الشهورِ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تُضفي عليك من الجلالِ 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ها قد جئت تَطرُق 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وتريدُ منّا أن نكونَ رجالا</w:t>
      </w:r>
    </w:p>
    <w:p>
      <w:pPr>
        <w:pStyle w:val="BookText"/>
        <w:rPr/>
      </w:pPr>
      <w:r>
        <w:rPr>
          <w:rFonts w:ascii="Amiri" w:hAnsi="Amiri" w:eastAsia="Amiri" w:cs="Amiri"/>
          <w:color w:val="111111"/>
          <w:sz w:val="28"/>
          <w:sz w:val="28"/>
          <w:szCs w:val="28"/>
          <w:rtl w:val="true"/>
          <w:lang w:bidi="ar-SA"/>
        </w:rPr>
        <w:t xml:space="preserve">إنّ الصيامَ‌عبادةٌ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أوسعُ ما يكونُ‌مجالا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وأنا الذي أجزي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الحديثُ وصحَّ عنهُ‌تعالى</w:t>
      </w:r>
    </w:p>
    <w:p>
      <w:pPr>
        <w:pStyle w:val="BookText"/>
        <w:rPr/>
      </w:pPr>
      <w:r>
        <w:rPr>
          <w:rFonts w:ascii="Amiri" w:hAnsi="Amiri" w:eastAsia="Amiri" w:cs="Amiri"/>
          <w:color w:val="111111"/>
          <w:sz w:val="28"/>
          <w:sz w:val="28"/>
          <w:szCs w:val="28"/>
          <w:rtl w:val="true"/>
          <w:lang w:bidi="ar-SA"/>
        </w:rPr>
        <w:t xml:space="preserve">بالصومِ تَنطبعُ النفوسُ على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فيَزيدُها قدسيّةً وجمالا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أوصى‌صَحبَهُ والآلا </w:t>
      </w:r>
      <w:r>
        <w:rPr>
          <w:rStyle w:val="FootnoteAnchor"/>
          <w:rtl w:val="true"/>
        </w:rPr>
        <w:footnoteReference w:id="3"/>
      </w:r>
      <w:bookmarkStart w:id="15" w:name="pg7104_63478"/>
    </w:p>
    <w:p>
      <w:pPr>
        <w:pStyle w:val="BookText"/>
        <w:rPr/>
      </w:pPr>
      <w:bookmarkEnd w:id="15"/>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شَهْرُ رَمَضانَ الَّذِي أُنْزِلَ فِيهِ الْقُرْآنُ هُدىً لِلنّاسِ وَ بَيِّناتٍ مِنَ الْهُدى وَ الْفُرْقانِ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رمضان مدرسة ذات فلسفة ورسالة ، فشهر رمضان مدرسة الرُّوح والفكروالضَّمير ، ودورة تكميليَّة للنَّواقص البشريّة ، وحملة تطهيريّة لتصفية الرَّواسب الَّتي تتكلَّس في قرار الإنسان خلال أحد عشر شهراً يعيشها الإنسان مع المجتمع</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683247_372815092"/>
      <w:bookmarkStart w:id="17" w:name="_Toc6"/>
      <w:bookmarkEnd w:id="16"/>
      <w:r>
        <w:rPr>
          <w:rtl w:val="true"/>
        </w:rPr>
        <w:t>فلسفة صيام شهر رمضان</w:t>
      </w:r>
      <w:bookmarkEnd w:id="17"/>
    </w:p>
    <w:p>
      <w:pPr>
        <w:pStyle w:val="BookText"/>
        <w:rPr/>
      </w:pPr>
      <w:r>
        <w:rPr>
          <w:rFonts w:ascii="Amiri" w:hAnsi="Amiri" w:eastAsia="Amiri" w:cs="Amiri"/>
          <w:color w:val="111111"/>
          <w:sz w:val="28"/>
          <w:sz w:val="28"/>
          <w:szCs w:val="28"/>
          <w:rtl w:val="true"/>
          <w:lang w:bidi="ar-SA"/>
        </w:rPr>
        <w:t xml:space="preserve">إنّ الإنسان الَّذي يعيش الإجتماع سنة كاملة ، يقتحم في غضونها كلّ جوٍّ ويباشركلّ تفكير ، ويمارس كلّ تجربة ومعركة ومحيط وعليه تترسّب على عقله وقلبه وعواطفه أكوام من الغبار الإجتماعي نتيجة الصّراع الإجتماعي في كلّ مكان يعيشه أكثر من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الإنسان أيضاً مكوّن من عدَّة غرائز وميول ربّما تطغو عليه خلال السنة مثل غريزة الجنس ، وغريزة حبّ الذَّات ، وغريزة الطَّمع والخوف ، وعلاوة على ذلك كلّه فهويحمل هذه النفس الأمّارة بالسوء والتي تقوده إلى المعاصي والمساوي إلى ما هنالك من الغرائز الَّتي ربّما تتحكّم في سلوكه وتصرّفاته وتسيطر عليه ، فلا يستطيع أن يقضي عليهالأنّها جزء من كيانه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لكلّ إنسان شيطان يريد إنحرافه وإبعاده عن اللّه تعالى كما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إلّاومعه شيطان ؛ الحديث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الإنسان يتصوَّر أنّه شجاع ولا يتأثّر بهذا الغبار الإجتماعي والغرائز التي يحملها وأنّه قويّ الإرادة وأنّه نشط وصلب ، ولكنّ مع ذلك كلّه فمهما كان صلباً ونشطاً</w:t>
      </w:r>
      <w:bookmarkStart w:id="18" w:name="pg7104_63480"/>
    </w:p>
    <w:p>
      <w:pPr>
        <w:pStyle w:val="BookText"/>
        <w:rPr/>
      </w:pPr>
      <w:bookmarkEnd w:id="18"/>
      <w:r>
        <w:rPr>
          <w:rFonts w:ascii="Amiri" w:hAnsi="Amiri" w:eastAsia="Amiri" w:cs="Amiri"/>
          <w:color w:val="111111"/>
          <w:sz w:val="28"/>
          <w:sz w:val="28"/>
          <w:szCs w:val="28"/>
          <w:rtl w:val="true"/>
          <w:lang w:bidi="ar-SA"/>
        </w:rPr>
        <w:t xml:space="preserve">يتأثَّر كما يُؤثر لوجود كثرة الأفكار المسمومة والانحرافات والتيّارات المختلفة في المجتمع ، التي توجّه أغلب النّاس إلى المادّيّات والابتعاد عن اللّه تعالى فيُسبّب التفاعل الإجتماعي إلى إنحراف هذا الشّخص ، ومايلًا إلى كافَّة التيّارات ومعرضاً للإنحراف من حيث يشعر ويريد ، أو يكره ولا يشعر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إذا صحّت هذه الحقيقة وثبتت ، والحال هي صحيحة ، وثابتة ، واستسلم الفرد للتَّجاوب مع المجتمع ، وكان منقاداً للمجهولات المتحكّمة في ذلك المجتمع ، وكان جديراً بأن يتأثَّر ويترسَّب على عقله وقلبه وعواطفه ما يعوذ منه اليوم ، فلابدَّ لهذا الفردالَّذي يعايش الإجتماع من حافظ ومن عاصم واعٍ يحفظه من الإندراس تحت هذه الشُّبهات والإندفاعات الطَّائشة والغرائز ، ويحتاج إلى مَعقل عاصم به يتمكّن من كشف الإنحرافات وواقع الحوادث كي لا تنتهي بخسارته ، فشهر رمضان هو المَعقل العاصم والحافظ عن إنحراف هذا الشَّخص في المجتمع الممتلىء بالإنحرافات والخطوط الكثيرة ، وكذلك تحدّد تصرّفات هذه الغرائز لكي لا تنحرف عن الطَّريق المستقيم الَّذي رسمه الإسلام ، فهو فترة التأمّل والتَّفكير ومحاسبة النَّفس ، ويكفل له الهداية والرّشد الى سواء الحقّ والصّراط المستقيم </w:t>
      </w:r>
      <w:r>
        <w:rPr>
          <w:rStyle w:val="FootnoteAnchor"/>
          <w:rtl w:val="true"/>
        </w:rPr>
        <w:footnoteReference w:id="6"/>
      </w:r>
      <w:r>
        <w:rPr>
          <w:rFonts w:ascii="Amiri" w:hAnsi="Amiri" w:eastAsia="Amiri" w:cs="Amiri"/>
          <w:color w:val="111111"/>
          <w:sz w:val="28"/>
          <w:sz w:val="28"/>
          <w:szCs w:val="28"/>
          <w:rtl w:val="true"/>
          <w:lang w:bidi="ar-SA"/>
        </w:rPr>
        <w:t xml:space="preserve">، الَّذي هو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عن هشام بن الحكم أنّه سأل أباعبداللّه الصادق عليه السلام عن علّة الصيام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فرض اللّه الصيام ليستوي به الغني والفقير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الغني لم يكن يجد مسّ الجوع فيرحم الفقيرلأنّ الغني كلّما أراد شيئاً قدر عليه فأراد اللّه تعالى أن يسوّي بين خلقه ، وأن يذيق الغني مسّ الجوع والألم ليرقّ على الضعيف ويرحم الجائع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683249_372815092"/>
      <w:bookmarkStart w:id="20" w:name="_Toc7"/>
      <w:bookmarkEnd w:id="19"/>
      <w:r>
        <w:rPr>
          <w:rtl w:val="true"/>
        </w:rPr>
        <w:t>رمضان شهر التّبتّل والإنقطاع</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مرّ فالإسلام قرّر شهر رمضان كي يكون شهر العبادة والإنقطاع عن الدُّنيا</w:t>
      </w:r>
      <w:bookmarkStart w:id="21" w:name="pg7104_63482"/>
    </w:p>
    <w:p>
      <w:pPr>
        <w:pStyle w:val="BookText"/>
        <w:rPr/>
      </w:pPr>
      <w:bookmarkEnd w:id="21"/>
      <w:r>
        <w:rPr>
          <w:rFonts w:ascii="Amiri" w:hAnsi="Amiri" w:eastAsia="Amiri" w:cs="Amiri"/>
          <w:color w:val="111111"/>
          <w:sz w:val="28"/>
          <w:sz w:val="28"/>
          <w:szCs w:val="28"/>
          <w:rtl w:val="true"/>
          <w:lang w:bidi="ar-SA"/>
        </w:rPr>
        <w:t xml:space="preserve">وعن الشَّواغل المادّيّة ، وكذا دفع الإنسان في هذا الشَّهر إلى تلاوة القرآن ، حيث جعل ثواب قراءة كلّ آية منه بمنزلة قراءة سبعين آية ، أو تلاوة القرآن كلّه فيما سواه من الشّهور ، وكذلك دفع الإنسان إلى قراءة الأدعية ، وخصَّص لكلّ وقت من أوقاته دعاءًمخصوصاً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دعى الإسلام في هذا الشّهر إلى حسن الخلق والعفو والإحسان والتَّواصل والتَّحابب ، وجعل ثواب كلّ معروف مضاعفاً ليذيب التَّباغض الذي يغلي ويجيش في قرارة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الكلام نستنبط أنّ الصّيام الّذي يؤثّر في روح الإنسان ويغيّر الإنسان من حالة إلى حالة ، ويكون له مَعقل عاصم ، ليس معناه هو الامتناع عن الطّعام والشّراب فحسب ، بل إنّ معنى الصّيام كما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الصّيام ليس من الطّعام والشّراب وحده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لِلرَّحْمنِ صَوْماً أي صوماً وصمتاً ،فإذا صمتم فاحفظوا ألسنتكم ، وغضُّوا أبصاركم ، ولاتنازعوا ولا تحاسدوا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رسول اللّه صلى الله عليه و آله إمرأة تسبّ جارية لها وهي صائمة ، فدعى رسول اللّه صلى الله عليه و آله بطعام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تكونين صائمة وقد سببتِ جاريتكِ ، إنّ الصّوم ليس من الطّعام والشراب فقط ، ثمّ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صمت فليصم سمعُك وبصرُك من الحرام والقبيح ودع المِراء وأذى الخادم ، وليكن عليك وقار الصائم ، ولاتجعل يوم صومك كيوم فطرك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683251_372815092"/>
      <w:bookmarkStart w:id="23" w:name="_Toc8"/>
      <w:bookmarkEnd w:id="22"/>
      <w:r>
        <w:rPr>
          <w:rtl w:val="true"/>
        </w:rPr>
        <w:t>فوائد الكفّ عن الطّعام عند الأطبّاء</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الكلام بالنسبة إلى بعض الفوائد المعنويّة والرّوحيّة للصّوم ، وأمّا الفوائدالنّاتجة من الإمساك عن الأطعمة والسَّوائل وبعبارة اخرى فوائد الصَّوم الماديَّة والجسديَّة ، فيكفيك ما قاله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تصحّوا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الدّاء ،</w:t>
      </w:r>
    </w:p>
    <w:p>
      <w:pPr>
        <w:pStyle w:val="BookText"/>
        <w:rPr/>
      </w:pPr>
      <w:r>
        <w:rPr>
          <w:rFonts w:ascii="Amiri" w:hAnsi="Amiri" w:eastAsia="Amiri" w:cs="Amiri"/>
          <w:color w:val="111111"/>
          <w:sz w:val="28"/>
          <w:sz w:val="28"/>
          <w:szCs w:val="28"/>
          <w:rtl w:val="true"/>
          <w:lang w:bidi="ar-SA"/>
        </w:rPr>
        <w:t xml:space="preserve">وقد ثبت عند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كثرة الأمراض في الغرب أكثر من الشَّرق والمسلمين ،هو أنّ في الإنسان خلايا وهذه الخلايا مضره يجب أنْ تتبدّل في كلّ سبع سنوات مرَّة ،وطريقة قتلها هو الصَّوم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أكثر ولا أقلّ ، وإلّا فإنّها تبقى في البدن فتولّد أمراض للجسد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 التأكيد على الصَّوم في كلّ الأديان ، فالصَّوم وإن كان مقروناً بالجوع والضَّعف ، إلّاأنَّه ينطوي ويحتوي على فوائد كثيرة لجسم الإنسان ،ترى إنّ بعض الأجهزة الّتي اصيبت بالكسل والمرض بسبب الطّعام المتواصل ، ترى هذه الأجهزة بسبب الصّوم تعود إليها حالة النّشاط والتّعادل وبهذا يسلم الإنسان من الإبتلاءبأمراض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يعتبر أحكم حيث فرض الصّيام ففرض الصحّة ، وإنّ محمّداً الذي جاء بهذا الدين كان خير طبيب وفّق في إرادته وعمله حيث كان يأمر بالوقاية قبل المرض</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 آخر إسمه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بوخنگرمي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خمسون سنة يمضي على تأسيس مستشفى في الغرب دوائها كان الصوم للمرضى والنتيجة ان خمسين ألف مريض شفوامن المرض بسبب الصَّوم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أرليخ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الشيء الوحيد الذي بواسطته يمكن القضاء على مرض السّرطان بصورة جذريّة هو تحمّل الجوع حتّى الإشراف على الموت وعندها نتمكّن أن نقضي على السَّرطان ، ومن هنا نعرف الأثر العظيم في الصوم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 وجدي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الصّيام كان يعتبره النّاس إلى زمانٍ‌قريب أنّه من الشؤون الخاصّة بالأديان ولم يكد ينتشر الطبّ ، حتّى علموا أنّه يعالج كثيراًمن الأمراض ، كما علموا 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عامل قوي من العوامل المنقية للجسم من سموم الأغذية فإنّ الموادّ الحيوانيّة التي نتناولها بشراهة ، تحتوي على مواد دهنيّة لاتطيق البُنية البشريّة أن تختزن مقداراً يزيد عن الحاجة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الحريّة للإنسان ، </w:t>
      </w:r>
      <w:r>
        <w:rPr>
          <w:rFonts w:eastAsia="Amiri" w:cs="Amiri" w:ascii="Amiri" w:hAnsi="Amiri"/>
          <w:color w:val="111111"/>
          <w:sz w:val="28"/>
          <w:szCs w:val="28"/>
          <w:rtl w:val="true"/>
          <w:lang w:bidi="ar-SA"/>
        </w:rPr>
        <w:t>.</w:t>
      </w:r>
      <w:bookmarkStart w:id="24" w:name="pg7104_63486"/>
    </w:p>
    <w:p>
      <w:pPr>
        <w:pStyle w:val="BookText"/>
        <w:rPr/>
      </w:pPr>
      <w:bookmarkEnd w:id="24"/>
      <w:r>
        <w:rPr>
          <w:rFonts w:ascii="Amiri" w:hAnsi="Amiri" w:eastAsia="Amiri" w:cs="Amiri"/>
          <w:color w:val="111111"/>
          <w:sz w:val="28"/>
          <w:sz w:val="28"/>
          <w:szCs w:val="28"/>
          <w:rtl w:val="true"/>
          <w:lang w:bidi="ar-SA"/>
        </w:rPr>
        <w:t>يجعله يتناول كلّما يقع تحت يده وكثيراً ما يصاب بسبب هذه الحريّة بآفات مرضيّة تكون وبالًا عليه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هذا ممّا عرف أخيراً عن الصوم بعد حسبانه أمراً دينيّاً فقط ، وكذلك استفادالطب من ناحية الصوم ما لم يستفده من ناحية العلاج بالعقاقير ، ولكن أكثر المسلمين لايأبهون كثيراً بالمستقبل ولا يحسبون حساباً للشيخوخة </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683253_372815092"/>
      <w:bookmarkStart w:id="26" w:name="_Toc9"/>
      <w:bookmarkEnd w:id="25"/>
      <w:r>
        <w:rPr>
          <w:rtl w:val="true"/>
        </w:rPr>
        <w:t>الصَّوم وقاية وعلاج من بعض الأمراض</w:t>
      </w:r>
      <w:bookmarkEnd w:id="26"/>
    </w:p>
    <w:p>
      <w:pPr>
        <w:pStyle w:val="BookText"/>
        <w:rPr/>
      </w:pPr>
      <w:r>
        <w:rPr>
          <w:rFonts w:ascii="Amiri" w:hAnsi="Amiri" w:eastAsia="Amiri" w:cs="Amiri"/>
          <w:color w:val="111111"/>
          <w:sz w:val="28"/>
          <w:sz w:val="28"/>
          <w:szCs w:val="28"/>
          <w:rtl w:val="true"/>
          <w:lang w:bidi="ar-SA"/>
        </w:rPr>
        <w:t xml:space="preserve">انَّ علم الحديث اكتشف لنا حقائق كثيرة من الصِّيام تزيد الإيمان بحكمة الخالق تعالى ، فإنَّ الصَّوم يطيل من عمر الإنسان ، ويقيه من كثير من العلل والأمراض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يقي من الزوائد والترسبات والخلايا المريضة في الجسم ، فالصَّوم يقوم مقام مشرط الجراح الذي يزيل الخلايا التالفة أو الضَّعيفة من كلّ عضو مريض فيعطيه فرصة يسترد خلالها حيويته ونشاطه ، وبهذه الطريقة يكون الصَّوم وقاية للجسم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والصَّوم يحمي الإنسان من مرض السكر فهو يقلل كمية السكر في الدَّم الى أدنى معدلاتها وهذا يعطي غدة البنكرياس فرصة للرَّاحة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والصَّوم يريح المعدة تماماً من الطَّعام خلال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في اليوم الواحد وكذلك يريح الأمعاء ، وبذلك يتخلَّص الصَّائم من التجشؤ ومن الغازات وسوء الهضم الناتج عن التخمة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والصَّوم ينقص الوزن ويزيل السمنة والكرش وهو خير فرصة 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يصاحبه الإعتدال عند الفطور والا يتخم الإنسان معدته بعد الصَّوم ، وقد كان الرَّسول صلى الله عليه و آله و سلم يبدأ فطوره بتمرات قليلة أوَّلاً ثمَّ يقوم الى صلاة المغرب ، ثم يعود ليكمل إفطاره ، ولهذه السنَّة النبويَّة حكمة طبيّة عظيمة ، فمن المعروف علميّاً انّ شعور الإنسان بالجوع لا يتوقف على فراغ المعدة فقط من الطعام ، ولكن العامل الأهم هو نقص كميّة</w:t>
      </w:r>
      <w:bookmarkStart w:id="27" w:name="pg7104_63488"/>
    </w:p>
    <w:p>
      <w:pPr>
        <w:pStyle w:val="BookText"/>
        <w:rPr/>
      </w:pPr>
      <w:bookmarkEnd w:id="27"/>
      <w:r>
        <w:rPr>
          <w:rFonts w:ascii="Amiri" w:hAnsi="Amiri" w:eastAsia="Amiri" w:cs="Amiri"/>
          <w:color w:val="111111"/>
          <w:sz w:val="28"/>
          <w:sz w:val="28"/>
          <w:szCs w:val="28"/>
          <w:rtl w:val="true"/>
          <w:lang w:bidi="ar-SA"/>
        </w:rPr>
        <w:t xml:space="preserve">السكّر في الدم ، والدَّليل على ذلك أنَّك اذا أكلت شيئاً حلواً قبل الطعام ، فإنك تفقد الشهيَّة للأكل ، حتى لو كانت المعدة خالية ، لأنَّ السكَّر الذي تأكله يمتص بسرعة من المعدة الى الدَّم ، فيرفع نسبة السكَّر فيه الى المعدل الذي يشعرك بالشبع ، أمّا إذا بدأت طعامك بعدجوع بأكل اللحوم والخضروات والأرز ، والخبز ، فإنَّ هذه المواد يتحوَّل جزء منها إلى سكَّر في الدَّم ، ولكن بعد عمليَّة هضم طويلة وبطيئة ، فلن تشعر بالشبع إلاَّ بعد أن تمتلأالمعدة فوق معدّلها وطاقتها ، فترسل المعدّة إشارات الى المخ ليوقف الإحساس بالجوع ليشعرك بالشبع ، ولهذا السبب فإن بعض الناس يأكل في رمضان اكثر ممَّا يأكل في سواه من الشهور ، وهذا يضيع حكمة الصَّوم في التقشف والزهد والروحانيَّة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نتبيّن حكمة الاسلام والسنَّة النبويَّة الشريفة في أن نبدأ فطورنا بمادَّة سكرية كالرطب أو التمر ثم نقوم الى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الاثناء يُمتص السكر بسرعة ويعطيك الشعور بالشبع قبل ان تجلس الى طعامك فلا نضطر الى الأكل الكثير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وفترة الصيام هي خير فرصة لتخلّص من كل العادات الضارة كالتدخين و المخدرات والخمور حيث تقل كمية النيكوتين او الكحول في الدم يوماً بعد يوم بحيث ان الجهاز العصبي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قد ادمن على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يتطهر من تأثير هذه الموادوتكون فرصة المدمن للاقلاع عنها خلال شهر رمضان المبارك اكبر من الشهور الاُخرى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والامراض الجلدية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 يؤدي الى تقليل نسبة الماء في الدم فتقل نسبته تبعاً لذلك في الجلد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الجفاف النسبي في الجلد يزيد مناعته ومقاومته للميكروبات ويقلل من حدّه الالتهابات وامراض الحساسية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683255_372815092"/>
      <w:bookmarkStart w:id="29" w:name="_Toc10"/>
      <w:bookmarkEnd w:id="28"/>
      <w:r>
        <w:rPr>
          <w:rtl w:val="true"/>
        </w:rPr>
        <w:t>أهمّيّة الصّوم عند الأنبياء عليهم السلام وسائر الشّرائع</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الكلام في بعض تصريحات الأطبّاء الغربيّين حول أهمّيّة الصّوم وآثاره</w:t>
      </w:r>
      <w:bookmarkStart w:id="30" w:name="pg7104_63490"/>
    </w:p>
    <w:p>
      <w:pPr>
        <w:pStyle w:val="BookText"/>
        <w:rPr/>
      </w:pPr>
      <w:bookmarkEnd w:id="30"/>
      <w:r>
        <w:rPr>
          <w:rFonts w:ascii="Amiri" w:hAnsi="Amiri" w:eastAsia="Amiri" w:cs="Amiri"/>
          <w:color w:val="111111"/>
          <w:sz w:val="28"/>
          <w:sz w:val="28"/>
          <w:szCs w:val="28"/>
          <w:rtl w:val="true"/>
          <w:lang w:bidi="ar-SA"/>
        </w:rPr>
        <w:t xml:space="preserve">الحسنة ، مع العلم أنّهم لا يؤمنون بعقائدنا وبالإسلام ، ولكنّهم ينظرون إلى الصّوم من زاوية صحيّة ومادّيّه ، ونحن إذا تصفّحنا التاريخ نجد نماذج كثيرة وشخصيّات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يجعلون للصّوم أهمّيّة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الصّوم رُكناً لجميع الأديان السّماويّة ، وحتّى في الشرائع الوثنيّة ، فقد كان قدماء المصريّين ، والإغريق ، والرُّومان ، يصومون أيّاماً مختلفة في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صيام الأنبياء عليهم السلام فقد روي أنّ نوحاً عليه السلام صام مائة وخمسين يوماً عندماجنحت به سفينته إلى البرّ ، بعد أن عصف به الطّوفان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عمران عليه السلام كان يصوم ثلاثين يوماً كلّ 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داود النّبى عليه السلام كان يصوم يوماً ويفطر يوماً على طول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النّصارى فأشهر صومهم وأقدمه هو الصّوم الكبير الذي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مريم عليه السلام كان يصومه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ابتدع رجال الكنيسة ضروباً اخرى من الصوم يباشرونهاالان </w:t>
      </w:r>
      <w:r>
        <w:rPr>
          <w:rStyle w:val="FootnoteAnchor"/>
          <w:rtl w:val="true"/>
        </w:rPr>
        <w:footnoteReference w:id="12"/>
      </w:r>
      <w:r>
        <w:rPr>
          <w:rFonts w:ascii="Amiri" w:hAnsi="Amiri" w:eastAsia="Amiri" w:cs="Amiri"/>
          <w:color w:val="111111"/>
          <w:sz w:val="28"/>
          <w:sz w:val="28"/>
          <w:szCs w:val="28"/>
          <w:rtl w:val="true"/>
          <w:lang w:bidi="ar-SA"/>
        </w:rPr>
        <w:t xml:space="preserve">وقد ذُكر أنّ المسيح عليه السلام كما أنّ غيره من الأنبياء كانوا يصومون شهر رمضان ،بصفة خاصّة ، فلمّا بُعث الرّسول الأعظم محمّد صلى الله عليه و آله عمّم صومه على الاُمّة ، فشملتهم قداسته كرامة لنبيّها محمّد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683257_372815092"/>
      <w:bookmarkStart w:id="32" w:name="_Toc11"/>
      <w:bookmarkEnd w:id="31"/>
      <w:r>
        <w:rPr>
          <w:rtl w:val="true"/>
        </w:rPr>
        <w:t>صيام الإمام زين العابدين عليه السلام</w:t>
      </w:r>
      <w:bookmarkEnd w:id="32"/>
    </w:p>
    <w:p>
      <w:pPr>
        <w:pStyle w:val="BookText"/>
        <w:rPr/>
      </w:pPr>
      <w:r>
        <w:rPr>
          <w:rFonts w:ascii="Amiri" w:hAnsi="Amiri" w:eastAsia="Amiri" w:cs="Amiri"/>
          <w:color w:val="111111"/>
          <w:sz w:val="28"/>
          <w:sz w:val="28"/>
          <w:szCs w:val="28"/>
          <w:rtl w:val="true"/>
          <w:lang w:bidi="ar-SA"/>
        </w:rPr>
        <w:t xml:space="preserve">وقد كان أئمّتنا عليهم السلام يجعلون أهمّيّة لصيام السّنة كاملة ، حتّى رُوي أنّه دخل أحدأصحاب الإمام الصّادق عليه السلام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رجل من شيعتك جعل للّه عليه أن لا يأكل طعام ولا يشرب ، حتّى ظهور الحجّة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يا كرّام ولا تصُم العيدين ولا ثلاثة أيّام التّشريق ، ولا إذا كنت في سفر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إمامنا زين العابدين عليه السلام دائماً صائماً نهاره ، وقائماً ليله ، ولذلك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في اليوم الذي يصوم فيه يأمر بشاة فتذبح وتقطع أوصالها وتطبخ ، فإذا</w:t>
      </w:r>
    </w:p>
    <w:p>
      <w:pPr>
        <w:pStyle w:val="BookText"/>
        <w:rPr/>
      </w:pPr>
      <w:r>
        <w:rPr>
          <w:rFonts w:ascii="Amiri" w:hAnsi="Amiri" w:eastAsia="Amiri" w:cs="Amiri"/>
          <w:color w:val="111111"/>
          <w:sz w:val="28"/>
          <w:sz w:val="28"/>
          <w:szCs w:val="28"/>
          <w:rtl w:val="true"/>
          <w:lang w:bidi="ar-SA"/>
        </w:rPr>
        <w:t xml:space="preserve">كان المساء أكبّ على القدر حتّى يجد ريح المرق وهو صائم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أغرفوا لآل فلان ، وأغرفوا لآل فلان ، ثمّ يؤتى له بخبز وتمر ، فيكون ذلك عشاؤه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أربعين سنة يصوم مع إمتزاج خدّيه بالدّموع اي كان دائم البكاء في حين أنّ النبي صلى الله عليه و آله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للصّائم فرحتان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فرحةٌ عند الإفطار وفرحة عند لقاء اللّه عزّ وجلّ ، لأنّ الإنسان الذي يؤدّي ما فرض اللّه تعالى عليه من الواجب ، يشعر في نفسه راحة وفرحا ، لأنّه أدّى وامتثل ما أمره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 الصّائمون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نظرنا إلى حالة الإمام زين العابدين عليه السلام وقت الإفطار ، نجده وقد مزج طعامه بدموع عينيه ، وكان غلامه يأتي بالفطور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يا مولاي واشرب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أشرب وقد قُتل ابن رسول اللّه عطشاناً ، كيف آكُل وقد قُتل ابن رسول اللّه جائعاً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أَحَد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لحزنك أن ينقضي ولبكائك أن يقل ؟ فقال له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يعقوب النّبي عليه السلام كان له إثنا عشر ولد ، فغيَّب اللّه عنه واحداً منهم فابيضّت عيناه من كثرة البكاء ، واحدودب ظهره ، وابنه حيٌّ في دار الدّنيا ، وأنا نظرتُ‌إلى أبي وإخوتي وعمومتي ، وسبع عشر شابّاً من بني عمومتي مجزَّرين كالأضاحي ،ونظرتُ إلى عمّاتي وأخواتي وقد أحاط بهم أهل الكوفة وهنَّ يستغثن ويندبن قتلاهنَّ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إمامنا السجّاد عليه السلام مرّات عديدة بكى دماً لحُزنه على والده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البكاء والجزع ؟ ألم يقتل عمّك حمزة ؟ ألم يقتل جدّك علي عليه السلام بالسّيف ؟ إنّ القتل لكم عادة ، وكرامتكم من اللّه الشّهادة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سعيك يا أباحمزة ، كما ذكرت ، القتل لنا عادة وكرامتنامن اللّه الشهادة ، ولكن يا أباحمزة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اذناك ، أم رأت عيناك ، أنّ امرأة منّا اسرت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هتكت قبل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يا أباحمزة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نظرتُ إلى عمّاتي وأخواتي إلّاوذكرتُ فرارهنّ في البيداءمن خيمة إلى خيمة ، ومن خباء إلى خباء ، والمنادي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بيوت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احتارت يوم شبوا بالخيم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ايواه الحريم اصغار وكبار</w:t>
      </w:r>
    </w:p>
    <w:p>
      <w:pPr>
        <w:pStyle w:val="BookText"/>
        <w:rPr/>
      </w:pPr>
      <w:r>
        <w:rPr>
          <w:rFonts w:ascii="Amiri" w:hAnsi="Amiri" w:eastAsia="Amiri" w:cs="Amiri"/>
          <w:color w:val="111111"/>
          <w:sz w:val="28"/>
          <w:sz w:val="28"/>
          <w:szCs w:val="28"/>
          <w:rtl w:val="true"/>
          <w:lang w:bidi="ar-SA"/>
        </w:rPr>
        <w:t xml:space="preserve">تصرخ ابعالي الصوت طايح وين يحسين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خدري انهتك وانت غياث المستغيثين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رُعباً غداة عليها خدرها هجموا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ولذلك جاءت العقيلة عليها السلام إلى السجّاد عليه السلام أخذت برأسه وضعته في حجرها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بقيّة الماضين ، ويا ثمال الباقين ، أنت الإمام وأنت الحجّة ، فبيّن لنا ما نصنع ؟</w:t>
      </w:r>
    </w:p>
    <w:p>
      <w:pPr>
        <w:pStyle w:val="BookText"/>
        <w:rPr/>
      </w:pPr>
      <w:r>
        <w:rPr>
          <w:rFonts w:ascii="Amiri" w:hAnsi="Amiri" w:eastAsia="Amiri" w:cs="Amiri"/>
          <w:color w:val="111111"/>
          <w:sz w:val="28"/>
          <w:sz w:val="28"/>
          <w:szCs w:val="28"/>
          <w:rtl w:val="true"/>
          <w:lang w:bidi="ar-SA"/>
        </w:rPr>
        <w:t xml:space="preserve">فتح العليل عينيه في وجهها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زينب عليكنّ بالفرار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ففرّت بنات رسول اللّه صائحات نائحات باكيات ، وهنَّ يلذن بعضهن ببعض ويصحن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 واعليَّاه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بالعقيلة زينب اخذت تضرب يد على يد ولسان حالها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بگيت امحيره وصفج باليدين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عباس يبرالي ولا حسين</w:t>
      </w:r>
    </w:p>
    <w:p>
      <w:pPr>
        <w:pStyle w:val="BookText"/>
        <w:rPr/>
      </w:pPr>
      <w:r>
        <w:rPr>
          <w:rFonts w:ascii="IRNazanin" w:hAnsi="IRNazanin" w:eastAsia="IRNazanin"/>
          <w:color w:val="111111"/>
          <w:sz w:val="28"/>
          <w:sz w:val="28"/>
          <w:szCs w:val="28"/>
          <w:rtl w:val="true"/>
          <w:lang w:bidi="fa-IR"/>
        </w:rPr>
        <w:t xml:space="preserve">يزجرونى من ابچي اوتدمع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وتبگه عبرتي بگلبي اتكسر</w:t>
      </w:r>
    </w:p>
    <w:p>
      <w:pPr>
        <w:pStyle w:val="BookText"/>
        <w:rPr/>
      </w:pPr>
      <w:r>
        <w:rPr>
          <w:rFonts w:ascii="Amiri" w:hAnsi="Amiri" w:eastAsia="Amiri" w:cs="Amiri"/>
          <w:color w:val="111111"/>
          <w:sz w:val="28"/>
          <w:sz w:val="28"/>
          <w:szCs w:val="28"/>
          <w:rtl w:val="true"/>
          <w:lang w:bidi="ar-SA"/>
        </w:rPr>
        <w:t xml:space="preserve">وأعظمُ رُزءٍ زلزل العرشَ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ودكَّ‌الرَّواسي فهي منه رِمامُ</w:t>
      </w:r>
    </w:p>
    <w:p>
      <w:pPr>
        <w:pStyle w:val="BookText"/>
        <w:rPr/>
      </w:pPr>
      <w:r>
        <w:rPr>
          <w:rFonts w:ascii="Amiri" w:hAnsi="Amiri" w:eastAsia="Amiri" w:cs="Amiri"/>
          <w:color w:val="111111"/>
          <w:sz w:val="28"/>
          <w:sz w:val="28"/>
          <w:szCs w:val="28"/>
          <w:rtl w:val="true"/>
          <w:lang w:bidi="ar-SA"/>
        </w:rPr>
        <w:t xml:space="preserve">هجومُ العدا جهراًعلى حُجب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 فيهم للنَّبي ذِمامُ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ففرّت من الأعداء حسرى‌مروعةً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السِّترُ صونٌ والعفافُ لِثامُ </w:t>
      </w:r>
      <w:r>
        <w:rPr>
          <w:rFonts w:eastAsia="Amiri" w:cs="Amiri" w:ascii="Amiri" w:hAnsi="Amiri"/>
          <w:color w:val="111111"/>
          <w:sz w:val="28"/>
          <w:szCs w:val="28"/>
          <w:rtl w:val="true"/>
          <w:lang w:bidi="ar-SA"/>
        </w:rPr>
        <w:t>.</w:t>
      </w:r>
      <w:bookmarkStart w:id="33" w:name="pg7104_63496"/>
    </w:p>
    <w:p>
      <w:pPr>
        <w:pStyle w:val="Heading2"/>
        <w:numPr>
          <w:ilvl w:val="1"/>
          <w:numId w:val="1"/>
        </w:numPr>
        <w:rPr/>
      </w:pPr>
      <w:bookmarkStart w:id="34" w:name="__RefHeading___Toc3683259_372815092"/>
      <w:bookmarkStart w:id="35" w:name="_Toc12"/>
      <w:bookmarkEnd w:id="33"/>
      <w:bookmarkEnd w:id="34"/>
      <w:r>
        <w:rPr>
          <w:rtl w:val="true"/>
        </w:rPr>
        <w:t>المجلس الثاني</w:t>
      </w:r>
      <w:r>
        <w:rPr>
          <w:rtl w:val="true"/>
        </w:rPr>
        <w:t xml:space="preserve">: </w:t>
      </w:r>
      <w:r>
        <w:rPr>
          <w:rtl w:val="true"/>
        </w:rPr>
        <w:t>خطبة النّبي صلى الله عليه و آله و سلم في مستهلّ شهر رمضان المبارك</w:t>
      </w:r>
      <w:bookmarkEnd w:id="35"/>
    </w:p>
    <w:p>
      <w:pPr>
        <w:pStyle w:val="Heading3"/>
        <w:numPr>
          <w:ilvl w:val="2"/>
          <w:numId w:val="1"/>
        </w:numPr>
        <w:rPr/>
      </w:pPr>
      <w:bookmarkStart w:id="36" w:name="__RefHeading___Toc3683261_372815092"/>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شهرُ الصيامِ لقد كُرِّمتَ‌نَزيلا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وشفيتَ من كلِّ القلوبِ‌غليلا</w:t>
      </w:r>
    </w:p>
    <w:p>
      <w:pPr>
        <w:pStyle w:val="BookText"/>
        <w:rPr/>
      </w:pPr>
      <w:r>
        <w:rPr>
          <w:rFonts w:ascii="Amiri" w:hAnsi="Amiri" w:eastAsia="Amiri" w:cs="Amiri"/>
          <w:color w:val="111111"/>
          <w:sz w:val="28"/>
          <w:sz w:val="28"/>
          <w:szCs w:val="28"/>
          <w:rtl w:val="true"/>
          <w:lang w:bidi="ar-SA"/>
        </w:rPr>
        <w:t xml:space="preserve">فيك الجنانُ تزيَّنت من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والحورُ فيك تزيَّنت تَحفيلا</w:t>
      </w:r>
    </w:p>
    <w:p>
      <w:pPr>
        <w:pStyle w:val="BookText"/>
        <w:rPr/>
      </w:pPr>
      <w:r>
        <w:rPr>
          <w:rFonts w:ascii="Amiri" w:hAnsi="Amiri" w:eastAsia="Amiri" w:cs="Amiri"/>
          <w:color w:val="111111"/>
          <w:sz w:val="28"/>
          <w:sz w:val="28"/>
          <w:szCs w:val="28"/>
          <w:rtl w:val="true"/>
          <w:lang w:bidi="ar-SA"/>
        </w:rPr>
        <w:t xml:space="preserve">شهرُ الأمانةِ والصّيانةِ‌والتُّقى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فيه لمن أرادقَبولا</w:t>
      </w:r>
    </w:p>
    <w:p>
      <w:pPr>
        <w:pStyle w:val="BookText"/>
        <w:rPr/>
      </w:pPr>
      <w:r>
        <w:rPr>
          <w:rFonts w:ascii="Amiri" w:hAnsi="Amiri" w:eastAsia="Amiri" w:cs="Amiri"/>
          <w:color w:val="111111"/>
          <w:sz w:val="28"/>
          <w:sz w:val="28"/>
          <w:szCs w:val="28"/>
          <w:rtl w:val="true"/>
          <w:lang w:bidi="ar-SA"/>
        </w:rPr>
        <w:t xml:space="preserve">طوبى لعبدٍ صحَّ فيه 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المهيمنَ بكرةً‌وأصيلا</w:t>
      </w:r>
    </w:p>
    <w:p>
      <w:pPr>
        <w:pStyle w:val="BookText"/>
        <w:rPr/>
      </w:pPr>
      <w:r>
        <w:rPr>
          <w:rFonts w:ascii="Amiri" w:hAnsi="Amiri" w:eastAsia="Amiri" w:cs="Amiri"/>
          <w:color w:val="111111"/>
          <w:sz w:val="28"/>
          <w:sz w:val="28"/>
          <w:szCs w:val="28"/>
          <w:rtl w:val="true"/>
          <w:lang w:bidi="ar-SA"/>
        </w:rPr>
        <w:t xml:space="preserve">شهرٌ يفوزُ على الشّهورِبليلةٍ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شهرٍ فُضّلت تَفضيلا</w:t>
      </w:r>
    </w:p>
    <w:p>
      <w:pPr>
        <w:pStyle w:val="BookText"/>
        <w:rPr/>
      </w:pPr>
      <w:r>
        <w:rPr>
          <w:rFonts w:ascii="Amiri" w:hAnsi="Amiri" w:eastAsia="Amiri" w:cs="Amiri"/>
          <w:color w:val="111111"/>
          <w:sz w:val="28"/>
          <w:sz w:val="28"/>
          <w:szCs w:val="28"/>
          <w:rtl w:val="true"/>
          <w:lang w:bidi="ar-SA"/>
        </w:rPr>
        <w:t xml:space="preserve">وبفوزهِ هذا يُذكّرنابمَن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وفيه بَجَّلواتَبجيلا</w:t>
      </w:r>
    </w:p>
    <w:p>
      <w:pPr>
        <w:pStyle w:val="BookText"/>
        <w:rPr/>
      </w:pPr>
      <w:r>
        <w:rPr>
          <w:rFonts w:ascii="Amiri" w:hAnsi="Amiri" w:eastAsia="Amiri" w:cs="Amiri"/>
          <w:color w:val="111111"/>
          <w:sz w:val="28"/>
          <w:sz w:val="28"/>
          <w:szCs w:val="28"/>
          <w:rtl w:val="true"/>
          <w:lang w:bidi="ar-SA"/>
        </w:rPr>
        <w:t xml:space="preserve">كأبي ترابٍ من به فاقَ‌الورى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ثوى فوقَ التُراب جديلا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وكفاطمٍ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تتلوا به قرآنه تَرتيلا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 الإمام الرّضا عليه السلام عن آبائه ،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آله في آخرجمعة من شهر شعبان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أقبَلَ إليكم شهرُ اللّهِ بالبَرَكةِ والرّحمةِ والمغفرةِ ، شهرٌ هو عندَ اللّهِ‌أفضلُ الشُّهورِ ، وأيّامُهُ أفضلُ الأيّامِ ، ولياليهِ أفضلُ اللّيالي ، وساعاتُهُ أفضلُ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شهرٌ قد دُعيتم فيه إلى ضيافةِ اللّه ، وجُعِلْتم فيه من أهل كرامةِ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أنفاسُكُم فيه تسبيحٌ ، ونومُكُمْ فيه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عَمَلُكم فيه مقبولٌ ، ودُعائكُمْ فيه مستجابٌ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اللّه رَبَّكُم بنيّاتٍ صادقةٍ ، وقلوبٍ طاهرةٍ ، أن يوفِّقَكم لصيامه وتلاوة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الشّقيَّ من حُرِمَ غفرانَ اللّه في هذا الشّهر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بجوعِكُمْ وعَطَشِكُمْ‌فيه جوعَ يوم القيامةِ وعطشهِ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وتصدّقوا على فُقرائِكم ومساكينِكم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ووَقِّرُوا كبارَكُمْ‌وارحموا صغارَكم ، وصِلُوا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وأحفظوا ألسنتَكم ، وغُضُّوا عمّا لا يَحِلُّ النَّظَرُ إليه أبصارَكم وعمّا لا يحلّ الاستماعُ إليه أسماعَكُم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وتَحَنّنوا على أيتام النّاس يُتَحَنَّنُ على أيتامكم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وتوبوا إلى اللّه من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وارفعوا اليه أيديَكم بالدُّعاء في أوقات صلواتِكُم ،فإنّها أفضلُ السّاعات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بالرّحمة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يُجِيبهم إذا ناجَوْه ، ويُلَبِّيهم إذا نادَوْه ،ويستجيبُ لهم إذا دَعَوْه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أنفسكم مرهونةٌ بأعمالكم ، ففُكُّوها باستغفاركم ، وظُهوركم ثقيلة من أوزارِكم فخفِّفوا عنها بطول سجودكم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بعزّته أن لايُعَذِّبَ المُصلِّين والسّاجدين ، وأن لا يُروّعهم بالنّار يوم يقومُ النّاس لربّ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منكم صائماً مؤمناً في هذا الشّهر ، كان له بذلك عند اللّه عِتْقُ‌رقَبَةٍ ومغفرةٌ لما مضى من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كُلُّنا نقدر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النّار ولو بِشَقِّ الّتمر ، إتّقوا النّار ولو بشَربةٍ من ماءٍ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منكم في هذا الشَّهرِ خُلُقَه ، كان له جوازاً على الصّراط ، يوم</w:t>
      </w:r>
    </w:p>
    <w:p>
      <w:pPr>
        <w:pStyle w:val="BookText"/>
        <w:rPr/>
      </w:pPr>
      <w:r>
        <w:rPr>
          <w:rFonts w:ascii="Amiri" w:hAnsi="Amiri" w:eastAsia="Amiri" w:cs="Amiri"/>
          <w:color w:val="111111"/>
          <w:sz w:val="28"/>
          <w:sz w:val="28"/>
          <w:szCs w:val="28"/>
          <w:rtl w:val="true"/>
          <w:lang w:bidi="ar-SA"/>
        </w:rPr>
        <w:t xml:space="preserve">تَزِلُّ فيه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خَفَّفَ فيه منكم عمّا ملكت يمينه ، خَفَّفَ اللّهُ عليه 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كَفَّ‌فيه شرَّهُ ، كَفَّ اللّهُ عنهُ غضبه يوم يلقاهُ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أكرم فيه يتيماً ، أكرمه اللّه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وَصَلَ فيه رَحِمَهُ ، وَصَلَهُ اللّهُ برحمته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قَطَعَ فيه رَحِمَهُ ، قطع اللّه عنه رحمته يوم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تطوّع فيه بصلاةٍ كتب اللّه له براءةً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أدّى فيه فريضةً ، كان له ثوابُ من أدّى سبعينَ فريضةً في ماسواه من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فيه من الصّلاة عَلَيَّ ، ثَقَّلَ اللّهُ ميزانُهُ يوم تَخِفُّ الموازينُ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تلا فيه آيةً من القرآن ، كان له أجرُ من ختمَ القرآنَ في غيره من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أبوابَ الجنان في هذا الشّهر مُفَتَّحَةٌ ، فاسألوا اللّه ربّكم أن لا يغلقهاعليكم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وأبوابَ النّيران مُغْلَقَةٌ ، فاسألوا اللّه ربّكم أن لا يفتحها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والشّياطين مغلولةٌ‌فاسألوا اللّهَ ربّكم أن لا يُسَلِّطَها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الأعمال في هذاالشّهر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الأعمال في هذا الشّهر الوَرَعُ عن محارم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بكى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يُستَحَلُّ‌منك في هذا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وأنت تُصلّي لربِّك وقد انبَعَثَ أشقى الأوّلين والآخرين شقيقُ‌عاقِرِ ناقة ثمود ، فضربك ضربةً على قَرنِكَ فخضّب منها لحيتك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سلامةٍ مِن ديني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قَتَلَك فقد قتلني ، ومن أبغضك فقد أبغضني ، ومن سبَّك فقد 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منّي كنفسي ، رُوحُكَ من روحي ، وطينتُك من طينتي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وإيّاك ، واصطفاني وإيّاك واختارني للنبوّة واختارك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أنكر إمامتك فقد أنكر نبوّتي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وصيّي ، وأبو وُلْدِي ، وزوج ابنتي ، وخليفتي على امّتي في حياتي وبعد</w:t>
      </w:r>
      <w:bookmarkStart w:id="38" w:name="pg7104_63502"/>
    </w:p>
    <w:p>
      <w:pPr>
        <w:pStyle w:val="BookText"/>
        <w:rPr/>
      </w:pPr>
      <w:bookmarkEnd w:id="38"/>
      <w:r>
        <w:rPr>
          <w:rFonts w:ascii="Amiri" w:hAnsi="Amiri" w:eastAsia="Amiri" w:cs="Amiri"/>
          <w:color w:val="111111"/>
          <w:sz w:val="28"/>
          <w:sz w:val="28"/>
          <w:szCs w:val="28"/>
          <w:rtl w:val="true"/>
          <w:lang w:bidi="ar-SA"/>
        </w:rPr>
        <w:t xml:space="preserve">موتي ، أمرك أمري ، ونهيك نهيي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اقسم بالذي بعثني بالنبوّة وجعلني خير البريّة إنّك لحجّة اللّه على خلقه ، وأمينه على سرّه ، وخليفته على عباده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النبيّ صلى الله عليه و آله في كلّ سنة كما هي العادة من سيرته يستقبل شهر رمضان المبارك بخطبةٍ يحرّض بها المسلمين على أداء صيام شهر رمضان المبارك ، ويشير فيها إلى أهمّيّة هذا الشّهر المبارك عند اللّه سبحانه وتعالى ويذكر 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هذه الخطبة الّتي تلوناها عليكم هي أحد الخطب الّتي خطبها النّبي صلى الله عليه و آله في مستهلّ هذا الشهر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النّبي صلى الله عليه و آله في هذه الخطبة عشرين بنداً وخصلة أو أكثر ، كلّها مواعظوتحريض للمؤمنين على الإنقطاع إلى اللّه والابتعاد من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في هذه الخطبة هو أنّ الإمام أميرالمؤمنين عليه السلام في آخر الأمريسال من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أفضل الأعمال في هذا الشّهر ؟ في حين أنّ النّبي صلى الله عليه و آله قد تعرّض في هذه الخطبة إلى أعمال وخصال كثيرة في هذا الشّهر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النّبي صلى الله عليه و آله ما تعرّض إلى هذة الخصلة الّتي أجاب بها الإمام عليه السلام حيث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في هذا الشّهر الورع عن محارم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إن دلّ على شيء إنّما يدلّ على دقّة وتدبّر الإمام عليه السلام لكلام النّبي صلى الله عليه و آله وحذاقته ، وأيضاً يكون درساً للآخرين الّذين كانوا يستمعون لخطبة النّبي صلى الله عليه و آله حيث إبتدر الإمام بالسؤال من النّبي صلى الله عليه و آله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فهذا الشّهر هو شهر بركةٍ ورحمةٍ‌ومغفرة ، كما قال النّبي صلى الله عليه و آله في مقدّمة الخطبة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683263_372815092"/>
      <w:bookmarkStart w:id="40" w:name="_Toc14"/>
      <w:bookmarkEnd w:id="39"/>
      <w:r>
        <w:rPr>
          <w:rtl w:val="true"/>
        </w:rPr>
        <w:t>بُني الإسلام على الصّوم</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الصّوم من أهمّ العبادات وهو من ضروريّات الدّين كوجوب الصّلاة والزّكاة والحجّ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الفقهاء أنّ من أنكر وجوب الصيام ، فهو مرتدّ يجب قتله ، ومن آمَن بوجوبه ولكن تركه تهاوناً واستخفافاً ، عُزّر بما يراه الحاكم الشّرعي ، فإن عاد عُزِّر ثانية ،فإن عاد قُتل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أبي جعفر الباقر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،والصّلاة ، والزّكاة ، وصوم شهر رمضان والحجّ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عن زرارة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الصّلاة والزّكاة والحجّ والصّوم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من ذلك أفضلُ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لأنّها مفتاحهنّ ، والوالي هو الدّليلُ عليهنّ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في الفضل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عمودُ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يليها في الفضل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 لأنّه قَرَنَها بها وبدأ بالصّلاة قبلها ، 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تُذهِبُ‌الذنوبَ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يليها في الفضل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فَإِنَّ اللّهَ غَنِيٌّ عَنِ الْعالَمِينَ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لحجّةٌ مقبولة خيرٌ من عشرين صلاةً نافلةً ، ومن طاف بهذا البيت طوافاً أحصى فيه اسبوعه وأحسن ركعتيه غفراللّه له ، وقال في يوم عرفة ويوم المزدلفة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يتبعه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الصّوم صار آخر ذلك أجمع ؟ </w:t>
      </w:r>
      <w:r>
        <w:rPr>
          <w:rFonts w:eastAsia="Amiri" w:cs="Amiri" w:ascii="Amiri" w:hAnsi="Amiri"/>
          <w:color w:val="111111"/>
          <w:sz w:val="28"/>
          <w:szCs w:val="28"/>
          <w:rtl w:val="true"/>
          <w:lang w:bidi="ar-SA"/>
        </w:rPr>
        <w:t>.</w:t>
      </w:r>
      <w:bookmarkStart w:id="41" w:name="pg7104_63505"/>
    </w:p>
    <w:p>
      <w:pPr>
        <w:pStyle w:val="BookText"/>
        <w:rPr/>
      </w:pPr>
      <w:bookmarkEnd w:id="4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الأشياء ما إذا أنت فاتك لم تكن منه توبةٌ دون أن ترجع إليه فتؤدّيه بعينه ، إنّ الصّلاة والزّكاة والحجّ والولاية ليس يقع شيء مكانها دون أدائها ،وإنّ الصّوم إذا فاتك أو قصَّرْتَ أو سافرْتَ فيه أدّيت مكانه أيّاماً غيرها ، وجزيتَ ذلك الذّنب بصدقةٍ ولا قضاء عليك ، وليس من تلك الأربعة شيء يُجزيك مكانه غيرُه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الصّوم عبادة قديمة لا تختصّ بالمسلمين ، إفترضها اللّه سبحانه على من سبق من الاُمم والأديان ، كما أشارت الآية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20"/>
      </w:r>
      <w:r>
        <w:rPr>
          <w:rFonts w:ascii="Amiri" w:hAnsi="Amiri" w:eastAsia="Amiri" w:cs="Amiri"/>
          <w:color w:val="111111"/>
          <w:sz w:val="28"/>
          <w:sz w:val="28"/>
          <w:szCs w:val="28"/>
          <w:rtl w:val="true"/>
          <w:lang w:bidi="ar-SA"/>
        </w:rPr>
        <w:t xml:space="preserve">، ولكن بصورة مختلفة عن صومنا نحن المسلمين كمّاً وكيفاً ، وزمناً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فالتشبيه في الآية ، تشبيه الفريضة بالفريضة بصرف النّظر عن الصّفة وعدد الأيّام ووقتها ،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الآية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كما جاء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مَوْقُوتاً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معيّناً بوقتٍ خاصّ ، ثمّ بيّن تعالى النّتيجة الحاصلة من الصّوم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 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لعلّ في القرآن ، ليست بمعنى يمكن ،بل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والوقوع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كثير من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لَعَلَّكُمْ تَتَّقُونَ تشير إلى الحكمة من وجوب الصّوم ، وهي أن يتمرّن الصّائم على ضبط النّفس وترك الشّهوات المحرّمة والصَّبر عليها ، ويقوي في الإنسان الإرادة على مخالفة النّفس الأمّارة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683265_372815092"/>
      <w:bookmarkStart w:id="43" w:name="_Toc15"/>
      <w:bookmarkEnd w:id="42"/>
      <w:r>
        <w:rPr>
          <w:rtl w:val="true"/>
        </w:rPr>
        <w:t>الصّوم وترويض النَّفْس</w:t>
      </w:r>
      <w:bookmarkEnd w:id="43"/>
    </w:p>
    <w:p>
      <w:pPr>
        <w:pStyle w:val="BookText"/>
        <w:rPr/>
      </w:pPr>
      <w:r>
        <w:rPr>
          <w:rFonts w:ascii="Amiri" w:hAnsi="Amiri" w:eastAsia="Amiri" w:cs="Amiri"/>
          <w:color w:val="111111"/>
          <w:sz w:val="28"/>
          <w:sz w:val="28"/>
          <w:szCs w:val="28"/>
          <w:rtl w:val="true"/>
          <w:lang w:bidi="ar-SA"/>
        </w:rPr>
        <w:t xml:space="preserve">إنّ أكثر الكوارث الّتي تدهم النّاس ، هو نتاج طبيعي عن الهوسات الإرتجاليّة ،الّتي يفعلونها ، تلبية للنزق الطّائش ، الّذي يوسوسه الشيطان لهم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فحصنا أكثر المحاكم والسّجون في ظلّ الحكومات الصّحيحة ، لم نجد فيها من يساق إليها بدافع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كانت الحكومات منحرفة تضطهد المفكّرين ، بل بدافع</w:t>
      </w:r>
    </w:p>
    <w:p>
      <w:pPr>
        <w:pStyle w:val="BookText"/>
        <w:rPr/>
      </w:pPr>
      <w:r>
        <w:rPr>
          <w:rFonts w:ascii="Amiri" w:hAnsi="Amiri" w:eastAsia="Amiri" w:cs="Amiri"/>
          <w:color w:val="111111"/>
          <w:sz w:val="28"/>
          <w:sz w:val="28"/>
          <w:szCs w:val="28"/>
          <w:rtl w:val="true"/>
          <w:lang w:bidi="ar-SA"/>
        </w:rPr>
        <w:t xml:space="preserve">الشهوة الحيوانيّة والطَّيش ، الّذي يزجّ بالاُلوف في المحاكم والسّجون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أعدى عدوّك ، نفسك الّتي بين جنبيك ؟ وإذا كانت النّفس ،مصدر الويلات والنّكبات ، الّتي تنغّص حياة النّاس ، فمن الأجدر للإنسان أن يروِّض نفسه على التّقوى ، قبل أن يدخل في المجتمع والحياة المشتركة ، حتّى يستريح من غائلة هذا العدو النَّفسي الدّاخلي ، ويتفرَّغ لمكافحة أعدائه الخارجيّين في جبهة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 كالأرض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أوليست من الأرض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اهملت تنبت فيها الحشائش والأشواك ، وإن روعيت ، تنبت كلّما حلى وطاب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الْبَلَدُ الطَّيِّبُ يَخْرُجُ نَباتُهُ بِإِذْنِ رَبِّهِ وَ الَّذِي خَبُثَ لا يَخْرُجُ إِلاّ نَكِداً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راضت النّفس على تقوى اللّه تعالى ، يصحّ ويسلم الجسم ، ويستريح الجسد ،أوليس المجرمون أكثر النّاس شقاءاً ورهقاً ؟ أوليس الصّالحون ، أقلّ النّاس شقاءاًورهقاً ؟</w:t>
      </w:r>
    </w:p>
    <w:p>
      <w:pPr>
        <w:pStyle w:val="BookText"/>
        <w:rPr/>
      </w:pPr>
      <w:r>
        <w:rPr>
          <w:rFonts w:ascii="Amiri" w:hAnsi="Amiri" w:eastAsia="Amiri" w:cs="Amiri"/>
          <w:color w:val="111111"/>
          <w:sz w:val="28"/>
          <w:sz w:val="28"/>
          <w:szCs w:val="28"/>
          <w:rtl w:val="true"/>
          <w:lang w:bidi="ar-SA"/>
        </w:rPr>
        <w:t xml:space="preserve">فالمجرم وإن قلّت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قلق وارتباك ، يحسب كلّ صيحة عليه ،ويحسب كلّ ضربة خسارة ، بينما الإنسان الصّالح ، وإن كثرت مصائبه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ثقة واطمئنان ،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يصيبه إلّاما كتب اللّه له ، ويعلم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يصيبه مكروه إلّاكتب له به عملٌ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اطمئنّت النّفس وهدئت ، اطمئنّت الأعصاب وهدئت ، استطاعت الأجهزة العاملة في داخل الإنسان ، أن تؤدّي واجباتها الرّتيبة ، بتوفّر واطراد فتحصّنت من الأمراض الكثيرة ، النّاجمة عن اضطراب عمل الأجهزة الداخليّه في الإنسان ، وإذا قلقت النّفس وارتبكت الأعصاب ، اضطربت الأجهزة الداخليّة ، فلم تطق أداء واجباتها الرتيبة بانتظام ، وفسد الجسم كلّه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أكبر أخطاء الأطبّاء ، أنّهم يحاولون علاج الجسد دون العقل ، في حين أنّ العقل والجسد ، وجهان لشيء واحد ، فلا ينبغي أن يعالج أحد </w:t>
      </w:r>
      <w:r>
        <w:rPr>
          <w:rFonts w:eastAsia="Amiri" w:cs="Amiri" w:ascii="Amiri" w:hAnsi="Amiri"/>
          <w:color w:val="111111"/>
          <w:sz w:val="28"/>
          <w:szCs w:val="28"/>
          <w:rtl w:val="true"/>
          <w:lang w:bidi="ar-SA"/>
        </w:rPr>
        <w:t>.</w:t>
      </w:r>
      <w:bookmarkStart w:id="44" w:name="pg7104_63510"/>
    </w:p>
    <w:p>
      <w:pPr>
        <w:pStyle w:val="BookText"/>
        <w:rPr/>
      </w:pPr>
      <w:bookmarkEnd w:id="44"/>
      <w:r>
        <w:rPr>
          <w:rFonts w:ascii="Amiri" w:hAnsi="Amiri" w:eastAsia="Amiri" w:cs="Amiri"/>
          <w:color w:val="111111"/>
          <w:sz w:val="28"/>
          <w:sz w:val="28"/>
          <w:szCs w:val="28"/>
          <w:rtl w:val="true"/>
          <w:lang w:bidi="ar-SA"/>
        </w:rPr>
        <w:t xml:space="preserve">الوجهين على 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فالصّوم هو أحد الطّرق بل أهمّها لعلاج هذا المرض الخطير ، مرض النّفس الأمّارة بالسّوء والسّيطرة عليها من طريق التّقوى ، ولذلك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لَعَلَّكُمْ تَتَّقُونَ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ثبت من النّاحية العلميّة ، أنّ ثورة الغضب الّتي تكون عند الإنسان والّتي تدفعه لاقتراف الجريمة تنشأ من غريزتين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الغضب ومن الجنس ، وقد ثبت علمياً أنّ الصّوم يُقلّل من هذين الغريزتين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والجنس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683267_372815092"/>
      <w:bookmarkStart w:id="46" w:name="_Toc16"/>
      <w:bookmarkEnd w:id="45"/>
      <w:r>
        <w:rPr>
          <w:rtl w:val="true"/>
        </w:rPr>
        <w:t>الصوم عند الاُمم السّابقة</w:t>
      </w:r>
      <w:bookmarkEnd w:id="46"/>
    </w:p>
    <w:p>
      <w:pPr>
        <w:pStyle w:val="BookText"/>
        <w:rPr/>
      </w:pPr>
      <w:r>
        <w:rPr>
          <w:rFonts w:ascii="Amiri" w:hAnsi="Amiri" w:eastAsia="Amiri" w:cs="Amiri"/>
          <w:color w:val="111111"/>
          <w:sz w:val="28"/>
          <w:sz w:val="28"/>
          <w:szCs w:val="28"/>
          <w:rtl w:val="true"/>
          <w:lang w:bidi="ar-SA"/>
        </w:rPr>
        <w:t xml:space="preserve">فالصّوم من العبادات المأثورة الّتي مارسها الإنسان منذ القِدَم ، وكان معروفاً لدى الكثير من الاُمم والأديان السّابقة ، فقد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المصريّين القدامى كانوايصومون إلى الآلهة المختصّة بهم من الأصنام ، وكذلك الرّومانيّون ، فقد عرفوا بكثرة صيامهم وكانوا يصومون أيضاً كلّما نزلت بهم نازلة أو بلاء ، و ذلك طلباً للرّحمة والاستعطاف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الهنود فتراهم قد غالوا في صيامهم لأنّهم كانوا ولا يزالون يصومون أيّاماًكثيرة بلا طعام ولا شراب ، وذلك تقرّباً لآلهتهم ، واما صيام الآشوريّين وهو للتَّكفير عن الخطايا والذّنوب وكان إذا أخطأ أحدهم صام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الاُمم السّابقة ، أمّا الصّوم عند المسلمين فقد فرض الصّوم عليهم بعد نزول هذه الآية المباركة بصيام شهر رمضان ، وقد أجمع المفسِّرون على فرض الصِّيام ووجوبه في السّنة الثانية من الهجرة النبويّة ، نزل الوحي على الرّسول صلى الله عليه و آله في شهر شعبان بالمدينة المنوّرة مُعلناً ببدأ فرض صيام شهر رمضان المبارك على المسلمين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24"/>
      </w:r>
      <w:bookmarkStart w:id="47" w:name="pg7104_63512"/>
    </w:p>
    <w:p>
      <w:pPr>
        <w:pStyle w:val="BookText"/>
        <w:rPr/>
      </w:pPr>
      <w:bookmarkEnd w:id="47"/>
      <w:r>
        <w:rPr>
          <w:rFonts w:ascii="Amiri" w:hAnsi="Amiri" w:eastAsia="Amiri" w:cs="Amiri"/>
          <w:color w:val="111111"/>
          <w:sz w:val="28"/>
          <w:sz w:val="28"/>
          <w:szCs w:val="28"/>
          <w:rtl w:val="true"/>
          <w:lang w:bidi="ar-SA"/>
        </w:rPr>
        <w:t xml:space="preserve">وخصَّ اللّه تعالى في هذه الآية المؤمنين بالذّكر دون المسلمين لأنّهم أولى به ، ولوجودفرق بين المؤمن والمسلم وخلاصته هو أنّ الإيمان إقرارٌ وعمل ، والإسلام إقرارٌ بلاعمل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الإسلام والإيمان أهمامُختلفان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يُشاركُ الإسلام ، والإسلام لا يشارك الإيمان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فصفهمالي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شهادةُ أن لا إله إلّااللّه والتّصديق برسول اللّه صلى الله عليه و آله ؛ به حُقِنَت الدّماء ،وعليه جرت المناكح والمواريثُ وعلى ظاهره جماعة النّاس ،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ومايثبتُ في القلوب من صفة الإسلام وما ظَهَرَ من العمل به ، والإيمان أرفعُ من الإسلام بدرجةٍ ، إنّ الإيمان يُشارك الإسلام في الظّاهر ، والإسلام لا يشارك الإيمان في الباطن وإن اجتمعا في القول والصّفة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683269_372815092"/>
      <w:bookmarkStart w:id="49" w:name="_Toc17"/>
      <w:bookmarkEnd w:id="48"/>
      <w:r>
        <w:rPr>
          <w:rtl w:val="true"/>
        </w:rPr>
        <w:t>أهمّيّة الصّوم عند المسلمين</w:t>
      </w:r>
      <w:bookmarkEnd w:id="49"/>
    </w:p>
    <w:p>
      <w:pPr>
        <w:pStyle w:val="BookText"/>
        <w:rPr/>
      </w:pPr>
      <w:r>
        <w:rPr>
          <w:rFonts w:ascii="Amiri" w:hAnsi="Amiri" w:eastAsia="Amiri" w:cs="Amiri"/>
          <w:color w:val="111111"/>
          <w:sz w:val="28"/>
          <w:sz w:val="28"/>
          <w:szCs w:val="28"/>
          <w:rtl w:val="true"/>
          <w:lang w:bidi="ar-SA"/>
        </w:rPr>
        <w:t xml:space="preserve">و هكذا بقي هذا الشّهر العظيم بعد نزول هذه الآية المباركة نوراً يشعّ في نفوس المؤمنين وتقرّبهم إلى طاعة اللّه ، فبقيت قدسيّه شهر رمضان تأخذ دورها في نفوس المسلمين جيلًا بعد جيل ، حتّى جاء دور وجيل العهد الفاطمي ، رأيناه يتجلّى عظمة و إجلالًا ، فقد كان الخليفة الفاطمي يخرج في موكب رسمي يقال له موكب الرؤية أي رؤية هلال شهر رمضان والإشعار بدخوله ، فيخرج الخليفة و تحيطه الاُبَّهة و الهيبة إلى المسجد ، فإذا ثبت هلال شهر رمضان عاد ذلك الموكب إلى القصر ، فتستقبله عند مدخله عليّة القوم بالموشّحات الدّينيّة والأذكار والدّعاء وكانوا يقيمون الحفلات و ولائم الإفطار والسّحور لتكريم العلماء وكبار القوم والفقراء طيلة الشّهر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المتجاهر بالإفطار في ذلك العهد يُؤخذ ويُركَب على دابّة معكوساً ، بأن يجعل وجهه إلى ذيل الدابّة وخلفه إلى رأسها ويلطّخ وجهه بالعسل ليكون مجمعاً للذّباب والحشرات ويطاف به في الأزقّة والسكك والطُّرقات كي يكون عبرة</w:t>
      </w:r>
      <w:bookmarkStart w:id="50" w:name="pg7104_63514"/>
    </w:p>
    <w:p>
      <w:pPr>
        <w:pStyle w:val="BookText"/>
        <w:rPr/>
      </w:pPr>
      <w:bookmarkEnd w:id="50"/>
      <w:r>
        <w:rPr>
          <w:rFonts w:ascii="Amiri" w:hAnsi="Amiri" w:eastAsia="Amiri" w:cs="Amiri"/>
          <w:color w:val="111111"/>
          <w:sz w:val="28"/>
          <w:sz w:val="28"/>
          <w:szCs w:val="28"/>
          <w:rtl w:val="true"/>
          <w:lang w:bidi="ar-SA"/>
        </w:rPr>
        <w:t xml:space="preserve">للآخرين ولكي لا يستحلّوا حرمة هذا الشّهر ، ثمّ إن عاد ثانياً يُضرب ، وفي الثالثة يُقتل ،فهكذا كانوا يعظِّمون هذا الشّهر ويُقدّسونه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3683271_372815092"/>
      <w:bookmarkStart w:id="52" w:name="_Toc18"/>
      <w:bookmarkEnd w:id="51"/>
      <w:r>
        <w:rPr>
          <w:rtl w:val="true"/>
        </w:rPr>
        <w:t>أحاديث أهل البيت عليهم السلام في شهر رمضان</w:t>
      </w:r>
      <w:bookmarkEnd w:id="52"/>
    </w:p>
    <w:p>
      <w:pPr>
        <w:pStyle w:val="BookText"/>
        <w:rPr/>
      </w:pPr>
      <w:r>
        <w:rPr>
          <w:rFonts w:ascii="Amiri" w:hAnsi="Amiri" w:eastAsia="Amiri" w:cs="Amiri"/>
          <w:color w:val="111111"/>
          <w:sz w:val="28"/>
          <w:sz w:val="28"/>
          <w:szCs w:val="28"/>
          <w:rtl w:val="true"/>
          <w:lang w:bidi="ar-SA"/>
        </w:rPr>
        <w:t xml:space="preserve">وهناك أحاديث كثيرة أشارت إلى فضل وعظمة شهر رمضان وما للصَّائم من فضيلة ومنزلة عند اللّه سبحانه وتعالى ، ويكفيك في ذلك الخطبة النّبويّه الّتي ذكرناها في أوّل المجلس ، حيث دلّت على عظمة هذا الشّهر عند اللّه سبحانه وتعالى ، وما للصّائم من عناية من قِبَلِ اللّه تعالى وأنّه ضيفٌ عند اللّه سبحانه وتعالى ، حيث أكرم عبده وجعله من أهل كرامة اللّه ، أنفاسه فيه تسبيح ، ونومه عبادة ، وعمله مقبول ، ودعائه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العبد لو يعلم ما أعدّ اللّه له في هذا الشّهر ، لتمنّى أن تكون السّنة بكاملهارمضان ، كما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العبد ما في شهر رمضان لودّ أن يكون رمضان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سُمّي رمضان لأنّه يرمض الذّنوب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مروج الذهب 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رمضان من الرمضاء لوقوعه آنذاك في غاية الصيف عند اشتداد حرارة الرمضاء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عدداً من الأحاديث تؤكّد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 وسمّي هذا الشّهرب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لاختصاصه باللّه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كرِّه إلينا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أن نقول احتراماً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عليه السلام فذكرنا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هذارمضان ، ولا ذهب رمضان ، ولا جاء رمضان ، فإنّ رمضان إسم من أسماء اللّه عزّوجلّ ،لا يجيء ولا يذهب ، وإنّما يجيء ويذهب الزايل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فالشّهرمضاف إلى الإسم ، والإسم إسم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رمضان ، فإنّكم لا تدرون ما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كما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683273_372815092"/>
      <w:bookmarkStart w:id="54" w:name="_Toc19"/>
      <w:bookmarkEnd w:id="53"/>
      <w:r>
        <w:rPr>
          <w:rtl w:val="true"/>
        </w:rPr>
        <w:t>صيام وعبادة السيّدة نفيسة</w:t>
      </w:r>
      <w:bookmarkEnd w:id="5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إذا تصفّحنا التأريخ ، نجد هناك شخصيّات ونماذج كثيرة يجعلون للصّوم</w:t>
      </w:r>
    </w:p>
    <w:p>
      <w:pPr>
        <w:pStyle w:val="BookText"/>
        <w:rPr/>
      </w:pPr>
      <w:r>
        <w:rPr>
          <w:rFonts w:ascii="Amiri" w:hAnsi="Amiri" w:eastAsia="Amiri" w:cs="Amiri"/>
          <w:color w:val="111111"/>
          <w:sz w:val="28"/>
          <w:sz w:val="28"/>
          <w:szCs w:val="28"/>
          <w:rtl w:val="true"/>
          <w:lang w:bidi="ar-SA"/>
        </w:rPr>
        <w:t xml:space="preserve">أهميّة كبيرة ، وتراهم يصومون إضافة على الواجب فترة طويلة صوماً مستحبّاً كي ينالوارضى اللّه وثوابه ، وكان الصوم الواجب لرسول اللّه صلى الله عليه و آله 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وشعبان و شهررمضان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في هذا المجال أنّ السيّدة نفيسة وهي زوجة إسحاق المؤتمن إبن الإمام الصادق عليه السلام إبنة الحسن المثنّى ، إبن الحسن المجتبى عليه السلام ، والّتي قد وردت روايات في مدحها ، كانت عابدة زاهدة ، وعندما أشرفت على الموت كانت صائمة ، فجاؤوا إليهابالماء فامتنعت عن شرب الماء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منذ ثلاثين سنة أسأل اللّه تعالى أن ألقاه وأنا صائمة ، أفطر الآن ، هذا لا يكون ، ثمّ قرأت سورة الأنعام ، فلمّا وصلت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 هُوَ وَلِيُّهُمْ بِما كانُوا يَعْمَلُونَ </w:t>
      </w:r>
      <w:r>
        <w:rPr>
          <w:rStyle w:val="FootnoteAnchor"/>
          <w:rtl w:val="true"/>
        </w:rPr>
        <w:footnoteReference w:id="27"/>
      </w:r>
      <w:r>
        <w:rPr>
          <w:rFonts w:ascii="Amiri" w:hAnsi="Amiri" w:eastAsia="Amiri" w:cs="Amiri"/>
          <w:color w:val="111111"/>
          <w:sz w:val="28"/>
          <w:sz w:val="28"/>
          <w:szCs w:val="28"/>
          <w:rtl w:val="true"/>
          <w:lang w:bidi="ar-SA"/>
        </w:rPr>
        <w:t xml:space="preserve">ماتت رضوان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أنّها كانت قد حفرت في بيتها قبراً لها تجلس فيه كلّ يوم ساعات وتقرأالقرآن ، حتّى أنّها ختمت القرآن ستة آلاف مرّة ، ولمّا فارقت الحياة أراد زوجها إسحاق المؤتمن أن ينقل جثمانها إلى المدينة حتّى تدفن في البقيع ، فاجتمع أهل مصر وألحّواوأصرّوا عليه بأن يدفنها عندهم كي تتشرّف أرضهم بقبرها ، وبذلوا له المال الكثير ،فامتنع زوجها اسحاق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رأى في المنام النّبي صلى الله عليه و 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اهل مصر في نفيسة ، فإنّ الرّحمة تتنزّل عليهم ببركتها ، فانتبه من النّوم وقرّر أن يدفنها في مصر ، وكان موكب التشيّع موكباً عظيماً ، وإلى الآن يتوافد المصريّون وغيرهم إلى قبرها للزّيارة والتبرّك ؛ لأنّهم عرفوا قدر ومنزلة هذه السيّدة الجليلة ، ولكن 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أهل الكوفة ما كانوا يعرفون قدر السيّدة زينب بنت علي عليه السلام ؟ هل كانت تستحقّ كلّ ذلك الأذى منهم ؟ وهل إنّهم يجهلون قدرها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أسفي عليك يا بنت أميرالمؤمنين ، بعد كلّ ذلك العزّ تصبحين أسيرة بين الأعداء ،وكما قُلتِ في مجلس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العدل يابن الطّلقاء ، تخديرُك حرائَرك ، وسوقُك بنات رسول اللّه سبايا ، قد هتكتَ ستُورَهُنّ ، وأبديتَ وجوهَهُنّ ، تَحدوا بهنّ الأعداءَ من بلدٍ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بلدٍ ، ويَستَشْرِفُهُنّ أهلُ المناهلِ والمناقلِ ، ويتصفّحُ وجوهُهنّ القريبُ والبعيدُ ، والدّنيُّ‌والشّريفُ ، ليس معهُنّ من رجالهنّ وليّ ، ولا من حُماتهنّ 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يُرتجى مراقبةُ من لفظَ فوهُ أكبادَ الأزكياء ونبتَ لحمُهُ من دِماء الشهداءِ ؟وكيف يُستبطأ في بُغضِنا أهلَ البيت ، مَن نظر إلينا بالشَّنَفِ والشّنئانِ ، والإحَنِ والإضغانِ ،ثمّ تقول غير متأثّمٍ ولا مُستعظم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لاتُشَل</w:t>
      </w:r>
    </w:p>
    <w:p>
      <w:pPr>
        <w:pStyle w:val="BookText"/>
        <w:rPr/>
      </w:pPr>
      <w:r>
        <w:rPr>
          <w:rFonts w:ascii="Amiri" w:hAnsi="Amiri" w:eastAsia="Amiri" w:cs="Amiri"/>
          <w:color w:val="111111"/>
          <w:sz w:val="28"/>
          <w:sz w:val="28"/>
          <w:szCs w:val="28"/>
          <w:rtl w:val="true"/>
          <w:lang w:bidi="ar-SA"/>
        </w:rPr>
        <w:t xml:space="preserve">مُنحنياً على ثنايا أبي عبداللّه ، سيّد شباب أهل الجنّة ، تَنكتُها بمخصرتك ، وكيف لاتقول ذلك ؟ وقد نكأتَ القُرحة ، واستأصلتَ الشأفة ، بإراقتك دماءَ ذُرّيّةِ محمّد صلى الله عليه و آله ،ونجومِ الأرضِ من آل عبدالمطّلب ، وتَهتفُ بأشياخِك زعمتَ أنّك تُناديهم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فَلَتردَنّ وشيكاً موردَهم ، ولَتَوِدَّنّ أنّك شَلُلتَ وبَكَمْتَ ، ولم تكن قُلتَ ما قُلت ، ولافعلتَ ما فعلت</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ويني ووين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امخدّرة عباس وحسين</w:t>
      </w:r>
    </w:p>
    <w:p>
      <w:pPr>
        <w:pStyle w:val="BookText"/>
        <w:rPr/>
      </w:pPr>
      <w:r>
        <w:rPr>
          <w:rFonts w:ascii="IRNazanin" w:hAnsi="IRNazanin" w:eastAsia="IRNazanin"/>
          <w:color w:val="111111"/>
          <w:sz w:val="28"/>
          <w:sz w:val="28"/>
          <w:szCs w:val="28"/>
          <w:rtl w:val="true"/>
          <w:lang w:bidi="fa-IR"/>
        </w:rPr>
        <w:t xml:space="preserve">انه لا عادتي اوگف ابديوان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ولاكلمت يحسين عدوان</w:t>
      </w:r>
    </w:p>
    <w:p>
      <w:pPr>
        <w:pStyle w:val="BookText"/>
        <w:rPr/>
      </w:pPr>
      <w:r>
        <w:rPr>
          <w:rFonts w:ascii="IRNazanin" w:hAnsi="IRNazanin" w:eastAsia="IRNazanin"/>
          <w:color w:val="111111"/>
          <w:sz w:val="28"/>
          <w:sz w:val="28"/>
          <w:szCs w:val="28"/>
          <w:rtl w:val="true"/>
          <w:lang w:bidi="fa-IR"/>
        </w:rPr>
        <w:t xml:space="preserve">ولا شفت ذله ولاهوان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تخدرت مثلى النسوان</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ماذافعلتم وأنتم آخر الاُمم</w:t>
      </w:r>
    </w:p>
    <w:p>
      <w:pPr>
        <w:pStyle w:val="BookText"/>
        <w:rPr/>
      </w:pPr>
      <w:r>
        <w:rPr>
          <w:rFonts w:ascii="Amiri" w:hAnsi="Amiri" w:eastAsia="Amiri" w:cs="Amiri"/>
          <w:color w:val="111111"/>
          <w:sz w:val="28"/>
          <w:sz w:val="28"/>
          <w:szCs w:val="28"/>
          <w:rtl w:val="true"/>
          <w:lang w:bidi="ar-SA"/>
        </w:rPr>
        <w:t xml:space="preserve">بعترتي وبأهل بيتي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ومنهم ضُرِّجوا بدَمي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مناسبات ووقائع اليوم الثاني من شهر رمضان ، هو وقوف الحسين عليه السلام بمكّة ،ورجوع النّاس إليه ، فكان ذلك مِن أثقل الاُمور على ابن الزبير الذي سبق الحسين عليه السلام إلى مكّة ، طامعاً برجوع النّاس إليه ، وعلى أثر ذلك ، جاءته كتب أهل العراق يدعونه إلى التوجّه إليهم ، فأرسل مسلم بن عقيل عليه السلام إليهم من المدينة </w:t>
      </w:r>
      <w:r>
        <w:rPr>
          <w:rFonts w:eastAsia="Amiri" w:cs="Amiri" w:ascii="Amiri" w:hAnsi="Amiri"/>
          <w:color w:val="111111"/>
          <w:sz w:val="28"/>
          <w:szCs w:val="28"/>
          <w:rtl w:val="true"/>
          <w:lang w:bidi="ar-SA"/>
        </w:rPr>
        <w:t>. .</w:t>
      </w:r>
      <w:bookmarkStart w:id="55" w:name="pg7104_63520"/>
    </w:p>
    <w:p>
      <w:pPr>
        <w:pStyle w:val="Heading2"/>
        <w:numPr>
          <w:ilvl w:val="1"/>
          <w:numId w:val="1"/>
        </w:numPr>
        <w:rPr/>
      </w:pPr>
      <w:bookmarkStart w:id="56" w:name="__RefHeading___Toc3683275_372815092"/>
      <w:bookmarkStart w:id="57" w:name="_Toc20"/>
      <w:bookmarkEnd w:id="55"/>
      <w:bookmarkEnd w:id="56"/>
      <w:r>
        <w:rPr>
          <w:rtl w:val="true"/>
        </w:rPr>
        <w:t>المجلس الثالث</w:t>
      </w:r>
      <w:r>
        <w:rPr>
          <w:rtl w:val="true"/>
        </w:rPr>
        <w:t xml:space="preserve">: </w:t>
      </w:r>
      <w:r>
        <w:rPr>
          <w:rtl w:val="true"/>
        </w:rPr>
        <w:t>حول الدّعاء وصلته بالصَّوم</w:t>
      </w:r>
      <w:bookmarkEnd w:id="57"/>
    </w:p>
    <w:p>
      <w:pPr>
        <w:pStyle w:val="Heading3"/>
        <w:numPr>
          <w:ilvl w:val="2"/>
          <w:numId w:val="1"/>
        </w:numPr>
        <w:rPr/>
      </w:pPr>
      <w:bookmarkStart w:id="58" w:name="__RefHeading___Toc3683277_372815092"/>
      <w:bookmarkStart w:id="59" w:name="_Toc21"/>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فما أدرِي اهنِّي أم اعزِّي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عليَّ‌المرتضى بابنِ الشَهيدِ</w:t>
      </w:r>
    </w:p>
    <w:p>
      <w:pPr>
        <w:pStyle w:val="BookText"/>
        <w:rPr/>
      </w:pPr>
      <w:r>
        <w:rPr>
          <w:rFonts w:ascii="Amiri" w:hAnsi="Amiri" w:eastAsia="Amiri" w:cs="Amiri"/>
          <w:color w:val="111111"/>
          <w:sz w:val="28"/>
          <w:sz w:val="28"/>
          <w:szCs w:val="28"/>
          <w:rtl w:val="true"/>
          <w:lang w:bidi="ar-SA"/>
        </w:rPr>
        <w:t xml:space="preserve">فطوراً ياعليّ اهنّئُ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وانظمُ مدحَه نظمَ‌العُقودِ</w:t>
      </w:r>
    </w:p>
    <w:p>
      <w:pPr>
        <w:pStyle w:val="BookText"/>
        <w:rPr/>
      </w:pPr>
      <w:r>
        <w:rPr>
          <w:rFonts w:ascii="Amiri" w:hAnsi="Amiri" w:eastAsia="Amiri" w:cs="Amiri"/>
          <w:color w:val="111111"/>
          <w:sz w:val="28"/>
          <w:sz w:val="28"/>
          <w:szCs w:val="28"/>
          <w:rtl w:val="true"/>
          <w:lang w:bidi="ar-SA"/>
        </w:rPr>
        <w:t xml:space="preserve">عليٌّ بالطفوفِ أقامَ‌حرباً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كحربِكَ يا عليُّ مَع اليهودي</w:t>
      </w:r>
    </w:p>
    <w:p>
      <w:pPr>
        <w:pStyle w:val="BookText"/>
        <w:rPr/>
      </w:pPr>
      <w:r>
        <w:rPr>
          <w:rFonts w:ascii="Amiri" w:hAnsi="Amiri" w:eastAsia="Amiri" w:cs="Amiri"/>
          <w:color w:val="111111"/>
          <w:sz w:val="28"/>
          <w:sz w:val="28"/>
          <w:szCs w:val="28"/>
          <w:rtl w:val="true"/>
          <w:lang w:bidi="ar-SA"/>
        </w:rPr>
        <w:t xml:space="preserve">وصيَّرَ كربلا بدراًواُحْداً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يا حروبَ الجدِّعُودي</w:t>
      </w:r>
    </w:p>
    <w:p>
      <w:pPr>
        <w:pStyle w:val="BookText"/>
        <w:rPr/>
      </w:pPr>
      <w:r>
        <w:rPr>
          <w:rFonts w:ascii="Amiri" w:hAnsi="Amiri" w:eastAsia="Amiri" w:cs="Amiri"/>
          <w:color w:val="111111"/>
          <w:sz w:val="28"/>
          <w:sz w:val="28"/>
          <w:szCs w:val="28"/>
          <w:rtl w:val="true"/>
          <w:lang w:bidi="ar-SA"/>
        </w:rPr>
        <w:t xml:space="preserve">وقاتلَ بكرَهم كقِتَالِ‌عمروٍ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 جسمَهُ نهبُ‌الحدِيدِ</w:t>
      </w:r>
    </w:p>
    <w:p>
      <w:pPr>
        <w:pStyle w:val="BookText"/>
        <w:rPr/>
      </w:pPr>
      <w:r>
        <w:rPr>
          <w:rFonts w:ascii="Amiri" w:hAnsi="Amiri" w:eastAsia="Amiri" w:cs="Amiri"/>
          <w:color w:val="111111"/>
          <w:sz w:val="28"/>
          <w:sz w:val="28"/>
          <w:szCs w:val="28"/>
          <w:rtl w:val="true"/>
          <w:lang w:bidi="ar-SA"/>
        </w:rPr>
        <w:t xml:space="preserve">وطوراً يا عليُّ أعزِّي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العينُ للعِقْدِالفرِيدِ</w:t>
      </w:r>
    </w:p>
    <w:p>
      <w:pPr>
        <w:pStyle w:val="BookText"/>
        <w:rPr/>
      </w:pPr>
      <w:r>
        <w:rPr>
          <w:rFonts w:ascii="Amiri" w:hAnsi="Amiri" w:eastAsia="Amiri" w:cs="Amiri"/>
          <w:color w:val="111111"/>
          <w:sz w:val="28"/>
          <w:sz w:val="28"/>
          <w:szCs w:val="28"/>
          <w:rtl w:val="true"/>
          <w:lang w:bidi="ar-SA"/>
        </w:rPr>
        <w:t xml:space="preserve">أقولُ لها وقد مُلأتْ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 مُقلتيَّ هلْ مِنْ مَزِيدِ</w:t>
      </w:r>
    </w:p>
    <w:p>
      <w:pPr>
        <w:pStyle w:val="BookText"/>
        <w:rPr/>
      </w:pPr>
      <w:r>
        <w:rPr>
          <w:rFonts w:ascii="Amiri" w:hAnsi="Amiri" w:eastAsia="Amiri" w:cs="Amiri"/>
          <w:color w:val="111111"/>
          <w:sz w:val="28"/>
          <w:sz w:val="28"/>
          <w:szCs w:val="28"/>
          <w:rtl w:val="true"/>
          <w:lang w:bidi="ar-SA"/>
        </w:rPr>
        <w:t xml:space="preserve">شبابٌ ما رأى‌عِرساً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كفُّه بدَمِ‌الورِيدِ</w:t>
      </w:r>
    </w:p>
    <w:p>
      <w:pPr>
        <w:pStyle w:val="BookText"/>
        <w:rPr/>
      </w:pPr>
      <w:r>
        <w:rPr>
          <w:rFonts w:ascii="Amiri" w:hAnsi="Amiri" w:eastAsia="Amiri" w:cs="Amiri"/>
          <w:color w:val="111111"/>
          <w:sz w:val="28"/>
          <w:sz w:val="28"/>
          <w:szCs w:val="28"/>
          <w:rtl w:val="true"/>
          <w:lang w:bidi="ar-SA"/>
        </w:rPr>
        <w:t xml:space="preserve">فوا نفسي اذهبي وَجداًوحُزناً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عيني بحُمرِ الدّمعِ‌جودي</w:t>
      </w:r>
    </w:p>
    <w:p>
      <w:pPr>
        <w:pStyle w:val="BookText"/>
        <w:rPr/>
      </w:pPr>
      <w:r>
        <w:rPr>
          <w:rFonts w:ascii="Amiri" w:hAnsi="Amiri" w:eastAsia="Amiri" w:cs="Amiri"/>
          <w:color w:val="111111"/>
          <w:sz w:val="28"/>
          <w:sz w:val="28"/>
          <w:szCs w:val="28"/>
          <w:rtl w:val="true"/>
          <w:lang w:bidi="ar-SA"/>
        </w:rPr>
        <w:t xml:space="preserve">على حُلوِ الشَّبابِ‌وبدرِتمٍّ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محمَّدٍ خيرِالجدُودِ</w:t>
      </w:r>
    </w:p>
    <w:p>
      <w:pPr>
        <w:pStyle w:val="BookText"/>
        <w:rPr/>
      </w:pPr>
      <w:r>
        <w:rPr>
          <w:rFonts w:ascii="Amiri" w:hAnsi="Amiri" w:eastAsia="Amiri" w:cs="Amiri"/>
          <w:color w:val="111111"/>
          <w:sz w:val="28"/>
          <w:sz w:val="28"/>
          <w:szCs w:val="28"/>
          <w:rtl w:val="true"/>
          <w:lang w:bidi="ar-SA"/>
        </w:rPr>
        <w:t xml:space="preserve">كأنِّي بالحسينِ غدايُنادي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يا ليالي الوصلِ‌عُودي</w:t>
      </w:r>
    </w:p>
    <w:p>
      <w:pPr>
        <w:pStyle w:val="BookText"/>
        <w:rPr/>
      </w:pPr>
      <w:r>
        <w:rPr>
          <w:rFonts w:ascii="Amiri" w:hAnsi="Amiri" w:eastAsia="Amiri" w:cs="Amiri"/>
          <w:color w:val="111111"/>
          <w:sz w:val="28"/>
          <w:sz w:val="28"/>
          <w:szCs w:val="28"/>
          <w:rtl w:val="true"/>
          <w:lang w:bidi="ar-SA"/>
        </w:rPr>
        <w:t xml:space="preserve">رجوتُكَ يا عليُّ تعيشُ‌بعدي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لتُوسدُ جُثَّتي رمسَ‌اللحودِ</w:t>
      </w:r>
    </w:p>
    <w:p>
      <w:pPr>
        <w:pStyle w:val="BookText"/>
        <w:rPr/>
      </w:pPr>
      <w:r>
        <w:rPr>
          <w:rFonts w:ascii="Amiri" w:hAnsi="Amiri" w:eastAsia="Amiri" w:cs="Amiri"/>
          <w:color w:val="111111"/>
          <w:sz w:val="28"/>
          <w:sz w:val="28"/>
          <w:szCs w:val="28"/>
          <w:rtl w:val="true"/>
          <w:lang w:bidi="ar-SA"/>
        </w:rPr>
        <w:t xml:space="preserve">وتمشي باكياً من خلف نعشي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يبكي الوليد على الفقيدِ</w:t>
      </w:r>
    </w:p>
    <w:p>
      <w:pPr>
        <w:pStyle w:val="BookText"/>
        <w:rPr/>
      </w:pPr>
      <w:r>
        <w:rPr>
          <w:rFonts w:ascii="Amiri" w:hAnsi="Amiri" w:eastAsia="Amiri" w:cs="Amiri"/>
          <w:color w:val="111111"/>
          <w:sz w:val="28"/>
          <w:sz w:val="28"/>
          <w:szCs w:val="28"/>
          <w:rtl w:val="true"/>
          <w:lang w:bidi="ar-SA"/>
        </w:rPr>
        <w:t xml:space="preserve">ولم انسى النساء غداة 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نعش الشهيد ابن الشهيدِ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وزينب قابلت ليلى‌وقالت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اعيدي النوح يا ليلى‌اعيدي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فَلْيَسْتَجِيبُوا لِي وَ لْيُؤْمِنُوا بِي لَعَلَّهُمْ يَرْشُدُونَ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ذكر الطبرسي صاحب تفسير مجمع البيان قدّس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وتعالى لمّا ذكر الصّوم فيما تقدّم من الآيات عقّبه بذكر الدّعاءباعتباره أحد وسائل الارتباط بين العباد والمعبود فمجيء هذه الآية في سياق الحديث عن الصوم يعطيه مفهوماً جديداً إذ أنّ الدعاء والتقرّب إلى اللّه روح كلّ عبادة وبالأخص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 ما ورد في خطبة الرّسول صلى الله عليه و آله بهذا الصّدد ، ذكرها الصّدوق بسنده عن زيد بن علي رضى الله عنه عن آبائه عليهم السلام عن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شهررمضان ، قام رسول اللّه فحمد اللّه وأثنى عليه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كفاكم اللّه عدوّكم من الجنّ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ووعدكم الإجابة ، ألا وقد وكّل بكلّ شيطان سبقه من ملائكة ، فليس بمحلول حتّى ينقضي شهركم هذا ، ألا وإنّ أبواب السّماء مفتّحة من أوّل ليلة منه ، ألا والدّعاء فيه مقبول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سبب نزول هذه الآية كما في كتاب أسباب النّزول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النّبي صلى الله عليه و آله ، أقريبٌ ربّنا فنناجيه ، أم بعيد فنناديه ؟ فنزلت هذه الآية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المفسّرون عدّة معان ، منها أنّ اللّه لا يخلو منه مكان ، بل هو في كلّ مكان ، إذلو كان في مكان معيّن لما كان قريباً لكلّ من يدعوه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قَرِيبٌ أُجِيبُ دَعْوَةَ الدّاعِ إِذا دَعانِ أي إنّه أقرب ممّا تتصوّرون أقرب منكم إليكم وَ نَحْنُ أَقْرَبُ إِلَيْهِ </w:t>
      </w:r>
      <w:r>
        <w:rPr>
          <w:rFonts w:eastAsia="Amiri" w:cs="Amiri" w:ascii="Amiri" w:hAnsi="Amiri"/>
          <w:color w:val="111111"/>
          <w:sz w:val="28"/>
          <w:szCs w:val="28"/>
          <w:rtl w:val="true"/>
          <w:lang w:bidi="ar-SA"/>
        </w:rPr>
        <w:t>.</w:t>
      </w:r>
      <w:bookmarkStart w:id="60" w:name="pg7104_63524"/>
    </w:p>
    <w:p>
      <w:pPr>
        <w:pStyle w:val="BookText"/>
        <w:rPr/>
      </w:pPr>
      <w:bookmarkEnd w:id="60"/>
      <w:r>
        <w:rPr>
          <w:rFonts w:ascii="Amiri" w:hAnsi="Amiri" w:eastAsia="Amiri" w:cs="Amiri"/>
          <w:color w:val="111111"/>
          <w:sz w:val="28"/>
          <w:sz w:val="28"/>
          <w:szCs w:val="28"/>
          <w:rtl w:val="true"/>
          <w:lang w:bidi="ar-SA"/>
        </w:rPr>
        <w:t xml:space="preserve">مِنْ حَبْلِ الْوَرِيدِ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683279_372815092"/>
      <w:bookmarkStart w:id="62" w:name="_Toc22"/>
      <w:bookmarkEnd w:id="61"/>
      <w:r>
        <w:rPr>
          <w:rtl w:val="true"/>
        </w:rPr>
        <w:t>معنى الدعاء</w:t>
      </w:r>
      <w:bookmarkEnd w:id="62"/>
    </w:p>
    <w:p>
      <w:pPr>
        <w:pStyle w:val="BookText"/>
        <w:rPr/>
      </w:pPr>
      <w:r>
        <w:rPr>
          <w:rFonts w:ascii="Amiri" w:hAnsi="Amiri" w:eastAsia="Amiri" w:cs="Amiri"/>
          <w:color w:val="111111"/>
          <w:sz w:val="28"/>
          <w:sz w:val="28"/>
          <w:szCs w:val="28"/>
          <w:rtl w:val="true"/>
          <w:lang w:bidi="ar-SA"/>
        </w:rPr>
        <w:t xml:space="preserve">وللدّعاء في هذه الآية الّتي مرّت عدّة معان أهمّها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بالدّعاء الطّلب وهو موضوع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بالدّعاء العبادة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إِنَّ الَّذِينَ يَسْتَكْبِرُونَ عَنْ عِبادَتِي </w:t>
      </w:r>
      <w:r>
        <w:rPr>
          <w:rStyle w:val="FootnoteAnchor"/>
          <w:rtl w:val="true"/>
        </w:rPr>
        <w:footnoteReference w:id="33"/>
      </w:r>
      <w:r>
        <w:rPr>
          <w:rFonts w:ascii="Amiri" w:hAnsi="Amiri" w:eastAsia="Amiri" w:cs="Amiri"/>
          <w:color w:val="111111"/>
          <w:sz w:val="28"/>
          <w:sz w:val="28"/>
          <w:szCs w:val="28"/>
          <w:rtl w:val="true"/>
          <w:lang w:bidi="ar-SA"/>
        </w:rPr>
        <w:t xml:space="preserve">أراد بالدّعاء هنا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 يراد به التّوجيه للعمل والحركة ،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بلا عمل كالرامي بلا وتر ، والوَتَر بحركته يدفع السهم نحوالهدف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 الرّسول صلى الله عليه و آله دخل المسجد ضحى يوم ، فرأى رجلًا من الأنصاريُدعى أبو امامة ، رآه جالساً وهو كئيب ، فاستنكر النّبي صلى الله عليه و آله عليه الجلوس وقت العمل لطلب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أصبحتُ وللنّاس عَلَيَّ دَين عجزت عن أداءه ، وأخجل من مواجهتهم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شيئاً إن عملته تخرج من محنتك هذه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بعد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العجز والكسل ، وأعوذبك من الهمّ ، وأعوذ بك من البخل والجبن وأعوذ بك من كثرة الدَّينِ وغلبة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بهذا الدّعاء أراد أن يدفع أبواُمامة إلى العمل والحركة ، وأن لا يكون مغموماً في الحياة عاجز عن العمل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ابو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فعملتُ بها فانقضى ديني وحسن حالي </w:t>
      </w:r>
      <w:r>
        <w:rPr>
          <w:rFonts w:eastAsia="Amiri" w:cs="Amiri" w:ascii="Amiri" w:hAnsi="Amiri"/>
          <w:color w:val="111111"/>
          <w:sz w:val="28"/>
          <w:szCs w:val="28"/>
          <w:rtl w:val="true"/>
          <w:lang w:bidi="ar-SA"/>
        </w:rPr>
        <w:t>.</w:t>
      </w:r>
      <w:bookmarkStart w:id="63" w:name="pg7104_63526"/>
    </w:p>
    <w:p>
      <w:pPr>
        <w:pStyle w:val="BookText"/>
        <w:rPr/>
      </w:pPr>
      <w:bookmarkEnd w:id="63"/>
      <w:r>
        <w:rPr>
          <w:rFonts w:ascii="Amiri" w:hAnsi="Amiri" w:eastAsia="Amiri" w:cs="Amiri"/>
          <w:color w:val="111111"/>
          <w:sz w:val="28"/>
          <w:sz w:val="28"/>
          <w:szCs w:val="28"/>
          <w:rtl w:val="true"/>
          <w:lang w:bidi="ar-SA"/>
        </w:rPr>
        <w:t xml:space="preserve">ولذلك فإنّ أدعية رمضان حوت ذلك فيما حوته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لِي ، 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فليدعوني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لْيُؤْمِنُوا بِي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وليصدِّقوا بجميع ماأنزلته ، وإنّي قادرٌ على إعطائهم ما 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وتختم الآية بالجملة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لَعَلَّهُمْ يَرْشُدُونَ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يصيبون ويهتدون إليه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عبداللّه بن سنان 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يردّ القضاء بعد ما ابرم اِبراماً ، فاكثر من الدعاء فإنّه مفتاحُ كلِّ رحمة ونجاح كلّ حاجة ولا ينال ما عند اللّه إلّابالدّعاء ، وإنّه ليس بابٌ يكثر قَرعه إلّايُوشك أن يفتح لصاحبه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683281_372815092"/>
      <w:bookmarkStart w:id="65" w:name="_Toc23"/>
      <w:bookmarkEnd w:id="64"/>
      <w:r>
        <w:rPr>
          <w:rtl w:val="true"/>
        </w:rPr>
        <w:t>فلسفة الدعاء</w:t>
      </w:r>
      <w:bookmarkEnd w:id="65"/>
    </w:p>
    <w:p>
      <w:pPr>
        <w:pStyle w:val="BookText"/>
        <w:rPr/>
      </w:pPr>
      <w:r>
        <w:rPr>
          <w:rFonts w:ascii="Amiri" w:hAnsi="Amiri" w:eastAsia="Amiri" w:cs="Amiri"/>
          <w:color w:val="111111"/>
          <w:sz w:val="28"/>
          <w:sz w:val="28"/>
          <w:szCs w:val="28"/>
          <w:rtl w:val="true"/>
          <w:lang w:bidi="ar-SA"/>
        </w:rPr>
        <w:t xml:space="preserve">فلسفة الدعاء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أولئك الجاهلون بحقيقة الدعاء وآثاره التربويّة والنفسيّة ، يطلقون أنواع التشكيك بشأن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عامل مخدّر ، لانّه يصرف النّاس عن الفعاليّة والنشاط وعن تطوير الحياة ، ويدفعهم بدلًا من ذلك إلى التوسّل بعوامل غيبية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تدخّل في شؤون اللّه ، واللّه يفعل ما يريد ، وفعله منسجم مع مصالحنا ، فما الداعي إلى الطلب منه والتضرّع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يتعارض مع حالة الإنسان الراضي بقضاء اللّه المستسلم لإرادته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يطلقون هذا التشكيك لجهلهم بالآثار التربوية والنفسية والإجتماعيّة للدعاء ، فالإنسان بحاجة أحياناً إلى الملجأ الذي يلوذ به في الشدائد ،والدعاء يضيء نورالأمل في نفس الإنسان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يبتعد عن الدعاء يواجه صدمات عنيفة نفسية واجتماعية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w:t>
      </w:r>
    </w:p>
    <w:p>
      <w:pPr>
        <w:pStyle w:val="BookText"/>
        <w:rPr/>
      </w:pPr>
      <w:r>
        <w:rPr>
          <w:rFonts w:ascii="Amiri" w:hAnsi="Amiri" w:eastAsia="Amiri" w:cs="Amiri"/>
          <w:color w:val="111111"/>
          <w:sz w:val="28"/>
          <w:sz w:val="28"/>
          <w:szCs w:val="28"/>
          <w:rtl w:val="true"/>
          <w:lang w:bidi="ar-SA"/>
        </w:rPr>
        <w:t xml:space="preserve">أحد علماء النفس المعروفين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ابتعاد الاُمّة عن الدعاء يعني سقوط تلك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الذي قمع في نفسه روح الحاجة إلى الدعاء سوف لا يبقى مصوناً عادة من الفساد والزوال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أنّه من العبث الإكتفاء بالدعاء لدى الصباح وقضاء بقيّه اليوم كالوحش الكاسر ، لابدّ من مواصلة الدعاء ، ومن اليقظة المستمرّة ، كي لا يزول أثره العميق من نفس الإنسان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وأولئك الذين يصفون الدعاء بأنّه تخديري لم يفهموا معنى الدعاء ، لأنّ الدعاء لايعني ترك العلل والوسائل الطبيعيّة واللجوء بدلها إلى الدعاء ، بل المقصود أن نبذل نهاية جهدنا للإستفادة من كلّ الوسائل الموجودة ، بعد ذلك إن انسدّت أمامنا الطّرق ، وأعيتناالوسيلة ، نلجأ إلى الدعاء ، وبهذا اللجوء إلى اللّه يحيى في أنفسنا روح الأمل والحركة ،ونستمد من عون المبدأ الكبير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إذن لا يحلّ محلّ العوامل الطبيعيّة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قدرته في بث الطمأنينة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نوع من النشاط الدماغي في الإنسان ، وإلى نوع من الإنشراح والإنبساط الباطني وأحياناً إلى تصعيد روح البطولة والشجاعة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يتجلّى بخصائص مشخّصة 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صفاءالنظرة ، وقوّة الشخصيّة ، والإنشراح والسرور ، والثقة بالنفس ، والإستعداد للهداية ،واستقبال الحوادث بصدر رحب ، كلّ هذه مظاهر لكنز عظيم دفين في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وانطلاقاًمن هذه القوّة يستطيع حتّى الأفراد المتخلفون أن يستثمروا طاقاتهم العقليّة والأخلاقيّة بشكل أفضل ،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الأفراد الذين يفهمون الدعاء حقّ فهمه قليلون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عالمنا اليوم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نفهم الرد على من يقول أنّ الدعاء يخالف روح الرضا والتسليم ، لأنّ‌الدعاء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كسب القابليّة على تحصيل سهم أكبر من فيض اللّه </w:t>
      </w:r>
      <w:r>
        <w:rPr>
          <w:rFonts w:eastAsia="Amiri" w:cs="Amiri" w:ascii="Amiri" w:hAnsi="Amiri"/>
          <w:color w:val="111111"/>
          <w:sz w:val="28"/>
          <w:szCs w:val="28"/>
          <w:rtl w:val="true"/>
          <w:lang w:bidi="ar-SA"/>
        </w:rPr>
        <w:t>.</w:t>
      </w:r>
      <w:bookmarkStart w:id="66" w:name="pg7104_63530"/>
    </w:p>
    <w:p>
      <w:pPr>
        <w:pStyle w:val="BookText"/>
        <w:rPr/>
      </w:pPr>
      <w:bookmarkEnd w:id="66"/>
      <w:r>
        <w:rPr>
          <w:rFonts w:ascii="Amiri" w:hAnsi="Amiri" w:eastAsia="Amiri" w:cs="Amiri"/>
          <w:color w:val="111111"/>
          <w:sz w:val="28"/>
          <w:sz w:val="28"/>
          <w:szCs w:val="28"/>
          <w:rtl w:val="true"/>
          <w:lang w:bidi="ar-SA"/>
        </w:rPr>
        <w:t xml:space="preserve">اللامتناهي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ينال بالدعاء لياقة أكبر للحصول على فيض الباري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وواضح أنّ السعي المتكامل ولكسب مزيد من اللياقة هو عين التسليم أمام قوانين الخليقة ، لا عكس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الدعاء نوع من العبادة والخضوع والطاعة ،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إرتباطاً باللّه تعالى ، وكما أنّ كلّ العبادات ذات أثر تربوي كذلك الدّعاء له مثل هذا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والقائلون أنّ الدعاء تدخّل في أمر اللّه وأنّ اللّه يفعل ما يشاء ، لا يفهمون أنّ‌المواهب الإلهيّة تغدق على الإنسان حسب استعداده وكفاءته ولياقته ، وكلّما ازداداستعداده ازداد ما يناله من مواهب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يقول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عند اللّه عزّ وجلّ منزلة لا تُنال إلّابمسألة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أحد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حينما ندعو فإنّنا نربط أنفسنا بقوّة لا متناهية تربط جميع الكائنات مع بعضها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683283_372815092"/>
      <w:bookmarkStart w:id="68" w:name="_Toc24"/>
      <w:bookmarkEnd w:id="67"/>
      <w:r>
        <w:rPr>
          <w:rtl w:val="true"/>
        </w:rPr>
        <w:t>سبب العجز عن الدعاء</w:t>
      </w:r>
      <w:bookmarkEnd w:id="68"/>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 الناس من عجز عن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قد يتصوّر البعض أنّ السّبب الذي يجعلنا عاجزين عن الدّعاء هو لأنّنانرى أنفسنا حينما ندعو لا يستجاب لنا ، أو كثيراً من النّاس عندما يدعون فلا يستجاب لهم ؟ فلذلك نعجز عن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وللإجابة على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يدعون على أساس توجبه الحكمة والمصلحة لأجابهم اللّه تعالى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الدّاعي إذا دعا اللّه تعالى يجب أن يسأل ما فيه صلاحاً له في دينه ودنياه ، ولا</w:t>
      </w:r>
    </w:p>
    <w:p>
      <w:pPr>
        <w:pStyle w:val="BookText"/>
        <w:rPr/>
      </w:pPr>
      <w:r>
        <w:rPr>
          <w:rFonts w:ascii="Amiri" w:hAnsi="Amiri" w:eastAsia="Amiri" w:cs="Amiri"/>
          <w:color w:val="111111"/>
          <w:sz w:val="28"/>
          <w:sz w:val="28"/>
          <w:szCs w:val="28"/>
          <w:rtl w:val="true"/>
          <w:lang w:bidi="ar-SA"/>
        </w:rPr>
        <w:t xml:space="preserve">يكون فيه مفسدة له ولا لغيره ، ونحن لا نعلم بكثير من المصالح والمفاسد ، ولربّماالمصلحة له في عدم استجابة دعائه ، وكما ورد في دعاء أبي حمزة الثّمالي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الذي أبطأ عنّي هو خيرٌ لي لعلمك بعاقبة الاُمور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 ولو تحقّقت المصلحة واجتمعت شرائط الإستجابة ، فإنّ اللّه تعالى يجيبه إذا اقتضت المصلحة أجابته ، أو يؤخّر الإجابة إن كانت المصلحة في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ورد عن أبي سعيد الخدري ،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دعا اللّه سبحانه بدعوة ليس فيها قطيعة رحم ولا إثم ، إلّاأعطاه اللّه بها إحدى خصال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يعجّل دعوته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يؤخّر له في الآخرة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يدفع عنه السُّوء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 قالها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الوليّ للّه يدعو أللّه عزّ وجلّ في الأمر ينوبه </w:t>
      </w:r>
      <w:r>
        <w:rPr>
          <w:rStyle w:val="FootnoteAnchor"/>
          <w:rtl w:val="true"/>
        </w:rPr>
        <w:footnoteReference w:id="42"/>
      </w:r>
      <w:r>
        <w:rPr>
          <w:rFonts w:ascii="Amiri" w:hAnsi="Amiri" w:eastAsia="Amiri" w:cs="Amiri"/>
          <w:color w:val="111111"/>
          <w:sz w:val="28"/>
          <w:sz w:val="28"/>
          <w:szCs w:val="28"/>
          <w:rtl w:val="true"/>
          <w:lang w:bidi="ar-SA"/>
        </w:rPr>
        <w:t xml:space="preserve">، فيقول للملك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لعبدي حاجته ولا تعجّلها فإنّي أشتهي أن أسمع نداءه وصوته ،وإنّ العبد العدوّ للّه ليدعو اللّه عزّ وجلّ في الأمر ينوبه فيقال للملك الموكّل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لعبدي حاجته وعجِّلها ، فإنّي أكره أن أسمع نداءهُ وصوته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اعطي هذا إلّالكرامته ، ولا مُنِعَ هذا إلّالهوانه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سبب عدم إجابة الدّاعي ، فذلك يُعزى إلى امور ، ذكر جملة منها الزّاهدالمعروف إبراهيم بن أدهم في جواب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الإرشاد 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دخل البصرة ، فاجتمع النّاس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ونحن ندعوه فلا يستجيب لنا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قلوبكم قد صارت في عشرة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عرفتم اللّه فلم تؤدّوا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قرأتم كتاب اللّه فلم تعملوا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نحبّ رسول اللّه وتركتم سنّته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الشيطان لنا عدوّ فوافقتموه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نحبّ الجنّة ولم تعملوا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إنّ الموت حقّ ولم تتهيّؤوا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إنتبهتم من النّوم فاشتغلتم باغتياب إخوانكم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أكلتم نعمة اللّه فلم تؤدّوا شكرها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نخاف من النّار فلم تهربوا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دفنتم موتاكم فلم تعتبروا بهم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جملة من موانع إجابة الدّعاء ، فإذا نحن أزلناها إستجاب اللّه دعائنا وبلّغناأمانينا ، خاصّة في هذا الشّهر الشّريف ، الّذي وردت فيه أدعية خاصّة مساءاً وسحراًونهاراً ، مثل دعاء الإفتتاح ، وما يتبعه ودعاء السّحر المروي عن أبي حمزة الثمالي ،والدّعاء اليومي القصير ، والدّعاء اليومي الطّويل ، ودعاء جوشن الكبير وغيرها ،ومجموع هذه الأدعية تتضمّن اموراً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المطالب الّتي يريدها الإنسان ويتمنّاها لسعادته دنيا وآخرة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الدُّعاء عبادة ، والعبادة في هذا الشّهر أجرها وثوابها أكثر وأوفر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معظم هذه الأدعية الخاصّة بهذا الشّهر تتضّن دروساً أخلاقيّة ،ومحاضرات إجتماعيّة ، وتفتح لنا آفاقاً واسعة في الفكر والمعرفة في الكون والخلق والعلم والحياة ، نسأل اللّه أن يوفِّقنا جميعاً لقراءة الأدعية حسب شروطها حتّى نحظى‌بالإجابة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موانع استجابة الدّعاء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دائميّة ووقتيّة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الدائميّة فهي الّتي ورد ذكرها في كلام إبن أدهم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الوقتيّة فتلك ممّا أشار إليه الإمام أميرالمؤمنين عليه السلام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تفسيرالطّبرسي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اخّرت عن العبد إجابة الدّعاء ليكون أعظم لأجر السّائل ،وأجزل لإعطاء الآمل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الكافي ، في باب من أبطأت عليه الإجابة ، عن ابن أبي نَصر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سألت اللّه حاجةً منذ كذا وكذا سنة ، وقد دخل قلبي من إبطائها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والشّيطان أن يكون له عليك سبيل حتّى يُقنِّطَكَ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أباجعفر صلوات اللّه عليه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يسأل اللّه عزّ وجلّ حاجة فيُؤخّر عنه تعجيل إجابته حُبّاً لصوته ، واستماع نحيبه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 اللّه عزّ وجلّ عن المؤمنين ما يطلبون من هذه الدّنيا خيرٌ لهم ممّا عجّل لهم فيها ، وأيّ شيء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دعاؤه في الرّخاء نحواً من دعائه في الشّدّة ، ليس إذا اعطي فَتَرَ ، فلا تملّ الدّعاء فإنّه من اللّه عزّوجلّ بمكانٍ ،وعليك بالصّبر وطلب الحلال ، وصلة الرّحم ، وإيّاك ومكاشفة النّاس ، فإنّا أهل البيت نصِلُ من قطعنا ، ونُحسنُ إلى من أساء إلينا ، فنرى واللّه في ذلك العاقبة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 النّعمة في الدّنيا إذا سأل فاُعطي طلب غير الّذي سأل ، وصغرت النّعمة في عينه ، فلا يشبع من شيءٍ ، وإذا كَثُرت النّعم كان المسلم من ذلك على خطر للحقوق الّتي تجب عليه ، وما يُخافُ من الفتنة فيها ، أخبرني عنك لو أنّي قُلت لك قولًا أكنت تثق به منّي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لم أثِق بقولك فبمن أثِقُ وأنت حجّة اللّه على خلقه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باللّه أوثق ، فإنّك على موعدٍ من اللّه ، أليس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rtl w:val="true"/>
          <w:lang w:bidi="ar-SA"/>
        </w:rPr>
        <w:t>.</w:t>
      </w:r>
      <w:bookmarkStart w:id="69" w:name="pg7104_63538"/>
    </w:p>
    <w:p>
      <w:pPr>
        <w:pStyle w:val="BookText"/>
        <w:rPr/>
      </w:pPr>
      <w:bookmarkEnd w:id="69"/>
      <w:r>
        <w:rPr>
          <w:rFonts w:ascii="Amiri" w:hAnsi="Amiri" w:eastAsia="Amiri" w:cs="Amiri"/>
          <w:color w:val="111111"/>
          <w:sz w:val="28"/>
          <w:sz w:val="28"/>
          <w:szCs w:val="28"/>
          <w:rtl w:val="true"/>
          <w:lang w:bidi="ar-SA"/>
        </w:rPr>
        <w:t xml:space="preserve">سَأَلَكَ عِبادِي عَنِّي فَإِنِّي قَرِيبٌ أُجِيبُ دَعْوَةَ الدّاعِ إِذا دَعانِ </w:t>
      </w:r>
      <w:r>
        <w:rPr>
          <w:rStyle w:val="FootnoteAnchor"/>
          <w:rtl w:val="true"/>
        </w:rPr>
        <w:footnoteReference w:id="4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Style w:val="FootnoteAnchor"/>
          <w:rtl w:val="true"/>
        </w:rPr>
        <w:footnoteReference w:id="4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يَعِدُكُمْ مَغْفِرَةً مِنْهُ وَ فَضْلاً </w:t>
      </w:r>
      <w:r>
        <w:rPr>
          <w:rStyle w:val="FootnoteAnchor"/>
          <w:rtl w:val="true"/>
        </w:rPr>
        <w:footnoteReference w:id="49"/>
      </w:r>
      <w:r>
        <w:rPr>
          <w:rFonts w:ascii="Amiri" w:hAnsi="Amiri" w:eastAsia="Amiri" w:cs="Amiri"/>
          <w:color w:val="111111"/>
          <w:sz w:val="28"/>
          <w:sz w:val="28"/>
          <w:szCs w:val="28"/>
          <w:rtl w:val="true"/>
          <w:lang w:bidi="ar-SA"/>
        </w:rPr>
        <w:t xml:space="preserve">، فكن باللّه عزّ وجلّ أوثق منك بغيره ، ولا تجعلوا في أنفسكم إلّاخيراً ، فإنّه مغفور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يُستجاب للرجل الدعاء ثمّ يؤخّر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عشرين سنة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3683285_372815092"/>
      <w:bookmarkStart w:id="71" w:name="_Toc25"/>
      <w:bookmarkEnd w:id="70"/>
      <w:r>
        <w:rPr>
          <w:rtl w:val="true"/>
        </w:rPr>
        <w:t>الدعاء عند العرفاء</w:t>
      </w:r>
      <w:bookmarkEnd w:id="71"/>
    </w:p>
    <w:p>
      <w:pPr>
        <w:pStyle w:val="BookText"/>
        <w:rPr/>
      </w:pPr>
      <w:r>
        <w:rPr>
          <w:rFonts w:ascii="Amiri" w:hAnsi="Amiri" w:eastAsia="Amiri" w:cs="Amiri"/>
          <w:color w:val="111111"/>
          <w:sz w:val="28"/>
          <w:sz w:val="28"/>
          <w:szCs w:val="28"/>
          <w:rtl w:val="true"/>
          <w:lang w:bidi="ar-SA"/>
        </w:rPr>
        <w:t xml:space="preserve">ثمّ إنّ العرفاء يقسّمون الدّعاء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بلسان القول ، ودعاء بلسان العمل ، أمّا الدّعاء الذىَّ هو بلسان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هذه الأدعية المأثورة عن أئمّة أهل البيت عليهم السلام ، والتي تُهيّىء الإنسان وتخوّله أن يطلب من اللّه تعالى ما يُريد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الدّعاء بلسان العمل ، هو أن يكون للإنسان أعمال أيضاً تخوّله أن يطلب من اللّه ما يريده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 وإيجابي ؛ أمّا السّلبي مثل كفّ النّفس عن الحرام ،وكذلك الابتعاد عن المحرّمات والشّبهات ، لأنّ الإنسان يمرّ بلذائذ في الحياة يتمكّن من ممارستها ، ولكن يتركها خوفاً من اللّه تعالى وتقرّباً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الأعمال الإيجابيّة ، مثل صلة الرّحم ، وبرّ الوالدين ، والإتيان بالواجبات والمستحبّات ، الّتي تكون سبب لاستجابة الدّعاء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الذي لا يتورّع عن المحرَّمات ، ولا يأتي بالواجبات ، ثمّ يجلس ويطلب من اللّه تعالى ، ويقترح على اللّه ما يريد ، ولم يكن مؤهَّلًا ، ولا توجد فيه أرضيّة واستعداد لاستجابة الدّعاء ، بل هو مملوء بالأمراض النّفسيّة وبالمحرّمات ، كيف يقترح</w:t>
      </w:r>
      <w:bookmarkStart w:id="72" w:name="pg7104_63540"/>
    </w:p>
    <w:p>
      <w:pPr>
        <w:pStyle w:val="BookText"/>
        <w:rPr/>
      </w:pPr>
      <w:bookmarkEnd w:id="72"/>
      <w:r>
        <w:rPr>
          <w:rFonts w:ascii="Amiri" w:hAnsi="Amiri" w:eastAsia="Amiri" w:cs="Amiri"/>
          <w:color w:val="111111"/>
          <w:sz w:val="28"/>
          <w:sz w:val="28"/>
          <w:szCs w:val="28"/>
          <w:rtl w:val="true"/>
          <w:lang w:bidi="ar-SA"/>
        </w:rPr>
        <w:t>على اللّه الجنّة مثلًا ، واللّه تعالى يستجيب دعائه ؟</w:t>
      </w:r>
    </w:p>
    <w:p>
      <w:pPr>
        <w:pStyle w:val="BookText"/>
        <w:rPr/>
      </w:pPr>
      <w:r>
        <w:rPr>
          <w:rFonts w:ascii="Amiri" w:hAnsi="Amiri" w:eastAsia="Amiri" w:cs="Amiri"/>
          <w:color w:val="111111"/>
          <w:sz w:val="28"/>
          <w:sz w:val="28"/>
          <w:szCs w:val="28"/>
          <w:rtl w:val="true"/>
          <w:lang w:bidi="ar-SA"/>
        </w:rPr>
        <w:t xml:space="preserve">ولذلك وردأنّ النّبي صلى الله عليه و 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خطب منك إمرأة ، هل تزوّجونه بدون مَهر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للجنّة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مَهرُها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له أثر كبير في استجابة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العبادات الدّعاء ، والدّعاء مخّ العبادة ، وإنّ سلاح المؤمن الدّعاء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683287_372815092"/>
      <w:bookmarkStart w:id="74" w:name="_Toc26"/>
      <w:bookmarkEnd w:id="73"/>
      <w:r>
        <w:rPr>
          <w:rtl w:val="true"/>
        </w:rPr>
        <w:t>استجابة دعاء الإمام الحسين عليه السلام</w:t>
      </w:r>
      <w:bookmarkEnd w:id="74"/>
    </w:p>
    <w:p>
      <w:pPr>
        <w:pStyle w:val="BookText"/>
        <w:rPr/>
      </w:pPr>
      <w:r>
        <w:rPr>
          <w:rFonts w:ascii="Amiri" w:hAnsi="Amiri" w:eastAsia="Amiri" w:cs="Amiri"/>
          <w:color w:val="111111"/>
          <w:sz w:val="28"/>
          <w:sz w:val="28"/>
          <w:szCs w:val="28"/>
          <w:rtl w:val="true"/>
          <w:lang w:bidi="ar-SA"/>
        </w:rPr>
        <w:t xml:space="preserve">من معاجز الإمام الحسين عليه السلام في استجابة دعائه ، كما روي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مريضاًشديد الحمّى عاده الحسين عليه السلام ، فلمّا دخل من باب الدّار طارت الحمّى عن الرّجل ، فقال المريض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بما اوتيتم به حقّاً حقّاً والحمّى تهرب عنكم ، فقال له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خلق اللّه شيئاً إلّاوقد أمره بالطّاعة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نحن نسمع الصّوت ولا نرى الشّخص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يا أباعبداللّه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أميرالمؤمنين أمرك أن لا تقربي إلّاعدوّاً لنا أو مذنباً لكي تكوني كفّارة لذنوبه ، فما بال هذا </w:t>
      </w:r>
      <w:r>
        <w:rPr>
          <w:rStyle w:val="FootnoteAnchor"/>
          <w:rtl w:val="true"/>
        </w:rPr>
        <w:footnoteReference w:id="51"/>
      </w: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من معجزاته عليه السلام واستجابة دعائه ما روي عن تهذيب الأحكام لشيخناالطّوسي رضى الله عنه قال أبو عبداللّه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كانت تطوف وخلفها رجل ، فأخرجت ذراعها ، فمدّ الرّجل بيده حتّى وضعها على ذراعها ، فأثبت اللّه يد الرّجل على ذرعها ،حتّى قُطِعَ الطّواف ، وأرسل إلى الأمير واجتمع النّاس ، وحضر الفقهاء والعلماء ، فجعلوايقولون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إقطع يد الرّجل ، فهو الذي جنى الجناية </w:t>
      </w:r>
      <w:r>
        <w:rPr>
          <w:rFonts w:eastAsia="Amiri" w:cs="Amiri" w:ascii="Amiri" w:hAnsi="Amiri"/>
          <w:color w:val="111111"/>
          <w:sz w:val="28"/>
          <w:szCs w:val="28"/>
          <w:rtl w:val="true"/>
          <w:lang w:bidi="ar-SA"/>
        </w:rPr>
        <w:t>.</w:t>
      </w:r>
      <w:bookmarkStart w:id="75" w:name="pg7104_63542"/>
    </w:p>
    <w:p>
      <w:pPr>
        <w:pStyle w:val="BookText"/>
        <w:rPr/>
      </w:pPr>
      <w:bookmarkEnd w:id="75"/>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أهاهنا رجل من ولد محمّد صلى الله عليه و آله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الحسين بن علي عليه السلام ، قدم اللّيلة ، فأرسل إليه الوالي ودعاه ، فقال انظرما لقى هذان ، فما حكمهما ؟</w:t>
      </w:r>
    </w:p>
    <w:p>
      <w:pPr>
        <w:pStyle w:val="BookText"/>
        <w:rPr/>
      </w:pPr>
      <w:r>
        <w:rPr>
          <w:rFonts w:ascii="Amiri" w:hAnsi="Amiri" w:eastAsia="Amiri" w:cs="Amiri"/>
          <w:color w:val="111111"/>
          <w:sz w:val="28"/>
          <w:sz w:val="28"/>
          <w:szCs w:val="28"/>
          <w:rtl w:val="true"/>
          <w:lang w:bidi="ar-SA"/>
        </w:rPr>
        <w:t xml:space="preserve">فاستقبل الحسين عليه السلام الكعبة ورفع يديه فمكث طويلًا يدعو ، ثمّ جاء إليهما حتّى خلّص يده من 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نُعاقبه بما صنع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ما دعى الحسين عليه السلام وما خلّصه حتّى تقطع يد الرّجل ، لأنّه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إنّ‌الرّجل هو الجمّال الّذي قطع يد الحسين عليه السلام ليلة الحادي عشر من المحرّم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من جملة سرعة إستجابة دعاء الحسين عليه السلام في يوم كربلاء ، دعائه على عبداللّه بن حوزة التّميمي لعنه اللّه ، لمّا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 فقال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إنّما أقدم على ربٍّ رحيم ، وشفيع مطاع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إبن حوزة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الحسين عليه السلام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 فاضطرب به فرسه في جدول ، فوقع وتعلّقت رجله اليُسرى بالرّكاب وارتفعت اليمنى ، فشدّ عليه مسلم بن عوسجة فضرب رجله اليمنى ، وعدا به فرسه يضرب رأسه بكلّ حجر ومدر حتّى مات وعُجّل بروحه إلى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683289_372815092"/>
      <w:bookmarkStart w:id="77" w:name="_Toc27"/>
      <w:bookmarkEnd w:id="76"/>
      <w:r>
        <w:rPr>
          <w:rtl w:val="true"/>
        </w:rPr>
        <w:t>الحسين وعلي الأكبر عليهما السلام</w:t>
      </w:r>
      <w:bookmarkEnd w:id="7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دعائه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برز ولده عليّ الأكبر عليه السلام ، نظر إليه الحسين نظر آيس منه وأرخى عينه وبكى ورفع شيبته الكريمة نحو السّماء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اشهد على هؤلاء القوم فقد برز إليهم غلامٌ أشبه النّاس خَلقاً وخُلقاً ومنطقاًبرسولك ، وكنّا إذا اشقتنا إلى نبيّك نظرنا إلى وجهه ، اللّهمّ إمنعهم بركات الأرض ، وفرّقهم تفريقاً ، ومزّقهم تمزيقاً ، واجعلهم طرائق قدداً ، ولا ترض الولاة عنهم أبداً ، فإنّهم دعونالينصرونا ، ثمّ عدوا علينا يقاتلوننا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صاح بعمر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قطع اللّه رحمك ، ولا بارك اللّه في أمرك ، وسلّط عليك مَن يذبحك بعدي على فراشك ، كما قطعت رحمي ، ولم تحفظ قرابتي من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صوته وتلى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فخرج عليّ الأكبر كالشمس الوضَّاءة ، ونوّر الميدان بطلعته المكتسبة من جمال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بطلعته النّبي فهلّلوا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بدا بين الصّفوف وكبّروا</w:t>
      </w:r>
    </w:p>
    <w:p>
      <w:pPr>
        <w:pStyle w:val="BookText"/>
        <w:rPr/>
      </w:pPr>
      <w:r>
        <w:rPr>
          <w:rFonts w:ascii="Amiri" w:hAnsi="Amiri" w:eastAsia="Amiri" w:cs="Amiri"/>
          <w:color w:val="111111"/>
          <w:sz w:val="28"/>
          <w:sz w:val="28"/>
          <w:szCs w:val="28"/>
          <w:rtl w:val="true"/>
          <w:lang w:bidi="ar-SA"/>
        </w:rPr>
        <w:t xml:space="preserve">فافتنّ فيه الناظرون فإصبع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إليه بها وعين تنظرُ</w:t>
      </w:r>
    </w:p>
    <w:p>
      <w:pPr>
        <w:pStyle w:val="BookText"/>
        <w:rPr/>
      </w:pPr>
      <w:r>
        <w:rPr>
          <w:rFonts w:ascii="Amiri" w:hAnsi="Amiri" w:eastAsia="Amiri" w:cs="Amiri"/>
          <w:color w:val="111111"/>
          <w:sz w:val="28"/>
          <w:sz w:val="28"/>
          <w:szCs w:val="28"/>
          <w:rtl w:val="true"/>
          <w:lang w:bidi="ar-SA"/>
        </w:rPr>
        <w:t xml:space="preserve">فحمل على القوم بقوّة وشجاعة تذكّر النّاس بشجاعة أميرالمؤمنين عليه السلام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 xml:space="preserve">أضربكم بالسّيف حتّى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 هاشميٍّ علوي</w:t>
      </w:r>
    </w:p>
    <w:p>
      <w:pPr>
        <w:pStyle w:val="BookText"/>
        <w:rPr/>
      </w:pPr>
      <w:r>
        <w:rPr>
          <w:rFonts w:ascii="Amiri" w:hAnsi="Amiri" w:eastAsia="Amiri" w:cs="Amiri"/>
          <w:color w:val="111111"/>
          <w:sz w:val="28"/>
          <w:sz w:val="28"/>
          <w:szCs w:val="28"/>
          <w:rtl w:val="true"/>
          <w:lang w:bidi="ar-SA"/>
        </w:rPr>
        <w:t xml:space="preserve">ولاأزال اليوم أحمي 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لا يحكم فيناابن الدّعي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هذا والحسين عليه السلام واقف بباب الخيمة وليلى تنظر في وجهه تراه يتلألأ نوراًوسروراً بشجاعة ولده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 إليه بكر بن غانم تغيّر لون وجه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لون وجهك قد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اصيب ولدي بشيء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ليلى ولكن برز إليه من يخاف منه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إدعي لولدك ، فإنّ دعاء الاُم مستجاب بحقّ ولدها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ليلى إلى الفسطاط ، نشرت شعرها ، رفعت يديها إلى السماء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بغربة أبي عبداللّه ،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بعطش أبي عبداللّه ، يا راد يوسف إلى يعقوب ، اردد إليّ ولدي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طبّت الخيمتها الغريبه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تبچي او على ابنيها امريبه</w:t>
      </w:r>
    </w:p>
    <w:p>
      <w:pPr>
        <w:pStyle w:val="BookText"/>
        <w:rPr/>
      </w:pPr>
      <w:r>
        <w:rPr>
          <w:rFonts w:ascii="Amiri" w:hAnsi="Amiri" w:eastAsia="Amiri" w:cs="Amiri"/>
          <w:color w:val="111111"/>
          <w:sz w:val="28"/>
          <w:sz w:val="28"/>
          <w:szCs w:val="28"/>
          <w:rtl w:val="true"/>
          <w:lang w:bidi="ar-SA"/>
        </w:rPr>
        <w:t xml:space="preserve">وتوسلّت للّه ابحبيبه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اوبالحسين وشمابيه مصيبه</w:t>
      </w:r>
    </w:p>
    <w:p>
      <w:pPr>
        <w:pStyle w:val="BookText"/>
        <w:rPr/>
      </w:pPr>
      <w:r>
        <w:rPr>
          <w:rFonts w:ascii="IRNazanin" w:hAnsi="IRNazanin" w:eastAsia="IRNazanin"/>
          <w:color w:val="111111"/>
          <w:sz w:val="28"/>
          <w:sz w:val="28"/>
          <w:szCs w:val="28"/>
          <w:rtl w:val="true"/>
          <w:lang w:bidi="fa-IR"/>
        </w:rPr>
        <w:t xml:space="preserve">يا راد يوسف من مغيبه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اليعگوب ومسچّن نحيبه</w:t>
      </w:r>
    </w:p>
    <w:p>
      <w:pPr>
        <w:pStyle w:val="BookText"/>
        <w:rPr/>
      </w:pPr>
      <w:r>
        <w:rPr>
          <w:rFonts w:ascii="Amiri" w:hAnsi="Amiri" w:eastAsia="Amiri" w:cs="Amiri"/>
          <w:color w:val="111111"/>
          <w:sz w:val="28"/>
          <w:sz w:val="28"/>
          <w:szCs w:val="28"/>
          <w:rtl w:val="true"/>
          <w:lang w:bidi="ar-SA"/>
        </w:rPr>
        <w:t xml:space="preserve">أريدن علي سالم تجيبه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دعاء ليلى ونصر عليّاً عليه السلام الخ </w:t>
      </w:r>
      <w:r>
        <w:rPr>
          <w:rFonts w:eastAsia="Amiri" w:cs="Amiri" w:ascii="Amiri" w:hAnsi="Amiri"/>
          <w:color w:val="111111"/>
          <w:sz w:val="28"/>
          <w:szCs w:val="28"/>
          <w:rtl w:val="true"/>
          <w:lang w:bidi="ar-SA"/>
        </w:rPr>
        <w:t>.</w:t>
      </w:r>
      <w:bookmarkStart w:id="78" w:name="pg7104_63548"/>
    </w:p>
    <w:p>
      <w:pPr>
        <w:pStyle w:val="Heading2"/>
        <w:numPr>
          <w:ilvl w:val="1"/>
          <w:numId w:val="1"/>
        </w:numPr>
        <w:rPr/>
      </w:pPr>
      <w:bookmarkStart w:id="79" w:name="__RefHeading___Toc3683291_372815092"/>
      <w:bookmarkStart w:id="80" w:name="_Toc28"/>
      <w:bookmarkEnd w:id="78"/>
      <w:bookmarkEnd w:id="79"/>
      <w:r>
        <w:rPr>
          <w:rtl w:val="true"/>
        </w:rPr>
        <w:t>المجلس الرابع</w:t>
      </w:r>
      <w:r>
        <w:rPr>
          <w:rtl w:val="true"/>
        </w:rPr>
        <w:t xml:space="preserve">: </w:t>
      </w:r>
      <w:r>
        <w:rPr>
          <w:rtl w:val="true"/>
        </w:rPr>
        <w:t>مناسبة هلاك قائد التتار جنگيزخان في الرابع من شهر رمضان المبارك وخلاص البلاد الاسلامية منهم في اليوم الخامس عشر من شهر رمضان المبارك</w:t>
      </w:r>
      <w:bookmarkEnd w:id="80"/>
    </w:p>
    <w:p>
      <w:pPr>
        <w:pStyle w:val="Heading3"/>
        <w:numPr>
          <w:ilvl w:val="2"/>
          <w:numId w:val="1"/>
        </w:numPr>
        <w:rPr/>
      </w:pPr>
      <w:bookmarkStart w:id="81" w:name="__RefHeading___Toc3683293_372815092"/>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لقد هاجَ في قلبِ الشجيِّ 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لركبٍ‌بجَرعَاءِ الغُميمِ أقاموا</w:t>
      </w:r>
    </w:p>
    <w:p>
      <w:pPr>
        <w:pStyle w:val="BookText"/>
        <w:rPr/>
      </w:pPr>
      <w:r>
        <w:rPr>
          <w:rFonts w:ascii="Amiri" w:hAnsi="Amiri" w:eastAsia="Amiri" w:cs="Amiri"/>
          <w:color w:val="111111"/>
          <w:sz w:val="28"/>
          <w:sz w:val="28"/>
          <w:szCs w:val="28"/>
          <w:rtl w:val="true"/>
          <w:lang w:bidi="ar-SA"/>
        </w:rPr>
        <w:t xml:space="preserve">سروا فأذلْتُ‌الدمعَ إثرَ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والحَشا مِني عَراهُ سُقَامُ</w:t>
      </w:r>
    </w:p>
    <w:p>
      <w:pPr>
        <w:pStyle w:val="BookText"/>
        <w:rPr/>
      </w:pPr>
      <w:r>
        <w:rPr>
          <w:rFonts w:ascii="Amiri" w:hAnsi="Amiri" w:eastAsia="Amiri" w:cs="Amiri"/>
          <w:color w:val="111111"/>
          <w:sz w:val="28"/>
          <w:sz w:val="28"/>
          <w:szCs w:val="28"/>
          <w:rtl w:val="true"/>
          <w:lang w:bidi="ar-SA"/>
        </w:rPr>
        <w:t xml:space="preserve">ظلَلْتُ انادِي في الرُّبوعِ‌فلَمْ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ندائِي وأنَّى للرُّبوعِ‌كَلامُ</w:t>
      </w:r>
    </w:p>
    <w:p>
      <w:pPr>
        <w:pStyle w:val="BookText"/>
        <w:rPr/>
      </w:pPr>
      <w:r>
        <w:rPr>
          <w:rFonts w:ascii="Amiri" w:hAnsi="Amiri" w:eastAsia="Amiri" w:cs="Amiri"/>
          <w:color w:val="111111"/>
          <w:sz w:val="28"/>
          <w:sz w:val="28"/>
          <w:szCs w:val="28"/>
          <w:rtl w:val="true"/>
          <w:lang w:bidi="ar-SA"/>
        </w:rPr>
        <w:t xml:space="preserve">ااَحْبابَنا هَلْ مِنْ سبيلٍ‌لوصلِكُمْ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فؤادٌ لَجَّ فِيهِ‌هيامُ</w:t>
      </w:r>
    </w:p>
    <w:p>
      <w:pPr>
        <w:pStyle w:val="BookText"/>
        <w:rPr/>
      </w:pPr>
      <w:r>
        <w:rPr>
          <w:rFonts w:ascii="Amiri" w:hAnsi="Amiri" w:eastAsia="Amiri" w:cs="Amiri"/>
          <w:color w:val="111111"/>
          <w:sz w:val="28"/>
          <w:sz w:val="28"/>
          <w:szCs w:val="28"/>
          <w:rtl w:val="true"/>
          <w:lang w:bidi="ar-SA"/>
        </w:rPr>
        <w:t xml:space="preserve">وهل نلتقِي بعدَ الفِرَاقِ‌سُويعَةً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فيُطفى مِنْ القلب الشجِيِّ‌أُوامُ</w:t>
      </w:r>
    </w:p>
    <w:p>
      <w:pPr>
        <w:pStyle w:val="BookText"/>
        <w:rPr/>
      </w:pPr>
      <w:r>
        <w:rPr>
          <w:rFonts w:ascii="Amiri" w:hAnsi="Amiri" w:eastAsia="Amiri" w:cs="Amiri"/>
          <w:color w:val="111111"/>
          <w:sz w:val="28"/>
          <w:sz w:val="28"/>
          <w:szCs w:val="28"/>
          <w:rtl w:val="true"/>
          <w:lang w:bidi="ar-SA"/>
        </w:rPr>
        <w:t xml:space="preserve">فيا سعدُ دع عنكَ الصبابَةَ‌والهوى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وعَرِّجْ على مَنْ بالطفوفِ‌أقامُوا</w:t>
      </w:r>
    </w:p>
    <w:p>
      <w:pPr>
        <w:pStyle w:val="BookText"/>
        <w:rPr/>
      </w:pPr>
      <w:r>
        <w:rPr>
          <w:rFonts w:ascii="Amiri" w:hAnsi="Amiri" w:eastAsia="Amiri" w:cs="Amiri"/>
          <w:color w:val="111111"/>
          <w:sz w:val="28"/>
          <w:sz w:val="28"/>
          <w:szCs w:val="28"/>
          <w:rtl w:val="true"/>
          <w:lang w:bidi="ar-SA"/>
        </w:rPr>
        <w:t xml:space="preserve">وحيِّي كِرَاماً مِنْ سُلالَةِ‌هَاشمٍ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نَمَتْها الى المجدِ الأثِيلِ‌كِرَامُ</w:t>
      </w:r>
    </w:p>
    <w:p>
      <w:pPr>
        <w:pStyle w:val="BookText"/>
        <w:rPr/>
      </w:pPr>
      <w:r>
        <w:rPr>
          <w:rFonts w:ascii="Amiri" w:hAnsi="Amiri" w:eastAsia="Amiri" w:cs="Amiri"/>
          <w:color w:val="111111"/>
          <w:sz w:val="28"/>
          <w:sz w:val="28"/>
          <w:szCs w:val="28"/>
          <w:rtl w:val="true"/>
          <w:lang w:bidi="ar-SA"/>
        </w:rPr>
        <w:t xml:space="preserve">رأتْ أنَّ دينَ اللّهِ بينَ‌اُميَّةٍ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فيه ما تشاءُطُغَامُ</w:t>
      </w:r>
    </w:p>
    <w:p>
      <w:pPr>
        <w:pStyle w:val="BookText"/>
        <w:rPr/>
      </w:pPr>
      <w:r>
        <w:rPr>
          <w:rFonts w:ascii="Amiri" w:hAnsi="Amiri" w:eastAsia="Amiri" w:cs="Amiri"/>
          <w:color w:val="111111"/>
          <w:sz w:val="28"/>
          <w:sz w:val="28"/>
          <w:szCs w:val="28"/>
          <w:rtl w:val="true"/>
          <w:lang w:bidi="ar-SA"/>
        </w:rPr>
        <w:t xml:space="preserve">فقامَتْ لنصرِ الدِّينِ فُرسَانُ‌غالِبٍ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البأسِ الشدِيدِوِسَامُ</w:t>
      </w:r>
    </w:p>
    <w:p>
      <w:pPr>
        <w:pStyle w:val="BookText"/>
        <w:rPr/>
      </w:pPr>
      <w:r>
        <w:rPr>
          <w:rFonts w:ascii="Amiri" w:hAnsi="Amiri" w:eastAsia="Amiri" w:cs="Amiri"/>
          <w:color w:val="111111"/>
          <w:sz w:val="28"/>
          <w:sz w:val="28"/>
          <w:szCs w:val="28"/>
          <w:rtl w:val="true"/>
          <w:lang w:bidi="ar-SA"/>
        </w:rPr>
        <w:t xml:space="preserve">الى أنْ ثَوَوا في التربِ بينَ‌مُبضّعٍ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ومُنعَفِرٍ مِنْه تَطايَرَهَامُ</w:t>
      </w:r>
    </w:p>
    <w:p>
      <w:pPr>
        <w:pStyle w:val="BookText"/>
        <w:rPr/>
      </w:pPr>
      <w:r>
        <w:rPr>
          <w:rFonts w:ascii="Amiri" w:hAnsi="Amiri" w:eastAsia="Amiri" w:cs="Amiri"/>
          <w:color w:val="111111"/>
          <w:sz w:val="28"/>
          <w:sz w:val="28"/>
          <w:szCs w:val="28"/>
          <w:rtl w:val="true"/>
          <w:lang w:bidi="ar-SA"/>
        </w:rPr>
        <w:t xml:space="preserve">فجائَهُم سبطُ الرَّسولِ‌مُنادِياً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أحبايَ هبُّوا فالمنَامُ‌حرَامُ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رضيتم بان ابقى وحيداًوانتمُ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ضحايا على وجه الصعيدنيام </w:t>
      </w:r>
      <w:r>
        <w:rPr>
          <w:rStyle w:val="FootnoteAnchor"/>
          <w:rtl w:val="true"/>
        </w:rPr>
        <w:footnoteReference w:id="56"/>
      </w:r>
      <w:bookmarkStart w:id="83" w:name="pg7104_63550"/>
    </w:p>
    <w:p>
      <w:pPr>
        <w:pStyle w:val="BookText"/>
        <w:rPr/>
      </w:pPr>
      <w:bookmarkEnd w:id="83"/>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كَتَبَ اللّهُ لَأَغْلِبَنَّ أَنَا وَ رُسُلِي إِنَّ اللّهَ قَوِيٌّ عَزِيزٌ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هذه الآية المباركة تُنبأ عن غلبة الاسلام في الحياة ولكن هل هذه الغلبة في المنطق والحجّة والبرهان ام آنهاغلبة مادية ودنيوية ؟</w:t>
      </w:r>
    </w:p>
    <w:p>
      <w:pPr>
        <w:pStyle w:val="BookText"/>
        <w:rPr/>
      </w:pPr>
      <w:r>
        <w:rPr>
          <w:rFonts w:ascii="Amiri" w:hAnsi="Amiri" w:eastAsia="Amiri" w:cs="Amiri"/>
          <w:color w:val="111111"/>
          <w:sz w:val="28"/>
          <w:sz w:val="28"/>
          <w:szCs w:val="28"/>
          <w:rtl w:val="true"/>
          <w:lang w:bidi="ar-SA"/>
        </w:rPr>
        <w:t xml:space="preserve">لا شك ان الاسلام هو الغالب في الحجّة والمنطق دائماً وأبداً ، وأمّا الغلبة الماديّة فانها ستتحقق للاسلام انشاء اللّه تعالى وذلك على يد الامام الحجّة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راجعنا التاريخ نجد حتى الغلبة الماديّة كانت للاسلام في صراعه مع الكفرعبر العصور ، وكانت الامة الاسلامية في غر القافلة ، فانها كانت حقيقة من الحقائق وان لم تكن بشكل 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نلمحه ايضاً في انتصار الاسلام على التتار على يد العالم الجهبذ الفذخاجه نظير الدين الطوسي كما سوف نشير الى ذلك خلال البحث حيث يصادف هلاك طاغية التتار الاكبر جنگيزخان في الرابع من شهر رمضان عام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وكذلك يصادف نجاة الامة الاسلامية من شر التتار في اليوم الخامس عشر منه على يد السلطان قطز كما ذكر ذلك الدكتور احمد العدواني في كتابه العرب والتتار وكما في كتاب دقائق الشهور والايام للعلامة البيرجندي </w:t>
      </w:r>
      <w:r>
        <w:rPr>
          <w:rFonts w:eastAsia="IRNazanin" w:cs="IRNazanin"/>
          <w:color w:val="111111"/>
          <w:sz w:val="28"/>
          <w:szCs w:val="28"/>
          <w:rtl w:val="true"/>
          <w:lang w:bidi="fa-IR"/>
        </w:rPr>
        <w:t>.</w:t>
      </w:r>
    </w:p>
    <w:p>
      <w:pPr>
        <w:pStyle w:val="Heading3"/>
        <w:numPr>
          <w:ilvl w:val="2"/>
          <w:numId w:val="1"/>
        </w:numPr>
        <w:rPr/>
      </w:pPr>
      <w:bookmarkStart w:id="84" w:name="__RefHeading___Toc3683295_372815092"/>
      <w:bookmarkStart w:id="85" w:name="_Toc30"/>
      <w:bookmarkEnd w:id="84"/>
      <w:r>
        <w:rPr>
          <w:rtl w:val="true"/>
        </w:rPr>
        <w:t>جرائم التتار على المسلمين</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جنكيزخان قد خلَّف أولاداً ثلاثة تعاقبوا على الحكم بعده وأوّلهم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w:t>
      </w:r>
    </w:p>
    <w:p>
      <w:pPr>
        <w:pStyle w:val="BookText"/>
        <w:rPr/>
      </w:pP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ولي قيادة التتار عام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ولده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 وقد لقيت الإمبراطوريّة الإسلاميّة من التتار بلاءً لم يسبق له مثيل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العدواني في كتابه العرب والتتار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هو ضعف المسلمين لتشبع روح الطّائفيّة فيهم ، والّتي كان على أساسها تلك الحوادث المؤسفة فيما بينهم ،ومنها واقعة الكرخ الّتي قرّرت مصير الدولة القائمة إلى الإنهيار والدَّمار على أيدي التتاربعد ذلك بقليل ، ممّا جعل التتار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من ينتقم عليهم 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بعضكم ببعض هذا الفعل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يحدّثنا التأريخ فيما يحدّث عن التتار أنّه بلغ بالرجل الواحد منهم كان يقتل جماعة من المسلمين الواحد بعد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امرأة من التتار دخلت داراً فقتلت جماعة من أهل الدار ولم يدفعوها عن أنفسهم ، وإنّ رجلًا من التتار دخل طريقاً فيه ماءة رجل فما زال يقتلهم واحداً تلو الآخرحتّى أتى على آخرهم ولم تمدّ له يد بسوء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رجلًا منهم رأى رجلًا من المسلمين ولم يجد ما يقتله 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رأسك على هذا الحجر ولا تبرح من مكانك حتّى آتي بالسكين وأقتلك ، فبقي الرّجل نائماً إلى أن جاءه التتري وقتله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ذكره أبوالحسن المناوي في كتابه المدّ والجزر </w:t>
      </w:r>
      <w:r>
        <w:rPr>
          <w:rStyle w:val="FootnoteAnchor"/>
          <w:rtl w:val="true"/>
        </w:rPr>
        <w:footnoteReference w:id="58"/>
      </w:r>
      <w:r>
        <w:rPr>
          <w:rFonts w:ascii="Amiri" w:hAnsi="Amiri" w:eastAsia="Amiri" w:cs="Amiri"/>
          <w:color w:val="111111"/>
          <w:sz w:val="28"/>
          <w:sz w:val="28"/>
          <w:szCs w:val="28"/>
          <w:rtl w:val="true"/>
          <w:lang w:bidi="ar-SA"/>
        </w:rPr>
        <w:t xml:space="preserve">كما ذكر ذلك غيره من المؤرّخين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الوصف المفزع أخذت جيوش التتار تغزوا البلاد وتفتك وتدمر وترتكب أبشع الجرائم وأفضع الأفاعيل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التتار هم من أضعف البشر ويرجعون إلى بعض الأطراف البعيدة من أرض الصين ، فكيف إذاً غلبوا العرب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تريّث لتسمع كيف كان ذلك </w:t>
      </w:r>
      <w:r>
        <w:rPr>
          <w:rFonts w:eastAsia="Amiri" w:cs="Amiri" w:ascii="Amiri" w:hAnsi="Amiri"/>
          <w:color w:val="111111"/>
          <w:sz w:val="28"/>
          <w:szCs w:val="28"/>
          <w:rtl w:val="true"/>
          <w:lang w:bidi="ar-SA"/>
        </w:rPr>
        <w:t>. .</w:t>
      </w:r>
      <w:bookmarkStart w:id="86" w:name="pg7104_63553"/>
    </w:p>
    <w:p>
      <w:pPr>
        <w:pStyle w:val="BookText"/>
        <w:rPr/>
      </w:pPr>
      <w:bookmarkEnd w:id="86"/>
      <w:r>
        <w:rPr>
          <w:rFonts w:ascii="Amiri" w:hAnsi="Amiri" w:eastAsia="Amiri" w:cs="Amiri"/>
          <w:color w:val="111111"/>
          <w:sz w:val="28"/>
          <w:sz w:val="28"/>
          <w:szCs w:val="28"/>
          <w:rtl w:val="true"/>
          <w:lang w:bidi="ar-SA"/>
        </w:rPr>
        <w:t xml:space="preserve">فمثلًا بغداد أحاط بها التتار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قوّادهم وطوّقوا الخليفة العبّاسي المستعصم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بدّاً من الاستسلام للتتار فقتلوه وولده وجمهور كبير من الفقهاء والأعيان شرّ قتله ، إذ أمر هولاكو بوضع الخليفة في بساط هو وولي عهده وأمربرفسهما حتّى ماتا ، ومدّ هولاكو جسراً إلى الرصافة ودخلها بنفسه ومعظم مناطق بغدادوأعمل فيهم السيف ، واستمرّ القتل والنهب والسلب والسبي في بغداد أكثر من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بغداد خراب عظيم ، واُحرقت كتب العلم وبُني بقسم كبير منها جسراً بدلًامن 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وأوقدت من بعضها الحمامات وغير ذلك من الفضائع ، واعتبرت تلك السنة أسوأ سنوات البلاد الإسلاميّة عبّر فيها خطيب بغداد في آخر جمعة بهذه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أجرنا في مصيبتنا هذه التي لم يصب الإسلام واحدة بمثلها فإنّا للّه وإنّاإليه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المصيبة إنّما حدثت بالمسلمين ممّا كسبت أيديهم ذلك من جرّاء الطائفيّة كما في كتاب العرب والتتار للدكتور العدواني كما ذكر ذلك غيره بتواتر ، وذلك ما جعل العرب والمسلمين بعضهم أعداءاً لبعض فحلّ بهم الضعف المعنوي والمادي وأصبحوافريسة التتار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3683297_372815092"/>
      <w:bookmarkStart w:id="88" w:name="_Toc31"/>
      <w:bookmarkEnd w:id="87"/>
      <w:r>
        <w:rPr>
          <w:rtl w:val="true"/>
        </w:rPr>
        <w:t>موقف الشيخ الطوسي من المغول</w:t>
      </w:r>
      <w:bookmarkEnd w:id="88"/>
    </w:p>
    <w:p>
      <w:pPr>
        <w:pStyle w:val="BookText"/>
        <w:rPr/>
      </w:pPr>
      <w:r>
        <w:rPr>
          <w:rFonts w:ascii="Amiri" w:hAnsi="Amiri" w:eastAsia="Amiri" w:cs="Amiri"/>
          <w:color w:val="111111"/>
          <w:sz w:val="28"/>
          <w:sz w:val="28"/>
          <w:szCs w:val="28"/>
          <w:rtl w:val="true"/>
          <w:lang w:bidi="ar-SA"/>
        </w:rPr>
        <w:t xml:space="preserve">كان نصيرالدين الطوسي ضحيّة من ضحايا الغزو المغولي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حينمااجتاحت جحافل جنكيزخان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الإسلاميّة ودمّرت ما مرّت به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تلك الضحايا مدينة نيسابور التي كانت تعجّ بالعلماء وتزخر بالمدارس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المغول بتدمير المدينة بل أعملوا السيف في النّاس ، فقتل من قتل واستطاع الفرار من استطاع ، وكان بين الناجين نصيرالدين الطوسي ، فهام على وجهه يطلب الملجأ الأمين فوجده في قلاع الإسماعيليّة الحصينة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فوّض إليه هولاكو أمر أوقاف البلاد فقام بضبطها وصرفها على إقامة المدارس والمعاهد العلميّة ، وجمع العلماء والحكماء وتعاون معهم في إقامة رصد كبير في مراغة بآذربيجان ومكتبة بجانبه يقال أنّها كانت تحوي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تلك القلاع التي صمدت</w:t>
      </w:r>
    </w:p>
    <w:p>
      <w:pPr>
        <w:pStyle w:val="BookText"/>
        <w:rPr/>
      </w:pPr>
      <w:r>
        <w:rPr>
          <w:rFonts w:ascii="Amiri" w:hAnsi="Amiri" w:eastAsia="Amiri" w:cs="Amiri"/>
          <w:color w:val="111111"/>
          <w:sz w:val="28"/>
          <w:sz w:val="28"/>
          <w:szCs w:val="28"/>
          <w:rtl w:val="true"/>
          <w:lang w:bidi="ar-SA"/>
        </w:rPr>
        <w:t xml:space="preserve">وحدها لجنكيز خان ، فظلّ حقد المغول مضطرماً على الإسماعيليّين إلى أن استطاعواالثأر منهم في عهد هولاكو حفيد جنكيز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نصيرالدين وحده هو الذي احتمى بهذه القلاع ، بل لقد لجأ إليها كثير ممّن استطاعوا الفرار والنجاة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تقدّم المغول في غزوهم الثاني ، وأعاد هولاكو سيرة جدّه ، كانت الحملة هذه المرّة من القوّة بحيث هابتها القلاع الإسماعيليّة فلم تستطع لها صدّاً ، ونزل الأمير الإسماعيلي ركن الدين خورشاه على حكم المغول ، فكان حكمهم قتله وقتل أعوانه و من لجأ إليه ، واستثنوا من ذلك ثلاثة رجال كانت شهرتهم العلميّة قد بلغت هولاكو فأمربالإبقاء عليهم ، ولم يكن هذا الإبقاء حبّاً للعلم وتقديراً لرجاله ، بل لأنّ هولاكو كان بحاجة إلى ما اختصّ به هؤلاء الثلاثة من معارف ، فاثنان منهم كانا طبيبين هما موفّق الدولة ورئيس الدولة ، والثالث كان مشهوراً باختصاصه في أكثر من علم واحد هونصيرالدين الطوسي ، وكان ممّا اختصّ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الفلك ، وكان هولاكوا مقدّراً لهذا العلم تقدير حاجة لا محض تقدير ، مؤمناً بفائدته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رأيناه بعد ذلك يعني بإنشاء مرصد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ويوفّر له كلّ ما يستدعي نموّه وتقدّمه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bookmarkStart w:id="89" w:name="pg7104_63557"/>
    </w:p>
    <w:p>
      <w:pPr>
        <w:pStyle w:val="Heading3"/>
        <w:numPr>
          <w:ilvl w:val="2"/>
          <w:numId w:val="1"/>
        </w:numPr>
        <w:rPr/>
      </w:pPr>
      <w:bookmarkStart w:id="90" w:name="__RefHeading___Toc3683299_372815092"/>
      <w:bookmarkStart w:id="91" w:name="_Toc32"/>
      <w:bookmarkEnd w:id="89"/>
      <w:bookmarkEnd w:id="90"/>
      <w:r>
        <w:rPr>
          <w:rtl w:val="true"/>
        </w:rPr>
        <w:t>فكر وحركة الشيخ الطوسي في إنقاذ الإسلام</w:t>
      </w:r>
      <w:bookmarkEnd w:id="91"/>
    </w:p>
    <w:p>
      <w:pPr>
        <w:pStyle w:val="BookText"/>
        <w:rPr/>
      </w:pPr>
      <w:r>
        <w:rPr>
          <w:rFonts w:ascii="Amiri" w:hAnsi="Amiri" w:eastAsia="Amiri" w:cs="Amiri"/>
          <w:color w:val="111111"/>
          <w:sz w:val="28"/>
          <w:sz w:val="28"/>
          <w:szCs w:val="28"/>
          <w:rtl w:val="true"/>
          <w:lang w:bidi="ar-SA"/>
        </w:rPr>
        <w:t xml:space="preserve">جمع نصيرالدين الطوسي إلى العلم الواسع العقل الكبير ، فتركت سيرته رجالًا من إفذاذ الرجال لا يمرّ مثله كلّ يوم ، وتشاء الأقدار أن تعدّه لمهمّة لا ينهض لها إلّامن اجتمعت له مثل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وعقل وتدبير وبُعد نظر ، فكان رجل الساعة في العالم الإسلامي ، هذا العالم الذي كان مثخناً بالجراح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الدكتور سليمان دنيا رئيس قسم العقيدة والفلسفة في جامعة الأزهر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المنهل الصافي والمستوفي بعد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جمال الدين الأتابكي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إنّ‌هولاكو أمر بقتل نصيرالدين الطوسي فجرى حوار بينهما قال فيه نصيرالدين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الفلانيّة يُخسف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هولاكوا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إحبسوه ، إن صدق أطلقناه وأحسنّا إليه ، وإن كذب قتلناه ، فحُبس الى الليلة المذكورة ، فخُسف القمر خسفاً بالغاً ، اتّفق أنّ هولاكو تلك الليلة غلب عليه السكر فنام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للشيخ الطوسي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 القمر بعينه وإلّا فاغدوامقتولًا لا محالة ، وفكّر ساعة ، ثمّ قال للمغول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دقّوا على الطاسات ، وإلّا يذهب قمركم إلى يوم القيامة ، فشرع كلّ واحد يدقّ على طاسة ، فعظمت الغوغاء فانتبه هولاكو من نومه بهذه الحيلة ورأى القمر قد خسف ، فصدّقه وآمن به ، وكان ذلك سبباً لاتصاله بهولاكو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صار الدق على النحاس إذا خسف القمر ، ولم يكن له سبب غير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كانت مهمّة الطوسي من أشقّ المهمّات ، وكانت أزمّته النفسيّة من أوجع ما يصاب به الرجال ، فإنّه وهو العالم الكبير ذوالشهرة المدوية بين المسلمين يرى نفسه فجأة في قبضه عدوّ المسلمين ، ويرى هذا العدوّ مصرّاً على أن يبقيه في جانبه ويسيره في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أين يمشي هذا الركاب ؟ إنّه يمشي لغزو الإسلام في دياره والقضاء عليه في معاقله ، فهل من محنة تعدل هذه المحنة التي مرّت على الشيخ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أقلّ تفكير من الطوسي في التمرد على رغبة القائد المغولي سيكون جزاؤه 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وأنّني لأتخيّل الطوسي متأمّلًا طويل التأمّل ، مطرقاً كثير الإطراق ، لقد كان</w:t>
      </w:r>
      <w:bookmarkStart w:id="92" w:name="pg7104_63560"/>
    </w:p>
    <w:p>
      <w:pPr>
        <w:pStyle w:val="BookText"/>
        <w:rPr/>
      </w:pPr>
      <w:bookmarkEnd w:id="92"/>
      <w:r>
        <w:rPr>
          <w:rFonts w:ascii="Amiri" w:hAnsi="Amiri" w:eastAsia="Amiri" w:cs="Amiri"/>
          <w:color w:val="111111"/>
          <w:sz w:val="28"/>
          <w:sz w:val="28"/>
          <w:szCs w:val="28"/>
          <w:rtl w:val="true"/>
          <w:lang w:bidi="ar-SA"/>
        </w:rPr>
        <w:t xml:space="preserve">يعزّ عليه أن يذهب دمه رخيصاً وأن يكون ذلك بإرادته هو نفسه ، فلو أنّ سيفاً من سيوف المغول الجانية أودى به فيمن أودى بهم في رحاب نيسابور وسهول إيران لكان استراح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الآن فلن يستسلم للقدر الطاغي وسيثور على حكم الزمن الغاشم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الطوسي ذا فكر منظّم يعرف كيف يخطّط ويدبّر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ذلك آية من الآيات ،وقد أدرك أنّ النّصر العسكري على المغول ليس ممكناً أبداً ، فقد انحلّ نظام العالم الإسلامي إنحلالًا تامّاً لم يعدمعه أمل في تجميع قوّة تهاجم المغول وتخرّجهم من دياره ،وكانت البلاد المحتلّة أضعف من أن تفكّر في ثورة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الغرب الإسلامي كان لا يزال سليماً ، وكانت مصر هي القوّة الوحيدة التي تتّجه إليها الأنظار ، وقد استطاعت مصر ان تذيق المغول مرارة الهزيمة وأن تردّهم عنها ، ولكنّها لم تكن مستطيعة أكثر من ذلك ، فمهاجمة المغول فيما احتلّوه من بلاد بعيدة وإخراجهم من تلك البلاد كان فوق طاقة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وفكّر نصيرالدين طويلًا فأيقن أنّه إذا تمّ للمغول النصر الفكري ، بعد النصرالعسكري ، كان في ذلك القضاء على الإسلام ، وها هو يرى باُمّ عينه الكتب تباد والعلماءيقتلون ، فماذا يبقى بعد ذلك ؟</w:t>
      </w:r>
    </w:p>
    <w:p>
      <w:pPr>
        <w:pStyle w:val="BookText"/>
        <w:rPr/>
      </w:pPr>
      <w:r>
        <w:rPr>
          <w:rFonts w:ascii="Amiri" w:hAnsi="Amiri" w:eastAsia="Amiri" w:cs="Amiri"/>
          <w:color w:val="111111"/>
          <w:sz w:val="28"/>
          <w:sz w:val="28"/>
          <w:szCs w:val="28"/>
          <w:rtl w:val="true"/>
          <w:lang w:bidi="ar-SA"/>
        </w:rPr>
        <w:t xml:space="preserve">لقد استغلّ حاجة هولاكو إليه ، وحرصه على أن يكون في معسكره فلكي عالم بالنجوم ، فعزم على كسب ثقته واحترامه فكان له ما أراد ، وصار له من ذلك سبيل لإنقاذأكبر عد من الكتب وتجميعها ، كما استطاع أن ينجي من القتل الكثيرين ممّا كانواسيقتلون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683301_372815092"/>
      <w:bookmarkStart w:id="94" w:name="_Toc33"/>
      <w:bookmarkEnd w:id="93"/>
      <w:r>
        <w:rPr>
          <w:rtl w:val="true"/>
        </w:rPr>
        <w:t>إنشاء جامعة إسلاميّة كبرى في ظلّ حكومة هولاكو</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استتب الأمر لهولاكو خطا نصير الدين خطوته الاُولى ، وكانت هذه المرّة خطوة جبّارة فقد أقنع هولاكو بأن يعهد إليه بالإشراف على الأوقاف الإسلاميّة والتصرّف بمواردها بما يراه ، فوافق هولاكو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وتتطلع نصيرالدين فرأى أنّ المسلمين كانوا قد وصلوا من الإنحلال الفكري إلى حدّ أصبح العلم عندهم قشوراً لا لباب فيها ،</w:t>
      </w:r>
    </w:p>
    <w:p>
      <w:pPr>
        <w:pStyle w:val="BookText"/>
        <w:rPr/>
      </w:pPr>
      <w:r>
        <w:rPr>
          <w:rFonts w:ascii="Amiri" w:hAnsi="Amiri" w:eastAsia="Amiri" w:cs="Amiri"/>
          <w:color w:val="111111"/>
          <w:sz w:val="28"/>
          <w:sz w:val="28"/>
          <w:szCs w:val="28"/>
          <w:rtl w:val="true"/>
          <w:lang w:bidi="ar-SA"/>
        </w:rPr>
        <w:t xml:space="preserve">وأنّهم حصروا العلم في الفقه والحديث وحدهما ، وحرموا ما عداهما من سائر صنوف المعرفة التي حثّ عليها الدين العظيم ، وانصرفوا عن العلوم العمليّة انصرافاً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افتتاح مدارس لكلّ من الفقه ، والحديث ، والطب ، والفلسفة ، وأنّه سيتولّى الإنفاق على طلّاب هذه المدارس ، ولكنّه سيجعل لكلّ واحد من دارسي الفلسفة ثلاثة دراهم يوميّاً ،ولكلّ واحد من دارسي الطب درهمين ، ولكلّ واحد من دارسي الفقه درهماً ، ولكلّ‌واحد من دارسي الحديث نصف درهم ، فأقبل الناس على معاهد الفلسفة والطب ، بعدماكانت من قبل تدرس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أحرز نصيرالدين النصر الأوّل في معارك الإسلام ، فالعلم لن ينقطع بعد اليوم ، ولن يجمد المسلمون عن طلبه ، ثمّ انصرف يخطّط للمعركة الكبرى الكاسحة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إنشاءالمدارس ا لمتفرّقة لن يلفت هولاكو إليها ، ولن يدرك أهمّيّتها ، فإنّ إنشاء الجامعة الكبرى وحشد العلماء فيها وحشر الكتب في خزانتها ، سيكون حتماً منبّهاً لهولاكو فكيف العمل ؟</w:t>
      </w:r>
    </w:p>
    <w:p>
      <w:pPr>
        <w:pStyle w:val="BookText"/>
        <w:rPr/>
      </w:pPr>
      <w:r>
        <w:rPr>
          <w:rFonts w:ascii="Amiri" w:hAnsi="Amiri" w:eastAsia="Amiri" w:cs="Amiri"/>
          <w:color w:val="111111"/>
          <w:sz w:val="28"/>
          <w:sz w:val="28"/>
          <w:szCs w:val="28"/>
          <w:rtl w:val="true"/>
          <w:lang w:bidi="ar-SA"/>
        </w:rPr>
        <w:t xml:space="preserve">هنا تبدو براعة الطوسي ، فهولاكو استبقاه لغاية معيّنة ، فراح يقنع هولاكو بأنّه من أجل استمراره في عمله والاستفادة من مواهبه لابدّ من إنشاء مرصد كبير ، فوافق هولاكوعلى إنشاء المرصد الكبير ، وفوّض لنصيرالدين المباشرة بالعمل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الموافقة الحلم الأكبر الذي حقّقته الأيّام لنصيرالدين ، وبات بعدهامستريحاً للمستقبل لا يشغله شيء إلّاالإعداد الدقيق والتخطيط السليم الموصل إلى الغاية القصوى</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ضخّم نصيرالدين أمر المرصد لهولاكو وأقنعه أنّه وحده أعجز من أن يرفع حجراًفوق حجر في ذاك البناء الشامخ ، وأنّه لابدّ له من مساعدين أكفياء يستند إليهم في مهمّته الشاقّة ، وأنّه لا مناص من أجل ذلك من أن يجمع عدداً من النّاس المختارين ، سواء في البلاد المحتلّة أو في خارجها ، فوافق هولاكو على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وهنا هب نصير الدين إلى اختيار رسول حكيم هو فخرالدين لقمان بن عبداللّه المراغي ، وعهد إليه بالتطواف في البلاد الإسلاميّة ، وتأمين العلماء النازحين و دعوتهم للعودة إلى بلادهم ، ثمّ دعوة كلّ من يراه متفوّقاً في علمه وعقله من غير النازحين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العمل منظّماً دقيقاً وانصرف العلماء بإشراف الطوسي منفّذين مخطّطاًمدروساً ، فلم يمض كبير وقت حتّى كانت المكتبات تغصّ بالكتب ، وحتّى كانت مكتبة مراغة بالذات تضمّ مجموعة قلّ أن اجتمع مثلها في مكتبة اخرى ، وحتّى كانت المدارس تقام في كلّ مكان ، وحتّى كانت الثقافة الإسلاميّة تعود حيّة سوية ، وحتّى كانت النفوس مشبعة بالأمل والقلوب مليئة بالرجاء ، وحتّى كان الدعاة ينطلقون في كلّ صوب والهداة ينتشرون على كلّ وجهة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يموت هولاكو ، ولكن الإسلام الذي أراد له هولاكو الموت يظلّ صحيح البنية ،متوهّج الفكر ، ثمّ يموت ابن هولاكو وخليفته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ابقاخان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 لا يزال بقيادة الطوسي صامداً ، يقاتل ويقاوم ويدعو ويهدي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بعد ابقاخان ، ابن هولاكو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بالإسلام ينفذ إلى قلبه وعقله ، وإذا به يعلن إسلامه وتسلّم الدولة كلّها بعد ذلك في عهد غازان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الطوسي قد مات سنة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قرير العين وهو يرى طلائع الظفر مقتحمة الدنيا بموكبها الرائع وبشائر النصر هازجة بأرفع صوت وأعلى نبرة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الطوسي مودعاً الأمر إلى تلميذه وأقرب المقرّبين إليه قطب الدين أبوالثناءمحمود بن مسعود الشيرازي ، فنهض بالعبء على ما أراده نصيرالدين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تكودار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 الشيرازي خليفة الطوسي ليكون رسوله إلى العالم الإسلامي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العالم الأزهري الشيخ عبدالمتعال الصعيدي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يمت نصيرالدين إلّابعد أن جدّد ما بلي في دولة التتار من العلوم الإسلاميّة وأحيا ما مات من آمال المسلمين بها</w:t>
      </w:r>
      <w:r>
        <w:rPr>
          <w:rFonts w:eastAsia="Amiri" w:cs="Amiri" w:ascii="Amiri" w:hAnsi="Amiri"/>
          <w:color w:val="111111"/>
          <w:sz w:val="28"/>
          <w:szCs w:val="28"/>
          <w:rtl w:val="true"/>
          <w:lang w:bidi="ar-SA"/>
        </w:rPr>
        <w:t>» .</w:t>
      </w:r>
      <w:bookmarkStart w:id="95" w:name="pg7104_63566"/>
    </w:p>
    <w:p>
      <w:pPr>
        <w:pStyle w:val="BookText"/>
        <w:rPr/>
      </w:pPr>
      <w:bookmarkEnd w:id="95"/>
      <w:r>
        <w:rPr>
          <w:rFonts w:ascii="Amiri" w:hAnsi="Amiri" w:eastAsia="Amiri" w:cs="Amiri"/>
          <w:color w:val="111111"/>
          <w:sz w:val="28"/>
          <w:sz w:val="28"/>
          <w:szCs w:val="28"/>
          <w:rtl w:val="true"/>
          <w:lang w:bidi="ar-SA"/>
        </w:rPr>
        <w:t xml:space="preserve">الى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الانتصار على التتار لم يكن في الحقيقة بردّهم عن الشام في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بفتح قلوبهم إلى الإسلام وهدايتهم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حقّقه نصيرالدين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استطاع نصيرالدين الطوسي أن يهزم بالعقل والعلم الدولة الطاغية الباغية ،وأن تنجح خططه في التمهيد لتحويل المغول من وثنيّين إلى مسلمين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683303_372815092"/>
      <w:bookmarkStart w:id="97" w:name="_Toc34"/>
      <w:bookmarkEnd w:id="96"/>
      <w:r>
        <w:rPr>
          <w:rtl w:val="true"/>
        </w:rPr>
        <w:t>ولاء الطوسي لاهل البيت عليهم السلام</w:t>
      </w:r>
      <w:bookmarkEnd w:id="97"/>
    </w:p>
    <w:p>
      <w:pPr>
        <w:pStyle w:val="BookText"/>
        <w:rPr/>
      </w:pPr>
      <w:r>
        <w:rPr>
          <w:rFonts w:ascii="Amiri" w:hAnsi="Amiri" w:eastAsia="Amiri" w:cs="Amiri"/>
          <w:color w:val="111111"/>
          <w:sz w:val="28"/>
          <w:sz w:val="28"/>
          <w:szCs w:val="28"/>
          <w:rtl w:val="true"/>
          <w:lang w:bidi="ar-SA"/>
        </w:rPr>
        <w:t xml:space="preserve">نعم هكذا انتصر نصير الدين معنوياً حيث استطاع ان يؤثر على خصوم الاسلام التتر لا سيما في تلك الضروف الصعبة فيحولهم الى مسلمين وهذا هوالانتصار الحقيقي ،فان انتصار الرسالين هو انتصار مبادئهم وعقائدهم كما كان هذا صنيع الامام الحسين عليه السلام يوم كربلاء حيث وان قتل في كربلاء ولم ينتصر مادياً ، ولكنه حقق النصر للعقيدة الاسلامية وللقيم الانسانية والسماوية وقد سار نصير الدين الطوسي على نهج الحسين عليه السلام وأهل البيت وقد كان شديد الولاء لأهل البيت عليهم السلام ولأمير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وابياته المشهورة تشهد على ذلك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وصام ما صام صوّام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ما قام قوّام بلا كسل</w:t>
      </w:r>
    </w:p>
    <w:p>
      <w:pPr>
        <w:pStyle w:val="BookText"/>
        <w:rPr/>
      </w:pPr>
      <w:r>
        <w:rPr>
          <w:rFonts w:ascii="Amiri" w:hAnsi="Amiri" w:eastAsia="Amiri" w:cs="Amiri"/>
          <w:color w:val="111111"/>
          <w:sz w:val="28"/>
          <w:sz w:val="28"/>
          <w:szCs w:val="28"/>
          <w:rtl w:val="true"/>
          <w:lang w:bidi="ar-SA"/>
        </w:rPr>
        <w:t xml:space="preserve">وحجّ كم حجّة للّه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 في الجوّ لا يأوي الى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مأموناً من البلل</w:t>
      </w:r>
    </w:p>
    <w:p>
      <w:pPr>
        <w:pStyle w:val="BookText"/>
        <w:rPr/>
      </w:pPr>
      <w:r>
        <w:rPr>
          <w:rFonts w:ascii="Amiri" w:hAnsi="Amiri" w:eastAsia="Amiri" w:cs="Amiri"/>
          <w:color w:val="111111"/>
          <w:sz w:val="28"/>
          <w:sz w:val="28"/>
          <w:szCs w:val="28"/>
          <w:rtl w:val="true"/>
          <w:lang w:bidi="ar-SA"/>
        </w:rPr>
        <w:t xml:space="preserve">واكسى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واطعمهم من لذيذ البرّ والعسل</w:t>
      </w:r>
    </w:p>
    <w:p>
      <w:pPr>
        <w:pStyle w:val="BookText"/>
        <w:rPr/>
      </w:pPr>
      <w:r>
        <w:rPr>
          <w:rFonts w:ascii="Amiri" w:hAnsi="Amiri" w:eastAsia="Amiri" w:cs="Amiri"/>
          <w:color w:val="111111"/>
          <w:sz w:val="28"/>
          <w:sz w:val="28"/>
          <w:szCs w:val="28"/>
          <w:rtl w:val="true"/>
          <w:lang w:bidi="ar-SA"/>
        </w:rPr>
        <w:t xml:space="preserve">وعاش في الناس آلافاًمؤلّفة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Amiri" w:hAnsi="Amiri" w:eastAsia="Amiri" w:cs="Amiri"/>
          <w:color w:val="111111"/>
          <w:sz w:val="28"/>
          <w:sz w:val="28"/>
          <w:szCs w:val="28"/>
          <w:rtl w:val="true"/>
          <w:lang w:bidi="ar-SA"/>
        </w:rPr>
        <w:t xml:space="preserve">ما كان في الحشر يوم البعث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بحبّ أمير المؤمنين علي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ولشدَّة تواضعه لأوليائه الطاهرين عترة رسول اللّه صلى الله عليه و آله و سلم أوصى بان يدفن عندمدخل الروضة الطاهرة لباب الحوائج موسى بن جعفر عليه السلام وان يكتب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وكلبهم باسط ذراعيه بالوسيط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شخصيّة فذَّة كنصير الدين الطوسي نهاية امنيّته هي دفنه بجوار أحد الأئمّة الطاهرين ، وهذه امنية كلّ مؤمن ومؤمنة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سيما في جوار أبي الأئمة وزعيمهم أمير المؤمنين عليه السلام وفي ذلك حكمةٌ بالغة أشار اليها أحد الصالحين في أبياته الشهيرة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متّ فادفنّي الى جنب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شبّرٍأكرم به وشبير</w:t>
      </w:r>
    </w:p>
    <w:p>
      <w:pPr>
        <w:pStyle w:val="BookText"/>
        <w:rPr/>
      </w:pPr>
      <w:r>
        <w:rPr>
          <w:rFonts w:ascii="Amiri" w:hAnsi="Amiri" w:eastAsia="Amiri" w:cs="Amiri"/>
          <w:color w:val="111111"/>
          <w:sz w:val="28"/>
          <w:sz w:val="28"/>
          <w:szCs w:val="28"/>
          <w:rtl w:val="true"/>
          <w:lang w:bidi="ar-SA"/>
        </w:rPr>
        <w:t xml:space="preserve">فلست اخاف النار عندجواره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أختشي من منكرٍ ونكير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فعارٌعلى حامي الحمى وهو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ضلّ‌في البيدا عِقال بعيرِ </w:t>
      </w:r>
      <w:r>
        <w:rPr>
          <w:rFonts w:eastAsia="Amiri" w:cs="Amiri" w:ascii="Amiri" w:hAnsi="Amiri"/>
          <w:color w:val="111111"/>
          <w:sz w:val="28"/>
          <w:szCs w:val="28"/>
          <w:rtl w:val="true"/>
          <w:lang w:bidi="ar-SA"/>
        </w:rPr>
        <w:t>.</w:t>
      </w:r>
      <w:bookmarkStart w:id="98" w:name="pg7104_63570"/>
    </w:p>
    <w:p>
      <w:pPr>
        <w:pStyle w:val="Heading2"/>
        <w:numPr>
          <w:ilvl w:val="1"/>
          <w:numId w:val="1"/>
        </w:numPr>
        <w:rPr/>
      </w:pPr>
      <w:bookmarkStart w:id="99" w:name="__RefHeading___Toc3683305_372815092"/>
      <w:bookmarkStart w:id="100" w:name="_Toc35"/>
      <w:bookmarkEnd w:id="98"/>
      <w:bookmarkEnd w:id="99"/>
      <w:r>
        <w:rPr>
          <w:rtl w:val="true"/>
        </w:rPr>
        <w:t>المجلس الخامس</w:t>
      </w:r>
      <w:r>
        <w:rPr>
          <w:rtl w:val="true"/>
        </w:rPr>
        <w:t xml:space="preserve">: </w:t>
      </w:r>
      <w:r>
        <w:rPr>
          <w:rtl w:val="true"/>
        </w:rPr>
        <w:t>مناسبة تتويج الإمام الرضا عليه السلام لولاية العهد في الخامس من شهر رمضان</w:t>
      </w:r>
      <w:bookmarkEnd w:id="100"/>
    </w:p>
    <w:p>
      <w:pPr>
        <w:pStyle w:val="Heading3"/>
        <w:numPr>
          <w:ilvl w:val="2"/>
          <w:numId w:val="1"/>
        </w:numPr>
        <w:rPr/>
      </w:pPr>
      <w:bookmarkStart w:id="101" w:name="__RefHeading___Toc3683307_372815092"/>
      <w:bookmarkStart w:id="102" w:name="_Toc36"/>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للّهِ ما نالَهُ المُختار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عظيمَةٍ‌لم تَنلْ في جملةِ الحُقُبِ</w:t>
      </w:r>
    </w:p>
    <w:p>
      <w:pPr>
        <w:pStyle w:val="BookText"/>
        <w:rPr/>
      </w:pPr>
      <w:r>
        <w:rPr>
          <w:rFonts w:ascii="Amiri" w:hAnsi="Amiri" w:eastAsia="Amiri" w:cs="Amiri"/>
          <w:color w:val="111111"/>
          <w:sz w:val="28"/>
          <w:sz w:val="28"/>
          <w:szCs w:val="28"/>
          <w:rtl w:val="true"/>
          <w:lang w:bidi="ar-SA"/>
        </w:rPr>
        <w:t xml:space="preserve">ولم تَزل آلهُ‌رهن النوائبِ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وسِجْنٍ وفي صُلبٍ ومُغتَربِ</w:t>
      </w:r>
    </w:p>
    <w:p>
      <w:pPr>
        <w:pStyle w:val="BookText"/>
        <w:rPr/>
      </w:pPr>
      <w:r>
        <w:rPr>
          <w:rFonts w:ascii="Amiri" w:hAnsi="Amiri" w:eastAsia="Amiri" w:cs="Amiri"/>
          <w:color w:val="111111"/>
          <w:sz w:val="28"/>
          <w:sz w:val="28"/>
          <w:szCs w:val="28"/>
          <w:rtl w:val="true"/>
          <w:lang w:bidi="ar-SA"/>
        </w:rPr>
        <w:t xml:space="preserve">وإن نَسيتُ فلا أنس الرِّضا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من الحُزنِ مايقضي إلى العَطَبِ</w:t>
      </w:r>
    </w:p>
    <w:p>
      <w:pPr>
        <w:pStyle w:val="BookText"/>
        <w:rPr/>
      </w:pPr>
      <w:r>
        <w:rPr>
          <w:rFonts w:ascii="Amiri" w:hAnsi="Amiri" w:eastAsia="Amiri" w:cs="Amiri"/>
          <w:color w:val="111111"/>
          <w:sz w:val="28"/>
          <w:sz w:val="28"/>
          <w:szCs w:val="28"/>
          <w:rtl w:val="true"/>
          <w:lang w:bidi="ar-SA"/>
        </w:rPr>
        <w:t xml:space="preserve">حتّى تَقَيّا بسُمٍّ‌ناقع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على المُصطفى مع آلهِ النُّجُبِ</w:t>
      </w:r>
    </w:p>
    <w:p>
      <w:pPr>
        <w:pStyle w:val="BookText"/>
        <w:rPr/>
      </w:pPr>
      <w:r>
        <w:rPr>
          <w:rFonts w:ascii="Amiri" w:hAnsi="Amiri" w:eastAsia="Amiri" w:cs="Amiri"/>
          <w:color w:val="111111"/>
          <w:sz w:val="28"/>
          <w:sz w:val="28"/>
          <w:szCs w:val="28"/>
          <w:rtl w:val="true"/>
          <w:lang w:bidi="ar-SA"/>
        </w:rPr>
        <w:t xml:space="preserve">فلا استلذُّوا برُمّان ولاعنبٍ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سُمّ في الرمّان والعنبِ</w:t>
      </w:r>
    </w:p>
    <w:p>
      <w:pPr>
        <w:pStyle w:val="BookText"/>
        <w:rPr/>
      </w:pPr>
      <w:r>
        <w:rPr>
          <w:rFonts w:ascii="Amiri" w:hAnsi="Amiri" w:eastAsia="Amiri" w:cs="Amiri"/>
          <w:color w:val="111111"/>
          <w:sz w:val="28"/>
          <w:sz w:val="28"/>
          <w:szCs w:val="28"/>
          <w:rtl w:val="true"/>
          <w:lang w:bidi="ar-SA"/>
        </w:rPr>
        <w:t xml:space="preserve">فيا بني المجد جودوابالبكاء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 موسى بدمعٍ‌يخجل السُحبِ</w:t>
      </w:r>
    </w:p>
    <w:p>
      <w:pPr>
        <w:pStyle w:val="BookText"/>
        <w:rPr/>
      </w:pPr>
      <w:r>
        <w:rPr>
          <w:rFonts w:ascii="Amiri" w:hAnsi="Amiri" w:eastAsia="Amiri" w:cs="Amiri"/>
          <w:color w:val="111111"/>
          <w:sz w:val="28"/>
          <w:sz w:val="28"/>
          <w:szCs w:val="28"/>
          <w:rtl w:val="true"/>
          <w:lang w:bidi="ar-SA"/>
        </w:rPr>
        <w:t xml:space="preserve">ولا تهنّوا بعيدٍ إذا به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الرضا من أذى المأمون ذي الكذب</w:t>
      </w:r>
    </w:p>
    <w:p>
      <w:pPr>
        <w:pStyle w:val="BookText"/>
        <w:rPr/>
      </w:pPr>
      <w:r>
        <w:rPr>
          <w:rFonts w:ascii="Amiri" w:hAnsi="Amiri" w:eastAsia="Amiri" w:cs="Amiri"/>
          <w:color w:val="111111"/>
          <w:sz w:val="28"/>
          <w:sz w:val="28"/>
          <w:szCs w:val="28"/>
          <w:rtl w:val="true"/>
          <w:lang w:bidi="ar-SA"/>
        </w:rPr>
        <w:t xml:space="preserve">يصدّه عن صلاة العيد فيه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سنّه اللّه بعد الحثّ والطلب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يخجله بين الأنام ويأبى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ارتقاه عالي الرُّتب </w:t>
      </w:r>
      <w:r>
        <w:rPr>
          <w:rStyle w:val="FootnoteAnchor"/>
          <w:rtl w:val="true"/>
        </w:rPr>
        <w:footnoteReference w:id="64"/>
      </w:r>
      <w:bookmarkStart w:id="103" w:name="pg7104_63572"/>
    </w:p>
    <w:p>
      <w:pPr>
        <w:pStyle w:val="BookText"/>
        <w:rPr/>
      </w:pPr>
      <w:bookmarkEnd w:id="103"/>
      <w:r>
        <w:rPr>
          <w:rFonts w:ascii="Amiri" w:hAnsi="Amiri" w:eastAsia="Amiri" w:cs="Amiri"/>
          <w:color w:val="111111"/>
          <w:sz w:val="28"/>
          <w:sz w:val="28"/>
          <w:szCs w:val="28"/>
          <w:rtl w:val="true"/>
          <w:lang w:bidi="ar-SA"/>
        </w:rPr>
        <w:t xml:space="preserve">عن محمّد بن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الدّخول في ولاية العهد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جدّي أميرالمؤمنين عليه السلام على الدّخول في الشّورى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3683309_372815092"/>
      <w:bookmarkStart w:id="105" w:name="_Toc37"/>
      <w:bookmarkEnd w:id="104"/>
      <w:r>
        <w:rPr>
          <w:rtl w:val="true"/>
        </w:rPr>
        <w:t>السبب في رفض الإمام الرضا عليه السلام الخلافة</w:t>
      </w:r>
      <w:bookmarkEnd w:id="105"/>
    </w:p>
    <w:p>
      <w:pPr>
        <w:pStyle w:val="BookText"/>
        <w:rPr/>
      </w:pPr>
      <w:r>
        <w:rPr>
          <w:rFonts w:ascii="Amiri" w:hAnsi="Amiri" w:eastAsia="Amiri" w:cs="Amiri"/>
          <w:color w:val="111111"/>
          <w:sz w:val="28"/>
          <w:sz w:val="28"/>
          <w:szCs w:val="28"/>
          <w:rtl w:val="true"/>
          <w:lang w:bidi="ar-SA"/>
        </w:rPr>
        <w:t xml:space="preserve">ربّما يسأل البعض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يقبل الإمام الرّضا عليه السلام الخلافة من المأمون ، بعدعرضها عليه قبل ولاية العهد ، ثمّ قبول الإمام عليه السلام الولاية بعد ذلك؟</w:t>
      </w:r>
    </w:p>
    <w:p>
      <w:pPr>
        <w:pStyle w:val="BookText"/>
        <w:rPr/>
      </w:pPr>
      <w:r>
        <w:rPr>
          <w:rFonts w:ascii="Amiri" w:hAnsi="Amiri" w:eastAsia="Amiri" w:cs="Amiri"/>
          <w:color w:val="111111"/>
          <w:sz w:val="28"/>
          <w:sz w:val="28"/>
          <w:szCs w:val="28"/>
          <w:rtl w:val="true"/>
          <w:lang w:bidi="ar-SA"/>
        </w:rPr>
        <w:t xml:space="preserve">للإجابة على ذلك ، ونحن نعيش في مثل هذه اللّيلة ، والّتي يصادف فيها تتويج الإمام عليه السلام لولاية العهد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الخامس من شهر رمضان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السّبب في رفض الإمام عليه السلام الخلافة ، كان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الخلافة كانت ثوباً خاصّاً بأمثال المأمون ، وأنّها لا تليق بحجّة اللّه البالغة ، لأنّ بنائها كان قائماً على أساس فاسد جيشها ونظامها وقوانينها وكلّ شيء ، ولوقبل الإمام عليه السلام بها ، كان عليه أن يهدمها ويبنيها من جديد ، ولم يكن ذلك أمراً ممكناً في تلك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 يكن صادقاً في عرضه ، فهو كان يدبّر حيله مع حزبه الماكرللإيقاع بالإمام عليه السلام إن قَبِلَ الإمام الخلافة ، بعد أخذ الشّرعيّة منه كما فعل بالنّسبة إلى ولاية العهد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عليه السلام اشترط في قبوله لولاية العهد ألّا يتدخَّل في شؤون الدّولة من قريب أو بعيد ممّا أفقدهم القدرة على تمشية الاُمور باسم الإمام وكسب الشّرعيّة له ،وأبان للعالمين ذلك اليوم وللتّاريخ إلى الأبد ، إنّه لا يعترف بشرعيّة النّظام بأيّ وجه ، وقدحاول المأمون مراراً أن يستدرج الإمام للتدخّل في الشؤون فلم يقبل ، والحديث التّالي</w:t>
      </w:r>
      <w:bookmarkStart w:id="106" w:name="pg7104_63574"/>
    </w:p>
    <w:p>
      <w:pPr>
        <w:pStyle w:val="BookText"/>
        <w:rPr/>
      </w:pPr>
      <w:bookmarkEnd w:id="106"/>
      <w:r>
        <w:rPr>
          <w:rFonts w:ascii="Amiri" w:hAnsi="Amiri" w:eastAsia="Amiri" w:cs="Amiri"/>
          <w:color w:val="111111"/>
          <w:sz w:val="28"/>
          <w:sz w:val="28"/>
          <w:szCs w:val="28"/>
          <w:rtl w:val="true"/>
          <w:lang w:bidi="ar-SA"/>
        </w:rPr>
        <w:t xml:space="preserve">يدلّ على ذلك كما في منتهى الآمال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7" w:name="__RefHeading___Toc3683311_372815092"/>
      <w:bookmarkStart w:id="108" w:name="_Toc38"/>
      <w:bookmarkEnd w:id="107"/>
      <w:r>
        <w:rPr>
          <w:rtl w:val="true"/>
        </w:rPr>
        <w:t>حوار الإمام الرّضا عليه السلام والمأمون في الخلافة وولاية العهد</w:t>
      </w:r>
      <w:bookmarkEnd w:id="108"/>
    </w:p>
    <w:p>
      <w:pPr>
        <w:pStyle w:val="BookText"/>
        <w:rPr/>
      </w:pPr>
      <w:r>
        <w:rPr>
          <w:rFonts w:ascii="Amiri" w:hAnsi="Amiri" w:eastAsia="Amiri" w:cs="Amiri"/>
          <w:color w:val="111111"/>
          <w:sz w:val="28"/>
          <w:sz w:val="28"/>
          <w:szCs w:val="28"/>
          <w:rtl w:val="true"/>
          <w:lang w:bidi="ar-SA"/>
        </w:rPr>
        <w:t xml:space="preserve">لمّا قدم الرضا عليه السلام إلى مرو ، أكرمه المأمون ورحّب به وجمع خواصّ أوليائه وأصحابه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آل العبّاس وآل علي فلم أرَ أفضل ولا أورع ولا أحقّ من عليّ بن موسى بالخلافة ، ثمّ التفت إلى الإمام عليه السلام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رأيت أن أعزل نفسي عن الخلافة وأجعلها لك واُبايعك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هذه الخلافة لك واللّه جعلها لك فلا يجوز ان تخلع لباساً ألبسكَهُ اللّه وتجعله لغيرك ، وإن كانت الخلافة ليست لك فلا يجوز أن تجعل لي ماليس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لك من قبول 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أفعل ذلك طائعاً أبداً ، فما زال يجهد به أيّاماً حتّى يئس من قبوله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تقبل الخلافة ، ولم تحب مبايعتي لك فكن ولي عهدي لتكون لك الخلافة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حدّثني أبي عن آبائه ، عن رسول اللّه صلى الله عليه و آله ، أنّي أخرج من الدّنيا قبلك مقتولًا بالسمّ مظلوماً ، تبكي عليَّ ملائكة السّماء وملائكة الأرض ،واُدفن في أرض غربة إلى جنب 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المأمون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يقتلك أو يقدر على الإساءة إليك وأنا حيّ ؟</w:t>
      </w:r>
    </w:p>
    <w:p>
      <w:pPr>
        <w:pStyle w:val="BookText"/>
        <w:rPr/>
      </w:pPr>
      <w:r>
        <w:rPr>
          <w:rFonts w:ascii="Amiri" w:hAnsi="Amiri" w:eastAsia="Amiri" w:cs="Amiri"/>
          <w:color w:val="111111"/>
          <w:sz w:val="28"/>
          <w:sz w:val="28"/>
          <w:szCs w:val="28"/>
          <w:rtl w:val="true"/>
          <w:lang w:bidi="ar-SA"/>
        </w:rPr>
        <w:t xml:space="preserve">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أشاء أن أقول مَن الّذي يقتلني لقُلت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تريد بقولك هذا ، التخفيف عن نفسك ودفع هذا الأمر عنك ، ليقول النّاس أنّك زاهد في الدّنيا </w:t>
      </w:r>
      <w:r>
        <w:rPr>
          <w:rFonts w:eastAsia="Amiri" w:cs="Amiri" w:ascii="Amiri" w:hAnsi="Amiri"/>
          <w:color w:val="111111"/>
          <w:sz w:val="28"/>
          <w:szCs w:val="28"/>
          <w:rtl w:val="true"/>
          <w:lang w:bidi="ar-SA"/>
        </w:rPr>
        <w:t>.</w:t>
      </w:r>
      <w:bookmarkStart w:id="109" w:name="pg7104_63576"/>
    </w:p>
    <w:p>
      <w:pPr>
        <w:pStyle w:val="BookText"/>
        <w:rPr/>
      </w:pPr>
      <w:bookmarkEnd w:id="109"/>
      <w:r>
        <w:rPr>
          <w:rFonts w:ascii="Amiri" w:hAnsi="Amiri" w:eastAsia="Amiri" w:cs="Amiri"/>
          <w:color w:val="111111"/>
          <w:sz w:val="28"/>
          <w:sz w:val="28"/>
          <w:szCs w:val="28"/>
          <w:rtl w:val="true"/>
          <w:lang w:bidi="ar-SA"/>
        </w:rPr>
        <w:t xml:space="preserve">فقال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منذ خلقني ربّي عزّ وجلّ ، وما زَهدت في الدّنيا للدّنيا ، وإنّي لأعلم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اريد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بذلك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موسى لم يزهد في الدّنيا بل زهدت الدّنيا فيه ، ألا ترون كيف قبل ولاية العهد طمعاً في الخلافة </w:t>
      </w:r>
      <w:r>
        <w:rPr>
          <w:rStyle w:val="FootnoteAnchor"/>
          <w:rtl w:val="true"/>
        </w:rPr>
        <w:footnoteReference w:id="66"/>
      </w:r>
      <w:r>
        <w:rPr>
          <w:rFonts w:ascii="IRNazanin" w:hAnsi="IRNazanin" w:eastAsia="IRNazanin"/>
          <w:color w:val="111111"/>
          <w:sz w:val="28"/>
          <w:sz w:val="28"/>
          <w:szCs w:val="28"/>
          <w:rtl w:val="true"/>
          <w:lang w:bidi="fa-IR"/>
        </w:rPr>
        <w:t>؟</w:t>
      </w:r>
    </w:p>
    <w:p>
      <w:pPr>
        <w:pStyle w:val="Heading3"/>
        <w:numPr>
          <w:ilvl w:val="2"/>
          <w:numId w:val="1"/>
        </w:numPr>
        <w:rPr/>
      </w:pPr>
      <w:bookmarkStart w:id="110" w:name="__RefHeading___Toc3683313_372815092"/>
      <w:bookmarkStart w:id="111" w:name="_Toc39"/>
      <w:bookmarkEnd w:id="110"/>
      <w:r>
        <w:rPr>
          <w:rtl w:val="true"/>
        </w:rPr>
        <w:t>إكراه الإمام الرضا عليه السلام على قبول ولاية العهد</w:t>
      </w:r>
      <w:bookmarkEnd w:id="111"/>
    </w:p>
    <w:p>
      <w:pPr>
        <w:pStyle w:val="BookText"/>
        <w:rPr/>
      </w:pPr>
      <w:r>
        <w:rPr>
          <w:rFonts w:ascii="Amiri" w:hAnsi="Amiri" w:eastAsia="Amiri" w:cs="Amiri"/>
          <w:color w:val="111111"/>
          <w:sz w:val="28"/>
          <w:sz w:val="28"/>
          <w:szCs w:val="28"/>
          <w:rtl w:val="true"/>
          <w:lang w:bidi="ar-SA"/>
        </w:rPr>
        <w:t xml:space="preserve">وعلى ما مرّ ، غضب المأمون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تتلقّاني أبداً بما أكرهه ، وقد آمنت سطوتي ، فباللّه اقسم لئن قبلت ولاية العهد ، وإلّا جبرتك على ذلك ، فإن فعلت وإلّاضربت عنقك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نهاني اللّه تعالى أن ألقي بيدي إلى التهلكة ، فإن كان الأمر على هذا فافعل ما بدا لك وأنا أقبل ذلك ، على أنّي لا اولّي أحداً ، ولا أعزل أحداً ،ولا أنقض رسماً ولا سنّة ، وأكون في الأمر من بعيد مشيراً ، فرضي منه ذلك ، وجعله وليّ‌عهده على كراهة منه عليه السلام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عليه السلام يده إلى السماء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قد نهيتني عن الإلقاء بيدي إلى التّهلكة ،وقد أكرهت واضطررت ، كما اضطرّ يوسف ودانيال عليهما السلام إذ قبل كلّ واحدٍ منهما الولاية من طاغية زمانه ، اللّهمّ لا عهد إلّاعهدك ، ولا ولاية لي إلّامن قبلك ، فوفّقني لإقامة دينك ، وإحياء سنّة نبيّك ، فإنّك أنت المولى والنّصير ، ونعم المولى أنت ونعم النّصير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683315_372815092"/>
      <w:bookmarkStart w:id="113" w:name="_Toc40"/>
      <w:bookmarkEnd w:id="112"/>
      <w:r>
        <w:rPr>
          <w:rtl w:val="true"/>
        </w:rPr>
        <w:t>مراسم البيعة</w:t>
      </w:r>
      <w:bookmarkEnd w:id="11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قبل الإمام عليه السلام ولاية العهد من المأمون وهو باكٍ حزين ، ولمّا كان في غدٍ وهواليوم السّادس من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نحن على اعتبابه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المأمون مجلساً</w:t>
      </w:r>
    </w:p>
    <w:p>
      <w:pPr>
        <w:pStyle w:val="BookText"/>
        <w:rPr/>
      </w:pPr>
      <w:r>
        <w:rPr>
          <w:rFonts w:ascii="Amiri" w:hAnsi="Amiri" w:eastAsia="Amiri" w:cs="Amiri"/>
          <w:color w:val="111111"/>
          <w:sz w:val="28"/>
          <w:sz w:val="28"/>
          <w:szCs w:val="28"/>
          <w:rtl w:val="true"/>
          <w:lang w:bidi="ar-SA"/>
        </w:rPr>
        <w:t xml:space="preserve">عظيماً أراد أن يأخذ البيعة لنفسه بإمرة المؤمنين وللرّضا عليه السلام بولاية العهد ، وللفضل بن سهل بالوزارة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بثلاثة كراسي فنصب لهم ، وأجلس الإمام الرضا عليه السلام على كرسيّ في جنبه ،وجعل له الوسادة ، وجمع الأكابر والأشراف والسّادة والعلماء ، وأمر ابنه العبّاس أن يبايع أوّل النّاس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اذن للنّاس ، فدخلوا يبايعون فكانوا يصفّقون بأيمانهم على أيمان الثّلاثة ، من أعلى الإبهام إلى الخنصر ويخرجون ، حتّى بايع في آخر النّاس فتى من الأنصار ، فصفق بيمينه من الخنصر إلى الإبهام ، فتبسّم أبوالحسن الرّضا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بايعنا بايع بفسخ البيعة ، غير هذا الفتى فإنّه بايعنا بعقدها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فسخ البيعة من عقدها ؟</w:t>
      </w:r>
    </w:p>
    <w:p>
      <w:pPr>
        <w:pStyle w:val="BookText"/>
        <w:rPr/>
      </w:pPr>
      <w:r>
        <w:rPr>
          <w:rFonts w:ascii="Amiri" w:hAnsi="Amiri" w:eastAsia="Amiri" w:cs="Amiri"/>
          <w:color w:val="111111"/>
          <w:sz w:val="28"/>
          <w:sz w:val="28"/>
          <w:szCs w:val="28"/>
          <w:rtl w:val="true"/>
          <w:lang w:bidi="ar-SA"/>
        </w:rPr>
        <w:t xml:space="preserve">قال أبوالحسن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البيعة هو من أعلى الخنصر إلى أعلى الإبهام ، وفخسهامن أعلى الإبهام إلى أعلى الخنصر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فماج النّاس في ذلك ، وأمر المأمون بإعادة النّاس إلى البيعة على ما وصفه أبوالحسن عليه السلام ،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يستحقّ الإمامة من لا يعرف عقد البيعة ، إنّ من عَلِمَ‌لأولى بها ممّن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ذلك على ما فعله من سُمِّه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المأمون أمر أن يتركوا لباس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ويلبسوا اللّباس الأخضر ، وزوّج ابنته ام حبيب إيّاه ، وعقد ابنته الاُخرى امّ الفضل لابنه محمّد التّقي عليه السلام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 بالنّاس في تلك السّنة أخو الإمام الرضا عليه السلام ، وهو إبراهيم بن موسى بأمرالمأمون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bookmarkStart w:id="114" w:name="pg7104_63580"/>
    </w:p>
    <w:p>
      <w:pPr>
        <w:pStyle w:val="Heading3"/>
        <w:numPr>
          <w:ilvl w:val="2"/>
          <w:numId w:val="1"/>
        </w:numPr>
        <w:rPr/>
      </w:pPr>
      <w:bookmarkStart w:id="115" w:name="__RefHeading___Toc3683317_372815092"/>
      <w:bookmarkStart w:id="116" w:name="_Toc41"/>
      <w:bookmarkEnd w:id="114"/>
      <w:bookmarkEnd w:id="115"/>
      <w:r>
        <w:rPr>
          <w:rtl w:val="true"/>
        </w:rPr>
        <w:t>كرامات الإمام الرّضا عليه السلام بعد البيعة</w:t>
      </w:r>
      <w:bookmarkEnd w:id="116"/>
    </w:p>
    <w:p>
      <w:pPr>
        <w:pStyle w:val="BookText"/>
        <w:rPr/>
      </w:pP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لمّا جعل الرّضا عليه السلام وليّ عهده ، إحتبس المطر ، فجعل بعض حاشية المأمون ، والمبغضون للرّضا عليه السلام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لمّا جاء علي بن موسى الرّضا ، وصار وليّ عهدنا ، إحتبس المطر عنّا ، واتّصل ذلك بالمأمون فاشتدّعليه ، فقال المأمون للرّضا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احتبس المطر ، فلو دعوت اللّه أن ينزل المطر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 وكان ذلك اليوم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الإثنين خرج إلى الصّحراء وخرج النّاس ينظرون ، فصعد المنبروحمد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قد عظَّمت حقّنا أهل البيت ، فتوسّلوا بنا كماأمرت وأمّلوا فضلك ورحمتك ، وتوقّعوا إحسانك ونعمتك ، فاسقهم سقياً نافعاً غير رائث ولا ضائر ، وليكن ابتدا مطرهم بعد انصرافهم من مشهدهم هذا إلى منازلهم ، قال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الّذي بعث محمّداً بالحقّ نبيّاً ، لقد نسجت الرّياح في الهواء الغيوم ، وأرعدت وأبرقت ، وتحرّك النّاس كأنّهم يريدون التنحّي عن المطر ، فقال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أيّها النّاس ، إنّما هي لأهل بلد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سحابة اخرى فتحرّكوا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 إنّما هي لأهل بلد كذاوكذا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جاءت عشر سحائب وعبرت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لاهل بلد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سحابة حادية عشر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بعثها اللّه لكم فاشكروه على ماتفضّل به عليكم ، وقوموا إلى منازلكم ومقارّكم ، ثمّ يأتيكم من الخير ما يليق بكرم اللّه تعالى ، ونزل عن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النّاس ، فما زالت السّحابة ممسكة إلى أن قربوا من منازلهم ، ثمّ جاءت بوابل المطر ، فملأت الأودية والحياض والغدران والفلوات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هنيئاًلابن رسول اللّه صلى الله عليه و آله بكرامات اللّه تعالى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 الحسّاد إرضاءاً للمأمون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اعيذك أن يكون تاريخ الخلفاء في إخراجك هذا الشّرف العميم والفضل العظيم من ولد العبّاس إلى بيت ولدعلي ، ولقد أعنتَ على نفسك ، جئت بهذا السّاحر ولد السّحرة ، وقد كان خاملًا فأظهرته ،</w:t>
      </w:r>
    </w:p>
    <w:p>
      <w:pPr>
        <w:pStyle w:val="BookText"/>
        <w:rPr/>
      </w:pPr>
      <w:r>
        <w:rPr>
          <w:rFonts w:ascii="Amiri" w:hAnsi="Amiri" w:eastAsia="Amiri" w:cs="Amiri"/>
          <w:color w:val="111111"/>
          <w:sz w:val="28"/>
          <w:sz w:val="28"/>
          <w:szCs w:val="28"/>
          <w:rtl w:val="true"/>
          <w:lang w:bidi="ar-SA"/>
        </w:rPr>
        <w:t>ومستخفياً فأظهرته ورفعته ، ومنسيّاً فذكرت به ، مخفيّاً فنوّهت به ، بل ما أخوفني إلى أن يتوصّل بسحره إلى إزالة نعمتك ، والتوثّب على مملكتك ، هل جنى أحد على نفسه وملكه مثل جنايتك أنت ؟</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الرّجل مُستتراً عنّا ، يدعو إلى نفسه ، فاردنا أن نجعله وليّ عهدنا ليكون دعاؤه لنا ، وليعترف بالخلافة لنا ، وليعتقد فيه المفتونون به ، أنّه ليس ممّاادّعى في قليل ولا كثير ، وإنّ هذا الأمر لنا من دونه ، وقد خشينا إن تركناه على تلك الحال أن يفتق علينا ما لا نسدّه ، ويأتي علينا منه ما لا نُطيقه ، والآن إذ قد فعلنا به مافعلنا ، وأخطأنا في أمره ما أخطأنا ، وأشرفنا على الهلاك منه ما أشرفنا ، فليس يجوزالتّهاون في أمره ، ولكن نحتاج إلى أن نضع منه قليلًا قليلًا ، حتّى نصيّره عند الرّعيّة بصورة من لا يستحقّ هذا الأمر ، ثمّ ندبّر فيه ما يحسم عنّا موارد بلائه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وَلّني مجادلته ، فإنّي افحمه وأصحابه وأضع من 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المأمون باجتماع النّاس فاجتمعوا ، فقال الحاسد للإمام عليه السلام وهو حميد 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عنك الحكايات لدعوتك في المطر المعتاد ، لقد عدوت طورك ، وتجاوزت محلّك أن بعث اللّه تعالى بمطر مقدَّرٍ لوقته لا يتقدم ولا يتأخّر ، فجعلته آية تستطيل بها وصولة تصول بها ، كأنّك جئت بآية الخليل إبراهيم عليه السلام لمّا أخذ برؤوس الطّيور ، ودعا بأعضائها الّتي فرَّقها على رؤوس الجبال ، فأتينه سعياً وركبن على الرّؤوس وكلّمته بإذن اللّه تعالى ، فإن كنت صادقاً فأحيي هاتين الصّورتين اللَّتين على مسند المأمون ، وسلِّطهما عليَّ ، فإنّ ذلك يكون لك آية ومعجزة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الإمام عليه السلام وصاح بالصّورتين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دونكما الفاجر الكافر ، فافترساه ، ولا تبقياله عيناً ولا أثراً فوثبت الصّورتان وقد صارتا أسدين ، فتناولا الحاجب ورضَّضاه ،وهشَّماه ، وأكلا لحمه ، ولَحسا دمه ، والقوم ينظرون متحيِّرين ، فلمّا فرغا منه ، أقبلا على الرّضا عليه السلام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مرنا نفعل بالمأمون كما فعلنا بهذا الفاجر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عودا إلى مقرّكما كما كنتما ، فإنّ للّه تعالى فيه تدبير </w:t>
      </w:r>
      <w:r>
        <w:rPr>
          <w:rFonts w:eastAsia="Amiri" w:cs="Amiri" w:ascii="Amiri" w:hAnsi="Amiri"/>
          <w:color w:val="111111"/>
          <w:sz w:val="28"/>
          <w:szCs w:val="28"/>
          <w:rtl w:val="true"/>
          <w:lang w:bidi="ar-SA"/>
        </w:rPr>
        <w:t>.</w:t>
      </w:r>
      <w:bookmarkStart w:id="117" w:name="pg7104_63584"/>
    </w:p>
    <w:p>
      <w:pPr>
        <w:pStyle w:val="BookText"/>
        <w:rPr/>
      </w:pPr>
      <w:bookmarkEnd w:id="117"/>
      <w:r>
        <w:rPr>
          <w:rFonts w:ascii="Amiri" w:hAnsi="Amiri" w:eastAsia="Amiri" w:cs="Amiri"/>
          <w:color w:val="111111"/>
          <w:sz w:val="28"/>
          <w:sz w:val="28"/>
          <w:szCs w:val="28"/>
          <w:rtl w:val="true"/>
          <w:lang w:bidi="ar-SA"/>
        </w:rPr>
        <w:t xml:space="preserve">فلمّا سمع المأمون ذلك ، وقع مغشيّاً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صُبّوا عليه ماء الورد وطيّبوه ، ففعلوا ، فأفاق من غشوته ، وعادالأسدان إلى مكانهما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كفانا شرّ حميد بن مهران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لجدّكم رسول اللّه ثمّ لكم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683319_372815092"/>
      <w:bookmarkStart w:id="119" w:name="_Toc42"/>
      <w:bookmarkEnd w:id="118"/>
      <w:r>
        <w:rPr>
          <w:rtl w:val="true"/>
        </w:rPr>
        <w:t>الإمام الرّضا عليه السلام ورفع الأستار</w:t>
      </w:r>
      <w:bookmarkEnd w:id="119"/>
    </w:p>
    <w:p>
      <w:pPr>
        <w:pStyle w:val="BookText"/>
        <w:rPr/>
      </w:pPr>
      <w:r>
        <w:rPr>
          <w:rFonts w:ascii="Amiri" w:hAnsi="Amiri" w:eastAsia="Amiri" w:cs="Amiri"/>
          <w:color w:val="111111"/>
          <w:sz w:val="28"/>
          <w:sz w:val="28"/>
          <w:szCs w:val="28"/>
          <w:rtl w:val="true"/>
          <w:lang w:bidi="ar-SA"/>
        </w:rPr>
        <w:t xml:space="preserve">وفي خبر السّحائب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 السلام لم يزل يأمر بالمعروف ، وينهى عن المنكر ،ويأمر ولا يُؤمر ، وفي كلّ يوم يظهر له من المعاجز والكرامات ما لا يحصى ولا يحصر ،فمنها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المأمون لمّا جعله وليّ عهده وخليفته من بعده ، كان من حاشية المأمون اناس كرهوا خروج الخلافة من بني العبّاس ، وخافوا عودها إلى بني فاطمة عليها السلام ، فنفروا من الرّضا عليه السلام نفوراً وكرهوه بُغياً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عادة الرّضا عليه السلام إذا أراد الدّخول على المأمون ، يبادر من بالدهليز من حاشيته والحجاب بالسّلام عليه ، ورفع السّتر بين يديه ، فلمّا نظروا منه تواصوا بينهم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الرّضا ليدخل على الخليفة أعرضوا عنه ولا ترفعوا السّتر له ، فلمّا جاءالرّضا على عادته لم يملكوا أنفسهم إلّاأن سلّموا عليه ، ورفعوا له السّتر على عادتهم ،فلمّا دخل عليه السلام أقبل بعضهم على بعض يتلاومون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النّوبة الآتية إذا جاء لا نرفع له السّتر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 في ذلك اليوم قاموا وسلّموا عليه ووقفوا ولم يبتدروا إلى رفع السّتر ،فأرسل اللّه ريحاً شديداً ، ودخلت في السّتر فرفعته أكثر ممّا كانوا يرفعونه ، فدخل فسكنت الرّيح ، فعاد السّتر إلى ما كان عليه ، فلمّا خرج عليه السلام عادت الرّيح ودخلت في</w:t>
      </w:r>
      <w:bookmarkStart w:id="120" w:name="pg7104_63586"/>
    </w:p>
    <w:p>
      <w:pPr>
        <w:pStyle w:val="BookText"/>
        <w:rPr/>
      </w:pPr>
      <w:bookmarkEnd w:id="120"/>
      <w:r>
        <w:rPr>
          <w:rFonts w:ascii="Amiri" w:hAnsi="Amiri" w:eastAsia="Amiri" w:cs="Amiri"/>
          <w:color w:val="111111"/>
          <w:sz w:val="28"/>
          <w:sz w:val="28"/>
          <w:szCs w:val="28"/>
          <w:rtl w:val="true"/>
          <w:lang w:bidi="ar-SA"/>
        </w:rPr>
        <w:t xml:space="preserve">السّتر فرفعته حتّى خرج عليه السلام ثمّ سكنت فعاد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ذهب عليه السلام ، أقبل بعضهم على بعض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عند اللّه منزلة عظيمة وللّه به عناية ، ألم تروا أنّكم لمّا لم ترفعوا السِّتر ، أرسل اللّه له الرّيح وسخّرها له كما سخّرها لسليمان بن داود عليه السلام ، فارجعواإلى خدمته فهو خير لكم ، فعادوا على ما كانوا عليه ، وزادت عقيدتهم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للإمام الرّضا مناقب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روتهاالأصحاب والأعداء</w:t>
      </w:r>
    </w:p>
    <w:p>
      <w:pPr>
        <w:pStyle w:val="BookText"/>
        <w:rPr/>
      </w:pPr>
      <w:r>
        <w:rPr>
          <w:rFonts w:ascii="Amiri" w:hAnsi="Amiri" w:eastAsia="Amiri" w:cs="Amiri"/>
          <w:color w:val="111111"/>
          <w:sz w:val="28"/>
          <w:sz w:val="28"/>
          <w:szCs w:val="28"/>
          <w:rtl w:val="true"/>
          <w:lang w:bidi="ar-SA"/>
        </w:rPr>
        <w:t xml:space="preserve">يعجز الحاسبون عن نَشر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 لِكُلِّها الإحصاءُ</w:t>
      </w:r>
    </w:p>
    <w:p>
      <w:pPr>
        <w:pStyle w:val="BookText"/>
        <w:rPr/>
      </w:pPr>
      <w:r>
        <w:rPr>
          <w:rFonts w:ascii="Amiri" w:hAnsi="Amiri" w:eastAsia="Amiri" w:cs="Amiri"/>
          <w:color w:val="111111"/>
          <w:sz w:val="28"/>
          <w:sz w:val="28"/>
          <w:szCs w:val="28"/>
          <w:rtl w:val="true"/>
          <w:lang w:bidi="ar-SA"/>
        </w:rPr>
        <w:t xml:space="preserve">كم أتاح العدى له مهلكات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الرّضامنها الرَّخاء</w:t>
      </w:r>
    </w:p>
    <w:p>
      <w:pPr>
        <w:pStyle w:val="BookText"/>
        <w:rPr/>
      </w:pPr>
      <w:r>
        <w:rPr>
          <w:rFonts w:ascii="Amiri" w:hAnsi="Amiri" w:eastAsia="Amiri" w:cs="Amiri"/>
          <w:color w:val="111111"/>
          <w:sz w:val="28"/>
          <w:sz w:val="28"/>
          <w:szCs w:val="28"/>
          <w:rtl w:val="true"/>
          <w:lang w:bidi="ar-SA"/>
        </w:rPr>
        <w:t xml:space="preserve">وبرفع السّتور رفع 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مزايا لهنّ منه اعتناء</w:t>
      </w:r>
    </w:p>
    <w:p>
      <w:pPr>
        <w:pStyle w:val="Heading3"/>
        <w:numPr>
          <w:ilvl w:val="2"/>
          <w:numId w:val="1"/>
        </w:numPr>
        <w:rPr/>
      </w:pPr>
      <w:bookmarkStart w:id="121" w:name="__RefHeading___Toc3683321_372815092"/>
      <w:bookmarkStart w:id="122" w:name="_Toc43"/>
      <w:bookmarkEnd w:id="121"/>
      <w:r>
        <w:rPr>
          <w:rtl w:val="true"/>
        </w:rPr>
        <w:t>الإمام عليه السلام يرجوا من اللّه تعالى تعجيل وفاته</w:t>
      </w:r>
      <w:bookmarkEnd w:id="122"/>
    </w:p>
    <w:p>
      <w:pPr>
        <w:pStyle w:val="BookText"/>
        <w:rPr/>
      </w:pPr>
      <w:r>
        <w:rPr>
          <w:rFonts w:ascii="Amiri" w:hAnsi="Amiri" w:eastAsia="Amiri" w:cs="Amiri"/>
          <w:color w:val="111111"/>
          <w:sz w:val="28"/>
          <w:sz w:val="28"/>
          <w:szCs w:val="28"/>
          <w:rtl w:val="true"/>
          <w:lang w:bidi="ar-SA"/>
        </w:rPr>
        <w:t xml:space="preserve">الخلاصة أنّ الإمام الرّضا عليه السلام كان متوجّعاً متألّماً من أفعال المأمون وسوء خلقه ،ولكنّه لم يكن بإمكانه إظهار ذلك لأحد ، فضاق صدره ، حتّى كان يرجوا من اللّه تعجيل وفاته ، كما قال ياسر الخادم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الرّضا عليه السلام إذا رجع يوم الجمعة من الجامع وقد أصابه العرق والغبار ، رفع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فرجي ممّا أنا فيه بالموت فعجِّل لي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يزل مغموماًمكروباً إلى أن قبض عليه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 متأمّل في سلوك المأمون ومعاشرته مع الإمام عليه السلام لأذعن بما قلناه ،ولصدّقه ، أيتصوّر عاقل أنّ المأمون المحب لدنياه الّذي أمر بقتل أخيه محمّد الأمين أشدّقتله ، وإرسال رأسه إليه ، فنصبه في صحن داره على خشبة ، وأمر الجنود والعساكر أن يلعنوه ، ليأخذوا جوائزهم </w:t>
      </w:r>
      <w:r>
        <w:rPr>
          <w:rFonts w:eastAsia="Amiri" w:cs="Amiri" w:ascii="Amiri" w:hAnsi="Amiri"/>
          <w:color w:val="111111"/>
          <w:sz w:val="28"/>
          <w:szCs w:val="28"/>
          <w:rtl w:val="true"/>
          <w:lang w:bidi="ar-SA"/>
        </w:rPr>
        <w:t>.</w:t>
      </w:r>
      <w:bookmarkStart w:id="123" w:name="pg7104_63588"/>
    </w:p>
    <w:p>
      <w:pPr>
        <w:pStyle w:val="BookText"/>
        <w:rPr/>
      </w:pPr>
      <w:bookmarkEnd w:id="123"/>
      <w:r>
        <w:rPr>
          <w:rFonts w:ascii="Amiri" w:hAnsi="Amiri" w:eastAsia="Amiri" w:cs="Amiri"/>
          <w:color w:val="111111"/>
          <w:sz w:val="28"/>
          <w:sz w:val="28"/>
          <w:szCs w:val="28"/>
          <w:rtl w:val="true"/>
          <w:lang w:bidi="ar-SA"/>
        </w:rPr>
        <w:t xml:space="preserve">فهل يُعقل أنّ هذا الشخص الطّالب للخلافة والرّئاسة ، والمنغمر في حبّ الدّنياوالجاه يدعو الإمام الرّضا عليه السلام من المدينة إلى مرو ، ويخلع نفسه من الخلافة ، ويفوّضهاإلى الإمام ، ويصرّ على ذلك شهرين ؟ إن هذا إلّامكرٌ وشيطنة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والخلافة قرّة عين المأمون ، وكما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فالمأمون لم يرض ولم يحب أن تُنشر أيّ فضيلة لأبي الحسن الرّضا عليه السلام ، كما يظهرهذا وينجلي تماماً من ملاحظة الرّوايات في ذهابه عليه السلام إلى صلاة العيد ، ومنع المأمون له من إقامتها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رجاء بن أبي الضحّاك ، لمّا أخبر المأمون بفضائل ومناقب وعبادة الإمام الرّضا عليه السلام ،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النّاس بهذا ، ثمّ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أجل مصلحته وشيطنه منه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فإنّي اريد أن لا تُنشر فضائله ومناقبه إلّاعلى لساني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لمّا رأى ظهور علم الإمام وفضله وكماله على النّاس وأنّهم يميلون إليه ويحبّونه ، إضطرمت نار الحسد في صدره ، وبدأ بتدبير حيله للتخلّص منه ، فاستقرّ رأيه على أن يسمّه فسمّه وقتله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3683323_372815092"/>
      <w:bookmarkStart w:id="125" w:name="_Toc44"/>
      <w:bookmarkEnd w:id="124"/>
      <w:r>
        <w:rPr>
          <w:rtl w:val="true"/>
        </w:rPr>
        <w:t>شهادة الإمام الرّضا عليه السلام بالسُّم</w:t>
      </w:r>
      <w:bookmarkEnd w:id="125"/>
    </w:p>
    <w:p>
      <w:pPr>
        <w:pStyle w:val="BookText"/>
        <w:rPr/>
      </w:pPr>
      <w:r>
        <w:rPr>
          <w:rFonts w:ascii="Amiri" w:hAnsi="Amiri" w:eastAsia="Amiri" w:cs="Amiri"/>
          <w:color w:val="111111"/>
          <w:sz w:val="28"/>
          <w:sz w:val="28"/>
          <w:szCs w:val="28"/>
          <w:rtl w:val="true"/>
          <w:lang w:bidi="ar-SA"/>
        </w:rPr>
        <w:t xml:space="preserve">لقد مرّ ذلك اليوم المشؤوم على الإسلام والّذي شبّ في قلوب المؤمنين الضّرم،إستدعى المأمون الإمام عليه السلام كما هي العادة بينه وبين الإمام في أكثر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أبي الصّلت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إستدعاه ، فقال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أدخل إلى هذاالفاجر ، فإن خرجتُ وأنا مكشوف الرأس فكلّمني ، وإن خرجتُ وأنا مغطَّى الرّأس فلاتكلّمني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من الغد لبس ثيابه ، وجلس في محرابه ينتظر ، فبينماهو كذلك إذ دخل عليه غلام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أميرالمؤمنين ، فلبس نعله ورداءه ،وقام يمشي وأنا أتبعه حتّى دخل على المأمون وبين يديه طبق عنب وأطباق فاكهة بين يديه ، وبيده عنقود عنب قد أكل بعضه وبقي بعضه ، فلمّا بصر بالرّضا عليه السلام ، وثب إليه</w:t>
      </w:r>
    </w:p>
    <w:p>
      <w:pPr>
        <w:pStyle w:val="BookText"/>
        <w:rPr/>
      </w:pPr>
      <w:r>
        <w:rPr>
          <w:rFonts w:ascii="Amiri" w:hAnsi="Amiri" w:eastAsia="Amiri" w:cs="Amiri"/>
          <w:color w:val="111111"/>
          <w:sz w:val="28"/>
          <w:sz w:val="28"/>
          <w:szCs w:val="28"/>
          <w:rtl w:val="true"/>
          <w:lang w:bidi="ar-SA"/>
        </w:rPr>
        <w:t xml:space="preserve">وعانقه ، وقبّل مابين عينيه ، وأجلسه معه ، ثمّ ناوله العنقود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رايت عنباً أحسن من هذا ؟</w:t>
      </w:r>
    </w:p>
    <w:p>
      <w:pPr>
        <w:pStyle w:val="BookText"/>
        <w:rPr/>
      </w:pP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عنباً حسناً يكون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 ما يمنعك منه ، لعلّك تتّهمنا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فتناول العنقود ، فأكل منه ، ثمّ ناوله ، فأكل منه الرّضا عليه السلام ثلاث حبّات ، ثمّ رمى به وقام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عليه السلام مغطّى الرأس ، فلم اكلّمه حتّى دخل الدّار ، ثمّ أمر أن يغلق الباب ،فغلق ، ثمّ نام على فراشه ، فمكثت واقفاً في صحن الدّار مهموماً محزوناً ، فبينا أنا كذلك ،إذ دخل عليَّ شاب حسن الوجه ، قطط الشّعر ، أشبه النّاس بالرّضا عليه السلام ، فبادرت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والباب مغلق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بي من المدينة في هذا الوقت ، هو الّذي أدخلني الدّار والباب مغلق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عليك يا أباالصلت ، أنا محمّد بن علي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نحو أبيه عليه السلام ، فدخل وأمرني بالدّخول معه ، فلمّا نظر إليه الرّضا عليه السلام وثب إليه وعانقه وضمّه إلى صدره ، وقبَّل مابين عينيه ، ثمّ سحبه سحباً إلى فراشه ، وأكبّ عليه محمّد بن علي عليه السلام يقبّله ويسارّه بشيء لم أفهمه ، ورأيتُ على شفتي الرّضا عليه السلام زبداً أشدّبياضاً من الثّلج ، ورأيت أباجعفر عليه السلام يلحسه بلسانه ، ثمّ أدخل يده بين ثوبه وصدره ،فاستخرج منها شيئاً شبيهاً بالعصفور ، فابتلع أبوجعفر ، وقضى الرّضا عليه السلام صابراً</w:t>
      </w:r>
    </w:p>
    <w:p>
      <w:pPr>
        <w:pStyle w:val="BookText"/>
        <w:rPr/>
      </w:pPr>
      <w:r>
        <w:rPr>
          <w:rFonts w:ascii="Amiri" w:hAnsi="Amiri" w:eastAsia="Amiri" w:cs="Amiri"/>
          <w:color w:val="111111"/>
          <w:sz w:val="28"/>
          <w:sz w:val="28"/>
          <w:szCs w:val="28"/>
          <w:rtl w:val="true"/>
          <w:lang w:bidi="ar-SA"/>
        </w:rPr>
        <w:t xml:space="preserve">محتسباً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لاقى الرّزايا من المأمون في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حتفه ظُلماً وعُدوانا</w:t>
      </w:r>
    </w:p>
    <w:p>
      <w:pPr>
        <w:pStyle w:val="BookText"/>
        <w:rPr/>
      </w:pPr>
      <w:r>
        <w:rPr>
          <w:rFonts w:ascii="Amiri" w:hAnsi="Amiri" w:eastAsia="Amiri" w:cs="Amiri"/>
          <w:color w:val="111111"/>
          <w:sz w:val="28"/>
          <w:sz w:val="28"/>
          <w:szCs w:val="28"/>
          <w:rtl w:val="true"/>
          <w:lang w:bidi="ar-SA"/>
        </w:rPr>
        <w:t xml:space="preserve">قد دسّ في عنب سمّاً وقدَّمه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ليشعلَ منه القلبَ‌نيرانا</w:t>
      </w:r>
    </w:p>
    <w:p>
      <w:pPr>
        <w:pStyle w:val="BookText"/>
        <w:rPr/>
      </w:pPr>
      <w:r>
        <w:rPr>
          <w:rFonts w:ascii="Amiri" w:hAnsi="Amiri" w:eastAsia="Amiri" w:cs="Amiri"/>
          <w:color w:val="111111"/>
          <w:sz w:val="28"/>
          <w:sz w:val="28"/>
          <w:szCs w:val="28"/>
          <w:rtl w:val="true"/>
          <w:lang w:bidi="ar-SA"/>
        </w:rPr>
        <w:t xml:space="preserve">حتّى تقطّع منه قلبه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فبالرّضاوبدين المصطفى خانا</w:t>
      </w:r>
    </w:p>
    <w:p>
      <w:pPr>
        <w:pStyle w:val="BookText"/>
        <w:rPr/>
      </w:pPr>
      <w:r>
        <w:rPr>
          <w:rFonts w:ascii="Amiri" w:hAnsi="Amiri" w:eastAsia="Amiri" w:cs="Amiri"/>
          <w:color w:val="111111"/>
          <w:sz w:val="28"/>
          <w:sz w:val="28"/>
          <w:szCs w:val="28"/>
          <w:rtl w:val="true"/>
          <w:lang w:bidi="ar-SA"/>
        </w:rPr>
        <w:t xml:space="preserve">واحسرتاه له يقضي بغُصّته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 ظُلماً غريباً في خُراسانا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سرى نعشهُ نحو الضّريح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الصّائحين توالى النوحُ‌ألحانا</w:t>
      </w:r>
    </w:p>
    <w:p>
      <w:pPr>
        <w:pStyle w:val="BookText"/>
        <w:rPr/>
      </w:pPr>
      <w:r>
        <w:rPr>
          <w:rFonts w:ascii="Amiri" w:hAnsi="Amiri" w:eastAsia="Amiri" w:cs="Amiri"/>
          <w:color w:val="111111"/>
          <w:sz w:val="28"/>
          <w:sz w:val="28"/>
          <w:szCs w:val="28"/>
          <w:rtl w:val="true"/>
          <w:lang w:bidi="ar-SA"/>
        </w:rPr>
        <w:t xml:space="preserve">نعشٌ يُشيّعه طه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بل جميع الآل أشجانا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 اللّه خلف النّعش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قد مزَّق المأمون قرآنا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126" w:name="pg7104_63594"/>
    </w:p>
    <w:p>
      <w:pPr>
        <w:pStyle w:val="Heading2"/>
        <w:numPr>
          <w:ilvl w:val="1"/>
          <w:numId w:val="1"/>
        </w:numPr>
        <w:rPr/>
      </w:pPr>
      <w:bookmarkStart w:id="127" w:name="__RefHeading___Toc3683325_372815092"/>
      <w:bookmarkStart w:id="128" w:name="_Toc45"/>
      <w:bookmarkEnd w:id="126"/>
      <w:bookmarkEnd w:id="127"/>
      <w:r>
        <w:rPr>
          <w:rtl w:val="true"/>
        </w:rPr>
        <w:t>المجلس السادس</w:t>
      </w:r>
      <w:r>
        <w:rPr>
          <w:rtl w:val="true"/>
        </w:rPr>
        <w:t xml:space="preserve">: </w:t>
      </w:r>
      <w:r>
        <w:rPr>
          <w:rtl w:val="true"/>
        </w:rPr>
        <w:t>اليوم السادس من شهر رمضان مناسبة نزول التوراة على موسى عليه السلام</w:t>
      </w:r>
      <w:bookmarkEnd w:id="128"/>
    </w:p>
    <w:p>
      <w:pPr>
        <w:pStyle w:val="Heading3"/>
        <w:numPr>
          <w:ilvl w:val="2"/>
          <w:numId w:val="1"/>
        </w:numPr>
        <w:rPr/>
      </w:pPr>
      <w:bookmarkStart w:id="129" w:name="__RefHeading___Toc3683327_372815092"/>
      <w:bookmarkStart w:id="130" w:name="_Toc4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131" w:name="__RefHeading___Toc3683329_372815092"/>
      <w:bookmarkStart w:id="132" w:name="_Toc47"/>
      <w:bookmarkEnd w:id="131"/>
      <w:r>
        <w:rPr>
          <w:rtl w:val="true"/>
        </w:rPr>
        <w:t>التوراة كتاب هدىً ونور</w:t>
      </w:r>
      <w:bookmarkEnd w:id="132"/>
    </w:p>
    <w:p>
      <w:pPr>
        <w:pStyle w:val="BookText"/>
        <w:rPr/>
      </w:pPr>
      <w:r>
        <w:rPr>
          <w:rFonts w:ascii="Amiri" w:hAnsi="Amiri" w:eastAsia="Amiri" w:cs="Amiri"/>
          <w:color w:val="111111"/>
          <w:sz w:val="28"/>
          <w:sz w:val="28"/>
          <w:szCs w:val="28"/>
          <w:rtl w:val="true"/>
          <w:lang w:bidi="ar-SA"/>
        </w:rPr>
        <w:t xml:space="preserve">التوراة كتاب هدىً ونور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تبيّن وتشير هذه الآية إلى أهمّيّة الكتاب السماوي الذي نزل على النبيّ موسى عليه السلام أي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توراة أصله العبري تور بمعنى الشريعة والناموس وهو أحد الكتب السماويّة الرئيسيّة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تشير الآية إلى أنّ اللّه أنزل هذا الكتاب وفيه الهداية والنّوراللذان يرشدان إلى الحق ، وأنّ النّور والضياء الذي فيه هو لإزاحة ظلمات الجهل من العقول فتقول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فإنّ الأنبياء الذين أطاعوا أمر اللّه ، والذين تولّوا مهامهم بعد نزول التّوراة كانوا يحكمون بين اليهود بأحكام هذا الكتاب ، تقول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بِهَا النَّبِيُّونَ الَّذِينَ أَسْلَمُوا لِلَّذِينَ هادُوا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علماء اليهود ووجائهم ومفكّريهم المؤمنين الأتقياء ، كانوا يحكمون وفق</w:t>
      </w:r>
    </w:p>
    <w:p>
      <w:pPr>
        <w:pStyle w:val="BookText"/>
        <w:rPr/>
      </w:pPr>
      <w:r>
        <w:rPr>
          <w:rFonts w:ascii="Amiri" w:hAnsi="Amiri" w:eastAsia="Amiri" w:cs="Amiri"/>
          <w:color w:val="111111"/>
          <w:sz w:val="28"/>
          <w:sz w:val="28"/>
          <w:szCs w:val="28"/>
          <w:rtl w:val="true"/>
          <w:lang w:bidi="ar-SA"/>
        </w:rPr>
        <w:t xml:space="preserve">هذا الكتاب السماوي الذي وصل أمانة بأيديهم وكانوا شهوداً عليه ، حيث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الرَّبّانِيُّونَ وَ الْأَحْبارُ بِمَا اسْتُحْفِظُوا مِنْ كِتابِ اللّهِ وَ كانُوا عَلَيْهِ شُهَداءَ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توجّه الآية الخطاب إلى أُولئك العلماء والمفكّرين من اليهود الذين كانوايعيشون في ذلك العصر ، فتطلب منهم أن لا يخافوا الناس لدى بيان أحكام اللّه ، بل عليهم أن يخافوا اللّه ، فلا تسوّل لهم أنفسهم مخالفة أوامره أو كتمان الحق ، وإن فعلوا ذلك فسيلقون الجزاء والعقاب ، فتقول الآية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تحذّر الآية من الإستهانة والاستخفاف بآيات اللّه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بِآياتِي ثَمَناً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وحقيقة كتمان الحق وأحكام اللّه تابعة إمّا عن الخوف من الناس ، وإمّا بدافع المصلحة الشخصيّة ، وأيّاً كان السبب فهو دليل على ضعف الإيمان وانحطاط الشخصيّة ،وقد اشير في الجمل القرآنيّة أعلاه إلى هذين السببين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وتصدر الآية حكماً صارماً وحازماً على مثل هؤلاء الأفراد الذين يحكمون خلافاً لما أنزل اللّه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أنّ عدم الحكم بما أنزل اللّه يشمل السكوت والابتعاد عن حكم اللّه الذي يؤدّي بالنّاس إلى الضلال ، كما يشمل التحدّث بخلاف 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للكفر مراتب ودرجات مختلفة ، تبدأ من إنكار أساس وجوداللّه ويشمل عصيان أوامره ، لأنّ الإيمان الكامل يدعو ويحثّ الإنسان على العمل وفق أوامر اللّه ، ومن لا عمل له ليس له إيمان كامل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وتبيّن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الكبرى التي يتحمّلها علماء ومفكّروا كلّ امّة حيال العواصف الإجتماعيّة ، والأحداث التي تقع في بيئاتهم ، وتدعو بأسلوب حازم </w:t>
      </w:r>
      <w:r>
        <w:rPr>
          <w:rFonts w:eastAsia="Amiri" w:cs="Amiri" w:ascii="Amiri" w:hAnsi="Amiri"/>
          <w:color w:val="111111"/>
          <w:sz w:val="28"/>
          <w:szCs w:val="28"/>
          <w:rtl w:val="true"/>
          <w:lang w:bidi="ar-SA"/>
        </w:rPr>
        <w:t>.</w:t>
      </w:r>
      <w:bookmarkStart w:id="133" w:name="pg7104_63598"/>
    </w:p>
    <w:p>
      <w:pPr>
        <w:pStyle w:val="BookText"/>
        <w:rPr/>
      </w:pPr>
      <w:bookmarkEnd w:id="133"/>
      <w:r>
        <w:rPr>
          <w:rFonts w:ascii="Amiri" w:hAnsi="Amiri" w:eastAsia="Amiri" w:cs="Amiri"/>
          <w:color w:val="111111"/>
          <w:sz w:val="28"/>
          <w:sz w:val="28"/>
          <w:szCs w:val="28"/>
          <w:rtl w:val="true"/>
          <w:lang w:bidi="ar-SA"/>
        </w:rPr>
        <w:t xml:space="preserve">لمكافحة الإنحرافات وعدم الخوف من أيّ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تطبيق أحكام اللّه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3683331_372815092"/>
      <w:bookmarkStart w:id="135" w:name="_Toc48"/>
      <w:bookmarkEnd w:id="134"/>
      <w:r>
        <w:rPr>
          <w:rtl w:val="true"/>
        </w:rPr>
        <w:t>النبي صلى الله عليه و آله يطبّق حكم اللّه على يهوديّ وجيه</w:t>
      </w:r>
      <w:bookmarkEnd w:id="135"/>
    </w:p>
    <w:p>
      <w:pPr>
        <w:pStyle w:val="BookText"/>
        <w:rPr/>
      </w:pPr>
      <w:r>
        <w:rPr>
          <w:rFonts w:ascii="Amiri" w:hAnsi="Amiri" w:eastAsia="Amiri" w:cs="Amiri"/>
          <w:color w:val="111111"/>
          <w:sz w:val="28"/>
          <w:sz w:val="28"/>
          <w:szCs w:val="28"/>
          <w:rtl w:val="true"/>
          <w:lang w:bidi="ar-SA"/>
        </w:rPr>
        <w:t xml:space="preserve">وقد ورد في هذا المجال كما عن الإمام الباقر عليه السلام وخلاصته أنّ أحد وجهاء اليهودفي منطقة خيبر كان متزوّجاً فارتكب عملًا غير شرعي ومخالفاً للعفّة مع امرأة متزوّجة من عائلة خيبريّة مشهورة ، فاغتمّ اليهود كيف ينفذون حكم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وجيههم ذلك وفي شريكته في الذنب ، فأخذوا يبحثون عن حلّ لهذه المعضلة لينقذوهما من العقوبة المذكورة ، وفي نفس الوقت ليظهروا التزامهم بالأحكام الإلهيّة ، ودفعهم هذا الأمرإلى الإستعانة بأبناء طائفتهم الموجودين في المدينة المنوّرة ، وطلبوا منهم أن يسألوا عن حكم هذه الحادثة من النّبي 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الحكم بسيطاً وخفيفاً أخذوا به ،وإذا كان شديداً تجاهلوه وتناسوه ، ولعلّهم أرادوا بسؤالهم ذلك أن يلفتوا انتباه نبيّ‌الإسلام إلى أنفسهم وليظهروا أنفسهم بأنّهم أصدقاء للمسلمين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ولهذا الغرض توجّه عدد من وجهاء يهود المدينة للقاء النّبي محمّد صلى الله عليه و آله و سلم ، فسألهم النّبي صلى الله عليه و آله و سلم إن كانوا سيقبلون بكلّ حكم يصدره ، فأجابوه بأنّهم قدموا إليه لهذا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في تلك الأثناء حكم رجم مرتكب الزنا مع المرأة المحصنة ، لكن اليهود لم يبدوااستعداداً لقبول هذا الحكم ، بدعوى أنّ ديانتهم تخلو من مثله ولا يوجد هذا الحكم في توراتهم ، فردّ عليهم النّبي صلى الله عليه و آله و سلم بأنّ هذا الحكم هو نفس ذلك الذي هو عندهم في التّوراة ،وسألهم إن كانوا يقبلون بحضور أحد علمائهم ليتلو عليهم حكم التّوراة في تلك القضيّة ليأخذوا به ، فوافقوا على ذلك ، فسألهم النّبي عن رأيهم في العالم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يقطن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فأجابوا بأنّه خير من يعرف التّوراة من اليهود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النّبي صلى الله عليه و آله و سلم إلى هذا العالم ، فلمّا قدم عنده أقسم عليه النّبي صلى الله عليه و آله و سلم باللّه الواحدالأحد الذي أنزل التّوراة على موسى وفلق البحر لإنقاذ بني إسرائيل وأغرق عدوّهم فرعون وأنزل عليهم نعمه في صحراء سيناء ، أن يصدق القول إن كان حكم الرجم قد نزل في التّوراة في مثل تلك الواقعة أم لم ينزل ؟ فأجاب العالم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bookmarkStart w:id="136" w:name="pg7104_63600"/>
    </w:p>
    <w:p>
      <w:pPr>
        <w:pStyle w:val="BookText"/>
        <w:rPr/>
      </w:pPr>
      <w:bookmarkEnd w:id="136"/>
      <w:r>
        <w:rPr>
          <w:rFonts w:ascii="Amiri" w:hAnsi="Amiri" w:eastAsia="Amiri" w:cs="Amiri"/>
          <w:color w:val="111111"/>
          <w:sz w:val="28"/>
          <w:sz w:val="28"/>
          <w:szCs w:val="28"/>
          <w:rtl w:val="true"/>
          <w:lang w:bidi="ar-SA"/>
        </w:rPr>
        <w:t xml:space="preserve">مرغم بسبب القسم الذي أقسمه عليه النّبي أن يقول الحقيقة ويعترف بوجود حكم الرجم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فسال النّبي صلى الله عليه و آله و سلم اليهود عن سبب احجامهم عن تطبيق الحكم المذكور ،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كانوا يطبقون هذا الحكم بحقّ العامّه من أبناء طائفتهم ويصونون الأثرياء والوجهاء منهم من تنفيذ هذا الحكم بحقّهم ، فأدّى هذا التهاون إلى انتشارالخطيئة المذكورة بين أثرياء اليهود حتّى بادر إلى ارتكابها ابن عمّ لأحد رؤساء الطائفة ،فلم يطبق بحقّه الحكم الشرعي بحسب العادة المتبعة لديهم ، وصادف في نفس ذلك الوقت أن ارتكب نفس الخطيئة أحد عامّة النّاس من أبناء الطائفة ، فأرادوا تطبيق حكم الرجم بحقّه لكن أقاربه اعترضوا على 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لابدّ من تنفيذ هذا الحكم فيجب أن ينفّذ بحقّ الإثنين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الوجيه اليهودي والشخص الآخر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فعمد عند ذلك علماء الطائفة إلى سنّ حكم أخفّ من الرجم وهو أن يجلد الزناة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جلدة وتسوّدوجوههم ويركبوا دابّة ويطاف بهم في أزقّة وأسواق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النّبي محمّد صلى الله عليه و آله و سلم على الفور أن يرجم ذلك الرجل الوجيه والمرأة الثريّة أمام المسجد </w:t>
      </w:r>
      <w:r>
        <w:rPr>
          <w:rStyle w:val="FootnoteAnchor"/>
          <w:rtl w:val="true"/>
        </w:rPr>
        <w:footnoteReference w:id="78"/>
      </w:r>
      <w:r>
        <w:rPr>
          <w:rFonts w:ascii="Amiri" w:hAnsi="Amiri" w:eastAsia="Amiri" w:cs="Amiri"/>
          <w:color w:val="111111"/>
          <w:sz w:val="28"/>
          <w:sz w:val="28"/>
          <w:szCs w:val="28"/>
          <w:rtl w:val="true"/>
          <w:lang w:bidi="ar-SA"/>
        </w:rPr>
        <w:t xml:space="preserve">وأشهد اللّه في ذلك الحين بأنّه هو أوّل شخص يحيي حكم اللّه بعد أن أماته اليهود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3683333_372815092"/>
      <w:bookmarkStart w:id="138" w:name="_Toc49"/>
      <w:bookmarkEnd w:id="137"/>
      <w:r>
        <w:rPr>
          <w:rtl w:val="true"/>
        </w:rPr>
        <w:t>في نزول التوراة وعبادة العجل</w:t>
      </w:r>
      <w:bookmarkEnd w:id="13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تفسير الإمام الحسن العسكري عليه السلام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مُوسى أَرْبَعِينَ لَيْلَةً ثُمَّ اتَّخَذْتُمُ الْعِجْلَ مِنْ بَعْدِهِ وَ أَنْتُمْ ظالِمُونَ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موسى عليه السلام يقول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فرّج اللّه عنكم وأهلك أعداءكم آتيكم بكتاب من عند ربّكم يشتمل على أوامره</w:t>
      </w:r>
    </w:p>
    <w:p>
      <w:pPr>
        <w:pStyle w:val="BookText"/>
        <w:rPr/>
      </w:pPr>
      <w:r>
        <w:rPr>
          <w:rFonts w:ascii="Amiri" w:hAnsi="Amiri" w:eastAsia="Amiri" w:cs="Amiri"/>
          <w:color w:val="111111"/>
          <w:sz w:val="28"/>
          <w:sz w:val="28"/>
          <w:szCs w:val="28"/>
          <w:rtl w:val="true"/>
          <w:lang w:bidi="ar-SA"/>
        </w:rPr>
        <w:t xml:space="preserve">ونواهيه ومواعظه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فرّج اللّه عنهم أمره اللّه عزّ وجلّ أن يأتي للميعاد ويصوم ثلاثين يوماً عندأصل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موسى عليه السلام أنّه بعد ذلك يعطيه الكتاب ، فصام ثلاثين يوماً ، فلمّا كان في آخر اليوم استاك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الفطر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أنّ‌خلوف فم الصائم أطيب عندي من ريح المسك ، صم عشراً آخر ، ولا تستك عندالإفطار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موسى عليه السلام ، وكان وعده اللّه أن يأتيه الكتاب بعد أربعين ليلة ، فأعطاه اللّه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السامري فشبّه على مستضعفي بني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موسى أن يرجع إليكم بعد أربعين ليلة وهذه عشرون يوماً وعشرون ليلة تمّت أربعون ، أخطأ موسى ربّه وقد أتاكم ربّكم أراد أن يريكم أنّه قادر على أن يدعوكم إلى نفسه بنفسه وإن لم يبعث موسى لحاجة منه إليه فأظهر لهم العجل الذي كان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العجل إلهنا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العجل يكلّمكم منه ربّكم كما كلّم موسى من الشجرة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منه كلاماً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العجل كما في الشجرة ، فضلّوا بذلك وأضلّوا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 موسى إلى قومه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فيك ربّك كما يزعم هؤلاء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فنطق العجل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ربّنا أن يكون العجل حاوياً له أو شيء من الشجرة والأمكنة عليه مشتملًا ، لا واللّه يا موسى ، ولكن السامري نصب عجلًا مؤخّره إلى الحائطوحفر في جانب الآخر في الأرض وأجلس فيه بعض مردته ، فهو الذي وضع فاه على دبره وتكلّم بما تكلّم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وإله موسى ، يا موسى بن عمران ما خذل هؤلاءلعبادي واتّخاذي إلهاً إلّالتهاونهم بالصّلاة على محمّد وآله الطيّبين وجحودهم بموالاتهم ونبوّة النبي ووصيّة الوصي حتّى إذا هم يتّخذوني إلهاً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اللّه تعالى إنّما خذل عبادة العجل لتهاونهم بالصّلاة على محمّد ووصيّه علي ، فما تخافون من الخذلان الأكبر ومعاندتكم لمحمّد وعليّ وقد شاهدتموهما وتبيّنتم آياتهما ودلائلهما </w:t>
      </w:r>
      <w:r>
        <w:rPr>
          <w:rFonts w:eastAsia="Amiri" w:cs="Amiri" w:ascii="Amiri" w:hAnsi="Amiri"/>
          <w:color w:val="111111"/>
          <w:sz w:val="28"/>
          <w:szCs w:val="28"/>
          <w:rtl w:val="true"/>
          <w:lang w:bidi="ar-SA"/>
        </w:rPr>
        <w:t>.</w:t>
      </w:r>
      <w:bookmarkStart w:id="139" w:name="pg7104_63604"/>
    </w:p>
    <w:p>
      <w:pPr>
        <w:pStyle w:val="BookText"/>
        <w:rPr/>
      </w:pPr>
      <w:bookmarkEnd w:id="139"/>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Style w:val="FootnoteAnchor"/>
          <w:rtl w:val="true"/>
        </w:rPr>
        <w:footnoteReference w:id="81"/>
      </w:r>
      <w:r>
        <w:rPr>
          <w:rFonts w:ascii="Amiri" w:hAnsi="Amiri" w:eastAsia="Amiri" w:cs="Amiri"/>
          <w:color w:val="111111"/>
          <w:sz w:val="28"/>
          <w:sz w:val="28"/>
          <w:szCs w:val="28"/>
          <w:rtl w:val="true"/>
          <w:lang w:bidi="ar-SA"/>
        </w:rPr>
        <w:t xml:space="preserve">أي عفونا عن أوائلكم عبادة العجل لعلّكم أيّها الكائنون في عصر محمّد صلى الله عليه و آله من بني إسرائيل تشكرون تلك النعمة على أسلافكم وعليكم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كفا اللّه عزّ وجلّ عنهم لأنّهم دعوا اللّه بمحمّد وآله الطيّبين وجدّدواعلى أنفسهم الولاية لمحمّد وعليّ وآلهما الطاهرين فعند ذلك رحمهم اللّه وعفا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البقر فإنّه سيّد البهائم ، ما رفعت طرفهاإلى السماء حياءاً من اللّه عزّ وجلّ منذ عبد العجل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683335_372815092"/>
      <w:bookmarkStart w:id="141" w:name="_Toc50"/>
      <w:bookmarkEnd w:id="140"/>
      <w:r>
        <w:rPr>
          <w:rtl w:val="true"/>
        </w:rPr>
        <w:t>اليهود والمصير الخطير</w:t>
      </w:r>
      <w:bookmarkEnd w:id="141"/>
    </w:p>
    <w:p>
      <w:pPr>
        <w:pStyle w:val="BookText"/>
        <w:rPr/>
      </w:pPr>
      <w:r>
        <w:rPr>
          <w:rFonts w:ascii="Amiri" w:hAnsi="Amiri" w:eastAsia="Amiri" w:cs="Amiri"/>
          <w:color w:val="111111"/>
          <w:sz w:val="28"/>
          <w:sz w:val="28"/>
          <w:szCs w:val="28"/>
          <w:rtl w:val="true"/>
          <w:lang w:bidi="ar-SA"/>
        </w:rPr>
        <w:t xml:space="preserve">الذي يستفاد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عَلَيْهِمُ الذِّلَّةُ أَيْنَ ما ثُقِفُوا إِلاّ بِحَبْلٍ مِنَ اللّهِ وَ حَبْلٍ مِنَ النّاسِ </w:t>
      </w:r>
      <w:r>
        <w:rPr>
          <w:rStyle w:val="FootnoteAnchor"/>
          <w:rtl w:val="true"/>
        </w:rPr>
        <w:footnoteReference w:id="83"/>
      </w:r>
      <w:r>
        <w:rPr>
          <w:rFonts w:ascii="Amiri" w:hAnsi="Amiri" w:eastAsia="Amiri" w:cs="Amiri"/>
          <w:color w:val="111111"/>
          <w:sz w:val="28"/>
          <w:sz w:val="28"/>
          <w:szCs w:val="28"/>
          <w:rtl w:val="true"/>
          <w:lang w:bidi="ar-SA"/>
        </w:rPr>
        <w:t xml:space="preserve">والتي ترتبط باليهود ، وتعنيهم بقرينة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أنّهانازلة في حقّهم يستفاد أنّ أمام اليهود طريقين يستطيعون بهما أن يتخلّصوا من لباس الذلّة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يعودوا إلى اللّه ، ويعقدوا حبلهم بحبله ، وإمّا أن يتمسّكوا بحبل من الناس،ويعتمدوا على هذا وذاك ، ويعيشوا ذيولًا وأتباعاً للآخرين كما هم عليه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الحذق في إدراك الشيء ، والظفربه بمهارة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القرآن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أينما وجدوا فإنّهم يوجدون وقد ختموابخاتم الذلّة على جباههم مهما حاولوا إخفاء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هي الصفة البارزة لهم بسبب مواقفهم المشينة من تعاليم السماء ، ورسالات الأنبياء العظام ، إلّاإذا عادوا إلى منهج السماء ، أو استعانوا بهذا أو ذاك من الناس لتخليصهم من هذا الذل ، وإنقاذهم من هذا الهوان </w:t>
      </w:r>
      <w:r>
        <w:rPr>
          <w:rFonts w:eastAsia="Amiri" w:cs="Amiri" w:ascii="Amiri" w:hAnsi="Amiri"/>
          <w:color w:val="111111"/>
          <w:sz w:val="28"/>
          <w:szCs w:val="28"/>
          <w:rtl w:val="true"/>
          <w:lang w:bidi="ar-SA"/>
        </w:rPr>
        <w:t>.</w:t>
      </w:r>
      <w:bookmarkStart w:id="142" w:name="pg7104_63606"/>
    </w:p>
    <w:p>
      <w:pPr>
        <w:pStyle w:val="BookText"/>
        <w:rPr/>
      </w:pPr>
      <w:bookmarkEnd w:id="142"/>
      <w:r>
        <w:rPr>
          <w:rFonts w:ascii="Amiri" w:hAnsi="Amiri" w:eastAsia="Amiri" w:cs="Amiri"/>
          <w:color w:val="111111"/>
          <w:sz w:val="28"/>
          <w:sz w:val="28"/>
          <w:szCs w:val="28"/>
          <w:rtl w:val="true"/>
          <w:lang w:bidi="ar-SA"/>
        </w:rPr>
        <w:t xml:space="preserve">وأمّا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من اللّه وحبل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 المفسّرون فيه إلى احتمالات عديدة ، بيد أنّ ما قد ذكر قريباً يمكن أن يقال بأنّه أنسب إلى الآية من بقيّة الاحتمالات ، لأنّه عندما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أنّ هناك معنى متقابلًا متفاوتاً لهما لا أنّ الأوّل بمعنى الإيمان باللّه ، والثاني بمعنى العهد المعطى لهم من جانب المسلمين على وجه الأمان والذمّة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خلاصة المفهوم من هذه الآية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اليهود أن يعيدوا النظرفي برنامج حياتهم ، ويعودوا إلى اللّه ، ويمسحوا عن أدمغتهم كلّ الأفكار الشيطانيّة ، وكلّ‌النوايا الشريرة ، ويطرحوا النفاق والبغضاء للمسلمين جانباً ، أو أن يستمرّوا في حياتهم النكدة المزيجة بالنفاق ، مستعينين بهذا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الإيمان باللّه والدخول تحت مظلّته وفي حصنه الحصين ، وإمّا الإعتماد على معونة النّاس الواهية ، والإستمرار في الحياة التعسة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3683337_372815092"/>
      <w:bookmarkStart w:id="144" w:name="_Toc51"/>
      <w:bookmarkEnd w:id="143"/>
      <w:r>
        <w:rPr>
          <w:rtl w:val="true"/>
        </w:rPr>
        <w:t>اليهود والمسكنة الدائمة</w:t>
      </w:r>
      <w:bookmarkEnd w:id="144"/>
    </w:p>
    <w:p>
      <w:pPr>
        <w:pStyle w:val="BookText"/>
        <w:rPr/>
      </w:pPr>
      <w:r>
        <w:rPr>
          <w:rFonts w:ascii="Amiri" w:hAnsi="Amiri" w:eastAsia="Amiri" w:cs="Amiri"/>
          <w:color w:val="111111"/>
          <w:sz w:val="28"/>
          <w:sz w:val="28"/>
          <w:szCs w:val="28"/>
          <w:rtl w:val="true"/>
          <w:lang w:bidi="ar-SA"/>
        </w:rPr>
        <w:t xml:space="preserve">لقد كان أمام اليهود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يعودوا إلى منهج اللّه ، وإمّا أن يبقوا على سلوكهم فيعيشوا أذلّاء ما داموا ولكنّهم اختاروا الثاني ولهذا لزمتهم الذلّه وَ باؤُ بِغَضَبٍ مِنَ اللّهِ وَ ضُرِبَتْ عَلَيْهِمُ الْمَسْكَنَةُ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البعض أنّ الفرق بين الذلّة والمسكنة هو أنّ الذلّة ما كان مفروضاً على الإنسان من غيره ، بينما تكون المسكنة ناشئة من عقدة الحقارة وازدراء الذات ، أي أنّ‌المسكين هو من يستهين بشخصيّته ومواهبه وذاته ، فتكون المسكنة نابعة من داخله ،بينما تكون الذلّة مفروضة من الخارج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يكون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وَ ضُرِبَتْ عَلَيْهِمُ الْمَسْكَنَةُ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بسبب إقامتهم على المعاصي وتماديهم في الذنوب</w:t>
      </w:r>
      <w:bookmarkStart w:id="145" w:name="pg7104_63608"/>
    </w:p>
    <w:p>
      <w:pPr>
        <w:pStyle w:val="BookText"/>
        <w:rPr/>
      </w:pPr>
      <w:bookmarkEnd w:id="145"/>
      <w:r>
        <w:rPr>
          <w:rFonts w:ascii="Amiri" w:hAnsi="Amiri" w:eastAsia="Amiri" w:cs="Amiri"/>
          <w:color w:val="111111"/>
          <w:sz w:val="28"/>
          <w:sz w:val="28"/>
          <w:szCs w:val="28"/>
          <w:rtl w:val="true"/>
          <w:lang w:bidi="ar-SA"/>
        </w:rPr>
        <w:t xml:space="preserve">اصيبوا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طردوا من جانب المجتمع وحلّ عليهم غضب اللّه سبحانه ، 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تدريجاً صفة ذاتيّة لازمة لهم حتّى أنّهم رغم كلّ مايملكون من إمكانيّات وقدرات ماليّه وسياسيّة ، يشعرون بحقارة ذاتيّة ، وصغار باطني ،ولهذا لا نجد أي استثناء في ذيل هذه الجملة من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يشير إليه قوله سبحانه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يَكْفُرُونَ بِآياتِ اللّهِ وَ يَقْتُلُونَ الْأَنْبِياءَ بِغَيْرِ حَقٍّ ذلِكَ بِما عَصَوْا وَ كانُوا يَعْتَدُونَ وبذلك يشير سبحانه إلى علّة هذا المصير الأسود الذي يلازم اليهود ، ولا يفارقهم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لم يصابوا بما اصيبوا به من ذلّة ومسكنة ، وحقارة وصغار لأسباب قوميّة عنصريّة أو ما شابه ذلك ، بل لمّا كانوا يرتكبونه من الأعمال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ينكرون آيات اللّه ويكذبون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يصرّون على قتل الأنبياء الهداة الذين ما كانوا يريدون سوى إنقاذ الناس من الجهل والخرافة ، وتخليصهم من الشقاء والعناء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يرتكبون كلّ فعل قبيح ، ويقترفون كلَّ جريمة نكراء ، ويمارسون كلّ ظلم فظيع ، وتجاوز على حقوق الآخرين ، ولا شكّ أنّ أيّ قوم يرتكبون مثل هذه الاُمور يصابون بمثل ما اصيب به اليهود ، ويستحقّون ما استحقّوه من العذاب الأليم والمصير الأسود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3683339_372815092"/>
      <w:bookmarkStart w:id="147" w:name="_Toc52"/>
      <w:bookmarkEnd w:id="146"/>
      <w:r>
        <w:rPr>
          <w:rtl w:val="true"/>
        </w:rPr>
        <w:t>مصير اليهود المظلم</w:t>
      </w:r>
      <w:bookmarkEnd w:id="1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اليهودي الزاخر بالأحداث والوقائع يؤيّد ما ذكرته الآيات السابقة تأييداً كاملًا ، كما أنّ وضعهم الحاضر هو الآخر خير دليل على هذه الحقيقة ، أي إنّ الذلّة اللازمة لليهود والصغار الملتصق بهم أينما حلّوا ونزلوا ، ليس حكماً تشريعيّاً كما قال بعض المفسّرين ، بل هو قضاء تكويني ، وهو حكم التاريخ الصارم الذي يقضي بأن يلازم</w:t>
      </w:r>
      <w:bookmarkStart w:id="148" w:name="pg7104_63610"/>
    </w:p>
    <w:p>
      <w:pPr>
        <w:pStyle w:val="BookText"/>
        <w:rPr/>
      </w:pPr>
      <w:bookmarkEnd w:id="148"/>
      <w:r>
        <w:rPr>
          <w:rFonts w:ascii="Amiri" w:hAnsi="Amiri" w:eastAsia="Amiri" w:cs="Amiri"/>
          <w:color w:val="111111"/>
          <w:sz w:val="28"/>
          <w:sz w:val="28"/>
          <w:szCs w:val="28"/>
          <w:rtl w:val="true"/>
          <w:lang w:bidi="ar-SA"/>
        </w:rPr>
        <w:t xml:space="preserve">الذلّة ، ويصاب بالصغار كلّ قوم يتمادون في الطغيان ، ويغرقون في الآثام ، ويتجاوزون على حقوق الآخرين وحدودهم ، ويسعون في إبادة القادة المصلحين والهداة المنقذين ،إلّا أن يعيد هؤلاء القوم النظر في سلوكهم ، ويغيّروا منهجهم وطريقتهم ، ويرجعوا إلى اللّه ،أو يربطوا مصيرهم بالآخرين ليعيشوا بعض الأيّام في ظلّ هذا أو ذاك كما هي حال الصهيونيّة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الصهيونيّة التي تعادي المسلمين اليوم وتحارب الإسلام نجدها لا تستطيع الوقوف أمام الأخطار التي تهدّدها إلّابالاعتماد على الآخرين ، وحمايتهم رغم كلّ ماتملك من الثروات والقدرات الذاتيّة ، وكلّ هذا يؤكّد ويؤيّد ما ذكرته هذه الآيات ومايستفاد منها من الحقائق ، ولا شكّ أنّ هذا الوضع سيستمرّ بالنسبة إلى اليهود إلّاإذا تخلواعن سلوكهم العدواني وأعادوا الحقوق إلى أهلها ، وعاشوا إلى جانب الآخرين على أساس من الوفاق لا الغصب والعدوان والاحتلال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3683341_372815092"/>
      <w:bookmarkStart w:id="150" w:name="_Toc53"/>
      <w:bookmarkEnd w:id="149"/>
      <w:r>
        <w:rPr>
          <w:rtl w:val="true"/>
        </w:rPr>
        <w:t>بشارة من علي عليه السلام للمسلمين</w:t>
      </w:r>
      <w:bookmarkEnd w:id="150"/>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اليهود من الغرب لانشاء دولتهم بفلسطين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تكون العرب أجاب آنذاك تكون مفككةٌ القوى مُفككةَ العُرى غير متكافئة وغير مترادفةً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سُئل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أيطول هذا البلاء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إذا أطلقت العرب أعنّتها ورجعت إليها عوازم أحلامها عندئذٍ يفتح على يدهم فلسطين وتخرج العرب ظافرة وموحّدةً ، وستأتي النّجدة من العراق كتب على راياتها القوّة وتشترك العرب والإسلام كافّة لتخلّص فلسطين معركة وأيّ معركةٍ في جُلّ البحر تخوض النّاس في الدِّماء ويمشي الجريح على القتيل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وستفعل العرب ثالثاً وفي الرّابعة يعلم اللّه ما في نفوسهم من الثّبات والإيمان فيه فرفّ على رؤوسهم النّصر </w:t>
      </w:r>
      <w:r>
        <w:rPr>
          <w:rFonts w:eastAsia="Amiri" w:cs="Amiri" w:ascii="Amiri" w:hAnsi="Amiri"/>
          <w:color w:val="111111"/>
          <w:sz w:val="28"/>
          <w:szCs w:val="28"/>
          <w:rtl w:val="true"/>
          <w:lang w:bidi="ar-SA"/>
        </w:rPr>
        <w:t>.</w:t>
      </w:r>
      <w:bookmarkStart w:id="151" w:name="pg7104_63612"/>
    </w:p>
    <w:p>
      <w:pPr>
        <w:pStyle w:val="BookText"/>
        <w:rPr/>
      </w:pPr>
      <w:bookmarkEnd w:id="15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يُذبّحون ذِبْحَ النِّعاج حتّى لا يبقى يهودي في فلسطين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3683343_372815092"/>
      <w:bookmarkStart w:id="153" w:name="_Toc54"/>
      <w:bookmarkEnd w:id="152"/>
      <w:r>
        <w:rPr>
          <w:rtl w:val="true"/>
        </w:rPr>
        <w:t>عليٌّ والتوراة</w:t>
      </w:r>
      <w:bookmarkEnd w:id="153"/>
    </w:p>
    <w:p>
      <w:pPr>
        <w:pStyle w:val="BookText"/>
        <w:rPr/>
      </w:pPr>
      <w:r>
        <w:rPr>
          <w:rFonts w:ascii="Amiri" w:hAnsi="Amiri" w:eastAsia="Amiri" w:cs="Amiri"/>
          <w:color w:val="111111"/>
          <w:sz w:val="28"/>
          <w:sz w:val="28"/>
          <w:szCs w:val="28"/>
          <w:rtl w:val="true"/>
          <w:lang w:bidi="ar-SA"/>
        </w:rPr>
        <w:t xml:space="preserve">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التوراة بخمس كلمات فأنا أحبّ أن اطالعها كلّ يوم خمس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لا ينتفع بعلمه هو وإبليس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لا يعدل في رعيّته هو وفرعون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لا ينتفع بماله هو والأجير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يتذلّل لغني طمعاً في ماله هو والكلب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تخرج من بيتها بدون إذن زوجها لغير ضرورة هي والأمة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 هذه الكلمات رواة الأخبار ومتتبّعوا السير والآثار وفيهم صاحب كتاب تسلية الخواطر وهذا خلاف ما أورده اليهود من أنّ توراتهم ختمت بإصحاح أو سفرأرميا ، ولا عجب فاختلافهم في ختام التوراة كاختلافهم في مقدّمتها ومجموعها ، ومقدّمة التوراة هي الوصايا العشر ، وملخّصها الأمر بعبادة اللّه وحده والشكر له وللوالدين والنّهي عن قتل النّفس التي حرّم اللّه ، والنّهي عن الحلف باللّه كاذباً ، والنّهي عن الحسد والرباوالسرقة والذبح لغير اللّه ، والأمر بالحب للنّاس ما يحبّه المرء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الوصايا العشر وهي مقدّمة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خاتمة التوراة فهي هذه الكلمات الخمس الّتي أدلى بها عيبة علم النبوّة الإمام علي عليه السلام القائل وهو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لأفتيت أهل التوراة بتوراتهم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عليّ ما كذب لقد أفتاكم بما أنزل اللّه فيّ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هذه هي الكلمات الخمس الّتي ختمت بها التوراة الصحيحة ، وكان الإمام علي عليه السلام يطالعها كلّ يوم خمس مرّات ، فجدير بنا أن نطالعها ونتأمّل معانيها ، ونطبّقها</w:t>
      </w:r>
    </w:p>
    <w:p>
      <w:pPr>
        <w:pStyle w:val="BookText"/>
        <w:rPr/>
      </w:pPr>
      <w:r>
        <w:rPr>
          <w:rFonts w:ascii="Amiri" w:hAnsi="Amiri" w:eastAsia="Amiri" w:cs="Amiri"/>
          <w:color w:val="111111"/>
          <w:sz w:val="28"/>
          <w:sz w:val="28"/>
          <w:szCs w:val="28"/>
          <w:rtl w:val="true"/>
          <w:lang w:bidi="ar-SA"/>
        </w:rPr>
        <w:t xml:space="preserve">على أنفسنا 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لذلك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آخر هذه الكلمات التي ختمت التوراة بها ، وهي ما يخصّ النساء إذ ترفع بالمرأة أن تخرج من بيتها بغير إذن زوجها لغير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نعلم امرأة في العالم أرفع وأجل من الصدّيقة الكبرى فاطمة الزّهراء عليها السلام ولا ضرورة أكثر ممّا حصل لها يوم أخذ القوم عليّاً عليه السلام إلى المسجد بحمائل سيفه فلا لوم عليها إذ خرجت تعدوا خلفه ومعها الحسنان ولسان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ابنَ عمّي أو لأكشفَ بالدّعا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وأشكو للإله شِجُوني</w:t>
      </w:r>
    </w:p>
    <w:p>
      <w:pPr>
        <w:pStyle w:val="BookText"/>
        <w:rPr/>
      </w:pPr>
      <w:r>
        <w:rPr>
          <w:rFonts w:ascii="Amiri" w:hAnsi="Amiri" w:eastAsia="Amiri" w:cs="Amiri"/>
          <w:color w:val="111111"/>
          <w:sz w:val="28"/>
          <w:sz w:val="28"/>
          <w:szCs w:val="28"/>
          <w:rtl w:val="true"/>
          <w:lang w:bidi="ar-SA"/>
        </w:rPr>
        <w:t xml:space="preserve">ما كانَ ناقةُ صالحٍ‌وفصيلُها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عند اللّهِ إلّادُوني</w:t>
      </w:r>
    </w:p>
    <w:p>
      <w:pPr>
        <w:pStyle w:val="BookText"/>
        <w:rPr/>
      </w:pPr>
      <w:r>
        <w:rPr>
          <w:rFonts w:ascii="Amiri" w:hAnsi="Amiri" w:eastAsia="Amiri" w:cs="Amiri"/>
          <w:color w:val="111111"/>
          <w:sz w:val="28"/>
          <w:sz w:val="28"/>
          <w:szCs w:val="28"/>
          <w:rtl w:val="true"/>
          <w:lang w:bidi="ar-SA"/>
        </w:rPr>
        <w:t xml:space="preserve">ورنتْ إلى القبرِ الشّريفِ‌بمُقلةٍ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وقلبٍ مُكمدٍ محزونِ</w:t>
      </w:r>
    </w:p>
    <w:p>
      <w:pPr>
        <w:pStyle w:val="BookText"/>
        <w:rPr/>
      </w:pPr>
      <w:r>
        <w:rPr>
          <w:rFonts w:ascii="Amiri" w:hAnsi="Amiri" w:eastAsia="Amiri" w:cs="Amiri"/>
          <w:color w:val="111111"/>
          <w:sz w:val="28"/>
          <w:sz w:val="28"/>
          <w:szCs w:val="28"/>
          <w:rtl w:val="true"/>
          <w:lang w:bidi="ar-SA"/>
        </w:rPr>
        <w:t xml:space="preserve">نادتْ‌واَظفارُ المصابِ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أبتاهُ قَلَّ على العِداةِ مُعينِ</w:t>
      </w:r>
    </w:p>
    <w:p>
      <w:pPr>
        <w:pStyle w:val="BookText"/>
        <w:rPr/>
      </w:pPr>
      <w:r>
        <w:rPr>
          <w:rFonts w:ascii="Amiri" w:hAnsi="Amiri" w:eastAsia="Amiri" w:cs="Amiri"/>
          <w:color w:val="111111"/>
          <w:sz w:val="28"/>
          <w:sz w:val="28"/>
          <w:szCs w:val="28"/>
          <w:rtl w:val="true"/>
          <w:lang w:bidi="ar-SA"/>
        </w:rPr>
        <w:t xml:space="preserve">أيُّ الرزايا أتّقي بتجلُّدي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النوائبِ ما حَييْت قريني</w:t>
      </w:r>
    </w:p>
    <w:p>
      <w:pPr>
        <w:pStyle w:val="BookText"/>
        <w:rPr/>
      </w:pPr>
      <w:r>
        <w:rPr>
          <w:rFonts w:ascii="Amiri" w:hAnsi="Amiri" w:eastAsia="Amiri" w:cs="Amiri"/>
          <w:color w:val="111111"/>
          <w:sz w:val="28"/>
          <w:sz w:val="28"/>
          <w:szCs w:val="28"/>
          <w:rtl w:val="true"/>
          <w:lang w:bidi="ar-SA"/>
        </w:rPr>
        <w:t xml:space="preserve">فقدي أبي أم غصبَ بعلي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كسرَ ضلعي أم سُقوط جنيني</w:t>
      </w:r>
    </w:p>
    <w:p>
      <w:pPr>
        <w:pStyle w:val="BookText"/>
        <w:rPr/>
      </w:pPr>
      <w:r>
        <w:rPr>
          <w:rFonts w:ascii="Amiri" w:hAnsi="Amiri" w:eastAsia="Amiri" w:cs="Amiri"/>
          <w:color w:val="111111"/>
          <w:sz w:val="28"/>
          <w:sz w:val="28"/>
          <w:szCs w:val="28"/>
          <w:rtl w:val="true"/>
          <w:lang w:bidi="ar-SA"/>
        </w:rPr>
        <w:t xml:space="preserve">أم أخذَهم إرثي وفاضلَ نحلتي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جهلَهم حقّي وقدعَرفُوني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گومك يبويه ما رعوني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واخلاف عينك مرمروني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 المدينه طلعوني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البچه اعليك امنعوني </w:t>
      </w:r>
      <w:r>
        <w:rPr>
          <w:rFonts w:eastAsia="IRNazanin" w:cs="IRNazanin"/>
          <w:color w:val="111111"/>
          <w:sz w:val="28"/>
          <w:szCs w:val="28"/>
          <w:rtl w:val="true"/>
          <w:lang w:bidi="fa-IR"/>
        </w:rPr>
        <w:t>.</w:t>
      </w:r>
      <w:bookmarkStart w:id="154" w:name="pg7104_63616"/>
    </w:p>
    <w:p>
      <w:pPr>
        <w:pStyle w:val="Heading2"/>
        <w:numPr>
          <w:ilvl w:val="1"/>
          <w:numId w:val="1"/>
        </w:numPr>
        <w:rPr/>
      </w:pPr>
      <w:bookmarkStart w:id="155" w:name="__RefHeading___Toc3683345_372815092"/>
      <w:bookmarkStart w:id="156" w:name="_Toc55"/>
      <w:bookmarkEnd w:id="154"/>
      <w:bookmarkEnd w:id="155"/>
      <w:r>
        <w:rPr>
          <w:rtl w:val="true"/>
        </w:rPr>
        <w:t>المجلس السابع</w:t>
      </w:r>
      <w:r>
        <w:rPr>
          <w:rtl w:val="true"/>
        </w:rPr>
        <w:t xml:space="preserve">: </w:t>
      </w:r>
      <w:r>
        <w:rPr>
          <w:rtl w:val="true"/>
        </w:rPr>
        <w:t>ذِكرى وفاة أبي طالب عليه السلام في السابع من شهر رمضان المبارك</w:t>
      </w:r>
      <w:bookmarkEnd w:id="156"/>
    </w:p>
    <w:p>
      <w:pPr>
        <w:pStyle w:val="Heading3"/>
        <w:numPr>
          <w:ilvl w:val="2"/>
          <w:numId w:val="1"/>
        </w:numPr>
        <w:rPr/>
      </w:pPr>
      <w:bookmarkStart w:id="157" w:name="__RefHeading___Toc3683347_372815092"/>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ابا طالب عصمةُ‌المستجير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المحول ونورالظُّلَم</w:t>
      </w:r>
    </w:p>
    <w:p>
      <w:pPr>
        <w:pStyle w:val="BookText"/>
        <w:rPr/>
      </w:pPr>
      <w:r>
        <w:rPr>
          <w:rFonts w:ascii="Amiri" w:hAnsi="Amiri" w:eastAsia="Amiri" w:cs="Amiri"/>
          <w:color w:val="111111"/>
          <w:sz w:val="28"/>
          <w:sz w:val="28"/>
          <w:szCs w:val="28"/>
          <w:rtl w:val="true"/>
          <w:lang w:bidi="ar-SA"/>
        </w:rPr>
        <w:t xml:space="preserve">لقد هدّ فقدك اهل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عليك وليُّ‌النّعم</w:t>
      </w:r>
    </w:p>
    <w:p>
      <w:pPr>
        <w:pStyle w:val="BookText"/>
        <w:rPr/>
      </w:pPr>
      <w:r>
        <w:rPr>
          <w:rFonts w:ascii="Amiri" w:hAnsi="Amiri" w:eastAsia="Amiri" w:cs="Amiri"/>
          <w:color w:val="111111"/>
          <w:sz w:val="28"/>
          <w:sz w:val="28"/>
          <w:szCs w:val="28"/>
          <w:rtl w:val="true"/>
          <w:lang w:bidi="ar-SA"/>
        </w:rPr>
        <w:t xml:space="preserve">ولقّاك ربُّك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فقدكنت للطهر من خير عم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لموسى والمسيح ابن مريم</w:t>
      </w:r>
    </w:p>
    <w:p>
      <w:pPr>
        <w:pStyle w:val="BookText"/>
        <w:rPr/>
      </w:pPr>
      <w:r>
        <w:rPr>
          <w:rFonts w:ascii="Amiri" w:hAnsi="Amiri" w:eastAsia="Amiri" w:cs="Amiri"/>
          <w:color w:val="111111"/>
          <w:sz w:val="28"/>
          <w:sz w:val="28"/>
          <w:szCs w:val="28"/>
          <w:rtl w:val="true"/>
          <w:lang w:bidi="ar-SA"/>
        </w:rPr>
        <w:t xml:space="preserve">اتانا بهدي مثل ما أتيابه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بامر اللّه يهدي ويعصم</w:t>
      </w:r>
    </w:p>
    <w:p>
      <w:pPr>
        <w:pStyle w:val="BookText"/>
        <w:rPr/>
      </w:pPr>
      <w:r>
        <w:rPr>
          <w:rFonts w:ascii="Amiri" w:hAnsi="Amiri" w:eastAsia="Amiri" w:cs="Amiri"/>
          <w:color w:val="111111"/>
          <w:sz w:val="28"/>
          <w:sz w:val="28"/>
          <w:szCs w:val="28"/>
          <w:rtl w:val="true"/>
          <w:lang w:bidi="ar-SA"/>
        </w:rPr>
        <w:t xml:space="preserve">وإنكم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مبرجم</w:t>
      </w:r>
    </w:p>
    <w:p>
      <w:pPr>
        <w:pStyle w:val="BookText"/>
        <w:rPr/>
      </w:pPr>
      <w:r>
        <w:rPr>
          <w:rFonts w:ascii="Amiri" w:hAnsi="Amiri" w:eastAsia="Amiri" w:cs="Amiri"/>
          <w:color w:val="111111"/>
          <w:sz w:val="28"/>
          <w:sz w:val="28"/>
          <w:szCs w:val="28"/>
          <w:rtl w:val="true"/>
          <w:lang w:bidi="ar-SA"/>
        </w:rPr>
        <w:t xml:space="preserve">أمينٌ حبيب في العبادمسوَّمٌ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 رب قاهر في الخواتم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 اتاه الوحي من عندربّه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يقرع بها سن نادم </w:t>
      </w:r>
      <w:r>
        <w:rPr>
          <w:rStyle w:val="FootnoteAnchor"/>
          <w:rtl w:val="true"/>
        </w:rPr>
        <w:footnoteReference w:id="89"/>
      </w:r>
      <w:bookmarkStart w:id="159" w:name="pg7104_63618"/>
    </w:p>
    <w:p>
      <w:pPr>
        <w:pStyle w:val="BookText"/>
        <w:rPr/>
      </w:pPr>
      <w:bookmarkEnd w:id="159"/>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160" w:name="__RefHeading___Toc3683349_372815092"/>
      <w:bookmarkStart w:id="161" w:name="_Toc57"/>
      <w:bookmarkEnd w:id="160"/>
      <w:r>
        <w:rPr>
          <w:rtl w:val="true"/>
        </w:rPr>
        <w:t>الهداية بيد اللّه وحده</w:t>
      </w:r>
      <w:bookmarkEnd w:id="161"/>
    </w:p>
    <w:p>
      <w:pPr>
        <w:pStyle w:val="BookText"/>
        <w:rPr/>
      </w:pPr>
      <w:r>
        <w:rPr>
          <w:rFonts w:ascii="Amiri" w:hAnsi="Amiri" w:eastAsia="Amiri" w:cs="Amiri"/>
          <w:color w:val="111111"/>
          <w:sz w:val="28"/>
          <w:sz w:val="28"/>
          <w:szCs w:val="28"/>
          <w:rtl w:val="true"/>
          <w:lang w:bidi="ar-SA"/>
        </w:rPr>
        <w:t xml:space="preserve">بالرَّغم من أنّ بحوثاً كثيرة وروايات وردت في هذه الآية وشأن نزولها إلّاأنّها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غير معتبرة ولا قيمة لها وردت في تفسير هذه الآية من أهل العامّة كالتي وردت في شأن أبي طالب ، وسوف نشير إليها خلال البحث ، حتّى كأنّها رويت لأغراض ومقاصد سياسيّة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رأينا أن نفسّر الآية من القرآن نفسه ثمّ نعالج الرّوايات المشكوكة أو المجعولة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الالتفات إلى أنّ الآيات السّابقة عن هذه الآية كانت تتحدّث عن 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طائفة من مشركي أهل مكّة المعاندين ، كان رسول اللّه صلى الله عليه و آله شديد الإصرار على هدايتهم ،لكنّهم لم يهتدوا ولم يذعنوا لنور الإيمان ، وطائفة من أهل الكتاب والأفراد البعيدى عن مكّة ، تلقّوا هداية اللّه برحابة صدر وبعشق وضحّوا في سبيل الإسلام ، وآثروا على أنفسهم مصلحة الإسلام ، ولم يكترثوا بعناد قومهم الجاهلين الأنانيّين ، ولم يستوحشوامن الضغوط والعزلة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الالتفات إلى كلّ هذه الاُمور ، نلاحظ أنّ الآية تكشف الستار عن هذه الحقيقة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يعلم من هم الجديرون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قلوب تطلب الحقّ وهو يعرف</w:t>
      </w:r>
      <w:bookmarkStart w:id="162" w:name="pg7104_63621"/>
    </w:p>
    <w:p>
      <w:pPr>
        <w:pStyle w:val="BookText"/>
        <w:rPr/>
      </w:pPr>
      <w:bookmarkEnd w:id="162"/>
      <w:r>
        <w:rPr>
          <w:rFonts w:ascii="Amiri" w:hAnsi="Amiri" w:eastAsia="Amiri" w:cs="Amiri"/>
          <w:color w:val="111111"/>
          <w:sz w:val="28"/>
          <w:sz w:val="28"/>
          <w:szCs w:val="28"/>
          <w:rtl w:val="true"/>
          <w:lang w:bidi="ar-SA"/>
        </w:rPr>
        <w:t xml:space="preserve">العاشقين له ، فإنّ هذه الآية بمثابة التسلية والتثبيت لقلب النّبي ليطمئنّ إلى هذه الحقيقة وهي أنّ إصرار المشركين وعنادهم لم يكن من دون دليل وسبب وإن كانوا من أهل مكّة ،وكذلك إيمان أهل الحبشة ونجران وغيرهما أمثال سلمان الفارسي وبحيرا الرّاهب لم يكن من دون دليل وسبب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أن لا يكترث لعدم ايمان الطّائفة الاُولى ، فإنّ اللّه يقذف نوره في القلوب المهيأة للنّور ويبسط عليها خيمته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المضمون كثير في آيات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هُداهُمْ وَ لكِنَّ اللّهَ يَهْدِي مَنْ يَشاءُ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تَهْدِي الْعُمْيَ وَ لَوْ كانُوا لا يُبْصِرُونَ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نقرأ أيضاً في سورة إبراهيم ما هو بمثابة القانون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فَيُضِلُّ اللّهُ مَنْ يَشاءُ وَ يَهْدِي مَنْ يَشاءُ وَ هُوَ الْعَزِيزُ الْحَكِيمُ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الأخيرة تدلّ دلالة واضحة على أنّ المشيئة الإلهيّة في شأن هاتين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الهدى وجماعة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دون حساب ، بل هي طبقاً للجدارة واللّياقة وسعي الأفراد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يهب توفيقه على هذا الأساس ، ويهدي من يشاءإلى صراط مستقيم ، ويسلب الهدى ممّن يشاء فيضلّون السّبيل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683351_372815092"/>
      <w:bookmarkStart w:id="164" w:name="_Toc58"/>
      <w:bookmarkEnd w:id="163"/>
      <w:r>
        <w:rPr>
          <w:rtl w:val="true"/>
        </w:rPr>
        <w:t>إيمان أبي طالب والضجيج حوله</w:t>
      </w:r>
      <w:bookmarkEnd w:id="1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الموضوع يبدو عجيباً لمن كان من أهل البحث والمطالعة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يصرّ</w:t>
      </w:r>
    </w:p>
    <w:p>
      <w:pPr>
        <w:pStyle w:val="BookText"/>
        <w:rPr/>
      </w:pPr>
      <w:r>
        <w:rPr>
          <w:rFonts w:ascii="Amiri" w:hAnsi="Amiri" w:eastAsia="Amiri" w:cs="Amiri"/>
          <w:color w:val="111111"/>
          <w:sz w:val="28"/>
          <w:sz w:val="28"/>
          <w:szCs w:val="28"/>
          <w:rtl w:val="true"/>
          <w:lang w:bidi="ar-SA"/>
        </w:rPr>
        <w:t>جماعة من رواة الأخبار على أن يزعموا أنّ أباطالب عليه السلام عمّ النّبي كان مشركاً وغيرمؤمن وأنّه مات كافراً ، وأنّ الآية التي تلوتها أوّل المجلس نزلت في حقّه ، وهو بإجماع المسلمين كان من الذين بذلوا تضحيات منقطعة النظير ، وحمى نبيّ الإسلام صلى الله عليه و آله وضحّى من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لا يكون هذا الإصرار بالنّسبة للآخرين الّذين لا حظّ لهم في تأريخ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كأبي سفيان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نعرف أنّ المسألة ليست مسألة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بأقلّ ملاحظة وتدقيق نصل إلى هذه النتيجة ، وهي أنّ وراء هذه البحوث التاريخيّة والروائيّة لعبة سياسيّة خطيرة من أعداءالإمام علي عليه السلام ومناوئيه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يصرّون على سلب كلّ فضيلة له ، حتّى جعلوا أباه المضحّي والفادي للنَّبي والمؤثر له على نفسه يموت كافراً بزعمهم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بني اميّة ومريديهم في عصرهم ، وقبل أن يصلوا إلى دفة الحكومة ،سعوا ما استطاعوا إلى ذلك سبيلًا لإثبات مدّعاهم بالشواهد والحجج الواهية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بقطع النّظر عن هذه الأمواج السياسيّة المنحرفة والملوّثة ، الّتي هي بنفسهاتستحقّ المطالعة من جهات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نبحث المسألة على أساس أنّها مسألة تأريخيّة وتفسيريّة بحتة ، بشكل موجز ومضغوط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وضع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أن ليس وراء هذا الضّجيج أي سند معتبر ، بل هناك شواهد حيّة ضدّه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الآية محلّ البحث إِنَّكَ لا تَهْدِي مَنْ أَحْبَبْتَ ليس لها علاقة بأبي طالب كما بيّنّا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الّتي جاءت قبلها تدلّ بصورة واضحة أنّها في شأن جماعة من أهل الكتاب المؤمنين ، في مقابل مشركي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الطَّريف أنّ الرازي الذي يزعم أنّ الآية نزلت في أبي طالب عليه السلام بإجماع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يصرّح بأنّ الآية ليس فيها أقلّ دلالة على كفر أبي طالب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هذا الحال فلماذا يصرّون فيها على أن يكون أبوطالب عليه السلام مشركاً ؟ فهذه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غريبة ومدعاة للدَّهشة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دليل لديهم في هذا المجال أنّهم ادّعوا إجماع المسلمين على أنّ‌أباطالب مات مشركاً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مثل هذا الإجماع كذب محض لا أساس له ، وهو عارٍ عن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فالمفسّر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علماء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تفسير روح المعاني أنّ هذه المسألة ليست إجماعيّة ، وحكاية الإجماع من قبل المسلمين أوالمفسّرين على أنّ الآية المتقدّمة نزلت في أبي طالب تبدو غير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علماءالشيعة وجمع كثير من المفسّرين يعتقدون بإسلام أبي طالب ، وادّعى أئمّة أهل البيت عليهم السلام الإجماع على ذلك ، إضافة إلى أنّ أكثر قصائد أبي طالب تشهد على إيمانه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التدقيق والبحث يدلّ على أنّ هذا الإجماع المزعوم هو من قبل أخبار الآحادالتي لا إعتبار لها ، وفي سند هذه الرّوايات أفراد مشكوك فيهم كذّابون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الرّوايات ما نقله 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إبن عبّاس أنّ آية إِنَّكَ لا تَهْدِي مَنْ أَحْبَبْتَ نزلت في شأن أبي طالب ، وقد أصرّ النّبي صلى الله عليه و آله عليه أن يؤمن فلم يؤمن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في سند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 بين كبار أصحاب علم الرجال بأنّه من الكذّابين الوضَّاعين السارقين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سند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عبدالقدّوس أبو سعيد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الكذّابين أيضاً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تعبير الحديث يدلّ على أنّ ابن عبّاس ينقل هذا الحديث من غير واسطة وكان شاهداً على ذلك ، في حين أنّنا نعرف أنّ ابن عبّاس ولد قبل الهجرة بثلاث سنوات ،فعلى هذا كان لا يزال رضيعاً عندما مات أبوطالب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نستنتج أنّ واضعي الحديث حتّى في هذا العمل كانوا مبتدئين وناشئين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حديث آخر في هذا المجال ينقله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دنت وفاة أبي طالب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 لأشهد لك يوم القيامة عند اللّه بالتوحيد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قريشاً تقول إنّ أباطالب أظهر الإيمان حال الموت خوفاً ، لكنت أشهد بالتوحيد وأقرّ عينيك ، فنزل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من ظاهر هذا الحديث أنّ أباهريرة كان شاهداً على هذه القضيّة ، في حين أنّنا نعرف أنّ أباهريرة أسلم سنة فتح خيبر ، بعد الهجرة سبع سنين ، فأين أبوهريرة من وفاة أبي طالب الّتي حدثت 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أنّ ابن عبّاس وأباهريرة لم يكونا شاهدين على هذه القضيّة ، وسمعا هذه القصّة من شخص آخر فإنّنا نسأل من هو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نقل هذا الحديث لهذين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 ومثل هذا الحديث يعرف عند أهل الحديث بالمرسل ، والجميع يعلمون بأنّ لا إعتبار للمراسيل ؟</w:t>
      </w:r>
    </w:p>
    <w:p>
      <w:pPr>
        <w:pStyle w:val="BookText"/>
        <w:rPr/>
      </w:pPr>
      <w:r>
        <w:rPr>
          <w:rFonts w:ascii="Amiri" w:hAnsi="Amiri" w:eastAsia="Amiri" w:cs="Amiri"/>
          <w:color w:val="111111"/>
          <w:sz w:val="28"/>
          <w:sz w:val="28"/>
          <w:szCs w:val="28"/>
          <w:rtl w:val="true"/>
          <w:lang w:bidi="ar-SA"/>
        </w:rPr>
        <w:t xml:space="preserve">ومن المؤسف أنّ جماعة من رواة الأخبار والمفسّرين نقلوا هذا الحديث بعضهم عن بعض دون تدقيق في كتبهم ، وشيئاً فشيئاً كوّنوا إجماعاً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أيّ‌إجماع هذا ؟ أم أيّ حديث معتبراً </w:t>
      </w:r>
      <w:r>
        <w:rPr>
          <w:rStyle w:val="FootnoteAnchor"/>
          <w:rtl w:val="true"/>
        </w:rPr>
        <w:footnoteReference w:id="1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أهل البيت وشيعتهم ، فإنّهم مجمعون على إسلامه عليه السلام </w:t>
      </w:r>
      <w:r>
        <w:rPr>
          <w:rStyle w:val="FootnoteAnchor"/>
          <w:rtl w:val="true"/>
        </w:rPr>
        <w:footnoteReference w:id="102"/>
      </w:r>
      <w:r>
        <w:rPr>
          <w:rFonts w:ascii="Amiri" w:hAnsi="Amiri" w:eastAsia="Amiri" w:cs="Amiri"/>
          <w:color w:val="111111"/>
          <w:sz w:val="28"/>
          <w:sz w:val="28"/>
          <w:szCs w:val="28"/>
          <w:rtl w:val="true"/>
          <w:lang w:bidi="ar-SA"/>
        </w:rPr>
        <w:t xml:space="preserve">، بل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الأوصياء ، وأنّ نوره يطغى في يوم القيامة على كلّ نور ، ما عدا نورالنّبي صلى الله عليه و آله والأئمّة وفاطمة عليهم السلام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إيمان أبي طالب وتصديقه برسالة النبي صلى الله عليه و آله وانقياده للأوامر والزّواجر </w:t>
      </w:r>
      <w:r>
        <w:rPr>
          <w:rFonts w:eastAsia="Amiri" w:cs="Amiri" w:ascii="Amiri" w:hAnsi="Amiri"/>
          <w:color w:val="111111"/>
          <w:sz w:val="28"/>
          <w:szCs w:val="28"/>
          <w:rtl w:val="true"/>
          <w:lang w:bidi="ar-SA"/>
        </w:rPr>
        <w:t>.</w:t>
      </w:r>
      <w:bookmarkStart w:id="165" w:name="pg7104_63629"/>
    </w:p>
    <w:p>
      <w:pPr>
        <w:pStyle w:val="BookText"/>
        <w:rPr/>
      </w:pPr>
      <w:bookmarkEnd w:id="165"/>
      <w:r>
        <w:rPr>
          <w:rFonts w:ascii="Amiri" w:hAnsi="Amiri" w:eastAsia="Amiri" w:cs="Amiri"/>
          <w:color w:val="111111"/>
          <w:sz w:val="28"/>
          <w:sz w:val="28"/>
          <w:szCs w:val="28"/>
          <w:rtl w:val="true"/>
          <w:lang w:bidi="ar-SA"/>
        </w:rPr>
        <w:t xml:space="preserve">الإلهيّة ، كالنّار على المنار ، وكالشّمس في رابعة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الدالّة على إيمانه ، والواردة عن أهل بيت العصمة كثيرة ، وقد جمعهاالعلماء في كتب مفردة وكان من الكتب الأخيرة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الراغب في إيمان أبي طالب للشيخ الطّبسي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أدرى بما فيه ، من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أسلم من أعمام النّبي صلى الله عليه و آله غير حمزة والعبّاس ، وأبي طالب عند أهل البيت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وعدا عن ذلك فإنّ الأدلّة الدالّة على إيمانه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في إثبات إيمانه الكثير من الكتب من السنّة الشّيعة على حدّ سواء ، وقد أنهاها بعضهم إلى ثلاثين كتاباً ،ومنا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مؤمن قريش للاُستاذ عبداللّه الخنيزي ، الذي كاد أن يدفع حياته ثمناً لهذا الكتاب ، حيث حاول الوهّابيّون في السّعوديّة تنفيذ حكم الإعدام فيه ، بسبب كتابه هذا ، فتداركه اللّه برحمته ، وتخلَّص من شرِّهم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3683353_372815092"/>
      <w:bookmarkStart w:id="167" w:name="_Toc59"/>
      <w:bookmarkEnd w:id="166"/>
      <w:r>
        <w:rPr>
          <w:rtl w:val="true"/>
        </w:rPr>
        <w:t>بعض الأدلّة على إيمان أبي طالب</w:t>
      </w:r>
      <w:bookmarkEnd w:id="167"/>
    </w:p>
    <w:p>
      <w:pPr>
        <w:pStyle w:val="BookText"/>
        <w:rPr/>
      </w:pPr>
      <w:r>
        <w:rPr>
          <w:rFonts w:ascii="Amiri" w:hAnsi="Amiri" w:eastAsia="Amiri" w:cs="Amiri"/>
          <w:color w:val="111111"/>
          <w:sz w:val="28"/>
          <w:sz w:val="28"/>
          <w:szCs w:val="28"/>
          <w:rtl w:val="true"/>
          <w:lang w:bidi="ar-SA"/>
        </w:rPr>
        <w:t xml:space="preserve">إنّ التعرّف على عقيدة أحد ، ومعرفة نمط تفكيره ، يكمن في ثلاث طرق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ما ترك من آثار علميّة وأدبيّة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اسلوب عمله ، وتصرّفاته في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أقربائه ، وأصدقائه غير المغرضين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نستطيع أن نتعرَّف على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وعقيدته من خلال هذه الطُّرق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بجلاء لا لُبس فيه على إيمانه وإخلاصه ، وكذا تكونُ‌خدماته القيّمة في السّنوات العشر الأخيرة من عمره شاهداً قويّاً على إيمانه العميق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 رأي أقربائه المنصفين متَّفق على أنّ أباطالب كان مسلماً مؤمناً ولم يقل أحدٌ من أقربائه ، في حقّه بغير هذا أبداً </w:t>
      </w:r>
      <w:r>
        <w:rPr>
          <w:rFonts w:eastAsia="Amiri" w:cs="Amiri" w:ascii="Amiri" w:hAnsi="Amiri"/>
          <w:color w:val="111111"/>
          <w:sz w:val="28"/>
          <w:szCs w:val="28"/>
          <w:rtl w:val="true"/>
          <w:lang w:bidi="ar-SA"/>
        </w:rPr>
        <w:t>.</w:t>
      </w:r>
      <w:bookmarkStart w:id="168" w:name="pg7104_63632"/>
    </w:p>
    <w:p>
      <w:pPr>
        <w:pStyle w:val="BookText"/>
        <w:rPr/>
      </w:pPr>
      <w:bookmarkEnd w:id="168"/>
      <w:r>
        <w:rPr>
          <w:rFonts w:ascii="Amiri" w:hAnsi="Amiri" w:eastAsia="Amiri" w:cs="Amiri"/>
          <w:color w:val="111111"/>
          <w:sz w:val="28"/>
          <w:sz w:val="28"/>
          <w:szCs w:val="28"/>
          <w:rtl w:val="true"/>
          <w:lang w:bidi="ar-SA"/>
        </w:rPr>
        <w:t xml:space="preserve">وإليك إثبات هذا الموضوع عن هذه الطُّرق الثَّلاث </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3683355_372815092"/>
      <w:bookmarkStart w:id="170" w:name="_Toc60"/>
      <w:bookmarkEnd w:id="169"/>
      <w:r>
        <w:rPr>
          <w:rtl w:val="true"/>
        </w:rPr>
        <w:t>آثار أبي طالب العلميّة والأدبيّة</w:t>
      </w:r>
      <w:bookmarkEnd w:id="170"/>
    </w:p>
    <w:p>
      <w:pPr>
        <w:pStyle w:val="BookText"/>
        <w:rPr/>
      </w:pPr>
      <w:r>
        <w:rPr>
          <w:rFonts w:ascii="Amiri" w:hAnsi="Amiri" w:eastAsia="Amiri" w:cs="Amiri"/>
          <w:color w:val="111111"/>
          <w:sz w:val="28"/>
          <w:sz w:val="28"/>
          <w:szCs w:val="28"/>
          <w:rtl w:val="true"/>
          <w:lang w:bidi="ar-SA"/>
        </w:rPr>
        <w:t xml:space="preserve">ويكفي أن نذكر نموذجاً من أشعاره الّتي عبّر عنها ابن أبي الحديد المعتزلي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هذه الأشعار قد جاءت مجيء التَّواتر ، من حيث مجموعها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بعض أشعاره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نبيّاًكَموسى خُطّ في أوّلِ الكُتُبِ</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حيفَ في مَن خصّهُ اللّه بالحُبِّ </w:t>
      </w:r>
      <w:r>
        <w:rPr>
          <w:rStyle w:val="FootnoteAnchor"/>
          <w:rtl w:val="true"/>
        </w:rPr>
        <w:footnoteReference w:id="1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أتاه الوحي من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ومن قال لا ، يقرع بها سنَّ نادم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على دين النّبيّ أحمد</w:t>
      </w:r>
    </w:p>
    <w:p>
      <w:pPr>
        <w:pStyle w:val="BookText"/>
        <w:rPr/>
      </w:pPr>
      <w:r>
        <w:rPr>
          <w:rFonts w:ascii="Amiri" w:hAnsi="Amiri" w:eastAsia="Amiri" w:cs="Amiri"/>
          <w:color w:val="111111"/>
          <w:sz w:val="28"/>
          <w:sz w:val="28"/>
          <w:szCs w:val="28"/>
          <w:rtl w:val="true"/>
          <w:lang w:bidi="ar-SA"/>
        </w:rPr>
        <w:t xml:space="preserve">من ضلّ في الحقّ فإنّي مهتد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الرّسول رسول اللّه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نزل من ذي العزّة الكتب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 ملك الحبش أنّ‌محمّداً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والمسيح بن مريم</w:t>
      </w:r>
    </w:p>
    <w:p>
      <w:pPr>
        <w:pStyle w:val="BookText"/>
        <w:rPr/>
      </w:pPr>
      <w:r>
        <w:rPr>
          <w:rFonts w:ascii="Amiri" w:hAnsi="Amiri" w:eastAsia="Amiri" w:cs="Amiri"/>
          <w:color w:val="111111"/>
          <w:sz w:val="28"/>
          <w:sz w:val="28"/>
          <w:szCs w:val="28"/>
          <w:rtl w:val="true"/>
          <w:lang w:bidi="ar-SA"/>
        </w:rPr>
        <w:t xml:space="preserve">أتى بالهدى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p>
    <w:p>
      <w:pPr>
        <w:pStyle w:val="BookText"/>
        <w:rPr/>
      </w:pPr>
      <w:r>
        <w:rPr>
          <w:rFonts w:ascii="Amiri" w:hAnsi="Amiri" w:eastAsia="Amiri" w:cs="Amiri"/>
          <w:color w:val="111111"/>
          <w:sz w:val="28"/>
          <w:sz w:val="28"/>
          <w:szCs w:val="28"/>
          <w:rtl w:val="true"/>
          <w:lang w:bidi="ar-SA"/>
        </w:rPr>
        <w:t xml:space="preserve">فإنّ هذا الاُسلوب من الشّعر لا يمدح به التّابع والذنابي من النّاس ، وإنّما هو من مديح الملوك والعظماء ، وإنّ بيتاً و احداً منها كاف في إثبات إيمان صاحبها وقائلها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تصوّرت أنّه شعر أبي طالب ، ذاك الشّيخ المبجَّل العظيم في محمّد صلى الله عليه و آله ، وهوشاب مستجير به ، معتصم بظلّه من قريش ، قد ربّاه في حجره غلاماً ، وعلى عاتقه طفلًا ،وبين يديه شابّاً ، يأكل من زاده ، ويأوي إلى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موضع خاصيّة النبوّة وسرّها ،</w:t>
      </w:r>
      <w:bookmarkStart w:id="171" w:name="pg7104_63634"/>
    </w:p>
    <w:p>
      <w:pPr>
        <w:pStyle w:val="BookText"/>
        <w:rPr/>
      </w:pPr>
      <w:bookmarkEnd w:id="171"/>
      <w:r>
        <w:rPr>
          <w:rFonts w:ascii="Amiri" w:hAnsi="Amiri" w:eastAsia="Amiri" w:cs="Amiri"/>
          <w:color w:val="111111"/>
          <w:sz w:val="28"/>
          <w:sz w:val="28"/>
          <w:szCs w:val="28"/>
          <w:rtl w:val="true"/>
          <w:lang w:bidi="ar-SA"/>
        </w:rPr>
        <w:t xml:space="preserve">وأنّ أمره كان عظيماً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683357_372815092"/>
      <w:bookmarkStart w:id="173" w:name="_Toc61"/>
      <w:bookmarkEnd w:id="172"/>
      <w:r>
        <w:rPr>
          <w:rtl w:val="true"/>
        </w:rPr>
        <w:t xml:space="preserve">الطّريق الثاني لإثبات إيمان أبي طالب </w:t>
      </w:r>
      <w:r>
        <w:rPr>
          <w:rtl w:val="true"/>
        </w:rPr>
        <w:t xml:space="preserve">: </w:t>
      </w:r>
      <w:r>
        <w:rPr>
          <w:rtl w:val="true"/>
        </w:rPr>
        <w:t>مواقفه</w:t>
      </w:r>
      <w:bookmarkEnd w:id="173"/>
    </w:p>
    <w:p>
      <w:pPr>
        <w:pStyle w:val="BookText"/>
        <w:rPr/>
      </w:pPr>
      <w:r>
        <w:rPr>
          <w:rFonts w:ascii="Amiri" w:hAnsi="Amiri" w:eastAsia="Amiri" w:cs="Amiri"/>
          <w:color w:val="111111"/>
          <w:sz w:val="28"/>
          <w:sz w:val="28"/>
          <w:szCs w:val="28"/>
          <w:rtl w:val="true"/>
          <w:lang w:bidi="ar-SA"/>
        </w:rPr>
        <w:t xml:space="preserve">إنّ الطّريق الثّاني للبرهنة والتّدليل على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هومواقفه من رسول اللّه صلى الله عليه و آله و سلم وكيفيّة دفاعه وذبّه عنه وحمايته له ، وحدبه عليه صلى الله عليه و آله ، وما قام به من خدمات جليلة في هذا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ذلكم الشخصيّة التي لم يرض لنفسه بأن ينكسر قلب ابن أخيه لتركه في مكّة ، واصطحبه معه إلى الشّام في الرّحلة التجاريّة ، رغم الموانع الكثيرة ،وفقدان الوسائل اللازمة ، ورغم ما تَرتب على اصطحابه معه من متاعب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إيمانه بابن أخيه كان عميقاً إلى درجة أنّه أخذه إلى المصلّى واستسقى به ،مقسماً به على اللّه تعالى أن يكشف العذاب عن قومه ، وذلك كما ورد أنّه أصاب مكّة قحط شديد في سنة من السنين والنبيّ صلى الله عليه و آله في صباه ، فطلبت قريش من أبي طالب أن يستسقي لها فخرج ومعه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شمسُ دجن تجلّت عنهاسحابة قتماء وحوله اغيلمةٌ ،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ظهره بالكعبة ، ولاذ الغلام بإصبعه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أشار بها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السّماء قزعة ، فأقبل السّحاب من هاهناوهاهنا ، وأغدق ، واغدودق وانفجر له الوادي ، وأخصب البادي والنادي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يقول أبوطالب في مدح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ثمالُ‌اليتامى عِصمةٌ للأراملِ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ثمّ أبوطالب لم يفتأ عن الحفاظ عن حياة رسول اللّه صلى الله عليه و آله لحظة واحدة ، وذلك لمّاهمّت قريش بقتل النبي صلى الله عليه و آله وأجمع ملأها على ذلك ، فبلغ ذلك أباطالب ، فأنشد أمام النّبي صلى الله عليه و آله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اوسّدفي التراب دفينا</w:t>
      </w:r>
    </w:p>
    <w:p>
      <w:pPr>
        <w:pStyle w:val="BookText"/>
        <w:rPr/>
      </w:pPr>
      <w:r>
        <w:rPr>
          <w:rFonts w:ascii="Amiri" w:hAnsi="Amiri" w:eastAsia="Amiri" w:cs="Amiri"/>
          <w:color w:val="111111"/>
          <w:sz w:val="28"/>
          <w:sz w:val="28"/>
          <w:szCs w:val="28"/>
          <w:rtl w:val="true"/>
          <w:lang w:bidi="ar-SA"/>
        </w:rPr>
        <w:t xml:space="preserve">فلمّا علمت قريش أنّهم لا يقدرون على قتل الرّسول صلى الله عليه و آله ذلك ، لأنّ أباطالب لايسلمه ، كتبوا الصّحيفة القاطعة الظّالمة أن لا يبايعون بني هاشم ، وبني عبدالمطّلب حتّى كافرهم ، ولا يناكحونهم ولا يعاملونهم حتّى يدفعوا إليهم محمّداً صلى الله عليه و آله فيقتلوه ، وعلّقوهافي جوف الكعبة ، وأخرجوا بني هاشم من بيوتهم حتّى نزلوا شعب أبي طالب ، وتعاهدواعلى ذلك وختموها بثمانين ختماً ، وكان الّذي كتبها منصور بن عكرمة من بني عبدالدّارفشلَّت يده ، وحصرت قريش بني هاشم ، وأباطالب في الشعب المعروف بشعب أبي طالب ، وذلك بعد ستّة سنين من بعثة النّبي صلى الله عليه و آله ، فأقاموا ثلاث سنين حتّى أنفق رسول اللّه صلى الله عليه و آله ماله وأنفق أبوطالب وخديجة مالهما ، وصاروا إلى حدّ الضّيق والفاقة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نزل جبرئيل يخبر الرّسول صلى الله عليه و آله أنّ اللّه سلّط الاُرضة على الصّحيفة فأكلتهاولم تبق منها إلّالفظ الجلالة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 صلى الله عليه و آله بذلك أباطالب ، وأخبر أبوطالب قريشاً فوجدوها كما أخبر ، وأسلم ذلك اليوم خلق كثير ، وخرج النّبي صلى الله عليه و آله ومن معه من الشعب ، ومكث صلى الله عليه و آله لا يصل إليه أحدبسوء في ظلّ عمّه أبي طالب رضى الله عنه باتفاق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لمّا كانوا بالشعب فكان النبي صلى الله عليه و آله إذا أخذ مضجعه ونامت العيون جاءه أبوطالب فأنهضه من مضجعه وفراشه ، وأنام عليّاً في مضجعه ، فقال علي عليه السلام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 فقال أبوطالب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حيّ‌مصيره لشعوب</w:t>
      </w:r>
    </w:p>
    <w:p>
      <w:pPr>
        <w:pStyle w:val="BookText"/>
        <w:rPr/>
      </w:pPr>
      <w:r>
        <w:rPr>
          <w:rFonts w:ascii="Amiri" w:hAnsi="Amiri" w:eastAsia="Amiri" w:cs="Amiri"/>
          <w:color w:val="111111"/>
          <w:sz w:val="28"/>
          <w:sz w:val="28"/>
          <w:szCs w:val="28"/>
          <w:rtl w:val="true"/>
          <w:lang w:bidi="ar-SA"/>
        </w:rPr>
        <w:t xml:space="preserve">قد بذلناك والبلاءعسير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ascii="Amiri" w:hAnsi="Amiri" w:eastAsia="Amiri" w:cs="Amiri"/>
          <w:color w:val="111111"/>
          <w:sz w:val="28"/>
          <w:sz w:val="28"/>
          <w:szCs w:val="28"/>
          <w:rtl w:val="true"/>
          <w:lang w:bidi="ar-SA"/>
        </w:rPr>
        <w:t xml:space="preserve">فيجيبه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 أنّي لم أزل لك طائعا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سأسعى لوجه اللّه في نصرأحمد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الهدى المحمود طفلًاويافعاً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74" w:name="pg7104_63638"/>
    </w:p>
    <w:p>
      <w:pPr>
        <w:pStyle w:val="BookText"/>
        <w:rPr/>
      </w:pPr>
      <w:bookmarkEnd w:id="174"/>
      <w:r>
        <w:rPr>
          <w:rFonts w:ascii="Amiri" w:hAnsi="Amiri" w:eastAsia="Amiri" w:cs="Amiri"/>
          <w:color w:val="111111"/>
          <w:sz w:val="28"/>
          <w:sz w:val="28"/>
          <w:szCs w:val="28"/>
          <w:rtl w:val="true"/>
          <w:lang w:bidi="ar-SA"/>
        </w:rPr>
        <w:t xml:space="preserve">هكذا كان أبوطالب يحامي عن رسول اللّه صلى الله عليه و آله ويعرض أبنائه لخطر القتل والاغتيال ، ليبقى النبي ولا يمسّه من أعدائه أيّ سوء ، فكان يقيه بنفسه وأولاده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الحديث أنّ أميرالمؤمنين عليه السلام كان جالساً في الرّحبة والنّاس حوله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بالمكان الّذي أنزلك اللّه وأبوك معذَّب في النّار ؟</w:t>
      </w:r>
    </w:p>
    <w:p>
      <w:pPr>
        <w:pStyle w:val="BookText"/>
        <w:rPr/>
      </w:pPr>
      <w:r>
        <w:rPr>
          <w:rFonts w:ascii="Amiri" w:hAnsi="Amiri" w:eastAsia="Amiri" w:cs="Amiri"/>
          <w:color w:val="111111"/>
          <w:sz w:val="28"/>
          <w:sz w:val="28"/>
          <w:szCs w:val="28"/>
          <w:rtl w:val="true"/>
          <w:lang w:bidi="ar-SA"/>
        </w:rPr>
        <w:t xml:space="preserve">فقال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فضّ اللّه فاك ، والذي بعث محمّداً بالحقّ لو شفع أبي لكلّ‌مذنب على وجه الأرض لشفّعه اللّه ، أأبي معذَّب في النّار وابنه قسيم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محمّداً بالحقّ نبيّاً إنّ نور أبي طالب يوم القيامة ليطفي أنوار الخلائق إلّاخمسة 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وفاطمة والحسن والحسين عليهم السلام ، ونور ولده من الأئمّة ، ألا إنّ نوره من نورنا خلقه اللّه من قبل خلق آدم بألفي عام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683359_372815092"/>
      <w:bookmarkStart w:id="176" w:name="_Toc62"/>
      <w:bookmarkEnd w:id="175"/>
      <w:r>
        <w:rPr>
          <w:rtl w:val="true"/>
        </w:rPr>
        <w:t>وصيّة أبي طالب عند وفاته</w:t>
      </w:r>
      <w:bookmarkEnd w:id="176"/>
    </w:p>
    <w:p>
      <w:pPr>
        <w:pStyle w:val="BookText"/>
        <w:rPr/>
      </w:pPr>
      <w:r>
        <w:rPr>
          <w:rFonts w:ascii="IRNazanin" w:hAnsi="IRNazanin" w:eastAsia="IRNazanin"/>
          <w:color w:val="111111"/>
          <w:sz w:val="28"/>
          <w:sz w:val="28"/>
          <w:szCs w:val="28"/>
          <w:rtl w:val="true"/>
          <w:lang w:bidi="fa-IR"/>
        </w:rPr>
        <w:t xml:space="preserve">وعند وفاته قال لأولاده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بمحمّد خيراً ، فإنّه الأمين في قريش وهو الجامعُ لكلّ ما اوصيكم به ،وقد جاء بأمرٍ قبله الجَنان ، وأنكره اللّسان مخافة الشّنآن ، وأيم اللّه لكأنّي أنظر إلى صعاليك العرب ، وأهل البرّ في الأطراف ، والمستضعفين من النّاس ، قد أجابوا دعوته ،وصدّقوا كلمته ، وعظّموا أمره فخاض بهم غمرات الموت ، فصارت رؤساء قريش وصناديدها أذناباً ، ودُورها خراباً ، وضُعفاؤها أرباباً ، وإذا أعظمهم عليه أحوجهم إليه ،وأبعدهم منه أحظاهم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ختم وصيّته هذه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كونوا له ولاةً ، ولحزبه حماةً ، واللّه لا يسلك أحدٌ منكم سبيله إلّارشد ، ولا يأخذ أحد بهديه إلّاسعد</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لانشكّ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 في امنيّته هذه ، لأنّ خدماته الكبرى</w:t>
      </w:r>
      <w:bookmarkStart w:id="177" w:name="pg7104_63639"/>
    </w:p>
    <w:p>
      <w:pPr>
        <w:pStyle w:val="BookText"/>
        <w:rPr/>
      </w:pPr>
      <w:bookmarkEnd w:id="177"/>
      <w:r>
        <w:rPr>
          <w:rFonts w:ascii="Amiri" w:hAnsi="Amiri" w:eastAsia="Amiri" w:cs="Amiri"/>
          <w:color w:val="111111"/>
          <w:sz w:val="28"/>
          <w:sz w:val="28"/>
          <w:szCs w:val="28"/>
          <w:rtl w:val="true"/>
          <w:lang w:bidi="ar-SA"/>
        </w:rPr>
        <w:t xml:space="preserve">وتضحياته المتواصلة خلال عشر سنوات من بداية عهد الرِّسالة شاهدة على صدق مقاله ،كما كان صادقاً في الوعد الّذي قطعه على نفسه لابن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البعثة عندماجمع رسول اللّه صلى الله عليه و آله أعمامه وعشيرته الأقربين ودعاهم إلى الإسلام ، فقال له أبوطالب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يابن أخي فإنّك الرّفيع كعباً ، والمنيعُ حزباً ، والأعلى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يسلقك لسان إلّاسلقته ألسن حِداد ، واجتذَبَتْه سيوفُ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لتذلَّنّ لك العربُ ذُلّ البُهم لحاضِنها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3683361_372815092"/>
      <w:bookmarkStart w:id="179" w:name="_Toc63"/>
      <w:bookmarkEnd w:id="178"/>
      <w:r>
        <w:rPr>
          <w:rtl w:val="true"/>
        </w:rPr>
        <w:t xml:space="preserve">الطريق الثالث لإثبات إيمان أبي طالب </w:t>
      </w:r>
      <w:r>
        <w:rPr>
          <w:rtl w:val="true"/>
        </w:rPr>
        <w:t xml:space="preserve">: </w:t>
      </w:r>
      <w:r>
        <w:rPr>
          <w:rtl w:val="true"/>
        </w:rPr>
        <w:t>أقربائه</w:t>
      </w:r>
      <w:bookmarkEnd w:id="179"/>
    </w:p>
    <w:p>
      <w:pPr>
        <w:pStyle w:val="BookText"/>
        <w:rPr/>
      </w:pPr>
      <w:r>
        <w:rPr>
          <w:rFonts w:ascii="Amiri" w:hAnsi="Amiri" w:eastAsia="Amiri" w:cs="Amiri"/>
          <w:color w:val="111111"/>
          <w:sz w:val="28"/>
          <w:sz w:val="28"/>
          <w:szCs w:val="28"/>
          <w:rtl w:val="true"/>
          <w:lang w:bidi="ar-SA"/>
        </w:rPr>
        <w:t xml:space="preserve">ويحسن بنا أخيراً أن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طالب وعن إيمانه وإخلاصه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 غيرالمغرضين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أدرى بما في البيت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أبوطالب جاء عليّ عليه السلام إلى رسول اللّه صلى الله عليه و آله فآذنه بموته ، فتوجّع توجّعاًعظيماً ، وحزن حزناً شديداً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فتولّ غسله فإذا رفعته على سريره فاعلمني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فاعترضه رسول اللّه صلى الله عليه و آله وهو محمول على رؤوس الرجال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وصلتك رحم يا عم ، وجزيت خيراً ، فلقد ربّيت وكفلت صغيراً ، ونصرت وآزرت كبيراً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تبعه إلى حضرته ، فوقف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لأستغفرنّ لك ، ولأشفعنَّ فيك شفاعة يعجب لها الثّقلان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عليّ بن الحسين عليهما السلام سُئل عن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إنّ‌اللّه تعالى نهى رسوله أن يقرّ مسلمة على نكاح كافر ، وقد كانت فاطمة بنت أسد من السّابقات إلى الإسلام ، ولم تزل تحت أبي طالب حتّى مات</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محمّد بن علي الباقر عليهما السلام أنّه قال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 إيمان أبي طالب في كفّة ميزان ، وإيمان هذا الخلق في الكفّة الاُخرى</w:t>
      </w:r>
      <w:bookmarkStart w:id="180" w:name="pg7104_63641"/>
    </w:p>
    <w:p>
      <w:pPr>
        <w:pStyle w:val="BookText"/>
        <w:rPr/>
      </w:pPr>
      <w:bookmarkEnd w:id="180"/>
      <w:r>
        <w:rPr>
          <w:rFonts w:ascii="Amiri" w:hAnsi="Amiri" w:eastAsia="Amiri" w:cs="Amiri"/>
          <w:color w:val="111111"/>
          <w:sz w:val="28"/>
          <w:sz w:val="28"/>
          <w:szCs w:val="28"/>
          <w:rtl w:val="true"/>
          <w:lang w:bidi="ar-SA"/>
        </w:rPr>
        <w:t>لرجح إيمانه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أميرالمؤمنين عليّاً عليه السلام كان يأمر أن يُحجَّ عن عبداللّهِ وأبيه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جعفر بن محمّد الصّادق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أبي طالب مَثَل أصحاب الكهف ؛ أسرّوا الإيمان وأظهروا الشرك فآتاهم اللّه أجرهم مرّتين ، وإنّ أباطالب أسرّ الإيمان وأظهر الشرك ، فآتاه اللّه أجره مرّتين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683363_372815092"/>
      <w:bookmarkStart w:id="182" w:name="_Toc64"/>
      <w:bookmarkEnd w:id="181"/>
      <w:r>
        <w:rPr>
          <w:rtl w:val="true"/>
        </w:rPr>
        <w:t>حديث الضحضاح</w:t>
      </w:r>
      <w:bookmarkEnd w:id="182"/>
    </w:p>
    <w:p>
      <w:pPr>
        <w:pStyle w:val="BookText"/>
        <w:rPr/>
      </w:pPr>
      <w:r>
        <w:rPr>
          <w:rFonts w:ascii="Amiri" w:hAnsi="Amiri" w:eastAsia="Amiri" w:cs="Amiri"/>
          <w:color w:val="111111"/>
          <w:sz w:val="28"/>
          <w:sz w:val="28"/>
          <w:szCs w:val="28"/>
          <w:rtl w:val="true"/>
          <w:lang w:bidi="ar-SA"/>
        </w:rPr>
        <w:t xml:space="preserve">وقد استدلّ القائلون بكفر أبي 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وأدلّة واهية ، ونحن نشير هنا إلى عمدة ما اعتمدوا عليه في ذلك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سعيد الخدري ، أنّه سمع النبي صلى الله عليه و آله وقد ذكر عنده عمّه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تنفعه شفاعتي يوم القيامة ، فيجعل في ضحضاح من نار يبلغ كعبيه يغلي منه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 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أغنيت عن عمّك ، فواللّه ، كان يحوطك ويغضب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ضحضاح من نار ، ولولا أنا لكان في الدّرك الأسفل من النّار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ناقش كلّ من الأميني في الغدير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أسانيد هذه الرواية ، وبيّنا وهنها وضعفها ، وتناقض نصوصهاالعجيب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 صلى الله عليه و آله قد نفع أباطالب ، وأخرجه من الدّرك الأسفل إلى الضحضاح ، فلماذا لم يتمّم معروفه ، ويخرجه من هذا الضحضاح أيضاً ؟</w:t>
      </w:r>
      <w:r>
        <w:rPr>
          <w:rFonts w:eastAsia="Amiri" w:cs="Amiri" w:ascii="Amiri" w:hAnsi="Amiri"/>
          <w:color w:val="111111"/>
          <w:sz w:val="28"/>
          <w:szCs w:val="28"/>
          <w:rtl w:val="true"/>
          <w:lang w:bidi="ar-SA"/>
        </w:rPr>
        <w:t>!</w:t>
      </w:r>
      <w:bookmarkStart w:id="183" w:name="pg7104_63643"/>
    </w:p>
    <w:p>
      <w:pPr>
        <w:pStyle w:val="BookText"/>
        <w:rPr/>
      </w:pPr>
      <w:bookmarkEnd w:id="183"/>
      <w:r>
        <w:rPr>
          <w:rFonts w:ascii="Amiri" w:hAnsi="Amiri" w:eastAsia="Amiri" w:cs="Amiri"/>
          <w:color w:val="111111"/>
          <w:sz w:val="28"/>
          <w:sz w:val="28"/>
          <w:szCs w:val="28"/>
          <w:rtl w:val="true"/>
          <w:lang w:bidi="ar-SA"/>
        </w:rPr>
        <w:t>وأيضاً هل تكون الشّفاعة في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يروونه ، من أنّه طلب منه حين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كلمة لا إله إلّااللّه ،محمّد رسول اللّه ، ليستحل له بها الشفاعة يوم القيامة ، فلم يعطه إيّاها يدلّ على أنّه قدأناط صلى الله عليه و آله مطلق الشّفاعة بكلمة لا إله إلّااللّه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فلماذا استحلّ هذه الشّفاعة مع أنّه لم يعطه الكلمة الّتي توجب حلّيّتها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أوليس يروون أنّ الشفاعة لا تحل لمشرك فلماذا حلّت لهذا المشرك بالذّات ،بحيث أخرجته من الدّرك الأسفل إلى الضحضاح </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الباقر عليه السلام عمّا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أباطالب في ضحضاح من نار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وضع إيمان أبي طالب في كفّة ميزان ، وإيمان هذا الخلق في كفّة اخرى لرجح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أميرالمؤمنين عليّاً عليه السلام كان يأمر أن يحجّ عن عبداللّه وابنه وأبي طالب في حياته ، ثمّ أوصى في وصيّته بالحجّ عنهم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ذكروا أدلّة اخرى واهية لا يسع هذا المختصر من ذكرها ، فليراجع في مظانّها </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683365_372815092"/>
      <w:bookmarkStart w:id="185" w:name="_Toc65"/>
      <w:bookmarkEnd w:id="184"/>
      <w:r>
        <w:rPr>
          <w:rtl w:val="true"/>
        </w:rPr>
        <w:t>كتمان إيمان أبي طالب</w:t>
      </w:r>
      <w:bookmarkEnd w:id="185"/>
    </w:p>
    <w:p>
      <w:pPr>
        <w:pStyle w:val="BookText"/>
        <w:rPr/>
      </w:pPr>
      <w:r>
        <w:rPr>
          <w:rFonts w:ascii="Amiri" w:hAnsi="Amiri" w:eastAsia="Amiri" w:cs="Amiri"/>
          <w:color w:val="111111"/>
          <w:sz w:val="28"/>
          <w:sz w:val="28"/>
          <w:szCs w:val="28"/>
          <w:rtl w:val="true"/>
          <w:lang w:bidi="ar-SA"/>
        </w:rPr>
        <w:t xml:space="preserve">إنّنا إذا تتبّعنا سير الدّعوة ، ومواقف أبي طالب ، فإنّنا نجد أنّه كان بادىء ذي بدءيكتم إيمانه تماماً كمؤمن آل فرعون ، والظّاهر أنّه قد استمرّ يظهر ذلك تارة ، ويخفيه اُخرى إلى أن حصر الهاشميّون في الشعب ، فصار يكثر من إظهار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عن الإمام الصّادق عليه السلام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طالب مثل أصحاب الكهف أسرّوا الإيمان وأظهروا الشرك ، فآتاهم اللّه أجرهم مرّتين</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الشعبي ، يرفعه عن أميرالمؤمنين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أبوطالب بن عبدمناف</w:t>
      </w:r>
      <w:bookmarkStart w:id="186" w:name="pg7104_63645"/>
    </w:p>
    <w:p>
      <w:pPr>
        <w:pStyle w:val="BookText"/>
        <w:rPr/>
      </w:pPr>
      <w:bookmarkEnd w:id="186"/>
      <w:r>
        <w:rPr>
          <w:rFonts w:ascii="Amiri" w:hAnsi="Amiri" w:eastAsia="Amiri" w:cs="Amiri"/>
          <w:color w:val="111111"/>
          <w:sz w:val="28"/>
          <w:sz w:val="28"/>
          <w:szCs w:val="28"/>
          <w:rtl w:val="true"/>
          <w:lang w:bidi="ar-SA"/>
        </w:rPr>
        <w:t xml:space="preserve">بن عبدالمطّلب مؤمناً مسلماً يكتم إيمانه ، مخالفة على بني هاشم أن تنابذها قريش ، وكذاعن ابن عبّاس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أحاديث اخرى عديدة بهذا المعنى لا مجال لذكرها ، راجع الغدير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سرّيّة إيمان أبي طالب كانت ضروريّة جدّاً ، وذلك لأنّ‌الدّعوة كانت بحاجة إلى شخصيّة إجتماعيّة قويّة تدعمها ، وتحافظ على قائدها ، شرط أن لا تكون طرفاً في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فتتكلّم من مركز القوّة لتتمكّن الدعوة من الحركة ، مع عدم مواجهة ضغط كبير يشلّ حركتها ، ويحد من فاعليّتها </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683367_372815092"/>
      <w:bookmarkStart w:id="188" w:name="_Toc66"/>
      <w:bookmarkEnd w:id="187"/>
      <w:r>
        <w:rPr>
          <w:rtl w:val="true"/>
        </w:rPr>
        <w:t>لماذا الإفتراء على أبي طالب ؟</w:t>
      </w:r>
      <w:bookmarkEnd w:id="188"/>
    </w:p>
    <w:p>
      <w:p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ذنب أبي طالب الوحيد هو أنّه كان أباً لأميرالمؤمنين علي عليه السلام فالمستهدف بهذه النسبة الشنيعة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ولده ، الشوكة الجارحة في أعين الأمويّين والزبيريّين ، وكلّ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يريدون النيل من عليّ بن أبي طالب عليهما السلام في كلّ أمر يرتبط به حتّى وصلت النّوبة إلى أخيه جعفر ، وأبيه أبي 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إنّنا لانكاد نرى فضيلة ثبتت له بسند صحيح عند مختلف الفرق الإسلاميّة إلّاولها نظير في الخلفاء الثلاثة ، ولكن بسند ضعيف وللّه الحمد وله 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أبوسفيان أو أيّ شخص آخر من آباء مخالفي عليّ عليه السلام قد عمل معشار ما عمله أبوطالب ، لرأيت الثناء العاطر عليه ، والتبجيل والتقدير ، والأحاديث في فضله ، وماله من الكرامات والشفاعات إن دنيا ، وإن آخرة ، ما يفوق حدّ الحصر ، ويزيدويتضاعف باستمرار في كلّ مصر ، وعصر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أباسفيان ، أبا معاوية الذي يقول في مجلس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يحلف به أبوسفيان ما من جنّة ولا نار ، مؤمن تقي عادل معصوم ، وأبوطالب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مشرك ، وفي ضحضاح من نار ، يبلغ كعبه ، ويغلي منه دماغه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عشت أراك الدّهر عجباً </w:t>
      </w:r>
      <w:r>
        <w:rPr>
          <w:rFonts w:eastAsia="Amiri" w:cs="Amiri" w:ascii="Amiri" w:hAnsi="Amiri"/>
          <w:color w:val="111111"/>
          <w:sz w:val="28"/>
          <w:szCs w:val="28"/>
          <w:rtl w:val="true"/>
          <w:lang w:bidi="ar-SA"/>
        </w:rPr>
        <w:t xml:space="preserve">!! ... </w:t>
      </w:r>
      <w:r>
        <w:rPr>
          <w:rStyle w:val="FootnoteAnchor"/>
          <w:rtl w:val="true"/>
        </w:rPr>
        <w:footnoteReference w:id="121"/>
      </w:r>
      <w:bookmarkStart w:id="189" w:name="pg7104_63647"/>
    </w:p>
    <w:p>
      <w:pPr>
        <w:pStyle w:val="Heading3"/>
        <w:numPr>
          <w:ilvl w:val="2"/>
          <w:numId w:val="1"/>
        </w:numPr>
        <w:rPr/>
      </w:pPr>
      <w:bookmarkStart w:id="190" w:name="__RefHeading___Toc3683369_372815092"/>
      <w:bookmarkStart w:id="191" w:name="_Toc67"/>
      <w:bookmarkEnd w:id="189"/>
      <w:bookmarkEnd w:id="190"/>
      <w:r>
        <w:rPr>
          <w:rtl w:val="true"/>
        </w:rPr>
        <w:t>وفاة أبي طالب عليه السلام</w:t>
      </w:r>
      <w:bookmarkEnd w:id="191"/>
    </w:p>
    <w:p>
      <w:pPr>
        <w:pStyle w:val="BookText"/>
        <w:rPr/>
      </w:pPr>
      <w:r>
        <w:rPr>
          <w:rFonts w:ascii="Amiri" w:hAnsi="Amiri" w:eastAsia="Amiri" w:cs="Amiri"/>
          <w:color w:val="111111"/>
          <w:sz w:val="28"/>
          <w:sz w:val="28"/>
          <w:szCs w:val="28"/>
          <w:rtl w:val="true"/>
          <w:lang w:bidi="ar-SA"/>
        </w:rPr>
        <w:t xml:space="preserve">ولمّا دنت من أبي طالب الوفاة اشتدّ حزن النبي صلى الله عليه و آله عليه وبكاه ، لاسيّما يوم وفاته فقد انحنى عليه ومسح جبينه الأيمن أربع مرّات والأيسر ثلاث مرّات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ربّيت صغيراً ، وكفلت يتيماً ، ونصرت كبيراً فجزاك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فيما ورد عنه صلى الله عليه و آله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وعدني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واُمّي وعمّي وأخ لي في الجاهليّة ، أن يجعلهم حيث أحبّ من الجنّة ، واللّه لا يخلف الميعاد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أبوطالب مفخرة الأعمام ولهذا عظم فقده على رسول اللّه صلى الله عليه و آله فبكاه ومسح جبينه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مسح زين العابدين عليه السلام جبين مفخرة الأعمام يوم كربلاء أعني عمّه العبّاس عليه السلام سيّما والعبّاس أحوج إلى مسح الجبين من أبي طالب فإنّ جبين أبي طالب لم يكن مخضَّباً بالدّماء معفّراً بالتراب ولم يكن المخ منتثراً على وجهه من ضربة العمودكجبين ابي الفضل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أنّ الامام زين العابدين عليه السلام لاحظ أنّ عمّه العبّاس لا يريد مسح جبينه وذلك تأسّياً بأخيه بالحسين عليه السلام ، فقد سبق أن قال الحسين عليه السلام ساعة مصرعه وقد مسح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تمسح رأسي ولكن من الذي يحضر عندك ويمسح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حضره أحد إلّااُخته العقيلة زينب عليها السلام ، جاءت ونظرت جاءت إلى أخيها ما عرفته فنادت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الحسين أخي ؟ أأنت ابن والدي ؟ أأنت حمانا ؟ أأنت رجانا ؟</w:t>
      </w:r>
    </w:p>
    <w:p>
      <w:pPr>
        <w:pStyle w:val="BookText"/>
        <w:rPr/>
      </w:pPr>
      <w:r>
        <w:rPr>
          <w:rFonts w:ascii="IRNazanin" w:hAnsi="IRNazanin" w:eastAsia="IRNazanin"/>
          <w:color w:val="111111"/>
          <w:sz w:val="28"/>
          <w:sz w:val="28"/>
          <w:szCs w:val="28"/>
          <w:rtl w:val="true"/>
          <w:lang w:bidi="fa-IR"/>
        </w:rPr>
        <w:t xml:space="preserve">صاحت ولسان حالِها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يحسين يومك شده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توني اذكرت عِزّي ودلالي</w:t>
      </w:r>
    </w:p>
    <w:p>
      <w:pPr>
        <w:pStyle w:val="BookText"/>
        <w:rPr/>
      </w:pPr>
      <w:r>
        <w:rPr>
          <w:rFonts w:ascii="Amiri" w:hAnsi="Amiri" w:eastAsia="Amiri" w:cs="Amiri"/>
          <w:color w:val="111111"/>
          <w:sz w:val="28"/>
          <w:sz w:val="28"/>
          <w:szCs w:val="28"/>
          <w:rtl w:val="true"/>
          <w:lang w:bidi="ar-SA"/>
        </w:rPr>
        <w:t xml:space="preserve">ما تدري يخويه اشلون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اشحال الغريبه ابغير والي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راس الرمح راسك اگبالي </w:t>
      </w:r>
      <w:r>
        <w:rPr>
          <w:rFonts w:eastAsia="IRNazanin" w:cs="IRNazanin"/>
          <w:color w:val="111111"/>
          <w:sz w:val="28"/>
          <w:szCs w:val="28"/>
          <w:rtl w:val="true"/>
          <w:lang w:bidi="fa-IR"/>
        </w:rPr>
        <w:t>***</w:t>
      </w:r>
      <w:bookmarkStart w:id="192" w:name="pg7104_63649"/>
    </w:p>
    <w:p>
      <w:pPr>
        <w:pStyle w:val="Heading2"/>
        <w:numPr>
          <w:ilvl w:val="1"/>
          <w:numId w:val="1"/>
        </w:numPr>
        <w:rPr/>
      </w:pPr>
      <w:bookmarkStart w:id="193" w:name="__RefHeading___Toc3683371_372815092"/>
      <w:bookmarkStart w:id="194" w:name="_Toc68"/>
      <w:bookmarkEnd w:id="192"/>
      <w:bookmarkEnd w:id="193"/>
      <w:r>
        <w:rPr>
          <w:rtl w:val="true"/>
        </w:rPr>
        <w:t>المجلس الثامن</w:t>
      </w:r>
      <w:r>
        <w:rPr>
          <w:rtl w:val="true"/>
        </w:rPr>
        <w:t xml:space="preserve">: </w:t>
      </w:r>
      <w:r>
        <w:rPr>
          <w:rtl w:val="true"/>
        </w:rPr>
        <w:t>مناسبة خروج النبي صلى الله عليه و آله و سلم من المدينة لفتح مكّة في الثامن من شهر رمضان المبارك</w:t>
      </w:r>
      <w:bookmarkEnd w:id="194"/>
    </w:p>
    <w:p>
      <w:pPr>
        <w:pStyle w:val="Heading3"/>
        <w:numPr>
          <w:ilvl w:val="2"/>
          <w:numId w:val="1"/>
        </w:numPr>
        <w:rPr/>
      </w:pPr>
      <w:bookmarkStart w:id="195" w:name="__RefHeading___Toc3683373_372815092"/>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أمَّا النَّبيُّ فقد قضى وبلُبِّهِ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قَومهِ‌قَبَساتُ وَجْدٍ مُمكنِ</w:t>
      </w:r>
    </w:p>
    <w:p>
      <w:pPr>
        <w:pStyle w:val="BookText"/>
        <w:rPr/>
      </w:pPr>
      <w:r>
        <w:rPr>
          <w:rFonts w:ascii="Amiri" w:hAnsi="Amiri" w:eastAsia="Amiri" w:cs="Amiri"/>
          <w:color w:val="111111"/>
          <w:sz w:val="28"/>
          <w:sz w:val="28"/>
          <w:szCs w:val="28"/>
          <w:rtl w:val="true"/>
          <w:lang w:bidi="ar-SA"/>
        </w:rPr>
        <w:t xml:space="preserve">والبَضعَةُ‌الزَّهراءُ ماتت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بضَرْبِ‌سِياطهم للمُحْسِنِ</w:t>
      </w:r>
    </w:p>
    <w:p>
      <w:pPr>
        <w:pStyle w:val="BookText"/>
        <w:rPr/>
      </w:pPr>
      <w:r>
        <w:rPr>
          <w:rFonts w:ascii="Amiri" w:hAnsi="Amiri" w:eastAsia="Amiri" w:cs="Amiri"/>
          <w:color w:val="111111"/>
          <w:sz w:val="28"/>
          <w:sz w:val="28"/>
          <w:szCs w:val="28"/>
          <w:rtl w:val="true"/>
          <w:lang w:bidi="ar-SA"/>
        </w:rPr>
        <w:t xml:space="preserve">والمُرتضى اردَوْهُ‌في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أشقى العالَمينَ‌وألعَنِ</w:t>
      </w:r>
    </w:p>
    <w:p>
      <w:pPr>
        <w:pStyle w:val="BookText"/>
        <w:rPr/>
      </w:pPr>
      <w:r>
        <w:rPr>
          <w:rFonts w:ascii="Amiri" w:hAnsi="Amiri" w:eastAsia="Amiri" w:cs="Amiri"/>
          <w:color w:val="111111"/>
          <w:sz w:val="28"/>
          <w:sz w:val="28"/>
          <w:szCs w:val="28"/>
          <w:rtl w:val="true"/>
          <w:lang w:bidi="ar-SA"/>
        </w:rPr>
        <w:t xml:space="preserve">وبشربَةِ السُّمِّ النَّقيعِ‌عَداوةً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جُعْدَةَ قد قضى‌الحَسَنُ السني</w:t>
      </w:r>
    </w:p>
    <w:p>
      <w:pPr>
        <w:pStyle w:val="BookText"/>
        <w:rPr/>
      </w:pPr>
      <w:r>
        <w:rPr>
          <w:rFonts w:ascii="Amiri" w:hAnsi="Amiri" w:eastAsia="Amiri" w:cs="Amiri"/>
          <w:color w:val="111111"/>
          <w:sz w:val="28"/>
          <w:sz w:val="28"/>
          <w:szCs w:val="28"/>
          <w:rtl w:val="true"/>
          <w:lang w:bidi="ar-SA"/>
        </w:rPr>
        <w:t xml:space="preserve">وإليكَ عنِّي لا تَقُلْ‌حدِّثْ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الحُسين فرزئُهُ قَدشَفَّني</w:t>
      </w:r>
    </w:p>
    <w:p>
      <w:pPr>
        <w:pStyle w:val="BookText"/>
        <w:rPr/>
      </w:pPr>
      <w:r>
        <w:rPr>
          <w:rFonts w:ascii="Amiri" w:hAnsi="Amiri" w:eastAsia="Amiri" w:cs="Amiri"/>
          <w:color w:val="111111"/>
          <w:sz w:val="28"/>
          <w:sz w:val="28"/>
          <w:szCs w:val="28"/>
          <w:rtl w:val="true"/>
          <w:lang w:bidi="ar-SA"/>
        </w:rPr>
        <w:t xml:space="preserve">حيثُ المصائبُ جمَّةٌ لم أدري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أقُصُّ عليك إذكلَّفتني</w:t>
      </w:r>
    </w:p>
    <w:p>
      <w:pPr>
        <w:pStyle w:val="BookText"/>
        <w:rPr/>
      </w:pPr>
      <w:r>
        <w:rPr>
          <w:rFonts w:ascii="Amiri" w:hAnsi="Amiri" w:eastAsia="Amiri" w:cs="Amiri"/>
          <w:color w:val="111111"/>
          <w:sz w:val="28"/>
          <w:sz w:val="28"/>
          <w:szCs w:val="28"/>
          <w:rtl w:val="true"/>
          <w:lang w:bidi="ar-SA"/>
        </w:rPr>
        <w:t xml:space="preserve">أمُصيبَةَ التَّوديع يوم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يا جدَّاه عندك ضُمَّني</w:t>
      </w:r>
    </w:p>
    <w:p>
      <w:pPr>
        <w:pStyle w:val="BookText"/>
        <w:rPr/>
      </w:pPr>
      <w:r>
        <w:rPr>
          <w:rFonts w:ascii="Amiri" w:hAnsi="Amiri" w:eastAsia="Amiri" w:cs="Amiri"/>
          <w:color w:val="111111"/>
          <w:sz w:val="28"/>
          <w:sz w:val="28"/>
          <w:szCs w:val="28"/>
          <w:rtl w:val="true"/>
          <w:lang w:bidi="ar-SA"/>
        </w:rPr>
        <w:t xml:space="preserve">لا حاجةٌ لي بالرجوع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بتفجُّعٍ‌وتحزُّنِ</w:t>
      </w:r>
    </w:p>
    <w:p>
      <w:pPr>
        <w:pStyle w:val="BookText"/>
        <w:rPr/>
      </w:pPr>
      <w:r>
        <w:rPr>
          <w:rFonts w:ascii="Amiri" w:hAnsi="Amiri" w:eastAsia="Amiri" w:cs="Amiri"/>
          <w:color w:val="111111"/>
          <w:sz w:val="28"/>
          <w:sz w:val="28"/>
          <w:szCs w:val="28"/>
          <w:rtl w:val="true"/>
          <w:lang w:bidi="ar-SA"/>
        </w:rPr>
        <w:t xml:space="preserve">أحسين يا ريحانتي صبراًفذي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بها كُتِبَ البلاءللمؤمنِ</w:t>
      </w:r>
    </w:p>
    <w:p>
      <w:pPr>
        <w:pStyle w:val="BookText"/>
        <w:rPr/>
      </w:pPr>
      <w:r>
        <w:rPr>
          <w:rFonts w:ascii="Amiri" w:hAnsi="Amiri" w:eastAsia="Amiri" w:cs="Amiri"/>
          <w:color w:val="111111"/>
          <w:sz w:val="28"/>
          <w:sz w:val="28"/>
          <w:szCs w:val="28"/>
          <w:rtl w:val="true"/>
          <w:lang w:bidi="ar-SA"/>
        </w:rPr>
        <w:t xml:space="preserve">أمصيبةَ التَّوديعِ إذ نادى‌ألا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يُقدّم لي الجوادَ فتنثني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أمُّ‌المصائبِ زينبٌ تدعوه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سؤلي ويابقيَّةَ مَن فُني</w:t>
      </w:r>
      <w:bookmarkStart w:id="197" w:name="pg7104_63651"/>
    </w:p>
    <w:p>
      <w:pPr>
        <w:pStyle w:val="BookText"/>
        <w:rPr/>
      </w:pPr>
      <w:bookmarkEnd w:id="197"/>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هذه السورة المباركة نزلت في المدينة بعد الهجرة ، وفيها بشرى النصر العظيم ودخول النّاس في دين اللّه أفواجاً ، وتدعو النّبي أن يسبّح اللّه ويحمده ويستغفره شكراًعلى هذه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الإسلام فتوحات كثيرة ، ولكن فتحاً بالمواصفات المذكورة في السّورة ما كان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خاصّة وأنّ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تعتقد أنّ نبيّ‌الإسلام صلى الله عليه و آله و سلم لا يستطيع أن يفتح مكّة إلّاإذا كان على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على حقّ فربّ‌البيت يمنعه كما منع جيش أبرهة ، ولذلك دخل العرب في دين اللّه بعد فتح مكّة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السّورة نزلت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السادسة للهجرة ، وقبل عامين من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احتمله بعضهم من نزول هذه السّورة بعد فتح مكّة في السنة العاشرة للهجرة في حجّة الوداع فبعيد جدّاً ، لأنّ عبارات السّورة لا تنسجم بهذا المعنى ، فهي تخبر عن حادثة ترتبط بالمستقبل لا بالماضي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683375_372815092"/>
      <w:bookmarkStart w:id="199" w:name="_Toc70"/>
      <w:bookmarkEnd w:id="198"/>
      <w:r>
        <w:rPr>
          <w:rtl w:val="true"/>
        </w:rPr>
        <w:t>صلح الحديبيّة سبب لفتح مكّة</w:t>
      </w:r>
      <w:bookmarkEnd w:id="1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السادسة للهجرة وفي شهر ذي القعدة منها تحرّك النبي نحو مكّة لأداءمناسك العمرة ورغب المسلمين جميعاً في هذا الأمر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قسماً منهم امتنع عن</w:t>
      </w:r>
    </w:p>
    <w:p>
      <w:pPr>
        <w:pStyle w:val="BookText"/>
        <w:rPr/>
      </w:pPr>
      <w:r>
        <w:rPr>
          <w:rFonts w:ascii="Amiri" w:hAnsi="Amiri" w:eastAsia="Amiri" w:cs="Amiri"/>
          <w:color w:val="111111"/>
          <w:sz w:val="28"/>
          <w:sz w:val="28"/>
          <w:szCs w:val="28"/>
          <w:rtl w:val="true"/>
          <w:lang w:bidi="ar-SA"/>
        </w:rPr>
        <w:t xml:space="preserve">ذلك ، في حين أنّ معظم المهاجرين والأنصار وجماعة من أهل البادية عزموا على الاعتمار مع النّبي فساروا نحو مكّة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فأحرم هؤلاء المسلمون الذين كانوا مع النّبي وكان عددهم في حدود الألف والأربعمائة ولم يحملوا من أسلحة الحرب شيئاً سوى السيوف التي كانت تعدّ أسلحةً‌للسفر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النّبي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تبعد عن مكّة كثيراً اخبر أنّ قريشاًتهيّأت لصدّه وصمّمت على منعه من الدخول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النّبي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على مسافة عشرين كيلومتراً من مكّة وسمّيت بذلك لوجود بئر فيها أو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أمرأصحابه أن يحطّوا رحالهم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ماء ولا كِلأ ، فهيّأ النّبي عن طريق الإعجاز لهم ماءً من البئر الموجودة في تلك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التزاور بين سفراءالنّبي وممثّليه وسفراء قريش وممثّليها لتُحلّ المشكلة على أي نحوٍ كان ، وأخيراً جاءعروة بن مسعود الثقفي الذي كان رجلًا حازماً عند النّبي فقال له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 نجيءلقتال أحد ولكن جئنا معتمرين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وقد لاحظ عروة الثقفي ، ضمناً حالة الأصحاب وهم يكتنفون نبيّهم عند وضوئه فلا يَدعون قطرةً تهوي إلى الأرض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رجع عروة إلى قريش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إلى قصور كسرى وقيصر والنجاشي فلم أرَ قائداً في قومه في عظمته كعظمة محمّد بين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عروة لرجال قريش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كُنتم تتصوّرون أنّ أصحاب محمّد يتركونه فأنتم في خطأ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مواجهة أمثال هؤلاء الرجال الذين يؤثرون على أنفسهم فاعرفوا كيف تواجهونهم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النّبي أمر عمرَ أن يمضي إلى مكّة ليطلع أشراف قريش على الهدف من سفرالنّبي فاعتذر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 وبين قريش عداوة شديدة وهو منها على حذر فالأفضل أن يرسل عثمان بن عفّان ليبادر إلى هذا العمل ، فمضى عثمان إلى مكّة ولم تمضِ فترة حتّى شاع بين المسلمين خبر مفاده أنّ عثمان قُتل ، فاستعدّ النّبي لأن يواجه قريشاًبشدّة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بتجديد البيعة من أصحابه فبايعوه تحت الشجرة بيعةً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على مواصلة الجهاد حتّى آخر نفس ؛ إلّاأنّه لم يمضِ زمن يسيرحتّى عاد عثمان سالماً وأرسلت قريش على أثره سهيل بن عمرو للمصالحة مع النّبي غير</w:t>
      </w:r>
    </w:p>
    <w:p>
      <w:pPr>
        <w:pStyle w:val="BookText"/>
        <w:rPr/>
      </w:pPr>
      <w:r>
        <w:rPr>
          <w:rFonts w:ascii="Amiri" w:hAnsi="Amiri" w:eastAsia="Amiri" w:cs="Amiri"/>
          <w:color w:val="111111"/>
          <w:sz w:val="28"/>
          <w:sz w:val="28"/>
          <w:szCs w:val="28"/>
          <w:rtl w:val="true"/>
          <w:lang w:bidi="ar-SA"/>
        </w:rPr>
        <w:t xml:space="preserve">أنّها أكّدت على النّبي أنّه لا يدخل مكّة في عامه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كلام طويل تمّ عقد الصلح بين الطرفين وكان من جملة موادّه هو أن يغضّ‌المسلمون النظر عن موضوع العمرة لذلك العام وأن يأتوا في العام القابل إلى مكّة شريطة أن لا يمكثوا في مكّة أكثر من ثلاثة أيّام وأن لا يحملوا سلاحاً غير سلاح السفر كما كان من مواد العقد امور اخرى تدور حول سلامة الأرواح والأموال التي تعود للمسلمين والذين يأتون مكّة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مواد العقد أيضاً إيقاف القتال بين المسلمين والمشركين لعشر سنين وأن يكون مسلمو مكّة أحراراً في أداء مناسكهم وفرائضهم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عدم التعرض لكلا الجانبين ولحسم المعارك المستمرّة بين المسلمين والمشركين بصورة مؤقتة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مؤدّى هذه المعاهدة وما يتضمّنه عقد الصلح 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سهيل بن عمرو الذي كان سفير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هذه العبارة بل ليُكتب بسمِكَ 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بسمك اللّهمّ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رسول اللّه 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نعرفك رسول اللّه لما حاربناك ، فاكتب اسمك واسم أبيك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بن عبداللّه سهيل بن عمرو أن يترك القتال عشر سنين ليجد الناس مأمنهم ثانية ، وإضافة إلى ذلك من يأتِ‌محمّداً من قريش مسلماً دون إذن وليّه فيجب إعادته إلى أهله ومن جاء قريشاً من أصحاب محمّد فلا يجب إعادته إلى محمّد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والجميع أحرار فمن شاء دخل في عهد محمّد صلى الله عليه و آله و سلم ومن شاء دخل في عهدقريش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ويتعهّد الطرفان أن لا يخون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وأن يحترم ماله ونفسه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ليس لمحمّد هذا العام أن يدخل مكّة ، لكن في العام المُقبل تخرج قريش من مكّة لثلاثة أيّام ويأتي محمّد وأصحابه إلى مكّة على أن لا يمكثوا فيها أكثرمن ثلاثة أيّام ويؤدّوا مناسك العمرة ثمّ يعودوا إلى أهلهم شريطة أن لا يحملوا معهم سلاحاً سوى السيف الذي هو من عُدة السفر وأن يكون في الغمد ، وشهد على هذه المعاهدة جماعة من المسلمين وجماعة من المشركين وأملى المعاهدة علي بن أبي طالب عليه السلام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اخرى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الإسلام في مكّة غير خفي وأن لا يُجبر أحد في اختيار مذهبه وأن لا ينالَ المسلمين أذى من المشركين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أمر النّبي صلى الله عليه و آله و سلم أن تنحر الإبل التي جيء بها مع المسلمين وأن يحلق المسلمون رؤوسهم وأن يتحلّلوا من إحرامهم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هذا الأمر كان على بعض المسلمين عسيرة للغاية وغير مستساغ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لأنّ‌التحلل من الإحرام في نظرهم دون أداء العمرة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النّبي تقدّم بنفسه ونحر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وتحلّل من إحرامه وأشعرَ المسلمين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قانون الإحرام أمر به اللّه سبحانه نبيّه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المسلمون ذلك من نبيّهم أذعنوا للأمر الواقع ونفّذوا أمر النّبي بدقة و عزموا على التوجّه نحو المدينة من هناك ، غير أنّه كان بعضهم يحسّ كأنّ جبلًا من الهم والحزن يجثم على صدره لأنّ ظاهر القضيّة أنّ هذا السفر كان غير موفّق بل مجموعة من الهزائم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مثل هذا و أضرابه لم يعلموا ما ينطوي وراء صلح الحديبيّة من انتصارات للمسلمين و لمستقبل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الحين نزلت سورة الفتح وأعطت للنبي الكريم بشرى كبرى بالفتح المبين </w:t>
      </w:r>
      <w:r>
        <w:rPr>
          <w:rStyle w:val="FootnoteAnchor"/>
          <w:rtl w:val="true"/>
        </w:rPr>
        <w:footnoteReference w:id="127"/>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لَكَ فَتْحاً مُبِيناً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bookmarkStart w:id="200" w:name="pg7104_63660"/>
    </w:p>
    <w:p>
      <w:pPr>
        <w:pStyle w:val="Heading3"/>
        <w:numPr>
          <w:ilvl w:val="2"/>
          <w:numId w:val="1"/>
        </w:numPr>
        <w:rPr/>
      </w:pPr>
      <w:bookmarkStart w:id="201" w:name="__RefHeading___Toc3683377_372815092"/>
      <w:bookmarkStart w:id="202" w:name="_Toc71"/>
      <w:bookmarkEnd w:id="200"/>
      <w:bookmarkEnd w:id="201"/>
      <w:r>
        <w:rPr>
          <w:rtl w:val="true"/>
        </w:rPr>
        <w:t>أحداث فتح مكّة</w:t>
      </w:r>
      <w:bookmarkEnd w:id="202"/>
    </w:p>
    <w:p>
      <w:pPr>
        <w:pStyle w:val="BookText"/>
        <w:rPr/>
      </w:pPr>
      <w:r>
        <w:rPr>
          <w:rFonts w:ascii="Amiri" w:hAnsi="Amiri" w:eastAsia="Amiri" w:cs="Amiri"/>
          <w:color w:val="111111"/>
          <w:sz w:val="28"/>
          <w:sz w:val="28"/>
          <w:szCs w:val="28"/>
          <w:rtl w:val="true"/>
          <w:lang w:bidi="ar-SA"/>
        </w:rPr>
        <w:t xml:space="preserve">وذكر المحدّث الشهير الشيخ عبّاس القمِّي رحمه الله </w:t>
      </w:r>
      <w:r>
        <w:rPr>
          <w:rStyle w:val="FootnoteAnchor"/>
          <w:rtl w:val="true"/>
        </w:rPr>
        <w:footnoteReference w:id="12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صالح رسول اللّه صلى الله عليه و آله قريشاً عام الحديبيّه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شروطهم أن لايتعرّض أحد الفريقين إلى جار الآخر وحليفه من القبائل ، فدخلت خزاعة في حلف النبي صلى الله عليه و آله و سلم وعهده ، ودخلت كنانة وبني بكر في حلف قريش ، وكان بين القبيلتين شرٌّقديم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الأيّام هجا شخص من بني بكر رسول اللّه صلى الله عليه و آله ومنعه غلام من بني خزاعة ولكن البكري أصرّ على هجائه ، فحمل الخزاعي عليه وضربه ضرباً شديداًفصارت بني بكر صفاً واحداً على بني خزاعة لنصرة صاحبهم واستصرخوا قريشاً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فنبذت قريش عهد رسول اللّه صلى الله عليه و آله وراء ظهورها وأعانت بني بكراً بالكراع والسلاح ،وأغاروا على بني خزاعة ليلًا وقتلوا منهم عشرين رجلًا ، فلمّا بلغ ذلك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نصرت إن لم أنصر بني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 الظروف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مركز الوثنيّة والأصنام والشرك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توفّرت لتطهيرها ، وهذه مهمّة كان لابدّ من أدائها ، لذلك استعدّ النبي للحركة صوب مكّة بأمر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النبي صلى الله عليه و آله الرسل إلى القبائل ومعهم كتاب من رسول اللّه صلى الله عليه و آله ، أنّه من آمن باللّه فليحضر إلى المدينة شاكي السلاح أوّل شهر رمضان ،وأمر كلّ من في المدينة بالاستعداد وجعل العيون في الطرق والشوارع كي لا يصل الخبرإلى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حاطب بن أبي بلتعة كتاباً إلى قريش يخبرهم بعزم النبي صلى الله عليه و آله وأعطاه إل امرأة إسمها سارة كي توصله إلى قريش فوضعته في ذؤابتها وذهبت إلى مكّة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جبرئيل عليه السلام على النبي صلى الله عليه و آله وأخبره الخبر ، فأرسل أميرالمؤمنين عليه السلام مع جمع آخر في طلبها كي يأخذ الكتاب منها ، فلمّا وصلوا إليها أنكرت وأقسمت باللّه أنّها لاتحمل شيئاً وأصرّت على الإنكار ، فسلّ أميرالمؤمنين عليه السلام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w:t>
      </w:r>
    </w:p>
    <w:p>
      <w:pPr>
        <w:pStyle w:val="BookText"/>
        <w:rPr/>
      </w:pPr>
      <w:r>
        <w:rPr>
          <w:rFonts w:ascii="Amiri" w:hAnsi="Amiri" w:eastAsia="Amiri" w:cs="Amiri"/>
          <w:color w:val="111111"/>
          <w:sz w:val="28"/>
          <w:sz w:val="28"/>
          <w:szCs w:val="28"/>
          <w:rtl w:val="true"/>
          <w:lang w:bidi="ar-SA"/>
        </w:rPr>
        <w:t xml:space="preserve">وإلّا واللّه لأضربنّ عنقك ، فلمّا رأت هذا أخرجت الكتاب وسلّمته إلى علي عليه السلام ، فجاء به إلى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صلى الله عليه و آله حاطباً عن سبب هذا الفعل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بمكّة عشيرة ولي بها أهل فأردت أن أتّخذ عندهم يداً ليحفظوني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النبي صلى الله عليه و آله من المدينة في الثاني من شهر رمضان وقيل في الثامن منه وقيل في العاشر منه في عشرة آلاف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تناول قدحاً في منزل عسفان وشرب منه الماء وأفطرولم يصم حتّى وصل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أفطر النبي صلى الله عليه و آله قيل له إنّ بعض الناس لم يفطروا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العصاة ، أولئك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العبّاس عمّ النبي صلى الله عليه و آله فإنّه خرج مع أهله من مكّة مهاجراً إلى المدينة ، فلقي النبي صلى الله عليه و آله في منزل سقيا وقيل في ذي الحليفة ، فسرّ النبي بلقياه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إنّهاآخر هجرة كما أنّ نبوّتي آخر نبوّة فبعث أهله إلى المدينة ولازم هو ركب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صلى الله عليه و آله حتى وصل إلى أربعة فراسخ من مكّة في مرّ الظهران فقال العبّاس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دخلها رسول اللّه عنوة فهو هلاك قريش إلى آخر الدهر ، فأراد الخروج إلى أراك كي يلقى أحداً ويخبرهم الخبر ، فخرج على بغلة رسول اللّه قاصداً إلى أراك وفي الطريق سمع صوت أبي سفيان وبديل بن ورقاء يتكلّمان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ما وراك ؟ وما حدث ؟</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 هذا رسول اللّه صلى الله عليه و آله في إثني عشر ألف من المسلمين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 عجز هذه البغلة فأستأمن لك رسول اللّه صلى الله عليه و آله واعلم أنّ أمر الحراسة في هذا الليلة بيد عمر بن الخطاب ، فإن رآك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بين عمر وأبي سفيان خصومة في الجاهليّة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هند زوجة أبي سفيان كانت تؤالف وتحابب وتخالط فتيان من قريش وكان عمر من جملتهم ولذا كان يحقد على أبي سفيان رقيبه على هند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فركبا بغلة رسول اللّه صلى الله عليه و آله وقصدا خيمته فرآهما عمر فجاء إلى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أبوسفيان عدوّ اللّه قد أمكن اللّه منه بغير عهد ولا عقد فدعني أضرب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لأبي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تسلم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باللات والعزّى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أسلح عليهما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ما أفحشك ، ما يدخلك يا عمر في كلامي وكلام ابن عمّي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خارج هذه الخيمة ما أمكنك هذا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النّبي صلى الله عليه و آله عن الغلظة وأمر العباس أن يبيت أباسفيان عنده حتى الصباح ، فلمّاأصبح سمع بلالًا يؤذن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المنادي ؟</w:t>
      </w:r>
    </w:p>
    <w:p>
      <w:p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مؤذّن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أبوسفيان إلى النبي صلى الله عليه و آله وهو يتوضّأ وأيدي المسلمين ممدودة فليس قطرة تصيب رجلًا منهم إلّامسح بها وجهه واستبق صاحبه ، فما كانت قطرة تصل إلى الأرض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لم أر كاليوم قط كسرى ولا قيصر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بعد الصلاة إلى النبي صلى الله عليه و آله وأسلم خوفاً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أباسفيان يحب الفخر فلو خصّصته بمعروف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أبي سفيان فهو آمن ، ومن ألقى سلاحه فهو من ، ومن أغلق بابه </w:t>
      </w:r>
      <w:r>
        <w:rPr>
          <w:rFonts w:eastAsia="Amiri" w:cs="Amiri" w:ascii="Amiri" w:hAnsi="Amiri"/>
          <w:color w:val="111111"/>
          <w:sz w:val="28"/>
          <w:szCs w:val="28"/>
          <w:rtl w:val="true"/>
          <w:lang w:bidi="ar-SA"/>
        </w:rPr>
        <w:t>.</w:t>
      </w:r>
      <w:bookmarkStart w:id="203" w:name="pg7104_63666"/>
    </w:p>
    <w:p>
      <w:pPr>
        <w:pStyle w:val="BookText"/>
        <w:rPr/>
      </w:pPr>
      <w:bookmarkEnd w:id="203"/>
      <w:r>
        <w:rPr>
          <w:rFonts w:ascii="Amiri" w:hAnsi="Amiri" w:eastAsia="Amiri" w:cs="Amiri"/>
          <w:color w:val="111111"/>
          <w:sz w:val="28"/>
          <w:sz w:val="28"/>
          <w:szCs w:val="28"/>
          <w:rtl w:val="true"/>
          <w:lang w:bidi="ar-SA"/>
        </w:rPr>
        <w:t xml:space="preserve">وكفّ يده فهو آمن ، ومن دخل الكعبة ووضع سلاحه فهو آمن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683379_372815092"/>
      <w:bookmarkStart w:id="205" w:name="_Toc72"/>
      <w:bookmarkEnd w:id="204"/>
      <w:r>
        <w:rPr>
          <w:rtl w:val="true"/>
        </w:rPr>
        <w:t>أبو سفيان وعظمة جيش الإسلام</w:t>
      </w:r>
      <w:bookmarkEnd w:id="205"/>
    </w:p>
    <w:p>
      <w:pPr>
        <w:pStyle w:val="BookText"/>
        <w:rPr/>
      </w:pPr>
      <w:r>
        <w:rPr>
          <w:rFonts w:ascii="Amiri" w:hAnsi="Amiri" w:eastAsia="Amiri" w:cs="Amiri"/>
          <w:color w:val="111111"/>
          <w:sz w:val="28"/>
          <w:sz w:val="28"/>
          <w:szCs w:val="28"/>
          <w:rtl w:val="true"/>
          <w:lang w:bidi="ar-SA"/>
        </w:rPr>
        <w:t xml:space="preserve">ثمّ أمر صلى الله عليه و آله أن يُجعل أبو سفيان في مضيق كي يرى جيش الإسلام عند عبوره ،فوضع هناك ، وكان ينظر إلى أفواج الجند من أمامه ، ثمّ ظهرت الكتيبة التي كان رسول اللّه صلى الله عليه و آله فيها ، وهم خمسة آلاف رجل من أبطال المهاجرين والأنصار مدججين بالسلاح والحديد ، لابسين الدروع الداوديّة ، قاعدين على الجياد والإبل الحمراء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ملك ابن أخيك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أبوسفيان وذهب مسرعاً إلى مكّة ، فرأته قريش من بعيد ورأت الغبارخلفه ولم يعلموا وصول النبي بعدُ ، فصاح بهم أبوسفيان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لكم هذا محمّد في جيش كالبحر الموّاج واعلموا أنّ من دخل بيتي كان آمناً ، ومن ألقى سلاحه فهو آمن ، ومن دخل البيت الحرام كان آمناً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 ما هذا الخبر الذي أتيت به ؟ وأخذت هند تجرّ لحية أبي سفيان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هذا الشيخ الأحمق لئلّا يتكلّم بهذا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جند الإسلام فوجاً بعد فوج في ذي طوى ، ثمّ لحقهم رسول اللّه صلى الله عليه و آله فاجتمع المسلمون حوله ، فتذكّر صلى الله عليه و آله بعد ما رأى كثرة المسلمين وفتح مكّة أيّام غربته ووحدته حينما خرج منها ، فوضع جبينه الطاهر على المحمل وسجد للّه شكراً ، لأنّه لمّاخرج من مكّة وهاجر منها إلى المدينة التفت نحوها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أنّني احبّك ولولا أنّ‌أهلك أخرجوني عنك لما آثرت عليك بلداً ، ولا ابتغيت عليك بدلًا وإنّي لمغتمّ على مفارقتك</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صلى الله عليه و آله الحجون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وضمّ الجيم وهو موضع من مكّة فيه قبر خديجة</w:t>
      </w:r>
      <w:bookmarkStart w:id="206" w:name="pg7104_63668"/>
    </w:p>
    <w:p>
      <w:pPr>
        <w:pStyle w:val="BookText"/>
        <w:rPr/>
      </w:pPr>
      <w:bookmarkEnd w:id="206"/>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خيمته فاغتسل وخرج شاكي السلاح راكباً على راحلته قارئاًسورة الفتح ، حتّى وصل إلى البيت الحرام فاستلم الحجر الأسود بمحجنه </w:t>
      </w:r>
      <w:r>
        <w:rPr>
          <w:rStyle w:val="FootnoteAnchor"/>
          <w:rtl w:val="true"/>
        </w:rPr>
        <w:footnoteReference w:id="134"/>
      </w:r>
      <w:r>
        <w:rPr>
          <w:rFonts w:ascii="Amiri" w:hAnsi="Amiri" w:eastAsia="Amiri" w:cs="Amiri"/>
          <w:color w:val="111111"/>
          <w:sz w:val="28"/>
          <w:sz w:val="28"/>
          <w:szCs w:val="28"/>
          <w:rtl w:val="true"/>
          <w:lang w:bidi="ar-SA"/>
        </w:rPr>
        <w:t xml:space="preserve">، فكبّر وكبّرالمسلمون معه ، بحيث دوّى صداه في جميع جبال مكّة ووديانها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صلى الله عليه و آله من على ناقته وتوجّه إلى كسر الأصنام التي كانت حول الكعبة ، فكان يشير إليها بعصاه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جاءَ الْحَقُّ وَ زَهَقَ الْباطِلُ إِنَّ الْباطِلَ كانَ زَهُوقاً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يُبْدِئُ الْباطِلُ وَ ما يُعِيدُ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فتقع الأصنام على وجوهها إلى الأرض إلّابعض الأصنام الكبيرة كانت على سطح الكعبة فأمر صلى الله عليه و آله عليّاً أن يضع قدميه على منكبيه ويصعد إلى السطح ويلقي الأصنام منه إلى الأرض ، فصعد عليه السلام وألقى بالأصنام إلى الأرض ونزل هو من الميزاب تأدّباً للنبي صلى الله عليه و آله فلمّا وصل إلى الأرض تبسّم ، فسأله النبي صلى الله عليه و آله عن السبب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نفسي من مكان رفيع ولم يصبني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يصيبك أذاً وقد حملك محمّد وأنزلك جبرائيل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3683381_372815092"/>
      <w:bookmarkStart w:id="208" w:name="_Toc73"/>
      <w:bookmarkEnd w:id="207"/>
      <w:r>
        <w:rPr>
          <w:rtl w:val="true"/>
        </w:rPr>
        <w:t>مفاتيح الكعبة بيد النبي صلى الله عليه و آله</w:t>
      </w:r>
      <w:bookmarkEnd w:id="208"/>
    </w:p>
    <w:p>
      <w:pPr>
        <w:pStyle w:val="BookText"/>
        <w:rPr/>
      </w:pPr>
      <w:r>
        <w:rPr>
          <w:rFonts w:ascii="Amiri" w:hAnsi="Amiri" w:eastAsia="Amiri" w:cs="Amiri"/>
          <w:color w:val="111111"/>
          <w:sz w:val="28"/>
          <w:sz w:val="28"/>
          <w:szCs w:val="28"/>
          <w:rtl w:val="true"/>
          <w:lang w:bidi="ar-SA"/>
        </w:rPr>
        <w:t xml:space="preserve">ثمّ أخذ صلى الله عليه و آله مفاتيح الكعبة ففتح بابها وأمر أن تمحى صور الملائكة والأنبياء المرسومة في جوف البيت ثمّ أخذ بعضادتي الباب وهلّل التهليلات المعروفة و خاطب أهل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 وماذا تظنّون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ماترون أنّي فاعل بكم ؟ </w:t>
      </w:r>
      <w:r>
        <w:rPr>
          <w:rFonts w:eastAsia="Amiri" w:cs="Amiri" w:ascii="Amiri" w:hAnsi="Amiri"/>
          <w:color w:val="111111"/>
          <w:sz w:val="28"/>
          <w:szCs w:val="28"/>
          <w:rtl w:val="true"/>
          <w:lang w:bidi="ar-SA"/>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خيراً ونظنّ خيراً ، أخ كريم وابن أخ كريم وقد قدرت </w:t>
      </w:r>
      <w:r>
        <w:rPr>
          <w:rFonts w:eastAsia="Amiri" w:cs="Amiri" w:ascii="Amiri" w:hAnsi="Amiri"/>
          <w:color w:val="111111"/>
          <w:sz w:val="28"/>
          <w:szCs w:val="28"/>
          <w:rtl w:val="true"/>
          <w:lang w:bidi="ar-SA"/>
        </w:rPr>
        <w:t>.</w:t>
      </w:r>
      <w:bookmarkStart w:id="209" w:name="pg7104_63670"/>
    </w:p>
    <w:p>
      <w:pPr>
        <w:pStyle w:val="BookText"/>
        <w:rPr/>
      </w:pPr>
      <w:bookmarkEnd w:id="209"/>
      <w:r>
        <w:rPr>
          <w:rFonts w:ascii="Amiri" w:hAnsi="Amiri" w:eastAsia="Amiri" w:cs="Amiri"/>
          <w:color w:val="111111"/>
          <w:sz w:val="28"/>
          <w:sz w:val="28"/>
          <w:szCs w:val="28"/>
          <w:rtl w:val="true"/>
          <w:lang w:bidi="ar-SA"/>
        </w:rPr>
        <w:t xml:space="preserve">فرقّ صلى الله عليه و آله قلبه وظهرت دمعته ، فلمّا رأى أهل مكّة ذلك أخذوا بالبكاء والنحيب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إنّي أقول كما قال أخي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تَثْرِيبَ عَلَيْكُمُ الْيَوْمَ يَغْفِرُ اللّهُ لَكُمْ وَ هُوَ أَرْحَمُ الرّاحِمِينَ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لهم جناياتهم ومعاداتهم له وإيذاءهم له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لبئس جيران النبي كنتم ، لقد كذّبتم وطردتم ، وأخرجتم وفللتم ، ثمّ ما رضيتم حتّى جئتموني في بلادي تقاتلوني ، فاذهبوا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3683383_372815092"/>
      <w:bookmarkStart w:id="211" w:name="_Toc74"/>
      <w:bookmarkEnd w:id="210"/>
      <w:r>
        <w:rPr>
          <w:rtl w:val="true"/>
        </w:rPr>
        <w:t>جزاء النبي صلى الله عليه و آله في أهل بيته</w:t>
      </w:r>
      <w:bookmarkEnd w:id="211"/>
    </w:p>
    <w:p>
      <w:pPr>
        <w:pStyle w:val="BookText"/>
        <w:rPr/>
      </w:pPr>
      <w:r>
        <w:rPr>
          <w:rFonts w:ascii="Amiri" w:hAnsi="Amiri" w:eastAsia="Amiri" w:cs="Amiri"/>
          <w:color w:val="111111"/>
          <w:sz w:val="28"/>
          <w:sz w:val="28"/>
          <w:szCs w:val="28"/>
          <w:rtl w:val="true"/>
          <w:lang w:bidi="ar-SA"/>
        </w:rPr>
        <w:t xml:space="preserve">هذه كانت سجيّة رسول اللّه صلى الله عليه و آله في العفو من المذنبين وعن أهل مكّة مع أنّهم كذّبوه وطردوه وحاربوه ، لقد عفى عن ألدّ أعدائه أبي سفيان الذي طالما بغى على الإسلام والمسلمين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دار أبي سفيان فهو آمن ، وخاطب أهل مكّة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فاذهبوا فأنتم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ذرّيّة أبي سفيان لم تراع حرمة رسول اللّه في آله وذرّيّته ؛ ذاك معاوية ابن أبي سفيان نازع أميرالمؤمنين حقّه وبغى عليه وسبّه على منابر المسلمين ولم يدع من حرمة للّه إلّاانتهكها ، ودسّ السمّ إلى ولده الحسن عليه السلام سبط رسول اللّه صلى الله عليه و آله ونقض عهده ولم يف له بالشروط التي صالحه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ولده يزيدفقد غصب حقّ الحسين عليه السلام سبط رسول اللّه وأمر بقتله ولو كان متعلّقاً بأستار الكعبة حتى خرج من مكّة خائفاً يترقّب ، فأرسل إليه الجيوش حتّى قتله بأرض كربلاء غريباً وحيداً ظامياً ، وساق نسائه سبايا من بلد إلى بلد يتصفّح وجوههنّ‌القريب والبعيد ، والدنيّ والشريف ، ليس معهنّ من رجالهنّ ولي ولا من حماتهنّ 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هذا لرسول اللّه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اُمّة الطغيان والبغي جزا</w:t>
      </w:r>
    </w:p>
    <w:p>
      <w:pPr>
        <w:pStyle w:val="BookText"/>
        <w:rPr/>
      </w:pPr>
      <w:r>
        <w:rPr>
          <w:rFonts w:ascii="Amiri" w:hAnsi="Amiri" w:eastAsia="Amiri" w:cs="Amiri"/>
          <w:color w:val="111111"/>
          <w:sz w:val="28"/>
          <w:sz w:val="28"/>
          <w:szCs w:val="28"/>
          <w:rtl w:val="true"/>
          <w:lang w:bidi="ar-SA"/>
        </w:rPr>
        <w:t xml:space="preserve">جزّروا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ابن صبّاغ المالكي في الفصول المهمّة عن بعض الثقات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w:t>
      </w:r>
    </w:p>
    <w:p>
      <w:pPr>
        <w:pStyle w:val="BookText"/>
        <w:rPr/>
      </w:pPr>
      <w:r>
        <w:rPr>
          <w:rFonts w:ascii="Amiri" w:hAnsi="Amiri" w:eastAsia="Amiri" w:cs="Amiri"/>
          <w:color w:val="111111"/>
          <w:sz w:val="28"/>
          <w:sz w:val="28"/>
          <w:szCs w:val="28"/>
          <w:rtl w:val="true"/>
          <w:lang w:bidi="ar-SA"/>
        </w:rPr>
        <w:t xml:space="preserve">أبي طالب في المنام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يوم فتح مكّة من دخل دار أبي سفيان فهو آمن ، ثمّ تمّ لولدك الحسين يوم كربلاء ما تمّ ؟</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أبيات ابن الصيفي التميمي في هذا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إليه واسمعها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فاستيقظت من نومي مفكّراً ثمّ ذهبت إلى دار ابن الصيفي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،فطرقت عليه الباب ، فخرج إليّ ، فقصصت عليه الرؤيا ،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أبطحُ</w:t>
      </w:r>
    </w:p>
    <w:p>
      <w:pPr>
        <w:pStyle w:val="BookText"/>
        <w:rPr/>
      </w:pPr>
      <w:r>
        <w:rPr>
          <w:rFonts w:ascii="IRNazanin" w:hAnsi="IRNazanin" w:eastAsia="IRNazanin"/>
          <w:color w:val="111111"/>
          <w:sz w:val="28"/>
          <w:sz w:val="28"/>
          <w:szCs w:val="28"/>
          <w:rtl w:val="true"/>
          <w:lang w:bidi="fa-IR"/>
        </w:rPr>
        <w:t xml:space="preserve">وحللتم قتل الاُسارى‌وطالما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عن الأسرى نعفُّ‌ونصفحُ</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وحسبكُم هذا التفاوت ببننا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إناء بالذي فيه ينضح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212" w:name="pg7104_63673"/>
    </w:p>
    <w:p>
      <w:pPr>
        <w:pStyle w:val="Heading2"/>
        <w:numPr>
          <w:ilvl w:val="1"/>
          <w:numId w:val="1"/>
        </w:numPr>
        <w:rPr/>
      </w:pPr>
      <w:bookmarkStart w:id="213" w:name="__RefHeading___Toc3683385_372815092"/>
      <w:bookmarkStart w:id="214" w:name="_Toc75"/>
      <w:bookmarkEnd w:id="212"/>
      <w:bookmarkEnd w:id="213"/>
      <w:r>
        <w:rPr>
          <w:rtl w:val="true"/>
        </w:rPr>
        <w:t>المجلس التاسع</w:t>
      </w:r>
      <w:r>
        <w:rPr>
          <w:rtl w:val="true"/>
        </w:rPr>
        <w:t xml:space="preserve">: </w:t>
      </w:r>
      <w:r>
        <w:rPr>
          <w:rtl w:val="true"/>
        </w:rPr>
        <w:t>ذكرى مناسبة ولادة النبي يحيى بن زكريّا عليهما السلام في التاسع من شهر رمضان المبارك</w:t>
      </w:r>
      <w:bookmarkEnd w:id="214"/>
    </w:p>
    <w:p>
      <w:pPr>
        <w:pStyle w:val="Heading3"/>
        <w:numPr>
          <w:ilvl w:val="2"/>
          <w:numId w:val="1"/>
        </w:numPr>
        <w:rPr/>
      </w:pPr>
      <w:bookmarkStart w:id="215" w:name="__RefHeading___Toc3683387_372815092"/>
      <w:bookmarkStart w:id="216" w:name="_Toc76"/>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اروحُكَ أم روحُ النُّبوةِ تَصعدُ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مِنْ‌الأرضِ للفردوسِ والحورُسُجَّدُ</w:t>
      </w:r>
    </w:p>
    <w:p>
      <w:pPr>
        <w:pStyle w:val="BookText"/>
        <w:rPr/>
      </w:pPr>
      <w:r>
        <w:rPr>
          <w:rFonts w:ascii="Amiri" w:hAnsi="Amiri" w:eastAsia="Amiri" w:cs="Amiri"/>
          <w:color w:val="111111"/>
          <w:sz w:val="28"/>
          <w:sz w:val="28"/>
          <w:szCs w:val="28"/>
          <w:rtl w:val="true"/>
          <w:lang w:bidi="ar-SA"/>
        </w:rPr>
        <w:t xml:space="preserve">ورأسُكَ أم رأسُ الرَّسولِ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أهلِ الكَهفِ راحَ‌يُرَدِّدُ</w:t>
      </w:r>
    </w:p>
    <w:p>
      <w:pPr>
        <w:pStyle w:val="BookText"/>
        <w:rPr/>
      </w:pPr>
      <w:r>
        <w:rPr>
          <w:rFonts w:ascii="Amiri" w:hAnsi="Amiri" w:eastAsia="Amiri" w:cs="Amiri"/>
          <w:color w:val="111111"/>
          <w:sz w:val="28"/>
          <w:sz w:val="28"/>
          <w:szCs w:val="28"/>
          <w:rtl w:val="true"/>
          <w:lang w:bidi="ar-SA"/>
        </w:rPr>
        <w:t xml:space="preserve">و صدرُكَ أمْ مُستَوْدعُ العِلمِ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لِتحطيمِهِ جَيشٌ مِن الجَهلِ‌يَعْمَدُ</w:t>
      </w:r>
    </w:p>
    <w:p>
      <w:pPr>
        <w:pStyle w:val="BookText"/>
        <w:rPr/>
      </w:pPr>
      <w:r>
        <w:rPr>
          <w:rFonts w:ascii="Amiri" w:hAnsi="Amiri" w:eastAsia="Amiri" w:cs="Amiri"/>
          <w:color w:val="111111"/>
          <w:sz w:val="28"/>
          <w:sz w:val="28"/>
          <w:szCs w:val="28"/>
          <w:rtl w:val="true"/>
          <w:lang w:bidi="ar-SA"/>
        </w:rPr>
        <w:t xml:space="preserve">وشاطَرَتِ الأرضُ السَّماءَبشَجوِها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تَبكي واُخرى‌تُعَدِّدُ</w:t>
      </w:r>
    </w:p>
    <w:p>
      <w:pPr>
        <w:pStyle w:val="BookText"/>
        <w:rPr/>
      </w:pPr>
      <w:r>
        <w:rPr>
          <w:rFonts w:ascii="Amiri" w:hAnsi="Amiri" w:eastAsia="Amiri" w:cs="Amiri"/>
          <w:color w:val="111111"/>
          <w:sz w:val="28"/>
          <w:sz w:val="28"/>
          <w:szCs w:val="28"/>
          <w:rtl w:val="true"/>
          <w:lang w:bidi="ar-SA"/>
        </w:rPr>
        <w:t xml:space="preserve">وقد نَصَبَ الوحيُ العزاءَببيتِه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حِداداً والمُعَزَّى‌محمَّدُ</w:t>
      </w:r>
    </w:p>
    <w:p>
      <w:pPr>
        <w:pStyle w:val="BookText"/>
        <w:rPr/>
      </w:pPr>
      <w:r>
        <w:rPr>
          <w:rFonts w:ascii="Amiri" w:hAnsi="Amiri" w:eastAsia="Amiri" w:cs="Amiri"/>
          <w:color w:val="111111"/>
          <w:sz w:val="28"/>
          <w:sz w:val="28"/>
          <w:szCs w:val="28"/>
          <w:rtl w:val="true"/>
          <w:lang w:bidi="ar-SA"/>
        </w:rPr>
        <w:t xml:space="preserve">يلوحُ لَهُ الثقلانُ ثقلٌ‌ممزَّقُ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وثقلٌ بالسِّيوفِ‌مُقدَّدُ</w:t>
      </w:r>
    </w:p>
    <w:p>
      <w:pPr>
        <w:pStyle w:val="BookText"/>
        <w:rPr/>
      </w:pPr>
      <w:r>
        <w:rPr>
          <w:rFonts w:ascii="Amiri" w:hAnsi="Amiri" w:eastAsia="Amiri" w:cs="Amiri"/>
          <w:color w:val="111111"/>
          <w:sz w:val="28"/>
          <w:sz w:val="28"/>
          <w:szCs w:val="28"/>
          <w:rtl w:val="true"/>
          <w:lang w:bidi="ar-SA"/>
        </w:rPr>
        <w:t xml:space="preserve">فعترتُهُ بالسَّيفِ والسَّهمِ‌بعضُها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وبعضٌ بالفلاة مُشَرَّدُ</w:t>
      </w:r>
    </w:p>
    <w:p>
      <w:pPr>
        <w:pStyle w:val="BookText"/>
        <w:rPr/>
      </w:pPr>
      <w:r>
        <w:rPr>
          <w:rFonts w:ascii="Amiri" w:hAnsi="Amiri" w:eastAsia="Amiri" w:cs="Amiri"/>
          <w:color w:val="111111"/>
          <w:sz w:val="28"/>
          <w:sz w:val="28"/>
          <w:szCs w:val="28"/>
          <w:rtl w:val="true"/>
          <w:lang w:bidi="ar-SA"/>
        </w:rPr>
        <w:t xml:space="preserve">فأيُّ شهيدٍ أصلتِ الشَّمسُ‌جِسمَهُ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ومشهدُها مِن أصلِهِ‌مُتولِّدُ</w:t>
      </w:r>
    </w:p>
    <w:p>
      <w:pPr>
        <w:pStyle w:val="BookText"/>
        <w:rPr/>
      </w:pPr>
      <w:r>
        <w:rPr>
          <w:rFonts w:ascii="Amiri" w:hAnsi="Amiri" w:eastAsia="Amiri" w:cs="Amiri"/>
          <w:color w:val="111111"/>
          <w:sz w:val="28"/>
          <w:sz w:val="28"/>
          <w:szCs w:val="28"/>
          <w:rtl w:val="true"/>
          <w:lang w:bidi="ar-SA"/>
        </w:rPr>
        <w:t xml:space="preserve">وأيُّ ذبيحٍ داسَتِ الخيلُ‌صدرَهُ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وفرسانُها مِن ذكرِهِ‌تتجمَّدُ</w:t>
      </w:r>
    </w:p>
    <w:p>
      <w:pPr>
        <w:pStyle w:val="BookText"/>
        <w:rPr/>
      </w:pPr>
      <w:r>
        <w:rPr>
          <w:rFonts w:ascii="Amiri" w:hAnsi="Amiri" w:eastAsia="Amiri" w:cs="Amiri"/>
          <w:color w:val="111111"/>
          <w:sz w:val="28"/>
          <w:sz w:val="28"/>
          <w:szCs w:val="28"/>
          <w:rtl w:val="true"/>
          <w:lang w:bidi="ar-SA"/>
        </w:rPr>
        <w:t xml:space="preserve">ألمْ تك تدري أنَّ روح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كقُرآنِهِ في سبطِهِ‌مُتجسّدُ</w:t>
      </w:r>
    </w:p>
    <w:p>
      <w:pPr>
        <w:pStyle w:val="BookText"/>
        <w:rPr/>
      </w:pPr>
      <w:r>
        <w:rPr>
          <w:rFonts w:ascii="Amiri" w:hAnsi="Amiri" w:eastAsia="Amiri" w:cs="Amiri"/>
          <w:color w:val="111111"/>
          <w:sz w:val="28"/>
          <w:sz w:val="28"/>
          <w:szCs w:val="28"/>
          <w:rtl w:val="true"/>
          <w:lang w:bidi="ar-SA"/>
        </w:rPr>
        <w:t xml:space="preserve">فلو عَلِمَتْ تلك الخُيولُ‌كأهلِها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تحتَ السَنابِكِ‌أحمدُ</w:t>
      </w:r>
    </w:p>
    <w:p>
      <w:pPr>
        <w:pStyle w:val="BookText"/>
        <w:rPr/>
      </w:pPr>
      <w:r>
        <w:rPr>
          <w:rFonts w:ascii="Amiri" w:hAnsi="Amiri" w:eastAsia="Amiri" w:cs="Amiri"/>
          <w:color w:val="111111"/>
          <w:sz w:val="28"/>
          <w:sz w:val="28"/>
          <w:szCs w:val="28"/>
          <w:rtl w:val="true"/>
          <w:lang w:bidi="ar-SA"/>
        </w:rPr>
        <w:t xml:space="preserve">لثارَت على فرسانِهاوتَمرَّدَتْ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كما ثاروا بهاوتمرَّدُوا</w:t>
      </w:r>
    </w:p>
    <w:p>
      <w:pPr>
        <w:pStyle w:val="BookText"/>
        <w:rPr/>
      </w:pPr>
      <w:r>
        <w:rPr>
          <w:rFonts w:ascii="Amiri" w:hAnsi="Amiri" w:eastAsia="Amiri" w:cs="Amiri"/>
          <w:color w:val="111111"/>
          <w:sz w:val="28"/>
          <w:sz w:val="28"/>
          <w:szCs w:val="28"/>
          <w:rtl w:val="true"/>
          <w:lang w:bidi="ar-SA"/>
        </w:rPr>
        <w:t xml:space="preserve">وأعظمُ ما يُشجي الغيورحرائرٌ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تُضامُ وحاميها الوحيدُمُقَيَّدُ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مُوثَقٍ يشكو التشَدُّدَ 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موثَقِة تبكي فتُلطمُها اليَدُ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لقد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خمس مرّات ، في أربع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 الأنعام ، مريم ، الأنبياء ، فهو واحد من أنبياء اللّه الكبار ، ومن جملة إمتيازاته و مختصّاته أنّه وصل إلى مقام النبوّة في مرحلة الطّفولة وَ آتَيْناهُ الْحُكْمَ صَبِيًّا </w:t>
      </w:r>
      <w:r>
        <w:rPr>
          <w:rStyle w:val="FootnoteAnchor"/>
          <w:rtl w:val="true"/>
        </w:rPr>
        <w:footnoteReference w:id="143"/>
      </w:r>
      <w:r>
        <w:rPr>
          <w:rFonts w:ascii="Amiri" w:hAnsi="Amiri" w:eastAsia="Amiri" w:cs="Amiri"/>
          <w:color w:val="111111"/>
          <w:sz w:val="28"/>
          <w:sz w:val="28"/>
          <w:szCs w:val="28"/>
          <w:rtl w:val="true"/>
          <w:lang w:bidi="ar-SA"/>
        </w:rPr>
        <w:t xml:space="preserve">، فإنّ‌اللّه سبحانه قد أعطاه عقلًا وذكاءً ودراية واسعة في هذا العمر وأصبح مُؤهّلًا لتقبّل هذاالمنصب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لأبيه زكريّا عليه السلام وكيفيّة طلبه من اللّه هذا المولود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مغتمّاً ومتألّماً من عدم إنجاب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اللّه تعالى إختار زكريّا وهو زوج خالة مريم عليها السلام كي يتكفّل مريم بنت عمران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كَفَّلَها زَكَرِيّا </w:t>
      </w:r>
      <w:r>
        <w:rPr>
          <w:rStyle w:val="FootnoteAnchor"/>
          <w:rtl w:val="true"/>
        </w:rPr>
        <w:footnoteReference w:id="144"/>
      </w:r>
      <w:r>
        <w:rPr>
          <w:rFonts w:ascii="Amiri" w:hAnsi="Amiri" w:eastAsia="Amiri" w:cs="Amiri"/>
          <w:color w:val="111111"/>
          <w:sz w:val="28"/>
          <w:sz w:val="28"/>
          <w:szCs w:val="28"/>
          <w:rtl w:val="true"/>
          <w:lang w:bidi="ar-SA"/>
        </w:rPr>
        <w:t xml:space="preserve">لأنّ أباهاعمران قد ودّع الحياة قبل ولادتها ، فقام زكريّا في تربيتها ، ولكن لمّا رأى تلك الخصائص العجيبة من مريم ، كما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بلغت التاسعة من عمرها كانت تصوم النّهار وتقوم اللّيل بالعبادة ، وكانت على درجة كبيرة من التفوّق ومعرفة اللّه ، حتّى أنّها فاقت الأحبار </w:t>
      </w:r>
      <w:r>
        <w:rPr>
          <w:rFonts w:eastAsia="Amiri" w:cs="Amiri" w:ascii="Amiri" w:hAnsi="Amiri"/>
          <w:color w:val="111111"/>
          <w:sz w:val="28"/>
          <w:szCs w:val="28"/>
          <w:rtl w:val="true"/>
          <w:lang w:bidi="ar-SA"/>
        </w:rPr>
        <w:t>.</w:t>
      </w:r>
      <w:bookmarkStart w:id="217" w:name="pg7104_63677"/>
    </w:p>
    <w:p>
      <w:pPr>
        <w:pStyle w:val="BookText"/>
        <w:rPr/>
      </w:pPr>
      <w:bookmarkEnd w:id="217"/>
      <w:r>
        <w:rPr>
          <w:rFonts w:ascii="Amiri" w:hAnsi="Amiri" w:eastAsia="Amiri" w:cs="Amiri"/>
          <w:color w:val="111111"/>
          <w:sz w:val="28"/>
          <w:sz w:val="28"/>
          <w:szCs w:val="28"/>
          <w:rtl w:val="true"/>
          <w:lang w:bidi="ar-SA"/>
        </w:rPr>
        <w:t xml:space="preserve">والعلماء في زمانها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683389_372815092"/>
      <w:bookmarkStart w:id="219" w:name="_Toc77"/>
      <w:bookmarkEnd w:id="218"/>
      <w:r>
        <w:rPr>
          <w:rtl w:val="true"/>
        </w:rPr>
        <w:t>زكريّا يطلب من اللّه ذرّيّة صالحة</w:t>
      </w:r>
      <w:bookmarkEnd w:id="219"/>
    </w:p>
    <w:p>
      <w:pPr>
        <w:pStyle w:val="BookText"/>
        <w:rPr/>
      </w:pPr>
      <w:r>
        <w:rPr>
          <w:rFonts w:ascii="Amiri" w:hAnsi="Amiri" w:eastAsia="Amiri" w:cs="Amiri"/>
          <w:color w:val="111111"/>
          <w:sz w:val="28"/>
          <w:sz w:val="28"/>
          <w:szCs w:val="28"/>
          <w:rtl w:val="true"/>
          <w:lang w:bidi="ar-SA"/>
        </w:rPr>
        <w:t xml:space="preserve">فلمّا رأى زكريّا تلك الخصائص من السيدة مريم عليها السلام وكانت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اخت اُم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لا تلد ، تمنّى من اللّه أن يرزقه ذرّيّة صالحة طاهرة وتقيَّة مثل مريم عليها السلام حتّى تكون آية على عظمة اللّه وتوحيده ، على الرغم من كبر سنّ زكريّا وزوجته فإنّ حبّه للّه تعالى ومشاهدة الفواكه الطريّة في غير وقتها في محراب عبادة مريم عليها السلام أعطاه أملًابإمكان حصول ذرّيّة له في شيخوخته ولذلك راح يتضرَّع إلى اللّه تعالى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لَدُنْكَ ذُرِّيَّةً طَيِّبَةً إِنَّكَ سَمِيعُ الدُّعاءِ </w:t>
      </w:r>
      <w:r>
        <w:rPr>
          <w:rStyle w:val="FootnoteAnchor"/>
          <w:rtl w:val="true"/>
        </w:rPr>
        <w:footnoteReference w:id="147"/>
      </w:r>
      <w:r>
        <w:rPr>
          <w:rFonts w:ascii="Amiri" w:hAnsi="Amiri" w:eastAsia="Amiri" w:cs="Amiri"/>
          <w:color w:val="111111"/>
          <w:sz w:val="28"/>
          <w:sz w:val="28"/>
          <w:szCs w:val="28"/>
          <w:rtl w:val="true"/>
          <w:lang w:bidi="ar-SA"/>
        </w:rPr>
        <w:t xml:space="preserve">، ولم يمض وقت طويل حتّى أجاب اللّه دعاء زكريّا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سمع زكريّا بهذه البشارة غرق فرحاً وسروراً ولم يمتلك نفسه في إخفاءتعجّبه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أَنّى يَكُونُ لِي غُلامٌ وَ قَدْ بَلَغَنِيَ الْكِبَرُ وَ امْرَأَتِي عاقِرٌ فأجابه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يَفْعَلُ ما يَشاءُ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وَهَنَ الْعَظْمُ مِنِّي وَ اشْتَعَلَ الرَّأْسُ شَيْباً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استولى العجب على زكريّا مع أنّه عالم بقدرة اللّه التي لاتنتهي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الجواب بالرجوع إلى الآيات الاُخرى أنّ زكريّا كان يريد أن يعرف كيف يمكن لامرأة عاقر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وراءها سنوات عديدة بعد سنة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وتلد ؟ ما</w:t>
      </w:r>
      <w:bookmarkStart w:id="220" w:name="pg7104_63680"/>
    </w:p>
    <w:p>
      <w:pPr>
        <w:pStyle w:val="BookText"/>
        <w:rPr/>
      </w:pPr>
      <w:bookmarkEnd w:id="220"/>
      <w:r>
        <w:rPr>
          <w:rFonts w:ascii="Amiri" w:hAnsi="Amiri" w:eastAsia="Amiri" w:cs="Amiri"/>
          <w:color w:val="111111"/>
          <w:sz w:val="28"/>
          <w:sz w:val="28"/>
          <w:szCs w:val="28"/>
          <w:rtl w:val="true"/>
          <w:lang w:bidi="ar-SA"/>
        </w:rPr>
        <w:t>الّذي يتغيّر فيها ؟ أترجع إليها العادة الشهريّة كسائر النّساء المتوسّطات العمر ؟ أم أنّهاستحمل بصورة اخرى ؟</w:t>
      </w:r>
    </w:p>
    <w:p>
      <w:pPr>
        <w:pStyle w:val="BookText"/>
        <w:rPr/>
      </w:pPr>
      <w:r>
        <w:rPr>
          <w:rFonts w:ascii="Amiri" w:hAnsi="Amiri" w:eastAsia="Amiri" w:cs="Amiri"/>
          <w:color w:val="111111"/>
          <w:sz w:val="28"/>
          <w:sz w:val="28"/>
          <w:szCs w:val="28"/>
          <w:rtl w:val="true"/>
          <w:lang w:bidi="ar-SA"/>
        </w:rPr>
        <w:t xml:space="preserve">ثمّ إنّ الإيمان بقدرة اللّه 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 والمشاهدة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وزكريّا كان يريد أن يبلغ إيمانه مبلغ الشهود ، مثل النبي إبراهيم عليه السلام الذي كان مؤمناً بالمعاد ، ولكنّه طلب المشاهدة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Style w:val="FootnoteAnchor"/>
          <w:rtl w:val="true"/>
        </w:rPr>
        <w:footnoteReference w:id="151"/>
      </w:r>
      <w:r>
        <w:rPr>
          <w:rFonts w:ascii="Amiri" w:hAnsi="Amiri" w:eastAsia="Amiri" w:cs="Amiri"/>
          <w:color w:val="111111"/>
          <w:sz w:val="28"/>
          <w:sz w:val="28"/>
          <w:szCs w:val="28"/>
          <w:rtl w:val="true"/>
          <w:lang w:bidi="ar-SA"/>
        </w:rPr>
        <w:t xml:space="preserve">، فإنّه كان يريد أن يصل إلى هذه المرحلة من الإيمان وهي الشهود ، وأنّه لأمر طبيعي أن يفكّر الإنسان في كيفيّة حصول ذلك إذا ما صادفه أمر خارق للقوانين الطبيعيّة ، ويودّ لو أنّه رأى دليلًا حسّيّاً على ذلك ،كما حصل لإبراهيم عليه السلام ، لمّا أخذ أربعة من الطّير وجزّئها وجعلها على جبال أربعة ،فجائت إليه تسعى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683391_372815092"/>
      <w:bookmarkStart w:id="222" w:name="_Toc78"/>
      <w:bookmarkEnd w:id="221"/>
      <w:r>
        <w:rPr>
          <w:rtl w:val="true"/>
        </w:rPr>
        <w:t>زكريّا عليه السلام يطلب علامة على البشارة</w:t>
      </w:r>
      <w:bookmarkEnd w:id="222"/>
    </w:p>
    <w:p>
      <w:pPr>
        <w:pStyle w:val="BookText"/>
        <w:rPr/>
      </w:pPr>
      <w:r>
        <w:rPr>
          <w:rFonts w:ascii="Amiri" w:hAnsi="Amiri" w:eastAsia="Amiri" w:cs="Amiri"/>
          <w:color w:val="111111"/>
          <w:sz w:val="28"/>
          <w:sz w:val="28"/>
          <w:szCs w:val="28"/>
          <w:rtl w:val="true"/>
          <w:lang w:bidi="ar-SA"/>
        </w:rPr>
        <w:t xml:space="preserve">ثمّ إنّ زكريّا طلب علامة من اللّه على ذلك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لِي آيَةً قالَ آيَتُكَ أَلاّ تُكَلِّمَ النّاسَ ثَلاثَةَ أَيّامٍ إِلاّ رَمْزاً وَ اذْكُرْ رَبَّكَ كَثِيراً وَ سَبِّحْ بِالْعَشِيِّ وَ الْإِبْكارِ </w:t>
      </w:r>
      <w:r>
        <w:rPr>
          <w:rStyle w:val="FootnoteAnchor"/>
          <w:rtl w:val="true"/>
        </w:rPr>
        <w:footnoteReference w:id="153"/>
      </w:r>
      <w:r>
        <w:rPr>
          <w:rFonts w:ascii="Amiri" w:hAnsi="Amiri" w:eastAsia="Amiri" w:cs="Amiri"/>
          <w:color w:val="111111"/>
          <w:sz w:val="28"/>
          <w:sz w:val="28"/>
          <w:szCs w:val="28"/>
          <w:rtl w:val="true"/>
          <w:lang w:bidi="ar-SA"/>
        </w:rPr>
        <w:t xml:space="preserve">،فهنا يريد زكريّا من اللّه إمارة على بشارته بمجيء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إظهاره دهشته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طلب علامة من اللّه ، لا يعنيان أبداً أنّه لا يثق بوعد اللّه ، خاصّة وأنّ ذلك الوعد قدتأكّد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يَفْعَلُ ما يَشاءُ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كان يريد زكريّا أن يتحوّل إيمانه بهذا إيماناً شهودياً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يريد أن يمتلىء قلبه بالإطمئنان ، كما كان إبراهيم يبحث عن إطمئنان القلب والهدوء النّاشئَين عن الشهودالحسّي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اللّه طلب زكريّا هذا أيضاً ، وعيّن له علامة ، وهي أنّ لسانه سوف ينقطع</w:t>
      </w:r>
      <w:bookmarkStart w:id="223" w:name="pg7104_63682"/>
    </w:p>
    <w:p>
      <w:pPr>
        <w:pStyle w:val="BookText"/>
        <w:rPr/>
      </w:pPr>
      <w:bookmarkEnd w:id="223"/>
      <w:r>
        <w:rPr>
          <w:rFonts w:ascii="Amiri" w:hAnsi="Amiri" w:eastAsia="Amiri" w:cs="Amiri"/>
          <w:color w:val="111111"/>
          <w:sz w:val="28"/>
          <w:sz w:val="28"/>
          <w:szCs w:val="28"/>
          <w:rtl w:val="true"/>
          <w:lang w:bidi="ar-SA"/>
        </w:rPr>
        <w:t xml:space="preserve">ويكفّ عن الكلام مدّة ثلاثة أيّام بغير أيّ نقص طبيعي ، فلم يكن زكريّا قادراً على التكلّم والمحادثة العادية إِلاّ رَمْزاً يعني بالإشارة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لسانه كان ينطلق إذا ما شرع يسبّح اللّه ويذكره ، هذه الحالة العجيبة كانت علامة على قدرة اللّه على كلّ شيء ، فاللّه القادر على فكّ لجام اللسان عند المباشرة بذكره كذلك قادر على أن يفكّ عقم رحم امرأة فيخرج منه ولداً مؤمناً هو مظهر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وهكذاتتّضح العلاقة بين هذه العلامة وما كان يريده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المضمون يرد في الآيات الاُولى من سورة مريم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نفسه يمكن أن تحمل هذه العلامة معنى آخر في طيّاتها ، وهو أنّ‌إلحاح زكريّا على طلب العلامة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أمراً محرَّماً ولا مكروهاً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قرّر له علامة ، إضافة إلى ما فيها من بيان لقدرة اللّه ، طافحة بالإشارة إلى تركه للاولى وكان ينبغي له ان لا يطلب ذلك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3683393_372815092"/>
      <w:bookmarkStart w:id="225" w:name="_Toc79"/>
      <w:bookmarkEnd w:id="224"/>
      <w:r>
        <w:rPr>
          <w:rtl w:val="true"/>
        </w:rPr>
        <w:t>بلوغ زكريّا عليه السلام أمله</w:t>
      </w:r>
      <w:bookmarkEnd w:id="2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بيّنت الآية الّتي ذكرناها أوّل المجلس إستجابة دعاء زكريّا عليه السلام من قبل اللّه تعالى إستجابة ممزوجة بلطفه الكريم وعنايته الخاصّة ، وتبدأ بهذه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زَكَرِيّا إِنّا نُبَشِّرُكَ بِغُلامٍ اسْمُهُ يَحْيى لَمْ نَجْعَلْ لَهُ مِنْ قَبْلُ سَمِيًّا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هو رائع وجميل أن يستجيب اللّه دعاء عبده بهذه الصّورة ، ويطلعه ببشارته على تحقيق مراده ، وفي مقابل طلب الولد فإنّه وهبه مولوداً ، ويسمّه أيضاً بنفسه ويضيف إلى ذلك أنّ هذا الولد قد تفرّد باُمور لم يسبقه أحد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نَجْعَلْ لَهُ مِنْ قَبْلُ سَمِيًّا وإن كانت تعني ظاهراً بأنّ أحداً لم يسمّ‌باسمه لِحدّ ولادته ، لكن لمّا لم يكن الإسم لوحده دليلًا على شخصيّة أحد ، فسيصبح من المعلوم أنّ المراد من الإسم هنا هو المسمّى ، أي أحداً قبله لم يكن يمتلك هذه الإمتيازات ، كما ذهب الراغب الإصفهاني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مفرداته </w:t>
      </w:r>
      <w:r>
        <w:rPr>
          <w:rFonts w:eastAsia="Amiri" w:cs="Amiri" w:ascii="Amiri" w:hAnsi="Amiri"/>
          <w:color w:val="111111"/>
          <w:sz w:val="28"/>
          <w:szCs w:val="28"/>
          <w:rtl w:val="true"/>
          <w:lang w:bidi="ar-SA"/>
        </w:rPr>
        <w:t>.</w:t>
      </w:r>
      <w:bookmarkStart w:id="226" w:name="pg7104_63684"/>
    </w:p>
    <w:p>
      <w:pPr>
        <w:pStyle w:val="BookText"/>
        <w:rPr/>
      </w:pPr>
      <w:bookmarkEnd w:id="226"/>
      <w:r>
        <w:rPr>
          <w:rFonts w:ascii="Amiri" w:hAnsi="Amiri" w:eastAsia="Amiri" w:cs="Amiri"/>
          <w:color w:val="111111"/>
          <w:sz w:val="28"/>
          <w:sz w:val="28"/>
          <w:szCs w:val="28"/>
          <w:rtl w:val="true"/>
          <w:lang w:bidi="ar-SA"/>
        </w:rPr>
        <w:t xml:space="preserve">لاشك في وجود أنبياء كبار قبل يحيى ، بل وأسمى منه ، إلّاأنّه لا مانع مطلقاً من أن يكون ليحيى خصوصيّات تختصّ به ، كما ستأتي الإشارة إلى ذلك فيما بعد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3683395_372815092"/>
      <w:bookmarkStart w:id="228" w:name="_Toc80"/>
      <w:bookmarkEnd w:id="227"/>
      <w:r>
        <w:rPr>
          <w:rtl w:val="true"/>
        </w:rPr>
        <w:t>هل العزوبة فضيلة ؟</w:t>
      </w:r>
      <w:bookmarkEnd w:id="228"/>
    </w:p>
    <w:p>
      <w:pPr>
        <w:pStyle w:val="BookText"/>
        <w:rPr/>
      </w:pPr>
      <w:r>
        <w:rPr>
          <w:rFonts w:ascii="Amiri" w:hAnsi="Amiri" w:eastAsia="Amiri" w:cs="Amiri"/>
          <w:color w:val="111111"/>
          <w:sz w:val="28"/>
          <w:sz w:val="28"/>
          <w:szCs w:val="28"/>
          <w:rtl w:val="true"/>
          <w:lang w:bidi="ar-SA"/>
        </w:rPr>
        <w:t xml:space="preserve">ثمّ إنّ الآية أشارت إلى خمس صفات ليحيى عليه السلام من جملتها وَ حَصُوراً كماقال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 هُوَ قائِمٌ يُصَلِّي فِي الْمِحْرابِ أَنَّ اللّهَ يُبَشِّرُكَ بِيَحْيى مُصَدِّقاً بِكَلِمَةٍ مِنَ اللّهِ وَ سَيِّداً وَ حَصُوراً وَ نَبِيًّا مِنَ الصّالِحِينَ </w:t>
      </w:r>
      <w:r>
        <w:rPr>
          <w:rStyle w:val="FootnoteAnchor"/>
          <w:rtl w:val="true"/>
        </w:rPr>
        <w:footnoteReference w:id="158"/>
      </w:r>
      <w:r>
        <w:rPr>
          <w:rFonts w:ascii="Amiri" w:hAnsi="Amiri" w:eastAsia="Amiri" w:cs="Amiri"/>
          <w:color w:val="111111"/>
          <w:sz w:val="28"/>
          <w:sz w:val="28"/>
          <w:szCs w:val="28"/>
          <w:rtl w:val="true"/>
          <w:lang w:bidi="ar-SA"/>
        </w:rPr>
        <w:t xml:space="preserve">وهنا يتبادر إلى الذّهن هذاالسّؤال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الحصر هو العزوف عن الزّواج ، وكما عليه بعض الرّوايات فهل هذه مَحمَدة يمتاز بها الإنسان بحيث يوصف بها يحيى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هناك ما يدلّ على أنّ الحصر المذكور في الآية يقصد به العزوف عن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الحديث المنقول بهذا الخصوص ليس موثوقاً به من حيث أسانيده ، فلا يستبعد أن يكون المعنى هو العزوف عن الشهوات والأهواء وحبّ الدنياوهي صفات الزّاهدين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في ظروف خاصّة إضطرّته إلى الترحال من أجل تبليغ رسالته ، فاضطرّ إلى حياة العزوبة وهذا لايمكن أن يكون قانوناً عامّاً للنّاس ، فإذا مدحه اللّه لهذه الصّفة فذلك لأنّه تحت ضغطظرفه عزف عن الزّواج ، ولكنّه استطاع في الوقت نفسه أن يحصن نفسه من الزّلل ، وأن يحافظ على طهارته في التلوّث ، ثمّ إنّ قانون الزّواج قانون فطري ، فلا يمكن في أيّ‌دين أن يشرع قانون ضدّه ، وعليه فالعزوبة ليست صفة محمودة ، ولا في الإسلام ، ولا في الأديان الاُخرى </w:t>
      </w:r>
      <w:r>
        <w:rPr>
          <w:rFonts w:eastAsia="Amiri" w:cs="Amiri" w:ascii="Amiri" w:hAnsi="Amiri"/>
          <w:color w:val="111111"/>
          <w:sz w:val="28"/>
          <w:szCs w:val="28"/>
          <w:rtl w:val="true"/>
          <w:lang w:bidi="ar-SA"/>
        </w:rPr>
        <w:t>.</w:t>
      </w:r>
      <w:bookmarkStart w:id="229" w:name="pg7104_63686"/>
    </w:p>
    <w:p>
      <w:pPr>
        <w:pStyle w:val="Heading3"/>
        <w:numPr>
          <w:ilvl w:val="2"/>
          <w:numId w:val="1"/>
        </w:numPr>
        <w:rPr/>
      </w:pPr>
      <w:bookmarkStart w:id="230" w:name="__RefHeading___Toc3683397_372815092"/>
      <w:bookmarkStart w:id="231" w:name="_Toc81"/>
      <w:bookmarkEnd w:id="229"/>
      <w:bookmarkEnd w:id="230"/>
      <w:r>
        <w:rPr>
          <w:rtl w:val="true"/>
        </w:rPr>
        <w:t>النبوّة في الطّفولة</w:t>
      </w:r>
      <w:bookmarkEnd w:id="231"/>
    </w:p>
    <w:p>
      <w:pPr>
        <w:pStyle w:val="BookText"/>
        <w:rPr/>
      </w:pPr>
      <w:r>
        <w:rPr>
          <w:rFonts w:ascii="Amiri" w:hAnsi="Amiri" w:eastAsia="Amiri" w:cs="Amiri"/>
          <w:color w:val="111111"/>
          <w:sz w:val="28"/>
          <w:sz w:val="28"/>
          <w:szCs w:val="28"/>
          <w:rtl w:val="true"/>
          <w:lang w:bidi="ar-SA"/>
        </w:rPr>
        <w:t xml:space="preserve">أشارت الآية من سورة مريم في حقّ يحيى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w:t>
      </w:r>
      <w:r>
        <w:rPr>
          <w:rStyle w:val="FootnoteAnchor"/>
          <w:rtl w:val="true"/>
        </w:rPr>
        <w:footnoteReference w:id="159"/>
      </w:r>
      <w:r>
        <w:rPr>
          <w:rFonts w:ascii="Amiri" w:hAnsi="Amiri" w:eastAsia="Amiri" w:cs="Amiri"/>
          <w:color w:val="111111"/>
          <w:sz w:val="28"/>
          <w:sz w:val="28"/>
          <w:szCs w:val="28"/>
          <w:rtl w:val="true"/>
          <w:lang w:bidi="ar-SA"/>
        </w:rPr>
        <w:t xml:space="preserve">فهنايطرح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تتحقّق النبوّة في الطّفولة ؟</w:t>
      </w:r>
    </w:p>
    <w:p>
      <w:pPr>
        <w:pStyle w:val="BookText"/>
        <w:rPr/>
      </w:pPr>
      <w:r>
        <w:rPr>
          <w:rFonts w:ascii="Amiri" w:hAnsi="Amiri" w:eastAsia="Amiri" w:cs="Amiri"/>
          <w:color w:val="111111"/>
          <w:sz w:val="28"/>
          <w:sz w:val="28"/>
          <w:szCs w:val="28"/>
          <w:rtl w:val="true"/>
          <w:lang w:bidi="ar-SA"/>
        </w:rPr>
        <w:t xml:space="preserve">للجواب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مرحلة النضج العقلي للإنسان لها حدّ معيّن عادة ، إلّاأنّه يوجد أفراد استثنائيّون بين البشر دائماً ، فأيّ مانع من أن يختصر اللّه هذه المرحلة لبعض عباده لمصالحٍ مّا ، ويجعلها تتلخّص في سنوات أقل ؟ كما أنّ مرور سنة أو سنتين على الولادة أمر محتّم من أجل التمكّن من النطق عادة ، في حين أنّنا نعلم أنّ عيسى عليه السلام قدتكلّم في أيّامه الاُولى ، وكان كلاماً عميق المحتوى من شأنه أن يصدر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عن اناس كبار في السن ، كما سيأتي في تفسير الآيات القادمة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يتّضح عدم صحّة الإشكال الّذي طرحه بعض الأفراد حول بعض أئمّة الشيعة ، بأنّه كيف تسلّم بعضهم امور الإمامة في سنّ صغيرة ؟</w:t>
      </w:r>
    </w:p>
    <w:p>
      <w:pPr>
        <w:pStyle w:val="BookText"/>
        <w:rPr/>
      </w:pPr>
      <w:r>
        <w:rPr>
          <w:rFonts w:ascii="Amiri" w:hAnsi="Amiri" w:eastAsia="Amiri" w:cs="Amiri"/>
          <w:color w:val="111111"/>
          <w:sz w:val="28"/>
          <w:sz w:val="28"/>
          <w:szCs w:val="28"/>
          <w:rtl w:val="true"/>
          <w:lang w:bidi="ar-SA"/>
        </w:rPr>
        <w:t xml:space="preserve">نطالع في رواية عن علي بن أسباط ، أحد أصحاب الإمام الجواد محمّد بن علي التقي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أباجعفر عليه السلام وقد خرج عليّ ، فأجدت النظر إليه ، وجعلت أنظرإلى رأسه ورجليه لأصف قامته لأصحابنا بمصر ، فبينا أنا كذلك قعد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إنّ‌اللّه احتجّ في الإمامة بمثل ما احتجّ به في النبوّة ، قد يقول وَ آتَيْناهُ الْحُكْمَ صَبِيًّا ، وقديقول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أَشُدَّهُ وَ بَلَغَ أَرْبَعِينَ سَنَةً </w:t>
      </w:r>
      <w:r>
        <w:rPr>
          <w:rStyle w:val="FootnoteAnchor"/>
          <w:rtl w:val="true"/>
        </w:rPr>
        <w:footnoteReference w:id="160"/>
      </w:r>
      <w:r>
        <w:rPr>
          <w:rFonts w:ascii="Amiri" w:hAnsi="Amiri" w:eastAsia="Amiri" w:cs="Amiri"/>
          <w:color w:val="111111"/>
          <w:sz w:val="28"/>
          <w:sz w:val="28"/>
          <w:szCs w:val="28"/>
          <w:rtl w:val="true"/>
          <w:lang w:bidi="ar-SA"/>
        </w:rPr>
        <w:t>فقد يجوز أن يؤتى الحكمة وهو صبي ،ويجوز أن يؤتى الحكمة وهو ابن أربعين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هذه الآية تتضمّن جواباً مفحماً لاُولئك المعترضين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إنّ‌عليّاً عليه السلام لم يكن أوّل من آمن بالنّبي صلى الله عليه و آله من الرجال ، لأنّه كان ابن عشر سنين في ذلك اليوم ، ولا يقبل إيمان صبي في العاشرة من عمره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من ذكر الرّواية الشريفة عن الإمام علي بن موسى الرّضا عليه السلام ، وهي أنّ</w:t>
      </w:r>
      <w:bookmarkStart w:id="232" w:name="pg7104_63687"/>
    </w:p>
    <w:p>
      <w:pPr>
        <w:pStyle w:val="BookText"/>
        <w:rPr/>
      </w:pPr>
      <w:bookmarkEnd w:id="232"/>
      <w:r>
        <w:rPr>
          <w:rFonts w:ascii="Amiri" w:hAnsi="Amiri" w:eastAsia="Amiri" w:cs="Amiri"/>
          <w:color w:val="111111"/>
          <w:sz w:val="28"/>
          <w:sz w:val="28"/>
          <w:szCs w:val="28"/>
          <w:rtl w:val="true"/>
          <w:lang w:bidi="ar-SA"/>
        </w:rPr>
        <w:t xml:space="preserve">جماعة من الأطفال قالوا للرضا عليه السلام أيّام طفولته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بنا نلعب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للعب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أنزل اللّه تعالى وَ آتَيْناهُ الْحُكْمَ صَبِيًّا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الإلتفات إلى أنّ اللعب هنا هو الاشتغال بما لا فائدة فيه ، وبتعبير آخر لاهدف يطلب منه ، لكن قد يستتبع اللعب 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هدفاً منطقياً وعقلائيّاً ويسعى‌إليه ، فمن البديهي أنّ لهذا اللعب حكماً مستثنى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3683399_372815092"/>
      <w:bookmarkStart w:id="234" w:name="_Toc82"/>
      <w:bookmarkEnd w:id="233"/>
      <w:r>
        <w:rPr>
          <w:rtl w:val="true"/>
        </w:rPr>
        <w:t>شهادة يحيى بن زكريّا عليهما السلام</w:t>
      </w:r>
      <w:bookmarkEnd w:id="234"/>
    </w:p>
    <w:p>
      <w:pPr>
        <w:pStyle w:val="BookText"/>
        <w:rPr/>
      </w:pPr>
      <w:r>
        <w:rPr>
          <w:rFonts w:ascii="Amiri" w:hAnsi="Amiri" w:eastAsia="Amiri" w:cs="Amiri"/>
          <w:color w:val="111111"/>
          <w:sz w:val="28"/>
          <w:sz w:val="28"/>
          <w:szCs w:val="28"/>
          <w:rtl w:val="true"/>
          <w:lang w:bidi="ar-SA"/>
        </w:rPr>
        <w:t xml:space="preserve">لم تكن ولادة يحيى عجيبة ومذهلة لوحدها ، بل إنّ موته أيضاً كان عجيباً من عدّة جهات ، وقد ذكر أغلب المؤرّخين المسلمين ، وكذلك المصادر المسيحيّة ، مجرى هذه الشهادة على هذه النحو ، بالرغم من وجود اختلاف يسير في خصوصيّاتها بين هذه المراجع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يحيى ضحيّة للعلاقات غير الشرعيّة لأحد طواغيت زمانه مع أحدمحارمه ، حيث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فلسطين الاهث وراء شهواته ببنت 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وهام في غرامها ، وألهب جمالها قلبه بنار العشق ، ولذلك صمّم على الزواج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هذا الخبر نبيّ اللّه العظيم يحيى عليه السلام ، فأعلن بصراحة أنّ هذا الزواج غيرشرعي ومخالف لتعليمات التوراة ، وسأقف أمام مثل هذا العمل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انتشر صخب وضوضاء هذه المسألة في كلّ أرجاء المدينة ، وسمعت تلك الفتاة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فكانت ترى يحيى أكبر عائق في طريقها ، ولذلك صمّمت على الإنتقام منه في فرصة مناسبة لترفع هذا المانع من طريق شهواتها وميولها ، فعمقت علاقتها بخالهاووطدتها ، وجعلت من جمالها مصيدة له ، وقد ملكت عليه كلّ مشاعره وأحاسيسه ، إلى أن قال لها هيروديس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اطلبي منّي كلّ ما تريدين فساُحقّقه لك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bookmarkStart w:id="235" w:name="pg7104_63689"/>
    </w:p>
    <w:p>
      <w:pPr>
        <w:pStyle w:val="BookText"/>
        <w:rPr/>
      </w:pPr>
      <w:bookmarkEnd w:id="235"/>
      <w:r>
        <w:rPr>
          <w:rFonts w:ascii="Amiri" w:hAnsi="Amiri" w:eastAsia="Amiri" w:cs="Amiri"/>
          <w:color w:val="111111"/>
          <w:sz w:val="28"/>
          <w:sz w:val="28"/>
          <w:szCs w:val="28"/>
          <w:rtl w:val="true"/>
          <w:lang w:bidi="ar-SA"/>
        </w:rPr>
        <w:t xml:space="preserve">هيروديا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منك إلّارأس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شوّه سمعتي وسمعتك وقد أصبح كلّ‌النّاس يعيّروننا ، فإن كنت تريد أن يهدأ قلبي ويسرّ خاطري فيجب أن تقوم بهذا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فسلّم هيروديس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مجنوناً لا يعقل من عشق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أرادت هيروديا من دون أن يفكّر ويتنبّه إلى عاقبة هذا العمل ، ولم يمض قليل من الزمن حتّى‌اُحضر رأس يحيى عند تلك المرأة الفاجرة إلّاأنّ عواقب هذا العمل الشنيع قد أحاطت به وأخذت بأطرافه في النهاية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دعا بطشت فذبح يحيى فيها ، وصبّوه على الأرض فكان الدم يرتفع ويعلو الأرض فأقبل النّاس يطرحون عليه التراب ، فكان يعلو عليه الدم حتّى صار تلًّا عظيماً ، ومضى على ذلك قرن من الزمان ، فلمّا كان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رأى ذلك الدم فسأل عنه ،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من قصّة يحيى ابن زكريّا عليهما السلام كذاوكذا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لأقتلنّ عليه حتّى يسكن فقتل عليه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وافى عليه سكن الدم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3683401_372815092"/>
      <w:bookmarkStart w:id="237" w:name="_Toc83"/>
      <w:bookmarkEnd w:id="236"/>
      <w:r>
        <w:rPr>
          <w:rtl w:val="true"/>
        </w:rPr>
        <w:t>زكريّا ويحيى والحسين عليهم السلام</w:t>
      </w:r>
      <w:bookmarkEnd w:id="237"/>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زكريّا عليه السلام سأل ربّه أن يعلّمه أسماء الخمسة ، فأهبط اللّه عليه جبرئيل فعلّمه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زكريّا عليه السلام إذا ذكر محمّد صلى الله عليه و آله وعليّاً وفاطمة والحسن عليهم السلام انكشف عنه همّه وانجلى كربه وإذا ذكر الحسين خنقته العبرة ووقعت عليه البهرة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وتتابع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إذا ذكرت أربعة منهم تسلّيت بأسمائهم من همومي ، وإذا ذكرت الحسين عليه السلام تدمع عيني وتثور زفرتي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فأنبأه اللّه تعالى عن قصّته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كهيعص أوّل آية من سورة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 ، والهاء هلاك العترة ، والياء يزيد وهو ظالم الحسين عليه السلام ، والعين عطشه ،</w:t>
      </w:r>
    </w:p>
    <w:p>
      <w:pPr>
        <w:pStyle w:val="BookText"/>
        <w:rPr/>
      </w:pPr>
      <w:r>
        <w:rPr>
          <w:rFonts w:ascii="IRNazanin" w:hAnsi="IRNazanin" w:eastAsia="IRNazanin"/>
          <w:color w:val="111111"/>
          <w:sz w:val="28"/>
          <w:sz w:val="28"/>
          <w:szCs w:val="28"/>
          <w:rtl w:val="true"/>
          <w:lang w:bidi="fa-IR"/>
        </w:rPr>
        <w:t xml:space="preserve">والصاد صبره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سمع ذلك زكريّا عليه السلام لم يفارق مسجده ثلاثة أيّام ومنع فيهنّ النّاس من الدخول عليه وأقبل على البكاء والنحيب ثمّ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ولداً تقرّ به عيني على الكبر ، فإذا رزقتنيه فافتنّي بحبّه ، ثمّ أفجعني به كما تفجع محمّد حبيبك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فرزقه اللّه يحيى عليه السلام وفجعه به وكان حمل يحيى ستّة أشهر وحمل الحسين عليه السلام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الحسين عليه السلام كما عن عليّ بن الحسين عليهما السلام ما نزل منزلًا ولا ارتحل منه إلّاوذكر يحيى بن زكريّا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هوان الدنيا على اللّه عزّ وجلّ أنّ رأس يحيى بن زكريّا اهدي إلى بغيّ من بغايا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ظروفه تشابه من هذه الناحية ظروف وأحوال يحيى لأنّ أحد أهداف ثورة الحسين عليه السلام محاربة الأعمال المخزية لطاغوت زمانه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السماء عليهما أربعين صباحاً وكذلك بكت الشمس عليهماوبكاؤها أن تطلع حمراء وتغيب حمراء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بكته في السماء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كرامٌ‌راكعون وسجّدُ</w:t>
      </w:r>
    </w:p>
    <w:p>
      <w:pPr>
        <w:pStyle w:val="BookText"/>
        <w:rPr/>
      </w:pPr>
      <w:r>
        <w:rPr>
          <w:rFonts w:ascii="Amiri" w:hAnsi="Amiri" w:eastAsia="Amiri" w:cs="Amiri"/>
          <w:color w:val="111111"/>
          <w:sz w:val="28"/>
          <w:sz w:val="28"/>
          <w:szCs w:val="28"/>
          <w:rtl w:val="true"/>
          <w:lang w:bidi="ar-SA"/>
        </w:rPr>
        <w:t xml:space="preserve">عجباً للسماء لم تهو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وجه البسيط بعد العِماد</w:t>
      </w:r>
    </w:p>
    <w:p>
      <w:pPr>
        <w:pStyle w:val="BookText"/>
        <w:rPr/>
      </w:pPr>
      <w:r>
        <w:rPr>
          <w:rFonts w:ascii="Amiri" w:hAnsi="Amiri" w:eastAsia="Amiri" w:cs="Amiri"/>
          <w:color w:val="111111"/>
          <w:sz w:val="28"/>
          <w:sz w:val="28"/>
          <w:szCs w:val="28"/>
          <w:rtl w:val="true"/>
          <w:lang w:bidi="ar-SA"/>
        </w:rPr>
        <w:t xml:space="preserve">عجباً للمهاد كيف استقرّت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 الوجود تحت العَواد</w:t>
      </w:r>
    </w:p>
    <w:p>
      <w:pPr>
        <w:pStyle w:val="BookText"/>
        <w:rPr/>
      </w:pPr>
      <w:r>
        <w:rPr>
          <w:rFonts w:ascii="Amiri" w:hAnsi="Amiri" w:eastAsia="Amiri" w:cs="Amiri"/>
          <w:color w:val="111111"/>
          <w:sz w:val="28"/>
          <w:sz w:val="28"/>
          <w:szCs w:val="28"/>
          <w:rtl w:val="true"/>
          <w:lang w:bidi="ar-SA"/>
        </w:rPr>
        <w:t xml:space="preserve">ومثير الأحزان رزء الأيامى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مذوعت لعويل صوت الجواد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 الضايعات بعدك ضِعنا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النائبات حسرى بوادِ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238" w:name="pg7104_63694"/>
    </w:p>
    <w:p>
      <w:pPr>
        <w:pStyle w:val="Heading2"/>
        <w:numPr>
          <w:ilvl w:val="1"/>
          <w:numId w:val="1"/>
        </w:numPr>
        <w:rPr/>
      </w:pPr>
      <w:bookmarkStart w:id="239" w:name="__RefHeading___Toc3683403_372815092"/>
      <w:bookmarkStart w:id="240" w:name="_Toc84"/>
      <w:bookmarkEnd w:id="238"/>
      <w:bookmarkEnd w:id="239"/>
      <w:r>
        <w:rPr>
          <w:rtl w:val="true"/>
        </w:rPr>
        <w:t>المجلس العاشر</w:t>
      </w:r>
      <w:r>
        <w:rPr>
          <w:rtl w:val="true"/>
        </w:rPr>
        <w:t xml:space="preserve">: </w:t>
      </w:r>
      <w:r>
        <w:rPr>
          <w:rtl w:val="true"/>
        </w:rPr>
        <w:t>ذكرى وفاة السيّدة خديجة الكبرى سلام اللّه عليها</w:t>
      </w:r>
      <w:bookmarkEnd w:id="240"/>
    </w:p>
    <w:p>
      <w:pPr>
        <w:pStyle w:val="Heading3"/>
        <w:numPr>
          <w:ilvl w:val="2"/>
          <w:numId w:val="1"/>
        </w:numPr>
        <w:rPr/>
      </w:pPr>
      <w:bookmarkStart w:id="241" w:name="__RefHeading___Toc3683405_372815092"/>
      <w:bookmarkStart w:id="242" w:name="_Toc8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قصيدة للشيخ الفاضل محسن الفاضلي حفظه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 شهر رمضان 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ام المؤمنين الكبرى</w:t>
      </w:r>
    </w:p>
    <w:p>
      <w:pPr>
        <w:pStyle w:val="BookText"/>
        <w:rPr/>
      </w:pPr>
      <w:r>
        <w:rPr>
          <w:rFonts w:ascii="Amiri" w:hAnsi="Amiri" w:eastAsia="Amiri" w:cs="Amiri"/>
          <w:color w:val="111111"/>
          <w:sz w:val="28"/>
          <w:sz w:val="28"/>
          <w:szCs w:val="28"/>
          <w:rtl w:val="true"/>
          <w:lang w:bidi="ar-SA"/>
        </w:rPr>
        <w:t xml:space="preserve">خديجة أفضل ازواج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أفديها وامي وابي</w:t>
      </w:r>
    </w:p>
    <w:p>
      <w:pPr>
        <w:pStyle w:val="BookText"/>
        <w:rPr/>
      </w:pPr>
      <w:r>
        <w:rPr>
          <w:rFonts w:ascii="Amiri" w:hAnsi="Amiri" w:eastAsia="Amiri" w:cs="Amiri"/>
          <w:color w:val="111111"/>
          <w:sz w:val="28"/>
          <w:sz w:val="28"/>
          <w:szCs w:val="28"/>
          <w:rtl w:val="true"/>
          <w:lang w:bidi="ar-SA"/>
        </w:rPr>
        <w:t xml:space="preserve">صدقت النبي أول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الشأن بمعنى الكلمة</w:t>
      </w:r>
    </w:p>
    <w:p>
      <w:pPr>
        <w:pStyle w:val="BookText"/>
        <w:rPr/>
      </w:pPr>
      <w:r>
        <w:rPr>
          <w:rFonts w:ascii="Amiri" w:hAnsi="Amiri" w:eastAsia="Amiri" w:cs="Amiri"/>
          <w:color w:val="111111"/>
          <w:sz w:val="28"/>
          <w:sz w:val="28"/>
          <w:szCs w:val="28"/>
          <w:rtl w:val="true"/>
          <w:lang w:bidi="ar-SA"/>
        </w:rPr>
        <w:t xml:space="preserve">وقد كفاها شرفاً وفخراً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جعلت والدة للزهرا</w:t>
      </w:r>
    </w:p>
    <w:p>
      <w:pPr>
        <w:pStyle w:val="BookText"/>
        <w:rPr/>
      </w:pPr>
      <w:r>
        <w:rPr>
          <w:rFonts w:ascii="Amiri" w:hAnsi="Amiri" w:eastAsia="Amiri" w:cs="Amiri"/>
          <w:color w:val="111111"/>
          <w:sz w:val="28"/>
          <w:sz w:val="28"/>
          <w:szCs w:val="28"/>
          <w:rtl w:val="true"/>
          <w:lang w:bidi="ar-SA"/>
        </w:rPr>
        <w:t xml:space="preserve">وجدة الائمة الاحد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الزكي المجتبى للمنتظر</w:t>
      </w:r>
    </w:p>
    <w:p>
      <w:pPr>
        <w:pStyle w:val="BookText"/>
        <w:rPr/>
      </w:pPr>
      <w:r>
        <w:rPr>
          <w:rFonts w:ascii="Amiri" w:hAnsi="Amiri" w:eastAsia="Amiri" w:cs="Amiri"/>
          <w:color w:val="111111"/>
          <w:sz w:val="28"/>
          <w:sz w:val="28"/>
          <w:szCs w:val="28"/>
          <w:rtl w:val="true"/>
          <w:lang w:bidi="ar-SA"/>
        </w:rPr>
        <w:t xml:space="preserve">وجاءها السلام من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وجاهها في جنة الخلدسمى</w:t>
      </w:r>
    </w:p>
    <w:p>
      <w:pPr>
        <w:pStyle w:val="BookText"/>
        <w:rPr/>
      </w:pPr>
      <w:r>
        <w:rPr>
          <w:rFonts w:ascii="Amiri" w:hAnsi="Amiri" w:eastAsia="Amiri" w:cs="Amiri"/>
          <w:color w:val="111111"/>
          <w:sz w:val="28"/>
          <w:sz w:val="28"/>
          <w:szCs w:val="28"/>
          <w:rtl w:val="true"/>
          <w:lang w:bidi="ar-SA"/>
        </w:rPr>
        <w:t xml:space="preserve">لها كما في النص 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قصب اللؤلؤ دونمانصب</w:t>
      </w:r>
    </w:p>
    <w:p>
      <w:pPr>
        <w:pStyle w:val="BookText"/>
        <w:rPr/>
      </w:pPr>
      <w:r>
        <w:rPr>
          <w:rFonts w:ascii="Amiri" w:hAnsi="Amiri" w:eastAsia="Amiri" w:cs="Amiri"/>
          <w:color w:val="111111"/>
          <w:sz w:val="28"/>
          <w:sz w:val="28"/>
          <w:szCs w:val="28"/>
          <w:rtl w:val="true"/>
          <w:lang w:bidi="ar-SA"/>
        </w:rPr>
        <w:t xml:space="preserve">لذلكم فراقها عز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نبيناودمعه قد اهملا</w:t>
      </w:r>
    </w:p>
    <w:p>
      <w:pPr>
        <w:pStyle w:val="BookText"/>
        <w:rPr/>
      </w:pPr>
      <w:r>
        <w:rPr>
          <w:rFonts w:ascii="Amiri" w:hAnsi="Amiri" w:eastAsia="Amiri" w:cs="Amiri"/>
          <w:color w:val="111111"/>
          <w:sz w:val="28"/>
          <w:sz w:val="28"/>
          <w:szCs w:val="28"/>
          <w:rtl w:val="true"/>
          <w:lang w:bidi="ar-SA"/>
        </w:rPr>
        <w:t xml:space="preserve">بعد ابي طالب اقوى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فسمى العام عام الحزن</w:t>
      </w:r>
    </w:p>
    <w:p>
      <w:pPr>
        <w:pStyle w:val="BookText"/>
        <w:rPr/>
      </w:pPr>
      <w:r>
        <w:rPr>
          <w:rFonts w:ascii="Amiri" w:hAnsi="Amiri" w:eastAsia="Amiri" w:cs="Amiri"/>
          <w:color w:val="111111"/>
          <w:sz w:val="28"/>
          <w:sz w:val="28"/>
          <w:szCs w:val="28"/>
          <w:rtl w:val="true"/>
          <w:lang w:bidi="ar-SA"/>
        </w:rPr>
        <w:t xml:space="preserve">ولا تسل عن حالة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ابنتها الصديقة العظيمة</w:t>
      </w:r>
    </w:p>
    <w:p>
      <w:pPr>
        <w:pStyle w:val="BookText"/>
        <w:rPr/>
      </w:pPr>
      <w:r>
        <w:rPr>
          <w:rFonts w:ascii="Amiri" w:hAnsi="Amiri" w:eastAsia="Amiri" w:cs="Amiri"/>
          <w:color w:val="111111"/>
          <w:sz w:val="28"/>
          <w:sz w:val="28"/>
          <w:szCs w:val="28"/>
          <w:rtl w:val="true"/>
          <w:lang w:bidi="ar-SA"/>
        </w:rPr>
        <w:t xml:space="preserve">لكن ما يهون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اباها سلوة الحبيبة</w:t>
      </w:r>
    </w:p>
    <w:p>
      <w:pPr>
        <w:pStyle w:val="BookText"/>
        <w:rPr/>
      </w:pPr>
      <w:r>
        <w:rPr>
          <w:rFonts w:ascii="IRNazanin" w:hAnsi="IRNazanin" w:eastAsia="IRNazanin"/>
          <w:color w:val="111111"/>
          <w:sz w:val="28"/>
          <w:sz w:val="28"/>
          <w:szCs w:val="28"/>
          <w:rtl w:val="true"/>
          <w:lang w:bidi="fa-IR"/>
        </w:rPr>
        <w:t xml:space="preserve">ما حالها مذ غاب عنها وجرى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قومه على البتول ماجرى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عصروها خلف باب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فاسقطت والدم منها جاري</w:t>
      </w:r>
      <w:bookmarkStart w:id="243" w:name="pg7104_63695"/>
    </w:p>
    <w:p>
      <w:pPr>
        <w:pStyle w:val="BookText"/>
        <w:rPr/>
      </w:pPr>
      <w:bookmarkEnd w:id="243"/>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نخصّ بالذّكر لهذه اللّيلة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الليلة العاشرة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بالسيّدة الجليلة ، النّبيلة ، الباذلة ، المجاهدة ، الحازمة ، الحبيبة للّه ولرسوله ، المختارة من النّساء ، حليلة الرّسول ، واُمّ البتول ، أفضل امّهات المؤمنين ، وأشرف زوجات الرّسول الأمين ، وأوّل من آمنت من النّساء ، مولاتنا وسيّدتنا امّ المؤمنين خديجة الكبرى سلام اللّه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تفسير هذه الآية الّتي تلوناها وَ وَجَدَكَ عائِلاً فَأَغْنى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فقيراً فأغناك بمال خديجة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683407_372815092"/>
      <w:bookmarkStart w:id="245" w:name="_Toc86"/>
      <w:bookmarkEnd w:id="244"/>
      <w:r>
        <w:rPr>
          <w:rtl w:val="true"/>
        </w:rPr>
        <w:t>منزلة خديجة عند اللّه تعالى ورسوله صلى الله عليه و آله</w:t>
      </w:r>
      <w:bookmarkEnd w:id="245"/>
    </w:p>
    <w:p>
      <w:pPr>
        <w:pStyle w:val="BookText"/>
        <w:rPr/>
      </w:pPr>
      <w:r>
        <w:rPr>
          <w:rFonts w:ascii="Amiri" w:hAnsi="Amiri" w:eastAsia="Amiri" w:cs="Amiri"/>
          <w:color w:val="111111"/>
          <w:sz w:val="28"/>
          <w:sz w:val="28"/>
          <w:szCs w:val="28"/>
          <w:rtl w:val="true"/>
          <w:lang w:bidi="ar-SA"/>
        </w:rPr>
        <w:t xml:space="preserve">لقد اكتسبت خديجة بفضل كلّ هذا الانفاق وغيره مكانة سامية في الإسلام ، حتّى أنّ النّبي ذكرها في أحاديث كثيرة وأشاد بفضلها ، ومكانتها وشرفها على غيرها من النّساء المسلمات المؤمنات ، وذلك لا شك ينطوي على أكثر من هدف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الأهداف الّتي ربّما توخّاها النّبي صلى الله عليه و آله من الإشادة بخديجة سلام اللّه عليها إلفات نظر المرأة المسلمة إلى القدوة الّتي ينبغي أن تقتدي بها في حياتها وسلوكهافي جميع المجالات والأبعاد ، والظّروف ، والحالات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يمكن أن تقدّمه المرأة وهي نصف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أكثره</w:t>
      </w:r>
    </w:p>
    <w:p>
      <w:pPr>
        <w:pStyle w:val="BookText"/>
        <w:rPr/>
      </w:pP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دعم جدّي للرّسالة ، مادياً كان أو معنوياً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نأتي ببعض الأحاديث الشّريفة الّتي تعكس مكانة خديجة ، ومقامها ،ومدى إسهامها في نصرة الإسلام ودعم دعوته ، وإرساء قواعده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زرعة ، عن أبي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خديجة قد أتتك معها آنية فيها إدام أو طعام أو شراب ، فإذا هي أتتك فاقرأ عليها السّلام من ربّها ومنّي ، وبشِّرها ببيتٍ في الجنّة من قصب ؛ لا صَخَبَ فيه ولا نَصَب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بلغت من المنزلة عند اللّه تعالى أنّ اللّه وجبرئيل بلّغاها السّلام ، كما قال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رجعت من السّماء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 من اللّه ومنّي على خديجة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النّبي مقالة جبرئيل 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ومنه السّلام وإليه يعودالسّلام ، وعلى جبرئيل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إذا اتي بهديّة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بها إلى بيت فلانة فإنّها كانت صديقة لخديجة إنّها كانت تحبّ خديجة</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مجاهد عن الشّعبي عن مسروق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،لا يكاد يخرج من البيت حتّى يذكر خديجة فيحسن الثّناء عليها ، فذكرها يوماً من الأيّام فأدركتني الغيرة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إلّاعجوزاً فقد أبدلك اللّه خيراً منها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حتّى اهتزّ مقدَمُ شعره من الغضب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أبدَلَني اللّه خيراًمنها ، آمنَتْ بي إذ كَفَر النّاس ، وصدّقتني وكذّبني النّاس ، وواسَتْني في مالها إذ حرمني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 ورزقني اللّه منها أولاداً إذ حرمني أولاد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أذكرها بسيّئة أبداً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و آله أربع خطط في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نساء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 وفاطمة بنت محمّد ، ومريم بنت عمران ، وآسية بنت مزاحم امرأة فرعون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اختارمن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 آله منزله ، فإذا عائشة مقبلة على فاطمة تصايحها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خديجة ، ما ترين إلّاأنّ لاُمِّكِ علينا فضلًا ،وأيُّ فضلٍ كان لها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 إلّاكبعضنا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صلى الله عليه و آله مقالتها لفاطمة ، فلمّا رأت فاطمة رسول اللّه صلى الله عليه و آله 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امّي فنقّصتْها فبكيتُ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صلى الله عليه و آله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حميراء ، فإنّ اللّه تبارك وتعالى بارك في الوَدود الولود ، وأنّ خديجة رحمها اللّه ولدَتْ مِنّي طاهِراً ، وهو عبدُاللّه وهو المطهّر ،وولدتْ منّي القاسم ، وفاطمة ، ورقيّة واُمّ كلثوم ، وزينب ، وأنتِ ممّن أعقم اللّه رحمه فلم تلدي شيئاً</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أجل،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وعقلٌ ، وحبٌّ عميق لرسول اللّه صلى الله عليه و آله ،ووفاء وإخلاص ، وتضحية بالغالي والرّخيص في سبيل الإسلام الحنيف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آمنت باللّه ورسوله ، وصدّقت النبي محمّداً صلى الله عليه و آله و سلم فيماجاء به عن ربّه ، من النّساء وآزرته ، فكان صلى الله عليه و آله لا يسمع من المشركين شيئاً يكرهه من ردّعليه ، وتكذيب له إلّافرّج اللّه عنه بخديجة الّتي كانت تخفّف عنه </w:t>
      </w:r>
      <w:r>
        <w:rPr>
          <w:rStyle w:val="FootnoteAnchor"/>
          <w:rtl w:val="true"/>
        </w:rPr>
        <w:footnoteReference w:id="174"/>
      </w:r>
      <w:r>
        <w:rPr>
          <w:rFonts w:ascii="Amiri" w:hAnsi="Amiri" w:eastAsia="Amiri" w:cs="Amiri"/>
          <w:color w:val="111111"/>
          <w:sz w:val="28"/>
          <w:sz w:val="28"/>
          <w:szCs w:val="28"/>
          <w:rtl w:val="true"/>
          <w:lang w:bidi="ar-SA"/>
        </w:rPr>
        <w:t xml:space="preserve">، وتهوّن عليه ما يلقى من قومه ، بما تمنحه من لطفها ، وعطفها ، وعنايتها به صلى الله عليه و آله ، في غاية الإخلاص والودّوالتفاني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رسول اللّه صلى الله عليه و آله يحبّها حبّاً شديداً ويجلّها ويقدّرها حقّ قدرها </w:t>
      </w:r>
      <w:r>
        <w:rPr>
          <w:rStyle w:val="FootnoteAnchor"/>
          <w:rtl w:val="true"/>
        </w:rPr>
        <w:footnoteReference w:id="175"/>
      </w:r>
      <w:r>
        <w:rPr>
          <w:rFonts w:ascii="Amiri" w:hAnsi="Amiri" w:eastAsia="Amiri" w:cs="Amiri"/>
          <w:color w:val="111111"/>
          <w:sz w:val="28"/>
          <w:sz w:val="28"/>
          <w:szCs w:val="28"/>
          <w:rtl w:val="true"/>
          <w:lang w:bidi="ar-SA"/>
        </w:rPr>
        <w:t xml:space="preserve">، ولم يفتأ يذكرها ، ولم يتزوَّج عليها غيرَها حتّى رحلت وفاء لها ، واحتراماً لشخصهاومشاعرها ، وكان يغضب إذا ذكرها أحدٌ بسوء ، كيف وهي الّتي آمنت به إذ كفر به النّاس ،وصدّقته إذ كذّبه النّاسُ ، وواسته في مالها إذ حرمهُ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أيضاً كان وفاتها مصيبة عظيمة أحزنت رسول اللّه صلى الله عليه و آله ودفعته إلى أن يسمّي ذلك العام الّذي توفّي فيه ناصراه وحامياه ، ورفيقا آلامه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،وعمّه المؤمن الصّامد الصّابر أبوطالب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الحداد ، أو عام الحزن </w:t>
      </w:r>
      <w:r>
        <w:rPr>
          <w:rStyle w:val="FootnoteAnchor"/>
          <w:rtl w:val="true"/>
        </w:rPr>
        <w:footnoteReference w:id="176"/>
      </w:r>
      <w:r>
        <w:rPr>
          <w:rFonts w:ascii="Amiri" w:hAnsi="Amiri" w:eastAsia="Amiri" w:cs="Amiri"/>
          <w:color w:val="111111"/>
          <w:sz w:val="28"/>
          <w:sz w:val="28"/>
          <w:szCs w:val="28"/>
          <w:rtl w:val="true"/>
          <w:lang w:bidi="ar-SA"/>
        </w:rPr>
        <w:t xml:space="preserve">، وأن يَلْزَم صلى الله عليه و آله و سلم بيتَه ويُقِلّ الخروج </w:t>
      </w:r>
      <w:r>
        <w:rPr>
          <w:rStyle w:val="FootnoteAnchor"/>
          <w:rtl w:val="true"/>
        </w:rPr>
        <w:footnoteReference w:id="177"/>
      </w:r>
      <w:r>
        <w:rPr>
          <w:rFonts w:ascii="Amiri" w:hAnsi="Amiri" w:eastAsia="Amiri" w:cs="Amiri"/>
          <w:color w:val="111111"/>
          <w:sz w:val="28"/>
          <w:sz w:val="28"/>
          <w:szCs w:val="28"/>
          <w:rtl w:val="true"/>
          <w:lang w:bidi="ar-SA"/>
        </w:rPr>
        <w:t xml:space="preserve">، وأن ينزل صلى الله عليه و آله عند دفنها في حفرتها ، ويُدخلها القبربيده ، في الحجون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عبّاس في حديث طويل ، في زواج فاطمة الزّهراء عليها السلام بعلي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إجتمعت </w:t>
      </w:r>
      <w:r>
        <w:rPr>
          <w:rFonts w:eastAsia="Amiri" w:cs="Amiri" w:ascii="Amiri" w:hAnsi="Amiri"/>
          <w:color w:val="111111"/>
          <w:sz w:val="28"/>
          <w:szCs w:val="28"/>
          <w:rtl w:val="true"/>
          <w:lang w:bidi="ar-SA"/>
        </w:rPr>
        <w:t>.</w:t>
      </w:r>
      <w:bookmarkStart w:id="246" w:name="pg7104_63704"/>
    </w:p>
    <w:p>
      <w:pPr>
        <w:pStyle w:val="BookText"/>
        <w:rPr/>
      </w:pPr>
      <w:bookmarkEnd w:id="246"/>
      <w:r>
        <w:rPr>
          <w:rFonts w:ascii="Amiri" w:hAnsi="Amiri" w:eastAsia="Amiri" w:cs="Amiri"/>
          <w:color w:val="111111"/>
          <w:sz w:val="28"/>
          <w:sz w:val="28"/>
          <w:szCs w:val="28"/>
          <w:rtl w:val="true"/>
          <w:lang w:bidi="ar-SA"/>
        </w:rPr>
        <w:t>نساء رسول اللّه صلى الله عليه و آله ، وكان يومئذٍ في بيت عائشة ليسألنّه أن يُدخل الزّهراء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فاحدقْن به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بآبائنا واُمّهاتنا يا رسول اللّه قد اجتمعنا لأمر لو أنّ‌خديجة في الأحياء لقرَّتْ بذلك 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صلى الله عليه و آله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خديجة وأين مثل خديجة ، صدّقتْني حين كذّبني النّاس ، ووازرتني على دين اللّه ، وأعانتني عليه بمالها ، إنّ اللّه عزّ وجلّ أمرني أنْ ابشّر خديجة ببيت في الجنّة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لاصخب فيه ولا نصَب</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3683409_372815092"/>
      <w:bookmarkStart w:id="248" w:name="_Toc87"/>
      <w:bookmarkEnd w:id="247"/>
      <w:r>
        <w:rPr>
          <w:rtl w:val="true"/>
        </w:rPr>
        <w:t>العلل الحقيقيّة وراء زواج خديجة بالنّبي صلى الله عليه و آله</w:t>
      </w:r>
      <w:bookmarkEnd w:id="248"/>
    </w:p>
    <w:p>
      <w:pPr>
        <w:pStyle w:val="BookText"/>
        <w:rPr/>
      </w:pPr>
      <w:r>
        <w:rPr>
          <w:rFonts w:ascii="Amiri" w:hAnsi="Amiri" w:eastAsia="Amiri" w:cs="Amiri"/>
          <w:color w:val="111111"/>
          <w:sz w:val="28"/>
          <w:sz w:val="28"/>
          <w:szCs w:val="28"/>
          <w:rtl w:val="true"/>
          <w:lang w:bidi="ar-SA"/>
        </w:rPr>
        <w:t xml:space="preserve">إنّ الإنسان المادّي الّذي ينظر إلى كلّ ما يحيط به من خلال المنظار المادّي ،ويفسّره تفسيراً مادّيّاً قد يتصوّر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وبالأحرى 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تاجرة تهمُّهاتجارتها ، وتنمية ثروتها ، ولأنّها كانت بحاجة ماسّة إلى رجل أمين قبل أيّ شيء ، لذلك وجدت ضالّتها في النبي محمّد الصّادق الأمين صلى الله عليه و آله فتزوّجت منه ، بعد أن عرضت نفسهاعليه والنبي صلى الله عليه و آله هو الآخر ، حيث أنّه كان يعلم بغناها وثروتها ، قبِل بهذا العرض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التّاريخ يثبت أنّ ثمّة أسباباً وعللًا معنويّة لا مادّيّة هي الّتي دفعت بخديجة للزّواج بأمين قريش وفتاها الصّادق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 ما يأتي شواهدنا على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عمّا رآه في رحلته من فتى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فخبّرها ميسرة بما شاهد ورأى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السّفرة ، وبماسمعه من راهب الشّام حوله ، أحسّت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بشوق عظيم ، ورغبة شديدة نحوه، كانت نابعة من إعجابها بمعنويّة النبي صلى الله عليه و آله وكريم خصاله ، وعظيم أخلاقه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من دون إرادتها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يا ميسرة ، لقد زدتني شوقاً إلى محمّد صلى الله عليه و آله ،</w:t>
      </w:r>
    </w:p>
    <w:p>
      <w:pPr>
        <w:pStyle w:val="BookText"/>
        <w:rPr/>
      </w:pPr>
      <w:r>
        <w:rPr>
          <w:rFonts w:ascii="Amiri" w:hAnsi="Amiri" w:eastAsia="Amiri" w:cs="Amiri"/>
          <w:color w:val="111111"/>
          <w:sz w:val="28"/>
          <w:sz w:val="28"/>
          <w:szCs w:val="28"/>
          <w:rtl w:val="true"/>
          <w:lang w:bidi="ar-SA"/>
        </w:rPr>
        <w:t>إذهبْ فأنت حرٌّ لوجه اللّه ، وزوجتك وأولادك ولَك عندي مائتا درهم وراحلتان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ثمّ‌خلعَت عليه خلعة سنيّة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إنّها ذكرت 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لورقة بن نوفل ، وكان من حكماء العرب ،فقال ورقة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كان هذا حقّاً يا خديجة إنّ محمّداً لنبيُّ هذه الاُمّة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النبيّ صلى الله عليه و آله يوماً بمنزل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جالسة في ملأ مِن نسائهاوجواريها وخدمها ، وكان عندها حبرٌ من أحبار اليهود ، فلمّا مرّ النبيّ صلى الله عليه و آله نظر إليه ذلك الحبر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مَن يأتي بهذا الشّاب ، فأرسلت إليه من يأتي به ، ودخل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إكشفْ عن ظهرك ، فلمّا كشف ، قال له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خاتم النبوّة ،فقالت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رآك عمّه وأنت تفتّشه لحلّت عليك منه نازلة البلاء ، وإنّ أعمامه ليحذرون عليه من أحبار اليهود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بسوء ، هذا وحقّ الكليم رسولُ الملك العظيم في آخر الزّمان ، فطوبى لمن يكون له بعلًا ، وتكون له زوجة وأهلًا فقد حازت شرف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خديجة ،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اشتغل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بحبّه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الحبر بمَ عرفت محمّداً أنّه نبي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صفاته في التّوراة أنّه المبعوثُ آخر الزّمان يموت أبوه واُمّه ، ويكفله جدّه وعمّه ، وسوف يتزوّج بامرأة من قريش سيّدة قومها وأميرة عشيرتها ، وأشار بيده إلى خديجة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 به الحبر تعلّق قلبُها بالنّبي صلى الله عليه و آله ، فلمّا خرج من عندها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اجتهدي أن لا يفوتكِ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الشّرف في الدّنيا والآخرة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bookmarkStart w:id="249" w:name="pg7104_63708"/>
    </w:p>
    <w:p>
      <w:pPr>
        <w:pStyle w:val="BookText"/>
        <w:rPr/>
      </w:pPr>
      <w:bookmarkEnd w:id="24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ورقة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عمّ خديجة وكان من كُهّان قريش وقد قرأ 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وقرأ التّوراة والإنجيل وزبور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يقول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سيُبعَثُ رجلٌ من قريش في آخر الزّمان يتزوّج بامرأة من قريش تسود قومها أو تكون سيّدة قومها ، وأميرة عشيرتها ، ولهذا كان يقول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سوف تتّصلين برجل يكون أشرف أهل الأرض والسّماء</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قضايا ذكرها بعض المؤرّخين ، وهي منقولةٌ ومثبتةٌ في طائفة كبيرة من الكتب التّاريخيّة ، وهي بمجموعها تدلّ على العلل الحقيقيّة والباطنيّة لرغبة خديجة في الزّواج برسول اللّه صلى الله عليه و آله ، وأنّ هذه الرّغبة كانت ناشئة من 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 فتى قريش الأمين ، ونبله ، وطهارته ، وعظيم سجاياه وخصاله ، وحبّها لهذه الاُمور ، وليس هناك أيّ‌أثر في علل هذا الزّواج 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 أصلحَ من غيره لهذا السّبب للقيام بتجارة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3683411_372815092"/>
      <w:bookmarkStart w:id="251" w:name="_Toc88"/>
      <w:bookmarkEnd w:id="250"/>
      <w:r>
        <w:rPr>
          <w:rtl w:val="true"/>
        </w:rPr>
        <w:t>هل تزوّجت خديجة بأحد قبل النّبي صلى الله عليه و آله ؟</w:t>
      </w:r>
      <w:bookmarkEnd w:id="251"/>
    </w:p>
    <w:p>
      <w:pPr>
        <w:pStyle w:val="BookText"/>
        <w:rPr/>
      </w:pPr>
      <w:r>
        <w:rPr>
          <w:rFonts w:ascii="Amiri" w:hAnsi="Amiri" w:eastAsia="Amiri" w:cs="Amiri"/>
          <w:color w:val="111111"/>
          <w:sz w:val="28"/>
          <w:sz w:val="28"/>
          <w:szCs w:val="28"/>
          <w:rtl w:val="true"/>
          <w:lang w:bidi="ar-SA"/>
        </w:rPr>
        <w:t xml:space="preserve">ثمّ إنّه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لم يتزوّج بكراً غير عائشة ، وأمّا خديجة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قدتزوّجت قبله صلى الله عليه و آله برجلين ، ولها منهما بعض الأولاد ، وهما عتيق بن عابد المخزومي ،وأبو هالة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نشكّ في دعواهم تلك بل الذي عليه التحقيق أن يكون كثيرممّا يقال في هذا الموضوع قد صنعته يد السّياسة الأمويّة وأمثالها ، وإنّنا لا نريد أن نطيل بذلك ، ولكن نكتفي بتسجيل الملاحظات التّالية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شهر 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البلاذري ، وأبوالقاسم الكوفي في كتابيهما ، والمرتضى في الشّافي ، وأبو جعفر في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تزوّج بها ،وكانت عذراء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ذلك ما ذكر في كتابي الأنوار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رقيّة وزينب كانتا ابنتي هالة اخت خديجة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أبوالقاسم الكوفي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الإجماع من الخاص والعام ، ونقلة الأخبار ،على أنّه لم يبق من أشراف قريش ومن ساداتهم ، وذوي النّجدة منهم ، إلّامن خطب خديجة ، ورام تزويجها ، فامتنعت على جميعهم من ذلك ، فلمّا تزوّجها رسول اللّه صلى الله عليه و آله غضب عليها نساء قريش وهجرنها ،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خطبك أشراف قريش ، واُمراؤهم فلم تتزوّجي أحداً منهم وتزوّجت محمّداً يتيم أبي طالب فقيراً ، لا مال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في نظر أهل الفهم أن تكون خديجة ، يتزوّجها أعرابي من تميم ،وتمتنع من سادات قريش وأشرافها على ما وصفناه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يعلم ذووا التّمييز والنّظر أنّه من أبين المحال ، وأفظع المقال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واستبعاد ما ذكر على إعتبار أن لا يمكن أن تبقى إمرأة شريفة وجميلة هذه المدّة الطّويلة بلا زواج فهذا الكلام لا يدفع كلام صاحب الإستغاثة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يبرّر رفضها لعظماء قريش وقبولها بأعرابي من بني تميم ، وأمّا كيف يتركها أبوها أو وليّها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أباها قد قتل في حرب الفجّار كما عليه المؤرخون ، وأمّا وليّها ، فلم يكن له سلطة الأب ليجبرها على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المرأة الشّريفة والجميلة مدّة بلا زوج ليس بعزيز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تصبر إلى أن تجد الرّجل الفاضل الكامل ، الّذي كان يعزّ وجوده في تلك الفترة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نشير إلى بعض الكلام حول ما نسب لخديجة من أولاد ، من غيرالنّبي ، فنشير إلى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أوّل شهيد استشهد في الإسلام هو ابن لخديجة ، اسمه الحارث بن </w:t>
      </w:r>
      <w:r>
        <w:rPr>
          <w:rFonts w:eastAsia="Amiri" w:cs="Amiri" w:ascii="Amiri" w:hAnsi="Amiri"/>
          <w:color w:val="111111"/>
          <w:sz w:val="28"/>
          <w:szCs w:val="28"/>
          <w:rtl w:val="true"/>
          <w:lang w:bidi="ar-SA"/>
        </w:rPr>
        <w:t>.</w:t>
      </w:r>
      <w:bookmarkStart w:id="252" w:name="pg7104_63713"/>
    </w:p>
    <w:p>
      <w:pPr>
        <w:pStyle w:val="BookText"/>
        <w:rPr/>
      </w:pPr>
      <w:bookmarkEnd w:id="252"/>
      <w:r>
        <w:rPr>
          <w:rFonts w:ascii="Amiri" w:hAnsi="Amiri" w:eastAsia="Amiri" w:cs="Amiri"/>
          <w:color w:val="111111"/>
          <w:sz w:val="28"/>
          <w:sz w:val="28"/>
          <w:szCs w:val="28"/>
          <w:rtl w:val="true"/>
          <w:lang w:bidi="ar-SA"/>
        </w:rPr>
        <w:t xml:space="preserve">أبي هالة ، حينما جهر رسول اللّه صلى الله عليه و آله بالدّعوة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كيف يصنعون في ما جاء بسند صحيح ،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شهيد في الإسلام هو سميّة والدة عمّار </w:t>
      </w:r>
      <w:r>
        <w:rPr>
          <w:rStyle w:val="FootnoteAnchor"/>
          <w:rtl w:val="true"/>
        </w:rPr>
        <w:footnoteReference w:id="188"/>
      </w:r>
      <w:r>
        <w:rPr>
          <w:rFonts w:ascii="Amiri" w:hAnsi="Amiri" w:eastAsia="Amiri" w:cs="Amiri"/>
          <w:color w:val="111111"/>
          <w:sz w:val="28"/>
          <w:sz w:val="28"/>
          <w:szCs w:val="28"/>
          <w:rtl w:val="true"/>
          <w:lang w:bidi="ar-SA"/>
        </w:rPr>
        <w:t xml:space="preserve">؟ وكذا روي عن مجاهد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أنّه كانت لخديجة اخت اسمها هالة </w:t>
      </w:r>
      <w:r>
        <w:rPr>
          <w:rStyle w:val="FootnoteAnchor"/>
          <w:rtl w:val="true"/>
        </w:rPr>
        <w:footnoteReference w:id="190"/>
      </w:r>
      <w:r>
        <w:rPr>
          <w:rFonts w:ascii="Amiri" w:hAnsi="Amiri" w:eastAsia="Amiri" w:cs="Amiri"/>
          <w:color w:val="111111"/>
          <w:sz w:val="28"/>
          <w:sz w:val="28"/>
          <w:szCs w:val="28"/>
          <w:rtl w:val="true"/>
          <w:lang w:bidi="ar-SA"/>
        </w:rPr>
        <w:t xml:space="preserve">تزوّجها رجل مخزومي ،فولدت له بنتاً اسمها هالة ، ثمّ خلّف عليها رجل تميمي يقال له أبو هند ، فأولدها ولداًاسمه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لهذا التّميمي امرأة اخرى قد ولدت له زينب ورقيّة ، فماتت ومات التّميمي ، فلحق وَلَدَه هند بقومه ، وبقيت هالة اخت خديجة ، والطّفلتان اللّتان من التّميمي وزوجته الاُخرى ، فضمّتهم خديجة إليها ، وبعد أن تزوّجت بالرّسول صلى الله عليه و آله ماتت هالة ،فبقيت الطّفلتان في حجر خديجة والرّسول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العرب يزعمون أنّ الرّبيبة بنت ، ونسبتا إليه صلى الله عليه و آله ، مع أنّهما ابنتا أبي هند زوج اُختها ، وكذلك كان الحال بالنّسبة لهند نفسه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بالنّسبة لعمرها حين زواجها بالنّبي صلى الله عليه و آله ، فروي لها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سنة ، وروي غير ذلك إلى أربعين سنة ، ولكن رجح القول الأوّل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جلال مطهَّر في كتابه محمّد رسول اللّه صلى الله عليه و آله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كثيرون أنّها ابنة ثمان وعشرين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3683413_372815092"/>
      <w:bookmarkStart w:id="254" w:name="_Toc89"/>
      <w:bookmarkEnd w:id="253"/>
      <w:r>
        <w:rPr>
          <w:rtl w:val="true"/>
        </w:rPr>
        <w:t>زواج النّبي صلى الله عليه و آله بخديجة عليها السلام</w:t>
      </w:r>
      <w:bookmarkEnd w:id="2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خديجة عليها السلام من خيرة نساء قريش شرفاً ، وأكثرهنّ مالًا ، وأحسنهنّ‌جمالًا ، وكانت تدعى في الجاهليّة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قومها</w:t>
      </w:r>
    </w:p>
    <w:p>
      <w:pPr>
        <w:pStyle w:val="BookText"/>
        <w:rPr/>
      </w:pPr>
      <w:r>
        <w:rPr>
          <w:rFonts w:ascii="Amiri" w:hAnsi="Amiri" w:eastAsia="Amiri" w:cs="Amiri"/>
          <w:color w:val="111111"/>
          <w:sz w:val="28"/>
          <w:sz w:val="28"/>
          <w:szCs w:val="28"/>
          <w:rtl w:val="true"/>
          <w:lang w:bidi="ar-SA"/>
        </w:rPr>
        <w:t xml:space="preserve">كان حريصاً على الإقتران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خطبها عظماء قريش ، وبذلوا لها الأموال ، وممّن خطبها عقبة بن أبي معيط ،والصّلت بن أبي يهاب ، وأبوجهل ، وأبوسفيان </w:t>
      </w:r>
      <w:r>
        <w:rPr>
          <w:rStyle w:val="FootnoteAnchor"/>
          <w:rtl w:val="true"/>
        </w:rPr>
        <w:footnoteReference w:id="193"/>
      </w:r>
      <w:r>
        <w:rPr>
          <w:rFonts w:ascii="Amiri" w:hAnsi="Amiri" w:eastAsia="Amiri" w:cs="Amiri"/>
          <w:color w:val="111111"/>
          <w:sz w:val="28"/>
          <w:sz w:val="28"/>
          <w:szCs w:val="28"/>
          <w:rtl w:val="true"/>
          <w:lang w:bidi="ar-SA"/>
        </w:rPr>
        <w:t xml:space="preserve">، فرفضتهم جميعاً ، واختارت النّبي صلى الله عليه و آله ،لما عرفته فيه من كرم الأخلاق ، وشرف النّفس ، والسّجايا الكريمة والصّفات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ونكاد 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تضافر النّصوص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هي الّتي قد أبدت أوّلًا رغبتها في الإقتران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أبوطالب في أهل بيته ، ونفر من قريش إلى وليّها ، وهو عمّها عمرو بن أسد ،لأنّ أباها قد قتل قبل ذلك في حرب الفجّار أو قبلها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خطبها أبوطالب قال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لربّ هذا البيت ، الّذي جعلنا من زرع إبراهيم ، وذرّيّة إسماعيل ، وأنزلنا حرماً آمناً ، وجعلنا الحكّام على النّاس ، وبارك لنا في بلدنا الّذي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أخي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يوزن برجل من قريش إلّارجح به ، ولا يقاس به رجل إلّاعظم عنه ، ولا عدل له في الخلق ، وإن كان مقلًّا في المال ،فإنّ المال رفد جار ، وظلّ زائل ، وله في خديجة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جئناك لنخطبها إليك ،برضاها وأمرها ، والمهر عليّ في مالي الذي سألتموه عاجله وآجله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عظيم ، ودين شائع ، ورأي كامل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فإنّ أباطالب قد ضمن المهر في ماله ، كما هو صريح خطبته ، ولكن خديجة رضوان اللّه تعالى عليها عادت ، فضمنت المهر في مالها ، 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على النّساء للرّجال ؟</w:t>
      </w:r>
      <w:r>
        <w:rPr>
          <w:rFonts w:eastAsia="Amiri" w:cs="Amiri" w:ascii="Amiri" w:hAnsi="Amiri"/>
          <w:color w:val="111111"/>
          <w:sz w:val="28"/>
          <w:szCs w:val="28"/>
          <w:rtl w:val="true"/>
          <w:lang w:bidi="ar-SA"/>
        </w:rPr>
        <w:t>! .</w:t>
      </w:r>
      <w:bookmarkStart w:id="255" w:name="pg7104_63716"/>
    </w:p>
    <w:p>
      <w:pPr>
        <w:pStyle w:val="BookText"/>
        <w:rPr/>
      </w:pPr>
      <w:bookmarkEnd w:id="255"/>
      <w:r>
        <w:rPr>
          <w:rFonts w:ascii="Amiri" w:hAnsi="Amiri" w:eastAsia="Amiri" w:cs="Amiri"/>
          <w:color w:val="111111"/>
          <w:sz w:val="28"/>
          <w:sz w:val="28"/>
          <w:szCs w:val="28"/>
          <w:rtl w:val="true"/>
          <w:lang w:bidi="ar-SA"/>
        </w:rPr>
        <w:t xml:space="preserve">فغضب أبوطالب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مثل ابن أخي هذا طلبت الرّجال بأغلى الأثمان ،وأعظم المهر ، وإن كانوا أمثالكم لم يزوّجوا إلّابالمهر الغالي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تفيد أنّ رسول اللّه صلى الله عليه و آله نفسه قد أمهرها عشرين بكرة ، وذلك ينافي أن يكون أبوطالب قد ضمن المهر ، أو هي دونه ، أو هي لأبي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قد أمهرها بواسطة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وخطبة أبي طالب تظهر مكانة الرّسول صلى الله عليه و آله في قلوب النّاس ، وهي صريحة في أنّ‌النّاس كانوا يجدون في الرّسول علامات النبوّة ونور الهداية ، ويتوقّعون أن يكون هوالذي بشّر به عيسى وموسى عليهما السلام ، وأنّه كان لا يوزن به أحد إلّارجح به ، ولا يقاس به رجل إلّاعظم عنه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3"/>
        <w:numPr>
          <w:ilvl w:val="2"/>
          <w:numId w:val="1"/>
        </w:numPr>
        <w:rPr/>
      </w:pPr>
      <w:bookmarkStart w:id="256" w:name="__RefHeading___Toc3683415_372815092"/>
      <w:bookmarkStart w:id="257" w:name="_Toc90"/>
      <w:bookmarkEnd w:id="256"/>
      <w:r>
        <w:rPr>
          <w:rtl w:val="true"/>
        </w:rPr>
        <w:t>أوّل امرأة آمنت بالنّبي صلى الله عليه و آله بعد نزول الوحي</w:t>
      </w:r>
      <w:bookmarkEnd w:id="257"/>
    </w:p>
    <w:p>
      <w:pPr>
        <w:pStyle w:val="BookText"/>
        <w:rPr/>
      </w:pPr>
      <w:r>
        <w:rPr>
          <w:rFonts w:ascii="Amiri" w:hAnsi="Amiri" w:eastAsia="Amiri" w:cs="Amiri"/>
          <w:color w:val="111111"/>
          <w:sz w:val="28"/>
          <w:sz w:val="28"/>
          <w:szCs w:val="28"/>
          <w:rtl w:val="true"/>
          <w:lang w:bidi="ar-SA"/>
        </w:rPr>
        <w:t xml:space="preserve">وذهبت الأعوام والسّنين وخديجة تحت ظلّ النّبي صلى الله عليه و آله وفي بيت الرّسالة ، وقدتناست حياة التَرَف والعظمة ، وصارت حياتها أجمل من الحياة القديمة ، لأنّها في ظلّ‌الرّسول صلى الله عليه و آله ، وحياته القريبة من الزّهد والعبادة والخلو بغار حراء ، حتّى جاءه الحقّ وهوفي الغار ، ونزل عليه الملك بسورة اقْرَأْ بِاسْمِ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فرجع النّبي يرجف فؤاده ،فدخل على خديجة وأخبرها الخبر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خشيتُ على نفسي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مايخزيك اللّه أبداً إنّك لتصل الرّحم ، وتحمل الكل ، وتكسب المعدوم ، وتقري الضّيف ،وتعين على نوائب الحق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 النّبي وعلي وخديجة يصلّيان سرّاً ما شاء اللّه إلى بدء الدّعوة ونزول الوحي على النّبي ، بآية بلّغ عشيرتك الأقربين ، فتهلّل وجه خديجة إيماناً و بُشراً ، فمدّت يدها الكريمة تبايع بها النّبي في دينه ولم يسبقها للإسلام أحد إلّاعلي بن أبي طالب ، فكان نزول الوحي يوم الإثنين معلناً للدّعوة ، وآمنت خديجة يوم الثّلاثاء </w:t>
      </w:r>
      <w:r>
        <w:rPr>
          <w:rFonts w:eastAsia="Amiri" w:cs="Amiri" w:ascii="Amiri" w:hAnsi="Amiri"/>
          <w:color w:val="111111"/>
          <w:sz w:val="28"/>
          <w:szCs w:val="28"/>
          <w:rtl w:val="true"/>
          <w:lang w:bidi="ar-SA"/>
        </w:rPr>
        <w:t>.</w:t>
      </w:r>
      <w:bookmarkStart w:id="258" w:name="pg7104_63718"/>
    </w:p>
    <w:p>
      <w:pPr>
        <w:pStyle w:val="BookText"/>
        <w:rPr/>
      </w:pPr>
      <w:bookmarkEnd w:id="258"/>
      <w:r>
        <w:rPr>
          <w:rFonts w:ascii="Amiri" w:hAnsi="Amiri" w:eastAsia="Amiri" w:cs="Amiri"/>
          <w:color w:val="111111"/>
          <w:sz w:val="28"/>
          <w:sz w:val="28"/>
          <w:szCs w:val="28"/>
          <w:rtl w:val="true"/>
          <w:lang w:bidi="ar-SA"/>
        </w:rPr>
        <w:t xml:space="preserve">وجاء في السّيرة الدّحلانيّة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ولسبقها إلى الإسلام وحسن المعروف ، جزاها اللّه سبحانه ، فبعث جبرئيل إلى النّبي صلى الله عليه و آله وهو بغار حراء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إقرأعليها السّلام من ربّها ومنّي ، وبشّرها ببيت في الجنّة من قصب لا صخب فيه ولا 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 وعلى جبرئيل السّلام ، وعليك يا رسول اللّه السّلام ، ورحمة اللّه وبركاته ، وهذا من وفور فقهها رضي اللّه عنها حيث جعلت مكان ردِّالسّلام على اللّه الثناء عليه ثمّ غايرت بين ما يليق به وما يليق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هنا اللّؤلؤ المجوف ، وأبدى السهيلي لنفي النّصب لطيفة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لمّا دعاها إلى الإيمان أجابت طوعاً ، ولم تحوجه لرفع صوت ولا منازعة ولا نصب ، بل أزالت عنه كلّ تعب ، وآنسته من كلّ وحشة ، وهوَّنت عليه كلّ عسير ،فناسب أن تكون منزلتها الّتي بشّرها بها ربُّها بالصّفة المقابلة لفعلها وصورة 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وإقراء السّلام من ربّها خصوصيّة لم تكن لسواها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وتميّزت أيضاً بأّنّها لم تسؤه صلى الله عليه و آله ، ولم تغاضبه قطّ ، وقد جازاها فلم يتزوّج عليهامدّة حياتها ، وبلغت منه ما لم تبلغه امرأة قطّ من زوجاته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3683417_372815092"/>
      <w:bookmarkStart w:id="260" w:name="_Toc91"/>
      <w:bookmarkEnd w:id="259"/>
      <w:r>
        <w:rPr>
          <w:rtl w:val="true"/>
        </w:rPr>
        <w:t>مواقف خديجة عليها السلام في الدّعوة الإسلاميّة</w:t>
      </w:r>
      <w:bookmarkEnd w:id="260"/>
    </w:p>
    <w:p>
      <w:pPr>
        <w:pStyle w:val="BookText"/>
        <w:rPr/>
      </w:pPr>
      <w:r>
        <w:rPr>
          <w:rFonts w:ascii="Amiri" w:hAnsi="Amiri" w:eastAsia="Amiri" w:cs="Amiri"/>
          <w:color w:val="111111"/>
          <w:sz w:val="28"/>
          <w:sz w:val="28"/>
          <w:szCs w:val="28"/>
          <w:rtl w:val="true"/>
          <w:lang w:bidi="ar-SA"/>
        </w:rPr>
        <w:t xml:space="preserve">لقد شيّد اللّه تعالى دينه بمال خديجة ، حتّى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الإسلام ولااستقام إلّابمال خديجة ، وسيف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ابن عبّاس ، كما في تفسير الصّافي وَ وَجَدَكَ عائِلاً فَأَغْنى </w:t>
      </w:r>
      <w:r>
        <w:rPr>
          <w:rStyle w:val="FootnoteAnchor"/>
          <w:rtl w:val="true"/>
        </w:rPr>
        <w:footnoteReference w:id="199"/>
      </w:r>
      <w:r>
        <w:rPr>
          <w:rFonts w:ascii="Amiri" w:hAnsi="Amiri" w:eastAsia="Amiri" w:cs="Amiri"/>
          <w:color w:val="111111"/>
          <w:sz w:val="28"/>
          <w:sz w:val="28"/>
          <w:szCs w:val="28"/>
          <w:rtl w:val="true"/>
          <w:lang w:bidi="ar-SA"/>
        </w:rPr>
        <w:t xml:space="preserve">أي وجدك فقيراً فأغناك بمال خديجة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كان لها الأثر الكبير في تبليغ الدّين الحنيف ، ولذلك ضاقت قريش بدعوة النّبي صلى الله عليه و آله ولم ينفع معه كلّ اسلوب في التخلّي عن رسالته ، فذهبوا إلى أبي طالب وأصرّوا</w:t>
      </w:r>
      <w:bookmarkStart w:id="261" w:name="pg7104_63720"/>
    </w:p>
    <w:p>
      <w:pPr>
        <w:pStyle w:val="BookText"/>
        <w:rPr/>
      </w:pPr>
      <w:bookmarkEnd w:id="261"/>
      <w:r>
        <w:rPr>
          <w:rFonts w:ascii="Amiri" w:hAnsi="Amiri" w:eastAsia="Amiri" w:cs="Amiri"/>
          <w:color w:val="111111"/>
          <w:sz w:val="28"/>
          <w:sz w:val="28"/>
          <w:szCs w:val="28"/>
          <w:rtl w:val="true"/>
          <w:lang w:bidi="ar-SA"/>
        </w:rPr>
        <w:t xml:space="preserve">عليه أن يتحدّث مع ابن أخيه حتّى يكفّ عن تسفيه آلهتهم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النّبي صلى الله عليه و آله لعمّه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وضعوا الشّمس في يميني ، والقمر في شمالي على أن أترك هذا الأمر لما تركت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فيئست منه قريش ، فاجتمعت زعماء قريش في دار الندوة وقرّروا مقاطع بني هاشم ، وكتبوا بذلك صحيفة وعلّقوها بالكعبة ، فاضطرّ بنوهاشم وأتباع محمّد إلى الإنعزال عن المجتمع المكّي ، وذهبوا إلى مكان من الجبل خارج مكّة يقال لها شعب أبي طالب ، حتّى مرّت عليهم ثلاث سنوات متتابعة يعانون فيها الحرمان والجوع ، ويدورالوليد بن مغيرة في أسواق مكّة منادياً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أصحاب محمّد وآله وجدتموه عند طعام يشتريه فزيدوا عليه ولا تبيعوه ، ومن ساعدهم فدمه مباح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فهنا تلاحظ السيّدة الطاهرة خديجة الكبرى لها الدّور المشرَّف في هذا الحصار ،وقد بذلت جميع ما تملك من مال وعبيد وجواري ، فبذلت جميع ما عندها حتّى بقيت تنام هي ورسول اللّه صلى الله عليه و آله في كساء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 على المسلمين ثلاث سنوات في هذا الحصار القاسي ، ولولا مال خديجة لمات الجميع جوعاً ، فبذلت كلّ اموالها مواساة لدعوة الرّسول صلى الله عليه و آله ، وكان لهذه المواساة أثرها الكبير في نفس النّبي صلى الله عليه و آله ، فقد كان يتحدّث عن فضائلها بعد وفاتها ويمدحها ، كمامرّت الرّوايات عن مدحها لها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النّبي صلى الله عليه و آله لم يتزوّج عليها غيرها حتّى ماتت ، وولدت له القاسم ، وعبداللّه ،وزينب ، ورقيّة ، واُم كلثوم ، وفاطمة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توفّيت اغتمّ رسول اللّه صلى الله عليه و آله ، وجلس في البيت ، ثمّ هاجر إلى الطّائف </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3683419_372815092"/>
      <w:bookmarkStart w:id="263" w:name="_Toc92"/>
      <w:bookmarkEnd w:id="262"/>
      <w:r>
        <w:rPr>
          <w:rtl w:val="true"/>
        </w:rPr>
        <w:t>وفاة خديجة عليها السلام ووصاياها</w:t>
      </w:r>
      <w:bookmarkEnd w:id="2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كان النّبي صلى الله عليه و آله في وسط أحداث الدّعوة ، وكثرة المصائب من قريش ، وقبل الهجرة بثلاث سنين ، وإذا بهذا النّور ينطفىء في عين الرّسول صلى الله عليه و آله ، فيحزن النّبي عليها</w:t>
      </w:r>
    </w:p>
    <w:p>
      <w:pPr>
        <w:pStyle w:val="BookText"/>
        <w:rPr/>
      </w:pPr>
      <w:r>
        <w:rPr>
          <w:rFonts w:ascii="Amiri" w:hAnsi="Amiri" w:eastAsia="Amiri" w:cs="Amiri"/>
          <w:color w:val="111111"/>
          <w:sz w:val="28"/>
          <w:sz w:val="28"/>
          <w:szCs w:val="28"/>
          <w:rtl w:val="true"/>
          <w:lang w:bidi="ar-SA"/>
        </w:rPr>
        <w:t xml:space="preserve">حزناً شديداً ، وسمّى ذلك العام بعام الحزن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وفاتها عليها السلام مرضت المرضة الّتي توفّيت فيها ، حضرتها أسماء بنت عميس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وفاة خديجة فبكت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أتبكين وأنتِ سيّدة نساء العالمين ،وزوجة النّبي مبشّرة على لسانه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بكيتُ ، ولكن المرأة ليلة زفافها لابدّ لها من امرأة تفضي إليها بسرِّهاوتستعين لها على حوائجها ، فاطمة ابنتي حديثة عهد بصبى وأخاف أَّ لا يكون لها من يتولّى أمرها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عهد اللّه إن بقيتُ إلى ذلك الوقت أن أقوم مقامك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ليلة زفاف فاطمة عليها السلام ، جاء النّبي صلى الله عليه و آله وأمر النّساء فخرجن ،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أنا ، فلمّا رأى رسول اللّه سوادي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أن تخرجي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فداك أبي واُمّي ، وما قصدتُ خلافك ، ولكنّي أعطيتُ‌خديجة عهداً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لهذا وقفتِ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فدعا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على خديجة لو كانت حاضرة وتسمع أنين قرّة عينها فاطمة بين الحائطوالباب حين عصروها وكسروا ضلعها وأسقطوا جنينها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اشتدّ مرض خديجة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وصاياي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قاصرة في حقّك فاعفني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وكلّا ، ما رأيت منكِ تقصيراً ، فقد بلغت جهدكِ وتعبتِ في داري غاية التّعب ، ولقد بذلتِ أموالكِ ، وصرفتِ في سبيل اللّه جميع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الوصيّة الثّانية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أقولها لابنتي فاطمة وهي تقول لك فإنّي مستحية منك يا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النّبي وخرج من الحجرة ، فدعت بفاطمة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وقرّة عيني ،قولي لأبيك إنّ امّي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خائفة من القبر ، اريد منك ردائك الّذي تلبسه حين نزول الوحي تكفّنّي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فاطمة وقالت لأبيها ما قالت امّها خديجة ، فقام النّبي صلى الله عليه و آله وسلّم الرّداءإلى فاطمة وجائت به إلى امّها ، فسرّت به سروراً عظيماً ، فلمّا توفّيت خديجة أخذ رسول اللّه في تجهيزها وغسلها وتحنيطها ، فلمّا أراد أن يكفّنها هبط الأمين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 اللّه يقرئك السّلام ، ويخصّك بالتحيّة والإكرام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كفن خديجة من عندنا ، فإنّها بذلت مالها في سبيلنا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جبرئيل بكفن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كفن خديجة وهو من أكفان الجنّة ،أهدى اللّه إليها ، فكفّنها رسول اللّه بردائه الشّريف أوّلًا ، وبما جاء به جبرئيل ثانياً ؛ فكان لها كفنان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من اللّه ، وكفن من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يبذل الحسين جميع ماله وعياله وأولاده في سبيل اللّه حتّى بيت جنازته ثلاثة أيّام بلا غسل ولا كفن ؟</w:t>
      </w:r>
    </w:p>
    <w:p>
      <w:pPr>
        <w:pStyle w:val="BookText"/>
        <w:rPr/>
      </w:pPr>
      <w:r>
        <w:rPr>
          <w:rFonts w:ascii="Amiri" w:hAnsi="Amiri" w:eastAsia="Amiri" w:cs="Amiri"/>
          <w:color w:val="111111"/>
          <w:sz w:val="28"/>
          <w:sz w:val="28"/>
          <w:szCs w:val="28"/>
          <w:rtl w:val="true"/>
          <w:lang w:bidi="ar-SA"/>
        </w:rPr>
        <w:t xml:space="preserve">ودفنت خديجة عليها السلام بالحجون ، وهو جبل بأعلى مكّة ومقبرة لهم ، ونزل رسول اللّه في قبرها ، وأدخلها القبر بيده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توفّيت خديجة جعلت فاطمة تلوذ بأبيها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امّي ؟ حتّى قالت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أتغدّى ولا أتعشّى حتّى أعلم أين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 ما يجيبها ، حتّى نزل جبرئيل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 على فاطمة السّلام وتقول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 في بيت من قصب كعابة من ذهب وعمدة من ياقوت أحمر ، بين آسية امرأة فرعون ، ومريم بنت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 ومنه السّلام ، وإليه يعود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هكذا قد عزّاها اللّه ، وعزّاها جبرئيل باُمّها ، 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أبوها هل عزّاها أحد ؟ بل هجموا على باب دارها ، وأحرقوا الباب وعصروها بين الحائط والباب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اوصيك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يتيمة من بعدي فلا يؤذها أحد من نساء قريش ولا يلطمن خدّها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على خديجة لو كانت حاضرة حين ضربوها اللّطمة ، حتّى أثّرت في خدّها وتناثر قرطها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فاطمة عليها السلام بعد أبيها معصَّبة الرأس ، حليفة القرآن ، باكية العين ، منهدَّة الرّكن ، يُغشى عليها ساعدة بعد ساعة ، وكانت تأخذ الحسن والحسين عليهما السلام وتأتي إلى قبر أبيها ، فلمّا يقع بصرها على القبر تقع مغشيّاً عليها ، ولمّا تفيق من غشوتها تأخذ تراب القبر وتشمّه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يشمّ مدى‌الزّمان غواليا</w:t>
      </w:r>
    </w:p>
    <w:p>
      <w:pPr>
        <w:pStyle w:val="BookText"/>
        <w:rPr/>
      </w:pPr>
      <w:r>
        <w:rPr>
          <w:rFonts w:ascii="Amiri" w:hAnsi="Amiri" w:eastAsia="Amiri" w:cs="Amiri"/>
          <w:color w:val="111111"/>
          <w:sz w:val="28"/>
          <w:sz w:val="28"/>
          <w:szCs w:val="28"/>
          <w:rtl w:val="true"/>
          <w:lang w:bidi="ar-SA"/>
        </w:rPr>
        <w:t xml:space="preserve">قل للمغيّر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 xml:space="preserve">قد كنت ذات حماًبضلّ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أدفع ظالمي بردائيا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يبو ابراهيم من عگبك مظلمه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تدرى اشصار يوم الهجمت الانصار</w:t>
      </w:r>
    </w:p>
    <w:p>
      <w:pPr>
        <w:pStyle w:val="BookText"/>
        <w:rPr/>
      </w:pPr>
      <w:r>
        <w:rPr>
          <w:rFonts w:ascii="IRNazanin" w:hAnsi="IRNazanin" w:eastAsia="IRNazanin"/>
          <w:color w:val="111111"/>
          <w:sz w:val="28"/>
          <w:sz w:val="28"/>
          <w:szCs w:val="28"/>
          <w:rtl w:val="true"/>
          <w:lang w:bidi="fa-IR"/>
        </w:rPr>
        <w:t xml:space="preserve">والباب ابحطب رادت تحرجه ابنار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والدخَّان من گبَّر غِدَت رنَّه</w:t>
      </w:r>
    </w:p>
    <w:p>
      <w:pPr>
        <w:pStyle w:val="BookText"/>
        <w:rPr/>
      </w:pPr>
      <w:r>
        <w:rPr>
          <w:rFonts w:ascii="IRNazanin" w:hAnsi="IRNazanin" w:eastAsia="IRNazanin"/>
          <w:color w:val="111111"/>
          <w:sz w:val="28"/>
          <w:sz w:val="28"/>
          <w:szCs w:val="28"/>
          <w:rtl w:val="true"/>
          <w:lang w:bidi="fa-IR"/>
        </w:rPr>
        <w:t xml:space="preserve">گمت للباب لاچن ما عليّه احجاب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بيَّ الرجس من لذت خلف الباب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عصرني واسگط المحسن او صدرى انعاب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وضلعي اكسروه وجنيني أيّست منّه </w:t>
      </w:r>
      <w:r>
        <w:rPr>
          <w:rFonts w:eastAsia="IRNazanin" w:cs="IRNazanin"/>
          <w:color w:val="111111"/>
          <w:sz w:val="28"/>
          <w:szCs w:val="28"/>
          <w:rtl w:val="true"/>
          <w:lang w:bidi="fa-IR"/>
        </w:rPr>
        <w:t>.</w:t>
      </w:r>
      <w:bookmarkStart w:id="264" w:name="pg7104_63728"/>
    </w:p>
    <w:p>
      <w:pPr>
        <w:pStyle w:val="Heading2"/>
        <w:numPr>
          <w:ilvl w:val="1"/>
          <w:numId w:val="1"/>
        </w:numPr>
        <w:rPr/>
      </w:pPr>
      <w:bookmarkStart w:id="265" w:name="__RefHeading___Toc3683421_372815092"/>
      <w:bookmarkStart w:id="266" w:name="_Toc93"/>
      <w:bookmarkEnd w:id="264"/>
      <w:bookmarkEnd w:id="265"/>
      <w:r>
        <w:rPr>
          <w:rtl w:val="true"/>
        </w:rPr>
        <w:t>المجلس الحادي عشر</w:t>
      </w:r>
      <w:r>
        <w:rPr>
          <w:rtl w:val="true"/>
        </w:rPr>
        <w:t xml:space="preserve">: </w:t>
      </w:r>
      <w:r>
        <w:rPr>
          <w:rtl w:val="true"/>
        </w:rPr>
        <w:t>منزلة المرأة في الإسلام</w:t>
      </w:r>
      <w:bookmarkEnd w:id="266"/>
    </w:p>
    <w:p>
      <w:pPr>
        <w:pStyle w:val="Heading3"/>
        <w:numPr>
          <w:ilvl w:val="2"/>
          <w:numId w:val="1"/>
        </w:numPr>
        <w:rPr/>
      </w:pPr>
      <w:bookmarkStart w:id="267" w:name="__RefHeading___Toc3683423_372815092"/>
      <w:bookmarkStart w:id="268" w:name="_Toc94"/>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حيث مرّت علينا في الليلة الماضية وفاة السيّدة خديجة رأينا من المناسب في هذه الليلة البحث حول مقام المرأة ومنزلتها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الكريم جعل المرأة في عداد الأنبياء والمعصومين ، وفي مصاف الأولياء والصدّيقين وجعلها آيةً للعالمين ، آية في الكفاح والجهاد والشّرف والعفّة والإيمان والحريّة كما قال لمريم البتول ، فقد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w:t>
      </w:r>
      <w:r>
        <w:rPr>
          <w:rStyle w:val="FootnoteAnchor"/>
          <w:rtl w:val="true"/>
        </w:rPr>
        <w:footnoteReference w:id="204"/>
      </w:r>
      <w:r>
        <w:rPr>
          <w:rFonts w:ascii="Amiri" w:hAnsi="Amiri" w:eastAsia="Amiri" w:cs="Amiri"/>
          <w:color w:val="111111"/>
          <w:sz w:val="28"/>
          <w:sz w:val="28"/>
          <w:szCs w:val="28"/>
          <w:rtl w:val="true"/>
          <w:lang w:bidi="ar-SA"/>
        </w:rPr>
        <w:t xml:space="preserve">، فالإسلام أعطاها المنزلة والمقام كما سنشير الى ذلك بعدما كانت مظلومة مضطهدة قبل الإسلام تعامل بوحشيّة ، ووصل بها الأمر إلى حدّالبيع والتأجير والقتل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3683425_372815092"/>
      <w:bookmarkStart w:id="270" w:name="_Toc95"/>
      <w:bookmarkEnd w:id="269"/>
      <w:r>
        <w:rPr>
          <w:rtl w:val="true"/>
        </w:rPr>
        <w:t>لماذا شاع وأد البنات في الجاهليّة ؟</w:t>
      </w:r>
      <w:bookmarkEnd w:id="2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العرب يقومون بوأد البنات أحياء كما أشارت الآية لذلك ، بعد الولادة خوفاًمن أخذهنّ في الحرب وأسرهنّ وإنجابهنّ الأولاد لهم ، والبعض الآخر يقتل البنات من</w:t>
      </w:r>
    </w:p>
    <w:p>
      <w:pPr>
        <w:pStyle w:val="BookText"/>
        <w:rPr/>
      </w:pPr>
      <w:r>
        <w:rPr>
          <w:rFonts w:ascii="Amiri" w:hAnsi="Amiri" w:eastAsia="Amiri" w:cs="Amiri"/>
          <w:color w:val="111111"/>
          <w:sz w:val="28"/>
          <w:sz w:val="28"/>
          <w:szCs w:val="28"/>
          <w:rtl w:val="true"/>
          <w:lang w:bidi="ar-SA"/>
        </w:rPr>
        <w:t xml:space="preserve">الفقر كما قالت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ذكر الفقيه المفسِّر آية اللّه المكارم الشيرازي حفظه اللّه في تفسيره </w:t>
      </w:r>
      <w:r>
        <w:rPr>
          <w:rStyle w:val="FootnoteAnchor"/>
          <w:rtl w:val="true"/>
        </w:rPr>
        <w:footnoteReference w:id="206"/>
      </w:r>
      <w:r>
        <w:rPr>
          <w:rFonts w:ascii="Amiri" w:hAnsi="Amiri" w:eastAsia="Amiri" w:cs="Amiri"/>
          <w:color w:val="111111"/>
          <w:sz w:val="28"/>
          <w:sz w:val="28"/>
          <w:szCs w:val="28"/>
          <w:rtl w:val="true"/>
          <w:lang w:bidi="ar-SA"/>
        </w:rPr>
        <w:t xml:space="preserve">بحثاًنافعاً حول عوامل شياع وأد البنات والدوافع من ورائها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والوأد في واقعه أمرٌ رهيب ، لأنّ الفاعل يقوم بسحق كلّ ما بين جوانحه من عطف ورحمة ليتمكّن من قتل إنسان بريء ربّما هو من أقرب الأشياء إليه من نفسه والأقبح من ذلك افتخاره بعمله الشنيع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الفخر من قتل إنسان ضعيف لا يقوي حتّى للدفاع عن نفسه بل كيف يدفن فلذة كبده وهي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بالأمر الهيّن ، فأيُّ إنسان ومهمابلغت به الوحشيّة لا يقوم على هكذا جريمة بشعة من غير أن تكون لها مقدّمات إجتماعيّة ونفسيّة واقتصاديّة عميقة الأثر والتأثير تدعوه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بداية وقوع هذا العمل القبيح كان على أثر حرب جرت بين فريقين منهم في ذلك الوقت ، فأسر الغالب منهم نساء وبنات المغلوب ، وبعد مضي فترة من الزمن تمّ الصلح بينهم فأراد المغلوبون استرجاع أسراهم إلّاأنّ بعضاً من الأسيرات ممّن تزوّجن من رجال القبيلة الغالبة اخترن البقاء مع الأعداء ورفضن الرجوع إلى قبيلتهنّ ، فصعب الأمر على آبائهنّ بعد أن أصبحوا محلًّا للوّم والشماتة ، حتّى أقسم بعضهم أنْ يقتل كلّ بنت تولد له كي لا تقع مستقبلًا أسيرة بيد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بوضوح ارتكاب أفظع جناية ترتكب تحت ذريعة الدفاع عن الشرف والناموس وحيثيّة العائلة الكاذبة ، فكانت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بدعة وأد البنات القبيحة وانتشارها بين جمع منهم حتّى أصبحت سنّة جاهليّة ، ولفظاعتها فقد أنكرها القرآن الكريم بشدّة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احتمال آخر يذهب إلى دور الطبيعة الإنتاجيّة للأولاد الذكور ، والنزوع إلى الطبيعة الإستهلاكيّة عند الإناث ، وماله من أثر على الحياة الإجتماعيّة والإقتصاديّة ، </w:t>
      </w:r>
      <w:r>
        <w:rPr>
          <w:rFonts w:eastAsia="Amiri" w:cs="Amiri" w:ascii="Amiri" w:hAnsi="Amiri"/>
          <w:color w:val="111111"/>
          <w:sz w:val="28"/>
          <w:szCs w:val="28"/>
          <w:rtl w:val="true"/>
          <w:lang w:bidi="ar-SA"/>
        </w:rPr>
        <w:t>.</w:t>
      </w:r>
      <w:bookmarkStart w:id="271" w:name="pg7104_63733"/>
    </w:p>
    <w:p>
      <w:pPr>
        <w:pStyle w:val="BookText"/>
        <w:rPr/>
      </w:pPr>
      <w:bookmarkEnd w:id="271"/>
      <w:r>
        <w:rPr>
          <w:rFonts w:ascii="Amiri" w:hAnsi="Amiri" w:eastAsia="Amiri" w:cs="Amiri"/>
          <w:color w:val="111111"/>
          <w:sz w:val="28"/>
          <w:sz w:val="28"/>
          <w:szCs w:val="28"/>
          <w:rtl w:val="true"/>
          <w:lang w:bidi="ar-SA"/>
        </w:rPr>
        <w:t xml:space="preserve">فالولد الذكر بالنسبة لهم ذخر مهمّ ينفعهم في القتال والغارات وفي حفظ الماشية وما شابه ذلك من الفوائد ، في حين أنّ البنات لسن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 فقد سبّبت الحروب والنزاعات القبيليّة قتل الكثير من الرجال والأولاد ممّا أدّى لاختلال التوازن في نسبة الإناث إلى الذكور ، حتّى وصل وجود الولدالذكر عزيزاً ودفع الرجل لأن يتباهى بين قومه حين يولد له مولود ذكراً ، وينزعج ويتألّم عند ولادة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حالهم 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عنه بعض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في الجاهليّة يغيّب نفسه عن داره عند قرب وضع زوجته لئلّا تأتيه بنت وهو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 أخبروه بأنّ المولود ذكر فيرجع إلى بيته وبشائر الفرح تتعالى وجنتيه ،ولكنّ الويل كلّ الويل والثبور فيما لو أخبروه بأنّ المولود بنتاً ويمتلىء غيظاً وغضباً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3683427_372815092"/>
      <w:bookmarkStart w:id="273" w:name="_Toc96"/>
      <w:bookmarkEnd w:id="272"/>
      <w:r>
        <w:rPr>
          <w:rtl w:val="true"/>
        </w:rPr>
        <w:t>قصص الوأد</w:t>
      </w:r>
      <w:bookmarkEnd w:id="273"/>
    </w:p>
    <w:p>
      <w:pPr>
        <w:pStyle w:val="BookText"/>
        <w:rPr/>
      </w:pPr>
      <w:r>
        <w:rPr>
          <w:rFonts w:ascii="Amiri" w:hAnsi="Amiri" w:eastAsia="Amiri" w:cs="Amiri"/>
          <w:color w:val="111111"/>
          <w:sz w:val="28"/>
          <w:sz w:val="28"/>
          <w:szCs w:val="28"/>
          <w:rtl w:val="true"/>
          <w:lang w:bidi="ar-SA"/>
        </w:rPr>
        <w:t xml:space="preserve">وقصّة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ملأى بالحوادث المؤلمة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أنّ رجلًا جاء إلى رسول اللّه صلى الله عليه و آله و سلم فأعلن إسلامه ، وجاءه يوماًفسأله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أذنبت ذنباً عظيماً فهل لي من توبة ؟</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توّاب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ذنبي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مهما كان ذنبك عظيماً فعفو اللّه أعظم منه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سافرت في الجاهليّة سفراً بعيداً وكانت زوجتي حبلى وعندما عدت بعدأربع سنوات استقبلتني زوجتي فرأيت بنتاً في الدّار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مَنْ هذه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جارنا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أنّها سترحل عن دارنا بعد ساعة ، فلم تفعل ، ثمّ قلت لزوجتي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أصدقيني مَنْ هذه البنت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أنّي كنت حاملة عندما سافرت ، إنّها ابنتك ، فنمت تلك الليلة مغتمّاً ، أنام وأستيقظ ، حتى اقترب وقت الصباح نهضت من فراشي وذهبت إلى</w:t>
      </w:r>
    </w:p>
    <w:p>
      <w:pPr>
        <w:pStyle w:val="BookText"/>
        <w:rPr/>
      </w:pPr>
      <w:r>
        <w:rPr>
          <w:rFonts w:ascii="Amiri" w:hAnsi="Amiri" w:eastAsia="Amiri" w:cs="Amiri"/>
          <w:color w:val="111111"/>
          <w:sz w:val="28"/>
          <w:sz w:val="28"/>
          <w:szCs w:val="28"/>
          <w:rtl w:val="true"/>
          <w:lang w:bidi="ar-SA"/>
        </w:rPr>
        <w:t xml:space="preserve">فراش ابنتي فأخرجتها وأيقظتها وطلبت منها أن تصحبني إلى حائط النخل ، فتبعتني حتّى اقتربنا من الحائط فأخذت بحفر حفيرة وهي تعينني على ذلك ، وعندما انتهيت من ذلك وضعتها في وسط 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فاضت عينا رسول اللّه بالدمع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 يدي اليسرى على كتفها وأخذت أهيل التراب عليها بيدي اليمنى ، فأخذت تصرخ وتدافع بيديها ورجليها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ما تصنع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أصاب لحيتي بعض التراب فرفعت يدها تمسحه عنها ، وأدمت ذلك حتّى دفنتها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وهو يمسح دموعه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سبقت رحمة اللّه غضبه لعجّل اللّه لك العذاب</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أشراف ورؤساء قبيلة بني تميم في الجاهليّة ، وقد أسلم عند ظهور النّبي صلى الله عليه و آله و سلم ، جاء يوماً إلى النّبي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آباءنا كانوا يدفنون بناتهم أحياءاً ، وقد دفنت أنا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 وعندما ولدت لي زوجتي البنت الثّالثة عشر أخفت أمرها وادّعت أنّها ماتت عند الولادة ، ثمّ أودعتها عند آخرين ، وعندماعلمت بذلك بعد مدّة ، أخذتها إلى مكان بعيد ودفنتها حيّة دون أن أعتني ببكائهاوتضرّعها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فتأذّى النّبي صلى الله عليه و آله و سلم من ذلك ، فقال ودموعه جارية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ثمّ‌التفت إلى قيس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يوماً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أفعل لتكفير ذنبي ؟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حرّر من العبيد بعدد ما وأدت</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المفسّرين أنّه في جاهليّة العرب عندما تقترب الولادة ، كان الزّوج يجلسها على حفرة ، فإذا كان المولود بنت رماها في الحفرة ودفنها بالتراب ، وإذا كان ولدأخذه وحفظه ، وكان هذا العمل موضوع افتخار له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صعصعة بن 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الرجال الشرفاء ، حتّى ما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 ومخالفاً للكثير من العادات القبيحة والسيّئة في الجاهليّة لدرجة أنّه اشترى</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وخلّصهنّ من الموت والوأد وبعد ما أسلم جاء إلى الرّسول صلى الله عليه و آله وشرح له قصّته وشراءه للبنات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لي ناقتان قد فقدتهما وصرت أبحث عنهما في الصّحراء ، فرأيت داراًفتوجّهت نحوها فإذا بي أرى رجلًا كبير السّنّ فانشغلت بالتكلّم معه ، وسرعان ما سمعت صوت امرأة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ولدتُ ، فسأل الرجل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ولدتِ ؟ فردّت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ولدتُ بنتاً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ادفنوها في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تقتلوها ، أنا سأشتريها ، ثمّ‌اشتريتها منهم بناقتين وجمل وخلّصتها من الموت ، واشتريت طول حياتي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بنتاً ،لكلّ منها بناقتين وجمل ونجّيتهنّ من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فقدَّر النّبي صلى الله عليه و آله عمله كثيراً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قمت بعمل كبير وعظيم وثوابك محفوظ عند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مفتخراً بعمل جدّه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 الوئيد فلم توئد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وروي أنّه جاء قيس إلى الرّسول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جعل الآباء يدفون بناتهم أحياء وأنا أيضاً دفنتُ إثنى عشر بنتاً من بناتي أحياء ، والبنت الثالث عشر التي أخبأتهاعنّي زوجتي بعد اطّلاعي بذلك أخذتها إلى مكان بعيد ولم أعتني لبكائها ونياحها ، حيث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تقتلني سأذهب إلى خوالي ، لن أجلس على سفرتك ، وسأرعى غنمك ، ولم أستمع إلى حديثها ودفنتها حيّاً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بنات قيس كنّ قد كبرن ، حيث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حصول حادثة مّا ، وأد جميع بناته المتزوّجات والغير المتزوّجات ، واللّاتي كنّ عددهنّ اثنتي عشر ، وكان يشجّع كلّ من كان يقابله على هذا العمل الشّنيع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bookmarkStart w:id="274" w:name="pg7104_63739"/>
    </w:p>
    <w:p>
      <w:pPr>
        <w:pStyle w:val="Heading3"/>
        <w:numPr>
          <w:ilvl w:val="2"/>
          <w:numId w:val="1"/>
        </w:numPr>
        <w:rPr/>
      </w:pPr>
      <w:bookmarkStart w:id="275" w:name="__RefHeading___Toc3683429_372815092"/>
      <w:bookmarkStart w:id="276" w:name="_Toc97"/>
      <w:bookmarkEnd w:id="274"/>
      <w:bookmarkEnd w:id="275"/>
      <w:r>
        <w:rPr>
          <w:rtl w:val="true"/>
        </w:rPr>
        <w:t>منزلة المرأة في الإسلام وإعادة اعتبارها</w:t>
      </w:r>
      <w:bookmarkEnd w:id="276"/>
    </w:p>
    <w:p>
      <w:pPr>
        <w:pStyle w:val="BookText"/>
        <w:rPr/>
      </w:pPr>
      <w:r>
        <w:rPr>
          <w:rFonts w:ascii="Amiri" w:hAnsi="Amiri" w:eastAsia="Amiri" w:cs="Amiri"/>
          <w:color w:val="111111"/>
          <w:sz w:val="28"/>
          <w:sz w:val="28"/>
          <w:szCs w:val="28"/>
          <w:rtl w:val="true"/>
          <w:lang w:bidi="ar-SA"/>
        </w:rPr>
        <w:t xml:space="preserve">فالإسلام هو المذهب الوحيد الّذي أوصل المرأة من أدنى المنازل إلى أعلى المقامات ، وأوّل دين أقدم على احترام مقام المرأة ، كما جاء عن لسان كوستاوليون العالم الخبير والإجتماعي الفرنسي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الإسلام باعتراف الصديق والعدو مُحيي لحقوق المرأة ، وعندما ظهر الإسلام حارب بشدّة وبصلابة كلّ الخرافات في أبعادها المختلفة وخاصّةً عندما اعتبر ولادة البنت عار وعيب عرّفها بأنّها سعة في رحمة اللّه على الأُسرة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 آله بنفسه يحترم كثيراً ابنته فاطمة عليها السلام إلى درجة أنّ النّاس تستغرب وتتعجّب من ذلك ، وبالرغم من مقامه العالي والرفيع ، إلّا أنّه كان يقبّل يد ابنته ، وعندمايسافر آخر بيت يودّعه كان بيت ابنته فاطمة ، وبعدما يرجع من السفر ، أوّل شخص يزوره كان فاطمة عليها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الحديث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الرسول صلى الله عليه و آله بأنّ اللّه تعالى قد وهبه الزهراء ، فجاءرأى الاستنكار وعدم الرضا في وجوه أصحابه ، لأنّ رواسب الماضي والجاهليّة في عقولهم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ريحانةٌ أشمّها ورزقها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الولد البنات ، ملطفاتٌ مجهزاتٌ مؤنساتٌ مفلياتٌ ، مباركات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فاشترى تحفة فحملها إلى عياله ، كان كحامل الصدقة إلى قومٍ محاويج ، وليبدأ بالإناث قبل الذكور ، فإنّه من فرح ابنته فكأنّما أعتق رقبة من ولد إسماعيل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ثلاث بنات ، أو ثلاث أخوات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الإحترام الغير العادي والفائق للبنات والنساء ، في الواقع ليس إلّااحترام لشخصيّة المرأة واحترام لاستقلالها وحرّيّتها الصحيحة في المجتمع ، وإنهاء لزمن العبوديّة ومظلوميّة المرأة قد أعاد لها شخصيّتها الضائعة وحرّرها من العادات البالية وأنهى عصر تحقيرها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يحزّ في النفوس ولا يمكن السكوت عنه ما يشاهد في كثير من مجتمعاتنا الإسلاميّة من آثار لنفس ذلك التوجّه الجاهلي الموبوء ، فالى الآن نرى الكثيرمن العوائل تفرح وتسرّ عندما يأتيها مولود ذكر وتتأسّف عندما تكون المولودة بنتاً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أقلّ التقادير ترجّح الولد على البنت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أن تكون الظروف الخاصّة اقتصاديّاً واجتماعيّاً ، المرتبطة بوضع المرأة في مجتمعاتنا ، عاملًا على وجود عادات وحالات خاطئة ، إلّاأنّه ينبغي على المؤمنين المخلصين مكافحة هذا النمط من التفكير واقتلاع جذوره الإجتماعيّة والإقتصاديّة فالإسلام لا يقبل من أتباعه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العود إلى أفكار الجاهليّة المقيتة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السلوك في واقعه نوع من الجاهليّة الثانية ، ولا ينبغي أن تأخذنا التصورات السارحة فترى عن بعد أنّ المرأة قد نالت مناها في عالم الغرب ، وأنّها تحظى من الاحترام والتحرّر ما تحسد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فالحياة العمليّة في الغرب تؤكّد بما لا يقبل الشك أنّ‌المرأة هناك محتقرة ، وقد جعلت لعبة مبتذلة ووسيلة رخيصة لإشباع الشهوات أو وسيلة إعلان للبضائع والمنتوجات ، وجعلوها كالعارضة في المحلّات كوسيلة لجذب المشترين والحصول على مزيد من الأموال ، وأضحت أداة بين يدي الرأسماليين ، واستغلّوها أيضاًللفحشاء والليالي الحمراء وإعداد المجلّات والأفلام الخليعة ثمّ أخرجوها من بيوتهنّ وبعنوان الحريّة جرت إلى مقام الجرسون ، وغسّالة الأواني والكناسة في المطاعم والإدارات ونتيجة ذلك تفكّك الأسرى وانتشار الطلاق في الغرب </w:t>
      </w:r>
      <w:r>
        <w:rPr>
          <w:rFonts w:eastAsia="Amiri" w:cs="Amiri" w:ascii="Amiri" w:hAnsi="Amiri"/>
          <w:color w:val="111111"/>
          <w:sz w:val="28"/>
          <w:szCs w:val="28"/>
          <w:rtl w:val="true"/>
          <w:lang w:bidi="ar-SA"/>
        </w:rPr>
        <w:t>. .</w:t>
      </w:r>
      <w:bookmarkStart w:id="277" w:name="pg7104_63743"/>
    </w:p>
    <w:p>
      <w:pPr>
        <w:pStyle w:val="Heading3"/>
        <w:numPr>
          <w:ilvl w:val="2"/>
          <w:numId w:val="1"/>
        </w:numPr>
        <w:rPr/>
      </w:pPr>
      <w:bookmarkStart w:id="278" w:name="__RefHeading___Toc3683431_372815092"/>
      <w:bookmarkStart w:id="279" w:name="_Toc98"/>
      <w:bookmarkEnd w:id="277"/>
      <w:bookmarkEnd w:id="278"/>
      <w:r>
        <w:rPr>
          <w:rtl w:val="true"/>
        </w:rPr>
        <w:t>موانع مساوات المرأة مع الرجل</w:t>
      </w:r>
      <w:bookmarkEnd w:id="279"/>
    </w:p>
    <w:p>
      <w:pPr>
        <w:pStyle w:val="BookText"/>
        <w:rPr/>
      </w:pPr>
      <w:r>
        <w:rPr>
          <w:rFonts w:ascii="Amiri" w:hAnsi="Amiri" w:eastAsia="Amiri" w:cs="Amiri"/>
          <w:color w:val="111111"/>
          <w:sz w:val="28"/>
          <w:sz w:val="28"/>
          <w:szCs w:val="28"/>
          <w:rtl w:val="true"/>
          <w:lang w:bidi="ar-SA"/>
        </w:rPr>
        <w:t xml:space="preserve">وهنا يطرح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إنسانة ، فلماذا هي ليست متساوية مع الرّجل في كلّ الاُمور ؟ ولماذا هذا الإختلاف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علميّاً وبلا ترديد وجود اختلافات طبيعيّة وتكوينيّة بين الرّجل والمرأة ، فالرّجل يختلف عن المرأة جسميّاً وروحيّاً مع أنّ كلاهما إنسان ، ولكنّ اللّه جعل هذا الإختلاف بينهما لصالح حياتهما حيث إذا لم تكن هذه الإختلافات وكانا متساويان ،فإنّ النّظام الإجتماعي والعائلي سيختل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رسم العلماء بصورة كلّيّة ثنائيّة الرجل والمرأة واختلافهما من الزّاويتين الجسميّة والنّفسيّة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الزّاوية الجسميّة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فالرّجل بنيته أقوى وأضخم من المرأة ، الرّجل أخشن والمرأة ألطف ، خلاية مخّ الرّجل تزيد عن خلايا مخّ المرأة بنسبة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صوت الرّجل وشكله أضخم وأكثر خشونة ، والمرأة ألطف وأكثر نعومة ، المرأة أسرع نموّاً من الرّجل ، والنموّ العضلي أكبر من نموّ المرأة العضلي واليدين ، البنت أسرع من الصّبي إلى النّطق ، رئة الرّجل تستوعب حجماً أكبر من الهواء ، ضربات قلب المرأة أسرع من ضربات قلب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الزّاوية النفسيّة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أكثر انفعالًا من الرّجل وأسرع هيجاناً ، وإلى غير ذلك من الفوارق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اختلاف في هيئة الخلقة ونظام التكويني ، ولذلك فإنّ تساوي الرّجل والمرأة في الحقوق والأحكام من كلّ جانب مخالفاً تماماً عن هيئة خلقتها ، فإنّ دعاة الحرّيّة المطلقة للمرأة ومساوتها للرجل يساوي ضرب جذور سعادتها و توفير التعاسة لها </w:t>
      </w:r>
      <w:r>
        <w:rPr>
          <w:rFonts w:eastAsia="Amiri" w:cs="Amiri" w:ascii="Amiri" w:hAnsi="Amiri"/>
          <w:color w:val="111111"/>
          <w:sz w:val="28"/>
          <w:szCs w:val="28"/>
          <w:rtl w:val="true"/>
          <w:lang w:bidi="ar-SA"/>
        </w:rPr>
        <w:t>.</w:t>
      </w:r>
      <w:bookmarkStart w:id="280" w:name="pg7104_63745"/>
    </w:p>
    <w:p>
      <w:pPr>
        <w:pStyle w:val="Heading3"/>
        <w:numPr>
          <w:ilvl w:val="2"/>
          <w:numId w:val="1"/>
        </w:numPr>
        <w:rPr/>
      </w:pPr>
      <w:bookmarkStart w:id="281" w:name="__RefHeading___Toc3683433_372815092"/>
      <w:bookmarkStart w:id="282" w:name="_Toc99"/>
      <w:bookmarkEnd w:id="280"/>
      <w:bookmarkEnd w:id="281"/>
      <w:r>
        <w:rPr>
          <w:rtl w:val="true"/>
        </w:rPr>
        <w:t>جهاد المرأة في الإسلام وقصّة سُودة الهَمْدانيّة</w:t>
      </w:r>
      <w:bookmarkEnd w:id="282"/>
    </w:p>
    <w:p>
      <w:pPr>
        <w:pStyle w:val="BookText"/>
        <w:rPr/>
      </w:pPr>
      <w:r>
        <w:rPr>
          <w:rFonts w:ascii="Amiri" w:hAnsi="Amiri" w:eastAsia="Amiri" w:cs="Amiri"/>
          <w:color w:val="111111"/>
          <w:sz w:val="28"/>
          <w:sz w:val="28"/>
          <w:szCs w:val="28"/>
          <w:rtl w:val="true"/>
          <w:lang w:bidi="ar-SA"/>
        </w:rPr>
        <w:t xml:space="preserve">وأمّا بالنّسبة لجهاد المرأة مع ما له من الثّواب ولكنّه ساقط عنها ولكن عوضت عنه لكي تحرز على ثواب الجهاد ، ولذلك ورد أنّه جاءت امرأة عند النّبي صلى الله عليه و آله نيابة عن النسوة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مسكينات لأنّهنّ ممنوعات عن الجهاد وهنّ محرومات عن أجره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جهاد المرأة حسن التبعّل ، فإذا أحسنت وضيفتها فإنّها ستنال الأجر العظيم للجهاد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تصبر على سوء أخلاق زوجها فإنّ لها أجر السيّدة 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 والّتي هي من فضلى نساء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المرأة حسن التبعّل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تحمل المرأة تكون كالصّائم نهاره والقائم ليله والمجاهد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يروى عن شجاعة المرأه في اشتراكها في الحروب من دون قتال ولكن لتحريض المقاتلين في الجبهة هي قصّة سودة ابنة عمارة ابن الاشتر الهمدانيّة حيث كانت في حرب صفّين والّتي استمرّت أربعة عشر شهراً ، كانت قبيلة هَمْدان من القبائل الّتي اشتركت في القتال مع الإمام علي عليه السلام ضدّ جيش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كادت أن تقع هزيمة في صفوف أهل العراق ، ولكن قبيلة همدان أعادت السّيطرة على الميدان بسبب تشجيع النساء والرجال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حدث أنّ هذه المرأة سُودة والتي هي من أهل البصرة أنشدت أربعة أبيات من الشّعر ، استطاعت أن تفعل فعلها السّاحر في القلوب ، وحرّكت المقاتلين للقتال حتّى تمكّنت هذه القبيلة من السّيطرة الكاملة على ساحة المعركة ورجوع جيش معاوية ،</w:t>
      </w:r>
    </w:p>
    <w:p>
      <w:pPr>
        <w:pStyle w:val="BookText"/>
        <w:rPr/>
      </w:pPr>
      <w:r>
        <w:rPr>
          <w:rFonts w:ascii="Amiri" w:hAnsi="Amiri" w:eastAsia="Amiri" w:cs="Amiri"/>
          <w:color w:val="111111"/>
          <w:sz w:val="28"/>
          <w:sz w:val="28"/>
          <w:szCs w:val="28"/>
          <w:rtl w:val="true"/>
          <w:lang w:bidi="ar-SA"/>
        </w:rPr>
        <w:t xml:space="preserve">فأنشأت تشجّع عشيرتها وإخوتها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الطعون وملتقى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إنّ‌الإمام أخا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 xml:space="preserve">فَقِدِ الجيوش وسر أمام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 xml:space="preserve">ولمّا عرف معاوية بالأمر بيّت شرّاًودفن حقداً في صدره وتربّص لسوُدة وقال لئن ظفرت بها لاُروّعنّها أشدّ ترويع ، وهو يكرّر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سويدة بأربعة أبيات من الشّعر تأخذالميدان ، سأنتقم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الأيّام واستشهد علي عليه السلام وجاء دور معاوية ، فغيّر كلّ‌الولات في البلاد ، وقد أرسل إلى البصرة بُسر بن أرطاة ، وعيّنه والياً عليها ، وكانت البصرة معقل شيعة علي عليه السلام فأوّل عمل قام به بسر بن أرطاة في البصرة جمع الزكاة بالقوّة ، ونهب أموال المسلمين بالباطل وهو معروف بإجرامه ، وهو الذي قتل أطفال عبيداللّه بن العبّاس اللَّذَين كانا في حجر امّهما وضرب بهما الحائط ، فتلاشا دماغ رأسيهما أمام امّهما فقد كان معروف بعذابه للشيعة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لسويدة نخيل في بساتين البصرة فصادرها كلّها والتي كانت تحت يدالمستضعفين من الناس ، فجاء المستضعفون إلى سويدة وأخبروها وهم يبكون بأنّ بسراًطردهم بالعراء لا مأوى لهم ولا دار ، فتأثّرت سويدة وجاءت إلى بُسر وكأنّها أسد باسل ،فكانت كلماتها تتساقط على بسر ، وكأنّها أحجار ملتهبة فهي من شيعة علي عليه السلام ولا تهاب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عمّالك هجموا على بساتين الضّعفاء وأخرجوا منها أهلها ،وأخذوها يلعبون بخيرها ، وقد علمت أنّهم أخذوا أموالًا كثيرة بحجّة الزّكاة وأنت تعرف أنّ هذا ليس هو وقت زكاة ، فارجع الأموال ، وردّ البساتين إلى أصحابها ، وإلّا فإنّني قادرة على القضاء عليك في هذا البلد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أردّ الأموال إلى أهلها ولا البساتين ، واعملي ما شئت أن تعملي ،</w:t>
      </w:r>
    </w:p>
    <w:p>
      <w:pPr>
        <w:pStyle w:val="BookText"/>
        <w:rPr/>
      </w:pPr>
      <w:r>
        <w:rPr>
          <w:rFonts w:ascii="Amiri" w:hAnsi="Amiri" w:eastAsia="Amiri" w:cs="Amiri"/>
          <w:color w:val="111111"/>
          <w:sz w:val="28"/>
          <w:sz w:val="28"/>
          <w:szCs w:val="28"/>
          <w:rtl w:val="true"/>
          <w:lang w:bidi="ar-SA"/>
        </w:rPr>
        <w:t xml:space="preserve">تركت سُودة بسراً ورجعت إلى الدّار فهيّأت أسباب السفر وخرجت تريد الشام قاصدة قصر الرئاسة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وحدها تقطع الطريق ، وصلت وربطت جملها بباب القصر وقالت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لمعاوية إنّ سويدة من أهل البصرة تريد مقابلتك لأجل أمر 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الحاجب أخبر معاوية ، فلمّا سمع معاوية باسمها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برجلها إلى الموت ، هذه سُودة التي كانت في صفّين تدفع الرجال للمعركة سأقضي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سلّمت جلست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من البصرة جئت أشتكي من بسر بن أرطاة ، فقد أخذ أموالي ظلماًوأرعب النّاس ، وأخذ أموالهم ، ثمّ أضافت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أنّني هدّدت بسراً بالقضاء عليه إذاهو لم يستجيب للمطالب التي ذكرتها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بدأ الحقد في معاوية فقال لها في غضب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تكوني أنت المرأة التي كانت تشجّع الرجال على القتال وتنشد الأشعار وزرعت الحمام في النّفوس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أنتِ التي أعادت قبيلة همدان لساحة المعركة في صفّين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أنا سُودة الهمدانيّة من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أنت من أصحاب علي بن أبي طالب ومن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كذلك يا معاوية ، فماذا عندك ؟</w:t>
      </w:r>
    </w:p>
    <w:p>
      <w:pPr>
        <w:pStyle w:val="BookText"/>
        <w:rPr/>
      </w:pPr>
      <w:r>
        <w:rPr>
          <w:rFonts w:ascii="Amiri" w:hAnsi="Amiri" w:eastAsia="Amiri" w:cs="Amiri"/>
          <w:color w:val="111111"/>
          <w:sz w:val="28"/>
          <w:sz w:val="28"/>
          <w:szCs w:val="28"/>
          <w:rtl w:val="true"/>
          <w:lang w:bidi="ar-SA"/>
        </w:rPr>
        <w:t xml:space="preserve">انظروا إلى القوّة الجبّارة التي كانت تتمتّع بها سُودة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سأقتلك شرّ قتلة واُذيقك الموت غصّة بعد غصّة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أراك تجرّ الماضي وتخلطه بالحاضر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ماذا تريدين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تأمر بإرجاع أموال النّاس والنخيل إلى أصحابه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بالنّطع والسّيف والجلّاد ، اقتلوها أمام عيني ، أخلطوا لحمها بدمها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فسكتت ولم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 لحظات جاء الجلّاد ، فرشوا النّطع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فأنشأت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روح تضمّنها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له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لمَن قلتي هذا الشّعر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سيّدي ومولاي أميرالمؤمنين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يا معاوية إنّه في أيّام حكومة أميرالمؤمنين وأيّام خلافته كان الوالي علينا قد مارس الظلم ، فذهبت الكوفة دخلت المسجد والإمام علي يريد أن يصلّي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تكبّر للصّلاة فإنّ واليك علينا قد ظلمنا ، فبكى عليّ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أنّي ما أرسلت حاكماً عليهم ليظلمهم ، ثمّ أخرج ورقة من جيبه وكتب عزل الوالي ودفع الكتاب بيدي ، فرجعت إلى البصرة وأنا أحمل بيدي عزل الوالي ، وأمّا الآن أنا قادمة من البصرة أشكو إليك بسر فتأمر بضرب عنقي ، سلام اللّه عليك ياأميرالمؤمنين ، حقّاً صلّى الإله على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إرفعوا النطع وعلَيَّ بالكاتب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إلى بسر أن يردّ الأموال إلى هذه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بأموالي يا معاوية ؟ إنّما جئتك من أجل القضاء على الظلم في البصرة وإعادة أموال النّاس إلى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يا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تعزل بسراً من ولاية البصرة وتردّ الأموال إلى أهلها ، وإمّا أن تقتلني هنا ،وإذا لم تفعل من ذلك ، فإنّي لن أرجع إلى البصرة ، وإنّما سأظلّ هنا في الشّام أعمل في إثارة النّاس عليك حتّى يسقط حكمك أو يحكم اللّه لي وهو خير الحاكمين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عجباً يا أباالحسن أي نوع من الأحباب صنعت لا يخافون</w:t>
      </w:r>
      <w:bookmarkStart w:id="283" w:name="pg7104_63753"/>
    </w:p>
    <w:p>
      <w:pPr>
        <w:pStyle w:val="BookText"/>
        <w:rPr/>
      </w:pPr>
      <w:bookmarkEnd w:id="283"/>
      <w:r>
        <w:rPr>
          <w:rFonts w:ascii="Amiri" w:hAnsi="Amiri" w:eastAsia="Amiri" w:cs="Amiri"/>
          <w:color w:val="111111"/>
          <w:sz w:val="28"/>
          <w:sz w:val="28"/>
          <w:szCs w:val="28"/>
          <w:rtl w:val="true"/>
          <w:lang w:bidi="ar-SA"/>
        </w:rPr>
        <w:t xml:space="preserve">الموت ولا يخشون السجن ولا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لها بعزل الوالي فأخذتها بيدها وعزلت بسراً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المرأة الحرّة في العقيدة والشخصيّة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683435_372815092"/>
      <w:bookmarkStart w:id="285" w:name="_Toc100"/>
      <w:bookmarkEnd w:id="284"/>
      <w:r>
        <w:rPr>
          <w:rtl w:val="true"/>
        </w:rPr>
        <w:t>المبادرة التكتيكيّة للإمام الحسين عليه السلام لزوجين مسكينين</w:t>
      </w:r>
      <w:bookmarkEnd w:id="285"/>
    </w:p>
    <w:p>
      <w:pPr>
        <w:pStyle w:val="BookText"/>
        <w:rPr/>
      </w:pPr>
      <w:r>
        <w:rPr>
          <w:rFonts w:ascii="Amiri" w:hAnsi="Amiri" w:eastAsia="Amiri" w:cs="Amiri"/>
          <w:color w:val="111111"/>
          <w:sz w:val="28"/>
          <w:sz w:val="28"/>
          <w:szCs w:val="28"/>
          <w:rtl w:val="true"/>
          <w:lang w:bidi="ar-SA"/>
        </w:rPr>
        <w:t xml:space="preserve">من أحد الحوادث العجيبة الّتي جاءت في التاريخ هي إقدام الإمام الحسين عليه السلام لحماية حق الزوج والزوجة أمام الأعداء المتآمرين وعديمي الضمير وهي ما ورد في يزيد للزواج من ارينب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لعبداللّه بن سلام أحد حكّام العراق زوجة جميلة باسم ارينب بنت إسحاق ،في ذات يوم رأى يزيد جمالها فهام بحبّها حتّى مرض مرضاً شديداً ، فلمّا نظر إليه معاوية وهو بتلك الحالة فأخذ معاوية وبمساعدة عمرو بن العاص في الحيلة حتّى يطلّق عبداللّه اُرينب ثمّ يأخذها يزيد ، فاحتال ابن العاص على عبداللّه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معاوية راضٍ عنك وراغب أن تكون صهره بالزّواج من ابنته إن طلّقت زوجتك اُرينب ، وسيمنحك قربه ومقاماً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فخُدِع عبداللّه وطلّق زوجته ، فأرسل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ارينب بعد انتهاء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الدّرداء من أصحاب رسول اللّه صلى الله عليه و آله ، حاملًا معه أموالاً طائلة إلى المدينة ليخطبها لولده يزيد ، وتشاء الصّدف أن يلتقي بالحسين عليه السلام في المدينة ويخبره بغايته ، فيكلّفه الإمام الحسين أن يذكره لها ، وكان هدف الإمام من هذا الزّواج ابطال مكيدة معاوية وابنه يزيد ، وأن يحفظ زوجة عبداللّه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أبو الدّرداء على ارينب ذكر لها يزيد وما ينتظره من الملك بعد أبيه ،وذكر لها الإمام الحسين ومكانته من الإسلام ومن رسول اللّه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ارينب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بمن تختاره لي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اقدّم أحداً على فمٍ قبّله رسول اللّه صلى الله عليه و آله ، فقبلت ارينب بمن اختاره لها أبوالدرداء ، فزوّجها من الإمام الحسين عليه السلام ، ودفع لها الأموال الّتي حملها من معاوية وعاد إلى معاوية ليخبره بما جرى له ، ولمّا يئس زوجها عبداللّه ابن سلام من ابنة معاوية وابعده معاوية عن عمله ضاق به أمره ، فرجع إلى المدينة وكان قد أودع مطلقته اُرينب أموالًا فاستأذن الإمام الحسين أن يدخل عليها ، فأذن له ، ولمّا دخل عليها واستلم منها وديعته تأوّه كلّ منهما وخيَّم على عبداللّه بن سلام صمت ينمّ عن حزنه لفراقها ،ورغبته في الرجوع إليها لو كان له من ذلك سبيلٌ ، فطلّقها الإمام الحسين عليه السلام قبل أن يمسّها وأرجعها لزوجها وفوَّت على معاوية مكيدته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يزيد بن معاوية صنع الحسين عليه السلام عظم ذلك عليه ، وبقي قلبه يغلي على الحسين عليه السلام كالمرجل ، وكادت شظايا قلبه أن تخرج مع نفسه ، لذا لمّا هلك معاوية كتب يزيد إلى الوليد بن عتبة بن أبي سفيان ، وكان والياً على المدينة أن خذ من أهل المدينة البيعة لي عامة ، ومن الحسين خاصّة ، وإن أبى فليكن جواب كتابي هذا مع رأس الحسين بن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خاف الحسين عليه السلام أن تهتك حرمة جدّه خرج من المدينة بأهله وعياله ، كماقال السيّد جعفر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الحسين عليه السلام خائفاً من أحد للزم غير الجادة ، كما فعل ابن الزّبيروأخوه فإنّهما هربا على طريق الفرع وغير الجادة ، والحسين عليه السلام أشاروا عليه في ذلك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 لطّريق كما فعل ابن الزّبير لئلّا يلحقك الطلب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افارق الطّريق الأقوم حتّى يقضي اللّه ما هو قاض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إنّما خرج ليلًا خوفاً على حرمه لئلّا تقع عليهنّ عيون الأجانب ، لذا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جعفر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الحسين من المدينة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موسى خائفاً يتكتّم</w:t>
      </w:r>
    </w:p>
    <w:p>
      <w:pPr>
        <w:pStyle w:val="BookText"/>
        <w:rPr/>
      </w:pPr>
      <w:r>
        <w:rPr>
          <w:rFonts w:ascii="Amiri" w:hAnsi="Amiri" w:eastAsia="Amiri" w:cs="Amiri"/>
          <w:color w:val="111111"/>
          <w:sz w:val="28"/>
          <w:sz w:val="28"/>
          <w:szCs w:val="28"/>
          <w:rtl w:val="true"/>
          <w:lang w:bidi="ar-SA"/>
        </w:rPr>
        <w:t xml:space="preserve">وقد انجلى عن مكّة وهو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تشرّفت الحطيم وزمزم</w:t>
      </w:r>
    </w:p>
    <w:p>
      <w:pPr>
        <w:pStyle w:val="BookText"/>
        <w:rPr/>
      </w:pPr>
      <w:r>
        <w:rPr>
          <w:rFonts w:ascii="Amiri" w:hAnsi="Amiri" w:eastAsia="Amiri" w:cs="Amiri"/>
          <w:color w:val="111111"/>
          <w:sz w:val="28"/>
          <w:sz w:val="28"/>
          <w:szCs w:val="28"/>
          <w:rtl w:val="true"/>
          <w:lang w:bidi="ar-SA"/>
        </w:rPr>
        <w:t xml:space="preserve">لم يدر أين يريح بدن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المأوى عليه محرَّمُ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يوم الذي راعي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إنوِ يشدّالراحله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جاب المحامل للحرم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فردوجّه حيد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bookmarkStart w:id="286" w:name="pg7104_63759"/>
    </w:p>
    <w:p>
      <w:pPr>
        <w:pStyle w:val="Heading2"/>
        <w:numPr>
          <w:ilvl w:val="1"/>
          <w:numId w:val="1"/>
        </w:numPr>
        <w:rPr/>
      </w:pPr>
      <w:bookmarkStart w:id="287" w:name="__RefHeading___Toc3683437_372815092"/>
      <w:bookmarkStart w:id="288" w:name="_Toc101"/>
      <w:bookmarkEnd w:id="286"/>
      <w:bookmarkEnd w:id="287"/>
      <w:r>
        <w:rPr>
          <w:rtl w:val="true"/>
        </w:rPr>
        <w:t>المجلس الثاني عشر</w:t>
      </w:r>
      <w:r>
        <w:rPr>
          <w:rtl w:val="true"/>
        </w:rPr>
        <w:t xml:space="preserve">: </w:t>
      </w:r>
      <w:r>
        <w:rPr>
          <w:rtl w:val="true"/>
        </w:rPr>
        <w:t>مناسبة تاريخيّة وهي مؤاخاة النّبي صلى الله عليه و آله و سلم مع وصيه عليٍّ عليه السلام في الثاني عشر من شهر رمضان</w:t>
      </w:r>
      <w:bookmarkEnd w:id="288"/>
    </w:p>
    <w:p>
      <w:pPr>
        <w:pStyle w:val="Heading3"/>
        <w:numPr>
          <w:ilvl w:val="2"/>
          <w:numId w:val="1"/>
        </w:numPr>
        <w:rPr/>
      </w:pPr>
      <w:bookmarkStart w:id="289" w:name="__RefHeading___Toc3683439_372815092"/>
      <w:bookmarkStart w:id="290" w:name="_Toc102"/>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لو كنتَ تَعلمُ في القَلبِ مِن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ماذاقَ طرفُكَ يوماً طيِّبَ الوسَنِ</w:t>
      </w:r>
    </w:p>
    <w:p>
      <w:pPr>
        <w:pStyle w:val="BookText"/>
        <w:rPr/>
      </w:pPr>
      <w:r>
        <w:rPr>
          <w:rFonts w:ascii="Amiri" w:hAnsi="Amiri" w:eastAsia="Amiri" w:cs="Amiri"/>
          <w:color w:val="111111"/>
          <w:sz w:val="28"/>
          <w:sz w:val="28"/>
          <w:szCs w:val="28"/>
          <w:rtl w:val="true"/>
          <w:lang w:bidi="ar-SA"/>
        </w:rPr>
        <w:t xml:space="preserve">ولورأيتَ غَداة البين وقفتنا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اسلتَ قلبك دَمعاً كالحيا الهَتِنِ</w:t>
      </w:r>
    </w:p>
    <w:p>
      <w:pPr>
        <w:pStyle w:val="BookText"/>
        <w:rPr/>
      </w:pPr>
      <w:r>
        <w:rPr>
          <w:rFonts w:ascii="Amiri" w:hAnsi="Amiri" w:eastAsia="Amiri" w:cs="Amiri"/>
          <w:color w:val="111111"/>
          <w:sz w:val="28"/>
          <w:sz w:val="28"/>
          <w:szCs w:val="28"/>
          <w:rtl w:val="true"/>
          <w:lang w:bidi="ar-SA"/>
        </w:rPr>
        <w:t xml:space="preserve">نادَيتُ مُذ طوَّحَ‌الحادي بضعنهم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يَطْوي فيافي البيد بالبُدنِ</w:t>
      </w:r>
    </w:p>
    <w:p>
      <w:pPr>
        <w:pStyle w:val="BookText"/>
        <w:rPr/>
      </w:pPr>
      <w:r>
        <w:rPr>
          <w:rFonts w:ascii="Amiri" w:hAnsi="Amiri" w:eastAsia="Amiri" w:cs="Amiri"/>
          <w:color w:val="111111"/>
          <w:sz w:val="28"/>
          <w:sz w:val="28"/>
          <w:szCs w:val="28"/>
          <w:rtl w:val="true"/>
          <w:lang w:bidi="ar-SA"/>
        </w:rPr>
        <w:t xml:space="preserve">يا راحلينَ بصَبري والفُؤادِ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رفقاً بقلبِ مُحبٍّ ناحِلِ‌البَدَنِ</w:t>
      </w:r>
    </w:p>
    <w:p>
      <w:pPr>
        <w:pStyle w:val="BookText"/>
        <w:rPr/>
      </w:pPr>
      <w:r>
        <w:rPr>
          <w:rFonts w:ascii="Amiri" w:hAnsi="Amiri" w:eastAsia="Amiri" w:cs="Amiri"/>
          <w:color w:val="111111"/>
          <w:sz w:val="28"/>
          <w:sz w:val="28"/>
          <w:szCs w:val="28"/>
          <w:rtl w:val="true"/>
          <w:lang w:bidi="ar-SA"/>
        </w:rPr>
        <w:t xml:space="preserve">كم ليلةٍ بتُّ مَسروراً بكم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قريرٌ وعيشي بالوصَال هَنِ</w:t>
      </w:r>
    </w:p>
    <w:p>
      <w:pPr>
        <w:pStyle w:val="BookText"/>
        <w:rPr/>
      </w:pPr>
      <w:r>
        <w:rPr>
          <w:rFonts w:ascii="Amiri" w:hAnsi="Amiri" w:eastAsia="Amiri" w:cs="Amiri"/>
          <w:color w:val="111111"/>
          <w:sz w:val="28"/>
          <w:sz w:val="28"/>
          <w:szCs w:val="28"/>
          <w:rtl w:val="true"/>
          <w:lang w:bidi="ar-SA"/>
        </w:rPr>
        <w:t xml:space="preserve">اخفي محبّتكم كي لا يَلُمَّ‌بنا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 ولكن دَمْعَ العَين يفضَحُني</w:t>
      </w:r>
    </w:p>
    <w:p>
      <w:pPr>
        <w:pStyle w:val="BookText"/>
        <w:rPr/>
      </w:pPr>
      <w:r>
        <w:rPr>
          <w:rFonts w:ascii="Amiri" w:hAnsi="Amiri" w:eastAsia="Amiri" w:cs="Amiri"/>
          <w:color w:val="111111"/>
          <w:sz w:val="28"/>
          <w:sz w:val="28"/>
          <w:szCs w:val="28"/>
          <w:rtl w:val="true"/>
          <w:lang w:bidi="ar-SA"/>
        </w:rPr>
        <w:t xml:space="preserve">ظللتُ في ربعكم أبكي لفقدكم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بَكين حَمامَاتٌ على غُصُنِ</w:t>
      </w:r>
    </w:p>
    <w:p>
      <w:pPr>
        <w:pStyle w:val="BookText"/>
        <w:rPr/>
      </w:pPr>
      <w:r>
        <w:rPr>
          <w:rFonts w:ascii="Amiri" w:hAnsi="Amiri" w:eastAsia="Amiri" w:cs="Amiri"/>
          <w:color w:val="111111"/>
          <w:sz w:val="28"/>
          <w:sz w:val="28"/>
          <w:szCs w:val="28"/>
          <w:rtl w:val="true"/>
          <w:lang w:bidi="ar-SA"/>
        </w:rPr>
        <w:t xml:space="preserve">طوراً أشُمُّ الثَّرى شَوقاًوآونَةً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ولا أحدٌ بالنَّوحِ‌يُسعِدُني</w:t>
      </w:r>
    </w:p>
    <w:p>
      <w:pPr>
        <w:pStyle w:val="BookText"/>
        <w:rPr/>
      </w:pPr>
      <w:r>
        <w:rPr>
          <w:rFonts w:ascii="Amiri" w:hAnsi="Amiri" w:eastAsia="Amiri" w:cs="Amiri"/>
          <w:color w:val="111111"/>
          <w:sz w:val="28"/>
          <w:sz w:val="28"/>
          <w:szCs w:val="28"/>
          <w:rtl w:val="true"/>
          <w:lang w:bidi="ar-SA"/>
        </w:rPr>
        <w:t xml:space="preserve">يا هَل تعودُ ليالينابوَصلِكُمُ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لنا قد مضى في سالف الزَّمنِ</w:t>
      </w:r>
    </w:p>
    <w:p>
      <w:pPr>
        <w:pStyle w:val="BookText"/>
        <w:rPr/>
      </w:pPr>
      <w:r>
        <w:rPr>
          <w:rFonts w:ascii="Amiri" w:hAnsi="Amiri" w:eastAsia="Amiri" w:cs="Amiri"/>
          <w:color w:val="111111"/>
          <w:sz w:val="28"/>
          <w:sz w:val="28"/>
          <w:szCs w:val="28"/>
          <w:rtl w:val="true"/>
          <w:lang w:bidi="ar-SA"/>
        </w:rPr>
        <w:t xml:space="preserve">دع عنك يا سعدُ ذكر الغانياتِ‌ودع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البُكاء على الأطلال والدِمَنِ</w:t>
      </w:r>
    </w:p>
    <w:p>
      <w:pPr>
        <w:pStyle w:val="BookText"/>
        <w:rPr/>
      </w:pPr>
      <w:r>
        <w:rPr>
          <w:rFonts w:ascii="Amiri" w:hAnsi="Amiri" w:eastAsia="Amiri" w:cs="Amiri"/>
          <w:color w:val="111111"/>
          <w:sz w:val="28"/>
          <w:sz w:val="28"/>
          <w:szCs w:val="28"/>
          <w:rtl w:val="true"/>
          <w:lang w:bidi="ar-SA"/>
        </w:rPr>
        <w:t xml:space="preserve">واسمَع بخطبٍ جرى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آل النبي ونُح في السرِّوالعَلَنِ</w:t>
      </w:r>
    </w:p>
    <w:p>
      <w:pPr>
        <w:pStyle w:val="BookText"/>
        <w:rPr/>
      </w:pPr>
      <w:r>
        <w:rPr>
          <w:rFonts w:ascii="Amiri" w:hAnsi="Amiri" w:eastAsia="Amiri" w:cs="Amiri"/>
          <w:color w:val="111111"/>
          <w:sz w:val="28"/>
          <w:sz w:val="28"/>
          <w:szCs w:val="28"/>
          <w:rtl w:val="true"/>
          <w:lang w:bidi="ar-SA"/>
        </w:rPr>
        <w:t xml:space="preserve">لم انسى سِبْطَ رسول اللّه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أحدق أهلُ الكُفروالإحَنِ</w:t>
      </w:r>
    </w:p>
    <w:p>
      <w:pPr>
        <w:pStyle w:val="BookText"/>
        <w:rPr/>
      </w:pPr>
      <w:r>
        <w:rPr>
          <w:rFonts w:ascii="Amiri" w:hAnsi="Amiri" w:eastAsia="Amiri" w:cs="Amiri"/>
          <w:color w:val="111111"/>
          <w:sz w:val="28"/>
          <w:sz w:val="28"/>
          <w:szCs w:val="28"/>
          <w:rtl w:val="true"/>
          <w:lang w:bidi="ar-SA"/>
        </w:rPr>
        <w:t xml:space="preserve">يرنوا الى الصَّحبِ فوقَ التُّربِ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تمٍّ بدت في الحالك الدَجنِ</w:t>
      </w:r>
    </w:p>
    <w:p>
      <w:pPr>
        <w:pStyle w:val="BookText"/>
        <w:rPr/>
      </w:pPr>
      <w:r>
        <w:rPr>
          <w:rFonts w:ascii="Amiri" w:hAnsi="Amiri" w:eastAsia="Amiri" w:cs="Amiri"/>
          <w:color w:val="111111"/>
          <w:sz w:val="28"/>
          <w:sz w:val="28"/>
          <w:szCs w:val="28"/>
          <w:rtl w:val="true"/>
          <w:lang w:bidi="ar-SA"/>
        </w:rPr>
        <w:t xml:space="preserve">لهفي له إذ رأى العبَّاس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صريعاًعافرَ البدَنِ</w:t>
      </w:r>
    </w:p>
    <w:p>
      <w:pPr>
        <w:pStyle w:val="BookText"/>
        <w:rPr/>
      </w:pPr>
      <w:r>
        <w:rPr>
          <w:rFonts w:ascii="Amiri" w:hAnsi="Amiri" w:eastAsia="Amiri" w:cs="Amiri"/>
          <w:color w:val="111111"/>
          <w:sz w:val="28"/>
          <w:sz w:val="28"/>
          <w:szCs w:val="28"/>
          <w:rtl w:val="true"/>
          <w:lang w:bidi="ar-SA"/>
        </w:rPr>
        <w:t xml:space="preserve">نادى بصوتٍ يُذيبُ‌الصَّخر يا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مُعيني وياكهفي ومؤتمني</w:t>
      </w:r>
    </w:p>
    <w:p>
      <w:pPr>
        <w:pStyle w:val="BookText"/>
        <w:rPr/>
      </w:pPr>
      <w:r>
        <w:rPr>
          <w:rFonts w:ascii="Amiri" w:hAnsi="Amiri" w:eastAsia="Amiri" w:cs="Amiri"/>
          <w:color w:val="111111"/>
          <w:sz w:val="28"/>
          <w:sz w:val="28"/>
          <w:szCs w:val="28"/>
          <w:rtl w:val="true"/>
          <w:lang w:bidi="ar-SA"/>
        </w:rPr>
        <w:t xml:space="preserve">ومُخمد الحرب إن شبَّت لواهبُها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بصارمه جيشُ‌الضَّلال فُني</w:t>
      </w:r>
    </w:p>
    <w:p>
      <w:pPr>
        <w:pStyle w:val="BookText"/>
        <w:rPr/>
      </w:pPr>
      <w:r>
        <w:rPr>
          <w:rFonts w:ascii="Amiri" w:hAnsi="Amiri" w:eastAsia="Amiri" w:cs="Amiri"/>
          <w:color w:val="111111"/>
          <w:sz w:val="28"/>
          <w:sz w:val="28"/>
          <w:szCs w:val="28"/>
          <w:rtl w:val="true"/>
          <w:lang w:bidi="ar-SA"/>
        </w:rPr>
        <w:t xml:space="preserve">عبَّاسُ بعدكَ هذي الخيلُ قد زحفت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أخيك بثاراتِ‌يوم البدر تَطلُبني</w:t>
      </w:r>
    </w:p>
    <w:p>
      <w:pPr>
        <w:pStyle w:val="BookText"/>
        <w:rPr/>
      </w:pPr>
      <w:r>
        <w:rPr>
          <w:rFonts w:ascii="Amiri" w:hAnsi="Amiri" w:eastAsia="Amiri" w:cs="Amiri"/>
          <w:color w:val="111111"/>
          <w:sz w:val="28"/>
          <w:sz w:val="28"/>
          <w:szCs w:val="28"/>
          <w:rtl w:val="true"/>
          <w:lang w:bidi="ar-SA"/>
        </w:rPr>
        <w:t xml:space="preserve">كسرتَ ظهري وقلَّت حيلتي وبما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 سُرَّت ذَووا الأحقاد والضِّغَنِ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بعدك بين القوم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الطرف لا حامٍ‌فيسعدُني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ورد في شأن نزول هذه الآية من سوره الحجرات ، والآية الّتي قبل هذه الآية والّتي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w:t>
      </w:r>
      <w:r>
        <w:rPr>
          <w:rStyle w:val="FootnoteAnchor"/>
          <w:rtl w:val="true"/>
        </w:rPr>
        <w:footnoteReference w:id="223"/>
      </w:r>
      <w:r>
        <w:rPr>
          <w:rFonts w:ascii="Amiri" w:hAnsi="Amiri" w:eastAsia="Amiri" w:cs="Amiri"/>
          <w:color w:val="111111"/>
          <w:sz w:val="28"/>
          <w:sz w:val="28"/>
          <w:szCs w:val="28"/>
          <w:rtl w:val="true"/>
          <w:lang w:bidi="ar-SA"/>
        </w:rPr>
        <w:t xml:space="preserve">، إنّ خلافاً وقع بين قبيلتي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قبيلتان معروفتان في المدينة ، أدّى هذا الخلاف إلى الإقتتال بينهما ، وأن يتنازعا بالعصي والأحذية ، فنزلت الآيتان وعلّمت المسلمين سبيل المواجهة مع أمثال هذه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بين نفرين من الأنصار خصومة واختلاف ، فقال أحدهم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سآخذ حقّي منك بالقوّة لأنّ قبيلتي كثيرة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لنمضي ونحتكم عندرسول اللّه صلى الله عليه و آله و سلم ، فلم يقبل الأوّل ، فاشتدّ الخلاف وتنازع جماعة من قبيلتيهما بالعصي والأحذية والسّيوف ، فنزلت الآيتان وبيّنت وظيفة المسلمين في مثل هذه الاُمور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الآية الكريمة فيها جملة من المضامين نستعرض بعضها إنشاء اللّه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المضمون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اداة تفيد الحصر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إنّمافي أوّل الجملة تحصر المضمون الذي يأتي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الأخيار هم آل فلان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اخيار في الناس غيرهم ، إذن هي تفيد الحصر والإختصاص كما هو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أهل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حينما يقول القرآن الكريم إِنَّمَا الْمُؤْمِنُونَ إِخْوَةٌ يريد أن يقول أن لااُخوّة حقيقيّة بين مؤمن وغير مؤمن ، وإنّما الأخوة الحقيقيّه تكون بين المؤمن والمؤمن،وفي غيرهما لا تكون اخوَّة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المراد من المؤمن في هذه الآية هو المسلم ، ثمّ إنّ المقصود من الآية هو الأمر لا الإخبار ، لانه احياناً تأتي صيغة الأمر وتعطي معنى الإخبار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أمرفي صيغة الإخبار ، وبعض الأحيان تأتي الجملة خبريّة ولكن تعطي معنى الأمر ، كما هوعليه الآية ، فلمّا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يعني يجب أن لا تكون إخوتكم إلّامع المؤمنين والمسلمين ، فالأخوة الحقيقيّة التي لابدّ أن تترتّب عليها الآثار ، لابدّ أن تقع بين مسلم ومسلم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لابدّ أن تقدّم مصالح المسلمين على اية مصلحة كانت ، ولذلك المشرّع الإسلامي ما استعان في يوم من الأيّام بغير المسلم في غير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التعاون لأنّه ميّز المسلم بالأخوة الصحيحة والحقيقيّة ، وهذا له بحث مفصَّل لأنّه تارة يقع على مستوى أفراد ، وتارة على مستوى شعوب وعلى مستوى امم أو فِرَق اسلاميّة فلابدّأن تكون بينهما روابط الأخوة الّتي أرادها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امر لابد من الالتفات اليه وهو وجود الفرق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العربيّة ، فالأخوة جمع أخو من النّسب ، فلمّا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أخوة يعني منحدرين من أب واحد واُم واحدة أو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الإخوان فهي جمع الأخ من الصداقة ، فالأصدقاء فيما بينهما يصحّ أن تطلق عليهم إخوان لا أخوة ، فالقرآن لمّا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كأنّه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للمسلم بمثابة الأخ الشقيق والنَّسبي ، فكما أنّ الأخ الشقيق يتعاطف مع أخيه الشقيق فكذلك المسلم مع المسلم يجب أن يكون بينهما تعاطف كالأخ الشقيق ،فنزّل القرآن الكريم الأخ المسلم بمنزلة الأخ النَّسبي من جهة المودّة والمحبّة والعطف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المسألة ليست مسألة إخبار كما ذكرنا بل هي أمر بصيغة الإخبار ، لأنّه لو كان</w:t>
      </w:r>
      <w:bookmarkStart w:id="291" w:name="pg7104_63765"/>
    </w:p>
    <w:p>
      <w:pPr>
        <w:pStyle w:val="BookText"/>
        <w:rPr/>
      </w:pPr>
      <w:bookmarkEnd w:id="291"/>
      <w:r>
        <w:rPr>
          <w:rFonts w:ascii="Amiri" w:hAnsi="Amiri" w:eastAsia="Amiri" w:cs="Amiri"/>
          <w:color w:val="111111"/>
          <w:sz w:val="28"/>
          <w:sz w:val="28"/>
          <w:szCs w:val="28"/>
          <w:rtl w:val="true"/>
          <w:lang w:bidi="ar-SA"/>
        </w:rPr>
        <w:t xml:space="preserve">إخبار فإنّ الواقع الخارجي يشهد خلاف ذلك ، فكيف يخبر القرآن عن أخوة غير متحقّقة في الخارج ويقول هم أخوة والحال ليس كذلك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3683441_372815092"/>
      <w:bookmarkStart w:id="293" w:name="_Toc103"/>
      <w:bookmarkEnd w:id="292"/>
      <w:r>
        <w:rPr>
          <w:rtl w:val="true"/>
        </w:rPr>
        <w:t>من مآسي الاُمّة عدم المؤاخاة بينهم</w:t>
      </w:r>
      <w:bookmarkEnd w:id="293"/>
    </w:p>
    <w:p>
      <w:pPr>
        <w:pStyle w:val="BookText"/>
        <w:rPr/>
      </w:pPr>
      <w:r>
        <w:rPr>
          <w:rFonts w:ascii="Amiri" w:hAnsi="Amiri" w:eastAsia="Amiri" w:cs="Amiri"/>
          <w:color w:val="111111"/>
          <w:sz w:val="28"/>
          <w:sz w:val="28"/>
          <w:szCs w:val="28"/>
          <w:rtl w:val="true"/>
          <w:lang w:bidi="ar-SA"/>
        </w:rPr>
        <w:t xml:space="preserve">ولذلك من مأساة الاُمّة الإسلاميّة عدم وجود هذه الأخوة فيما بينهم ، فاللّه تعالى في هذه الآية يأمرهم بالأخوة والترابط ، ولذلك نجد بعض المسلمين بسبب ضيق الافق ترى بعضهم يتّخذون من الراي المخالف لهم سبباً للتباعد والتخالف والتمزّق فيما بينهم كما نجده اليوم بين المسلمين وللاسف ، في حين أنّ الإختلاف العلمي شيء طبيعي جدّاً ،بل الخلاف العلمي لابدَّ منه ويحصل عادة بسبب اختلاف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نقرأ في القرآن الكريم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يَطْهُرْنَ </w:t>
      </w:r>
      <w:r>
        <w:rPr>
          <w:rStyle w:val="FootnoteAnchor"/>
          <w:rtl w:val="true"/>
        </w:rPr>
        <w:footnoteReference w:id="225"/>
      </w:r>
      <w:r>
        <w:rPr>
          <w:rFonts w:ascii="Amiri" w:hAnsi="Amiri" w:eastAsia="Amiri" w:cs="Amiri"/>
          <w:color w:val="111111"/>
          <w:sz w:val="28"/>
          <w:sz w:val="28"/>
          <w:szCs w:val="28"/>
          <w:rtl w:val="true"/>
          <w:lang w:bidi="ar-SA"/>
        </w:rPr>
        <w:t xml:space="preserve">بدون تشديد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النقاء وانقطع دم العادة من المرأة جاز للزّوج أن يُقارب أهله ، وتارة تُقرأ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 يعني مضافاً الى النقاء لابدّ أن تغتسل الزوّجة من عادتها ، عند ذلك يجوز المقاربة ، فسبب حصول الإختلاف هو اختلاف القراءة وقد وردت كلا القرائتين ، فاختلاف العلماء في حكم المسألة نابع من اختلاف القرائتين ودليلهم على ذلك هو القرآن الكريم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نجد هناك روايات وردت عن ائمة اهل البيت صلوات اللّه عليهم تنص على ان الرسول صلى الله عليه و آله و سلم كان يجمع بين الصلاتين ويفرق بعض الاحيان وهي روايات متواترة عن اهل البيت عليهم السلام ، وكذلك مثل هذه الروايات وردت عن طريق المذاهب الإسلاميّة الاُخر ، فيأتي المخالف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روايات متواترة في هذا المجال ،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رأيك ، ولكن هذا لا يعني أن نختلف بشكل أن نتَّهم الطرف الآخر بأوصاف غير إسلاميّه أو نكفّره ، أو ما شابه ذلك فكلّ ما هنالك إنّ سبب الإختلاف هو إختلاف الدّليل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هذا المجال ان الثاني دخل المسجد ذات يوم فرأى المسلمين حين</w:t>
      </w:r>
      <w:bookmarkStart w:id="294" w:name="pg7104_63767"/>
    </w:p>
    <w:p>
      <w:pPr>
        <w:pStyle w:val="BookText"/>
        <w:rPr/>
      </w:pPr>
      <w:bookmarkEnd w:id="294"/>
      <w:r>
        <w:rPr>
          <w:rFonts w:ascii="Amiri" w:hAnsi="Amiri" w:eastAsia="Amiri" w:cs="Amiri"/>
          <w:color w:val="111111"/>
          <w:sz w:val="28"/>
          <w:sz w:val="28"/>
          <w:szCs w:val="28"/>
          <w:rtl w:val="true"/>
          <w:lang w:bidi="ar-SA"/>
        </w:rPr>
        <w:t xml:space="preserve">يسجدون على تراب المسجد يلصق التراب بجباههم ، فأمر بأن يفرش المسجد بالحصباءأي الحصى ، فجعل المسلمون الحصى تحت جباههم حتّى يرفع الحصى جباههم عن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كان يبرّد الحصى بيده ويسجد عليها ، وأنّها قطعة من الأرض ، راجع أوائل السيوطي أو كتاب محاضرة الأوائل ومسامرة الأواخر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يذكرون أوّل من فرش المسجد بالحصباء الخليفة الثاني عمر ، فالشيعة اليوم أيضاًيأتون قطعة أرض يسجدون عليها كي ترفع رأس المصلِّي عن مستوى الأرض ، ولكن البعض يتهمنا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تعبدون التربة والحال كلّ كتبنا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نسجد عليها فحسب لا لها ، كما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لي الأرض مسجداً وطهوراً ، فأصحاب النفوس الضيّقة المهرجة الذين لا عمل لهم إلّاإيقاع الخلاف بين المسلمين إلى يومك هذا يقولون إنّ‌الشيعة يعبدون التربة فهؤلاء لا يعرفون إلّالغة التهريج والتفرقة ؛ لغة يأباها الإسلام ، ولاتوجد لهم لغة تفاهم ولا لغة علم ، وهذه من جملة مآسي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الى بحثنا فنقول انّ الإختلاف العلمي لابدّ منه ولكن هذا لا يعني أن نجرّالبحث إلى تكفير بعض المسلمين وغير ذلك كما هو عليه واقع المسلمين اليوم ، فالقرآن يريد أن يأمرنا بالأخوة والمودّة ، فلا يريد في الآية الإخبار عن الأخوة كما ذكرنا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لترتبط أخوتكم لأنّكم كلّكم ترجعون الى لواء لا إله إلّااللّه ، محمّد رسول اللّه ، وهذا هو أدب القرآن وخُلق القرآن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3683443_372815092"/>
      <w:bookmarkStart w:id="296" w:name="_Toc104"/>
      <w:bookmarkEnd w:id="295"/>
      <w:r>
        <w:rPr>
          <w:rtl w:val="true"/>
        </w:rPr>
        <w:t>الإسلام والمؤاخاة</w:t>
      </w:r>
      <w:bookmarkEnd w:id="2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النبي كان يؤكّد على هذا المعنى بحيث جمع بين المسلمين واهله كافة وآخى النبي صلى الله عليه و آله أوّلًا بين المهاجرين ثمّ بين المهاجرين والأنصار لانحصار المسلمين فيهم يومئذٍ ، وأراد صلى الله عليه و آله بناء الإسلام على أساس ثابت وطيد هو تأليف القلوب ورفع الشحناء من النفوس والتناصر والتعاون ، لأنّ ذلك هو السبب الوحيد في نجاح الأعمال ورقي الاُمم ، وأعلن اللّه تعالى في كتابه العزيز المؤاخاة بين عموم أهل الإسلام شريفهم</w:t>
      </w:r>
      <w:bookmarkStart w:id="297" w:name="pg7104_63769"/>
    </w:p>
    <w:p>
      <w:pPr>
        <w:pStyle w:val="BookText"/>
        <w:rPr/>
      </w:pPr>
      <w:bookmarkEnd w:id="297"/>
      <w:r>
        <w:rPr>
          <w:rFonts w:ascii="Amiri" w:hAnsi="Amiri" w:eastAsia="Amiri" w:cs="Amiri"/>
          <w:color w:val="111111"/>
          <w:sz w:val="28"/>
          <w:sz w:val="28"/>
          <w:szCs w:val="28"/>
          <w:rtl w:val="true"/>
          <w:lang w:bidi="ar-SA"/>
        </w:rPr>
        <w:t xml:space="preserve">ووضيعهم رجالهم ونسائهم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وبهذه الإخوة وعلى أساسهاالمتين والمحافظة عليها قام الإسلام وظهر وانتشر وبالتهاون بها ضعف وتقهقر ، وأردف قوله هذا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 أَخَوَيْكُمْ فجعل الإصلاح من مقتضى تلك الأخوة وموجبها ، وقال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ولا يسلمه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الأخوين مثل اليدين تغسل أحدهما الاُخرى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فانظر بعين عقلك كم في هذه الأخوة من منافع وفوائد ومصالح عامّة سياسيّة وإجتماعيّة وأخلاقية ، وكم فيها من تأليف للقلوب وحفظ للنظام الإجتماعي وحرص على هناء العيش وسعادة البشر ، وهذه هي الأخوة الصحيحة الشريفة النافعة التي تفوق كلّ ما يسمّى بالأخوة وتغني عنه </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3683445_372815092"/>
      <w:bookmarkStart w:id="299" w:name="_Toc105"/>
      <w:bookmarkEnd w:id="298"/>
      <w:r>
        <w:rPr>
          <w:rtl w:val="true"/>
        </w:rPr>
        <w:t>المؤاخاة بين النبي وأميرالمؤمنين عليهما السلام</w:t>
      </w:r>
      <w:bookmarkEnd w:id="299"/>
    </w:p>
    <w:p>
      <w:pPr>
        <w:pStyle w:val="BookText"/>
        <w:rPr/>
      </w:pPr>
      <w:r>
        <w:rPr>
          <w:rFonts w:ascii="Amiri" w:hAnsi="Amiri" w:eastAsia="Amiri" w:cs="Amiri"/>
          <w:color w:val="111111"/>
          <w:sz w:val="28"/>
          <w:sz w:val="28"/>
          <w:szCs w:val="28"/>
          <w:rtl w:val="true"/>
          <w:lang w:bidi="ar-SA"/>
        </w:rPr>
        <w:t xml:space="preserve">روى البلاذري عن ابن عبّاس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آخى رسول اللّه صلى الله عليه و آله و سلم بين الأشكال والأمثال ، فآخى بين أبي بكر وعمر ، وبين عثمان وعبدالرحمن ، وبين سعد بن أبي وقّاص وسعيد بن زيد ، وبين طلحة والزبير ، وبين أبي عبيدة وسعد بن معاذ ، وبين مصعب بن عمير وأبي أيّوب الأنصاري ، وبين أبي ذر وابن مسعود ، وبين سلمان وحذيفة ، وبين حمزة وزيد ابن حارثة ، وبين أبي الدرداء والبلال ،وبين جعفر الطيّار ومعاذ بن جبل ، وبين المقداد وعمّار ، وبين عائشة وحفصة ، وبين زينب بنت جحش وميمونة ، وبين ام سلمة وصفيّة حتّى آخى بين أصحابه بأجمعهم على قدر منازلهم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 يا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وتركتني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 أما ترضى أن تُدعى إذا دعيتُ ، وتُكسى إذا كُسيتُ ، وتدخل الجنّة إذا دخلتُ ؟</w:t>
      </w:r>
      <w:bookmarkStart w:id="300" w:name="pg7104_63771"/>
    </w:p>
    <w:p>
      <w:pPr>
        <w:pStyle w:val="BookText"/>
        <w:rPr/>
      </w:pPr>
      <w:bookmarkEnd w:id="30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وأنا أخوك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عند ذلك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ربّيت وسبطاه هما ولدي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النّبي أخي وصنوي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سيّدالشهداء عمّي</w:t>
      </w:r>
    </w:p>
    <w:p>
      <w:pPr>
        <w:pStyle w:val="BookText"/>
        <w:rPr/>
      </w:pPr>
      <w:r>
        <w:rPr>
          <w:rFonts w:ascii="Amiri" w:hAnsi="Amiri" w:eastAsia="Amiri" w:cs="Amiri"/>
          <w:color w:val="111111"/>
          <w:sz w:val="28"/>
          <w:sz w:val="28"/>
          <w:szCs w:val="28"/>
          <w:rtl w:val="true"/>
          <w:lang w:bidi="ar-SA"/>
        </w:rPr>
        <w:t xml:space="preserve">ولا شكّ أنّ هذه الاُخوّة ليست نسبيّة ، إذ لم يكونا أخوين من النسب تحقيقاً وإنّماقال ذلك فيه إبانة لمنزلته وفضله وإمامته على سائر المسلمين ، لئلّا يتقدّمه أحد منهم ، ولايتآمر عليه بعد ما آخى بينهم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علي عليه السلام يفتخر بهذه المنقبة والفضيلة لمافيها من علوّ المرتبة وسموّ المنزلة ، وشدّة الإختصاص بالنّبي ، 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أناعبد اللّه وأخو رسول اللّه ، وأنا الصدّيق الأكبر والفاروق الأعظم ، لا يقوله غيري إلّاكذّاب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كثرة النصوص الواردة حول هذه الفضيلة وتواترها لا تُبقي مجالًا للشكّ‌والرّيب ، وقد ذكرها طائفة كبيرة من علماء السنّة وحفّاظهم ، وتطرّق إلى ذلك الشعراءُ في نظمهم نعرض عنها رعاية للاختصار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3683447_372815092"/>
      <w:bookmarkStart w:id="302" w:name="_Toc106"/>
      <w:bookmarkEnd w:id="301"/>
      <w:r>
        <w:rPr>
          <w:rtl w:val="true"/>
        </w:rPr>
        <w:t>نِعْمَ الأخ المواسي لأخيه</w:t>
      </w:r>
      <w:bookmarkEnd w:id="302"/>
    </w:p>
    <w:p>
      <w:pPr>
        <w:pStyle w:val="BookText"/>
        <w:rPr/>
      </w:pPr>
      <w:r>
        <w:rPr>
          <w:rFonts w:ascii="Amiri" w:hAnsi="Amiri" w:eastAsia="Amiri" w:cs="Amiri"/>
          <w:color w:val="111111"/>
          <w:sz w:val="28"/>
          <w:sz w:val="28"/>
          <w:szCs w:val="28"/>
          <w:rtl w:val="true"/>
          <w:lang w:bidi="ar-SA"/>
        </w:rPr>
        <w:t xml:space="preserve">ونقرأ في زيارة الإمام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أبي الأئمّة والمخصوص بالاُخوّة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يخصّ بمثل تلك الاُخوّة أحد إلّاحواريهم عليهم السلام كمالك والذي قال عنه الامام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كما كنت لرسول اللّه صلى الله عليه و آله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تظهر معنى الاُخوّة بأجلى صورها في كربلا بحيث لم يكن لها مثيل في عالم الوجود وذلك كاُخوّة أبي الفضل العبّاس بالنّسبة لأخيه الحسين عليه السلام ، فقد جاء في زيارة أبي الفضل العبّاس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الأخ المواسي لأخيه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ولذلك لمّا رأى وحدة أخيه الحسين عليه السلام جاء إلى أخيه يستأذنه في البراز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رخصة ؟</w:t>
      </w:r>
    </w:p>
    <w:p>
      <w:pPr>
        <w:pStyle w:val="BookText"/>
        <w:rPr/>
      </w:pPr>
      <w:r>
        <w:rPr>
          <w:rFonts w:ascii="Amiri" w:hAnsi="Amiri" w:eastAsia="Amiri" w:cs="Amiri"/>
          <w:color w:val="111111"/>
          <w:sz w:val="28"/>
          <w:sz w:val="28"/>
          <w:szCs w:val="28"/>
          <w:rtl w:val="true"/>
          <w:lang w:bidi="ar-SA"/>
        </w:rPr>
        <w:t xml:space="preserve">فبكى الحسين عليه السلام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لوائي فإذا مضيت تفرّق 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ضاق صدري وسئمت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اطلب لهؤلاء الأطفال قليلًا من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جواده ومعه اللواء وأخذ القربة وقصد الفرات حتّى وصل إلى المشرعة ،فلمّا أحسّ ببرد الماء وقد كظّه العطش ، اغترف غرفة ليشرب لكنّه تذكّر عطش الحسين فرمى الماء من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أشرب الماء وأخي الحسين عطشان ، هذا هو المعنى البارزللاُخوّة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لاكُنتِ أو تكوني</w:t>
      </w:r>
    </w:p>
    <w:p>
      <w:pPr>
        <w:pStyle w:val="BookText"/>
        <w:rPr/>
      </w:pPr>
      <w:r>
        <w:rPr>
          <w:rFonts w:ascii="Amiri" w:hAnsi="Amiri" w:eastAsia="Amiri" w:cs="Amiri"/>
          <w:color w:val="111111"/>
          <w:sz w:val="28"/>
          <w:sz w:val="28"/>
          <w:szCs w:val="28"/>
          <w:rtl w:val="true"/>
          <w:lang w:bidi="ar-SA"/>
        </w:rPr>
        <w:t xml:space="preserve">هذا حسينٌ واردُالمنون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ماهذا فعالُ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فعالُ صادقٍ يقين</w:t>
      </w:r>
      <w:bookmarkStart w:id="303" w:name="pg7104_63775"/>
    </w:p>
    <w:p>
      <w:pPr>
        <w:pStyle w:val="Heading2"/>
        <w:numPr>
          <w:ilvl w:val="1"/>
          <w:numId w:val="1"/>
        </w:numPr>
        <w:rPr/>
      </w:pPr>
      <w:bookmarkStart w:id="304" w:name="__RefHeading___Toc3683449_372815092"/>
      <w:bookmarkStart w:id="305" w:name="_Toc107"/>
      <w:bookmarkEnd w:id="303"/>
      <w:bookmarkEnd w:id="304"/>
      <w:r>
        <w:rPr>
          <w:rtl w:val="true"/>
        </w:rPr>
        <w:t>المجلس الثالث عشر</w:t>
      </w:r>
      <w:r>
        <w:rPr>
          <w:rtl w:val="true"/>
        </w:rPr>
        <w:t xml:space="preserve">: </w:t>
      </w:r>
      <w:r>
        <w:rPr>
          <w:rtl w:val="true"/>
        </w:rPr>
        <w:t>بمناسبة نزول الإنجيل في الثالث عشر من رمضان وهلاك الحجّاج بن يوسف الثقفي</w:t>
      </w:r>
      <w:bookmarkEnd w:id="305"/>
    </w:p>
    <w:p>
      <w:pPr>
        <w:pStyle w:val="Heading3"/>
        <w:numPr>
          <w:ilvl w:val="2"/>
          <w:numId w:val="1"/>
        </w:numPr>
        <w:rPr/>
      </w:pPr>
      <w:bookmarkStart w:id="306" w:name="__RefHeading___Toc3683451_372815092"/>
      <w:bookmarkStart w:id="307" w:name="_Toc108"/>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بمناسبة نزول الإنجيل على عيسى عليه السلام في الثالث عشر من شهر رمضان على المشهور ، وكذلك قصّة سعيد بن جبير وهلاك قاتله الحجاج في الثالث عشر من شهررمضان نجعل حديثنا في هذا اليوم عن ذلك ، وممّا هو مهمّ ومفيد ومن اللّه التوفيق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هذه الآية المباركة إلى مسألة مهمّة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بني إسرائيل لرسالة عيسى عليه السلام ومخالفتهم له ، حيث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إِنِّي رَسُولُ اللّهِ إِلَيْكُمْ مُصَدِّقاً لِما بَيْنَ يَدَيَّ مِنَ التَّوْراةِ وَ مُبَشِّراً بِرَسُولٍ يَأْتِي مِنْ بَعْدِي اسْمُهُ أَحْمَدُ ، ورغم كلّ المعجزات الّتي جاء بها عيسى عليه السلام إليهم كما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تُبْرِئُ الْأَكْمَهَ وَ الْأَبْرَصَ بِإِذْنِي وَ إِذْ تُخْرِجُ الْمَوْتى بِإِذْنِي </w:t>
      </w:r>
      <w:r>
        <w:rPr>
          <w:rStyle w:val="FootnoteAnchor"/>
          <w:rtl w:val="true"/>
        </w:rPr>
        <w:footnoteReference w:id="229"/>
      </w:r>
      <w:r>
        <w:rPr>
          <w:rFonts w:ascii="Amiri" w:hAnsi="Amiri" w:eastAsia="Amiri" w:cs="Amiri"/>
          <w:color w:val="111111"/>
          <w:sz w:val="28"/>
          <w:sz w:val="28"/>
          <w:szCs w:val="28"/>
          <w:rtl w:val="true"/>
          <w:lang w:bidi="ar-SA"/>
        </w:rPr>
        <w:t xml:space="preserve">الخ راجع الآية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ذلك نسبوا إليه السّحر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السّاحر ابن السّاحرة ، بل وقذفوه واُمّه ،فدعا اللّه عليهم ، فمسخوا خنازير ، ثمّ اجتمعت كلمتهم على قتله وصلبه كما سنشير إلى</w:t>
      </w:r>
      <w:bookmarkStart w:id="308" w:name="pg7104_63778"/>
    </w:p>
    <w:p>
      <w:pPr>
        <w:pStyle w:val="BookText"/>
        <w:rPr/>
      </w:pPr>
      <w:bookmarkEnd w:id="308"/>
      <w:r>
        <w:rPr>
          <w:rFonts w:ascii="Amiri" w:hAnsi="Amiri" w:eastAsia="Amiri" w:cs="Amiri"/>
          <w:color w:val="111111"/>
          <w:sz w:val="28"/>
          <w:sz w:val="28"/>
          <w:szCs w:val="28"/>
          <w:rtl w:val="true"/>
          <w:lang w:bidi="ar-SA"/>
        </w:rPr>
        <w:t xml:space="preserve">ذلك ، كما تقول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قَتَلُوهُ وَ ما صَلَبُوهُ وَ لكِنْ شُبِّهَ لَهُمْ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683453_372815092"/>
      <w:bookmarkStart w:id="310" w:name="_Toc109"/>
      <w:bookmarkEnd w:id="309"/>
      <w:r>
        <w:rPr>
          <w:rtl w:val="true"/>
        </w:rPr>
        <w:t>عيسى عليه السلام لم يدّعي غير الرّسالة الإلهيّة</w:t>
      </w:r>
      <w:bookmarkEnd w:id="310"/>
    </w:p>
    <w:p>
      <w:pPr>
        <w:pStyle w:val="BookText"/>
        <w:rPr/>
      </w:pPr>
      <w:r>
        <w:rPr>
          <w:rFonts w:ascii="Amiri" w:hAnsi="Amiri" w:eastAsia="Amiri" w:cs="Amiri"/>
          <w:color w:val="111111"/>
          <w:sz w:val="28"/>
          <w:sz w:val="28"/>
          <w:szCs w:val="28"/>
          <w:rtl w:val="true"/>
          <w:lang w:bidi="ar-SA"/>
        </w:rPr>
        <w:t xml:space="preserve">عيسى عليه السلام لم يدّعي غير الرّسالة الإلهيّة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نستفيد من الآية المباركة ومن بيان عيسى عليه السلام أنّه يمثّل همزة وصل وحلقة من الرّسالة بين نبيَّين وكتابَين واُمّتَين ، فقد سبقته رسالة موسى عليه السلام وكتابه ، وستليه رسالة الإسلام على يد النّبي العظيم محمّد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نلاحظ أنّ عيسى عليه السلام لم يكن يدّعي غير الرّسالة الإلهيّة وفي مقطع زمني خاصّ ، وأنّ ما نسب إليه من الاُلوهيّة ، أو أنّه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كذباً وافتراء محضا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وبالرغم من أنّ قسماً من بني إسرائيل قد آمنوا بالرّسول الموعود ، إلّاأنّ الأكثريّة الغالبة كان لهم موقف عدائي متشدّد تجاهه ، ممّا دعاهم وسوّل لهم إنكار معاجزه الواضحة ، وذلك ما يجسّده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العجيب هو أنّ اليهود كانوا قد شخّصوا الرّسول العظيم محمّد صلى الله عليه و آله و سلم قبل مشركي العرب ،وتركوا أوطانهم شوقاً إلى لقائه والإيمان به ، حيث استقرّوا في المدينة ترقّباً لظهوره ولإجابة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المشركين قد سبقوهم إلى الإيمان بالرّسول الموعود وبقي الكثير من اليهود على لجاجتهم وإصرارهم وعنادهم وإنكارهم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المفسّرين إلى إرجاع الضمير في فَلَمّا جاءَهُمْ إلى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أعلاه ، إلّاأنّ قسماً آخر يرى أنّه يعود إلى السيّد المسيح عليه السلام ، أي عندما أتاهم المسيح بالمعاجز الواضحة أنكروها وادّعوا أنّها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ملاحظة ومراجعة الآيات اللاحقة لهذه الآية مثل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Style w:val="FootnoteAnchor"/>
          <w:rtl w:val="true"/>
        </w:rPr>
        <w:footnoteReference w:id="232"/>
      </w:r>
      <w:r>
        <w:rPr>
          <w:rFonts w:ascii="Amiri" w:hAnsi="Amiri" w:eastAsia="Amiri" w:cs="Amiri"/>
          <w:color w:val="111111"/>
          <w:sz w:val="28"/>
          <w:sz w:val="28"/>
          <w:szCs w:val="28"/>
          <w:rtl w:val="true"/>
          <w:lang w:bidi="ar-SA"/>
        </w:rPr>
        <w:t>يتبيّن لنا أنّ الرأي الأوّل أصحّ حيث يتركّز</w:t>
      </w:r>
      <w:bookmarkStart w:id="311" w:name="pg7104_63780"/>
    </w:p>
    <w:p>
      <w:pPr>
        <w:pStyle w:val="BookText"/>
        <w:rPr/>
      </w:pPr>
      <w:bookmarkEnd w:id="311"/>
      <w:r>
        <w:rPr>
          <w:rFonts w:ascii="Amiri" w:hAnsi="Amiri" w:eastAsia="Amiri" w:cs="Amiri"/>
          <w:color w:val="111111"/>
          <w:sz w:val="28"/>
          <w:sz w:val="28"/>
          <w:szCs w:val="28"/>
          <w:rtl w:val="true"/>
          <w:lang w:bidi="ar-SA"/>
        </w:rPr>
        <w:t xml:space="preserve">الحديث فيها على رسالة الإسلام ورسوله الكريم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683455_372815092"/>
      <w:bookmarkStart w:id="313" w:name="_Toc110"/>
      <w:bookmarkEnd w:id="312"/>
      <w:r>
        <w:rPr>
          <w:rtl w:val="true"/>
        </w:rPr>
        <w:t xml:space="preserve">بشارة العهدين وتعبير </w:t>
      </w:r>
      <w:r>
        <w:rPr>
          <w:rtl w:val="true"/>
        </w:rPr>
        <w:t>(</w:t>
      </w:r>
      <w:r>
        <w:rPr>
          <w:rtl w:val="true"/>
        </w:rPr>
        <w:t>فارقليطا</w:t>
      </w:r>
      <w:r>
        <w:rPr>
          <w:rtl w:val="true"/>
        </w:rPr>
        <w:t>)</w:t>
      </w:r>
      <w:bookmarkEnd w:id="313"/>
    </w:p>
    <w:p>
      <w:pPr>
        <w:pStyle w:val="BookText"/>
        <w:rPr/>
      </w:pPr>
      <w:r>
        <w:rPr>
          <w:rFonts w:ascii="Amiri" w:hAnsi="Amiri" w:eastAsia="Amiri" w:cs="Amiri"/>
          <w:color w:val="111111"/>
          <w:sz w:val="28"/>
          <w:sz w:val="28"/>
          <w:szCs w:val="28"/>
          <w:rtl w:val="true"/>
          <w:lang w:bidi="ar-SA"/>
        </w:rPr>
        <w:t xml:space="preserve">ممّا لا شكّ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بأيدي اليهود والنصارى ليسا من الكتب السماويّة التي نزلت على الرّسولين الإلهيّين العظيمين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وعيسى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وجمعها بعض أصحابهم أو من أتى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مطالعة إجماليّة لها تكشف هذه الحقيقة بوضوح ، كما أنّ اليهود والمسيحيّين لاينكرون ذلك ، وممّا لا شكّ فيه أنّ قسماً من تعاليم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وعيسى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ثبتت في هذه الكتب من خلال أقوال أتباعهم وحواريّيهم ، ولذا فلا يمكن اعتبار كلّ ما ورد في العهدالقديم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والكتب الاُخرى المتعلّقة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العهد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 وما يرتبطبه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مقبولًا وصحيحاً ، كما لا يمكن رفض وإنكار جميع ما ورد فيها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والموقف المناسب ممّا ورد فيهما هو اعتبار ما جاء فيها من التعاليم خليطاً من تعاليم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وعيسى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وأفكار أتباعهما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فإنّنا نلاحظ تعبيرات عديدة فيها حول البشارة بظهور رجل عظيم لا تنطبق أوصافه وعلاماته إلّاعلى نبيّ الإسلام الكريم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بالإضافة إلى ما تقدّم من وجود النبؤات التي وردت في هذه الكتب والتي تنطبق على شخص الرّسول الأعظم ، فقد وردت في 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ثلاث مرّات ، وحينما ترجمت كانت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لنقرأ النصّ في إنجيل يوحنّا ، قال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أطلب من الأب فيعطيكم معزياً آخر ليمكث معكم إلى الأبد</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الباب الذي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جاء المعزّي الذي ساُرسله أنا إليكم من الأب</w:t>
      </w:r>
      <w:bookmarkStart w:id="314" w:name="pg7104_63782"/>
    </w:p>
    <w:p>
      <w:pPr>
        <w:pStyle w:val="BookText"/>
        <w:rPr/>
      </w:pPr>
      <w:bookmarkEnd w:id="314"/>
      <w:r>
        <w:rPr>
          <w:rFonts w:ascii="Amiri" w:hAnsi="Amiri" w:eastAsia="Amiri" w:cs="Amiri"/>
          <w:color w:val="111111"/>
          <w:sz w:val="28"/>
          <w:sz w:val="28"/>
          <w:szCs w:val="28"/>
          <w:rtl w:val="true"/>
          <w:lang w:bidi="ar-SA"/>
        </w:rPr>
        <w:t>وروح الحقّ الذي من عند الأب ينبثق فهو يشهد لي</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الباب الذي يليه ما نصّه ، عن لسان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أقول لكم الحقّ أنّه خير لكم أن أنطلق لأنّه إن لم أنطلق لا يأتيكم المعزّي ولكن إن ذهبت أرسله إليكم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والجدير بالذكر أنّ في المتن السرياني للأناجيل المأخوذة من الأصل اليوناني جاء بدل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پارقليطا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في المتن اليوناني فلقد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وهوبمعنى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منظور الثقافة اليونانيّة وتعادل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أحمد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شعر أسياد المعابد والكنيسة أنّ انتشار هذه اللفظة يوجّه ضربة قاصمة وشديدة إلى كيانهم ومؤسساتهم ، لذا فقد كتبوا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پيركلتوس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هي بمعنى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هذا التحريف الواضح الذي غيّروا فيه هذا النصّ الحيّ إلّاأنّهم لم يستطيعوا إلغاء البشارة الصريحة بظهور نبي عظيم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وإليك هذه القصّة وهي شاهدٌ حيٌّ لأحد القساوسة المعروفين الذي أكّد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حول شخص باسم أحمد ومحمّد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3683457_372815092"/>
      <w:bookmarkStart w:id="316" w:name="_Toc111"/>
      <w:bookmarkEnd w:id="315"/>
      <w:r>
        <w:rPr>
          <w:rtl w:val="true"/>
        </w:rPr>
        <w:t>إنتقال قسّيس مسيحي كبير إلى الإسلام</w:t>
      </w:r>
      <w:bookmarkEnd w:id="316"/>
    </w:p>
    <w:p>
      <w:pPr>
        <w:pStyle w:val="BookText"/>
        <w:rPr/>
      </w:pPr>
      <w:r>
        <w:rPr>
          <w:rFonts w:ascii="Amiri" w:hAnsi="Amiri" w:eastAsia="Amiri" w:cs="Amiri"/>
          <w:color w:val="111111"/>
          <w:sz w:val="28"/>
          <w:sz w:val="28"/>
          <w:szCs w:val="28"/>
          <w:rtl w:val="true"/>
          <w:lang w:bidi="ar-SA"/>
        </w:rPr>
        <w:t xml:space="preserve">إنتقال قسّيس مسيحي كبير إلى الإسلام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وهو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كبار قساوسة المسيحيّين ، وتتلمذ على يد علمائهم حتّى حاز مراتب كبيرة في الدراسات الكنيسيّة يتحدّث في مقدّمة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انتقاله من المسيحيّة إلى الإسلام فيقول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 طويل وعناء كبير وتجوال في المدن ، عثرت على قسّيس كبير متميّزفي زهده وتقواه ، كان يرجع إليه الكاتوليك بما فيهم سلاطينهم ، تعلّمت عليه زمناً مذاهب</w:t>
      </w:r>
    </w:p>
    <w:p>
      <w:pPr>
        <w:pStyle w:val="BookText"/>
        <w:rPr/>
      </w:pPr>
      <w:r>
        <w:rPr>
          <w:rFonts w:ascii="Amiri" w:hAnsi="Amiri" w:eastAsia="Amiri" w:cs="Amiri"/>
          <w:color w:val="111111"/>
          <w:sz w:val="28"/>
          <w:sz w:val="28"/>
          <w:szCs w:val="28"/>
          <w:rtl w:val="true"/>
          <w:lang w:bidi="ar-SA"/>
        </w:rPr>
        <w:t xml:space="preserve">النصارى ، وكان له طلّاب كثيرون ، ولكنّه كان ينظر إليّ من بينهم نظرة خاصّة ، وكانت كلّ‌مفاتيح البيت بيدي ، إلّامفتاحاً واحداً لغرفة صغيرة احتفظ به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يوم اعتلّت صحّة القسيس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للطلّاب إنّي لا أستطيع التدريس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جئت الى الطلاب وجدتهم منهمكين في نقاش حول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فارقليطا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السريانيّة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پريكتلوس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بينهم النقاش ، وكلّ كان يدلي برأيه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عدت إلى الاُستاذ سألني عمّا كان يدور بين الطلّاب ، فأخبرته ،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رأيك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الرأي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قصّرت في عملك ، ولكن الحقّ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هذا الأمر لايعلمها إلّاالرّاسخون في العلم ، وقليل ما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أكثرت في الإلحاح عليه أن يوضّح لي معنى الكلمة ، فبكى بكاءً مرّاً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أخف عليك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لفهم معنى هذه الكلمة أثراً كبيراً ، ولكنّه إن انتشر فسنتعرّض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عاهدتني أن لا تفشيه فسأخبرك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فأقسمت بكلّ المقدّسات أن لا أذكر ذلك لأحد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من أسماء نبي المسلمين ،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أعطاني مفتاح الغرفة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الصندوق الفلاني ، وهاتِ الكتابين اللَّذين فيه ، جئت إليه بالكتابين وكانا مكتوبين باليونانيّة والسريانيّة على جلد ، ويعودان إلى عصر ما قبل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الكتابان ترجما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أحمد ومحمّد ، ثمّ أضاف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علماءالنصارى كانوا مجمعين قبل ظهوره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بعدظهور محمّد صلى الله عليه و آله و سلم ، غيّروا هذا المعنى حفظاً لمكانتهم ورئاستهم وأوّلوه ، واخترعوا له معنى آخر لم يكن على الإطلاق هدف صاحب الإنجيل يعني عيسى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عمّا يقوله بشأن دين النصارى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نسخ بمجيء الإسلام ، وكرّر ذلك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طريقة النجاة والصراط المستقيم في زماننا هذا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باتّباع محمّد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التابعون له ناجون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وكرّر ذلك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الاُستاذ وبكيت كثيراً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الآخرة والنجاة فعليك بدين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أدعو لك دائماً ، شرط أن تكون شاهداً لي يوم القيامة أنّي كنت في الباطن مسلماً ، ومن أتباع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شك أنّ الإسلام هو دين اللّه اليوم على ظهرالأرض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وكما يلاحظ فإنّ هذه الوثيقة الهامّة تصرّح بما فعله علماء أهل الكتاب بعد ظهورنبي الإسلام صلى الله عليه و آله و سلم من تحريف لتفسير اسم النّبي وعلاماته ، تحقيقاً لمصالحهم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الانتباه إلى نصّ ما ورد في هذا الصدد في دائرة المعارف الفرنسية المترجمة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مؤسّس دين الإسلام ورسول اللّه وخاتم الأنبياء ، إنّ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تعني المحمود كثيراً وهي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بمعنى التجليل والتمجيد ، وتشاءالصدفة العجيبة أن يذكر له إسم آخر من نفس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ترادف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إحتمالًا قويّاً أنّ مسيحي الحجاز كانا يطلقون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الممدوح والمجلّل كثيراً وهو ترجمة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پيركلتوس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وضع بديلًا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پاراكلتوس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إشتباهاً ، ولهذا فإنّ الكُتّاب المسلمين الملتزمين قدأشاروا مراراً إلى أنّ المراد من هذا اللفظ هو البشارة بظهور نبي الإسلام ، وقد أشارالقرآن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إلى هذا الموضوع في سورة الصف التي تلوناها عليكم اوّل المجلس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البحث أنّ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روح القدس أو المسلّي ، بل هو</w:t>
      </w:r>
      <w:bookmarkStart w:id="317" w:name="pg7104_63788"/>
    </w:p>
    <w:p>
      <w:pPr>
        <w:pStyle w:val="BookText"/>
        <w:rPr/>
      </w:pPr>
      <w:bookmarkEnd w:id="317"/>
      <w:r>
        <w:rPr>
          <w:rFonts w:ascii="Amiri" w:hAnsi="Amiri" w:eastAsia="Amiri" w:cs="Amiri"/>
          <w:color w:val="111111"/>
          <w:sz w:val="28"/>
          <w:sz w:val="28"/>
          <w:szCs w:val="28"/>
          <w:rtl w:val="true"/>
          <w:lang w:bidi="ar-SA"/>
        </w:rPr>
        <w:t xml:space="preserve">يعادل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لذا يرجى الإنتباه إلى ذلك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3683459_372815092"/>
      <w:bookmarkStart w:id="319" w:name="_Toc112"/>
      <w:bookmarkEnd w:id="318"/>
      <w:r>
        <w:rPr>
          <w:rtl w:val="true"/>
        </w:rPr>
        <w:t xml:space="preserve">هل أنّ اسم رسول الإسلام كان </w:t>
      </w:r>
      <w:r>
        <w:rPr>
          <w:rtl w:val="true"/>
        </w:rPr>
        <w:t>(</w:t>
      </w:r>
      <w:r>
        <w:rPr>
          <w:rtl w:val="true"/>
        </w:rPr>
        <w:t>أحمد</w:t>
      </w:r>
      <w:r>
        <w:rPr>
          <w:rtl w:val="true"/>
        </w:rPr>
        <w:t xml:space="preserve">) </w:t>
      </w:r>
      <w:r>
        <w:rPr>
          <w:rtl w:val="true"/>
        </w:rPr>
        <w:t>؟</w:t>
      </w:r>
      <w:bookmarkEnd w:id="319"/>
    </w:p>
    <w:p>
      <w:pPr>
        <w:pStyle w:val="BookText"/>
        <w:rPr/>
      </w:pPr>
      <w:r>
        <w:rPr>
          <w:rFonts w:ascii="Amiri" w:hAnsi="Amiri" w:eastAsia="Amiri" w:cs="Amiri"/>
          <w:color w:val="111111"/>
          <w:sz w:val="28"/>
          <w:sz w:val="28"/>
          <w:szCs w:val="28"/>
          <w:rtl w:val="true"/>
          <w:lang w:bidi="ar-SA"/>
        </w:rPr>
        <w:t xml:space="preserve">إنّ الإسم المعروف للرسول الأكرم صلى الله عليه و آله و سلم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والسؤال الذي يطرح هناأنّ الآيات مورد البحث قد ذكرته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يمكن التوفيق بين هذين الإسمين ؟</w:t>
      </w:r>
    </w:p>
    <w:p>
      <w:pPr>
        <w:pStyle w:val="BookText"/>
        <w:rPr/>
      </w:pPr>
      <w:r>
        <w:rPr>
          <w:rFonts w:ascii="Amiri" w:hAnsi="Amiri" w:eastAsia="Amiri" w:cs="Amiri"/>
          <w:color w:val="111111"/>
          <w:sz w:val="28"/>
          <w:sz w:val="28"/>
          <w:szCs w:val="28"/>
          <w:rtl w:val="true"/>
          <w:lang w:bidi="ar-SA"/>
        </w:rPr>
        <w:t xml:space="preserve">وللإجابة على هذا السؤال يجدر الإلتفات إلى النقاط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كتب التأريخ أنّ لرسول اللّه صلى الله عليه و آله و سلم إسمين منذ الطفولة ، حتّى أنّ الناس كانوا يخاطبونه بهما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 اختاره له جدّه عبدالمطّلب والآخر اختارته امّه آمنة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الأمر بصورة تفصيليّة في سيرة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من جملة الأشخاص الذين كانوا ينادون رسول اللّه صلى الله عليه و آله و سلم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عمّه أبوطالب ، حيث نجد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أشعاراً كثيرة يذكرفيها الرّسول الكريم بهذا الإسم كما في البيت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بقتل أحمد ظالموهم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بقتله فيهم زعيم</w:t>
      </w:r>
    </w:p>
    <w:p>
      <w:pPr>
        <w:pStyle w:val="BookText"/>
        <w:rPr/>
      </w:pPr>
      <w:r>
        <w:rPr>
          <w:rFonts w:ascii="Amiri" w:hAnsi="Amiri" w:eastAsia="Amiri" w:cs="Amiri"/>
          <w:color w:val="111111"/>
          <w:sz w:val="28"/>
          <w:sz w:val="28"/>
          <w:szCs w:val="28"/>
          <w:rtl w:val="true"/>
          <w:lang w:bidi="ar-SA"/>
        </w:rPr>
        <w:t xml:space="preserve">والأشعار التي ورد فيه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 ولا يوجد مجال لذكرها جميعاً لذا فإنّنا سننهي هذا البحث بما ورد من شعر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أتأمرني بالصّبر في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وواللّه ماقلت الذي قلت جازعاً</w:t>
      </w:r>
    </w:p>
    <w:p>
      <w:pPr>
        <w:pStyle w:val="BookText"/>
        <w:rPr/>
      </w:pPr>
      <w:r>
        <w:rPr>
          <w:rFonts w:ascii="Amiri" w:hAnsi="Amiri" w:eastAsia="Amiri" w:cs="Amiri"/>
          <w:color w:val="111111"/>
          <w:sz w:val="28"/>
          <w:sz w:val="28"/>
          <w:szCs w:val="28"/>
          <w:rtl w:val="true"/>
          <w:lang w:bidi="ar-SA"/>
        </w:rPr>
        <w:t xml:space="preserve">سأسعى لوجه اللّه في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نبي الهدى المحمود طفلًاويافعاً </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للرّوايات التي جاءت حول معراج الرّسول كثيراً ما يلاحظ أنّ اللّه</w:t>
      </w:r>
      <w:bookmarkStart w:id="320" w:name="pg7104_63790"/>
    </w:p>
    <w:p>
      <w:pPr>
        <w:pStyle w:val="BookText"/>
        <w:rPr/>
      </w:pPr>
      <w:bookmarkEnd w:id="320"/>
      <w:r>
        <w:rPr>
          <w:rFonts w:ascii="Amiri" w:hAnsi="Amiri" w:eastAsia="Amiri" w:cs="Amiri"/>
          <w:color w:val="111111"/>
          <w:sz w:val="28"/>
          <w:sz w:val="28"/>
          <w:szCs w:val="28"/>
          <w:rtl w:val="true"/>
          <w:lang w:bidi="ar-SA"/>
        </w:rPr>
        <w:t xml:space="preserve">سبحانه قد خاطب رسول الإسلام في تلك الليلة الكريمة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 القول أنّ النبي قد اشتهر في السماء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الأرض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حديث عن الإمام محمّد الباقر عليه السلام في هذا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لرسول اللّه صلى الله عليه و آله و سلم عشرة أسماء ، خمسة في القرآن وخمسة ليست في القرآن ؛ فأمّا التي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،وأحمد ، وعبداللّه ، ويس ، 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إعتراض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النصارى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الأكرم صلى الله عليه و آله و سلم من هذه الناحية ، حيث لم يقولوا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 المشركين وسماعهم آيات سورة الصفّ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الإنجيل قد بشّر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الإعتراض هذا دليل على شهرة هذا الإسم بينهم ، ولو وجد مثل هذا الإعتراض لنقل لنا ، خاصّة أنّ مختلف الإعتراضات قد دوّنت في كتب التأريخ صغيرها وكبيرها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نستنتج من مجموع ما تقدّم في هذا البحث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الأسماءالمعروفة لرسول الإسلام صلى الله عليه و آله و سلم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683461_372815092"/>
      <w:bookmarkStart w:id="322" w:name="_Toc113"/>
      <w:bookmarkEnd w:id="321"/>
      <w:r>
        <w:rPr>
          <w:rtl w:val="true"/>
        </w:rPr>
        <w:t>هلاك الحجّاج بن يوسف الثقفي</w:t>
      </w:r>
      <w:bookmarkEnd w:id="322"/>
    </w:p>
    <w:p>
      <w:pPr>
        <w:pStyle w:val="BookText"/>
        <w:rPr/>
      </w:pPr>
      <w:r>
        <w:rPr>
          <w:rFonts w:ascii="Amiri" w:hAnsi="Amiri" w:eastAsia="Amiri" w:cs="Amiri"/>
          <w:color w:val="111111"/>
          <w:sz w:val="28"/>
          <w:sz w:val="28"/>
          <w:szCs w:val="28"/>
          <w:rtl w:val="true"/>
          <w:lang w:bidi="ar-SA"/>
        </w:rPr>
        <w:t>ولا بأس بختام المجلس بمناسبة هلاك الحجّاج بن يوسف الثقفي والذي صادف في الثالث عشر من شهر رمضان كما في كتاب وقائع الشهور والأيّام وكان ذلك عام</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ورد فيما ورد في أخبار الحجّاج الشيء الكثير من مفاسده فمن ذلك ما جاءفي تاريخ المسعودي أنّ الحجّاج امّه القارعة ولدته مشوّها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أبى أن يقبل ثدي امّه فلطخ له بالدم فقبله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كان يحبّ سفك الدّماء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ومظالمه مشهورة في الحجاز يوم كان والياً عليها ، ولذلك فإنّه وصل خبر ولايته</w:t>
      </w:r>
    </w:p>
    <w:p>
      <w:pPr>
        <w:pStyle w:val="BookText"/>
        <w:rPr/>
      </w:pPr>
      <w:r>
        <w:rPr>
          <w:rFonts w:ascii="Amiri" w:hAnsi="Amiri" w:eastAsia="Amiri" w:cs="Amiri"/>
          <w:color w:val="111111"/>
          <w:sz w:val="28"/>
          <w:sz w:val="28"/>
          <w:szCs w:val="28"/>
          <w:rtl w:val="true"/>
          <w:lang w:bidi="ar-SA"/>
        </w:rPr>
        <w:t xml:space="preserve">إلى أهل الكوفة فخطبهم غضبان التبعري الشيباني وحثّهم أن يقتلوه في الطريق قبل أن يصل ، وقال لهم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تغدوا به قبل أن يتعشّى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لم نر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الحجّاج وفتك بهم أمر بإحضار غضبان الشيبابي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الكلمة الخبيثة ، ثمّ أمر بضربه وسجنه وتعذيبه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سجن الحجّاج ليس عليه سقف وإذا استظلّ المسجونون بالجدار رشقهم الموكّلون بهم بالحجارة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يخلط لهم الخبز بالرماد فكان المسجون إذا لبث قليلًا في سجنه تغيّر واسودّ لونه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أنّ غلاماً اطلق بعد مدّة قضاها في سجنه فلم تعرفه امّه ، ولمّا عرفته شهقت شهقة وماتت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عدد الذين قتلهم الحجّاج عشرين ألفاً ، وقيل ماءة وعشرين ألفاً عداالذين قتلوا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قتل سعيد بن جبير وكان من الصلحاء المعروفين لا ذنب له سوى طيب ذاته ولم يدفع الحجّاج إلى قتله سوى خبث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شقي بن كسير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 أعرف باسمي ، سمّتني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وعمر ؟ أهما في الجنّة أو في النّار ؟</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دخلت الجنّة فنظرت من فيها أو النّار لعلمت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الخلفاء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عَلَيْكُمْ بِوَكِيلٍ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أحبّهم إليك ؟ قال سعيد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أرضاهم لخالقه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أرضى لخالقه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ذلك عند الذي يعلم سرّهم ونجواهم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أن تصدّقني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 أن اكذّبك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لأقتلنّك فاختر أيّ قتلة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أمر بقتله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وَ ما أَنَا مِنَ الْمُشْرِكِينَ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شدّوا به لغير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كبّوه على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بوّاب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سقط رأس سعيد بن جبيركان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قتله رحمه الله بمدينة واسط وبها قبره يزار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وهلك الحجّاج بعده بأشهر كما في صحيح البخاري عند ذكره لسعيد بن جبير رحمه الله ذلك لأنّ سعيد دعا اللّه تعالى على أن لا يسلّط الحجّاج على أحد بعده ، فاستجاب اللّه دعاءه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وهلك الحجّاج بقرحة حدثت في بطنه فلقي منها مرّ العذاب حتّى هلك وكان عنداحتضاره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ومال من قتلت ؟ مالي ومال سعيد بن جبير ؟ أنقذوني من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يتراءى له فيأخذ بخناقه حتّى هلك </w:t>
      </w:r>
      <w:r>
        <w:rPr>
          <w:rFonts w:eastAsia="Amiri" w:cs="Amiri" w:ascii="Amiri" w:hAnsi="Amiri"/>
          <w:color w:val="111111"/>
          <w:sz w:val="28"/>
          <w:szCs w:val="28"/>
          <w:rtl w:val="true"/>
          <w:lang w:bidi="ar-SA"/>
        </w:rPr>
        <w:t>. .</w:t>
      </w:r>
      <w:bookmarkStart w:id="323" w:name="pg7104_63796"/>
    </w:p>
    <w:p>
      <w:pPr>
        <w:pStyle w:val="BookText"/>
        <w:rPr/>
      </w:pPr>
      <w:bookmarkEnd w:id="323"/>
      <w:r>
        <w:rPr>
          <w:rFonts w:ascii="Amiri" w:hAnsi="Amiri" w:eastAsia="Amiri" w:cs="Amiri"/>
          <w:color w:val="111111"/>
          <w:sz w:val="28"/>
          <w:sz w:val="28"/>
          <w:szCs w:val="28"/>
          <w:rtl w:val="true"/>
          <w:lang w:bidi="ar-SA"/>
        </w:rPr>
        <w:t xml:space="preserve">وليس للحجّاج قبر يزار ، وذكره مقرون بالعار واللعن والشنار ، ذلك بما كسبته 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كرامات اللّه لسعيد بن جبير أن جعله أحد الثلاثة الذين تكلّموا بعدالموت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يحيى بن زكريّا عليهما السلام ، ورأس الحسين عليه السلام ، ورأسه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وأفضلهم رأس ابن بنت محمّد ووصيّه حيث كان يتلو القرآن وهو على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683463_372815092"/>
      <w:bookmarkStart w:id="325" w:name="_Toc114"/>
      <w:bookmarkEnd w:id="324"/>
      <w:r>
        <w:rPr>
          <w:rtl w:val="true"/>
        </w:rPr>
        <w:t>رأس الحسين عليه السلام يُطاف به في أزقّة الكوفة</w:t>
      </w:r>
      <w:bookmarkEnd w:id="325"/>
    </w:p>
    <w:p>
      <w:pPr>
        <w:pStyle w:val="BookText"/>
        <w:rPr/>
      </w:pPr>
      <w:r>
        <w:rPr>
          <w:rFonts w:ascii="Amiri" w:hAnsi="Amiri" w:eastAsia="Amiri" w:cs="Amiri"/>
          <w:color w:val="111111"/>
          <w:sz w:val="28"/>
          <w:sz w:val="28"/>
          <w:szCs w:val="28"/>
          <w:rtl w:val="true"/>
          <w:lang w:bidi="ar-SA"/>
        </w:rPr>
        <w:t xml:space="preserve">قال في معالى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 زياد برأس الحسين عليه السلام فطيف به في سكك الكوفة كلها وقبائلها ، قال زيد ابن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برأس الحسين عليه السلام وهو على رمح وأنافي غرفة لي فلما حاذاني سمعته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252"/>
      </w:r>
      <w:r>
        <w:rPr>
          <w:rFonts w:ascii="Amiri" w:hAnsi="Amiri" w:eastAsia="Amiri" w:cs="Amiri"/>
          <w:color w:val="111111"/>
          <w:sz w:val="28"/>
          <w:sz w:val="28"/>
          <w:szCs w:val="28"/>
          <w:rtl w:val="true"/>
          <w:lang w:bidi="ar-SA"/>
        </w:rPr>
        <w:t xml:space="preserve">فوقف واللّه شعري وناديت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واللّه يابن رسول اللّه وأمرك أعجب وأعجب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القوم من التطواف به في الكوفة ردّوه الى باب القصر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تظلّم الزهراء عليها السلام عن الحارث بن وكيدة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حمل رأس الحسين عليه السلام فسمعته يقرأ سورة الكهف فجعلت اشك في نفسي وأنا أسمع نغمة أبي عبداللّه عليه السلام يابن وكيدة أما علمت أنا معاشر الأئمّة أحياء عند ربّنا نرزق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رأسه عليه السلام وادفنه ،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وكيده ليس لك إلى ذلك سبيل سفكهم دمي أعظم عند اللّه من تسييري على الرمح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 ابن بنتِ محمّدٍ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للنَّاظِرينَ‌على قَناةٍ يُرفَعُ</w:t>
      </w:r>
    </w:p>
    <w:p>
      <w:pPr>
        <w:pStyle w:val="BookText"/>
        <w:rPr/>
      </w:pPr>
      <w:r>
        <w:rPr>
          <w:rFonts w:ascii="Amiri" w:hAnsi="Amiri" w:eastAsia="Amiri" w:cs="Amiri"/>
          <w:color w:val="111111"/>
          <w:sz w:val="28"/>
          <w:sz w:val="28"/>
          <w:szCs w:val="28"/>
          <w:rtl w:val="true"/>
          <w:lang w:bidi="ar-SA"/>
        </w:rPr>
        <w:t xml:space="preserve">والمسلمونَ بمسمعٍ وبمنظرٍ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 xml:space="preserve">كَحلت بمنظرِكَ العيونُ‌عَماية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واصَمَّ رزؤُكَ كلَّ اذنٍ تَسمعُ</w:t>
      </w:r>
    </w:p>
    <w:p>
      <w:pPr>
        <w:pStyle w:val="BookText"/>
        <w:rPr/>
      </w:pPr>
      <w:r>
        <w:rPr>
          <w:rFonts w:ascii="Amiri" w:hAnsi="Amiri" w:eastAsia="Amiri" w:cs="Amiri"/>
          <w:color w:val="111111"/>
          <w:sz w:val="28"/>
          <w:sz w:val="28"/>
          <w:szCs w:val="28"/>
          <w:rtl w:val="true"/>
          <w:lang w:bidi="ar-SA"/>
        </w:rPr>
        <w:t xml:space="preserve">ماروضة إلاَّ تمنَّت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حُفرةٌ ولِخَطِّقبرِكَ مضجعُ</w:t>
      </w:r>
    </w:p>
    <w:p>
      <w:pPr>
        <w:pStyle w:val="BookText"/>
        <w:rPr/>
      </w:pPr>
      <w:r>
        <w:rPr>
          <w:rFonts w:ascii="Amiri" w:hAnsi="Amiri" w:eastAsia="Amiri" w:cs="Amiri"/>
          <w:color w:val="111111"/>
          <w:sz w:val="28"/>
          <w:sz w:val="28"/>
          <w:szCs w:val="28"/>
          <w:rtl w:val="true"/>
          <w:lang w:bidi="ar-SA"/>
        </w:rPr>
        <w:t xml:space="preserve">وكان رأس الحسين عليه السلام يلتفت الى حامله فيخاطبه وهو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فرّقت بين رأسي وبدني فرّق اللّه بين لحمك وعظمك وجعلك آية ونكالاً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السوطويضرب الرأس الشريف حتى يسكت هذا وزينب بنت علي تسمع وترى كل ذلك </w:t>
      </w:r>
      <w:r>
        <w:rPr>
          <w:rStyle w:val="FootnoteAnchor"/>
          <w:rtl w:val="true"/>
        </w:rPr>
        <w:footnoteReference w:id="253"/>
      </w:r>
      <w:r>
        <w:rPr>
          <w:rFonts w:ascii="Amiri" w:hAnsi="Amiri" w:eastAsia="Amiri" w:cs="Amiri"/>
          <w:color w:val="111111"/>
          <w:sz w:val="28"/>
          <w:sz w:val="28"/>
          <w:szCs w:val="28"/>
          <w:rtl w:val="true"/>
          <w:lang w:bidi="ar-SA"/>
        </w:rPr>
        <w:t xml:space="preserve">، فمايكون حال زينب كأنّي بها تخاطبه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إنّ حزني لا يُقاسُ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ولاوَجدِي يُقابلُهُ وجدُ </w:t>
      </w:r>
      <w:r>
        <w:rPr>
          <w:rFonts w:eastAsia="Amiri" w:cs="Amiri" w:ascii="Amiri" w:hAnsi="Amiri"/>
          <w:color w:val="111111"/>
          <w:sz w:val="28"/>
          <w:szCs w:val="28"/>
          <w:rtl w:val="true"/>
          <w:lang w:bidi="ar-SA"/>
        </w:rPr>
        <w:t>.</w:t>
      </w:r>
      <w:bookmarkStart w:id="326" w:name="pg7104_63800"/>
    </w:p>
    <w:p>
      <w:pPr>
        <w:pStyle w:val="Heading2"/>
        <w:numPr>
          <w:ilvl w:val="1"/>
          <w:numId w:val="1"/>
        </w:numPr>
        <w:rPr/>
      </w:pPr>
      <w:bookmarkStart w:id="327" w:name="__RefHeading___Toc3683465_372815092"/>
      <w:bookmarkStart w:id="328" w:name="_Toc115"/>
      <w:bookmarkEnd w:id="326"/>
      <w:bookmarkEnd w:id="327"/>
      <w:r>
        <w:rPr>
          <w:rtl w:val="true"/>
        </w:rPr>
        <w:t>المجلس الرابع عشر</w:t>
      </w:r>
      <w:r>
        <w:rPr>
          <w:rtl w:val="true"/>
        </w:rPr>
        <w:t xml:space="preserve">: </w:t>
      </w:r>
      <w:r>
        <w:rPr>
          <w:rtl w:val="true"/>
        </w:rPr>
        <w:t>مناسبة شهادة المختار بن أبي عبيدة الثقفي في الرابع عشر من شهر رمضان</w:t>
      </w:r>
      <w:bookmarkEnd w:id="328"/>
    </w:p>
    <w:p>
      <w:pPr>
        <w:pStyle w:val="Heading3"/>
        <w:numPr>
          <w:ilvl w:val="2"/>
          <w:numId w:val="1"/>
        </w:numPr>
        <w:rPr/>
      </w:pPr>
      <w:bookmarkStart w:id="329" w:name="__RefHeading___Toc3683467_372815092"/>
      <w:bookmarkStart w:id="330" w:name="_Toc116"/>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 xml:space="preserve">ولما دعا المختار للثار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من اشياع آل محمّد</w:t>
      </w:r>
    </w:p>
    <w:p>
      <w:pPr>
        <w:pStyle w:val="BookText"/>
        <w:rPr/>
      </w:pPr>
      <w:r>
        <w:rPr>
          <w:rFonts w:ascii="Amiri" w:hAnsi="Amiri" w:eastAsia="Amiri" w:cs="Amiri"/>
          <w:color w:val="111111"/>
          <w:sz w:val="28"/>
          <w:sz w:val="28"/>
          <w:szCs w:val="28"/>
          <w:rtl w:val="true"/>
          <w:lang w:bidi="ar-SA"/>
        </w:rPr>
        <w:t xml:space="preserve">وقد لبسوا فوق الدُّروع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وخاضوا بحار الموت في كل مشهد</w:t>
      </w:r>
    </w:p>
    <w:p>
      <w:pPr>
        <w:pStyle w:val="BookText"/>
        <w:rPr/>
      </w:pPr>
      <w:r>
        <w:rPr>
          <w:rFonts w:ascii="Amiri" w:hAnsi="Amiri" w:eastAsia="Amiri" w:cs="Amiri"/>
          <w:color w:val="111111"/>
          <w:sz w:val="28"/>
          <w:sz w:val="28"/>
          <w:szCs w:val="28"/>
          <w:rtl w:val="true"/>
          <w:lang w:bidi="ar-SA"/>
        </w:rPr>
        <w:t xml:space="preserve">هم نصروا سبط النبي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ودانوابأخذ الثار كلَّ ملحد</w:t>
      </w:r>
    </w:p>
    <w:p>
      <w:pPr>
        <w:pStyle w:val="BookText"/>
        <w:rPr/>
      </w:pPr>
      <w:r>
        <w:rPr>
          <w:rFonts w:ascii="Amiri" w:hAnsi="Amiri" w:eastAsia="Amiri" w:cs="Amiri"/>
          <w:color w:val="111111"/>
          <w:sz w:val="28"/>
          <w:sz w:val="28"/>
          <w:szCs w:val="28"/>
          <w:rtl w:val="true"/>
          <w:lang w:bidi="ar-SA"/>
        </w:rPr>
        <w:t xml:space="preserve">ففازوا بجنات النعيم وطيبها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خيرٌ من لُجين وعَسجد</w:t>
      </w:r>
    </w:p>
    <w:p>
      <w:pPr>
        <w:pStyle w:val="BookText"/>
        <w:rPr/>
      </w:pPr>
      <w:r>
        <w:rPr>
          <w:rFonts w:ascii="Amiri" w:hAnsi="Amiri" w:eastAsia="Amiri" w:cs="Amiri"/>
          <w:color w:val="111111"/>
          <w:sz w:val="28"/>
          <w:sz w:val="28"/>
          <w:szCs w:val="28"/>
          <w:rtl w:val="true"/>
          <w:lang w:bidi="ar-SA"/>
        </w:rPr>
        <w:t xml:space="preserve">ولوانّني يوم الهياج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لأعملت حدَّالمشرفيِّ المهند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 اسفا اذ لم اكن من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 فيهم كلَّ باغ ومُعتد </w:t>
      </w:r>
      <w:r>
        <w:rPr>
          <w:rStyle w:val="FootnoteAnchor"/>
          <w:rtl w:val="true"/>
        </w:rPr>
        <w:footnoteReference w:id="254"/>
      </w:r>
      <w:bookmarkStart w:id="331" w:name="pg7104_63802"/>
    </w:p>
    <w:p>
      <w:pPr>
        <w:pStyle w:val="BookText"/>
        <w:rPr/>
      </w:pPr>
      <w:bookmarkEnd w:id="331"/>
      <w:r>
        <w:rPr>
          <w:rFonts w:ascii="Amiri" w:hAnsi="Amiri" w:eastAsia="Amiri" w:cs="Amiri"/>
          <w:color w:val="111111"/>
          <w:sz w:val="28"/>
          <w:sz w:val="28"/>
          <w:szCs w:val="28"/>
          <w:rtl w:val="true"/>
          <w:lang w:bidi="ar-SA"/>
        </w:rPr>
        <w:t xml:space="preserve">من خُطبةٍ لِسيِّدِنا وإمَامَنا أبي عبدِاللّهِ الحُسين يومَ عاشُوراءِ ،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احبِسْ عنهُم قَطَر السماءِ وابعَثْ عليهم سِنين كسِنيِّ يوسُف وَسلِّط عَلَيهم غُلامَ ثقيف فيسومُهم كأساً مُصبرة فلا يَدعُ أحَداً منهُم إلّاقَتَلَه فإنّهُم كَذَّبُوناوخذلونا وأنتَ ربُّنا عَليكَ توكّلنا وإليك أَنَبنا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خصصنا مجلس هذا اليوم لذكر ثمرة من ثمرات ثورة أبي عبداللّه الحسين عليه السلام وهذه الثمرة هي ثورة المختار بن أبي عبيدة بن مسعود بن عمر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الثورة وكثير من الثورات الإصلاحيّة والدينيّة التي وقعت في التاريخ اكتنفتها بعض الشبهات والأباطيل وهذا شيء طبيعيّ لأنّه ثورة تنتقم من الظالمين وتستأصل شأفة المجرمين الذين تلطّخت ايديهم بدماء أهل البيت عليهم السلام فمن الطبيعي أن تلفّق هكذا أباطيل في حقّ المختار والذي قتل ثمانية عشر ألف إنسان خلال فترة حكمه البالغة ثمانية عشر شهراً ، يعني أدخل في كلّ بيت واعية ، فطبيعي التاريخ لا يقف منه موقف الرضا بل يقف منه موقف حاقد متشنّج يحمل عليه حملات شديدة ويتّهمونه اتّهامات عديدة وبالأخص إذا كان التاريخ بيدي أعداءه وأعداء أهل البيت من بني اميّة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683469_372815092"/>
      <w:bookmarkStart w:id="333" w:name="_Toc117"/>
      <w:bookmarkEnd w:id="332"/>
      <w:r>
        <w:rPr>
          <w:rtl w:val="true"/>
        </w:rPr>
        <w:t>تنزيه المختار من التّهم</w:t>
      </w:r>
      <w:bookmarkEnd w:id="333"/>
    </w:p>
    <w:p>
      <w:pPr>
        <w:pStyle w:val="BookText"/>
        <w:rPr/>
      </w:pPr>
      <w:r>
        <w:rPr>
          <w:rFonts w:ascii="Amiri" w:hAnsi="Amiri" w:eastAsia="Amiri" w:cs="Amiri"/>
          <w:color w:val="111111"/>
          <w:sz w:val="28"/>
          <w:sz w:val="28"/>
          <w:szCs w:val="28"/>
          <w:rtl w:val="true"/>
          <w:lang w:bidi="ar-SA"/>
        </w:rPr>
        <w:t xml:space="preserve">لفّق أشياع بني اميّة وأرباب الأقلام المأجورة وأهل الجهل والعصبيّة أخباراً كثيرةً‌في ذمّ المختار بن أبي عبيدة الثقفي رحمه الله ، وافترى عليه من افترى منهم ، ودسّوا فيه أخباراًكاذبة وقضايا مختلفة هو منها بريء وكلّما لفّقوه واختلقوه هو إزاء نضاله وبلائه دون عقيدته والأخذ بثار سيّدالشهداء ومقاومته للحكومة الأمويّة لا أكثر ، وكلّما ذكروه في ذمّه عار من الحقيقة ، فمما ذكروه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ادّعى النبوّة وأنّه يأتي إليه جبرئيل وكما ذكر الشهرستاني في كتابه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المختار له كُرسي معيّن وهو شبيه تابوت بني إسرائيل فيه آثار النبوّة وقضاياالوحي وغير ذلك من المنسوجات الغريبة حتّى تأثّر بعض كتّاب الشيعة مع الأسف مثل</w:t>
      </w:r>
    </w:p>
    <w:p>
      <w:pPr>
        <w:pStyle w:val="BookText"/>
        <w:rPr/>
      </w:pPr>
      <w:r>
        <w:rPr>
          <w:rFonts w:ascii="Amiri" w:hAnsi="Amiri" w:eastAsia="Amiri" w:cs="Amiri"/>
          <w:color w:val="111111"/>
          <w:sz w:val="28"/>
          <w:sz w:val="28"/>
          <w:szCs w:val="28"/>
          <w:rtl w:val="true"/>
          <w:lang w:bidi="ar-SA"/>
        </w:rPr>
        <w:t>أبو تمام حبيب بن أوس الطائي من شعراء الغدير ذكر ترجمته العلّامة الأمين في المجلّدالثاني ص</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متأثّر بهذه الدّعايات حتّى قال في بعض أبياته في ذمّ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فشفاهم المختار منه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المختار بالمختاري</w:t>
      </w:r>
    </w:p>
    <w:p>
      <w:pPr>
        <w:pStyle w:val="BookText"/>
        <w:rPr/>
      </w:pPr>
      <w:r>
        <w:rPr>
          <w:rFonts w:ascii="Amiri" w:hAnsi="Amiri" w:eastAsia="Amiri" w:cs="Amiri"/>
          <w:color w:val="111111"/>
          <w:sz w:val="28"/>
          <w:sz w:val="28"/>
          <w:szCs w:val="28"/>
          <w:rtl w:val="true"/>
          <w:lang w:bidi="ar-SA"/>
        </w:rPr>
        <w:t xml:space="preserve">وعلى كلّ حال حاشاه من هذا الإفتراء بل كان يدّعي بإمامة السجّاد زين العابدين عليه السلام ويدعو النّاس أيضاً إلى إمامة السجّاد ، فلو كان يدّعي الوحي لما كان يدعوالنّاس إلى إمامة السجّاد ، وهو الذي أرسل للسجّاد عليه السلام مالًا كثيراً وأرسل للإمام أيضاًحوريّة ام زيد بن علي بن 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المحقّقين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اطّلعت على ما ورد في المختار من أنباء وأخباروقارنت بينها فرأيت أنّ من ذمّه أكثر ممّن مدحه وهذا شيء طبيعي لأنّ المختار وترالأبعدين والأقربين في اللّه وفي سبيل ابن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أنّهم ذكروا أنّه أرسل إلى السجّاد عليه السلام بمائة ألف درهم ، وكره السجّاد أن يقبلها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الرواية يجوز أنّ الإمام عليه السلام لمّا ورد عليه المال من المختار ولم يقبله كان خوفه من السلطة الجائرة من حكومة عبدالملك بن مروان ، فاتّقى الإمام في ذلك ، وإلّا كيف قبل تلك الحوريّة ام زيد بن علي بن الحسين وأموالًا معها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الحسين عليه السلام لعنه ، وهذا كلام كذب موضوع على الإمام غير معقول في مذهبنا ، كيف يلعن الإمام شخصاً مسلماً موحّداً أخذ بأثر أبيه الحسين وأهل بيته عليهم السلام ويقول بنبوّة محمّد صلى الله عليه و آله و سلم ويعترف بالبعث والنشر ، بل خلافاً لهذه الرواية رواية أبي سدير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المختار ، فإنّه قتل قتلتناوطلب بثارنا ، وزوّج أراملنا ، وقسّم المال فينا على العسرة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مثله عن عبداللّه بن شريك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عليه السلام يوم النحر ، وهومتّكىء ، وقد أرسل إلى الحلّاق فقعدت بين يديه إذ دخل شيخ من أهل الكوفة فتناول يده ليقبّلها فمنعه ، ثمّ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الحكم بن المختار ابن أبي عبيدة ، وكان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متباعداً عن أبي جعفر ، فمدّ يده إليه حتّى كاد يقعده في حجره بعد منعه يده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أصلحك اللّه إنّ النّاس قد أكثروا في أبي ، والقول واللّه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يقولون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كذّاب ، ولا تأمرني بشيء إلّاقبلته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واللّه أنّ مهر امّي كان ممّا بعث به المختار ،أولم يبن دورنا ، وقتل قاتلنا ، و طلب بدمائنا ، رحم اللّه أباك رحم اللّه أباك ، ما ترك لناحقّاً عند أحد إلّاطلبه ، قتل قتلتنا وطلب بدمائنا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كلّها واردة في حقّه والرحمة عليه ، معناه رضى الأئمّة عليه ،ورضى الأئمّة رضى اللّه تعالى ، أضف إلى ذلك ما رواه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المختار على فخذ أميرالمؤمنين عليه السلام وهو يمسح على رأسه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 يا كيس</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ونحن نعتقد بأنّ أميرالمؤمنين عليه السلام يعلم مآل المختار وعاقبة أمره ، فلو كان ذلك كما ذكروالما أجلسه أميرالمؤمنين عليه السلام في حجره ومسح على رأسه ، ولما قال هذه المقالة وتلطّف معه ، وعلي أميرالمؤمنين عليه السلام لا يخفى عليه أمر المختار ، ودعاء ابن الحنفيّة له أيضاًيوضّح لنا حبّه له ، وحبّ محمّد له من حبّ الأئمّة عليهم السلام ، وذلك لمّا أرسل الرؤوس إلى السجّاد عليه السلام ونظر إليها محمّد بن الحنفيّة خرّ ساجداً ودعى للمختار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خيرالجزاء فقد أدرك ثأرنا ووجب حقّه على كلّ من ولده عبدالمطّلب بن هاشم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شفى قلوب أهل البيت بأخذه الثار من أعدائهم وشفى غليله من أعدائهم </w:t>
      </w:r>
      <w:r>
        <w:rPr>
          <w:rFonts w:eastAsia="Amiri" w:cs="Amiri" w:ascii="Amiri" w:hAnsi="Amiri"/>
          <w:color w:val="111111"/>
          <w:sz w:val="28"/>
          <w:szCs w:val="28"/>
          <w:rtl w:val="true"/>
          <w:lang w:bidi="ar-SA"/>
        </w:rPr>
        <w:t>.</w:t>
      </w:r>
      <w:bookmarkStart w:id="334" w:name="pg7104_63808"/>
    </w:p>
    <w:p>
      <w:pPr>
        <w:pStyle w:val="BookText"/>
        <w:rPr/>
      </w:pPr>
      <w:bookmarkEnd w:id="334"/>
      <w:r>
        <w:rPr>
          <w:rFonts w:ascii="Amiri" w:hAnsi="Amiri" w:eastAsia="Amiri" w:cs="Amiri"/>
          <w:color w:val="111111"/>
          <w:sz w:val="28"/>
          <w:sz w:val="28"/>
          <w:szCs w:val="28"/>
          <w:rtl w:val="true"/>
          <w:lang w:bidi="ar-SA"/>
        </w:rPr>
        <w:t xml:space="preserve">و كان يأخذ بثأرهم ويقتل أعدائهم فكان يقتلهم وهو يبكي كلّ ذلك حزناً على أبي عبداللّه الحسين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3683471_372815092"/>
      <w:bookmarkStart w:id="336" w:name="_Toc118"/>
      <w:bookmarkEnd w:id="335"/>
      <w:r>
        <w:rPr>
          <w:rtl w:val="true"/>
        </w:rPr>
        <w:t>قصّة قيام المختار بن أبي عبيدة الثقفي رحمه الله</w:t>
      </w:r>
      <w:bookmarkEnd w:id="336"/>
    </w:p>
    <w:p>
      <w:pPr>
        <w:pStyle w:val="BookText"/>
        <w:rPr/>
      </w:pPr>
      <w:r>
        <w:rPr>
          <w:rFonts w:ascii="Amiri" w:hAnsi="Amiri" w:eastAsia="Amiri" w:cs="Amiri"/>
          <w:color w:val="111111"/>
          <w:sz w:val="28"/>
          <w:sz w:val="28"/>
          <w:szCs w:val="28"/>
          <w:rtl w:val="true"/>
          <w:lang w:bidi="ar-SA"/>
        </w:rPr>
        <w:t xml:space="preserve">لمّا أرسل الحسين عليه السلام مسلم بن عقيل إلى الكوفة كان نزول مسلم بن عقيل في دارالمختار بن أبي عبيدة الثقفي ، وتذاكر الناس أمر المختار ، ثمّ ألقى ابن زياد القبض على المختار لأنّه أعان مسلم بن عقيل في أخذ البيعة للحسين عليه السلام ، ولمّا دخل عليه رفع القضيب واعترض وجه المختار فخبط به عينه فشترها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 أمَ واللّه لولاشهادة عمرو بن حريث لك لضربت عنقك ، انطلقوا به إلى السجن ، فانطلقوا به إلى السجن ، ولم يزل محبوساً حتّى قُتل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الحسين عليه السلام وجيء برأسه إلى ابن زياد اخف الراس تحت السرير ، وأمربإخراج المختار من السجن ، فاُخرج من السجن وهو مكبّل بالحديد ، فجعل ابن زياديستهزىء عليه ،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أتستهزىء عَليّ وقد قرب فرجي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يأتيك الفرج يا مختار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سيّدي ومولاي الحسين عليه السلام قادماً إلى العراق وسيكون خلاصي على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ظنّك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قتلنا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ومَن يقدر على قتل 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أخرج ابن زياد رأس الحسين عليه السلام من تحت سريره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المختار جعل يلطم على وجهه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أرجعه إلى السجن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المختار بعث إلى زائدة بن قدامة فسأله أن يسير إلى عبداللّه بن عمر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زوج اخت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فيسأله أن يكتب له إلى يزيد بن معاوية ، فكتب إلى يزيد بن معاوية بتخلية سبيله ، فركب زائدة إلى عبداللّه بن عمر ، فقدم عليه فبلّغه رسالة المختار ،وعلمت صفيّة اخت المختار بحبس أخيها ، فبكت وجزعت ، فلمّا رأى ذلك عبداللّه بن عمر كتب مع زائدة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عبيداللّه بن زياد حبس المختار</w:t>
      </w:r>
    </w:p>
    <w:p>
      <w:pPr>
        <w:pStyle w:val="BookText"/>
        <w:rPr/>
      </w:pPr>
      <w:r>
        <w:rPr>
          <w:rFonts w:ascii="Amiri" w:hAnsi="Amiri" w:eastAsia="Amiri" w:cs="Amiri"/>
          <w:color w:val="111111"/>
          <w:sz w:val="28"/>
          <w:sz w:val="28"/>
          <w:szCs w:val="28"/>
          <w:rtl w:val="true"/>
          <w:lang w:bidi="ar-SA"/>
        </w:rPr>
        <w:t xml:space="preserve">وهو صهري ، وأنا أحبّ أن يعافى ويصلح حاله ، فإن رأيت رحمنا اللّه وإيّاك أن تكتب إلى ابن زياد فتأمره بتخليته ، والسلام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 يزيد ضحك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أبوعبدالرحمن وأهل لذلك هو ، فكتب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 سبيل المختار بن أبي عبيدة حين تنظر في كتابي ، والسلام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به زائدة حتّى دفعه إلى ابن زياد ، فدعا ابن زياد المختار فأخرجه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أجّلتك ثلاثاً ، فإن أدركتك بالكوفة بعدها فقد برئت منك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المختار من الكوفة متوجّهاً إلى مكّة ، جاء إلى عبداللّه بن الزبير فسلّم عليه ،فردّ عليه السّلام ورحّب به وأوسع 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النّاس بالكوفة يا أبا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لسلطانهم في العلانية أولياء ، وفي السرّ 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المختار على هذا ونحوه بمكّة المكرّمة حتّى إذا جاء جيش يزيد بن معاوية بقيادة الحصين بن نمير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 الحرّة في المدينة لقتال ابن الزبير حيث كان يدعو النّاس إليه وثار على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 ابن الزبير ووقع القتال بين الفريقين ، فكان المختار يحارب جيش يزيد دفاعاً عن البيت ، ثمّ التفت في ذلك اليوم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 أنا ابن أبي عبيدة بن مسعود ، وأنا ابن الكرّار لا الفرّار ، أنا ابن المقدمين غير المحجمين ، إليّ إليّ يا أهل الحفاظ وحماة الأوتار ، فحمى الناس يومئذ وأبلى وقاتل قتالًا حسناً ، ثمّ أقام مع ابن الزبير في ذلك الحصار حتى كان يوم احرق البيت </w:t>
      </w:r>
      <w:r>
        <w:rPr>
          <w:rStyle w:val="FootnoteAnchor"/>
          <w:rtl w:val="true"/>
        </w:rPr>
        <w:footnoteReference w:id="260"/>
      </w:r>
      <w:r>
        <w:rPr>
          <w:rFonts w:ascii="Amiri" w:hAnsi="Amiri" w:eastAsia="Amiri" w:cs="Amiri"/>
          <w:color w:val="111111"/>
          <w:sz w:val="28"/>
          <w:sz w:val="28"/>
          <w:szCs w:val="28"/>
          <w:rtl w:val="true"/>
          <w:lang w:bidi="ar-SA"/>
        </w:rPr>
        <w:t xml:space="preserve">فقاتل المختار يومئذ في عصابة معه نحو من ثلاثمائة أحسن قتال ، فكان ليقاتل حتّى يتبلّد ثمّ يجلس ويحيط به أصحابه فإذا استراح نهض فقاتل ، فما كان يتوجّه نحو طائفة من أهل الشام إلّاضاربهم حتّى يكشفهم ، فما كان في ذلك اليوم رجلًا أحسن بلاءاً من المختار ، ولمّا انقضى الحصار بعد مجيء خبر هلاك يزيد ورجع جيش أهل الشام ، أقام مع ابن الزبير خمسة أشهر ، وخرج بعدها إلى الطائف ، ثمّ رجع إلى مكّة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أهل الكوفة قد اصطلحوا على عامر بن مسعود يصلّي بهم حتّى يجتمع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إمام يرضونه ، وصار يطلب البيعة لابن الزبير ، ثمّ خرج المختار انذاك من مكّة متّجهاً إلى الكوفة لقيه رجل من همدان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النّاس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كغنم ضلّ راعيها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المختار أنا أحسن رعايتها وأبلغ نهايتها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على حلقة همدان ، وعلى ثياب السفر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فإنّي قد قدمت عليكم بما يسرّكم ، ومضى حتى نزل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المختار بن أبي عبيدة الثقفي الكوفة اجتمع عليه بعض الشيعة وكان آنذاك يجتمع الناس عند سليمان بن صرد الخزاعي وهو شيخ الشيعة وكان يتهيّأ للخروج على بني اميّة ، ولمّا خرج سليمان بالشيعة من الكوفة بقي المختار بها وقد اشتدّت شوكته وقوي أمره بالأخص لمّا التحق به إبراهيم بن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يطلب بثأر الحسين عليه السلام ، أجابه جماعة من أشراف أهل الكوفة ولبّوا نداءه ،فكان أوّل ما صنعه المختار حارب رؤساء الشرطة الذين كان قد وظّفهم عبداللّه بن مطيع </w:t>
      </w:r>
      <w:r>
        <w:rPr>
          <w:rStyle w:val="FootnoteAnchor"/>
          <w:rtl w:val="true"/>
        </w:rPr>
        <w:footnoteReference w:id="261"/>
      </w:r>
      <w:r>
        <w:rPr>
          <w:rFonts w:ascii="Amiri" w:hAnsi="Amiri" w:eastAsia="Amiri" w:cs="Amiri"/>
          <w:color w:val="111111"/>
          <w:sz w:val="28"/>
          <w:sz w:val="28"/>
          <w:szCs w:val="28"/>
          <w:rtl w:val="true"/>
          <w:lang w:bidi="ar-SA"/>
        </w:rPr>
        <w:t xml:space="preserve">وجعلهم على أفواه السكك والطرقات ، ثمّ نادى منادي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،يالثارات الحسين عليه السلام ، فخرجوا من الدور يتداعون يالثارات الحسين ، وأقبلوا إلى المختار حتّى نزلوا معه في عسكره فتوافر إلى المختار في تلك الليلة ثلاثة آلاف وثمانمائة من إثني عشر ألفاً كانوا قد بايعوه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فتح اللّه على يد المختار وانهزم عبداللّه بن مطيع أمير الكوفة ووالي عبداللّه بن الزبير وقد أخلى قصر الإمارة فجاء ودخله وبات به وأصبح أشراف النّاس في المسجدوعلى باب القصر ، فخرج المختار وصعد المنبر وحمد اللّه وأثنى عليه وخطب بهم </w:t>
      </w:r>
      <w:r>
        <w:rPr>
          <w:rFonts w:eastAsia="Amiri" w:cs="Amiri" w:ascii="Amiri" w:hAnsi="Amiri"/>
          <w:color w:val="111111"/>
          <w:sz w:val="28"/>
          <w:szCs w:val="28"/>
          <w:rtl w:val="true"/>
          <w:lang w:bidi="ar-SA"/>
        </w:rPr>
        <w:t>.</w:t>
      </w:r>
      <w:bookmarkStart w:id="337" w:name="pg7104_63814"/>
    </w:p>
    <w:p>
      <w:pPr>
        <w:pStyle w:val="BookText"/>
        <w:rPr/>
      </w:pPr>
      <w:bookmarkEnd w:id="337"/>
      <w:r>
        <w:rPr>
          <w:rFonts w:ascii="Amiri" w:hAnsi="Amiri" w:eastAsia="Amiri" w:cs="Amiri"/>
          <w:color w:val="111111"/>
          <w:sz w:val="28"/>
          <w:sz w:val="28"/>
          <w:szCs w:val="28"/>
          <w:rtl w:val="true"/>
          <w:lang w:bidi="ar-SA"/>
        </w:rPr>
        <w:t xml:space="preserve">وأمرهم ببيعته ، فبايعوه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تبايعوني على كتاب اللّه وسنّة نبيّه والطلب بدماءأهل البيت وجهاد المحلّين والدفاع عن الضعفاء ، قتال من قاتلنا الخ ؛ فبايعوه على ذلك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3683473_372815092"/>
      <w:bookmarkStart w:id="339" w:name="_Toc119"/>
      <w:bookmarkEnd w:id="338"/>
      <w:r>
        <w:rPr>
          <w:rtl w:val="true"/>
        </w:rPr>
        <w:t>في ما فعله المختار بقتلة الحسين عليه السلام</w:t>
      </w:r>
      <w:bookmarkEnd w:id="339"/>
    </w:p>
    <w:p>
      <w:pPr>
        <w:pStyle w:val="BookText"/>
        <w:rPr/>
      </w:pPr>
      <w:r>
        <w:rPr>
          <w:rFonts w:ascii="Amiri" w:hAnsi="Amiri" w:eastAsia="Amiri" w:cs="Amiri"/>
          <w:color w:val="111111"/>
          <w:sz w:val="28"/>
          <w:sz w:val="28"/>
          <w:szCs w:val="28"/>
          <w:rtl w:val="true"/>
          <w:lang w:bidi="ar-SA"/>
        </w:rPr>
        <w:t xml:space="preserve">ذكر أرباب التاريخ أنّ المختار بن أبي عبيدة الثقفي ، لمّا ثار عليه أهل الكوفة وحاربهم ونصره اللّه عليهم وقتل منهم من قتل ، وأطلق من أطلق منهم ، فنادى آنئذمناديه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أغلق بابه فهو آمن إلّامن شرك في دماء آل محمّد صلى الله عليه و آله و سلم ، وتتبّع المختار قتلة الحسين عليه السلام ، فكانوا يؤتون حتّى يوقفوا بين يديه فيأمر بقتلهم أنواعاً من القتلات بمايناسب ما فعلوا في كربلاء ومنهم من أحرقه بالنار ، ومنهم من قطع أطرافه وتركه حتّى مات ، ومنهم من رمى بالنبال حتّى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عمرو بن الحجاج الزبيدي ممّن شهد قتل الحسين عليه السلام ، فركب راحلته وهرب فلا يدري أين يذهب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أدركه أصحاب المختار فذبحوه ،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شمر بن ذي الجوشن ، فبعث المختار في أثره غلاماً يقال له زريب ،كما روى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شمر وسار ، وكتب إلى مصعب بن الزبير وهوبالبصرة يتذرّع بقدومه عليه ، وكان كلّ من فرّ من هذه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يهرب إلى مصعب بالبصرة ، وبعث شمر الكتاب الذي كتبه إلى مصعب بن الزبير مع علج آخر ،وطلب منه أن يذهب إلى سيّده ، وكان أبو عمرة وهو صاحب المختار أرسله إلى قرية يقال لها الكلتانية ، ليكون مسلحة بينه وبين أهل البصرة ، فقصده أبو عمرة ودلّه العلج على مكان شمر في قرية بإزاء قريته ، فلمّا كان الليل كابسه أبو عمرة وأصحابه فأعجلهم أن يلبسوا أسلحتهم ، وطاعنه شمر برمحه وهو عريان وكان أبرص ثمّ دخل خيمته ،واستخرج منها سيفاً ، فناضل به حتّى قتله أبو عمرة أقبح قتلة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 كما ذبح الحسين عليه السلام ، وألقى شلوه إلى الكلاب ، عليه اللعنة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أسيراً وبعث به إلى المختار فضرب عنقه وأغلى له دهناً في</w:t>
      </w:r>
    </w:p>
    <w:p>
      <w:pPr>
        <w:pStyle w:val="BookText"/>
        <w:rPr/>
      </w:pPr>
      <w:r>
        <w:rPr>
          <w:rFonts w:ascii="Amiri" w:hAnsi="Amiri" w:eastAsia="Amiri" w:cs="Amiri"/>
          <w:color w:val="111111"/>
          <w:sz w:val="28"/>
          <w:sz w:val="28"/>
          <w:szCs w:val="28"/>
          <w:rtl w:val="true"/>
          <w:lang w:bidi="ar-SA"/>
        </w:rPr>
        <w:t xml:space="preserve">قدر قذفه فيه فتفسّخ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وبعث المختار إلى خولي بن يزيد الأصبحي الذي رام أن يحزّ رأس الحسين عليه السلام فأرعد فخرجت إليهم امرأته فسألوا عنه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أين هو ، وأشارت بيدها إلى المكان الذي هو فيه مختبٌ وهو بيت الخلاء ، وكانت تبغضه من الليلة التي قدم بها إليهاومعه رأسه الحسين عليه السلام ،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العيوف بنت مالك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فدخلوا فوجدوه قدوضع على رأسه قوصرة </w:t>
      </w:r>
      <w:r>
        <w:rPr>
          <w:rStyle w:val="FootnoteAnchor"/>
          <w:rtl w:val="true"/>
        </w:rPr>
        <w:footnoteReference w:id="264"/>
      </w:r>
      <w:r>
        <w:rPr>
          <w:rFonts w:ascii="Amiri" w:hAnsi="Amiri" w:eastAsia="Amiri" w:cs="Amiri"/>
          <w:color w:val="111111"/>
          <w:sz w:val="28"/>
          <w:sz w:val="28"/>
          <w:szCs w:val="28"/>
          <w:rtl w:val="true"/>
          <w:lang w:bidi="ar-SA"/>
        </w:rPr>
        <w:t xml:space="preserve">فحملوه إلى المختار ، فأمر بقتله قريباً من داره وأن يحرق بعدذلك ، فقتلوه بجانب أهله ، ثمّ دعا المختار بنار فحرقه ، ولم يبرح المختار حتّى عادرماداً ، لعنه اللّه ، ثمّ انصرف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المختار على عبيداللّه بن أسيد الجهني ومالك بن النسر </w:t>
      </w:r>
      <w:r>
        <w:rPr>
          <w:rStyle w:val="FootnoteAnchor"/>
          <w:rtl w:val="true"/>
        </w:rPr>
        <w:footnoteReference w:id="265"/>
      </w:r>
      <w:r>
        <w:rPr>
          <w:rFonts w:ascii="Amiri" w:hAnsi="Amiri" w:eastAsia="Amiri" w:cs="Amiri"/>
          <w:color w:val="111111"/>
          <w:sz w:val="28"/>
          <w:sz w:val="28"/>
          <w:szCs w:val="28"/>
          <w:rtl w:val="true"/>
          <w:lang w:bidi="ar-SA"/>
        </w:rPr>
        <w:t xml:space="preserve">وحمل مالك المحاربي بالقادسيّة فأحضرهم فأمر بقطع يدي مالك بن النسر ورجليه وتركه يضطرب حتّى مات ، وقتل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بإحضار حكيم بن الطفيل الطائي السنبسي وكان هذا اللعين رمى الحسين عليه السلام بسهم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سهمي بسرباله وما ضرّه ، وأصاب سَلَب العبّاس بن علي عليهما السلام </w:t>
      </w:r>
      <w:r>
        <w:rPr>
          <w:rStyle w:val="FootnoteAnchor"/>
          <w:rtl w:val="true"/>
        </w:rPr>
        <w:footnoteReference w:id="266"/>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 أهله بعدي بن حاتم ، فازدحم عليه الشيعة وقتلوه قبل أن يصل إلى المختار خوفاً من شفاعة عدي ، فرموه بالسهام حتّى صار كالقنفذ فهلك عليه اللعنة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على مرّة بن منقذ العبدي ، قاتل عليّ بن الحسين الأكبر عليه السلام فأحاطوا بداره فدافع عن نفسه فضرب على يده اليسرى ونجا منهم لمّا هرب ، ثمّ لحق بمصعب بن الزبير وقد شلّت يده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المختار على زيد بن ورقاء الذي قتل عبداللّه بن مسلم بن عقيل عليه السلام ، فلمّاأحاط الطلب بداره خرج يقاتلهم ودافع بالسيف عن نفسه فرموه بالنبل والحجارة حتّى </w:t>
      </w:r>
      <w:r>
        <w:rPr>
          <w:rFonts w:eastAsia="Amiri" w:cs="Amiri" w:ascii="Amiri" w:hAnsi="Amiri"/>
          <w:color w:val="111111"/>
          <w:sz w:val="28"/>
          <w:szCs w:val="28"/>
          <w:rtl w:val="true"/>
          <w:lang w:bidi="ar-SA"/>
        </w:rPr>
        <w:t>.</w:t>
      </w:r>
      <w:bookmarkStart w:id="340" w:name="pg7104_63818"/>
    </w:p>
    <w:p>
      <w:pPr>
        <w:pStyle w:val="BookText"/>
        <w:rPr/>
      </w:pPr>
      <w:bookmarkEnd w:id="340"/>
      <w:r>
        <w:rPr>
          <w:rFonts w:ascii="Amiri" w:hAnsi="Amiri" w:eastAsia="Amiri" w:cs="Amiri"/>
          <w:color w:val="111111"/>
          <w:sz w:val="28"/>
          <w:sz w:val="28"/>
          <w:szCs w:val="28"/>
          <w:rtl w:val="true"/>
          <w:lang w:bidi="ar-SA"/>
        </w:rPr>
        <w:t xml:space="preserve">سقط وأحرقوه حيّاً ، 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وأرسل المختار خلف محمّد بن الأشعث وكان في قرية إلى جنب القادسيّة ،فأرسل إليه المختار مائة رجل وأحاطوا بقصره ، فخرج منه محمّد بحيث ما رآه أحدولحق بمصعب بن الزبير ، فعمد المختار إلى داره بالكوفة فهدمها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عمرو بن صبيح الصيداني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طعنت برمحي يوم عاشوراوجرحت وما قتلت منهم أحداً ، فاُحضر عند المختار وأمر به فطعن بالرماح حتّى هلك ،عليه اللعنة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آخرين من المتّهمين بقتل الحسين عليه السلام فوجدهم قد هربوا إلى البصرة ولحقوا بمصعب بن الزبير ، فأمر المختار بهدم دورهم وهكذا صنع بكلّ من هرب من هؤلاء إلى البصرة والجزيرة فهدّمت داره حتّى روي أنّه قتل ثمانية عشر ألفاً ممّن شرك في قتل الحسين عليه السلام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683475_372815092"/>
      <w:bookmarkStart w:id="342" w:name="_Toc120"/>
      <w:bookmarkEnd w:id="341"/>
      <w:r>
        <w:rPr>
          <w:rtl w:val="true"/>
        </w:rPr>
        <w:t>هلاك عمر بن سعد عليه اللعنة</w:t>
      </w:r>
      <w:bookmarkEnd w:id="342"/>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المختار خاطره وانجلى ناضره اهتمّ بعمر بن سعد وابنه حفص ، حدّث عمرو بن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 يمين المختار والهيثم بن الأسود عن يساره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 رجلًا عظيم القدمين ، غاير العينين ، مشرف الحاجبين ، يهمزالأرض برجله ، يرضي قتله أهل السماء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الهيثم قوله ووقع في نفسه أنّه أراد عمر بن سعد ، فبعث ولده العريان فعرّفه قول المختار في عمر بن سعد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عبداللّه بن جعدة بن هبيرة أعزّ النّاس على المختار وقد أخذ لعمر أماناً من المختار حيث اختفى فيه وصورة الأمان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هذا أمان المختار بن أبي عبيدة الثقفي لعمر بن سعد بن أبي وقاص ، إنّك آمن بأمان اللّه على نفسك وأهلك ومالك وولدك لا تؤاخذ بحدث كان منك قديماً ما سمعت وأطعت ولزمت منزلك إلّا أن تحدث حدثاً ، فمن لقى عمراً من شرطة اللّه وشيعة آل محمّد فلا يتعرّض له بسبيل</w:t>
      </w:r>
    </w:p>
    <w:p>
      <w:pPr>
        <w:pStyle w:val="BookText"/>
        <w:rPr/>
      </w:pPr>
      <w:r>
        <w:rPr>
          <w:rFonts w:ascii="Amiri" w:hAnsi="Amiri" w:eastAsia="Amiri" w:cs="Amiri"/>
          <w:color w:val="111111"/>
          <w:sz w:val="28"/>
          <w:sz w:val="28"/>
          <w:szCs w:val="28"/>
          <w:rtl w:val="true"/>
          <w:lang w:bidi="ar-SA"/>
        </w:rPr>
        <w:t xml:space="preserve">خير والسلام ، ثمّ شهد فيه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قصد المختار أن يحدث حدثاً هو أن يدخل بيت الخلاءويحدث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علم بخروجه من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وغدر وفي عنقه سلسلة لو جهد أن ينطلق ما استطاع ، فنام عمر على الناقة فرجعت به إلى الكوفة ، وهو لايدري حتّى ردّته إلى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عمر بن سعد ابنه حفص إلى المختار ، فقال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الإبن والأب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المختار خوفاً من فتكه ، وإذا حضر أحدهماعند المختار غاب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حفص إلى المختار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 لنا بالأمان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 عنده حفص ، وطلب المختار أباعمرة ، وهو كيسان التمّار ،واسرّه أن يمضي إلى عمر بن سعد ويقتله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عليه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علَيّ بطيلساني فاعلم إنّه يريد السيف ، فبادره واقتله ، فمضى أبو عمرة ، وما لبث أن جاء ومعه رأس عمر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الرأس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 خير في العيش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تعيش بعده ، ثمّ أمر بقتله فقُتِل واحتزّوا رأسه وجاءوا به إلى المختارفوضعه إلى جنب رأس أبيه عمر بن سعد ، ثمّ 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عمر برأس الحسين ورأس حفص برأس علي بن الحسين ، لا واللّه لأقتلنّ سبعين ألفاً ، كما قتل بحيى بن زكريّا ، ثمّ التفت إلى من حضر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قتلت ثلاثة أرباع أهل الأرض لما وفوا بأنملة من أنامل الحسين عليه السلام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أرباب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إليه بالعشرة الذين داسوا صدر الحسين عليه السلام و في مقدّمتهم الأخنس عليه اللعنة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رضّوا جسد الحسين عليه السلام </w:t>
      </w:r>
      <w:r>
        <w:rPr>
          <w:rFonts w:eastAsia="Amiri" w:cs="Amiri" w:ascii="Amiri" w:hAnsi="Amiri"/>
          <w:color w:val="111111"/>
          <w:sz w:val="28"/>
          <w:szCs w:val="28"/>
          <w:rtl w:val="true"/>
          <w:lang w:bidi="ar-SA"/>
        </w:rPr>
        <w:t>.</w:t>
      </w:r>
      <w:bookmarkStart w:id="343" w:name="pg7104_63822"/>
    </w:p>
    <w:p>
      <w:pPr>
        <w:pStyle w:val="BookText"/>
        <w:rPr/>
      </w:pPr>
      <w:bookmarkEnd w:id="343"/>
      <w:r>
        <w:rPr>
          <w:rFonts w:ascii="Amiri" w:hAnsi="Amiri" w:eastAsia="Amiri" w:cs="Amiri"/>
          <w:color w:val="111111"/>
          <w:sz w:val="28"/>
          <w:sz w:val="28"/>
          <w:szCs w:val="28"/>
          <w:rtl w:val="true"/>
          <w:lang w:bidi="ar-SA"/>
        </w:rPr>
        <w:t xml:space="preserve">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اطرحوهم على الأرض واضربوا السكك الحديديّة في أيديهم وفي أرجلهم ، ففعلوا ذلك ، ثمّ أمر جماعة من شرطته وركبوا خيولهم وجعلوا يدوسونهم حتّى هلكوا جميعاً وقطّعت أشلائهم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3683477_372815092"/>
      <w:bookmarkStart w:id="345" w:name="_Toc121"/>
      <w:bookmarkEnd w:id="344"/>
      <w:r>
        <w:rPr>
          <w:rtl w:val="true"/>
        </w:rPr>
        <w:t>مقتل وهلاك عبيداللّه بن زياد عليه اللعنة</w:t>
      </w:r>
      <w:bookmarkEnd w:id="345"/>
    </w:p>
    <w:p>
      <w:pPr>
        <w:pStyle w:val="BookText"/>
        <w:rPr/>
      </w:pPr>
      <w:r>
        <w:rPr>
          <w:rFonts w:ascii="Amiri" w:hAnsi="Amiri" w:eastAsia="Amiri" w:cs="Amiri"/>
          <w:color w:val="111111"/>
          <w:sz w:val="28"/>
          <w:sz w:val="28"/>
          <w:szCs w:val="28"/>
          <w:rtl w:val="true"/>
          <w:lang w:bidi="ar-SA"/>
        </w:rPr>
        <w:t xml:space="preserve">قال أرباب التاريخ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المختار بن أبي عبيدة الثقفي إبراهيم بن الأشترللكوفة لقتال عبيداللّه بن زياد لعنه اللّه وأخرج معه فرسان أصحابه وأهل البصائروالتجربة منهم ، وشخص إبراهيم بن الأشتر لثمان بقين من ذي الحجّة سنة ست وستّين ،واستهلّت سنة سبع وستّين وهو سائر لقصد ابن زياد ، وكان ابن زياد قد سار في معسكرعظيم من الشام ، فبلغ الموصل وملكها ، فالتقيا بمكان يقال له الخازر </w:t>
      </w:r>
      <w:r>
        <w:rPr>
          <w:rStyle w:val="FootnoteAnchor"/>
          <w:rtl w:val="true"/>
        </w:rPr>
        <w:footnoteReference w:id="269"/>
      </w:r>
      <w:r>
        <w:rPr>
          <w:rFonts w:ascii="Amiri" w:hAnsi="Amiri" w:eastAsia="Amiri" w:cs="Amiri"/>
          <w:color w:val="111111"/>
          <w:sz w:val="28"/>
          <w:sz w:val="28"/>
          <w:szCs w:val="28"/>
          <w:rtl w:val="true"/>
          <w:lang w:bidi="ar-SA"/>
        </w:rPr>
        <w:t xml:space="preserve">بينه وبين الموصل خمسة فراسخ ، فبات ابن الأشتر ساهراً ، فلمّا كان الفجر نهض فصلّى بأصحابه وعبّىء جيشه ، وصار يحثّهم ويذكر لهم فعل ابن زياد بالحسين عليه السلام وأهل بيته ، ثمّ زحف بجيشه وهو ماش في الرجالة حتّى أشرف من فوق تلّ على جيش ابن زياد ، فإذا هم لم يتحرّك منه أحد ، فلمّا رأوهم نهضوا إلى خيلهم وسلاحهم مدهوشين ، فركب إبراهيم بن الأشتر وجعل يقف على رايات القبائل فيحرّضهم على القتال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ابن زياد في جيش كثيف وعلى ميمنته الحصين بن نمير وعلى الميسرة عمير بن الحباب السلمي ، وعلى خيل ابن زياد شرجيل بن ذي الكلاع ، وابن زياد في الرجّالة ، فما كان إلّاأن تواقف الفريقان حتّى حمل الحصين بن نمير بالميمنة على ميسرة أهل الكوفة فهزمها وقتل أميرها علي بن مالك ، فأخذ رايته بعده ولده محمّد بن علي فقتل أيضاً ، واستمرّ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الميسرة ذاهبة فجعل ابن الأشتر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شرطة اللّه ، أنا ابن الأشتر ، وكشف عن رأسه ليعرفوه فاجتمعوا إليه ثمّ حملت ميمنة الكوفة على ميسرة أهل الشام فثبتوا لهم وقاتلوا بالرماح ثمّ بالسيوف وبالعمد ثمّ حمل إبراهيم بن الأشتر وحمل</w:t>
      </w:r>
    </w:p>
    <w:p>
      <w:pPr>
        <w:pStyle w:val="BookText"/>
        <w:rPr/>
      </w:pPr>
      <w:r>
        <w:rPr>
          <w:rFonts w:ascii="Amiri" w:hAnsi="Amiri" w:eastAsia="Amiri" w:cs="Amiri"/>
          <w:color w:val="111111"/>
          <w:sz w:val="28"/>
          <w:sz w:val="28"/>
          <w:szCs w:val="28"/>
          <w:rtl w:val="true"/>
          <w:lang w:bidi="ar-SA"/>
        </w:rPr>
        <w:t xml:space="preserve">أصحابه حملة رجل واحد فانهزم بين يديه أصحاب ابن زياد ، وهو يقتلهم كما يقتل الحملان وأتبعهم بنفسه ومن معه من الشجاعان وثبت عبيداللّه بن زياد في موقفه حتّى اجتاز به ابن الأشتر فقتله وهو لا يعرفه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جيش ابن زياد عليه اللعنة قال إبراهيم بن الأشتر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التمسوافي القتلى رجلًا ضربته بالسيف فنفحتني منه ريح المسك ، شرقت يداه وغربت رجلاه ،وهو واقف عند راية منفردة على شاطىء نهر خازر ، فالتمسوه فإذا هو عبيداللّه بن زياد ،وقد ضربه إبراهيم بن الأشتر فقطّعه نصفين ، وقد صادف قتله يوم العاشر من المحرّم سنة سبع وستّين للهجرة ، فاحتزّوا رأسه وبعثوه إلى المختار بن أبي عبيدة إلى الكوفة ، وبعث معه رؤوس قوّاده مع البشارة بالنصر والظفربأهل الشام، واُحرقت جثّته وقتل من الرؤوس أيضاً شرجيل بن ذي الكلاع والحصين بن نمير ، عليهم لعائن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المختار رحمه الله فوطىء وجه ابن زياد بنعله ، ثمّ رمى بها إلى غلامه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اغسلها فإنّي وضعتها على وجه نجس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أصحاب ابن الأشتر المنهزمين من أهل الشام ، فكان من غرق منهم في نهر الخازر أكثر ممّن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أرباب التاريخ وأهل السير منهم ابن سعد في الطبقات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رأس ابن زياد إلى المختار بالكوفة فجعله المختار في جونة </w:t>
      </w:r>
      <w:r>
        <w:rPr>
          <w:rStyle w:val="FootnoteAnchor"/>
          <w:rtl w:val="true"/>
        </w:rPr>
        <w:footnoteReference w:id="270"/>
      </w:r>
      <w:r>
        <w:rPr>
          <w:rFonts w:ascii="Amiri" w:hAnsi="Amiri" w:eastAsia="Amiri" w:cs="Amiri"/>
          <w:color w:val="111111"/>
          <w:sz w:val="28"/>
          <w:sz w:val="28"/>
          <w:szCs w:val="28"/>
          <w:rtl w:val="true"/>
          <w:lang w:bidi="ar-SA"/>
        </w:rPr>
        <w:t xml:space="preserve">ثمّ بعث به إلى محمّد بن الحنفيّة وعلي بن الحسين عليه السلام وسائر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اكتحلت هاشميّة ولا اختضبت ولا رُئي في دار هاشمي دخان خمس سنين حتّى قتل عبيداللّه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فاطمة بنت علي أميرالمؤمنين عليها وعلى أبيها السلام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تحنّأت امرأة منّا ولا أجالت في عينها مروداً ولا امتشطت حتّى بعث المختار برأس عبيداللّه بن زياد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ابراهيم بن مالك الأشتر عبيداللّه بن زياد ، بعث برأسه ورؤوس قوّاده ، </w:t>
      </w:r>
      <w:r>
        <w:rPr>
          <w:rFonts w:eastAsia="Amiri" w:cs="Amiri" w:ascii="Amiri" w:hAnsi="Amiri"/>
          <w:color w:val="111111"/>
          <w:sz w:val="28"/>
          <w:szCs w:val="28"/>
          <w:rtl w:val="true"/>
          <w:lang w:bidi="ar-SA"/>
        </w:rPr>
        <w:t>.</w:t>
      </w:r>
      <w:bookmarkStart w:id="346" w:name="pg7104_63826"/>
    </w:p>
    <w:p>
      <w:pPr>
        <w:pStyle w:val="BookText"/>
        <w:rPr/>
      </w:pPr>
      <w:bookmarkEnd w:id="346"/>
      <w:r>
        <w:rPr>
          <w:rFonts w:ascii="Amiri" w:hAnsi="Amiri" w:eastAsia="Amiri" w:cs="Amiri"/>
          <w:color w:val="111111"/>
          <w:sz w:val="28"/>
          <w:sz w:val="28"/>
          <w:szCs w:val="28"/>
          <w:rtl w:val="true"/>
          <w:lang w:bidi="ar-SA"/>
        </w:rPr>
        <w:t xml:space="preserve">وفيها رأس الحصين بن تميم إلى المختار بالكوفة ، فقدموا عليه وهو يتغدّى ، فحمد اللّه على الظفر ، فلمَّا فرغ من الغداء قام فوطئ وجه ابن زياد بنعله ثم رمى نعله الى غلامه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إغسلها فإني وضعتها على وجه نجس كافر ، ووُضعت الرؤوس في المكان الذي وُضع فيه رأس الحسين عليه السلام ورؤوس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الأثير في الكامل عن الترمذي في جامعه أنّه لمّا وضع رأس ابن زيادأمام المختار جاءت حيّة دقيقة فتخلّلت الرؤوس حتّى دخلت في فم عبيداللّه بن زياد ثمّ‌خرجت من منخره ، ودخلت في منخره وخرجت من فيه ، فعلت هذا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المختار برأس عبيداللّه بن زياد إلى عليّ بن الحسين عليهما السلام وكان يومئذ بمكّة فادُخل عليه وهو يتغدّى ، فسجد شكراً 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أدرك لي ثاري من عدوّي وجزى للّه المختار خيراً ، ادخلت على ابن زياد وهو يتغدّى ورأس أبي بين يديه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لاتمتني حتّى تريني رأس ابن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قتل ابن زياد وأشياعه في يوم عاشوراء في اليوم الذي قُتل فيه الحسين عليه السلام ،ولم يقتل من أهل الشام بعد وقعة صفّين مثلما قتل في هذه الوقعة قتل منهم سبعون ألفاً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ابن زياد بؤ بما قد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وذق حدّماضي الشفرتين صقيل</w:t>
      </w:r>
    </w:p>
    <w:p>
      <w:pPr>
        <w:pStyle w:val="BookText"/>
        <w:rPr/>
      </w:pPr>
      <w:r>
        <w:rPr>
          <w:rFonts w:ascii="Amiri" w:hAnsi="Amiri" w:eastAsia="Amiri" w:cs="Amiri"/>
          <w:color w:val="111111"/>
          <w:sz w:val="28"/>
          <w:sz w:val="28"/>
          <w:szCs w:val="28"/>
          <w:rtl w:val="true"/>
          <w:lang w:bidi="ar-SA"/>
        </w:rPr>
        <w:t xml:space="preserve">جزى اللّه خيراًشرطة اللّه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بعبيداللّه كلّ غليل</w:t>
      </w:r>
    </w:p>
    <w:p>
      <w:pPr>
        <w:pStyle w:val="Heading3"/>
        <w:numPr>
          <w:ilvl w:val="2"/>
          <w:numId w:val="1"/>
        </w:numPr>
        <w:rPr/>
      </w:pPr>
      <w:bookmarkStart w:id="347" w:name="__RefHeading___Toc3683479_372815092"/>
      <w:bookmarkStart w:id="348" w:name="_Toc122"/>
      <w:bookmarkEnd w:id="347"/>
      <w:r>
        <w:rPr>
          <w:rtl w:val="true"/>
        </w:rPr>
        <w:t>هلاك حرملة وخبر المنهال مع المختار</w:t>
      </w:r>
      <w:bookmarkEnd w:id="348"/>
    </w:p>
    <w:p>
      <w:pPr>
        <w:pStyle w:val="BookText"/>
        <w:rPr/>
      </w:pPr>
      <w:r>
        <w:rPr>
          <w:rFonts w:ascii="Amiri" w:hAnsi="Amiri" w:eastAsia="Amiri" w:cs="Amiri"/>
          <w:color w:val="111111"/>
          <w:sz w:val="28"/>
          <w:sz w:val="28"/>
          <w:szCs w:val="28"/>
          <w:rtl w:val="true"/>
          <w:lang w:bidi="ar-SA"/>
        </w:rPr>
        <w:t xml:space="preserve">روى الشيخ الطوسي في الأمالي بإسناده عن المنهال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 السلام منصرفي في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حرملة بن كاهلة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يديه جميعاً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فقدمت الكوفة وذهبت إلى منزلي ، ثمّ ذهبت إلى المختار فلقيته خارجاً من داره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تأتنا في ولايتنا هذه ولم تهنّئناها ولم تشركنا فيها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فأعلمته أنّي كنت بمكّة وأنّي قد جئت الآن ، وسايرته ونحن نتحدّث حتّى أتى</w:t>
      </w:r>
    </w:p>
    <w:p>
      <w:pPr>
        <w:pStyle w:val="BookText"/>
        <w:rPr/>
      </w:pPr>
      <w:r>
        <w:rPr>
          <w:rFonts w:ascii="Amiri" w:hAnsi="Amiri" w:eastAsia="Amiri" w:cs="Amiri"/>
          <w:color w:val="111111"/>
          <w:sz w:val="28"/>
          <w:sz w:val="28"/>
          <w:szCs w:val="28"/>
          <w:rtl w:val="true"/>
          <w:lang w:bidi="ar-SA"/>
        </w:rPr>
        <w:t xml:space="preserve">الكناس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الساحة التي يجتمع فيها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كأنّه ينتظر شيئاً ، وقد كان اُخبر بمكان حرملة بن كاهلة ، فوجّه في طلبه فلم يلبث أن جاء قوم يركضون وقوم يشتدّون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 قد اخذ حرملة بن كاهلة ، فما لبثنا أن جيء به ،فلمّا نظر إليه قال 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أمكنني منك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الجزّار ، فاُتي بجزّار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يديه ، فقُطِعتا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 فاُتي بنار وقصب فاُلقي إليه فأشعل فيه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لحسن ففيم سبّحت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سفرتي هذه منصرفي من مكّة على عليّ بن الحسين عليهما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حرملة بن كاهلة الأسدي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جميعاً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علي بن الحسين يقول هذا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دابّته وصلّى ركعتين فأطال السجود ثمّ قام فركب وقد احترق حرملة ، وركبت معه وسرنا فحاذيت داري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تشرّفني وتكرمني وتنزل عندي وتتحرّم بطعامي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تعلمني أنّ عليّ بن الحسين دعا بأربع دعوات فأجابه اللّه على يدي ثمّ تأمرني أن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عزّ وجلّ على ما فعلته بتوفيقه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محاكمات المختار لقتلة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المختار حرمله عن جرائمه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سهام بعضها أصاب وبعضها أخطأ ، فأمّا التي أصابت منها سهم مثلّث مسموم وقع في قلب الحسين عليه السلام ، والسهم الثاني هو الذي وقع في عين العبّاس اليمنى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بالمناسبة يقول أحد العلماء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الحسين ليلة جمعة في النصف من شهرشعبان ، فأخذتني غفوة ونمت عند قبره ، رأيته في الرؤيا وبدنه كلّه جراحات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الجراحات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جراحات سلاح أهل الكوفة وسهامهم وسيوفهم ،ثمّ انتبهت من نومي وجئت الجمعة الاُخرى إلى قبر الحسين عليه السلام أيضاً نمتُ ورأيته في عالم الرؤيا فكانت كلّ جراحاتهُ غير موجودة إلّاجرحين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أين جراحاتُك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داوتها وبرئتها دموع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هذان الجرحان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الجرحان لم يندملا إلّابثارات 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أمّاالجرح الأوّل فهو جرح ولدي علي الأكبر ، والثاني جرح فقد أخي أبي الفضل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السهم الثاني هو الذي وقع في عين العبّاس عليه السلام ، وأمّا السهم الثالث فقد وقع في نحر عبداللّه الأصغر الذي له من العمر إحدى عشر سنة ابن الإمام الحسن المجتبى الذي ذبحه حرملة وهو في حجر عمّه الحسين عليه السلام والحسين طريح على الأرض ، وهناك سهم رابع أصاب عنق عبداللّه الرضيع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سأله المختار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السهام كان أشدّ عليك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وقع في عنق عبداللّه ، فلمّا أصابه السهم أخرج يديه من القماطواحتضن رقبة والده الحسين وهو يرفرف كأنّه الطير المذبوح ، الحسين أخذ دماء ولده رمى بها نحو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أهون عليك من فصيل ناقة صالح ، ثمّ ملأ كفّه من دمه ورمى به نحو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تلگّه احسين دمّ الطفل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اشحال اليچتل ابحضنه اوليده</w:t>
      </w:r>
    </w:p>
    <w:p>
      <w:pPr>
        <w:pStyle w:val="BookText"/>
        <w:rPr/>
      </w:pPr>
      <w:r>
        <w:rPr>
          <w:rFonts w:ascii="IRNazanin" w:hAnsi="IRNazanin" w:eastAsia="IRNazanin"/>
          <w:color w:val="111111"/>
          <w:sz w:val="28"/>
          <w:sz w:val="28"/>
          <w:szCs w:val="28"/>
          <w:rtl w:val="true"/>
          <w:lang w:bidi="fa-IR"/>
        </w:rPr>
        <w:t xml:space="preserve">سال او ترس چفّه من وريده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وذبّه للسمه او للگاع ما خر</w:t>
      </w:r>
    </w:p>
    <w:p>
      <w:pPr>
        <w:pStyle w:val="BookText"/>
        <w:rPr/>
      </w:pPr>
      <w:r>
        <w:rPr>
          <w:rFonts w:ascii="Amiri" w:hAnsi="Amiri" w:eastAsia="Amiri" w:cs="Amiri"/>
          <w:color w:val="111111"/>
          <w:sz w:val="28"/>
          <w:sz w:val="28"/>
          <w:szCs w:val="28"/>
          <w:rtl w:val="true"/>
          <w:lang w:bidi="ar-SA"/>
        </w:rPr>
        <w:t xml:space="preserve">ولو تراه حاملًا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بدراً يحمل الفرقدا</w:t>
      </w:r>
    </w:p>
    <w:p>
      <w:pPr>
        <w:pStyle w:val="BookText"/>
        <w:rPr/>
      </w:pPr>
      <w:r>
        <w:rPr>
          <w:rFonts w:ascii="Amiri" w:hAnsi="Amiri" w:eastAsia="Amiri" w:cs="Amiri"/>
          <w:color w:val="111111"/>
          <w:sz w:val="28"/>
          <w:sz w:val="28"/>
          <w:szCs w:val="28"/>
          <w:rtl w:val="true"/>
          <w:lang w:bidi="ar-SA"/>
        </w:rPr>
        <w:t xml:space="preserve">مخضّباً من فيض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سهم الردى مجسدا</w:t>
      </w:r>
    </w:p>
    <w:p>
      <w:pPr>
        <w:pStyle w:val="BookText"/>
        <w:rPr/>
      </w:pPr>
      <w:r>
        <w:rPr>
          <w:rFonts w:ascii="Amiri" w:hAnsi="Amiri" w:eastAsia="Amiri" w:cs="Amiri"/>
          <w:color w:val="111111"/>
          <w:sz w:val="28"/>
          <w:sz w:val="28"/>
          <w:szCs w:val="28"/>
          <w:rtl w:val="true"/>
          <w:lang w:bidi="ar-SA"/>
        </w:rPr>
        <w:t xml:space="preserve">ومذ رأته امّه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بصوت يصدع الجلمدا</w:t>
      </w:r>
    </w:p>
    <w:p>
      <w:pPr>
        <w:pStyle w:val="BookText"/>
        <w:rPr/>
      </w:pPr>
      <w:r>
        <w:rPr>
          <w:rFonts w:ascii="IRNazanin" w:hAnsi="IRNazanin" w:eastAsia="IRNazanin"/>
          <w:color w:val="111111"/>
          <w:sz w:val="28"/>
          <w:sz w:val="28"/>
          <w:szCs w:val="28"/>
          <w:rtl w:val="true"/>
          <w:lang w:bidi="fa-IR"/>
        </w:rPr>
        <w:t xml:space="preserve">تقول عبداللّه ما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منفطماً آب بسهم الردى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يمنحوه الورد بل صيّروا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وريديه له موردا</w:t>
      </w:r>
      <w:bookmarkStart w:id="349" w:name="pg7104_63832"/>
    </w:p>
    <w:p>
      <w:pPr>
        <w:pStyle w:val="Heading2"/>
        <w:numPr>
          <w:ilvl w:val="1"/>
          <w:numId w:val="1"/>
        </w:numPr>
        <w:rPr/>
      </w:pPr>
      <w:bookmarkStart w:id="350" w:name="__RefHeading___Toc3683481_372815092"/>
      <w:bookmarkStart w:id="351" w:name="_Toc123"/>
      <w:bookmarkEnd w:id="349"/>
      <w:bookmarkEnd w:id="350"/>
      <w:r>
        <w:rPr>
          <w:rtl w:val="true"/>
        </w:rPr>
        <w:t>المجلس الخامس عشر</w:t>
      </w:r>
      <w:r>
        <w:rPr>
          <w:rtl w:val="true"/>
        </w:rPr>
        <w:t xml:space="preserve">: </w:t>
      </w:r>
      <w:r>
        <w:rPr>
          <w:rtl w:val="true"/>
        </w:rPr>
        <w:t>مناسبة ذكرى ولادة الإمام الحسن المجتبى عليه السلام</w:t>
      </w:r>
      <w:bookmarkEnd w:id="351"/>
    </w:p>
    <w:p>
      <w:pPr>
        <w:pStyle w:val="Heading3"/>
        <w:numPr>
          <w:ilvl w:val="2"/>
          <w:numId w:val="1"/>
        </w:numPr>
        <w:rPr/>
      </w:pPr>
      <w:bookmarkStart w:id="352" w:name="__RefHeading___Toc3683483_372815092"/>
      <w:bookmarkStart w:id="353" w:name="_Toc124"/>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هو علّةُ الدّنيا ومن خُلِقت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ما كانتِ الأشياءُ</w:t>
      </w:r>
    </w:p>
    <w:p>
      <w:pPr>
        <w:pStyle w:val="BookText"/>
        <w:rPr/>
      </w:pPr>
      <w:r>
        <w:rPr>
          <w:rFonts w:ascii="Amiri" w:hAnsi="Amiri" w:eastAsia="Amiri" w:cs="Amiri"/>
          <w:color w:val="111111"/>
          <w:sz w:val="28"/>
          <w:sz w:val="28"/>
          <w:szCs w:val="28"/>
          <w:rtl w:val="true"/>
          <w:lang w:bidi="ar-SA"/>
        </w:rPr>
        <w:t xml:space="preserve">من صفوِ ماءِالوحي وهو مُجاجة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حوضهِ‌الينبوع وهو شفاءُ</w:t>
      </w:r>
    </w:p>
    <w:p>
      <w:pPr>
        <w:pStyle w:val="BookText"/>
        <w:rPr/>
      </w:pPr>
      <w:r>
        <w:rPr>
          <w:rFonts w:ascii="Amiri" w:hAnsi="Amiri" w:eastAsia="Amiri" w:cs="Amiri"/>
          <w:color w:val="111111"/>
          <w:sz w:val="28"/>
          <w:sz w:val="28"/>
          <w:szCs w:val="28"/>
          <w:rtl w:val="true"/>
          <w:lang w:bidi="ar-SA"/>
        </w:rPr>
        <w:t xml:space="preserve">من أيكةِ‌الفردوس حيثُ تفتّقتْ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ثمراتُها وتفيّأالأفياءُ</w:t>
      </w:r>
    </w:p>
    <w:p>
      <w:pPr>
        <w:pStyle w:val="BookText"/>
        <w:rPr/>
      </w:pPr>
      <w:r>
        <w:rPr>
          <w:rFonts w:ascii="Amiri" w:hAnsi="Amiri" w:eastAsia="Amiri" w:cs="Amiri"/>
          <w:color w:val="111111"/>
          <w:sz w:val="28"/>
          <w:sz w:val="28"/>
          <w:szCs w:val="28"/>
          <w:rtl w:val="true"/>
          <w:lang w:bidi="ar-SA"/>
        </w:rPr>
        <w:t xml:space="preserve">من شعلةِ القَبَس التي عُرضِتْ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وقد حارتْ به الظَلماءُ</w:t>
      </w:r>
    </w:p>
    <w:p>
      <w:pPr>
        <w:pStyle w:val="BookText"/>
        <w:rPr/>
      </w:pPr>
      <w:r>
        <w:rPr>
          <w:rFonts w:ascii="Amiri" w:hAnsi="Amiri" w:eastAsia="Amiri" w:cs="Amiri"/>
          <w:color w:val="111111"/>
          <w:sz w:val="28"/>
          <w:sz w:val="28"/>
          <w:szCs w:val="28"/>
          <w:rtl w:val="true"/>
          <w:lang w:bidi="ar-SA"/>
        </w:rPr>
        <w:t xml:space="preserve">من مَعدنِ التقديسِ وهوسُلالةٌ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جوهرِ الملكوتِ وهوضياءُ</w:t>
      </w:r>
    </w:p>
    <w:p>
      <w:pPr>
        <w:pStyle w:val="BookText"/>
        <w:rPr/>
      </w:pPr>
      <w:r>
        <w:rPr>
          <w:rFonts w:ascii="Amiri" w:hAnsi="Amiri" w:eastAsia="Amiri" w:cs="Amiri"/>
          <w:color w:val="111111"/>
          <w:sz w:val="28"/>
          <w:sz w:val="28"/>
          <w:szCs w:val="28"/>
          <w:rtl w:val="true"/>
          <w:lang w:bidi="ar-SA"/>
        </w:rPr>
        <w:t xml:space="preserve">هذا الذي عطفتْ عليه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وشعابُها والركنُ‌والبطحاءُ</w:t>
      </w:r>
    </w:p>
    <w:p>
      <w:pPr>
        <w:pStyle w:val="BookText"/>
        <w:rPr/>
      </w:pPr>
      <w:r>
        <w:rPr>
          <w:rFonts w:ascii="Amiri" w:hAnsi="Amiri" w:eastAsia="Amiri" w:cs="Amiri"/>
          <w:color w:val="111111"/>
          <w:sz w:val="28"/>
          <w:sz w:val="28"/>
          <w:szCs w:val="28"/>
          <w:rtl w:val="true"/>
          <w:lang w:bidi="ar-SA"/>
        </w:rPr>
        <w:t xml:space="preserve">فعليه من سيما النبيِّ‌دلالةٌ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من نورِ الإله بَهاءُ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يا ليلةَ النّصفِ بشهرالصّيام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أنعَشَتْ بالبُشرى جميعِ‌الأنام</w:t>
      </w:r>
    </w:p>
    <w:p>
      <w:pPr>
        <w:pStyle w:val="BookText"/>
        <w:rPr/>
      </w:pPr>
      <w:r>
        <w:rPr>
          <w:rFonts w:ascii="Amiri" w:hAnsi="Amiri" w:eastAsia="Amiri" w:cs="Amiri"/>
          <w:color w:val="111111"/>
          <w:sz w:val="28"/>
          <w:sz w:val="28"/>
          <w:szCs w:val="28"/>
          <w:rtl w:val="true"/>
          <w:lang w:bidi="ar-SA"/>
        </w:rPr>
        <w:t xml:space="preserve">بمولدِ السّبطِ الزكيِّ‌الإمام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العطايا والندى‌والمنن</w:t>
      </w:r>
    </w:p>
    <w:p>
      <w:pPr>
        <w:pStyle w:val="BookText"/>
        <w:rPr/>
      </w:pPr>
      <w:r>
        <w:rPr>
          <w:rFonts w:ascii="Amiri" w:hAnsi="Amiri" w:eastAsia="Amiri" w:cs="Amiri"/>
          <w:color w:val="111111"/>
          <w:sz w:val="28"/>
          <w:sz w:val="28"/>
          <w:szCs w:val="28"/>
          <w:rtl w:val="true"/>
          <w:lang w:bidi="ar-SA"/>
        </w:rPr>
        <w:t xml:space="preserve">الكونُ قد سُرِّبميلادهِ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والسعدُ يختالُ‌بإيراده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ميلادهُ أشرفُ‌أعيادهِ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والإقبالُ فيه اقترن</w:t>
      </w:r>
      <w:bookmarkStart w:id="354" w:name="pg7104_63834"/>
    </w:p>
    <w:p>
      <w:pPr>
        <w:pStyle w:val="BookText"/>
        <w:rPr/>
      </w:pPr>
      <w:bookmarkEnd w:id="354"/>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وحسين ريحانتاي من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وحسين سيّدا شباب أهل الجنّة ، من أحبّهما أحبّني ، ومن أبغضهما أبغضني</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عن شخصيّة الإمام أبي محمّد الحسن بن علي الزكيّ عليه السلام ، ونحن نعيش في هذه اللّيلة المباركة ، ونحتفل بذكرى ولادته عليه السلام ، فالحديث عنه متعدّد الجوانب والأنحاء ، ونظراً لعظمة هذه الشخصيّة التي احتجّ اللّه بها على العباد ، حيث جعله حجّة اللّه على الخلق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فنحن في هذه الليلة نقتبس من نوره قبسات ، كي نسير إثر مسيرته ونهتدي بهداه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683485_372815092"/>
      <w:bookmarkStart w:id="356" w:name="_Toc125"/>
      <w:bookmarkEnd w:id="355"/>
      <w:r>
        <w:rPr>
          <w:rtl w:val="true"/>
        </w:rPr>
        <w:t>ولادة الإمام الحسن المجتبى عليه السلام</w:t>
      </w:r>
      <w:bookmarkEnd w:id="356"/>
    </w:p>
    <w:p>
      <w:pPr>
        <w:pStyle w:val="BookText"/>
        <w:rPr/>
      </w:pPr>
      <w:r>
        <w:rPr>
          <w:rFonts w:ascii="Amiri" w:hAnsi="Amiri" w:eastAsia="Amiri" w:cs="Amiri"/>
          <w:color w:val="111111"/>
          <w:sz w:val="28"/>
          <w:sz w:val="28"/>
          <w:szCs w:val="28"/>
          <w:rtl w:val="true"/>
          <w:lang w:bidi="ar-SA"/>
        </w:rPr>
        <w:t xml:space="preserve">محتوى حياة الإمام الحسن عليه السلام إبتداءاً من ولادته ، فقد وُلد بالمدينة المنوّرة ليلة النصف من شهر رمضان ، سنة ثلاث من الهجرة ، وهو أوّل أولاد الامام علي وفاطمة عليهما السلام ،وقيل أنّه ولد لستّة أشهر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وُلد الإمام الحسن عليه السلام قالت فاطمة لعلي عليهما السلام 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ابني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فدفعته إليه في خرقة صفراء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ألم أنهكم أن تلفّوا المولودفي خرقة صفراء ، ثمّ رمى بها وأخذ خرقة بيضاء فلفّه فيها ، وأذّن في اذنه اليمنى وأقام في</w:t>
      </w:r>
      <w:bookmarkStart w:id="357" w:name="pg7104_63835"/>
    </w:p>
    <w:p>
      <w:pPr>
        <w:pStyle w:val="BookText"/>
        <w:rPr/>
      </w:pPr>
      <w:bookmarkEnd w:id="357"/>
      <w:r>
        <w:rPr>
          <w:rFonts w:ascii="Amiri" w:hAnsi="Amiri" w:eastAsia="Amiri" w:cs="Amiri"/>
          <w:color w:val="111111"/>
          <w:sz w:val="28"/>
          <w:sz w:val="28"/>
          <w:szCs w:val="28"/>
          <w:rtl w:val="true"/>
          <w:lang w:bidi="ar-SA"/>
        </w:rPr>
        <w:t xml:space="preserve">اليسرى ، 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سمّيته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لأسبق باسمه ربّي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إلى جبرئيل أنّه قد ولد لمحمّد صلى الله عليه و آله ابن فاهبط فاقرئه السّلام وهنّه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منك بمنزلة هارون من موسى ، فسمّه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فهنّأه من اللّه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تسمّية باسم ابن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الحسن ؛ فسمّاه الحسن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بسنده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 آله عن الحسن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عقيقة عن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عظمها بعظمه ولحمها بلحمه ، ودمها بدمه ، وشعرها بشعره ، اللّهمّ‌اجعلها وقاء لمحمّد 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وأعطى القابلة فخذاً وديناراً ، وحلّق رأسه وأمر أن يتصدّق بزنة شعره فضّة ، فكان وزنه درهماً وشيئاً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3683487_372815092"/>
      <w:bookmarkStart w:id="359" w:name="_Toc126"/>
      <w:bookmarkEnd w:id="358"/>
      <w:r>
        <w:rPr>
          <w:rtl w:val="true"/>
        </w:rPr>
        <w:t>نشأة الإمام الحسن عليه السلام وتربيته</w:t>
      </w:r>
      <w:bookmarkEnd w:id="3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الظواهر الّتي مرّت نجد الإمام الحسن عليه السلام قد ورث من جدّه رسول اللّه صلى الله عليه و آله صفاته الخلقيّة والنفسيّة ومكوّناته الروحيّة ، وقد حفلت موسوعات الحديث بكوكبة من الرّوايات الّتي استعرضت ما ورثه الحسن عليه السلام وأخوه الحسين عن طريق</w:t>
      </w:r>
    </w:p>
    <w:p>
      <w:pPr>
        <w:pStyle w:val="BookText"/>
        <w:rPr/>
      </w:pPr>
      <w:r>
        <w:rPr>
          <w:rFonts w:ascii="Amiri" w:hAnsi="Amiri" w:eastAsia="Amiri" w:cs="Amiri"/>
          <w:color w:val="111111"/>
          <w:sz w:val="28"/>
          <w:sz w:val="28"/>
          <w:szCs w:val="28"/>
          <w:rtl w:val="true"/>
          <w:lang w:bidi="ar-SA"/>
        </w:rPr>
        <w:t xml:space="preserve">جدّهما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 الإمام الحسن عليه السلام بمقتضى ميراثه من الذكاء وسموّ الإدراك ما لا يملكه غيره ، فقد حدّث الرّواة عن مدى نبوغه الباكر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يمرّ عليه شيء إلّاحفظه ، وكان يحضر مجلس جدّه فيحفظ الوحي ، فينطلق إلى امّه فيلقيه عليها ، فتحدّث به أميرالمؤمنين عليه السلام فيتعجّب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ولدك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واختفى الإمام عليه السلام في بعض زوايا البيت ليسمع ولده ، ويقبل الحسن عليه السلام على عادته ليلقي على امّه ما حفظه من آيات الوحي والتّنزيل ، فيرتجّ عليه ولا يستطيع النّطق ، فتبادر البتول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ارتجّ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ممّاعراني ، فإنّ كبيراً يرعاني </w:t>
      </w:r>
      <w:r>
        <w:rPr>
          <w:rStyle w:val="FootnoteAnchor"/>
          <w:rtl w:val="true"/>
        </w:rPr>
        <w:footnoteReference w:id="278"/>
      </w:r>
      <w:r>
        <w:rPr>
          <w:rFonts w:ascii="Amiri" w:hAnsi="Amiri" w:eastAsia="Amiri" w:cs="Amiri"/>
          <w:color w:val="111111"/>
          <w:sz w:val="28"/>
          <w:sz w:val="28"/>
          <w:szCs w:val="28"/>
          <w:rtl w:val="true"/>
          <w:lang w:bidi="ar-SA"/>
        </w:rPr>
        <w:t xml:space="preserve">، وفي رواية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اماه قل بياني وكلّ لساني لعلّ سيّداًيرعاني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أشبه النّاس برسول اللّه صلى الله عليه و آله خلقاً وخُلقاً وسؤدداً وهديا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برسول اللّه صلى الله عليه و آله من الحسن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وحفظ الشيء الكثير من حديث جدّه رسول اللّه صلى الله عليه و آله ، وله من العمر أربع سنين ،وذلك ممّا يدلّ على نبوغه المبكّر ، وعبقريّته وذكائه المفرط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الإمام عليه السلام في ظلّ الاُسرة النبويّة ، وتغذّى بطباعها وأخلاقها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ونستعرض بعض النّقاط المضيئة النّابضة بالتربية الفذّة الّتي ظفر بها الإمام الحسن عليه السلام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النّبي صلى الله عليه و آله له ، فقد كان كثير الإهتمام به وبأخيه ، وكان الحسن والحسين النفحة الّتي لا تفارق شفتي رسول اللّه ، والأنشودة الّتي يردّدها في كلّ 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وحسين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إمامان إن قاما وإن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طبع النّبي صلى الله عليه و آله بصماته على سلوك الإمام </w:t>
      </w:r>
      <w:r>
        <w:rPr>
          <w:rFonts w:eastAsia="Amiri" w:cs="Amiri" w:ascii="Amiri" w:hAnsi="Amiri"/>
          <w:color w:val="111111"/>
          <w:sz w:val="28"/>
          <w:szCs w:val="28"/>
          <w:rtl w:val="true"/>
          <w:lang w:bidi="ar-SA"/>
        </w:rPr>
        <w:t>.</w:t>
      </w:r>
      <w:bookmarkStart w:id="360" w:name="pg7104_63839"/>
    </w:p>
    <w:p>
      <w:pPr>
        <w:pStyle w:val="BookText"/>
        <w:rPr/>
      </w:pPr>
      <w:bookmarkEnd w:id="360"/>
      <w:r>
        <w:rPr>
          <w:rFonts w:ascii="Amiri" w:hAnsi="Amiri" w:eastAsia="Amiri" w:cs="Amiri"/>
          <w:color w:val="111111"/>
          <w:sz w:val="28"/>
          <w:sz w:val="28"/>
          <w:szCs w:val="28"/>
          <w:rtl w:val="true"/>
          <w:lang w:bidi="ar-SA"/>
        </w:rPr>
        <w:t xml:space="preserve">الحسن في سنّه المبكّر ، فاقتبس من جدّه رسول اللّه كلّ مكرمة ، وأخذ عنه كلّ فضيلة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أبيه الإمام علي عليه السلام ، فهو المربّي الأوّل الّذي وضع أصول التّربية ومناهج السلوك ، وقواعد الآداب ، واُسس الخلق الكريم ، فقد ربّى ولده بتربيته المشرقة ، وغذّاه بالحكمة ، ورسم له مكارم 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تربية الزّهراء عليها السلام ولا ننسى أنّ الاُم هي المدرسة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شعباًطيّب الأعراق</w:t>
      </w:r>
    </w:p>
    <w:p>
      <w:pPr>
        <w:pStyle w:val="BookText"/>
        <w:rPr/>
      </w:pPr>
      <w:r>
        <w:rPr>
          <w:rFonts w:ascii="Amiri" w:hAnsi="Amiri" w:eastAsia="Amiri" w:cs="Amiri"/>
          <w:color w:val="111111"/>
          <w:sz w:val="28"/>
          <w:sz w:val="28"/>
          <w:szCs w:val="28"/>
          <w:rtl w:val="true"/>
          <w:lang w:bidi="ar-SA"/>
        </w:rPr>
        <w:t xml:space="preserve">فقد غمرته بالعطف والحنان ، وغذّته بالآداب الإسلاميّة </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683489_372815092"/>
      <w:bookmarkStart w:id="362" w:name="_Toc127"/>
      <w:bookmarkEnd w:id="361"/>
      <w:r>
        <w:rPr>
          <w:rtl w:val="true"/>
        </w:rPr>
        <w:t>عبادة الإمام الحسن عليه السلام</w:t>
      </w:r>
      <w:bookmarkEnd w:id="362"/>
    </w:p>
    <w:p>
      <w:pPr>
        <w:pStyle w:val="BookText"/>
        <w:rPr/>
      </w:pPr>
      <w:r>
        <w:rPr>
          <w:rFonts w:ascii="Amiri" w:hAnsi="Amiri" w:eastAsia="Amiri" w:cs="Amiri"/>
          <w:color w:val="111111"/>
          <w:sz w:val="28"/>
          <w:sz w:val="28"/>
          <w:szCs w:val="28"/>
          <w:rtl w:val="true"/>
          <w:lang w:bidi="ar-SA"/>
        </w:rPr>
        <w:t xml:space="preserve">في هذه الفترة نهل الإمام عليه السلام من منبع النبوّة الإستقامة ، والخلق الكريم ، والتربية العالية ،والخصال المتفوّقة ، وقد تركت آثار تربية رسول اللّه صلى الله عليه و آله بصماتها على سلوك الإمام الحسن واضحة في الميادين المختلفة منها الميدان العبادي فإذا استقرأنا سيرة النّبي صلى الله عليه و آله على هذا الصّعيد وجدنا المؤرّخين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يصفّ قدميه بين قائم وقاعد وراكع وساجد حتّى لقد تورّمت قدماه ، وانتفخ ساقاه ، وحتّى نزل عليه جبرئيل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وأبوه أميرالمؤمنين عليه السلام كان إذا جنّ عليه اللّيل تحوّل إلى آهة حيرى تشقّ أستارالظّلام تناجي ربّها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سوى قرعي لبابك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رددت فأيّ باب أقرع</w:t>
      </w:r>
    </w:p>
    <w:p>
      <w:pPr>
        <w:pStyle w:val="BookText"/>
        <w:rPr/>
      </w:pPr>
      <w:r>
        <w:rPr>
          <w:rFonts w:ascii="Amiri" w:hAnsi="Amiri" w:eastAsia="Amiri" w:cs="Amiri"/>
          <w:color w:val="111111"/>
          <w:sz w:val="28"/>
          <w:sz w:val="28"/>
          <w:szCs w:val="28"/>
          <w:rtl w:val="true"/>
          <w:lang w:bidi="ar-SA"/>
        </w:rPr>
        <w:t xml:space="preserve">واُمّه الزّهراء عليها السلام كانت حليفة المحراب في عبادتها وتبتّلها وانقطاعها إلى اللّه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فانطبع هذا الجانب على سلوك الإمام وسيرته ، فنشأ قمّة في العبادة يفتقده أهله وأصحابه فيجدونه بباب المسجد قد شخص ببصره إلى السّماء يناجي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ضيفك ببابك ، يا محسن قد أتاك المسيء ، تجاوز عن قبيح ما عندي بجميل ما عندك يا كريم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خمساً وعشرين حجّة ماشياً على قدميه ، والنجائب تقاد بين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بن أبي طالب عليهما السلام كان أعبد النّاس في زمانه ، وأزهدهم وأفضلهم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اذا حجّ حجّ ماشياً ، وربّما مشى حافياً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إذا ذكر الموت بكى ، وإذا ذكر القبر بكى ، وإذا ذكر البعث والنشور بكى ،وإذا ذكر الممرّ على الصّراط بكى ، وإذا ذكر العرض على اللّه تعالى ذكره شهق شهقة يغشى عليه منها ، وإذا قام في صلاته ترتعد فرائصه بين يدي ربّه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عليه السلام إذا ذكر الجنّة والنّار اضطرب اضطراب السّليم ، وسأل اللّه الجنّة وتعوّذ به من النّار ، وكان لا يقرأ من كتاب اللّه عزّ وجلّ يا أَيُّهَا الَّذِينَ آمَنُوا إلّاقال لبّيك لبّيك اللّهمّ لبّيك ، ولا يمرّ في شيء من أحواله إلّاذكر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أصدق النّاس لهجة وأفصحهم منطقاً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عليه السلام خرج من ماله مرّتين وقاسم اللّه تعالى ماله ثلاث مرّات وتصدّق به حتّى كان يعطي نعلًا ويمسك نعلًا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يمشيان إلى الحجّ فلم يمرّابراكب إلّانزل يمشي ، فثقل ذلك على بعضهم ، فقالوا لسعد بن أبي وقّاص ، قد ثقل عليناالمشي ، ولا نستحسن أن نركب ، وهذان السيّدان يمشيان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للامام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 قد ثقل على الجماعة ممّن معك ، والنّاس إذا رأوكما تمشيان لم تطب أنفسهم أن يركبوا فلو ركبتما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نركب قد جعلنا على أنفسنا المشي إلى بيت اللّه الحرام على أقدامنا ، ولكنّنا نتنكّب الطّريق </w:t>
      </w:r>
      <w:r>
        <w:rPr>
          <w:rFonts w:eastAsia="Amiri" w:cs="Amiri" w:ascii="Amiri" w:hAnsi="Amiri"/>
          <w:color w:val="111111"/>
          <w:sz w:val="28"/>
          <w:szCs w:val="28"/>
          <w:rtl w:val="true"/>
          <w:lang w:bidi="ar-SA"/>
        </w:rPr>
        <w:t>. .</w:t>
      </w:r>
      <w:bookmarkStart w:id="363" w:name="pg7104_63843"/>
    </w:p>
    <w:p>
      <w:pPr>
        <w:pStyle w:val="Heading3"/>
        <w:numPr>
          <w:ilvl w:val="2"/>
          <w:numId w:val="1"/>
        </w:numPr>
        <w:rPr/>
      </w:pPr>
      <w:bookmarkStart w:id="364" w:name="__RefHeading___Toc3683491_372815092"/>
      <w:bookmarkStart w:id="365" w:name="_Toc128"/>
      <w:bookmarkEnd w:id="363"/>
      <w:bookmarkEnd w:id="364"/>
      <w:r>
        <w:rPr>
          <w:rtl w:val="true"/>
        </w:rPr>
        <w:t>كرم الإمام الحسن عليه السلام وسخائه</w:t>
      </w:r>
      <w:bookmarkEnd w:id="365"/>
    </w:p>
    <w:p>
      <w:pPr>
        <w:pStyle w:val="BookText"/>
        <w:rPr/>
      </w:pPr>
      <w:r>
        <w:rPr>
          <w:rFonts w:ascii="Amiri" w:hAnsi="Amiri" w:eastAsia="Amiri" w:cs="Amiri"/>
          <w:color w:val="111111"/>
          <w:sz w:val="28"/>
          <w:sz w:val="28"/>
          <w:szCs w:val="28"/>
          <w:rtl w:val="true"/>
          <w:lang w:bidi="ar-SA"/>
        </w:rPr>
        <w:t xml:space="preserve">فإذا تخطّينا الجانب العبادي إلى جانب الجود والسّخاء عند الإمام الحسن ، فقدكان مضرب الأمثال في مكارمه ، وليس ذلك بكثير عليه بعد أن كان جدّه رسول اللّه صلى الله عليه و آله يباري السّحاب المرسل جوداً وكرماً ، وبعد أن كان أبوه أميرالمؤمنين عليه السلام يبتدع منهجاًجديداً مبتكراً في معنى الجود والكرم ، فمن الواضح أنّ تاريخ الأجداد والكرماء في الحضارة العربيّة تاريخ يعتزّ به وتفاخر به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شخصيّات اشتهرت حتّى صارت عنواناً للجود والسّخاء ، كحاتم بن عبداللّه الطّائي ، ومعن بن زائدة ، وغيرهما لكن هناك ناحية دقيقة للتفريق بين مكارم هؤلاء ،وبين مكارم أهل البيت ، فمكارم هؤلاء عبارة عن عمليّة معاوضة يأتي إليهم المحتاج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فيعطونه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المنهج الّذي يضعه أميرالمؤمنين سلام اللّه عليه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ما كان ابتداء ،أمّا ما كان عن مسألة فحياء وتذمّم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ما نظمه الأديب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دعوت ندى الكرام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فلأشكرنّ ندىً أجاب ومادعي</w:t>
      </w:r>
    </w:p>
    <w:p>
      <w:pPr>
        <w:pStyle w:val="BookText"/>
        <w:rPr/>
      </w:pPr>
      <w:r>
        <w:rPr>
          <w:rFonts w:ascii="Amiri" w:hAnsi="Amiri" w:eastAsia="Amiri" w:cs="Amiri"/>
          <w:color w:val="111111"/>
          <w:sz w:val="28"/>
          <w:sz w:val="28"/>
          <w:szCs w:val="28"/>
          <w:rtl w:val="true"/>
          <w:lang w:bidi="ar-SA"/>
        </w:rPr>
        <w:t xml:space="preserve">ومن العجائب والعجائب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بطيء عن ندىً متسرّع</w:t>
      </w:r>
    </w:p>
    <w:p>
      <w:pPr>
        <w:pStyle w:val="BookText"/>
        <w:rPr/>
      </w:pPr>
      <w:r>
        <w:rPr>
          <w:rFonts w:ascii="IRNazanin" w:hAnsi="IRNazanin" w:eastAsia="IRNazanin"/>
          <w:color w:val="111111"/>
          <w:sz w:val="28"/>
          <w:sz w:val="28"/>
          <w:szCs w:val="28"/>
          <w:rtl w:val="true"/>
          <w:lang w:bidi="fa-IR"/>
        </w:rPr>
        <w:t xml:space="preserve">ونفس هذا المعنى صرّح به الإمام الحسن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اناس نوالنا خضل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يرتع فيه الرّجاءوالأمل</w:t>
      </w:r>
    </w:p>
    <w:p>
      <w:pPr>
        <w:pStyle w:val="BookText"/>
        <w:rPr/>
      </w:pPr>
      <w:r>
        <w:rPr>
          <w:rFonts w:ascii="Amiri" w:hAnsi="Amiri" w:eastAsia="Amiri" w:cs="Amiri"/>
          <w:color w:val="111111"/>
          <w:sz w:val="28"/>
          <w:sz w:val="28"/>
          <w:szCs w:val="28"/>
          <w:rtl w:val="true"/>
          <w:lang w:bidi="ar-SA"/>
        </w:rPr>
        <w:t xml:space="preserve">تجود قبل السؤال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خوفاًعلى ماء وجه من يسل</w:t>
      </w:r>
    </w:p>
    <w:p>
      <w:pPr>
        <w:pStyle w:val="BookText"/>
        <w:rPr/>
      </w:pPr>
      <w:r>
        <w:rPr>
          <w:rFonts w:ascii="Amiri" w:hAnsi="Amiri" w:eastAsia="Amiri" w:cs="Amiri"/>
          <w:color w:val="111111"/>
          <w:sz w:val="28"/>
          <w:sz w:val="28"/>
          <w:szCs w:val="28"/>
          <w:rtl w:val="true"/>
          <w:lang w:bidi="ar-SA"/>
        </w:rPr>
        <w:t xml:space="preserve">لو علم البحر فضل نائلنا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لغاض من بعد فيضه خجل </w:t>
      </w:r>
      <w:r>
        <w:rPr>
          <w:rStyle w:val="FootnoteAnchor"/>
          <w:rtl w:val="true"/>
        </w:rPr>
        <w:footnoteReference w:id="2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أميرالمؤمنين عليه السلام يقول للسائل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على الأرض وانصرف ،ليصون له ماء وجهه ، ويحفظ كرامته ، فيقضي له حاجته ويبعث له طلبته بشكل سرّي تصله إلى بيته </w:t>
      </w:r>
      <w:r>
        <w:rPr>
          <w:rFonts w:eastAsia="Amiri" w:cs="Amiri" w:ascii="Amiri" w:hAnsi="Amiri"/>
          <w:color w:val="111111"/>
          <w:sz w:val="28"/>
          <w:szCs w:val="28"/>
          <w:rtl w:val="true"/>
          <w:lang w:bidi="ar-SA"/>
        </w:rPr>
        <w:t>.</w:t>
      </w:r>
      <w:bookmarkStart w:id="366" w:name="pg7104_63845"/>
    </w:p>
    <w:p>
      <w:pPr>
        <w:pStyle w:val="BookText"/>
        <w:rPr/>
      </w:pPr>
      <w:bookmarkEnd w:id="366"/>
      <w:r>
        <w:rPr>
          <w:rFonts w:ascii="Amiri" w:hAnsi="Amiri" w:eastAsia="Amiri" w:cs="Amiri"/>
          <w:color w:val="111111"/>
          <w:sz w:val="28"/>
          <w:sz w:val="28"/>
          <w:szCs w:val="28"/>
          <w:rtl w:val="true"/>
          <w:lang w:bidi="ar-SA"/>
        </w:rPr>
        <w:t xml:space="preserve">دخل رجل على الإمام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لي شيء يباع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رؤية منظري عن مخبري</w:t>
      </w:r>
    </w:p>
    <w:p>
      <w:pPr>
        <w:pStyle w:val="BookText"/>
        <w:rPr/>
      </w:pPr>
      <w:r>
        <w:rPr>
          <w:rFonts w:ascii="Amiri" w:hAnsi="Amiri" w:eastAsia="Amiri" w:cs="Amiri"/>
          <w:color w:val="111111"/>
          <w:sz w:val="28"/>
          <w:sz w:val="28"/>
          <w:szCs w:val="28"/>
          <w:rtl w:val="true"/>
          <w:lang w:bidi="ar-SA"/>
        </w:rPr>
        <w:t xml:space="preserve">إلّا بقيّة ماء وجه صنته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ما يباع وقد وجدتك مشتري</w:t>
      </w:r>
    </w:p>
    <w:p>
      <w:pPr>
        <w:pStyle w:val="BookText"/>
        <w:rPr/>
      </w:pPr>
      <w:r>
        <w:rPr>
          <w:rFonts w:ascii="Amiri" w:hAnsi="Amiri" w:eastAsia="Amiri" w:cs="Amiri"/>
          <w:color w:val="111111"/>
          <w:sz w:val="28"/>
          <w:sz w:val="28"/>
          <w:szCs w:val="28"/>
          <w:rtl w:val="true"/>
          <w:lang w:bidi="ar-SA"/>
        </w:rPr>
        <w:t xml:space="preserve">فأكرمه الإمام عليه السلام وأجابه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عاجلتنا فأتاك وابل 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 ولو أمهلتنالم نقصر</w:t>
      </w:r>
    </w:p>
    <w:p>
      <w:pPr>
        <w:pStyle w:val="BookText"/>
        <w:rPr/>
      </w:pPr>
      <w:r>
        <w:rPr>
          <w:rFonts w:ascii="Amiri" w:hAnsi="Amiri" w:eastAsia="Amiri" w:cs="Amiri"/>
          <w:color w:val="111111"/>
          <w:sz w:val="28"/>
          <w:sz w:val="28"/>
          <w:szCs w:val="28"/>
          <w:rtl w:val="true"/>
          <w:lang w:bidi="ar-SA"/>
        </w:rPr>
        <w:t xml:space="preserve">فخذ القليل وكن كأنّك لم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ماصنته وكأنّنا لم نشتر</w:t>
      </w:r>
    </w:p>
    <w:p>
      <w:pPr>
        <w:pStyle w:val="BookText"/>
        <w:rPr/>
      </w:pPr>
      <w:r>
        <w:rPr>
          <w:rFonts w:ascii="Amiri" w:hAnsi="Amiri" w:eastAsia="Amiri" w:cs="Amiri"/>
          <w:color w:val="111111"/>
          <w:sz w:val="28"/>
          <w:sz w:val="28"/>
          <w:szCs w:val="28"/>
          <w:rtl w:val="true"/>
          <w:lang w:bidi="ar-SA"/>
        </w:rPr>
        <w:t xml:space="preserve">روى ابن شهرآشوب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فأعطاه خمسين ألف درهم وخمسمائة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بحمّال يحمل لك ، فأتى بحمّال فأعطاه طيلسانه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هذاكرى الحمَّال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 بعض الأعراب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 في الخزانة ، فوُجد فيها عشرون ألف درهم فدفعها إليه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تتركني أبوح بحاجتي وأنشر مدحتي ، فأنشأ الإمام الأبيات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اناس نوالنا خضل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عليه شاعر فأجزل له العطاء ، فقال له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شاعراًيعصي الرّحمان ويقول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ما بذلت من مالك ما وقيت به عرضك ، وإنّ من ابتغاءالخير اتّقاء الشر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3683493_372815092"/>
      <w:bookmarkStart w:id="368" w:name="_Toc129"/>
      <w:bookmarkEnd w:id="367"/>
      <w:r>
        <w:rPr>
          <w:rtl w:val="true"/>
        </w:rPr>
        <w:t>حلم الامام الحسن عليه السلام</w:t>
      </w:r>
      <w:bookmarkEnd w:id="368"/>
    </w:p>
    <w:p>
      <w:pPr>
        <w:pStyle w:val="BookText"/>
        <w:rPr/>
      </w:pPr>
      <w:r>
        <w:rPr>
          <w:rFonts w:ascii="Amiri" w:hAnsi="Amiri" w:eastAsia="Amiri" w:cs="Amiri"/>
          <w:color w:val="111111"/>
          <w:sz w:val="28"/>
          <w:sz w:val="28"/>
          <w:szCs w:val="28"/>
          <w:rtl w:val="true"/>
          <w:lang w:bidi="ar-SA"/>
        </w:rPr>
        <w:t xml:space="preserve">من بعد هذه اللّمحة عن مكارم الإمام لنرى جانب الحلم وسمو النّفس الكبيرة وملكة ضبط النّفس في أحرج المواقف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جدّه رسول اللّه صلى الله عليه و آله بعد صنوف الأذى والمعاناة الّتي كابدها من قريش وانتصر عليهم ، وأصبحوا في قبضته وبين يديه ، ولو شاء أن يثأر لنفسه وينتقم لهالاعتدائهم عليه لانتقم ، فالفرصة متاحة بعد واقعة الفتح ولكنّه أبى إلّاأن يضرب مثلًاسامياً في الحلم والعفو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أنّي فاعل بكم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أخ كريم وابن أخ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تثريب عليكم اليوم إذهبوا فأنتم الطُّلقاء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جدّه رسول اللّه صلى الله عليه و آله ، ولنرى أباه أميرالمؤمنين عليه السلام الذي يضع ناموساً مقدّساًفي الحلم والعفو عند المقدرة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ظفرت بعدوّك فاجعل العفو عنه شكراً للقدرة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يتظافر عليه البغي وتزدحم عليه الخطوب ، وتحرض عليه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أجناداها وتخرج يدها من المحمل ، حاملة بدر الدّراهم والدّنانير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هذه البدر ويأتيني برأس الأصلع علي بن أبي طالب ، وانتصر الأصلع وظفر علي عليه السلام بها هل انتقم منها ؟</w:t>
      </w:r>
    </w:p>
    <w:p>
      <w:pPr>
        <w:pStyle w:val="BookText"/>
        <w:rPr/>
      </w:pPr>
      <w:r>
        <w:rPr>
          <w:rFonts w:ascii="Amiri" w:hAnsi="Amiri" w:eastAsia="Amiri" w:cs="Amiri"/>
          <w:color w:val="111111"/>
          <w:sz w:val="28"/>
          <w:sz w:val="28"/>
          <w:szCs w:val="28"/>
          <w:rtl w:val="true"/>
          <w:lang w:bidi="ar-SA"/>
        </w:rPr>
        <w:t>هل أشبع حقداً في نفسه ؟ هل افتقد توازنه وأعصابه ؟</w:t>
      </w:r>
    </w:p>
    <w:p>
      <w:pPr>
        <w:pStyle w:val="BookText"/>
        <w:rPr/>
      </w:pPr>
      <w:r>
        <w:rPr>
          <w:rFonts w:ascii="Amiri" w:hAnsi="Amiri" w:eastAsia="Amiri" w:cs="Amiri"/>
          <w:color w:val="111111"/>
          <w:sz w:val="28"/>
          <w:sz w:val="28"/>
          <w:szCs w:val="28"/>
          <w:rtl w:val="true"/>
          <w:lang w:bidi="ar-SA"/>
        </w:rPr>
        <w:t xml:space="preserve">أبداً ، أثبت للدّنيا وللتَّأريخ أنّه من أحلم النّاس ، وأنّه الشّجاع الذي يستطيع أن يسيطر على أعصابه في أحلك الظّروف وأحرج المواقف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يتخطّى بعد النّصر بين أشلاء الضّحايا وبتلك الأجواء المرعبة حتّى وصل إلى الهودج المعرقب نكثه بإصبعه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كأنّه ابن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ملكت فاصفح وظفرت فاسجح ، إنّ العفو من شيمك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يجبها إلّابكلمتين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الّذين أخرجوك إذ صانوا حلائلهم وأبرزوك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كلمتان لم يتكلّم غيرهما وغمرها بعفوه ولطفه وحلمه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اسس الحلم في مدرسة أهل البيت عليهم السلام ، فلنرى الإمام الحسن عليه السلام في هذاالجانب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رجل من أهل الشّام إلى المدينة ذات يوم ، فرأى موكب الإمام الحسن عليه السلام مقبلًا تحفه الهيبة والإجلال ، ومن حوله النّاس يتبرّكون بالنّظر إليه ، وبلثم يديه الكريمتين فسأل لمن هذا الموكب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تراب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وأين أبي تراب في نظر أهل الشّام ، وحسب الدعاية الأمويّة مسبّة وشتيمة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يشقّ طريقه حتّى وصل إلى الإمام ، أمسك بزمام بغلته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أبو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فراح يشتم الحسن ويشتم أباه أميرالمؤمنين ، فوضع أصحاب الإمام أيديهم على قوائم سيوفهم ، حيث أنّ الإمام ابن المدينة ، وله فيها الكثير من الروّاد والمحبّين والمخلصين ، وبإشارة بسيطة من الإمام لقطّعوه بالسّيوف إرباً إرباً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النّفس الكبيرة عند الإمام تبسّم في وجهه ، ثمّ التفت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أحسبك غريباً هلمّ معي إن كنت ضالًّا أرشدناك ، أو جائعاً أطعمناك ، أو محتاجاً أغنيناك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يتحدّث إلى الشّامي بهذا الأسلوب الّذي يفيض بالعطف والرّحمة ، حتّى ذهل الشّامي وسيطر عليه الحياء والخجل ، فاصطحبه الإمام إلى داره وأكرمه وأحسن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 ذلك الرّجل من سباته ، واصطدم بالحقيقة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دخلت إلى المدينة وليس على وجه الأرض أهل بيت أبغض إليّ منكم ، وأنا الآن سأخرج وليس على وجه الأرض أهل بيت أحبّ إليّ منكم ، أشهد أنّكم حجج اللّه على بريّته ، اللّه أعلم حيث يجعل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الرّجل إذا جاء الإمام الحسن عليه السلام إلى المسجد يبادر ويتشرّف بلثم أنامله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الإمام لأصحابه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أردت من إصلاحه وتوجيهه ، فالعنف ليس اُسلوباً علاجياً أو تربويّاً ، ووجود أهل البيت عليهم السلام محض رحمة وهداية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مضلّلون بالدعاية والإعلام الأموي الكاذب ، فإذا استطاع الإمام أن يرشده إلى الطّريق الصّحيح ، فذلك ما يتمنّاه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يهدي اللّه بك رجلًا واحداً خير لك ممّا طلعت عليه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وشتم الإمام عليه السلام لا يؤثر في شخصيّته ، ولا يقدح في تاريخه المشرق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 فسبّوني ، وأمّا البراءة فلا تبرؤوا منّي</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واُسلوب الشتائم والسباب اسلوب فاشل وهزيل ينمّ عن عدم وجود الحجّة في</w:t>
      </w:r>
      <w:bookmarkStart w:id="369" w:name="pg7104_63850"/>
    </w:p>
    <w:p>
      <w:pPr>
        <w:pStyle w:val="BookText"/>
        <w:rPr/>
      </w:pPr>
      <w:bookmarkEnd w:id="369"/>
      <w:r>
        <w:rPr>
          <w:rFonts w:ascii="Amiri" w:hAnsi="Amiri" w:eastAsia="Amiri" w:cs="Amiri"/>
          <w:color w:val="111111"/>
          <w:sz w:val="28"/>
          <w:sz w:val="28"/>
          <w:szCs w:val="28"/>
          <w:rtl w:val="true"/>
          <w:lang w:bidi="ar-SA"/>
        </w:rPr>
        <w:t xml:space="preserve">المنطق ، والموضوعيّة والاُسلوب العلمي في الحوار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3683495_372815092"/>
      <w:bookmarkStart w:id="371" w:name="_Toc130"/>
      <w:bookmarkEnd w:id="370"/>
      <w:r>
        <w:rPr>
          <w:rtl w:val="true"/>
        </w:rPr>
        <w:t>شدّة محبّة النّبي صلى الله عليه و آله للحسنين عليهما السلام</w:t>
      </w:r>
      <w:bookmarkEnd w:id="371"/>
    </w:p>
    <w:p>
      <w:pPr>
        <w:pStyle w:val="BookText"/>
        <w:rPr/>
      </w:pPr>
      <w:r>
        <w:rPr>
          <w:rFonts w:ascii="Amiri" w:hAnsi="Amiri" w:eastAsia="Amiri" w:cs="Amiri"/>
          <w:color w:val="111111"/>
          <w:sz w:val="28"/>
          <w:sz w:val="28"/>
          <w:szCs w:val="28"/>
          <w:rtl w:val="true"/>
          <w:lang w:bidi="ar-SA"/>
        </w:rPr>
        <w:t xml:space="preserve">ممّا جاء في شدّة محبّة النّبي صلى الله عليه و آله للحسن والحسين عليهما السلام ، وجوب محبّتهما على كلّ‌أحد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بيتك أحبّ إليك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 لي ابنيّ فيشمّهما ويضمّهما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 عن اسامة بن زيد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النبي صلى الله عليه و آله ذات ليلة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حسن وحسين على وركيه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إبناي وابنا ابنتي ،اللّهمّ إنّي احبّهما فأحبّهما وأحبّ من يحبّهما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لتشتاق إلى أربعة من أهلي قد أحبّهم اللّه وأمرني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والحسن ، والحسين ، والمهدي صلّى اللّه عليهم الذي يصلّي خلفه عيسى بن مريم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أحمد من طريق عبدالرحمن بن مسعود عن أبي هريرة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ومعه الحسن والحسين ، هذا على عاتقه ، وهذا على عاتقه ،وهو يلثم هذا مرّة وهذا مرّة حتّى انتهى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أحبّني ، ومن أبغضهمافقد أبغضني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أحببته ، ومن أحببته أحبّه اللّه ، ومن أحبّه اللّه أدخله الجنّة ، ومن أبغضهما أبغضته ، ومن أبغضته أبغضه اللّه ، ومن أبغضه اللّه أدخله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صحيحي 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إلى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يخطب فجاء الحسن والحسين عليهما السلام وعليهما قميصان أحمران ، يمشيان ويعثران ، فنزل رسول اللّه صلى الله عليه و آله من المنبر فحملهما ووضعهما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أَنَّما أَمْوالُكُمْ وَ أَوْلادُكُمْ فِتْنَةٌ </w:t>
      </w:r>
      <w:r>
        <w:rPr>
          <w:rStyle w:val="FootnoteAnchor"/>
          <w:rtl w:val="true"/>
        </w:rPr>
        <w:footnoteReference w:id="284"/>
      </w:r>
      <w:r>
        <w:rPr>
          <w:rFonts w:ascii="Amiri" w:hAnsi="Amiri" w:eastAsia="Amiri" w:cs="Amiri"/>
          <w:color w:val="111111"/>
          <w:sz w:val="28"/>
          <w:sz w:val="28"/>
          <w:szCs w:val="28"/>
          <w:rtl w:val="true"/>
          <w:lang w:bidi="ar-SA"/>
        </w:rPr>
        <w:t xml:space="preserve">نظرت إلى هذين الصبيّين يمشيان ويعثران فلم أصبر حتّى قطعت حديثي ورفعتهما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النّبي صلى الله عليه و آله والحسن والحسين عليهما السلام على ظهره وهويقول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ونعم الحملان أنتما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العدلان أنتما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والحسين عليهما السلام على عاتق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 بن حبيش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يصلّي فجاء الحسن والحسين عليهما السلام فارتدفاه ، فلمّا رفع رأسه أخذهما أخذاً رفيقاً ، فلمّا عادعادا ، فلمّا انصرف أجلس هذا على فخذه الأيمن ، وهذا على فخذه الأيسر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مسند أبي يعلى 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يصلّي ، فإذا سجدوثب الحسن والحسين على ظهره ، فإذا أرادوا أن يمنعوهما أشار إليهم أن دعوهما ، فإذاقضى الصلاة وضعهما في حجره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فليحبّ هذين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هذين السيّدين الفاضلين الإمامين ريحانتي رسول اللّه صلى الله عليه و آله وسبطيه وسيّدي شباب أهل الجنّة ، ومن تشتاق الجنّة إليهما ، ومن انحصرت ذرّيّة رسول اللّه صلى الله عليه و آله فيهما ، اللَّذَين قد بلغا أعلى درجات الفضل والشّرف ، وكرم الأخلاق وطيب الأعراق ،شبيهي رسول اللّه صلى الله عليه و آله في هيبته وسؤدده وجوده وشجاعته وخَلقه وخُلقه ، واللَّذين أوجب اللّه حبّهما على كلّ مسلم ، ومن أحبّهما أحبّه اللّه ورسوله ، ومن أبغضهما أبغضه اللّه ورسوله ، أحبّ النّاس إلى رسول اللّه صلى الله عليه و آله ، بحيث بلغ من حبّه لهما أن ينزل من على منبره </w:t>
      </w:r>
      <w:r>
        <w:rPr>
          <w:rFonts w:eastAsia="Amiri" w:cs="Amiri" w:ascii="Amiri" w:hAnsi="Amiri"/>
          <w:color w:val="111111"/>
          <w:sz w:val="28"/>
          <w:szCs w:val="28"/>
          <w:rtl w:val="true"/>
          <w:lang w:bidi="ar-SA"/>
        </w:rPr>
        <w:t>.</w:t>
      </w:r>
      <w:bookmarkStart w:id="372" w:name="pg7104_63855"/>
    </w:p>
    <w:p>
      <w:pPr>
        <w:pStyle w:val="BookText"/>
        <w:rPr/>
      </w:pPr>
      <w:bookmarkEnd w:id="372"/>
      <w:r>
        <w:rPr>
          <w:rFonts w:ascii="Amiri" w:hAnsi="Amiri" w:eastAsia="Amiri" w:cs="Amiri"/>
          <w:color w:val="111111"/>
          <w:sz w:val="28"/>
          <w:sz w:val="28"/>
          <w:szCs w:val="28"/>
          <w:rtl w:val="true"/>
          <w:lang w:bidi="ar-SA"/>
        </w:rPr>
        <w:t xml:space="preserve">ويقطع خطبته لأجلهما ، ويحملهما تارة على ظهره واُخرى على عاتقه ، وتارة على وركيه ، ولا يمنعهما عن ركوب ظهره وهو في الصّلاة ، ولا يدع أحداً أن ينزلهماويأخذهما أخذاً رفيقاً خوفاً من إنزعاجهما ، يظلمان بعده ويقهران ويدفعان عن حقّهمامن خلافة جدّهما ، وتجتمع امّته إلّامن عصمه اللّه على ظلمهما وحربهما ، وغصب حقّهما ، فمن بين خاذل ومقاتل حتّى مات الحسن عليه السلام شهيداً بالسُمّ ، وقضى الحسين عليه السلام شهيداً بالسّيف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3683497_372815092"/>
      <w:bookmarkStart w:id="374" w:name="_Toc131"/>
      <w:bookmarkEnd w:id="373"/>
      <w:r>
        <w:rPr>
          <w:rtl w:val="true"/>
        </w:rPr>
        <w:t>شهادة الإمام الحسن المجتبى عليه السلام</w:t>
      </w:r>
      <w:bookmarkEnd w:id="374"/>
    </w:p>
    <w:p>
      <w:pPr>
        <w:pStyle w:val="BookText"/>
        <w:rPr/>
      </w:pPr>
      <w:r>
        <w:rPr>
          <w:rFonts w:ascii="Amiri" w:hAnsi="Amiri" w:eastAsia="Amiri" w:cs="Amiri"/>
          <w:color w:val="111111"/>
          <w:sz w:val="28"/>
          <w:sz w:val="28"/>
          <w:szCs w:val="28"/>
          <w:rtl w:val="true"/>
          <w:lang w:bidi="ar-SA"/>
        </w:rPr>
        <w:t xml:space="preserve">قال المحدّث القمّي رحمه الله في منتهى الآمال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وقع الخلاف في يوم استشهادهذا الإمام المظلوم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السابع من شهر صفر سنة خمسين للهجرة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الثامن والعشرين من ذلك الشهر ، ووقع الخلاف أيضاً في مدّة عمره الشريف ، والمشهورهو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القطب الراوندي عن الإمام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أموت بالسم كما مات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يفعل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امرأتي جعدة بنت الأشعث بن قيس فإنّ معاوية يدسّ إليها ويأمرها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من منزلك وباعدها من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أخرجها ولم تفعل بعد شيئاً ولو أخرجتها ما قتلني غيرها وكان لها عذرعند الناس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ذهبت الأيّام حتّى بعث إليها معاوية مالًا جسيماً وجعل يمنّيها بأن يعطيها مائة ألف درهم أيضاً ويزوّجها من يزيد ، وحمل إليها شربة سمّ لتسقيها الحسن عليه السلام ،فانصرف عليه السلام إلى منزله وهو صائم فأخرجت له وقت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يوماً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لبن وقد ألقت فيها ذلك السمّ ، فشربها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قتلتيني قتلك اللّه ، واللّه لا</w:t>
      </w:r>
    </w:p>
    <w:p>
      <w:pPr>
        <w:pStyle w:val="BookText"/>
        <w:rPr/>
      </w:pPr>
      <w:r>
        <w:rPr>
          <w:rFonts w:ascii="Amiri" w:hAnsi="Amiri" w:eastAsia="Amiri" w:cs="Amiri"/>
          <w:color w:val="111111"/>
          <w:sz w:val="28"/>
          <w:sz w:val="28"/>
          <w:szCs w:val="28"/>
          <w:rtl w:val="true"/>
          <w:lang w:bidi="ar-SA"/>
        </w:rPr>
        <w:t xml:space="preserve">تصيبين منّي خلفاً ولقد غرّك وسخر منك واللّه يخيزك ويخزيه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فمكث عليه السلام أربعين يوماً مريضاً ثمّ مضى ، فغدر معاوية بها ولم يف لها بما عاهدعليه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ووفقاً لرواية الكافي وغيره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إحملوا جنازتي وادفنوني هناك جنب امّي فاطمة عليها السلام ، ثمّ قبض عليه السلام بعد إتمام وصاياه وذهب إلى رضوان اللّه ونعيمه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الحسين بن علي عليه السلام وعبداللّه بن جعفر وعلي بن عبداللّه بن العبّاس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ابن عمّكم فغسّلناه وحنّطناه وألبسناه أكفانه ، ثمّ خرجنا به حتّى صلّينا عليه في المسجد ، وإنّ الإمام الحسين عليه السلام أمر أن يفتح البيت ، فحال دون ذلك مروان بن الحكم وآل أبي سفيان ومن حضر هناك من ولد عثمان بن عفّان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مروان بن الحكم ركب بغلة وأتى عائشة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يريد أن يدفن أخاه مع رسول اللّه فالحقي به وامنعيه من أن يدفن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ألحقه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بغلتي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عن بغلته وركبتها وكانت تؤزُّ النّاس وبني اميّة على الحسين عليه السلام وتحرّضهم على منعه ممّا همّ به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انصرف ، فسمعت اللّغط وخفت أن يعجّل الحسين على من قد أقبل ، ورأيت شخصاً علمت الشرّ فيه ، فأقبلت مبادراً فإذا أنا بعائشة في أربعين راكباً على بغل مرحّل تقدمهم وتأمرهم بالقتال ، فلمّا رأتني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يابن عبّاس ، لقد اجترأتم عليّ في الدّنيا تؤذونني مرّة بعد اخرى ، تريدون أن تدخلوا بيتي من لا أهوى ولا احبّ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 يوم على بغل ويوم على جمل ، تريدن أن تُطفئي نور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وتقاتلي أولياء اللّه وتحولي بين رسول اللّه وبين حبيبه أن يدفن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ولنعم ما قال الصقري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الحسن الهادي على بغلك أسرعت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 ومانعت وخاصمت وقاتلت</w:t>
      </w:r>
    </w:p>
    <w:p>
      <w:pPr>
        <w:pStyle w:val="BookText"/>
        <w:rPr/>
      </w:pPr>
      <w:r>
        <w:rPr>
          <w:rFonts w:ascii="Amiri" w:hAnsi="Amiri" w:eastAsia="Amiri" w:cs="Amiri"/>
          <w:color w:val="111111"/>
          <w:sz w:val="28"/>
          <w:sz w:val="28"/>
          <w:szCs w:val="28"/>
          <w:rtl w:val="true"/>
          <w:lang w:bidi="ar-SA"/>
        </w:rPr>
        <w:t xml:space="preserve">وفي بيت رسول اللّه بالظم تحكّمت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الزوجة أولى بالمواريث من البنت</w:t>
      </w:r>
    </w:p>
    <w:p>
      <w:pPr>
        <w:pStyle w:val="BookText"/>
        <w:rPr/>
      </w:pPr>
      <w:r>
        <w:rPr>
          <w:rFonts w:ascii="Amiri" w:hAnsi="Amiri" w:eastAsia="Amiri" w:cs="Amiri"/>
          <w:color w:val="111111"/>
          <w:sz w:val="28"/>
          <w:sz w:val="28"/>
          <w:szCs w:val="28"/>
          <w:rtl w:val="true"/>
          <w:lang w:bidi="ar-SA"/>
        </w:rPr>
        <w:t xml:space="preserve">لك التسع من الثمن وبالكلّ‌تصرّفت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تجمّلت تبغّلت وإن عشت تفيّلت</w:t>
      </w:r>
    </w:p>
    <w:p>
      <w:pPr>
        <w:pStyle w:val="BookText"/>
        <w:rPr/>
      </w:pPr>
      <w:r>
        <w:rPr>
          <w:rFonts w:ascii="Amiri" w:hAnsi="Amiri" w:eastAsia="Amiri" w:cs="Amiri"/>
          <w:color w:val="111111"/>
          <w:sz w:val="28"/>
          <w:sz w:val="28"/>
          <w:szCs w:val="28"/>
          <w:rtl w:val="true"/>
          <w:lang w:bidi="ar-SA"/>
        </w:rPr>
        <w:t xml:space="preserve">فجاءت إلى قبر رسول اللّه صلى الله عليه و آله فرمت بنفسها عن البغلة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يدفن الحسن هاهنا أبداً أو تجزّ هذه ، وأومت بيدها إلى شعرها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مضمونها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رموا جثمان الإمام عليه السلام بالسهام حتّى اخرج من جنازته سبعون سهماً ، فأراد بنوهاشم المجادلة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تضيّعوا وصيّة أخي فإنّه أقسم عليَّ إن أنا مُنعت من دفنه مع جدّه صلى الله عليه و آله أن اخاصم فيه أحداً ، ولولا وصيّته لرأيتم كيف أدفننه في جنب النّبي صلى الله عليه و آله ، ورغمت معطسكم ، فعدلوا به إلى البقيع فدفنوه جنب جدّته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عليه السلام وأخرجوا جنازته حمل مروان سريره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أتحمل سريره ؟ أما واللّه لقد كنت تجرّعه الغيظ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أفعل ذلك بمن يوازن حلمه الجبال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شهرآشوب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الحسين عليه السلام لمّا وضع الحسن عليه السلام في لحده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أأدهن رأسي أم تطيب محاسني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ورأسك معفورٌ وأنت سليب</w:t>
      </w:r>
    </w:p>
    <w:p>
      <w:pPr>
        <w:pStyle w:val="BookText"/>
        <w:rPr/>
      </w:pPr>
      <w:r>
        <w:rPr>
          <w:rFonts w:ascii="Amiri" w:hAnsi="Amiri" w:eastAsia="Amiri" w:cs="Amiri"/>
          <w:color w:val="111111"/>
          <w:sz w:val="28"/>
          <w:sz w:val="28"/>
          <w:szCs w:val="28"/>
          <w:rtl w:val="true"/>
          <w:lang w:bidi="ar-SA"/>
        </w:rPr>
        <w:t xml:space="preserve">بكائي طويل والدموع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بعيدٌ والمزارقريب</w:t>
      </w:r>
    </w:p>
    <w:p>
      <w:pPr>
        <w:pStyle w:val="BookText"/>
        <w:rPr/>
      </w:pPr>
      <w:r>
        <w:rPr>
          <w:rFonts w:ascii="Amiri" w:hAnsi="Amiri" w:eastAsia="Amiri" w:cs="Amiri"/>
          <w:color w:val="111111"/>
          <w:sz w:val="28"/>
          <w:sz w:val="28"/>
          <w:szCs w:val="28"/>
          <w:rtl w:val="true"/>
          <w:lang w:bidi="ar-SA"/>
        </w:rPr>
        <w:t xml:space="preserve">غريب وأطراف البيوت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تحت التراب غريب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حريباً من اصيب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وارى أخاه حريب </w:t>
      </w:r>
      <w:r>
        <w:rPr>
          <w:rFonts w:eastAsia="Amiri" w:cs="Amiri" w:ascii="Amiri" w:hAnsi="Amiri"/>
          <w:color w:val="111111"/>
          <w:sz w:val="28"/>
          <w:szCs w:val="28"/>
          <w:rtl w:val="true"/>
          <w:lang w:bidi="ar-SA"/>
        </w:rPr>
        <w:t>.</w:t>
      </w:r>
      <w:bookmarkStart w:id="375" w:name="pg7104_63861"/>
    </w:p>
    <w:p>
      <w:pPr>
        <w:pStyle w:val="Heading2"/>
        <w:numPr>
          <w:ilvl w:val="1"/>
          <w:numId w:val="1"/>
        </w:numPr>
        <w:rPr/>
      </w:pPr>
      <w:bookmarkStart w:id="376" w:name="__RefHeading___Toc3683499_372815092"/>
      <w:bookmarkStart w:id="377" w:name="_Toc132"/>
      <w:bookmarkEnd w:id="375"/>
      <w:bookmarkEnd w:id="376"/>
      <w:r>
        <w:rPr>
          <w:rtl w:val="true"/>
        </w:rPr>
        <w:t>المجلس السادس عشر</w:t>
      </w:r>
      <w:r>
        <w:rPr>
          <w:rtl w:val="true"/>
        </w:rPr>
        <w:t xml:space="preserve">: </w:t>
      </w:r>
      <w:r>
        <w:rPr>
          <w:rtl w:val="true"/>
        </w:rPr>
        <w:t>حادثة صلح الامام الحسن عليه السلام مع معاوية</w:t>
      </w:r>
      <w:bookmarkEnd w:id="377"/>
    </w:p>
    <w:p>
      <w:pPr>
        <w:pStyle w:val="Heading3"/>
        <w:numPr>
          <w:ilvl w:val="2"/>
          <w:numId w:val="1"/>
        </w:numPr>
        <w:rPr/>
      </w:pPr>
      <w:bookmarkStart w:id="378" w:name="__RefHeading___Toc3683501_372815092"/>
      <w:bookmarkStart w:id="379" w:name="_Toc133"/>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ومن خُطبة لإمامنا الحسنِ المجتبى عليه السلام بالنخيلة قبلَ صُلحهِ مع معاوية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الذي اختلفتُ فيه أنا ومعاوية إنّما هو حقٌّ أتركُهُ إرادةً‌لإصلاحِ الاُمّة وحَقْناً لدمائها وَإِنْ أَدْرِي لَعَلَّهُ فِتْنَةٌ لَّكُمْ وَمَتَاعٌ إِلَى حِينٍ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اننا نعيش في هذا اليوم ، وهو الخامس عشر من شهر رمضان ذكرى ولادة الإمام الثاني ، ألا وهو الإمام أبو محمّد ، الحسن بن علي الزكي المجتبى سلام اللّه عليه ،فان أهمّ حادثة تبرز في حياته ، هي حادثة صلحه مع معاوية بن أبي سفيان ، فنحن نطرح هذه المسئلة على شكل أسئلة موجَّهة حول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نحن حينما نطرح مسألة صلح الإمام الحسن عليه السلام لسنا في معرض الدّفاع والتبرير لمواقف الإمام الحسن عليه السلام ، لأنّه هو فوق دفاعنا وفوق تبريراتنا ، لأنّه يمتلك شهادة الطّهارة والقدسيّة من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 إِنَّما يُرِيدُ اللّهُ لِيُذْهِبَ عَنْكُمُ الرِّجْسَ أَهْلَ الْبَيْتِ وَ يُطَهِّرَكُمْ تَطْهِيراً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بإجماع الرّوايات أنّ رسول اللّه صلى الله عليه و آله ضمّ عليَّاً وفاطمة والحسن والحسين عليهم السلام تحت كساء واحد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 لحهم من لحمي ، ودمهم من دمي ،يؤلمني ما يؤلمهم ، ويحزنني ما يحزنهم ، أنا سلم لمن سالمهم ، وحربٌ لمن حاربهم ،ووليٌّ لمن والاهم ، وعدوٌّ لمن عاداهم </w:t>
      </w:r>
      <w:r>
        <w:rPr>
          <w:rFonts w:eastAsia="Amiri" w:cs="Amiri" w:ascii="Amiri" w:hAnsi="Amiri"/>
          <w:color w:val="111111"/>
          <w:sz w:val="28"/>
          <w:szCs w:val="28"/>
          <w:rtl w:val="true"/>
          <w:lang w:bidi="ar-SA"/>
        </w:rPr>
        <w:t>.</w:t>
      </w:r>
      <w:bookmarkStart w:id="380" w:name="pg7104_63863"/>
    </w:p>
    <w:p>
      <w:pPr>
        <w:pStyle w:val="BookText"/>
        <w:rPr/>
      </w:pPr>
      <w:bookmarkEnd w:id="380"/>
      <w:r>
        <w:rPr>
          <w:rFonts w:ascii="Amiri" w:hAnsi="Amiri" w:eastAsia="Amiri" w:cs="Amiri"/>
          <w:color w:val="111111"/>
          <w:sz w:val="28"/>
          <w:sz w:val="28"/>
          <w:szCs w:val="28"/>
          <w:rtl w:val="true"/>
          <w:lang w:bidi="ar-SA"/>
        </w:rPr>
        <w:t xml:space="preserve">فالإمام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القرآن ، وهل يُطلب نصّ أعظم من النصّ القرآني كلام الخالق الذي طَهَّرَ الحسن عليه السلام من الرّجس تطهيراً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عمد من أعمدة آية التّطهير ، فلايحتاج إلى دفاعنا وإلى تبريرنا ، فهو فوق الميول والإتّجاهات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المجمع عليه بين المسلمين وهو النّص النّبوي الّذي قال فيه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 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امامان قاما اوقعدا ، وعليه فالإمام عليه السلام يتملك شهادة من القرآن ، ونصّاً من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فنحن حينما نطرح هذه القضيّة لا نريد أن نبرّر موقف الإمام الحسن عليه السلام ، وإنّمانريد أن نلقي الضّوء على حادثة الصّلح ، فهاهنا عدّة عوامل وأسباب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نعرف أسباب الحرب والصّلح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نطّلع على المواقف الإستراتيجيّة في قضيّة صلح الإمام الحسن عليه السلام مع معاوية ، تلكم المواقف الّتي يجب أن نستلهم منها في حياتنا الدّروس والعبر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في حادثة صلح الإمام الحسن عليه السلام مع معاوية ، شخصيّات وقضايا يمكن أن نطلع من خلالها على بعض القيم والدّروس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نطرح الحادثة على شكل أسئلة موجّهة </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3683503_372815092"/>
      <w:bookmarkStart w:id="382" w:name="_Toc134"/>
      <w:bookmarkEnd w:id="381"/>
      <w:r>
        <w:rPr>
          <w:rtl w:val="true"/>
        </w:rPr>
        <w:t>هل الاسلام دين حرب أم صلح ؟</w:t>
      </w:r>
      <w:bookmarkEnd w:id="382"/>
    </w:p>
    <w:p>
      <w:pPr>
        <w:pStyle w:val="BookText"/>
        <w:rPr/>
      </w:pPr>
      <w:r>
        <w:rPr>
          <w:rFonts w:ascii="Amiri" w:hAnsi="Amiri" w:eastAsia="Amiri" w:cs="Amiri"/>
          <w:color w:val="111111"/>
          <w:sz w:val="28"/>
          <w:sz w:val="28"/>
          <w:szCs w:val="28"/>
          <w:rtl w:val="true"/>
          <w:lang w:bidi="ar-SA"/>
        </w:rPr>
        <w:t xml:space="preserve">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الإسلام دين حرب وسيف ؟ أم دين سلم وصلح ؟</w:t>
      </w:r>
    </w:p>
    <w:p>
      <w:pPr>
        <w:pStyle w:val="BookText"/>
        <w:rPr/>
      </w:pPr>
      <w:r>
        <w:rPr>
          <w:rFonts w:ascii="Amiri" w:hAnsi="Amiri" w:eastAsia="Amiri" w:cs="Amiri"/>
          <w:color w:val="111111"/>
          <w:sz w:val="28"/>
          <w:sz w:val="28"/>
          <w:szCs w:val="28"/>
          <w:rtl w:val="true"/>
          <w:lang w:bidi="ar-SA"/>
        </w:rPr>
        <w:t xml:space="preserve">هناك نظريّة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الإسلام لا يحمل كلا الطّابعين ، يعني ليس له موقف تجاه الحرب والسّلم ، بل هو حيادي وإنّما يقرّر الحرب والسّلم حسب المصلحة وحسب الظّروف ، ولكنّ النّظريّة الصحيحة على هذا السؤال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دين السّلم ودين الحرب ، وتقرير الحرب في ظروف استثنائيّة ، فإنّ الفقهاء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الحرب في الإسلام مشرَّع في عدّة مجالات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الإبتدائيّة مع الكفّار والّتي يشترط فيها حضور الإمام المعصوم عليه السلام </w:t>
      </w:r>
      <w:r>
        <w:rPr>
          <w:rFonts w:eastAsia="Amiri" w:cs="Amiri" w:ascii="Amiri" w:hAnsi="Amiri"/>
          <w:color w:val="111111"/>
          <w:sz w:val="28"/>
          <w:szCs w:val="28"/>
          <w:rtl w:val="true"/>
          <w:lang w:bidi="ar-SA"/>
        </w:rPr>
        <w:t>.</w:t>
      </w:r>
      <w:bookmarkStart w:id="383" w:name="pg7104_63865"/>
    </w:p>
    <w:p>
      <w:pPr>
        <w:pStyle w:val="BookText"/>
        <w:rPr/>
      </w:pPr>
      <w:bookmarkEnd w:id="383"/>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الدفاعيّة وهي ، إذا هاجم عدوّ بلاد المسلمين يخشى منه على بيضة الإسلام ، يجب على الاُمّة أن تبادر للدّفاع ، لا يحتاج إلى إذن الفقيه والحاكم الشرعي ،فيجب على الاُمّة الدفاع عن بيضة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البغاة ، وهم الذين يخرجون على إمام معصوم فيجب على الإمام محاربتهم حتّى يفيء إلى أمر اللّه ، كما صنع أميرالمؤمنين عليه السلام يوم الجمل وصفّين ويوم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القاعدة والأصل في الإسلام هو السّلم ، وإنّما يختار الإسلام الحرب لظروف استثنائيّة ، وقد صالح رسول اللّه صلى الله عليه و آله صلح الحديبيّه في حين اعترض عليه بعض المسلمين ، ولكنّ النّبي صلى الله عليه و آله صالح لأنّه لم يمتلك قوّة على الإستمرار في الحرب ، فكان ذلك الصّلح مقدّمة للفتح العظيم ولدخول النّاس في دين اللّه أفواجاً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وأيضاًالمسلمون عاشوا طابع السّلم مدّة مكثهم في مكّة ، لأنّه لم يؤذن لهم بالقتال ، لأنّهم لوقاتلوا لاُبيدوا عن بكرة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أميرالمؤمنين عليه السلام صالح صلح الحكمين لمّافرض عليه بعض الأغبياء والجهلة من جيشه في حرب صفّين ولذلك الإمام عليه السلام اضطرّلقبول صلح الحكمين ، وأيضاً الإمام عليه السلام ضلّ جليس بيته خمساً وعشرين عاماً ، اختارالسّلم على الحرب لحفظِهِ على كيان الإسلام والمسلمين ففي كلّ هذه الموارد الإمام عليه السلام اختار الصّمت والسّكوت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الأصل في الإسلام السّلم ، والحرب إنّما يقرّر لظروف استثنائيّة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3683505_372815092"/>
      <w:bookmarkStart w:id="385" w:name="_Toc135"/>
      <w:bookmarkEnd w:id="384"/>
      <w:r>
        <w:rPr>
          <w:rtl w:val="true"/>
        </w:rPr>
        <w:t>تصميم الامام الحسن عليه السلام لقتال معاوية</w:t>
      </w:r>
      <w:bookmarkEnd w:id="385"/>
    </w:p>
    <w:p>
      <w:pPr>
        <w:pStyle w:val="BookText"/>
        <w:rPr/>
      </w:pPr>
      <w:r>
        <w:rPr>
          <w:rFonts w:ascii="Amiri" w:hAnsi="Amiri" w:eastAsia="Amiri" w:cs="Amiri"/>
          <w:color w:val="111111"/>
          <w:sz w:val="28"/>
          <w:sz w:val="28"/>
          <w:szCs w:val="28"/>
          <w:rtl w:val="true"/>
          <w:lang w:bidi="ar-SA"/>
        </w:rPr>
        <w:t xml:space="preserve">السّؤال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الإمام الحسن عليه السلام مصمّماً على مواجهة عسكريّة مع معاوية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بغضّ النّظر عن معرفة أهل البيت عليهم السلام للغيب فإنّ وظيفتهم في الحياة أن يسيروا على الأمر الظاهري ولا يستفيدوا من علمهم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بحث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فالإمام الحسن عليه السلام كان مصمّماً على مواجهة معاوية ، ومن خطبة 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w:t>
      </w:r>
    </w:p>
    <w:p>
      <w:pPr>
        <w:pStyle w:val="BookText"/>
        <w:rPr/>
      </w:pPr>
      <w:r>
        <w:rPr>
          <w:rFonts w:ascii="Amiri" w:hAnsi="Amiri" w:eastAsia="Amiri" w:cs="Amiri"/>
          <w:color w:val="111111"/>
          <w:sz w:val="28"/>
          <w:sz w:val="28"/>
          <w:szCs w:val="28"/>
          <w:rtl w:val="true"/>
          <w:lang w:bidi="ar-SA"/>
        </w:rPr>
        <w:t>معاوية بلغه أنّا كنّا عزمنا على السير إليه فتحرّك لذلك ، فاخرجوا رحمكم اللّه إلى معسكركم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مصمّماً على مواجهة معاوية لانه اعرف بظرف زمانه وانه الإمام المفروض طاعته على المسلمين ، وذلك بوصيّة من أبيه أميرالمؤمنين عليه السلام ،وبتنصيص من النبي صلى الله عليه و آله ، وثانياً باجتماع الاُمّة عليه فهو يملك ملاك النصّ وملاك 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معاوية فإنّه كان والياً من قبل الخلفاء ، وعُزل من قبل أميرالمؤمنين عليه السلام واستمرّيحارب أميرالمؤمنين عليه السلام بحجّة الطّلب بدم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الإمام الحسن عليه السلام هو الخليفة الشّرعي نصّاً وإجماعاً ، ومعاوية معزول من قبل الإمام علي عليه السلام فاللازم على الإمام الحسن محاربته لأنّه خارج على إمام زمانه ومخالف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معاوية طليق ابن طليق ، وقد ورد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يليّن مُفاء على مفيء ، ولعن من قبل النبي صلى الله عليه و آله ، فكيف للإمام الحسن عليه السلام أن يسكت عنه ، والإمام الحسن عليه السلام هو ابن أميرالمؤمنين عليه السلام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اللّه على العلماء أن لا يُقارّوا على كِضة ظالم ، ولاسغب مظلوم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أبيت على حسك السّعدان مسهّداً ، أو اجرّ في الأغلال مصفّداً ، أحبّ إليّ من أن ألقى اللّه ورسوله وأنا ظالم لبعض العباد ، أو غاصب لشيء من الحطام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 عليه السلام يشمئزّ من الظّلم والظالمين ، وكذلك ابنه الإمام الحسن عليه السلام ،فكيف يجوز له أن يسكت عن معاوية ، فمن هذا المنطلق بمجرّد وصول الإمام الحسن عليه السلام إلى دسّة الحكم بعد أبيه أميرالمؤمنين عليه السلام زاد في عطايا المقاتلين مئة مئة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عادة جرت عند الحكّام بعد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يشجّع المقاتلين لقتال معاوية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الإمام الحسن عليه السلام بجاسوسين من قبل معاوية في البصرة والكوفة وأمربإعدامهما وكتب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 فإنّك دسست الرجال للإحتيال والإغتيال</w:t>
      </w:r>
      <w:bookmarkStart w:id="386" w:name="pg7104_63869"/>
    </w:p>
    <w:p>
      <w:pPr>
        <w:pStyle w:val="BookText"/>
        <w:rPr/>
      </w:pPr>
      <w:bookmarkEnd w:id="386"/>
      <w:r>
        <w:rPr>
          <w:rFonts w:ascii="Amiri" w:hAnsi="Amiri" w:eastAsia="Amiri" w:cs="Amiri"/>
          <w:color w:val="111111"/>
          <w:sz w:val="28"/>
          <w:sz w:val="28"/>
          <w:szCs w:val="28"/>
          <w:rtl w:val="true"/>
          <w:lang w:bidi="ar-SA"/>
        </w:rPr>
        <w:t>وأرصدت العيون كأنّك تحبّ اللقاء وما أوشك ذلك فتوقعه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وهذا إن دلّ على شيء إنّما يدلّ على خبث معاوية ومكره وتجرّئه على الإمام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دارت بين الإمام الحسن عليه السلام ومعاوية ، الإمام كان يهدّد فيهامعاوية للحرب ، إذن كلّ هذه الأدلّة شاهدة على أنّ الإمام الحسن عليه السلام كان عازماً على مواجهة شاملة لمعاوية ، وعليه تبيّن الجواب على السّؤال الثّاني وهو أنّ الإمام الحسن عليه السلام كان مصمّماً على الحرب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3683507_372815092"/>
      <w:bookmarkStart w:id="388" w:name="_Toc136"/>
      <w:bookmarkEnd w:id="387"/>
      <w:r>
        <w:rPr>
          <w:rtl w:val="true"/>
        </w:rPr>
        <w:t>سبب عدم اختيار الامام الحسن الشهادة كاخيه الحسين عليهما السلام</w:t>
      </w:r>
      <w:bookmarkEnd w:id="388"/>
    </w:p>
    <w:p>
      <w:pPr>
        <w:pStyle w:val="BookText"/>
        <w:rPr/>
      </w:pPr>
      <w:r>
        <w:rPr>
          <w:rFonts w:ascii="Amiri" w:hAnsi="Amiri" w:eastAsia="Amiri" w:cs="Amiri"/>
          <w:color w:val="111111"/>
          <w:sz w:val="28"/>
          <w:sz w:val="28"/>
          <w:szCs w:val="28"/>
          <w:rtl w:val="true"/>
          <w:lang w:bidi="ar-SA"/>
        </w:rPr>
        <w:t xml:space="preserve">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يختر الإمام عليه السلام طريق الشهادة كما اختارها أخوه الإمام الحسين عليه السلام إذ لم يمكن أن ينتصر على معاوية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الإمام الحسن عليه السلام قادراً على أن يستشهد كما استشهدالحسين عليه السلام ؟</w:t>
      </w:r>
    </w:p>
    <w:p>
      <w:pPr>
        <w:pStyle w:val="BookText"/>
        <w:rPr/>
      </w:pPr>
      <w:r>
        <w:rPr>
          <w:rFonts w:ascii="Amiri" w:hAnsi="Amiri" w:eastAsia="Amiri" w:cs="Amiri"/>
          <w:color w:val="111111"/>
          <w:sz w:val="28"/>
          <w:sz w:val="28"/>
          <w:szCs w:val="28"/>
          <w:rtl w:val="true"/>
          <w:lang w:bidi="ar-SA"/>
        </w:rPr>
        <w:t xml:space="preserve">فنحن لمّا نقرأ التاريخ نجد أنّ الإمام الحسن عليه السلام قد احتوشته الذِّئاب ، فمقدّمة الجيش في منطقة تدّعى المسكن </w:t>
      </w:r>
      <w:r>
        <w:rPr>
          <w:rStyle w:val="FootnoteAnchor"/>
          <w:rtl w:val="true"/>
        </w:rPr>
        <w:footnoteReference w:id="294"/>
      </w:r>
      <w:r>
        <w:rPr>
          <w:rFonts w:ascii="Amiri" w:hAnsi="Amiri" w:eastAsia="Amiri" w:cs="Amiri"/>
          <w:color w:val="111111"/>
          <w:sz w:val="28"/>
          <w:sz w:val="28"/>
          <w:szCs w:val="28"/>
          <w:rtl w:val="true"/>
          <w:lang w:bidi="ar-SA"/>
        </w:rPr>
        <w:t xml:space="preserve">، والإمام الحسن عليه السلام كان في المدائن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عليه السلام كيف يقاتل معاوية فإنّه لم يقابل جيش معاوية حتّى يقاتل حتّى الشهادة ، لأنّه كلّما كان يريد أن يتقدّم خطوة لم يتمكّن لانهم يقبضون عليه ويسلِّموه أسيراً لمعاوية ، فالنتيجة معاوية إمّا أن يقتل الإمام الحسن عليه السلام ، وإمّا يمنّ على الإمام ويطلقه أو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تسكت ، لا تنهى عن منكر ، ولا تتدخّل في الاُمورالسياسيّة ، إلّاعن تأييد النّظام ، إذن الإمام عليه السلام لم تسنح له الفرصة لمقابلة معاوية ومقاتلته حتّى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فالفارق بين الإمام الحسن والحسين عليهما السلام كبير جدّاً ، فإنّ الحسين عليه السلام كان في صفوة من الاصحاب ، قد نُخلوا من الزّيف وصفّوا من الغث ، حتّى قال في حقّهم ليلة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اصحاباً أوفى ولا خيراً من أصحابي ، ولا أهل بيت أبر ولا أوصل من أهل بيتي ، فجزاكم اللّه عنِّي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الأمويّين كانوا يتمنّون أن يقبضوا على الإمام الحسين عليه السلام أسيراً كي يأخذوامنه كلمة ذلّ وخضوع ، ولكن لم يتمكّنوا ، لأنّه كان في صفوة قد نخلوا من كلّ غشّ‌وغث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الإمام الحسن عليه السلام كان في وسط ذئاب ، بدليل أنّ الإمام الحسن عليه السلام خطب خطبة ، وإذا يحملون عليه ويقولون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 يا حسن كما أشرك أبوك من قبل ، وحمل عليه الجراح بن سنان فطعن الإمام الحسن عليه السلام في فخذه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شدّوا على فسطاطه وانتهبوه حتّى أخذوا مصلَّاه من تحته ، ثمّ شدّ عليه عبدالرّحمن بن عبداللّه فنزع مطرفه عن عاتقه ،فبقى الإمام جالساً متقلّداً السيف بغير رداء ، ثمّ دعا فرسه فركبه وأحدقت به طوائف من خاصّته وشيعته ومنعوا من أرادوا به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الإمام عليه السلام مجروحاً إلى المدائن إلى بيت واليه على المدائن سعد بن مسعود الثقفي عمّ المختار فعولج هناك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 الحسين عليه السلام لمّا خطب أصحابه ليلة عاشوراء ، انظر إلى جواب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أذنتُ لكم فانطلقوا جميعاً أنتم في حلّ منّي ليس عليكم منّي ذمام ، فابتدر إليه أبوالفضل العبّاس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يابن رسول اللّه ، ولِمَ نفعل ذلك ؟ لنبقى‌بعدك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أرانا اللّه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أنحن نخلّي عنك وقد أحاط بك هذا العدوّ ، وبماذا نعتذرإلى اللّه في أداء حقّك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سعيد بن عبداللّه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أنّي اقتل فيك ، ثمّ احى ثمّ احرق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اذرى ، يُفعل بي ذلك سبعين مرّة ما فارقتك حتّى ألقى حمامي دونك ، وكيف لا أفعل وإنّما هي قتلةٌ واحدة ، ثمّ أنال الكرامة الّتي لا انقضاء لها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زهير بن القين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أنّي قُتِلت ثمّ نُشرت ألف مرّة ، وإنّ اللّه يدفع بذلك القتل عن نفسك وعن أنفس هؤلاء الفتيان من إخوتك وولدك وأهل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وتجاوب أصحاب الحسين عليه السلام بكلام منبعث عن الإيمان والثبات والإستقامة ،هؤلاء هم أصحاب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نلقي نظرة على جيش الإمام الحسن عليه السلام وأصحابه كان جيشاً منهاراً يفقدالمعنويّة ، وأهمّ عامل في انتصار الجيش هو العامل المعنوي ، والإتّحاد بين الجيش ، بينماجيش الإمام الحسن عليه السلام كان مشكَّلاً من أمويّين كانوا يتجسّسون لصالح معاوية ومن خوارج ، والخوارج يريدون قتل الإمام الحسن عليه السلام لأنّه ابن علي بن أبي طالب عليه السلام ، كمايريدون في نفس الوقت أن يقاتلوا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أصابت ففتحٌ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فالفرصة السّانحة عندهم هي الّتي تحدِّد لهم الموقف ، وكذلك هناك من كان في جيش الإمام عليه السلام يتّبع رؤساء القبائل من أجل الطّمع والأموال ، يريدون اللُّقمة الدَّسمة ، فهكذا كان جيش الإمام الحسن عليه السلام متعدِّد النِّحل والآراء ، متشتِّتاً مختلفاً فيما بينهم ، وقد خانوا الإمام بعدوعودهم له ، فقد كان جيش يفقد الوحدة والمعنويّة والمبدأ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انهار هذا الجيش يوم خان عبيداللّه بن العبّاس بالإمام الحسن عليه السلام ، انظر إلى مظلوميّة الإمام عليه السلام حيث اختار عبيداللّه بن العبّاس وهو أقرب النّاس إليه ابن عمّه ، ولكن مع ذلك خان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أنّه كان موتوا مِن قِبَل معاوية ، وذلك لمّا أرسل معاوية بسر بن أرطاة إلى صنعاء اليمن ، فقتل شيعة أميرالمؤمنين عليه السلام ، وكان عبيداللّه والياً عليها من قِبَل الإمام ، فانهزم وترك زوجته وأولاده حتّى دخل بسر عليهم ، فذبح وَلَدي عبيداللّه بن العبّاس ، ورمى بهما الحائط أمام امّهم ، حتّى أنشأت وقالت وهي مذهولة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تشظَّا منهما الصَّدفُ</w:t>
      </w:r>
    </w:p>
    <w:p>
      <w:pPr>
        <w:pStyle w:val="BookText"/>
        <w:rPr/>
      </w:pPr>
      <w:r>
        <w:rPr>
          <w:rFonts w:ascii="Amiri" w:hAnsi="Amiri" w:eastAsia="Amiri" w:cs="Amiri"/>
          <w:color w:val="111111"/>
          <w:sz w:val="28"/>
          <w:sz w:val="28"/>
          <w:szCs w:val="28"/>
          <w:rtl w:val="true"/>
          <w:lang w:bidi="ar-SA"/>
        </w:rPr>
        <w:t xml:space="preserve">هامَن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وعيني فقلبي اليوم مختطفُ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فلاحظ الى ابن عبّاس ، الذي هو موتور من قِبَل معاوية بذبح أولاده فالعجب منه يترك الإمام عليه السلام ويلتحق بجيش معاوية ، وإذا بالجيش يصبح وقد فقدوا أميرهم ، وذلك لأنّ معاوية 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كذا وكذا من الأموال ، وخيرٌ لك أن تكون متبوعاً لا تابعاً ،والحسن سوف يصالحني فالتحق بي ، فترك جيش الإمام وصار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أيضاًإن دلّ على شيء فإنّه يدلّ على أنّ الحميّة والنسبيّة والقوميّة ليست عامل من عوامل الصّمود والإستقامة ، وليس لها أيّ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فالعامل الأكبر في صمود الإنسان في الحرب هو عامل الإيمان باللّه والمبدأوالدّين والعقيدة كما كانت في أصحاب الإمام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ابن عبّاس مع ما أنّه كان مبتوراً من قبل معاوية بذبح أولاده ولكن لِضعف إيمانه يبيع كلّ القيم لأجل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فجيش خائن كهذا كيف يمكن أن يقابل معاوية وينتصر عليه ، ولذلك كتبوالمعاوية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قبضنا على الحسن بن علي مكتوف الأيدي وسلَّمناه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الإمام الحسن عليه السلام قضيّته تختلف عن قضيّة الإمام الحسين عليه السلام لإحرازالشهادة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الإمام الحسن عليه السلام قادرٌ على الشّهادة هل أنّ شهادته كانت في نفع الإسلام ؟ فإنّ القضيّه ليست قضيّة دم ، وإلّا فالإمام الحسن عليه السلام كان مستعدّاً لبذل الدّم لأنَّ القتل لهم عادة وكرامتهم من اللّه الشهادة ، وعندما ذلك الشّخص يرميه بالجبن ،الإمام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 وأنا ابن فاطمة الزّهراء ؟ أجبناً وأنا ابن أميرالمؤمنين عليه السلام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ليست قضيّة دم ، وإلّا كثير من الدّماء اريقت في التاريخ ، ما كان لها أثركأثر دم جون مولى أبي ذر الغفاري الذي قتل مع الحسين عليه السلام ، القضيّة ليست قضيّة تضحية ، نعم التضحية التي تنفع الإسلام ، تنفع الكيان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لو كان يقتل </w:t>
      </w:r>
      <w:r>
        <w:rPr>
          <w:rFonts w:eastAsia="Amiri" w:cs="Amiri" w:ascii="Amiri" w:hAnsi="Amiri"/>
          <w:color w:val="111111"/>
          <w:sz w:val="28"/>
          <w:szCs w:val="28"/>
          <w:rtl w:val="true"/>
          <w:lang w:bidi="ar-SA"/>
        </w:rPr>
        <w:t>.</w:t>
      </w:r>
      <w:bookmarkStart w:id="389" w:name="pg7104_63876"/>
    </w:p>
    <w:p>
      <w:pPr>
        <w:pStyle w:val="BookText"/>
        <w:rPr/>
      </w:pPr>
      <w:bookmarkEnd w:id="389"/>
      <w:r>
        <w:rPr>
          <w:rFonts w:ascii="Amiri" w:hAnsi="Amiri" w:eastAsia="Amiri" w:cs="Amiri"/>
          <w:color w:val="111111"/>
          <w:sz w:val="28"/>
          <w:sz w:val="28"/>
          <w:szCs w:val="28"/>
          <w:rtl w:val="true"/>
          <w:lang w:bidi="ar-SA"/>
        </w:rPr>
        <w:t xml:space="preserve">نفسه ويستشهد ربّما تكون قتلة باردة تافهة لا خير للإسلام فيها والنتيجة من قتله تكون أوّلًا استئصال الشيعة ، فكلّ الشيعة اللَّذين حملوا لواء التشيّع ، لواء صفّين والجمل ،يبادون عن بكرة أبيهم من قِبَل معاوية ، وكذلك بإمكان معاوية أن يشوّه سمعة الإمام الحسن عليه السلام إذا استشهد ، مثلًا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الحسن طالب ملك وسلطان ، وأنا عرضت عليه الصّلح ولكن الإمام الحسن لم يوافق ، فلذلك قُتل لاجل المنصب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معاوية يملك من الحيلة والمكر ، ما لم يملكه يزيد ولده ، ثمّ إنّ معاوية لم يكن ظاهر من الاستهتار والفساد مثل يزيد ، فله القدرة على تشويه سمعة الإمام الحسن ،ويستغلّ الفرصة بشهادة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فظروف الإمام الحسين عليه السلام تختلف عن ظروف الإمام الحسن بكثير ، فإنّ ظروف مجتمع الإمام الحسين عليه السلام كانت مستعدّة للثورة ضدّ بني اميّة لأنّ الإمام الحسن عليه السلام عرّاهم أمام المجتمع وبيَّن زيفهم للاُمّة فكانت الاُمّة مستعدّة للثورة ضدّهم ولذلك كاتبواالإمام الحسين عليه السلام وإن لم يساندوا الإمام الحسين عليه السلام ، وذلك بسبب حبّهم للجاه ، وماصنع بهم ابن زياد من التهديد والسجن لما دخل الكوفة فالمجتمع كان مطَّلعاً على ظلم الأمويّين وغدرهم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683509_372815092"/>
      <w:bookmarkStart w:id="391" w:name="_Toc137"/>
      <w:bookmarkEnd w:id="390"/>
      <w:r>
        <w:rPr>
          <w:rtl w:val="true"/>
        </w:rPr>
        <w:t>شروط الصلح</w:t>
      </w:r>
      <w:bookmarkEnd w:id="391"/>
    </w:p>
    <w:p>
      <w:pPr>
        <w:pStyle w:val="BookText"/>
        <w:rPr/>
      </w:pPr>
      <w:r>
        <w:rPr>
          <w:rFonts w:ascii="Amiri" w:hAnsi="Amiri" w:eastAsia="Amiri" w:cs="Amiri"/>
          <w:color w:val="111111"/>
          <w:sz w:val="28"/>
          <w:sz w:val="28"/>
          <w:szCs w:val="28"/>
          <w:rtl w:val="true"/>
          <w:lang w:bidi="ar-SA"/>
        </w:rPr>
        <w:t xml:space="preserve">السؤال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شروط الصّلح ؟</w:t>
      </w:r>
    </w:p>
    <w:p>
      <w:pPr>
        <w:pStyle w:val="BookText"/>
        <w:rPr/>
      </w:pPr>
      <w:r>
        <w:rPr>
          <w:rFonts w:ascii="Amiri" w:hAnsi="Amiri" w:eastAsia="Amiri" w:cs="Amiri"/>
          <w:color w:val="111111"/>
          <w:sz w:val="28"/>
          <w:sz w:val="28"/>
          <w:szCs w:val="28"/>
          <w:rtl w:val="true"/>
          <w:lang w:bidi="ar-SA"/>
        </w:rPr>
        <w:t xml:space="preserve">لابدّ أن نعلم إنّ الذي دعا للصلح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الإمام الحسن عليه السلام ، كما كتب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الحسن عليه السلام دعى إلى الصّلح ، بدليل أنّ الإمام الحسن عليه السلام خطب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دعانا إلى أمر ليس فيه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البعض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معاوية دعى إلى الصّلح ، مع أنّ الإمام الحسن عليه السلام بتلك الحالة ، جيش متفرّق ومنهار وفاقد للمعنويّة ، فكان بإمكان معاوية أن يقتل الإمام الحسن وينتصر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معاوية ما كان يعرف أصحاب الإمام الحسن عليه السلام بهذا</w:t>
      </w:r>
    </w:p>
    <w:p>
      <w:pPr>
        <w:pStyle w:val="BookText"/>
        <w:rPr/>
      </w:pPr>
      <w:r>
        <w:rPr>
          <w:rFonts w:ascii="Amiri" w:hAnsi="Amiri" w:eastAsia="Amiri" w:cs="Amiri"/>
          <w:color w:val="111111"/>
          <w:sz w:val="28"/>
          <w:sz w:val="28"/>
          <w:szCs w:val="28"/>
          <w:rtl w:val="true"/>
          <w:lang w:bidi="ar-SA"/>
        </w:rPr>
        <w:t xml:space="preserve">المستوى ، لأنّه كان يخاف من العراقيّين ، لأنّ العراقيّين لهم موقف يوم صفّين ، بحيث معاوية نفسه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عيونهم تحت مغافر إلّاولُبس على عقلي ، فكان يخاف منهم ، ولذلك هو بادر إلى الصّلح ، وما كان يعرف أنّ أصحاب الإمام عليه السلام بذاك المستوى من الضعف والإنهيار ، ولذلك طلب الصلح ، وأرسل صحيفة بيضاء مختومة ، فالإمام الحسن عليه السلام اشترط على معاوية في الصحيفة بشروط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يعمل معاوية بكتاب اللّه وسنّة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يسبّ الإمام أميرالمؤمنين عليه السلام في أيّ مكان حتّى في الصّلاة كما كانوايفعلون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يتتبّع شيعة أميرالمؤمنين عليه السلام وأن يُنفق على يتاماهم وأراملهم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الخلافة من بعده للإمام الحسن عليه السلام وإذا حدث شيء بالإمام الحسن عليه السلام تكون الخلافة للإمام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بيت مال الكوفة بيد الإمام الحسن عليه السلام حتّى ينفق على يتامى شيعة أميرالمؤمنين عليه السلام والمعوزين منهم ، هذه هي خلاصة شروط الإمام الحسن عليه السلام في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نتائج الصُّلح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إراقة الدّماء من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أهل البيت بالمظهر النّاصح ، وأنّهم لا يريدون الحرب ، حتّى قال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هداكم بأوّلنا وحقن دمائكم بآخرنا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ودفن مؤامرات أعداء الإسلام من الرّوم وغيرهم الذين كانوا يتربّصون الدوائر بالمسلمين ، فلمّا صالح الإمام الحسن عليه السلام اقبر ودفن مؤامراتهم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عليه السلام كان ناجحاً في صلحه ومنتصراً على معاوية على اي حال وذلك لما يأتي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طَبَّق معاوية شروط الصلح فالإنتصار للإمام ، لأنّ معاوية عمل على سنّة اللّه ورسوله ، وعدم مطاردة أصحاب الإمام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يطبّق معاوية الشروط فهو انتصارٌ آخر للإمام الحسن عليه السلام ذلك لأنّ الإمام الحسن عليه السلام كشف معاوية وعرَّاه على المسرح وبيَّن للنّاس من هو معاوية ، وأوّل قنبلة موقوتة انفجرت يوم صعد معاوية بن أبي سفيان منبر الكوفة بعد الصّلح امام الجماعة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قاتلتكم لتصلّوا ولا لتصوموا ولا لتزكّوا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قاتلتكم لأتأمّرعليكم وقد أعطاني اللّه ذلك وأنتم له كارهون ، ألا وإنّي منّيت الحسن وأعطيته أشياءوجميعها تحت قدمي لا أفي بشيء منها 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التهتّك وكان غدّاراً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معاوية بجرائمه منها مطاردته شيعة أميرالمؤمنين عليه السلام ، وقتل حجر بن عدي ،وعمرو بن الحمق وغيرهم من شيعة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طارد شيعة أميرالمؤمنين عليه السلام ، ولكن لولا الصّلح لاُبيد شيعة أميرالمؤمنين عن بكرة أبيهم ، اذن إحدى نتائج الصّلح هو الحفاظ على البُنية الباقية من شيعة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أن يكشف معاوية أمام الملأ الإسلامي بالتدريج إلى أن وصل دورالحسين عليه السلام ، فالمجتمع كان متهيّأ وكان مستعداً لقيام ثورة ضدّ الأمويّين لأنّ الإمام الحسن كشف غدرهم وعرّاهم امام الملأ وتمكّن أن يعدّ الاُمّة لثورة أبي عبداللّه الحسين عليه السلام ، فالإمام عليه السلام صالح وتحمّل عشرات بل مئات من المشاكل والآلام ، نتيجة صلحه ، كل ذلك حفاظاً على الاسلام وعلى البقيّه الباقية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الحسن عليه السلام تحمّل الذُلّ القاتل لنفسه ، ولم يتحمّل الذُلّ القاتل لمبدئه ولعقيدته ، تحمّل تلك الكلمات حتّى من أخصّ شيعته ، سبحان اللّه ، نحن بعد قرون عرفنامظلوميّة الإمام الحسن وموقفه ، ولكن يأتي إليه بعض شيعته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مذلّ‌المؤمنين ، واقعاً الإمام مظلوم من قبل شيعته ومن قبل أعدائه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يكتب البعض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مزاجه كان يحبّ السّلم والحسين مزاجه </w:t>
      </w:r>
      <w:r>
        <w:rPr>
          <w:rFonts w:eastAsia="Amiri" w:cs="Amiri" w:ascii="Amiri" w:hAnsi="Amiri"/>
          <w:color w:val="111111"/>
          <w:sz w:val="28"/>
          <w:szCs w:val="28"/>
          <w:rtl w:val="true"/>
          <w:lang w:bidi="ar-SA"/>
        </w:rPr>
        <w:t>.</w:t>
      </w:r>
      <w:bookmarkStart w:id="392" w:name="pg7104_63882"/>
    </w:p>
    <w:p>
      <w:pPr>
        <w:pStyle w:val="BookText"/>
        <w:rPr/>
      </w:pPr>
      <w:bookmarkEnd w:id="392"/>
      <w:r>
        <w:rPr>
          <w:rFonts w:ascii="Amiri" w:hAnsi="Amiri" w:eastAsia="Amiri" w:cs="Amiri"/>
          <w:color w:val="111111"/>
          <w:sz w:val="28"/>
          <w:sz w:val="28"/>
          <w:szCs w:val="28"/>
          <w:rtl w:val="true"/>
          <w:lang w:bidi="ar-SA"/>
        </w:rPr>
        <w:t xml:space="preserve">الثورة ، لا تدري فهل القضيّه قضيّة مزاجات واهواء أم قضيّة إسلام ودين ومبدأ ؟ في حين انّ الإمام الحسن عليه السلام معصوم بنصّ آية التطهير </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683511_372815092"/>
      <w:bookmarkStart w:id="394" w:name="_Toc138"/>
      <w:bookmarkEnd w:id="393"/>
      <w:r>
        <w:rPr>
          <w:rtl w:val="true"/>
        </w:rPr>
        <w:t>شهادة الامام الحسن عليه السلام وموعظته لجنادة</w:t>
      </w:r>
      <w:bookmarkEnd w:id="394"/>
    </w:p>
    <w:p>
      <w:pPr>
        <w:pStyle w:val="BookText"/>
        <w:rPr/>
      </w:pPr>
      <w:r>
        <w:rPr>
          <w:rFonts w:ascii="Amiri" w:hAnsi="Amiri" w:eastAsia="Amiri" w:cs="Amiri"/>
          <w:color w:val="111111"/>
          <w:sz w:val="28"/>
          <w:sz w:val="28"/>
          <w:szCs w:val="28"/>
          <w:rtl w:val="true"/>
          <w:lang w:bidi="ar-SA"/>
        </w:rPr>
        <w:t xml:space="preserve">ذكر بعض الخطباء ان فاطمة الزهراء عليها السلام رأت بعض الخطباء وهو الشيخ عبدالزّهراء الكعبي في عالم الرؤيا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تعقدون ماتماً على ولدي المظلوم ،ولا تبكون عليه ؟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سيّدتي نحن دائماً نقيم المآتم والمجالس على ولدك المظلوم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ولدي المظلوم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تلك القبّة ، تلك المنائر ، تلك المصابيح ، الزوّار من كلّ مكان ، أمّا ولدي الحسن صاحب القبر المهدوم ، قليل الزوّارليس له زائر ، اقيموا المآتم على ولدي الحسن عليه السلام لانه لا يذكر بالسّنة الا ليلة واحدة وهي ليلة شهادته فالامام مظلوم حتّى من قبل شيعته ، ولا زال يعاني الآلام والمحن حتّى دسّ إليه معاوية السمّ على يد جعدة بنت الأشعث ، مرّات عديدة سقي السمّ ، ولكن كان يستشفى بتراب جدّه صلى الله عليه و آله ، ولكن في هذه المرّة اثر به السمّ ولذلك وقع على فراشه يتقلّب من حرارة السمّ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جنادة بن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الإمام الحسن عليه السلام في تلك اللَّحظات وهويقذف كبده في الطّشت قطعة 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لسفرك ،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إلّاكنت فيه خازناً لغيرك ، واعلم أنّ‌الدّنيا في حلالها حساب ، وفي حرامها عقاب ، وفي الشبهات عتاب ، فانزل الدنيا بمنزلة الميتة خذ منها ما يكفيك ، فإن كان ذلك حلالًا كنت قد زهدت فيه ، وإن كان حراماً لم يكن فيه وزر فأخذت كما أخذت من الميتة ، وإن كان العتاب فإنّ العتاب يسير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لدنياك كأنّك تعيش أبداً ، واعمل لآخرتك كأنّك تموت غداً ، وإذا</w:t>
      </w:r>
    </w:p>
    <w:p>
      <w:pPr>
        <w:pStyle w:val="BookText"/>
        <w:rPr/>
      </w:pPr>
      <w:r>
        <w:rPr>
          <w:rFonts w:ascii="Amiri" w:hAnsi="Amiri" w:eastAsia="Amiri" w:cs="Amiri"/>
          <w:color w:val="111111"/>
          <w:sz w:val="28"/>
          <w:sz w:val="28"/>
          <w:szCs w:val="28"/>
          <w:rtl w:val="true"/>
          <w:lang w:bidi="ar-SA"/>
        </w:rPr>
        <w:t xml:space="preserve">أردت عزّاً بلا عشيرة ، وهيبة بلا سلطان ، فاخرج من ذلّ معصية اللّه إلى عزّ طاعة اللّه عزّوجلّ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بالإمام عليه السلام انقطع صوته ، واصفرّ لونه ، دخل عليه أخوه الحسين عليه السلام ، انكبّ عليه الحسين يقبّله في رأسه ، وما زال الحسن عليه السلام يوصي بوصايا ،بينما هم كذلك إذْ أقبلت العقيلة زينب عليها السلام ، فقال الامام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يا حسين ، نحِّي الطّشت عنّي حتّى لا تراه اختي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يحسين نحّي الطّشت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خواتك يبوالسجّاد إجنّي</w:t>
      </w:r>
    </w:p>
    <w:p>
      <w:pPr>
        <w:pStyle w:val="BookText"/>
        <w:rPr/>
      </w:pPr>
      <w:r>
        <w:rPr>
          <w:rFonts w:ascii="Amiri" w:hAnsi="Amiri" w:eastAsia="Amiri" w:cs="Amiri"/>
          <w:color w:val="111111"/>
          <w:sz w:val="28"/>
          <w:sz w:val="28"/>
          <w:szCs w:val="28"/>
          <w:rtl w:val="true"/>
          <w:lang w:bidi="ar-SA"/>
        </w:rPr>
        <w:t xml:space="preserve">يردن يشبعن شوف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يردن يخويه ايودّعنّي</w:t>
      </w:r>
    </w:p>
    <w:p>
      <w:pPr>
        <w:pStyle w:val="BookText"/>
        <w:rPr/>
      </w:pPr>
      <w:r>
        <w:rPr>
          <w:rFonts w:ascii="Amiri" w:hAnsi="Amiri" w:eastAsia="Amiri" w:cs="Amiri"/>
          <w:color w:val="111111"/>
          <w:sz w:val="28"/>
          <w:sz w:val="28"/>
          <w:szCs w:val="28"/>
          <w:rtl w:val="true"/>
          <w:lang w:bidi="ar-SA"/>
        </w:rPr>
        <w:t xml:space="preserve">وينوحن عليّه او يندبنّي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عليه ام كلثوم وجدته بحالة يرثى له ، لطمت خدّها ونشرت شعرها ونادت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وافاطمتاه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واقلّة ناصراه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إنّها بكت على أخيها وهي تلثم خدّيه وتتمرّغ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عسه يمّ الحزن گلبچ يتحمّل دواهي السود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جدّچ وامّچ اوعودچ واليوم الحسن مفگود</w:t>
      </w:r>
    </w:p>
    <w:p>
      <w:pPr>
        <w:pStyle w:val="BookText"/>
        <w:rPr/>
      </w:pPr>
      <w:r>
        <w:rPr>
          <w:rFonts w:ascii="IRNazanin" w:hAnsi="IRNazanin" w:eastAsia="IRNazanin"/>
          <w:color w:val="111111"/>
          <w:sz w:val="28"/>
          <w:sz w:val="28"/>
          <w:szCs w:val="28"/>
          <w:rtl w:val="true"/>
          <w:lang w:bidi="fa-IR"/>
        </w:rPr>
        <w:t xml:space="preserve">أوّلها فگد جدّچ العله فگده كسر همّچ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ثاني اصواب يوم الباب ذاك الكسر ضلع امّچ</w:t>
      </w:r>
    </w:p>
    <w:p>
      <w:pPr>
        <w:pStyle w:val="BookText"/>
        <w:rPr/>
      </w:pPr>
      <w:r>
        <w:rPr>
          <w:rFonts w:ascii="IRNazanin" w:hAnsi="IRNazanin" w:eastAsia="IRNazanin"/>
          <w:color w:val="111111"/>
          <w:sz w:val="28"/>
          <w:sz w:val="28"/>
          <w:szCs w:val="28"/>
          <w:rtl w:val="true"/>
          <w:lang w:bidi="fa-IR"/>
        </w:rPr>
        <w:t xml:space="preserve">او دم عودچ البالمحراب اجَره من الجفن دمّچ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جاچ اصواب اخوچ اليوم الحسن يختى الحسن مسموم</w:t>
      </w:r>
    </w:p>
    <w:p>
      <w:pPr>
        <w:pStyle w:val="BookText"/>
        <w:rPr/>
      </w:pPr>
      <w:r>
        <w:rPr>
          <w:rFonts w:ascii="Amiri" w:hAnsi="Amiri" w:eastAsia="Amiri" w:cs="Amiri"/>
          <w:color w:val="111111"/>
          <w:sz w:val="28"/>
          <w:sz w:val="28"/>
          <w:szCs w:val="28"/>
          <w:rtl w:val="true"/>
          <w:lang w:bidi="ar-SA"/>
        </w:rPr>
        <w:t xml:space="preserve">قضى الزكيُّ فنوحوا يا 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وابكوا عليه فذي الأملاك تبكيه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ابن فاطمة الطهر البتول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البرايا جميعاً في أياديه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وقد قُطّعت أحشاؤه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وصاريقذفُها بالطشت من فيه</w:t>
      </w:r>
    </w:p>
    <w:p>
      <w:pPr>
        <w:pStyle w:val="BookText"/>
        <w:rPr/>
      </w:pPr>
      <w:r>
        <w:rPr>
          <w:rFonts w:ascii="Amiri" w:hAnsi="Amiri" w:eastAsia="Amiri" w:cs="Amiri"/>
          <w:color w:val="111111"/>
          <w:sz w:val="28"/>
          <w:sz w:val="28"/>
          <w:szCs w:val="28"/>
          <w:rtl w:val="true"/>
          <w:lang w:bidi="ar-SA"/>
        </w:rPr>
        <w:t xml:space="preserve">قضى واظلمَّ وجه الكائنات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أصات بصوت الحزن ناعيه</w:t>
      </w:r>
    </w:p>
    <w:p>
      <w:pPr>
        <w:pStyle w:val="BookText"/>
        <w:rPr/>
      </w:pPr>
      <w:r>
        <w:rPr>
          <w:rFonts w:ascii="Amiri" w:hAnsi="Amiri" w:eastAsia="Amiri" w:cs="Amiri"/>
          <w:color w:val="111111"/>
          <w:sz w:val="28"/>
          <w:sz w:val="28"/>
          <w:szCs w:val="28"/>
          <w:rtl w:val="true"/>
          <w:lang w:bidi="ar-SA"/>
        </w:rPr>
        <w:t xml:space="preserve">ولم يزل كاظماً للغيظمحتسباً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الأذى صابراً في جنب باريه</w:t>
      </w:r>
    </w:p>
    <w:p>
      <w:pPr>
        <w:pStyle w:val="BookText"/>
        <w:rPr/>
      </w:pPr>
      <w:r>
        <w:rPr>
          <w:rFonts w:ascii="Amiri" w:hAnsi="Amiri" w:eastAsia="Amiri" w:cs="Amiri"/>
          <w:color w:val="111111"/>
          <w:sz w:val="28"/>
          <w:sz w:val="28"/>
          <w:szCs w:val="28"/>
          <w:rtl w:val="true"/>
          <w:lang w:bidi="ar-SA"/>
        </w:rPr>
        <w:t xml:space="preserve">حتّى قضى بنقيع السمّ‌مضطهداً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 الحتف قسراً من أعاديه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المجدُ قد هُدّت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والجودُ أصبح ينعاه ويبكيه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395" w:name="pg7104_63888"/>
    </w:p>
    <w:p>
      <w:pPr>
        <w:pStyle w:val="Heading2"/>
        <w:numPr>
          <w:ilvl w:val="1"/>
          <w:numId w:val="1"/>
        </w:numPr>
        <w:rPr/>
      </w:pPr>
      <w:bookmarkStart w:id="396" w:name="__RefHeading___Toc3683513_372815092"/>
      <w:bookmarkStart w:id="397" w:name="_Toc139"/>
      <w:bookmarkEnd w:id="395"/>
      <w:bookmarkEnd w:id="396"/>
      <w:r>
        <w:rPr>
          <w:rtl w:val="true"/>
        </w:rPr>
        <w:t>المجلس السابع عشر</w:t>
      </w:r>
      <w:r>
        <w:rPr>
          <w:rtl w:val="true"/>
        </w:rPr>
        <w:t xml:space="preserve">: </w:t>
      </w:r>
      <w:r>
        <w:rPr>
          <w:rtl w:val="true"/>
        </w:rPr>
        <w:t>حول مناسبة واقعة بدر في اليوم السابع عشر من شهر رمضان المبارك</w:t>
      </w:r>
      <w:bookmarkEnd w:id="397"/>
    </w:p>
    <w:p>
      <w:pPr>
        <w:pStyle w:val="Heading3"/>
        <w:numPr>
          <w:ilvl w:val="2"/>
          <w:numId w:val="1"/>
        </w:numPr>
        <w:rPr/>
      </w:pPr>
      <w:bookmarkStart w:id="398" w:name="__RefHeading___Toc3683515_372815092"/>
      <w:bookmarkStart w:id="399" w:name="_Toc140"/>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قبل الدّخول إلى موضوع واقعة بدر الكبرى ، لابدّ أن نعلم أنّ الإسلام هو الدّين الوحيد الذي يحافظ على الأمن والسّلام ، وهو الذي يحافظ على النّفوس والأموال والحقوق أكثر من أيّ دين آخر ، وأنّ أبغض شيء في الإسلام هو إراقة دماء البشر ،وسلبهم نعمة الحياة بغير حقّ ، ولكنّ الشّرع والعقل والقانون يسمح بإراقة دم كلّ مَن يقف حجر عثرة في سبيل سعادة أبناء البشر وظلمهم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الآية الشّريفة ، يُذكّر اللّه تعالى المسلمين بواقعة بدر الكبرى ، فوصف المعركة بالكبرى نابع من عظم الآثار التي تركتها تلك المعركة على مستقبل القوّتين الجاهليّة والإسلام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فمعركة بدر التي إنتهت بالنّصر على المشركين ، كانت أوّل قوّة ظهرت للمسلمين فيها ، والتي ردّت بها وانكست قوّة المشركين الذين ظلّوا يطاردون المسلمين بالتّنكيل والأذى اكثر من ثلاث عشر سنة ، والمسلمون يتلقون التنكيل والأذى بالصّبر ، لأنّ‌المقاومة التي كانت من المسلمين مع حالة الضّعف كانت أشبه بعمليّة الإنتحار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تسمية المعركة ببدر ، لأنّ كلمة بدر اسم شخص ، وهو بدر بن قريش الذي حفر بئر بين مكّة والمدينة ، فسمّيت الآبار باسمه ، لأنّ قوافل قريش التجاريّة كانت تمرّ على هذه الأرض للاستسقاء ، فلمّا سمع النّبي صلى الله عليه و آله بأنّ أباسفيان قد رجع من الشّام بقافلة ضخمة جهّزتها قريش بأكثر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 ومن جملة هذه الأموال ما استولت عليه قريش من أموال المهاجرين الذين نفتهم وأخرجتهم من مكّة صمم في مواجهتم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ابا سفيان عرف عن طريق اتباعه واصدقائه تصميم النبي صلى الله عليه و آله و سلم مواجهة قافلته ارسل من يمضي الى مكّة بسرعة ليخبر اهلها بما سيؤول اليه امر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رسول ابي سفيان بحالة مثيرة كما اوصاه ابو سفيان اذ خرم انف بعيره وبتراذنيه والدماء تسيل على وجه البعير لهيجانه ، وقد شق ثوبه وركب بعيره على خلاف مايركب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ظهره كان الى رقبة البعير ووجهه الى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ليلفت الناس اليه من كل مكان ، فلما دخل مكّة اخذ يصرخ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الاعزة ، ادركوا قافلتكم ، ادركواقافلتكم واسرعوا وتعجلوا اليها ، فان محمداً ورجالاً مارقين من دينكم قد خرجوا من المدينة ليتعرضوا لقافلتكم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عاتكة بنت عبدالمطلب عمّة النبي صلى الله عليه و آله و سلم آنئذٍ قد رأت رؤيا موحشة عجيبة وقد تناقلت الافواه رؤياها فازداد الناس هيجاناً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عاتكة قد رأيت قبل ثلاثة ايام من مجي رسول ابي سفيان الى مكّه ان شخصاً يصرخ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تعجّلوا الى قتلاكم ، ثم صعد هذا المنادي الى اعلى جبل ابي قيس واخذ حجراً كبيراً فرماه فتلاشى الحجر في الهواء دما عبيطاً ، فلما استيقظت فزعة مرعوبة من نومها وقصّت رؤياها على اخيها ، العباس ذهل الناس لهول هذه الرؤيا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ابا جهل لما بلغه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عاتكة رؤيا ، هذه نبيّة ثانية في بني عبدالمطلب وباللات والعزّى لتنظرن ثلاثة ايام فان كان ما رأت حقاً فهو كما رأت وان كان غير ذلك لنكتبنّ بيننا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من اهل بيت من العرب اكذب رجالاً ونساءً من بني هاشم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يكد يمضي اليوم الثالث حتى كان ما كان من امر ذلك الرجل الذي هزّ</w:t>
      </w:r>
      <w:bookmarkStart w:id="400" w:name="pg7104_63892"/>
    </w:p>
    <w:p>
      <w:pPr>
        <w:pStyle w:val="BookText"/>
        <w:rPr/>
      </w:pPr>
      <w:bookmarkEnd w:id="400"/>
      <w:r>
        <w:rPr>
          <w:rFonts w:ascii="Amiri" w:hAnsi="Amiri" w:eastAsia="Amiri" w:cs="Amiri"/>
          <w:color w:val="111111"/>
          <w:sz w:val="28"/>
          <w:sz w:val="28"/>
          <w:szCs w:val="28"/>
          <w:rtl w:val="true"/>
          <w:lang w:bidi="ar-SA"/>
        </w:rPr>
        <w:t xml:space="preserve">مكّة وأهلها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3683517_372815092"/>
      <w:bookmarkStart w:id="402" w:name="_Toc141"/>
      <w:bookmarkEnd w:id="401"/>
      <w:r>
        <w:rPr>
          <w:rtl w:val="true"/>
        </w:rPr>
        <w:t>كيفيّة إخراج النّبي صلى الله عليه و آله المسلمين للقتال مع ضعفهم وقلّتهم</w:t>
      </w:r>
      <w:bookmarkEnd w:id="402"/>
    </w:p>
    <w:p>
      <w:pPr>
        <w:pStyle w:val="BookText"/>
        <w:rPr/>
      </w:pPr>
      <w:r>
        <w:rPr>
          <w:rFonts w:ascii="Amiri" w:hAnsi="Amiri" w:eastAsia="Amiri" w:cs="Amiri"/>
          <w:color w:val="111111"/>
          <w:sz w:val="28"/>
          <w:sz w:val="28"/>
          <w:szCs w:val="28"/>
          <w:rtl w:val="true"/>
          <w:lang w:bidi="ar-SA"/>
        </w:rPr>
        <w:t xml:space="preserve">جمع النّبي صلى الله عليه و آله المسلمين وأمرهم بالخروج تحت غطاء العير والقافلة ، لا النّفيروالقتال ، ولم يتطرّق لذكر النّفير ، حين قام النّبي صلى الله عليه و آله مخاطباً المسلمين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قريش فيها أموالهم فاخرجوا إليها لعلّ اللّه أن ينفلكموها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أنّ كلمة الأنفال فيها إشارة إلى الجهاد والقتال ، ولكنّ النّبي صلى الله عليه و آله لم يذكر لهم ذلك مع علمه بوقوع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يفهم من كلامه صلى الله عليه و آله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قريش ولم يقل هذه العير ، أو عيرقريش ، حتّى تشمل الكلمة كلا الاحتمالين العير والنفير ، فإذن النّبي صلى الله عليه و آله لم يذكرللمسلمين ، ولم يصارحهم بذلك ، بل دعاهم رغبة وطمعاً بأموال قافلة أبي سفيان تشجيعاًمنه للمسلمين بالخروج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البعض ما خرج مع النّبي صلى الله عليه و آله لمّا لم يجد الحاجة ماسّة للخروج من أجل المغانم ، وبقي في المدينة ، ولم يظن أنّ الرّسول يلقي حرباً ونفيراً عاماً ممّا يستدعي منه الخروج مع النّبي صلى الله عليه و آله لردع الخطر عن وجه رسول اللّه صلى الله عليه و آله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لمّا رجع النّبي صلى الله عليه و آله إلى المدينة منتصراً ، أسرع إليه الصّحابي أسيد بن خضيرلاستقبال رسول اللّه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سرّك وأظهرك على عدوّك ، والذي بعثك بالحقّ ، ما تخلّفت عنك رغبة بنفسي عن نفسك ، ولا ظننت أنّك تلاقي عدوّاً ، ولا ظننت إلّا أنّها العير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فالنّبي كان يعلم باحتمال وقوع القتال ، لكنّه لم يدعهم بلهجة القتال ، وإنّما بلهج الأموال والعير ، 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المسلمين كانوا ضعفاء ، وكان بداية تأسيس</w:t>
      </w:r>
    </w:p>
    <w:p>
      <w:pPr>
        <w:pStyle w:val="BookText"/>
        <w:rPr/>
      </w:pPr>
      <w:r>
        <w:rPr>
          <w:rFonts w:ascii="Amiri" w:hAnsi="Amiri" w:eastAsia="Amiri" w:cs="Amiri"/>
          <w:color w:val="111111"/>
          <w:sz w:val="28"/>
          <w:sz w:val="28"/>
          <w:szCs w:val="28"/>
          <w:rtl w:val="true"/>
          <w:lang w:bidi="ar-SA"/>
        </w:rPr>
        <w:t xml:space="preserve">المجتمع الإسلامي ، وإنّهم كانوا في السّنة الثّانية للهجرة ، وحيث كانوا فقراء بسطاء ، لاسلاح لهم ، ولا عتاد ، ولا جيش مدرَّب ، فخاف النّبي صلى الله عليه و آله إذا ما دعاهم بالخروج للقتال أن يتراجع الكثيرون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تكتيكاً من النّبي صلى الله عليه و آله لإخراج المسلمين معه ، مع عدم مصارحته لهم ،باحتمال القتال مراعاة لضعفهم ، لأنّ اللّه قد وعده بالنّصر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يَعِدُكُمُ اللّهُ إِحْدَى الطّائِفَتَيْنِ أَنَّها لَكُمْ </w:t>
      </w:r>
      <w:r>
        <w:rPr>
          <w:rStyle w:val="FootnoteAnchor"/>
          <w:rtl w:val="true"/>
        </w:rPr>
        <w:footnoteReference w:id="302"/>
      </w:r>
      <w:r>
        <w:rPr>
          <w:rFonts w:ascii="Amiri" w:hAnsi="Amiri" w:eastAsia="Amiri" w:cs="Amiri"/>
          <w:color w:val="111111"/>
          <w:sz w:val="28"/>
          <w:sz w:val="28"/>
          <w:szCs w:val="28"/>
          <w:rtl w:val="true"/>
          <w:lang w:bidi="ar-SA"/>
        </w:rPr>
        <w:t xml:space="preserve">، والطّائفتان هما القافلة المحمَّلة بالأموال والنفير ، وهم قريش الذين خرجوا لحماية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لوجود المنافقين ، وخوفاً من استغلالهم في إفساد الأجواء على النّبي صلى الله عليه و آله ،وبثّ الرّعب بين المسلمين ، وتثبيط المسلمين ، وتأثيرهم بالقعود بدل الخروج ، فلذلك النّبي صلى الله عليه و آله لم يصارحهم للقتال ليميت الفتنة في مهدها ، مع عدم نيّة الرسول في ضرب طبقة المنافقين ، لأنّه كان لا يزال يستفيد من وجودهم إلى حدّ 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النّبي صلى الله عليه و آله حينما استشارهم للقتال لمواجهة النّفير ، كانوا يحاولون بشتّى‌الطّرق ومختلف الوسائل إظهار الخوف على الإسلام ، داعين للرّجوع إلى المدينة المنوّرة ، محتجّين ما سيلاقيه النّبي صلى الله عليه و آله من المخاطر ، إذا واجه قوّة قريش وهيبتها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البعض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قريش وخيلائها يا رسول اللّه ، ما آمنت منذ كفرت ، ولاذلّت منذ عزّت ، ولم نخرج على هيئة الحرب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أشار الأكثرون بالمضي للقتال ، منهم المقداد بن عمرو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لما أمرك اللّه ونحن معك ، ولا نقول ما قالت بنو إسرائيل لموسى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303"/>
      </w: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أنت وربّك فقاتلاإنّا معكما مقاتلون ، فوالذي بعثك بالحقّ لو سرتَ بنا إلى برك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لجالدنا معك من دونه حتّى نبلغه ، فجزّاه النّبي خيراً ودعا له </w:t>
      </w:r>
      <w:r>
        <w:rPr>
          <w:rFonts w:eastAsia="Amiri" w:cs="Amiri" w:ascii="Amiri" w:hAnsi="Amiri"/>
          <w:color w:val="111111"/>
          <w:sz w:val="28"/>
          <w:szCs w:val="28"/>
          <w:rtl w:val="true"/>
          <w:lang w:bidi="ar-SA"/>
        </w:rPr>
        <w:t>. .</w:t>
      </w:r>
      <w:bookmarkStart w:id="403" w:name="pg7104_63896"/>
    </w:p>
    <w:p>
      <w:pPr>
        <w:pStyle w:val="BookText"/>
        <w:rPr/>
      </w:pPr>
      <w:bookmarkEnd w:id="403"/>
      <w:r>
        <w:rPr>
          <w:rFonts w:ascii="Amiri" w:hAnsi="Amiri" w:eastAsia="Amiri" w:cs="Amiri"/>
          <w:color w:val="111111"/>
          <w:sz w:val="28"/>
          <w:sz w:val="28"/>
          <w:szCs w:val="28"/>
          <w:rtl w:val="true"/>
          <w:lang w:bidi="ar-SA"/>
        </w:rPr>
        <w:t xml:space="preserve">وقال سعد بن معاذ من جملة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أمرتنا أن نخوض هذا البحر لخضنامعك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وعندها 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بركة اللّه ، واللّه لكأنّي أنظر إلى مصارع القوم فتأهّبوا لخوض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 الله عليه و آله طلب من المسلمين ليلة بدر أن يأتي بعضهم بالماء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منكم يمضي في هذه اللّيلة إلى البئر فيسقي لنا ، فصمتوا ولم يقدم منهم أحدعلى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أميرالمؤمنين عليه السلام قربة ، وانطلق يبغي الماء ، وكانت ليلة ظلماء باردة ذات رياح ، حتّى ورد البئر وكان عميقاً مظلماً ، فلم يجد دلواً يستقي به ، فنزل في البئر وملأالقربة ، فارتقى وأخذ في الرّجوع ، فعصفت عليه عاصفة ، جلس على الأرض لشدّتهاحتّى سكنت ، فنهض واستأنف المسير ، وإذا بعاصفة كالاُولى تعترض طريقه ، فتجلسه على الأرض ، فلمّا هدأت العاصفة ، قام يواصل مسيره وإذا بعاصفة ثالثة تعصف عليه ،فجلس على الأرض ، فلمّا زالت عنه قام وسلك طريقه حتّى بلغ النّبي صلى الله عليه و آله ، فسأله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أبطأت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عليَّ عواصف ثلاث ، زعزعتني فمكثت لكي تزول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علمت ما هي تلك العواصف يا علي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العاصفة الاُولى جبرئيل ومعه ألف ملك سلّم عليك وسلّموا ،والثّانية كانت ميكائيل ومعه ألف ملك سلَّم عليك وسلّموا ، والثالثة قد كانت إسرافيل ومعه ألف ملك سلّم عليك وسلّموا ، وكلّهم قد هبطوا مدداً لنا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4" w:name="__RefHeading___Toc3683519_372815092"/>
      <w:bookmarkStart w:id="405" w:name="_Toc142"/>
      <w:bookmarkEnd w:id="404"/>
      <w:r>
        <w:rPr>
          <w:rtl w:val="true"/>
        </w:rPr>
        <w:t>تقديم القتال على الصّوم الأوّل للمسلمين</w:t>
      </w:r>
      <w:bookmarkEnd w:id="405"/>
    </w:p>
    <w:p>
      <w:pPr>
        <w:pStyle w:val="BookText"/>
        <w:rPr/>
      </w:pPr>
      <w:r>
        <w:rPr>
          <w:rFonts w:ascii="Amiri" w:hAnsi="Amiri" w:eastAsia="Amiri" w:cs="Amiri"/>
          <w:color w:val="111111"/>
          <w:sz w:val="28"/>
          <w:sz w:val="28"/>
          <w:szCs w:val="28"/>
          <w:rtl w:val="true"/>
          <w:lang w:bidi="ar-SA"/>
        </w:rPr>
        <w:t xml:space="preserve">كان خروج النّبي صلى الله عليه و آله في اليوم الثّامن من شهر رمضان المبارك وتمّ القتال في السابع عشر منه ولكن ربّما هناك يطرح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ترك الرّسول صلى الله عليه و آله الصّوم الأوّل في الإسلام بعد انقضاء بضع أيّام من شهر رمضان الكريم في السّنة الثانية للهجرة النبويّة ،وقد فرض اللّه أوّل صوم على المسلمين في شهر شعبان ، لمّا نزلت الآية على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Style w:val="FootnoteAnchor"/>
          <w:rtl w:val="true"/>
        </w:rPr>
        <w:footnoteReference w:id="306"/>
      </w:r>
      <w:r>
        <w:rPr>
          <w:rFonts w:ascii="Amiri" w:hAnsi="Amiri" w:eastAsia="Amiri" w:cs="Amiri"/>
          <w:color w:val="111111"/>
          <w:sz w:val="28"/>
          <w:sz w:val="28"/>
          <w:szCs w:val="28"/>
          <w:rtl w:val="true"/>
          <w:lang w:bidi="ar-SA"/>
        </w:rPr>
        <w:t xml:space="preserve">، والذي هو أحد الطّقوس العبادية المهمّة في الإسلام ، وفجأة طلع النّبي صلى الله عليه و آله يدعوا المسلمين للخروج من المدينة ، ومواجهة قافلة أبي سفيان التّجاريّة وما يستلزم ذلك من ترك الصّيام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على الأسباب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قافلة أبي سفيان التّجارية بجانب آبار بدر للاستسقاء والاستراحة ،صادف في أواسط شهر رمضان ، ومجرّد التريّث من قبل النّبي صلى الله عليه و آله ، سيفوت الفرصة على المسلمين في اللّحوق بالقافلة والتعرّض لعيرها ، وفي ذلك قساوة واضحة لهم ، فتفويت الصّوم ولو أنّه الصّوم الأوّل في الإسلام ، لكنّه يحقّق الانتصار العظيم للإسلام بالعير أوالنّفير ، واكتساب العزّة والقوّة للإسلام والمسلمين ، وكما تحقّق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عبادة فرديّة تدور مدار الشّخص الصّائم ، والجهاد عبادة اجتماعيّة تدور مدار المجتمع ، من جميع الأبعاد اجتماعيّاً واقتصاديّاً وسياسيّاً وعسكريّاً ، وحتّى نفسيّاً ، ولذلك العبادات التي ترجع الفائدة فيها للمجتمع أعظم أجراً ، وأوقع أثراً من العبادات التي لا تخرج عن نطاق ذات الإنسان العابد ، ولذلك ورد 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تحت ظلال السّيوف ، وفي حديث آخر 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رهبانيّة امّتي الجهاد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صلى الله عليه و آله قام بتقديم الأهم وهو الجهاد على المهم ، لأنّه يعود بالنّفع على كافّة المسلمين ، وإنّه عزّ الإسلام ، كما قالت الزّهراء عليها السلام في خطبتها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والجهاد عزّالإسلام </w:t>
      </w:r>
      <w:r>
        <w:rPr>
          <w:rFonts w:eastAsia="Amiri" w:cs="Amiri" w:ascii="Amiri" w:hAnsi="Amiri"/>
          <w:color w:val="111111"/>
          <w:sz w:val="28"/>
          <w:szCs w:val="28"/>
          <w:rtl w:val="true"/>
          <w:lang w:bidi="ar-SA"/>
        </w:rPr>
        <w:t>. .</w:t>
      </w:r>
      <w:bookmarkStart w:id="406" w:name="pg7104_63898"/>
    </w:p>
    <w:p>
      <w:pPr>
        <w:pStyle w:val="BookText"/>
        <w:rPr/>
      </w:pPr>
      <w:bookmarkEnd w:id="406"/>
      <w:r>
        <w:rPr>
          <w:rFonts w:ascii="Amiri" w:hAnsi="Amiri" w:eastAsia="Amiri" w:cs="Amiri"/>
          <w:color w:val="111111"/>
          <w:sz w:val="28"/>
          <w:sz w:val="28"/>
          <w:szCs w:val="28"/>
          <w:rtl w:val="true"/>
          <w:lang w:bidi="ar-SA"/>
        </w:rPr>
        <w:t xml:space="preserve">ثمّ إنّ الآية أشارت إلى ذلك حيث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نَصَرَكُمُ اللّهُ بِبَدْرٍ وَ أَنْتُمْ أَذِلَّةٌ لقدورد في تفسير كلمة أذلّة ،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أذلّة ليس هو المعنى المتبادرللأذهان ، إذ لا يصحّ أن يوصف المسلمون بالذلّ وبينهم رسول اللّه صلى الله عليه و آله رمز العزّة والقوّة والتأييد الإلهي ، وإنّما المقصود من الكلمة هو ما يعني الضّعف والقلّة ، فلقد نصر اللّه المسلمين بعد أن كانوا ضعفاء في مكّة تستضعفهم طواغيت مكّة ، حيث كانوا يسوقونهم إلى الموت ، بالقتل والتّعذيب ، فكان حقّاً على اللّه أن ينتصر للمستضعفين ، ويجعلهم أعزّاء ، وهناك أسباب اخر يطول المقام من ذكرها </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3683521_372815092"/>
      <w:bookmarkStart w:id="408" w:name="_Toc143"/>
      <w:bookmarkEnd w:id="407"/>
      <w:r>
        <w:rPr>
          <w:rtl w:val="true"/>
        </w:rPr>
        <w:t>خروج النّبي صلى الله عليه و آله للقتال</w:t>
      </w:r>
      <w:bookmarkEnd w:id="408"/>
    </w:p>
    <w:p>
      <w:pPr>
        <w:pStyle w:val="BookText"/>
        <w:rPr/>
      </w:pPr>
      <w:r>
        <w:rPr>
          <w:rFonts w:ascii="Amiri" w:hAnsi="Amiri" w:eastAsia="Amiri" w:cs="Amiri"/>
          <w:color w:val="111111"/>
          <w:sz w:val="28"/>
          <w:sz w:val="28"/>
          <w:szCs w:val="28"/>
          <w:rtl w:val="true"/>
          <w:lang w:bidi="ar-SA"/>
        </w:rPr>
        <w:t xml:space="preserve">روي أنّ النّبي صلى الله عليه و آله كان قد خرج في ثلاث ماءة وثلاث عشر رجلًا مقاتلًا موزّعون على ثلاثة وثمانين رجلًا من المهاجرين والبقيّه من الأنصار ، وجعل لهم ثلاث رايات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يقال لها العقاب دفعها إلى عليّ بن أبي طالب عليه السلام ، واُخرى سوداء أعطاها للأنصار بيد سعد بن معاذ ، 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لواء أبيض جعله لمصعب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عُدّة المسلمين فكانت من الإبل سبعين بعيراً فتعاقبوها ، حيث كان كلّ ثلاثة من الصّحابة يتناوبون في ركوب الإبل ، فتعاقب الرّسول صلى الله عليه و آله ، وعلي بن أبي طالب عليه السلام ،ومرشد بن أبي مرشد الغنوي على إبل ، ولم يكن لجيش رسول اللّه صلى الله عليه و آله إلّافرسين ،أحدهما للمقداد بن عمر الكندي ، والآخر للزّبير بن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عدّة الأسلحة ، فكانت ثمانية سيوف وستّة أدرع ، وبعض النّبال ، هذا كلّ قوام ما يملكه جيش المسلمين في معركتهم الاُولى الّتي سمّيت ببدر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فبالرّغم من قلّة العدّة والعدد ، إلّاأنّ رسول اللّه صلى الله عليه و آله كان سلاحه التوكّل على اللّه تعالى ، ولم يعتمد إلّاعلى قدرات المسلمين الذاتيّة رغم ضعفها وقلّتها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فإنّه رفض كلّ تعاون واشتراك من غير المسلمين في المعركة مع احتياجه الشّديد لتكثير العدد والعدّة ، كأمثال خبيب بن يسار ، وكان رجلًا شجاعاً معروفاً في</w:t>
      </w:r>
    </w:p>
    <w:p>
      <w:pPr>
        <w:pStyle w:val="BookText"/>
        <w:rPr/>
      </w:pPr>
      <w:r>
        <w:rPr>
          <w:rFonts w:ascii="Amiri" w:hAnsi="Amiri" w:eastAsia="Amiri" w:cs="Amiri"/>
          <w:color w:val="111111"/>
          <w:sz w:val="28"/>
          <w:sz w:val="28"/>
          <w:szCs w:val="28"/>
          <w:rtl w:val="true"/>
          <w:lang w:bidi="ar-SA"/>
        </w:rPr>
        <w:t xml:space="preserve">الحروب ، وكذلك قيس بن محرث ، حيث التقوا برسول اللّه صلى الله عليه و آله في طريقه إلى بدر وكانامشركين ، فأدركا النبي صلى الله عليه و آله بوادي العقيق ، وخبيب مقنع بالحديد ، فعرفه رسول اللّه من تحت المغفر ، فالتفت إلى سعد بن معاذ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بخبيب بن يسار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خبيب وأخذ ببطنان ناقة النّبي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أخرجكما معنا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يا محمّد إبن اختنا وجارنا ، وخرجنا مع قومنا للغنيمة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لايخرجنّ معنا رجل ليس على ديننا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قومي أنّي عظيم القدر والغناء في الحرب ، شديد النكاية ،فاُقاتل معك للغنيمة ولن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أسلم ثمّ قاتل ، فتفرّقا عنه ولم يسلم حتّى قابلاه في منطقة الروحاء ، قال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أسلمت لربّ العالمين ، وشهدتُ أنّك رسول اللّه ، فسرّالنّبي بذلك ولكن قيس بن محرث ، أبى أن يسلم ، فلم يأذن له النّبي صلى الله عليه و آله بالقتال ورجع إلى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المشركون فمعهم سبعمائة بعير ، وأربعمائة فرس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مأتين وكلّهم دارع ومجموع المدارعين ، فيهم ستمائة دارع ، وأمّا عددهم مابين تسعمائة والألف ، وذلك لمّاالتقى بعض المسلمين ببعض عبيد قريش على ماء بدر ، قال لهم النّبي صلى الله عليه و آله عن عددهم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علم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ينحرون كلّ يوم من جزور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إلى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تسعمائة إلى ألف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المسلمين كثرة المشركين خافوا وتضرّعوا إلى اللّه ، ولمّا نظر النّبي صلى الله عليه و آله إلى كثرة العدوّ وقلّة المسلمين ، 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ما وعدتني ، اللّهمّ إن تهلك هذه العصابة لا تُعبَد في الأرض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w:t>
      </w:r>
      <w:bookmarkStart w:id="409" w:name="pg7104_63900"/>
    </w:p>
    <w:p>
      <w:pPr>
        <w:pStyle w:val="BookText"/>
        <w:rPr/>
      </w:pPr>
      <w:bookmarkEnd w:id="409"/>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بُشْرى وَ لِتَطْمَئِنَّ بِهِ قُلُوبُكُمْ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ونزل جبرئيل الأمين يأمر النّبي وهو في العريش بأخذ قبضة من التّراب ورمي المشركين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النّبي صلى الله عليه و آله و سلم من علي بن أبي طالب عليه السلام أن يناوله قبضة من حصى الوادي ،فناوله كفّا من حصا عليه تراب ، فرمى النّبي صلى الله عليه و آله و سلم به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شاهت الوجوه ، فلم يبق مشرك ادخل التّراب في عينيه وفمه ومنحريه منها شيء إلّاقُتل أو اسر يوم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 ألقى اللّه النّعاس على المسلمين فناموا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w:t>
      </w:r>
      <w:r>
        <w:rPr>
          <w:rStyle w:val="FootnoteAnchor"/>
          <w:rtl w:val="true"/>
        </w:rPr>
        <w:footnoteReference w:id="308"/>
      </w:r>
      <w:r>
        <w:rPr>
          <w:rFonts w:ascii="Amiri" w:hAnsi="Amiri" w:eastAsia="Amiri" w:cs="Amiri"/>
          <w:color w:val="111111"/>
          <w:sz w:val="28"/>
          <w:sz w:val="28"/>
          <w:szCs w:val="28"/>
          <w:rtl w:val="true"/>
          <w:lang w:bidi="ar-SA"/>
        </w:rPr>
        <w:t xml:space="preserve">، كان هذا النّعاس ضروري لفئة تواجه هذا الخطر الهائل ، لئلّا تستبدالوساوس بهم في هذا اللّيل البهيم ، الذي تكبر منه الأشياء وتتضخّم ، فكيف إذا كانت الأشياء كبيرة بطبيعتها ، فقد ناموا جميعاً إلّارسول اللّه صلى الله عليه و آله فإنّه كان منتصباً في أصل شجرة يصلّي فيها ويدعو حتّى الصّباح </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3683523_372815092"/>
      <w:bookmarkStart w:id="411" w:name="_Toc144"/>
      <w:bookmarkEnd w:id="410"/>
      <w:r>
        <w:rPr>
          <w:rtl w:val="true"/>
        </w:rPr>
        <w:t>الإستعداد للقتال</w:t>
      </w:r>
      <w:bookmarkEnd w:id="411"/>
    </w:p>
    <w:p>
      <w:pPr>
        <w:pStyle w:val="BookText"/>
        <w:rPr/>
      </w:pPr>
      <w:r>
        <w:rPr>
          <w:rFonts w:ascii="Amiri" w:hAnsi="Amiri" w:eastAsia="Amiri" w:cs="Amiri"/>
          <w:color w:val="111111"/>
          <w:sz w:val="28"/>
          <w:sz w:val="28"/>
          <w:szCs w:val="28"/>
          <w:rtl w:val="true"/>
          <w:lang w:bidi="ar-SA"/>
        </w:rPr>
        <w:t xml:space="preserve">عند ذلك استعدّ الفريقان للحرب ، وتقدّم عتبة وأخوه شيبة وابنه الوليد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أكفّاءنا من قريش ، فبرز إليهم ثلاثة نفر من الأنصار وانتسبوا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 إنّما نريد الأكفاء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رسول اللّه صلى الله عليه و آله إلى عبيدة بن الحارث بن عبدالمطّلب ، وكان له سبعون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عبيدة ، فقام وبين يديه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إلى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 ، ثمّ نظر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أصغرالقوم ، عمره سبع عشر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فاطلبوا بحقّكم الذي جعله اللّه لكم ، فقد جاءت قريش بخُيلائها وفخرها ، تريد أن تُطفىء نور اللّه ، ويأبى اللّه إلّاأن يتمّ نوره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بعتبة بن ربيعة ، وقال 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بشيبة ، وقال لعلي </w:t>
      </w:r>
      <w:r>
        <w:rPr>
          <w:rFonts w:eastAsia="Amiri" w:cs="Amiri" w:ascii="Amiri" w:hAnsi="Amiri"/>
          <w:color w:val="111111"/>
          <w:sz w:val="28"/>
          <w:szCs w:val="28"/>
          <w:rtl w:val="true"/>
          <w:lang w:bidi="ar-SA"/>
        </w:rPr>
        <w:t>:</w:t>
      </w:r>
      <w:bookmarkStart w:id="412" w:name="pg7104_63901"/>
    </w:p>
    <w:p>
      <w:pPr>
        <w:pStyle w:val="BookText"/>
        <w:rPr/>
      </w:pPr>
      <w:bookmarkEnd w:id="412"/>
      <w:r>
        <w:rPr>
          <w:rFonts w:ascii="Amiri" w:hAnsi="Amiri" w:eastAsia="Amiri" w:cs="Amiri"/>
          <w:color w:val="111111"/>
          <w:sz w:val="28"/>
          <w:sz w:val="28"/>
          <w:szCs w:val="28"/>
          <w:rtl w:val="true"/>
          <w:lang w:bidi="ar-SA"/>
        </w:rPr>
        <w:t xml:space="preserve">عليك بالوليد بن عتبة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فمرّوا حتّى انتهوا إلى القوم ، فحمل عبيدة على عتبة فضربه على رأسه ضربة فلقت هامته ، وضرب عتبة عبيدة على ساقه فقطعها ، فسقطا جميعاً ، وحمل شيبة على حمزة فتضاربا بالسّيفين حتّى انثلما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أميرالمؤمنين على الوليد فضربه على حبل عاتقه ، فأخرج السّيف من إبطه حتّى قطع يمينه ، ثمّ انهزم صائحاً نحو أبيه ، فركض أميرالمؤمنين من خلفه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المسلمون إلى حمزة وشيبة وقد اعتنق كلّ واحد منهما الآخر ، فصاحوا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الكلب قد هزم عمّك ، فحمل عليه عليّ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طأطأ رأسك ،وكان حمزة أطول من شيبة ، فأدخل حمزة رأسه في صدره فضربه أميرالمؤمنين على رأسه ، فطير نصفه ، ثمّ جاء إلى عتبة وبه رمق فقتله ، وحمل حمزة وعلي عبيدة حتّى أتيابه رسول اللّه صلى الله عليه و آله ، فاستعبر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شهيداً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أنت أوّل شهيد من أهل بيتي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3683525_372815092"/>
      <w:bookmarkStart w:id="414" w:name="_Toc145"/>
      <w:bookmarkEnd w:id="413"/>
      <w:r>
        <w:rPr>
          <w:rtl w:val="true"/>
        </w:rPr>
        <w:t>انتصار المسلمين</w:t>
      </w:r>
      <w:bookmarkEnd w:id="414"/>
    </w:p>
    <w:p>
      <w:pPr>
        <w:pStyle w:val="BookText"/>
        <w:rPr/>
      </w:pPr>
      <w:r>
        <w:rPr>
          <w:rFonts w:ascii="Amiri" w:hAnsi="Amiri" w:eastAsia="Amiri" w:cs="Amiri"/>
          <w:color w:val="111111"/>
          <w:sz w:val="28"/>
          <w:sz w:val="28"/>
          <w:szCs w:val="28"/>
          <w:rtl w:val="true"/>
          <w:lang w:bidi="ar-SA"/>
        </w:rPr>
        <w:t xml:space="preserve">أمدّ اللّه المسلمين بالملائكة لتثبيت قلوبهم ، وانتهت المعركة بانتصار المسلمين وقُتل من المشركين سبعون على رأسهم أبوجهل رئيس الشّرك ، واستشهد من المسلمين تسعة ولم يؤسر منهم أحد ، وغنموا من المشركين مئة وخمسين بعيراً ، وعشرة أفراس ،وقتل أكثر قتلى المشركين على أيدي المهاجرين ، ونصفهم على يد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يسئل من الجريح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 الكفّار يوم بدر بالموت الأحمر ، لعظم بلائه ونكايته ، وقد اسر من المشركين سبعون شخصاً ، وكان من جملة الأسرى ، العبّاس ، وعقيل ، وقد سهر النّبي صلى الله عليه و آله يتقلّب يميناً وشمالًا مع ما رأى من تعب الحرب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يسهرك يا نبيّ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أنين العبّاس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رجل من القوم ، فأرخى من وثاقه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ما أسمع أنين العبّاس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أرخيت من وثاقه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ذلك بالاُسارى كلّهم ، هذا هو عدل النّبي صلى الله عليه و آله ودقّته في مراعاة الأحكام الإلهيّة ، ولم يكن متحيّزاً إلى أقاربه ، مع أنّ العبّاس على بعض الرّوايات كان مسلماً قبل الأسر ، ولكن ما أظهر إسلامه استكراهاً لقريش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سكت أنين العبّاس ، نام رسول اللّه صلى الله عليه و آله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يعزّعليك لو نظرت إلى ولدك السجّاد عليه السلام وقد صفدوه في الحديد ، ووضعوا الجامعة في عنقه ،وقيّدوا رجليه من تحت بطن النّاقة ، ليت شعري لو يسمع أنينه ويرى بكائه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اُقادُ ذليلًا في دمشق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عبدٌغاب عنه نصيرُ</w:t>
      </w:r>
    </w:p>
    <w:p>
      <w:pPr>
        <w:pStyle w:val="BookText"/>
        <w:rPr/>
      </w:pPr>
      <w:r>
        <w:rPr>
          <w:rFonts w:ascii="Amiri" w:hAnsi="Amiri" w:eastAsia="Amiri" w:cs="Amiri"/>
          <w:color w:val="111111"/>
          <w:sz w:val="28"/>
          <w:sz w:val="28"/>
          <w:szCs w:val="28"/>
          <w:rtl w:val="true"/>
          <w:lang w:bidi="ar-SA"/>
        </w:rPr>
        <w:t xml:space="preserve">وجدّي رسول اللّه في كلّ‌مشهد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شيخي أميرالمؤمنين أميرُ</w:t>
      </w:r>
    </w:p>
    <w:p>
      <w:pPr>
        <w:pStyle w:val="BookText"/>
        <w:rPr/>
      </w:pPr>
      <w:r>
        <w:rPr>
          <w:rFonts w:ascii="Amiri" w:hAnsi="Amiri" w:eastAsia="Amiri" w:cs="Amiri"/>
          <w:color w:val="111111"/>
          <w:sz w:val="28"/>
          <w:sz w:val="28"/>
          <w:szCs w:val="28"/>
          <w:rtl w:val="true"/>
          <w:lang w:bidi="ar-SA"/>
        </w:rPr>
        <w:t xml:space="preserve">فياليت امّي لم تلدني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يزيدُيراني في البلاد أسيرُ</w:t>
      </w:r>
    </w:p>
    <w:p>
      <w:pPr>
        <w:pStyle w:val="BookText"/>
        <w:rPr/>
      </w:pPr>
      <w:r>
        <w:rPr>
          <w:rFonts w:ascii="Amiri" w:hAnsi="Amiri" w:eastAsia="Amiri" w:cs="Amiri"/>
          <w:color w:val="111111"/>
          <w:sz w:val="28"/>
          <w:sz w:val="28"/>
          <w:szCs w:val="28"/>
          <w:rtl w:val="true"/>
          <w:lang w:bidi="ar-SA"/>
        </w:rPr>
        <w:t xml:space="preserve">والذي أعظم على رسول اللّه صلى الله عليه و آله هو سبي النّساء ، وخصوصاً العقيلة زينب عليها السلام وهي تخاطب رسول اللّه بلسان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لو عاينتهم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مابين قتل وسبا</w:t>
      </w:r>
    </w:p>
    <w:p>
      <w:pPr>
        <w:pStyle w:val="BookText"/>
        <w:rPr/>
      </w:pPr>
      <w:r>
        <w:rPr>
          <w:rFonts w:ascii="Amiri" w:hAnsi="Amiri" w:eastAsia="Amiri" w:cs="Amiri"/>
          <w:color w:val="111111"/>
          <w:sz w:val="28"/>
          <w:sz w:val="28"/>
          <w:szCs w:val="28"/>
          <w:rtl w:val="true"/>
          <w:lang w:bidi="ar-SA"/>
        </w:rPr>
        <w:t xml:space="preserve">جزّروا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ساقوا أهله سوق الإما</w:t>
      </w:r>
    </w:p>
    <w:p>
      <w:pPr>
        <w:pStyle w:val="BookText"/>
        <w:rPr/>
      </w:pPr>
      <w:r>
        <w:rPr>
          <w:rFonts w:ascii="Amiri" w:hAnsi="Amiri" w:eastAsia="Amiri" w:cs="Amiri"/>
          <w:color w:val="111111"/>
          <w:sz w:val="28"/>
          <w:sz w:val="28"/>
          <w:szCs w:val="28"/>
          <w:rtl w:val="true"/>
          <w:lang w:bidi="ar-SA"/>
        </w:rPr>
        <w:t xml:space="preserve">يجدّي شوف هذا احسين مذبوح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الشاطي او على التربان مطروح</w:t>
      </w:r>
    </w:p>
    <w:p>
      <w:pPr>
        <w:pStyle w:val="BookText"/>
        <w:rPr/>
      </w:pPr>
      <w:r>
        <w:rPr>
          <w:rFonts w:ascii="IRNazanin" w:hAnsi="IRNazanin" w:eastAsia="IRNazanin"/>
          <w:color w:val="111111"/>
          <w:sz w:val="28"/>
          <w:sz w:val="28"/>
          <w:szCs w:val="28"/>
          <w:rtl w:val="true"/>
          <w:lang w:bidi="fa-IR"/>
        </w:rPr>
        <w:t xml:space="preserve">يجدّي امن الطعن ما بگت بي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يجدّي گلب اخويه احسين فطّر</w:t>
      </w:r>
    </w:p>
    <w:p>
      <w:pPr>
        <w:pStyle w:val="BookText"/>
        <w:rPr/>
      </w:pPr>
      <w:r>
        <w:rPr>
          <w:rFonts w:ascii="IRNazanin" w:hAnsi="IRNazanin" w:eastAsia="IRNazanin"/>
          <w:color w:val="111111"/>
          <w:sz w:val="28"/>
          <w:sz w:val="28"/>
          <w:szCs w:val="28"/>
          <w:rtl w:val="true"/>
          <w:lang w:bidi="fa-IR"/>
        </w:rPr>
        <w:t xml:space="preserve">يجدّي مات محّد وگف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 نغّار غمّضله اعيونه</w:t>
      </w:r>
    </w:p>
    <w:p>
      <w:pPr>
        <w:pStyle w:val="BookText"/>
        <w:rPr/>
      </w:pPr>
      <w:r>
        <w:rPr>
          <w:rFonts w:ascii="IRNazanin" w:hAnsi="IRNazanin" w:eastAsia="IRNazanin"/>
          <w:color w:val="111111"/>
          <w:sz w:val="28"/>
          <w:sz w:val="28"/>
          <w:szCs w:val="28"/>
          <w:rtl w:val="true"/>
          <w:lang w:bidi="fa-IR"/>
        </w:rPr>
        <w:t xml:space="preserve">وحيد ايعالج او منخطف 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واحد ابحلگه ماي گطّر</w:t>
      </w:r>
    </w:p>
    <w:p>
      <w:pPr>
        <w:pStyle w:val="BookText"/>
        <w:rPr/>
      </w:pPr>
      <w:r>
        <w:rPr>
          <w:rFonts w:ascii="Amiri" w:hAnsi="Amiri" w:eastAsia="Amiri" w:cs="Amiri"/>
          <w:color w:val="111111"/>
          <w:sz w:val="28"/>
          <w:sz w:val="28"/>
          <w:szCs w:val="28"/>
          <w:rtl w:val="true"/>
          <w:lang w:bidi="ar-SA"/>
        </w:rPr>
        <w:t xml:space="preserve">ماذا تقولون لو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ماذاصنعتم وأنتم آخر الاُمم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بعترتي وبأهل بيتي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اُسارى ومنهم ضُرِّجوا بدم</w:t>
      </w:r>
      <w:bookmarkStart w:id="415" w:name="pg7104_63903"/>
    </w:p>
    <w:p>
      <w:pPr>
        <w:pStyle w:val="Heading2"/>
        <w:numPr>
          <w:ilvl w:val="1"/>
          <w:numId w:val="1"/>
        </w:numPr>
        <w:rPr/>
      </w:pPr>
      <w:bookmarkStart w:id="416" w:name="__RefHeading___Toc3683527_372815092"/>
      <w:bookmarkStart w:id="417" w:name="_Toc146"/>
      <w:bookmarkEnd w:id="415"/>
      <w:bookmarkEnd w:id="416"/>
      <w:r>
        <w:rPr>
          <w:rtl w:val="true"/>
        </w:rPr>
        <w:t>المجلس الثامن عشر</w:t>
      </w:r>
      <w:r>
        <w:rPr>
          <w:rtl w:val="true"/>
        </w:rPr>
        <w:t xml:space="preserve">: </w:t>
      </w:r>
      <w:r>
        <w:rPr>
          <w:rtl w:val="true"/>
        </w:rPr>
        <w:t>مناسبة حفر الخندق في شهر رمضان وواقعة الأحزاب</w:t>
      </w:r>
      <w:bookmarkEnd w:id="417"/>
    </w:p>
    <w:p>
      <w:pPr>
        <w:pStyle w:val="Heading3"/>
        <w:numPr>
          <w:ilvl w:val="2"/>
          <w:numId w:val="1"/>
        </w:numPr>
        <w:rPr/>
      </w:pPr>
      <w:bookmarkStart w:id="418" w:name="__RefHeading___Toc3683529_372815092"/>
      <w:bookmarkStart w:id="419" w:name="_Toc147"/>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ظهرتْ منه في الوغى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أتى‌القوم كلَّهم ما أتاها</w:t>
      </w:r>
    </w:p>
    <w:p>
      <w:pPr>
        <w:pStyle w:val="BookText"/>
        <w:rPr/>
      </w:pPr>
      <w:r>
        <w:rPr>
          <w:rFonts w:ascii="Amiri" w:hAnsi="Amiri" w:eastAsia="Amiri" w:cs="Amiri"/>
          <w:color w:val="111111"/>
          <w:sz w:val="28"/>
          <w:sz w:val="28"/>
          <w:szCs w:val="28"/>
          <w:rtl w:val="true"/>
          <w:lang w:bidi="ar-SA"/>
        </w:rPr>
        <w:t xml:space="preserve">يوم غَصَّتْ‌بجيش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الفلاوضاق فضاها</w:t>
      </w:r>
    </w:p>
    <w:p>
      <w:pPr>
        <w:pStyle w:val="BookText"/>
        <w:rPr/>
      </w:pPr>
      <w:r>
        <w:rPr>
          <w:rFonts w:ascii="Amiri" w:hAnsi="Amiri" w:eastAsia="Amiri" w:cs="Amiri"/>
          <w:color w:val="111111"/>
          <w:sz w:val="28"/>
          <w:sz w:val="28"/>
          <w:szCs w:val="28"/>
          <w:rtl w:val="true"/>
          <w:lang w:bidi="ar-SA"/>
        </w:rPr>
        <w:t xml:space="preserve">وتخطى إلى المدينة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يهابُ العِدى ولايخشاها</w:t>
      </w:r>
    </w:p>
    <w:p>
      <w:pPr>
        <w:pStyle w:val="BookText"/>
        <w:rPr/>
      </w:pPr>
      <w:r>
        <w:rPr>
          <w:rFonts w:ascii="Amiri" w:hAnsi="Amiri" w:eastAsia="Amiri" w:cs="Amiri"/>
          <w:color w:val="111111"/>
          <w:sz w:val="28"/>
          <w:sz w:val="28"/>
          <w:szCs w:val="28"/>
          <w:rtl w:val="true"/>
          <w:lang w:bidi="ar-SA"/>
        </w:rPr>
        <w:t xml:space="preserve">فدعاهم وهم الوفٌ‌ولكنْ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الذي يَشِبُّ‌لظاها</w:t>
      </w:r>
    </w:p>
    <w:p>
      <w:pPr>
        <w:pStyle w:val="BookText"/>
        <w:rPr/>
      </w:pPr>
      <w:r>
        <w:rPr>
          <w:rFonts w:ascii="Amiri" w:hAnsi="Amiri" w:eastAsia="Amiri" w:cs="Amiri"/>
          <w:color w:val="111111"/>
          <w:sz w:val="28"/>
          <w:sz w:val="28"/>
          <w:szCs w:val="28"/>
          <w:rtl w:val="true"/>
          <w:lang w:bidi="ar-SA"/>
        </w:rPr>
        <w:t xml:space="preserve">أين أنتمْ مِنْ قَسْورٍعامري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الأسْدُ بأسَه في شراها</w:t>
      </w:r>
    </w:p>
    <w:p>
      <w:pPr>
        <w:pStyle w:val="BookText"/>
        <w:rPr/>
      </w:pPr>
      <w:r>
        <w:rPr>
          <w:rFonts w:ascii="Amiri" w:hAnsi="Amiri" w:eastAsia="Amiri" w:cs="Amiri"/>
          <w:color w:val="111111"/>
          <w:sz w:val="28"/>
          <w:sz w:val="28"/>
          <w:szCs w:val="28"/>
          <w:rtl w:val="true"/>
          <w:lang w:bidi="ar-SA"/>
        </w:rPr>
        <w:t xml:space="preserve">أين من نفسه تتوق إلى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يُورد الجحيم عداها</w:t>
      </w:r>
    </w:p>
    <w:p>
      <w:pPr>
        <w:pStyle w:val="BookText"/>
        <w:rPr/>
      </w:pPr>
      <w:r>
        <w:rPr>
          <w:rFonts w:ascii="Amiri" w:hAnsi="Amiri" w:eastAsia="Amiri" w:cs="Amiri"/>
          <w:color w:val="111111"/>
          <w:sz w:val="28"/>
          <w:sz w:val="28"/>
          <w:szCs w:val="28"/>
          <w:rtl w:val="true"/>
          <w:lang w:bidi="ar-SA"/>
        </w:rPr>
        <w:t xml:space="preserve">فابتدى المصطفى يُحدّث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يوجر الصابرون في اُخراها</w:t>
      </w:r>
    </w:p>
    <w:p>
      <w:pPr>
        <w:pStyle w:val="BookText"/>
        <w:rPr/>
      </w:pPr>
      <w:r>
        <w:rPr>
          <w:rFonts w:ascii="Amiri" w:hAnsi="Amiri" w:eastAsia="Amiri" w:cs="Amiri"/>
          <w:color w:val="111111"/>
          <w:sz w:val="28"/>
          <w:sz w:val="28"/>
          <w:szCs w:val="28"/>
          <w:rtl w:val="true"/>
          <w:lang w:bidi="ar-SA"/>
        </w:rPr>
        <w:t xml:space="preserve">قائلًا إنّ للجليل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المهاجرين يراها</w:t>
      </w:r>
    </w:p>
    <w:p>
      <w:pPr>
        <w:pStyle w:val="BookText"/>
        <w:rPr/>
      </w:pPr>
      <w:r>
        <w:rPr>
          <w:rFonts w:ascii="Amiri" w:hAnsi="Amiri" w:eastAsia="Amiri" w:cs="Amiri"/>
          <w:color w:val="111111"/>
          <w:sz w:val="28"/>
          <w:sz w:val="28"/>
          <w:szCs w:val="28"/>
          <w:rtl w:val="true"/>
          <w:lang w:bidi="ar-SA"/>
        </w:rPr>
        <w:t xml:space="preserve">ومَنْ لِعمرووقد ضمنتْ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جنانه أعلاها</w:t>
      </w:r>
    </w:p>
    <w:p>
      <w:pPr>
        <w:pStyle w:val="BookText"/>
        <w:rPr/>
      </w:pPr>
      <w:r>
        <w:rPr>
          <w:rFonts w:ascii="Amiri" w:hAnsi="Amiri" w:eastAsia="Amiri" w:cs="Amiri"/>
          <w:color w:val="111111"/>
          <w:sz w:val="28"/>
          <w:sz w:val="28"/>
          <w:szCs w:val="28"/>
          <w:rtl w:val="true"/>
          <w:lang w:bidi="ar-SA"/>
        </w:rPr>
        <w:t xml:space="preserve">فالتووا عن جوابه كَسَوامٍ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لاتراها مُجيبةً مَنْ دعاها</w:t>
      </w:r>
    </w:p>
    <w:p>
      <w:pPr>
        <w:pStyle w:val="BookText"/>
        <w:rPr/>
      </w:pPr>
      <w:r>
        <w:rPr>
          <w:rFonts w:ascii="Amiri" w:hAnsi="Amiri" w:eastAsia="Amiri" w:cs="Amiri"/>
          <w:color w:val="111111"/>
          <w:sz w:val="28"/>
          <w:sz w:val="28"/>
          <w:szCs w:val="28"/>
          <w:rtl w:val="true"/>
          <w:lang w:bidi="ar-SA"/>
        </w:rPr>
        <w:t xml:space="preserve">فإذا هم بفارس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الأرضُ خيفةً‌أنْ يطاها</w:t>
      </w:r>
    </w:p>
    <w:p>
      <w:pPr>
        <w:pStyle w:val="BookText"/>
        <w:rPr/>
      </w:pPr>
      <w:r>
        <w:rPr>
          <w:rFonts w:ascii="Amiri" w:hAnsi="Amiri" w:eastAsia="Amiri" w:cs="Amiri"/>
          <w:color w:val="111111"/>
          <w:sz w:val="28"/>
          <w:sz w:val="28"/>
          <w:szCs w:val="28"/>
          <w:rtl w:val="true"/>
          <w:lang w:bidi="ar-SA"/>
        </w:rPr>
        <w:t xml:space="preserve">قائلًا ما لها سِواي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ذمّة عليّ وفاها</w:t>
      </w:r>
    </w:p>
    <w:p>
      <w:pPr>
        <w:pStyle w:val="BookText"/>
        <w:rPr/>
      </w:pPr>
      <w:r>
        <w:rPr>
          <w:rFonts w:ascii="Amiri" w:hAnsi="Amiri" w:eastAsia="Amiri" w:cs="Amiri"/>
          <w:color w:val="111111"/>
          <w:sz w:val="28"/>
          <w:sz w:val="28"/>
          <w:szCs w:val="28"/>
          <w:rtl w:val="true"/>
          <w:lang w:bidi="ar-SA"/>
        </w:rPr>
        <w:t xml:space="preserve">ومشى‌يطلب البرازَ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خماصُ‌الحشى إلى مرعاها</w:t>
      </w:r>
    </w:p>
    <w:p>
      <w:pPr>
        <w:pStyle w:val="BookText"/>
        <w:rPr/>
      </w:pPr>
      <w:r>
        <w:rPr>
          <w:rFonts w:ascii="Amiri" w:hAnsi="Amiri" w:eastAsia="Amiri" w:cs="Amiri"/>
          <w:color w:val="111111"/>
          <w:sz w:val="28"/>
          <w:sz w:val="28"/>
          <w:szCs w:val="28"/>
          <w:rtl w:val="true"/>
          <w:lang w:bidi="ar-SA"/>
        </w:rPr>
        <w:t xml:space="preserve">فانتضى‌مشرفيه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عمرو بضربة فبراها</w:t>
      </w:r>
    </w:p>
    <w:p>
      <w:pPr>
        <w:pStyle w:val="BookText"/>
        <w:rPr/>
      </w:pPr>
      <w:r>
        <w:rPr>
          <w:rFonts w:ascii="Amiri" w:hAnsi="Amiri" w:eastAsia="Amiri" w:cs="Amiri"/>
          <w:color w:val="111111"/>
          <w:sz w:val="28"/>
          <w:sz w:val="28"/>
          <w:szCs w:val="28"/>
          <w:rtl w:val="true"/>
          <w:lang w:bidi="ar-SA"/>
        </w:rPr>
        <w:t xml:space="preserve">وإلى الحشر أنّةُ السيف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بملأ الخافقين رجع صداها</w:t>
      </w:r>
    </w:p>
    <w:p>
      <w:pPr>
        <w:pStyle w:val="BookText"/>
        <w:rPr/>
      </w:pPr>
      <w:r>
        <w:rPr>
          <w:rFonts w:ascii="Amiri" w:hAnsi="Amiri" w:eastAsia="Amiri" w:cs="Amiri"/>
          <w:color w:val="111111"/>
          <w:sz w:val="28"/>
          <w:sz w:val="28"/>
          <w:szCs w:val="28"/>
          <w:rtl w:val="true"/>
          <w:lang w:bidi="ar-SA"/>
        </w:rPr>
        <w:t xml:space="preserve">يالها ضربة حَوَتْ‌مكرماتٍ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أجرِهاثقلاها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فَقِسْ ماسواها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 جاؤُكُمْ مِنْ فَوْقِكُمْ وَ مِنْ أَسْفَلَ مِنْكُمْ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 زُلْزِلُوا زِلْزالاً شَدِيداً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هذه الآية المباركة والتي هي من سورة الأحزاب وهي من أغنى سور القرآن المجيد واجناها ثماراً حيث تبحث عن مسائل متنوّعة في باب اصول الإسلام وفروعه ،ومن أبرز وأهمّ أبحاثها هو ما يرتبط بمعركة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وحوادثهاالمرعبة ، وانتصار المسلمين المعجز على الكفّار ، تلك المعركة التي كانت في الواقع نُقطة انعطاف في تاريخ الإسلام ، وقلّبت موازين القوى بين الإسلام والكفر لصالح المسلمين ،وكان ذلك النصر مفتاحاً للانتصارات المستقبليه العظيمة ، فلقد انقصم ظهر الأعداء في هذه الغزوة ، ولم يقدروا بعد ذلك على القيام بأيّ عمل 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حرب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يدلّ عليها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مجابهة شاملة من قبل عامّة أعداء الإسلام والفئات المختلفة التي تعرّضت مصالحها ومنافعها اللامشروعة للخطرنتيجة توسّع وانتشار هذا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اشعلت أوّل شرارة للحرب من قبل 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جاؤوا إلى مكّة وأغروا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النّبي صلى الله عليه و آله ، ووعدوهم بأن يساندوهم ويقفوا إلى جانبهم حتّى النفس الأخير ، ثمّ أتوا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وهيّئوهم لهذا الأمر أيضاً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دعت هذه القبائل حلفاءها كقبيلة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الجميع قدأحسّ بالخطر فإنّهم اتّحدوا واتّفقوا على أن يقضوا على الإسلام إلى الأبد ، ويقتلواالنّبي صلى الله عليه و آله ، ويقضوا على المسلمين ، ويغيروا على المدينة ويطفئوا مشعل الإسلام ونوره </w:t>
      </w:r>
      <w:r>
        <w:rPr>
          <w:rFonts w:eastAsia="Amiri" w:cs="Amiri" w:ascii="Amiri" w:hAnsi="Amiri"/>
          <w:color w:val="111111"/>
          <w:sz w:val="28"/>
          <w:szCs w:val="28"/>
          <w:rtl w:val="true"/>
          <w:lang w:bidi="ar-SA"/>
        </w:rPr>
        <w:t>. .</w:t>
      </w:r>
      <w:bookmarkStart w:id="420" w:name="pg7104_63905"/>
    </w:p>
    <w:p>
      <w:pPr>
        <w:pStyle w:val="BookText"/>
        <w:rPr/>
      </w:pPr>
      <w:bookmarkEnd w:id="420"/>
      <w:r>
        <w:rPr>
          <w:rFonts w:ascii="Amiri" w:hAnsi="Amiri" w:eastAsia="Amiri" w:cs="Amiri"/>
          <w:color w:val="111111"/>
          <w:sz w:val="28"/>
          <w:sz w:val="28"/>
          <w:szCs w:val="28"/>
          <w:rtl w:val="true"/>
          <w:lang w:bidi="ar-SA"/>
        </w:rPr>
        <w:t xml:space="preserve">أمّا المسلمون الذين رأوا أنفسهم أمام هذا الجحفل الجرّار ، فإنّهم اجتمعوا للتشاوربأمر النّبي صلى الله عليه و آله ، وقبل كلّ شيء أخذوا برأي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حول المدينة خندقاً حتّى لا يستطيع العدوّ عبوره بسهولة ويهجم على المدينة ، ولهذا كان أحد أسماءهذه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الخندق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مرّت لحظات صعبة وخطرة جدّاً على المسلمين ، وكانت القلوب قد بلغت الحناجر ، وكان المنافقون من جهة اخرى قد شمّروا عن السواعد وجدّوا في تآمرهم على الإسلام ، وكذلك ضخامة عدد الأعداء وقلّة عدد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أنّ عدد الكفّاركان عشرة آلاف ، أمّا المسلمون فكانوا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واستعداد الكفّار من ناحية المعدّات الحربيّة ، وتهيئة كافّة المستلزمات ، كلّ ذلك قد رسم صورة كالحة للمصير المجهول في أعين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 اللّه سبحانه أراد أن ينزل هنا آخر ضربة بالكفر ، ويميّز صفّ المنافقين عن صفوف المسلمين ، ويفضح المتآمرين ، ويضع المسلمين الحقيقيّين في موضع الإختبارالعسير وأخيراً انتهت هذه الغزوة بانتصار المسلمين كما سيأتي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3683531_372815092"/>
      <w:bookmarkStart w:id="422" w:name="_Toc148"/>
      <w:bookmarkEnd w:id="421"/>
      <w:r>
        <w:rPr>
          <w:rtl w:val="true"/>
        </w:rPr>
        <w:t>معركة الخندق</w:t>
      </w:r>
      <w:bookmarkEnd w:id="422"/>
    </w:p>
    <w:p>
      <w:pPr>
        <w:pStyle w:val="BookText"/>
        <w:rPr/>
      </w:pPr>
      <w:r>
        <w:rPr>
          <w:rFonts w:ascii="Amiri" w:hAnsi="Amiri" w:eastAsia="Amiri" w:cs="Amiri"/>
          <w:color w:val="111111"/>
          <w:sz w:val="28"/>
          <w:sz w:val="28"/>
          <w:szCs w:val="28"/>
          <w:rtl w:val="true"/>
          <w:lang w:bidi="ar-SA"/>
        </w:rPr>
        <w:t xml:space="preserve">قال القمي رحمه الله في منتهى الآمال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من السنة الخامسة للهجرة كانت معركة الخندق ويقال لها غزوة الأحزاب أيضاً لأنّ قريش استمدّت العون من كلّ قبيلة وحزب لقتال المسلمين ، وذلك أنّ النّبي صلى الله عليه و آله لمّا أجلى بني النضير عن بلادهم زاد بغضهم وكيدهم عليه ، فذهب عشرون نفراً من كبرائهم إلى أبي سفيان ، منهم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 بن أخطب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وكنانة بن الربيع وهوذة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عامر الراهب المنافق ، فاجتمعوا مع أبي سفيان وخمسين نفراً من صناديد قريش في مكة وذهبوا إلى بيت اللّه الحرام وتعاهدوا على أن</w:t>
      </w:r>
    </w:p>
    <w:p>
      <w:pPr>
        <w:pStyle w:val="BookText"/>
        <w:rPr/>
      </w:pPr>
      <w:r>
        <w:rPr>
          <w:rFonts w:ascii="Amiri" w:hAnsi="Amiri" w:eastAsia="Amiri" w:cs="Amiri"/>
          <w:color w:val="111111"/>
          <w:sz w:val="28"/>
          <w:sz w:val="28"/>
          <w:szCs w:val="28"/>
          <w:rtl w:val="true"/>
          <w:lang w:bidi="ar-SA"/>
        </w:rPr>
        <w:t xml:space="preserve">لا يتركوا حرب محمّد صلى الله عليه و آله حتّى الممات وألصقوا صدورهم على البيت وأكّدوا هذه المعاهدة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استمدّ كلّ من قريش واليهود من حلفائهم فخرج أبوسفيان بأربعة آلاف رجلًامن مكة معهم ألف بعير وثلاثمائة فرس ، فلمّا وصلوا إلى مرّ الظهران ، التحق بهم ألفا رجل من قبائل أسلم وأشجع وكنانة وفزارة وغطفان ، وهكذا كانت القبائل تلتحق بهم إلى أن بلغوا عشرة آلاف نفراً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النّبي صلى الله عليه و آله وصولهم من مكة ندب الناس وأخبرهم خبر عدوّهم وشاورهم في أمرهم ، فأشار عليه سلمان الفارسي بحفر الخندق فكان كلّ عشرة رجال يحفرون أربعين ذراعاً وقيل عشرة أذرع ، وكان صلى الله عليه و آله يعمل معهم ويساعدهم ترغيباً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وكمل حفر الخندق بعد شهر فجعلوا طرقه على ثمانية أبواب وجعل صلى الله عليه و آله على كلّ‌باب رجلًا من المهاجرين ورجلًا من الأنصار مع جماعة يحفظونه ، وجعل الذراري والنساء في الآطام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أبوسفيان فإنّه دعا حيّي بن أخطب ، وأرسله إلى بني قريظة كي ينقظون عهدهم مع النبي صلى الله عليه و آله فخرج حتّى أتى كعب بن أسد سيّد بني قريظة فلمّا سمع كعب صوت ابن أخطب أغلق دونه حصنه ، فاستأذن عليه فأبى أن يفتح له ، فاستأذن مرّة اخرى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افتح لي جئتك بعزّ الدهر ، وببحر طام ، جئتك بقريش على سادتها وقادتها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عاهدت محمّداً وليستُ بناقض مابينه وبيني ، ولم أر منه إلّاوفاءًوصدقاً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حيي بكعب يفتل منه في الذروة والغارب حتّى دخل الحصن وقال 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رجعت قريش ولم يصيبوا محمّداً أدخل معك في حصنك حتّى يصيبني ماأصابك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فنقض كعب عهده وبريء ممّا كان عليه فيما بينه وبين رسول اللّه صلى الله عليه و آله فعظم عندد</w:t>
      </w:r>
      <w:r>
        <w:rPr>
          <w:rFonts w:eastAsia="Amiri" w:cs="Amiri" w:ascii="Amiri" w:hAnsi="Amiri"/>
          <w:color w:val="111111"/>
          <w:sz w:val="28"/>
          <w:szCs w:val="28"/>
          <w:rtl w:val="true"/>
          <w:lang w:bidi="ar-SA"/>
        </w:rPr>
        <w:t>)</w:t>
      </w:r>
      <w:bookmarkStart w:id="423" w:name="pg7104_63907"/>
    </w:p>
    <w:p>
      <w:pPr>
        <w:pStyle w:val="BookText"/>
        <w:rPr/>
      </w:pPr>
      <w:bookmarkEnd w:id="423"/>
      <w:r>
        <w:rPr>
          <w:rFonts w:ascii="Amiri" w:hAnsi="Amiri" w:eastAsia="Amiri" w:cs="Amiri"/>
          <w:color w:val="111111"/>
          <w:sz w:val="28"/>
          <w:sz w:val="28"/>
          <w:szCs w:val="28"/>
          <w:rtl w:val="true"/>
          <w:lang w:bidi="ar-SA"/>
        </w:rPr>
        <w:t xml:space="preserve">ذلك البلاء واشتدّ الخوف على المسلمين وبلغت القلوب الحناجر ، وأتاهم عدوّهم من فوقهم ومن أسفل منهم حتّى ظنّ المؤمنون كلّ الظنّ وكان النّبي صلى الله عليه و آله يعدهم النصر والظفر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فأقام المشركون على الخندق بضعة وعشرين ليلة في تشديد وتضييق على المسلمين فنجم النفاق من بعض المنافقين ورغّبوا المسلمين في الذهاب إلى المدينة محتجّين بأنّ بيوتهم عورة وليس لها أحد ،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يَسْتَأْذِنُ فَرِيقٌ مِنْهُمُ النَّبِيَّ يَقُولُونَ إِنَّ بُيُوتَنا عَوْرَةٌ وَ ما هِيَ بِعَوْرَةٍ إِنْ يُرِيدُونَ إِلاّ فِراراً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اشتدّ البلاء على المسلمين في هذه المحاصرة جاء أبو سعيد الخدري إلى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شيء نقوله فقد بلغت القلوب الحناجر ؟</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استر وآمن روعتنا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ظهر النفاق وابتدؤوا بايذاء المسلمين ، فذهب صلى الله عليه و آله إلى مسجد الفتح ورفع يده للدعاء </w:t>
      </w:r>
      <w:r>
        <w:rPr>
          <w:rStyle w:val="FootnoteAnchor"/>
          <w:rtl w:val="true"/>
        </w:rPr>
        <w:footnoteReference w:id="316"/>
      </w:r>
      <w:r>
        <w:rPr>
          <w:rFonts w:ascii="Amiri" w:hAnsi="Amiri" w:eastAsia="Amiri" w:cs="Amiri"/>
          <w:color w:val="111111"/>
          <w:sz w:val="28"/>
          <w:sz w:val="28"/>
          <w:szCs w:val="28"/>
          <w:rtl w:val="true"/>
          <w:lang w:bidi="ar-SA"/>
        </w:rPr>
        <w:t xml:space="preserve">وأراد من اللّه كفاية الأعداء ، فأرسل اللّه عزّ وجلّ ريح الصبا حتّى تزلزل جيش المشركين واكفأت قدورهم ونزعت فساطيطهم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3683533_372815092"/>
      <w:bookmarkStart w:id="425" w:name="_Toc149"/>
      <w:bookmarkEnd w:id="424"/>
      <w:r>
        <w:rPr>
          <w:rtl w:val="true"/>
        </w:rPr>
        <w:t>برز الإيمان كلُّه إلى الشرك كُلِّه</w:t>
      </w:r>
      <w:bookmarkEnd w:id="4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بين الجيوش مقاتلة إلّاالرمي بالنبال والأحجار ، إلّاأنّ فوارس من قريش منهم عمرو بن عبدود ونوفل بن عبداللّه بن المغيرة وضرار بن الخطاب وهبيرة بن</w:t>
      </w:r>
    </w:p>
    <w:p>
      <w:pPr>
        <w:pStyle w:val="BookText"/>
        <w:rPr/>
      </w:pPr>
      <w:r>
        <w:rPr>
          <w:rFonts w:ascii="Amiri" w:hAnsi="Amiri" w:eastAsia="Amiri" w:cs="Amiri"/>
          <w:color w:val="111111"/>
          <w:sz w:val="28"/>
          <w:sz w:val="28"/>
          <w:szCs w:val="28"/>
          <w:rtl w:val="true"/>
          <w:lang w:bidi="ar-SA"/>
        </w:rPr>
        <w:t xml:space="preserve">أبي وهب وعكرمة بن أبي جهل ، ومرواس الفهري ، قد تلبّسوا للقتال وخرجوا على خيولهم فاقتحموا الخندق وجعلوا يجيلون خيلهم في الميدان وكان عمرو ينادي بالمبارزة والمسلمون كأنّ على رؤوسهم الطير لمكان عمرو بن عبدود والخوف منه ، لأنّه كان يعدّ بألف فارس ، وكان يسمّى فارس يليل فلذا لم يجرأ أحدٌ من المسلمين على التكلم مضافاً إلى تخذيل ابن الخطاب وذكره شجاعة عمرو ، كأنّه يعتذر عن المسلمين فكان ذلك سبباً في زيادة خوفهم وفي تأذّى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ونادى عمرو بن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يبارز ؟ فقام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عمرو ، إجلس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 أين جنّتكم التي تزعمون أنّ من قُتِل منكم دخلها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يدفع عنّا هذا الكلب وأضمن له على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يجبه أحد كأنّ على رؤوسهم الطير ، فقام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ثالثةً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بُحِحْت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بجمعكم هل من مبارز</w:t>
      </w:r>
    </w:p>
    <w:p>
      <w:pPr>
        <w:pStyle w:val="BookText"/>
        <w:rPr/>
      </w:pPr>
      <w:r>
        <w:rPr>
          <w:rFonts w:ascii="IRNazanin" w:hAnsi="IRNazanin" w:eastAsia="IRNazanin"/>
          <w:color w:val="111111"/>
          <w:sz w:val="28"/>
          <w:sz w:val="28"/>
          <w:szCs w:val="28"/>
          <w:rtl w:val="true"/>
          <w:lang w:bidi="fa-IR"/>
        </w:rPr>
        <w:t xml:space="preserve">ووقفت إذ جبن المشجّع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البطل المناجز</w:t>
      </w:r>
    </w:p>
    <w:p>
      <w:pPr>
        <w:pStyle w:val="BookText"/>
        <w:rPr/>
      </w:pPr>
      <w:r>
        <w:rPr>
          <w:rFonts w:ascii="Amiri" w:hAnsi="Amiri" w:eastAsia="Amiri" w:cs="Amiri"/>
          <w:color w:val="111111"/>
          <w:sz w:val="28"/>
          <w:sz w:val="28"/>
          <w:szCs w:val="28"/>
          <w:rtl w:val="true"/>
          <w:lang w:bidi="ar-SA"/>
        </w:rPr>
        <w:t xml:space="preserve">فقام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رسول اللّه صلى الله عليه و آله ، فأذن له وألبسه درعه ذات الفضول وعمّمه عمامته التي تسمّى بالسحاب فقدّمه ودعا له ، فذهب إليه قائلًا في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تعجلنّ فقد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مجيب صوتك غيرعاجز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كلّ‌فائز</w:t>
      </w:r>
    </w:p>
    <w:p>
      <w:pPr>
        <w:pStyle w:val="BookText"/>
        <w:rPr/>
      </w:pPr>
      <w:r>
        <w:rPr>
          <w:rFonts w:ascii="Amiri" w:hAnsi="Amiri" w:eastAsia="Amiri" w:cs="Amiri"/>
          <w:color w:val="111111"/>
          <w:sz w:val="28"/>
          <w:sz w:val="28"/>
          <w:szCs w:val="28"/>
          <w:rtl w:val="true"/>
          <w:lang w:bidi="ar-SA"/>
        </w:rPr>
        <w:t xml:space="preserve">إنّي لأرجو أن اقيم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نائحة الجنائز</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ضربة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عندالهزاهز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الإيمان كُلُّهُ إلى الشركِ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دعا عمراً لثلاثة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يسلم ، وإمّا أن يترك الحرب ، وإمّا أن ينزل عن فرسه ويحارب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فاختار الثالثة وكان يبطن الخوف من أبي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غيرك يابن أخي من أعمامك من هو أسنّ منك فإنّي أكره أن اريق دمك وكان أبوك نديماً لي ، ما أمن ابن عمّك حين بعثك إليّ أن اختطفك برمحي هذا فأتركك شائلًا بين السماء والأرض لا حيّ ولاميّت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فإنّي احبّ أن اهريق دمك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عمرو من جواده فعقره وسلّ سيفه وهجم على أميرالمؤمنين عليه السلام ، فثارت بينهما عجاجة فضرب عمرو رأس عليّ عليه السلام فاستقبلها بدرقته </w:t>
      </w:r>
      <w:r>
        <w:rPr>
          <w:rStyle w:val="FootnoteAnchor"/>
          <w:rtl w:val="true"/>
        </w:rPr>
        <w:footnoteReference w:id="318"/>
      </w:r>
      <w:r>
        <w:rPr>
          <w:rFonts w:ascii="Amiri" w:hAnsi="Amiri" w:eastAsia="Amiri" w:cs="Amiri"/>
          <w:color w:val="111111"/>
          <w:sz w:val="28"/>
          <w:sz w:val="28"/>
          <w:szCs w:val="28"/>
          <w:rtl w:val="true"/>
          <w:lang w:bidi="ar-SA"/>
        </w:rPr>
        <w:t xml:space="preserve">فقدّها وأثبت فيها السيف وأصاب رأسه فشجّه ، فضرب عليه السلام وهو كالليث المجروح على رجله فقطعها فوقع عمروعلى قفاه ، فجلس عليه السلام على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جلست منّي مجلساً عظيماً ، فإذا قتلتني فلا تسلبني حلّتي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أهون عليَّ من ذلك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فثارت لهما غبرةٌ وارتهما عن العيون إلى أن سمع الناس التكبير عالياً من تحت الغبرة ، فعلموا أنّ عليّاً قتله وانجلت الغبرة عنهما ، وعليّ راكب على صدره يحزّ رأسه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عليٍّ يوم الخندق أفضل من عبادة الثقلين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التكبير فعلمت أنّ عليّاً عليه السلام قتله ، وانكشف أصحابه وعبرواالخندق وتبادر المسلمون حين سمعوا التكبير ينظرون ما صنع القوم ، فوجدوا نوفل بن عبداللّه في جوف الخندق لم ينهض به فرسه فرموه بالحجارة </w:t>
      </w:r>
      <w:r>
        <w:rPr>
          <w:rFonts w:eastAsia="Amiri" w:cs="Amiri" w:ascii="Amiri" w:hAnsi="Amiri"/>
          <w:color w:val="111111"/>
          <w:sz w:val="28"/>
          <w:szCs w:val="28"/>
          <w:rtl w:val="true"/>
          <w:lang w:bidi="ar-SA"/>
        </w:rPr>
        <w:t>. .</w:t>
      </w:r>
      <w:bookmarkStart w:id="426" w:name="pg7104_63910"/>
    </w:p>
    <w:p>
      <w:pPr>
        <w:pStyle w:val="BookText"/>
        <w:rPr/>
      </w:pPr>
      <w:bookmarkEnd w:id="426"/>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أجمل من هذه ، ينزل بعضكم اقاتله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إليه أميرالمؤمنين عليه السلام فضربه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ولحق هبيرة فأعجزه فضرب قربوس سرجه وسقطت درعه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 عكرمة وهرب ضرار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بن عبداللّه الأنصاري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قتل عليّ عمراً إلّابما قصّ اللّه من قصّة داود وجالوت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 قَتَلَ داوُدُ جالُوتَ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إنّ الملائكة نزلت فأطفأت نيرانهم ، وأخرجت وتد الخيام وقطعت حبالها حتّى فرّ الأعداء خوفاً وجزعاً ، وكان السّبب الأساسي في هزيمتهم هو قتل عمروبن عبدود ونوفل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 المشركون إلى رسول اللّه صلى الله عليه و آله يشترون جيفة عمرو بن عبدود و نوفل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لكم لا نأكل ثمن الموتى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جاءت اخت عمرو وجلست إلى جنبه ورأت درعه الذي كان من أفخر الدروع لم يسلب ومعه سائر ثيابه وسلاحه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قتله إلّاكفوٌ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أنشدت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يعاب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يدعا أبوه بيضة البلد </w:t>
      </w:r>
      <w:r>
        <w:rPr>
          <w:rStyle w:val="FootnoteAnchor"/>
          <w:rtl w:val="true"/>
        </w:rPr>
        <w:footnoteReference w:id="323"/>
      </w:r>
    </w:p>
    <w:p>
      <w:pPr>
        <w:pStyle w:val="Heading3"/>
        <w:numPr>
          <w:ilvl w:val="2"/>
          <w:numId w:val="1"/>
        </w:numPr>
        <w:rPr/>
      </w:pPr>
      <w:bookmarkStart w:id="427" w:name="__RefHeading___Toc3683535_372815092"/>
      <w:bookmarkStart w:id="428" w:name="_Toc150"/>
      <w:bookmarkEnd w:id="427"/>
      <w:r>
        <w:rPr>
          <w:rtl w:val="true"/>
        </w:rPr>
        <w:t>كفى اللّه المؤمنين القتال بعليّ عليه السلام</w:t>
      </w:r>
      <w:bookmarkEnd w:id="42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انتصر المسلمون وقتل عليٌّ عليه السلام عمراً أنزل اللّه تعالى على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قويّا عزيزا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النبي بُعث رحمة للعالمين لكان هذا الريح الذي هبّ‌يوم الأحزاب أشدّ وأحرق من الريح العقيم الصرصر الذي جاء على قوم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ربيعة بن مالك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حذيفة بن اليمان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إنّ‌النّاس يتحدّثون عن عليّ بن أبي طالب ومناقبه ، فيقول لهم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تقريض هذا الرجل ، فهل أنت محدّثي بحديث عنه أذكره للنّاس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تسألني عن علي ؟ وما الذي احدّثك به عنه ؟ والذي نفس حذيفة بيده لو وضع جميع أعمال امّة محمّد في كفّة الميزان منذ بعث اللّه تعالى محمّداً الى يوم الناس هذا ، ووُضِع عملٌ واحدٌ من أعمال عليّ عليه السلام في كفّة اخرى لرجح على أعمالهم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المدح الذي لا يقام ولا يحمل له إنّي لأظنّه إسرافاً يا أباعبداللّه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يحمل ؟ وأين كان المسلمون يوم الخندق وقد عبرإليهم عمرو وأصحابه ؟ فملكهم الهلع والجزع ، ودعا إلى المبارزة فأحجموا عنه حتّى برزإليه عليٌّ فقتله ؟</w:t>
      </w:r>
    </w:p>
    <w:p>
      <w:pPr>
        <w:pStyle w:val="BookText"/>
        <w:rPr/>
      </w:pPr>
      <w:r>
        <w:rPr>
          <w:rFonts w:ascii="Amiri" w:hAnsi="Amiri" w:eastAsia="Amiri" w:cs="Amiri"/>
          <w:color w:val="111111"/>
          <w:sz w:val="28"/>
          <w:sz w:val="28"/>
          <w:szCs w:val="28"/>
          <w:rtl w:val="true"/>
          <w:lang w:bidi="ar-SA"/>
        </w:rPr>
        <w:t xml:space="preserve">والذي نفس حذيفة بيده لَعَمَلُه ذلك اليوم أعظم أجراً من أعمال امّة محمّد إلى هذااليوم وإلى أن تقوم القيامة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 عليّ بن أبي طالب عليه السلام ضربة ما كان في الإسلام أيمن منها ، ولقد ضُرب عليٌّ عليه السلام ضربة ما كان في الإسلام أشأم منها وهي ضربة عبدالرحمن بن ملجم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الضربة التي شقّت رأس أميرالمؤمنين عليه السلام إلى موضع سجوده وهو في صلاته فنادى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اللعين ابن اليهوديّة ، فزت وربّ الكعبة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لم يكن في الإسلام أشأم من تلك الضربة فهي التي هدمت أركان الهدى وفصمت العروة الوثقى وسدّت باب مدينة علم المصطفى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ضربات اخرى في الإسلام مشؤومة وهي ضربة مالك بن النسر الكندي للحسين بن علي عليه السلام بالسيف على رأسه وكان على رأسه برنس فقطع البرنس ووصل </w:t>
      </w:r>
      <w:r>
        <w:rPr>
          <w:rFonts w:eastAsia="Amiri" w:cs="Amiri" w:ascii="Amiri" w:hAnsi="Amiri"/>
          <w:color w:val="111111"/>
          <w:sz w:val="28"/>
          <w:szCs w:val="28"/>
          <w:rtl w:val="true"/>
          <w:lang w:bidi="ar-SA"/>
        </w:rPr>
        <w:t>.</w:t>
      </w:r>
      <w:bookmarkStart w:id="429" w:name="pg7104_63912"/>
    </w:p>
    <w:p>
      <w:pPr>
        <w:pStyle w:val="BookText"/>
        <w:rPr/>
      </w:pPr>
      <w:bookmarkEnd w:id="429"/>
      <w:r>
        <w:rPr>
          <w:rFonts w:ascii="Amiri" w:hAnsi="Amiri" w:eastAsia="Amiri" w:cs="Amiri"/>
          <w:color w:val="111111"/>
          <w:sz w:val="28"/>
          <w:sz w:val="28"/>
          <w:szCs w:val="28"/>
          <w:rtl w:val="true"/>
          <w:lang w:bidi="ar-SA"/>
        </w:rPr>
        <w:t xml:space="preserve">السيف إلى رأسه فامتلأ البرنس دماً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بيمينك ولا شربت بهاوحشرك اللّه مع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وضربة زرعة بن شريك له على كتفه اليسرى ، وضربة رجل له بالسيف على عاتقه المقدس ، ضربة كبا بها لوجهه وكان قد أعيا فجعل يقوم ويكبو ، وضربة شمر بن ذي الجوشن حين جاء إليه فاحتزّ رأسه الشريف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لأحتزّ رأسك وأعلم أنّك السيّد المقدّم وابن رسول اللّه وخير النّاس أباً واُمّاً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قتلوه بعد علم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خامس أصحاب العبا</w:t>
      </w:r>
    </w:p>
    <w:p>
      <w:pPr>
        <w:pStyle w:val="Heading3"/>
        <w:numPr>
          <w:ilvl w:val="2"/>
          <w:numId w:val="1"/>
        </w:numPr>
        <w:rPr/>
      </w:pPr>
      <w:bookmarkStart w:id="430" w:name="__RefHeading___Toc3683537_372815092"/>
      <w:bookmarkStart w:id="431" w:name="_Toc151"/>
      <w:bookmarkEnd w:id="430"/>
      <w:r>
        <w:rPr>
          <w:rtl w:val="true"/>
        </w:rPr>
        <w:t>اُخت عمرو واُخت الحسين زينب عليها السلام</w:t>
      </w:r>
      <w:bookmarkEnd w:id="431"/>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الإمام علي عليه السلام عمرو بن عبدود أقبل الإمام نحو رسول اللّه ووجهه يتهلّل فقال له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درعه فإنّه ليس في العرب درع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استحييت أن أكشف سوأة ابن 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أهل الكوفة فإنّهم لم يستحوا من اللّه ورسوله وأهل بيته يوم كربلا ، سلبواالحسين عليه السلام درعه وثيابه وتركوه مجرّداً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عريان يكسوه الصعيد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مسلوب العمامة والردا</w:t>
      </w:r>
    </w:p>
    <w:p>
      <w:pPr>
        <w:pStyle w:val="BookText"/>
        <w:rPr/>
      </w:pPr>
      <w:r>
        <w:rPr>
          <w:rFonts w:ascii="Amiri" w:hAnsi="Amiri" w:eastAsia="Amiri" w:cs="Amiri"/>
          <w:color w:val="111111"/>
          <w:sz w:val="28"/>
          <w:sz w:val="28"/>
          <w:szCs w:val="28"/>
          <w:rtl w:val="true"/>
          <w:lang w:bidi="ar-SA"/>
        </w:rPr>
        <w:t xml:space="preserve">وكما ذكرنا لمّا جائت اخت عمرو بن عبدود وجلست إلى جنب أخيها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اجترأ على أخي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منيّته على يد كفوكريم من قومه ما سمعت بأفذّ من هذا بابني عامر ثمّ قرأت أبياتها التي مرّت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لا تلام اخت عمرو إذا لم تبكي على أخيها إذا كان القاتل مثل علي بن أبي طالب كما لا تلام زينب بنت أميرالمؤمنين إذا بكت على أخيها مدى الليالي والأيّام إذا كان القاتل مثل شمر بن ذي الجوشن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للمقادير قد أبدعت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غريبة الشكل ما كانت ولم تكن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 شمر أذلّ‌اللّه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 حسيناً بذاك الملتقى الخشن </w:t>
      </w:r>
      <w:r>
        <w:rPr>
          <w:rStyle w:val="FootnoteAnchor"/>
          <w:rtl w:val="true"/>
        </w:rPr>
        <w:footnoteReference w:id="326"/>
      </w:r>
      <w:bookmarkStart w:id="432" w:name="pg7104_63913"/>
    </w:p>
    <w:p>
      <w:pPr>
        <w:pStyle w:val="Heading2"/>
        <w:numPr>
          <w:ilvl w:val="1"/>
          <w:numId w:val="1"/>
        </w:numPr>
        <w:rPr/>
      </w:pPr>
      <w:bookmarkStart w:id="433" w:name="__RefHeading___Toc3683539_372815092"/>
      <w:bookmarkStart w:id="434" w:name="_Toc152"/>
      <w:bookmarkEnd w:id="432"/>
      <w:bookmarkEnd w:id="433"/>
      <w:r>
        <w:rPr>
          <w:rtl w:val="true"/>
        </w:rPr>
        <w:t>المجلس التاسع عشر</w:t>
      </w:r>
      <w:r>
        <w:rPr>
          <w:rtl w:val="true"/>
        </w:rPr>
        <w:t xml:space="preserve">: </w:t>
      </w:r>
      <w:r>
        <w:rPr>
          <w:rtl w:val="true"/>
        </w:rPr>
        <w:t>مناسبة جرح الإمام أميرالمؤمنين عليه السلام والتنصيص على خلافته عليه السلام</w:t>
      </w:r>
      <w:bookmarkEnd w:id="434"/>
    </w:p>
    <w:p>
      <w:pPr>
        <w:pStyle w:val="Heading3"/>
        <w:numPr>
          <w:ilvl w:val="2"/>
          <w:numId w:val="1"/>
        </w:numPr>
        <w:rPr/>
      </w:pPr>
      <w:bookmarkStart w:id="435" w:name="__RefHeading___Toc3683541_372815092"/>
      <w:bookmarkStart w:id="436" w:name="_Toc153"/>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شهر الصيام به الإسلام قدفجعا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رزيته قلب الهدى انصدعا</w:t>
      </w:r>
    </w:p>
    <w:p>
      <w:pPr>
        <w:pStyle w:val="BookText"/>
        <w:rPr/>
      </w:pPr>
      <w:r>
        <w:rPr>
          <w:rFonts w:ascii="Amiri" w:hAnsi="Amiri" w:eastAsia="Amiri" w:cs="Amiri"/>
          <w:color w:val="111111"/>
          <w:sz w:val="28"/>
          <w:sz w:val="28"/>
          <w:szCs w:val="28"/>
          <w:rtl w:val="true"/>
          <w:lang w:bidi="ar-SA"/>
        </w:rPr>
        <w:t xml:space="preserve">شهر الصيام بكت عين السماء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وجبريل ما بين السماء نعا</w:t>
      </w:r>
    </w:p>
    <w:p>
      <w:pPr>
        <w:pStyle w:val="BookText"/>
        <w:rPr/>
      </w:pPr>
      <w:r>
        <w:rPr>
          <w:rFonts w:ascii="Amiri" w:hAnsi="Amiri" w:eastAsia="Amiri" w:cs="Amiri"/>
          <w:color w:val="111111"/>
          <w:sz w:val="28"/>
          <w:sz w:val="28"/>
          <w:szCs w:val="28"/>
          <w:rtl w:val="true"/>
          <w:lang w:bidi="ar-SA"/>
        </w:rPr>
        <w:t xml:space="preserve">اليوم في سيف اشقى‌العالمين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الوصي وفي محرابه صرعا</w:t>
      </w:r>
    </w:p>
    <w:p>
      <w:pPr>
        <w:pStyle w:val="BookText"/>
        <w:rPr/>
      </w:pPr>
      <w:r>
        <w:rPr>
          <w:rFonts w:ascii="Amiri" w:hAnsi="Amiri" w:eastAsia="Amiri" w:cs="Amiri"/>
          <w:color w:val="111111"/>
          <w:sz w:val="28"/>
          <w:sz w:val="28"/>
          <w:szCs w:val="28"/>
          <w:rtl w:val="true"/>
          <w:lang w:bidi="ar-SA"/>
        </w:rPr>
        <w:t xml:space="preserve">اليوم مات الهدى والدين منهدم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ثياب الأسى قدمات مدرعا</w:t>
      </w:r>
    </w:p>
    <w:p>
      <w:pPr>
        <w:pStyle w:val="BookText"/>
        <w:rPr/>
      </w:pPr>
      <w:r>
        <w:rPr>
          <w:rFonts w:ascii="Amiri" w:hAnsi="Amiri" w:eastAsia="Amiri" w:cs="Amiri"/>
          <w:color w:val="111111"/>
          <w:sz w:val="28"/>
          <w:sz w:val="28"/>
          <w:szCs w:val="28"/>
          <w:rtl w:val="true"/>
          <w:lang w:bidi="ar-SA"/>
        </w:rPr>
        <w:t xml:space="preserve">اليوم فلتسكب الأيتام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ولتترك الصبر لكن تصحب الجزعا</w:t>
      </w:r>
    </w:p>
    <w:p>
      <w:pPr>
        <w:pStyle w:val="BookText"/>
        <w:rPr/>
      </w:pPr>
      <w:r>
        <w:rPr>
          <w:rFonts w:ascii="Amiri" w:hAnsi="Amiri" w:eastAsia="Amiri" w:cs="Amiri"/>
          <w:color w:val="111111"/>
          <w:sz w:val="28"/>
          <w:sz w:val="28"/>
          <w:szCs w:val="28"/>
          <w:rtl w:val="true"/>
          <w:lang w:bidi="ar-SA"/>
        </w:rPr>
        <w:t xml:space="preserve">اليوم في قتله الهادي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ماتا وعلياً نزار سورهاانصدعا</w:t>
      </w:r>
    </w:p>
    <w:p>
      <w:pPr>
        <w:pStyle w:val="BookText"/>
        <w:rPr/>
      </w:pPr>
      <w:r>
        <w:rPr>
          <w:rFonts w:ascii="Amiri" w:hAnsi="Amiri" w:eastAsia="Amiri" w:cs="Amiri"/>
          <w:color w:val="111111"/>
          <w:sz w:val="28"/>
          <w:sz w:val="28"/>
          <w:szCs w:val="28"/>
          <w:rtl w:val="true"/>
          <w:lang w:bidi="ar-SA"/>
        </w:rPr>
        <w:t xml:space="preserve">سعت بقتل وصي المصطفى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الشيطان قد طبعا</w:t>
      </w:r>
    </w:p>
    <w:p>
      <w:pPr>
        <w:pStyle w:val="BookText"/>
        <w:rPr/>
      </w:pPr>
      <w:r>
        <w:rPr>
          <w:rFonts w:ascii="Amiri" w:hAnsi="Amiri" w:eastAsia="Amiri" w:cs="Amiri"/>
          <w:color w:val="111111"/>
          <w:sz w:val="28"/>
          <w:sz w:val="28"/>
          <w:szCs w:val="28"/>
          <w:rtl w:val="true"/>
          <w:lang w:bidi="ar-SA"/>
        </w:rPr>
        <w:t xml:space="preserve">قد غادر وشمل دين اللّه مفترقاً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بقتل المرتضى جمعا</w:t>
      </w:r>
    </w:p>
    <w:p>
      <w:pPr>
        <w:pStyle w:val="BookText"/>
        <w:rPr/>
      </w:pPr>
      <w:r>
        <w:rPr>
          <w:rFonts w:ascii="Amiri" w:hAnsi="Amiri" w:eastAsia="Amiri" w:cs="Amiri"/>
          <w:color w:val="111111"/>
          <w:sz w:val="28"/>
          <w:sz w:val="28"/>
          <w:szCs w:val="28"/>
          <w:rtl w:val="true"/>
          <w:lang w:bidi="ar-SA"/>
        </w:rPr>
        <w:t xml:space="preserve">هذا ابن ملجم قدأردى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درى اليوم من أردى ومن صرعا</w:t>
      </w:r>
    </w:p>
    <w:p>
      <w:pPr>
        <w:pStyle w:val="BookText"/>
        <w:rPr/>
      </w:pPr>
      <w:r>
        <w:rPr>
          <w:rFonts w:ascii="Amiri" w:hAnsi="Amiri" w:eastAsia="Amiri" w:cs="Amiri"/>
          <w:color w:val="111111"/>
          <w:sz w:val="28"/>
          <w:sz w:val="28"/>
          <w:szCs w:val="28"/>
          <w:rtl w:val="true"/>
          <w:lang w:bidi="ar-SA"/>
        </w:rPr>
        <w:t xml:space="preserve">ما ناله سيف أشقاها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صنع المقدور ما صنعا</w:t>
      </w:r>
    </w:p>
    <w:p>
      <w:pPr>
        <w:pStyle w:val="BookText"/>
        <w:rPr/>
      </w:pPr>
      <w:r>
        <w:rPr>
          <w:rFonts w:ascii="Amiri" w:hAnsi="Amiri" w:eastAsia="Amiri" w:cs="Amiri"/>
          <w:color w:val="111111"/>
          <w:sz w:val="28"/>
          <w:sz w:val="28"/>
          <w:szCs w:val="28"/>
          <w:rtl w:val="true"/>
          <w:lang w:bidi="ar-SA"/>
        </w:rPr>
        <w:t xml:space="preserve">وكيف بالسيف ماضلت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تساقط دون المرتضى قطعا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اصيب به رأس الوصي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قلب الهدى والعلم والورعا </w:t>
      </w:r>
      <w:r>
        <w:rPr>
          <w:rStyle w:val="FootnoteAnchor"/>
          <w:rtl w:val="true"/>
        </w:rPr>
        <w:footnoteReference w:id="327"/>
      </w:r>
      <w:bookmarkStart w:id="437" w:name="pg7104_63914"/>
    </w:p>
    <w:p>
      <w:pPr>
        <w:pStyle w:val="BookText"/>
        <w:rPr/>
      </w:pPr>
      <w:bookmarkEnd w:id="437"/>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إمامة عليّ من بعدي كان كمن أنكر نبوّتي في حياتي ، ومن أنكر نبوّتي كان كمن أنكر ربوبيّة ربّي عزّ وجلّ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أهمّ المسائل العقائديّة التي اضحت مسرح اختلاف المسلمين ، هي مسألة خلافة أميرالمؤمنين عليه السلام بعد النّبي صلى الله عليه و آله بلا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لابدّ أن نعلم أنّ هناك حقيقة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صلى الله عليه و آله لم يمت دون أن يترك خطّاًواضحاً للاُمّة ولم يفارق الحياة دون أن عيّن قادة في الدّين والدّنيا ، وهم عترتهُ أهل بيته عيّنهم كزعماء وقادة في الدّين والدّنيا ، وفي العلم وفي السياسة وفي كلّ شيء ، هذه حقيقة ولكن ماهي الأساليب للاستدلال على هذه الحقيقة ؟</w:t>
      </w:r>
    </w:p>
    <w:p>
      <w:pPr>
        <w:pStyle w:val="BookText"/>
        <w:rPr/>
      </w:pPr>
      <w:r>
        <w:rPr>
          <w:rFonts w:ascii="Amiri" w:hAnsi="Amiri" w:eastAsia="Amiri" w:cs="Amiri"/>
          <w:color w:val="111111"/>
          <w:sz w:val="28"/>
          <w:sz w:val="28"/>
          <w:szCs w:val="28"/>
          <w:rtl w:val="true"/>
          <w:lang w:bidi="ar-SA"/>
        </w:rPr>
        <w:t xml:space="preserve">نحن بشكل مضغوط وعلى مستوى فهرست عابر ومجرّد إشارة فقط وبما يسع هذه المجلس نشير إلى بعض الأساليب للاستدلال على هذه الحقيقة ، وهي أنّ‌الرّسول صلى الله عليه و آله لم يمت دون أن خلَّف خطّاً واضحاً للاُمّة ، ودون أن عَيّن قادة امناء في الدين وفي كلّ شيء ؛ فالاُسلوب الأوّل هو </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683543_372815092"/>
      <w:bookmarkStart w:id="439" w:name="_Toc154"/>
      <w:bookmarkEnd w:id="438"/>
      <w:r>
        <w:rPr>
          <w:rtl w:val="true"/>
        </w:rPr>
        <w:t>الاُسلوب العقلي على خلافة أميرالمؤمنين عليه السلام</w:t>
      </w:r>
      <w:bookmarkEnd w:id="439"/>
    </w:p>
    <w:p>
      <w:p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يرحل الرّسول صلى الله عليه و آله و سلم ببساطة ، ويفارق الحياة خاتم الأنبياء ويترك الاُمّة بلا راعٍ ، وهو يرى الأخطار المحدقة بالاُمّة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الكفّار في خارج الدولة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المنافقين في الدّاخل ، والذين انقلبوا بعد فوت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عدم نضوج الاُمّة واختلافها حول القائد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عدم تربيتها ، يعني احتياجُها لتربية واعية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جهلها بالأحكام واختلافها حول أحكام الشريعة ، لأنّ الاُمّة لم</w:t>
      </w:r>
    </w:p>
    <w:p>
      <w:pPr>
        <w:pStyle w:val="BookText"/>
        <w:rPr/>
      </w:pPr>
      <w:r>
        <w:rPr>
          <w:rFonts w:ascii="Amiri" w:hAnsi="Amiri" w:eastAsia="Amiri" w:cs="Amiri"/>
          <w:color w:val="111111"/>
          <w:sz w:val="28"/>
          <w:sz w:val="28"/>
          <w:szCs w:val="28"/>
          <w:rtl w:val="true"/>
          <w:lang w:bidi="ar-SA"/>
        </w:rPr>
        <w:t xml:space="preserve">تكن ناضجة تماماً ، ولأنّ رواسب الجاهليّة كانت لا تزال عالقة في أذهانها ، فكانت الاُمّة تفتقد إلى رمز كالرسول صلى الله عليه و آله و سلم يكون امتداداً له ونفسه كي يأخذ بيد هذه الاُمّة ليعلمهاأحكام الإسلام بما تعنيه الكلمة من معنى ؛ لأنّ علماء الاجتماع وعلماء النّفس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المجتمع لا يتغيّر إلّاأن يمرّ بثلاثة أجيال ويعبّرون عنه بالتمثيل الحضاري ، يعني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إذاأردنا أن نغيّر إنسان غربي ونثقّفه بالثّقافة العربيّة أو الإسلاميّة فكلما سهرنا على تثقيفه بالثقافة الإسلاميّة فلا نغيّر منه إلّا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يجيء ابنه ، فكذلك أيضاً نستمر على تثقيف ابنه ، ربّما يتغيّر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يأتي الحفيد ، فيتغيّر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الذي يعبّر عنه في علم الإجتماع كما ذكرنا بالتمثيل الحضاري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 انَّ النبي صلى الله عليه و آله بفضل تبليغه وهدايته للنّاس تمكّن أن يغيّر ظواهر النّاس ولم يغيّر بواطنهم ، وترك الأمر في تغيير باطنهم للأئمّة الإثنى عشر عليهم السلام من بعده ، ولذلك بعض العلماء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الحكمة من كون الأئمّة اثنى عشر إماماً هي عبارة عن مرور ثلاثة أجيال حتّى يتّصف النّاس وينطبعوا بالإسلام بكامله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 فالأخطار كانت محدقة بالاُمّة الإسلاميّة من جميع الجهات ، كما أثبت ذلك مجرياتها الأحداث بعد النّبي صلى الله عليه و آله ، فهل يمكن لقائد حكيم كرسول اللّه صلى الله عليه و آله و سلم أن يترك الاُمّة هكذا من دون أن يعيّن لها خليفة ؟</w:t>
      </w:r>
    </w:p>
    <w:p>
      <w:pPr>
        <w:pStyle w:val="BookText"/>
        <w:rPr/>
      </w:pPr>
      <w:r>
        <w:rPr>
          <w:rFonts w:ascii="Amiri" w:hAnsi="Amiri" w:eastAsia="Amiri" w:cs="Amiri"/>
          <w:color w:val="111111"/>
          <w:sz w:val="28"/>
          <w:sz w:val="28"/>
          <w:szCs w:val="28"/>
          <w:rtl w:val="true"/>
          <w:lang w:bidi="ar-SA"/>
        </w:rPr>
        <w:t xml:space="preserve">نحن نقرأ في التّاريخ أنّ عائشة مع كونها امرأة طلبت من الخليفة الثّاني أن لايموت دون أن يخلّف على الاُمّة خليفة ، لماذا ؟ 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راعي الغنم لا يترك الغنم دون أن يخلّف راعياً عليها </w:t>
      </w:r>
      <w:r>
        <w:rPr>
          <w:rStyle w:val="FootnoteAnchor"/>
          <w:rtl w:val="true"/>
        </w:rPr>
        <w:footnoteReference w:id="329"/>
      </w:r>
      <w:r>
        <w:rPr>
          <w:rFonts w:ascii="Amiri" w:hAnsi="Amiri" w:eastAsia="Amiri" w:cs="Amiri"/>
          <w:color w:val="111111"/>
          <w:sz w:val="28"/>
          <w:sz w:val="28"/>
          <w:szCs w:val="28"/>
          <w:rtl w:val="true"/>
          <w:lang w:bidi="ar-SA"/>
        </w:rPr>
        <w:t>؛ فعائشة تعطف على الاُمّة من أن تُترك بلا قائد ، فكيف بالعقل الكُل وهو النّبي صلى الله عليه و آله قطب دائرة الأكوان فهل يعقل أن يترك الاُمّة هكذا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الاُسلوب العقلي المختصر نستدلّ بأنّ النّبي صلى الله عليه و آله عيّن قائداً وخليفة من بعده ، ولذلك النّبي صلى الله عليه و آله امرهم قُبيل وفاته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بدواتٍ وكتف لأكتب لكم كتاباً لن تظلّوا من بعدي أبداً ، قالها لهذه النّاحية </w:t>
      </w:r>
      <w:r>
        <w:rPr>
          <w:rFonts w:eastAsia="Amiri" w:cs="Amiri" w:ascii="Amiri" w:hAnsi="Amiri"/>
          <w:color w:val="111111"/>
          <w:sz w:val="28"/>
          <w:szCs w:val="28"/>
          <w:rtl w:val="true"/>
          <w:lang w:bidi="ar-SA"/>
        </w:rPr>
        <w:t>. .</w:t>
      </w:r>
      <w:bookmarkStart w:id="440" w:name="pg7104_63916"/>
    </w:p>
    <w:p>
      <w:pPr>
        <w:pStyle w:val="Heading3"/>
        <w:numPr>
          <w:ilvl w:val="2"/>
          <w:numId w:val="1"/>
        </w:numPr>
        <w:rPr/>
      </w:pPr>
      <w:bookmarkStart w:id="441" w:name="__RefHeading___Toc3683545_372815092"/>
      <w:bookmarkStart w:id="442" w:name="_Toc155"/>
      <w:bookmarkEnd w:id="440"/>
      <w:bookmarkEnd w:id="441"/>
      <w:r>
        <w:rPr>
          <w:rtl w:val="true"/>
        </w:rPr>
        <w:t xml:space="preserve">الاُسلوب الثّاني في الاستدلال هو </w:t>
      </w:r>
      <w:r>
        <w:rPr>
          <w:rtl w:val="true"/>
        </w:rPr>
        <w:t>:</w:t>
      </w:r>
      <w:bookmarkEnd w:id="442"/>
    </w:p>
    <w:p>
      <w:pPr>
        <w:pStyle w:val="BookText"/>
        <w:rPr/>
      </w:pPr>
      <w:r>
        <w:rPr>
          <w:rFonts w:ascii="Amiri" w:hAnsi="Amiri" w:eastAsia="Amiri" w:cs="Amiri"/>
          <w:color w:val="111111"/>
          <w:sz w:val="28"/>
          <w:sz w:val="28"/>
          <w:szCs w:val="28"/>
          <w:rtl w:val="true"/>
          <w:lang w:bidi="ar-SA"/>
        </w:rPr>
        <w:t xml:space="preserve">إنّ اختيار القيادة في كلّ ايدلوجيّة ، وفي كلّ مذهب يعتمد على الفكر والتّضحية ومستوى ذلك الإنسان في تلك الأيدلوجيّة ، يعني كلّ مذهب وكلّ حزب يختارون القيادة من بين العناصر والأشخاص الذين هم أكثر نضالًا وجهاداً والذين هظموا تلك الفكرة والأيدلوجيّة لينصبوا منهم قادة وزعماء لذلك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التاريخ والروايات أنّ علي بن أبي طالب عليه السلام في الطليعة وهو أفضل النّاس سواءاً في حياة الرّسول أو بعد مماته علماً ونضالًا وأخلاقاً وجهاداً وكلّ شيء وماالى ذلك ، وقد قال النّبي صلى الله عليه و آله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أفضلكم ، عليٌّ أقضاكم ، عليٌّ أعلمكم ، فإنّ‌هذا الاُسلوب ينتج أنّ عليّ بن أبي طالب وأهل البيت عليهم السلام ينبغي أن يكونوا هم القادة والزعماء بعد النّبي صلى الله عليه و آله و سلم </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3683547_372815092"/>
      <w:bookmarkStart w:id="444" w:name="_Toc156"/>
      <w:bookmarkEnd w:id="443"/>
      <w:r>
        <w:rPr>
          <w:rtl w:val="true"/>
        </w:rPr>
        <w:t xml:space="preserve">الاُسلوب الثّالث </w:t>
      </w:r>
      <w:r>
        <w:rPr>
          <w:rtl w:val="true"/>
        </w:rPr>
        <w:t xml:space="preserve">: </w:t>
      </w:r>
      <w:r>
        <w:rPr>
          <w:rtl w:val="true"/>
        </w:rPr>
        <w:t>التنصيص غير المباشر على إمامة أهل البيت عليهم السلام</w:t>
      </w:r>
      <w:bookmarkEnd w:id="444"/>
    </w:p>
    <w:p>
      <w:pPr>
        <w:pStyle w:val="BookText"/>
        <w:rPr/>
      </w:pPr>
      <w:r>
        <w:rPr>
          <w:rFonts w:ascii="Amiri" w:hAnsi="Amiri" w:eastAsia="Amiri" w:cs="Amiri"/>
          <w:color w:val="111111"/>
          <w:sz w:val="28"/>
          <w:sz w:val="28"/>
          <w:szCs w:val="28"/>
          <w:rtl w:val="true"/>
          <w:lang w:bidi="ar-SA"/>
        </w:rPr>
        <w:t xml:space="preserve">إنّ الروايات والنصوص التي وردت على إمامة أهل البيت عليهم السلام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مباشرة على إمامتهم وقيادتهم ، وهناك نصوص غير مباشرة ، فالنّصوص غيرالمباشرة فمن القرآن الكريم آية المودّة والتي تأمر بمحبّة أهل البيت عليهم السلام وآية القُربى ،وسورة الدّهر ، فهذه الآيات وغيرها تشير إلى مقام أهل البيت عليهم السلام ومنزلتهم عند اللّه والنبي صلى الله عليه و آله والتي يستفاد منها بشكل غير مباشر إمامتهم عليهم السلام وإلى جانب ذلك الروايات التي وردت في فضل أهل البيت عليهم السلام ، كحديث الثقلين الذي 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 ما إن تمسّكتم بهما لن تضلّوا بعدي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وحديث السّفينة حيث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أهل بيتي فيكم كمثل سفينة نوح من ركبها نجا ومن تخلّف عنها غرق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سلم لمن سالمتم وحربٌ لمن حاربتم</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أهل بيتي مات شهيداً ، مات مغفوراً له ، مات وقد</w:t>
      </w:r>
      <w:bookmarkStart w:id="445" w:name="pg7104_63917"/>
    </w:p>
    <w:p>
      <w:pPr>
        <w:pStyle w:val="BookText"/>
        <w:rPr/>
      </w:pPr>
      <w:bookmarkEnd w:id="445"/>
      <w:r>
        <w:rPr>
          <w:rFonts w:ascii="Amiri" w:hAnsi="Amiri" w:eastAsia="Amiri" w:cs="Amiri"/>
          <w:color w:val="111111"/>
          <w:sz w:val="28"/>
          <w:sz w:val="28"/>
          <w:szCs w:val="28"/>
          <w:rtl w:val="true"/>
          <w:lang w:bidi="ar-SA"/>
        </w:rPr>
        <w:t>زُفّ إلى الجنّة كما تُزَفُّ العروس إلى بيت زوجها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وكلّ هذه الروايات مرويّة عن طرق العامة فضلاً عن الخاصة ، والكتب مشحونة بأمثال هذه الروايات ، بل إنّ إجماع المسلمين على أنّ الصّلاة لا تُقبل من دون الصلاة على آل محمّد ، ولذا قال الإمام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كفاكم من عظيم الشأن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ثمّ الروايات التي تنص على أنّ الإنسان الذي يأتي يوم القيامة بكلّ الأعمال بحيث لو أقام الصّلاة وآتى الزكاة وأمر بالمعروف ، ونهى عن المنكر ، ولكن لم يأت بحبّ‌أهل البيت ، أعماله غير مقبولة ويكون هو والكافر سواء لا 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أهل البيت عليهم السلام ضرورة يعتقدبها كلّ مسلم، ولذلك الإمام زين العابدين عليه السلام يقول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الأرض أفضل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الذي يسمّى الحطيم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دفن فيها سبعون نبيّاًحسبما جاء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رأي الزهري وأما نحن فنعتقد أفضلية بقعة كربلاء المقدّسة على سائر بقاع الأرض كما تنص عليه روايات متضافرة ولعلها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بين الركن والمقام حتّى صار جلده كالشنّ‌البالي ، ولم يأتي بولايتنا أهل البيت أكبّه اللّه على منخريه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الروايات في خصوص شأن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أفضلكم ، عليٌّ أقضاكم ، عليٌّ مع الحقّ والحقّ مع علي ، أنا مدينة العلم وعليٌّ بابها ، عليٌّ مع القرآن والقرآن مع عليٍّ ، كلّ‌هذه الروايات تنصّ على إمامة أهل البيت وإمامة أميرالمؤمنين بشكل غير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وتروي عائشة عن النبي صلى الله عليه و آله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المباشرة على إمامة أميرالمؤمنين فإليك بعضها </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3683549_372815092"/>
      <w:bookmarkStart w:id="447" w:name="_Toc157"/>
      <w:bookmarkEnd w:id="446"/>
      <w:r>
        <w:rPr>
          <w:rtl w:val="true"/>
        </w:rPr>
        <w:t xml:space="preserve">الاُسلوب الرابع </w:t>
      </w:r>
      <w:r>
        <w:rPr>
          <w:rtl w:val="true"/>
        </w:rPr>
        <w:t xml:space="preserve">: </w:t>
      </w:r>
      <w:r>
        <w:rPr>
          <w:rtl w:val="true"/>
        </w:rPr>
        <w:t>التنصيص المباشر على إمامة وخلافة أميرالمؤمنين عليه السلام</w:t>
      </w:r>
      <w:bookmarkEnd w:id="4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عيّن الرسول صلى الله عليه و آله و سلم خليفته منذ بدء الدعوة ، وذلك لمّا نزلت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w:t>
      </w:r>
    </w:p>
    <w:p>
      <w:pPr>
        <w:pStyle w:val="BookText"/>
        <w:rPr/>
      </w:pPr>
      <w:r>
        <w:rPr>
          <w:rFonts w:ascii="Amiri" w:hAnsi="Amiri" w:eastAsia="Amiri" w:cs="Amiri"/>
          <w:color w:val="111111"/>
          <w:sz w:val="28"/>
          <w:sz w:val="28"/>
          <w:szCs w:val="28"/>
          <w:rtl w:val="true"/>
          <w:lang w:bidi="ar-SA"/>
        </w:rPr>
        <w:t xml:space="preserve">عَشِيرَتَكَ الْأَقْرَبِينَ </w:t>
      </w:r>
      <w:r>
        <w:rPr>
          <w:rStyle w:val="FootnoteAnchor"/>
          <w:rtl w:val="true"/>
        </w:rPr>
        <w:footnoteReference w:id="330"/>
      </w:r>
      <w:r>
        <w:rPr>
          <w:rFonts w:ascii="Amiri" w:hAnsi="Amiri" w:eastAsia="Amiri" w:cs="Amiri"/>
          <w:color w:val="111111"/>
          <w:sz w:val="28"/>
          <w:sz w:val="28"/>
          <w:szCs w:val="28"/>
          <w:rtl w:val="true"/>
          <w:lang w:bidi="ar-SA"/>
        </w:rPr>
        <w:t xml:space="preserve">، حينذاك دعى النبي صلى الله عليه و آله و سلم عشيرته على مأدبة ، وقد رواهاالطبري وكلّ المؤرّخين ، ورواه أمالي الشيخ عن ابن عباس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 آله وَ أَنْذِرْ عَشِيرَتَكَ الْأَقْرَبِينَ دعاني رسول اللّه صلى الله عليه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أنذر عشيرتك الأقربين ، فاصنع لنا يا علي صاعان طعام واجعل عليه رجل شاة ، واملأ لنا عسّاً من لبن ، ثمّ‌ّ اجمع لي بني عبدالمطّلب حتّى اكلّمهم واُبلّغهم ما امرت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ما أمرني به ، ثمّ دعوتهم وهم أربعون رجلًا يزيدون أو ينقصون رجلًا ،وكان معهم أبوطالب وحمزة والعبّاس وأبولهب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كانت البركة في الطعام مع قلّته وكثرتهم ، فلمّا اراد النبي صلى الله عليه و آله و سلم أن يُكلّمهم بدره أبولهب إلى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سحركم 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القوم ولم يكلّمهم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سبقني إلى ما سمعت من القول ، فعُد لنامن الطعام بمثل ما صنعت ثمّ أجمعهم لي فامتثل الامام أمير المؤمنين عليه السلام أمر رسول اللّه صلى الله عليه و آله و سلم ودعاهم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فابتدئهم النبي صلى الله عليه و آله و سلم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واللّه ما أعلم شاباً في العرب جاء قومه بأفضل ما جئتكم به ، إنّي قد جئتكم بخير الدنيا والآخرة ، وقد أمرني اللّه أن أدعوكم إليه ، فأيّكم يؤمن بي ويؤازرني على أمري فيكون أخي ووصيّي ووزيري وخليفتي في أهلي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القوم وسكتوا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وإنّي لأحدثهم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عمر الإمام عليه السلام آنذاك عشرة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نبي اللّه أكون وزيرك على ما بعثك اللّه به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ووزيري وخليفتي فيكم فاسمعوا</w:t>
      </w:r>
      <w:bookmarkStart w:id="448" w:name="pg7104_63919"/>
    </w:p>
    <w:p>
      <w:pPr>
        <w:pStyle w:val="BookText"/>
        <w:rPr/>
      </w:pPr>
      <w:bookmarkEnd w:id="448"/>
      <w:r>
        <w:rPr>
          <w:rFonts w:ascii="Amiri" w:hAnsi="Amiri" w:eastAsia="Amiri" w:cs="Amiri"/>
          <w:color w:val="111111"/>
          <w:sz w:val="28"/>
          <w:sz w:val="28"/>
          <w:szCs w:val="28"/>
          <w:rtl w:val="true"/>
          <w:lang w:bidi="ar-SA"/>
        </w:rPr>
        <w:t xml:space="preserve">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 الكلام ثلاث مرّات ، فقام عليٌّ عليه السلام فبايعه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فدنا منه ، ففتح فاه ومجّ من ريقه ، فلمّا سُئل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ملأته حكماً وعلماً وفهماً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3683551_372815092"/>
      <w:bookmarkStart w:id="450" w:name="_Toc158"/>
      <w:bookmarkEnd w:id="449"/>
      <w:r>
        <w:rPr>
          <w:rtl w:val="true"/>
        </w:rPr>
        <w:t>حديث المنزلة</w:t>
      </w:r>
      <w:bookmarkEnd w:id="450"/>
    </w:p>
    <w:p>
      <w:pPr>
        <w:pStyle w:val="BookText"/>
        <w:rPr/>
      </w:pPr>
      <w:r>
        <w:rPr>
          <w:rFonts w:ascii="Amiri" w:hAnsi="Amiri" w:eastAsia="Amiri" w:cs="Amiri"/>
          <w:color w:val="111111"/>
          <w:sz w:val="28"/>
          <w:sz w:val="28"/>
          <w:szCs w:val="28"/>
          <w:rtl w:val="true"/>
          <w:lang w:bidi="ar-SA"/>
        </w:rPr>
        <w:t xml:space="preserve">إذاً ابتدءاً من بدأ الدعوة واستمراراً بحديث المنزلة وانتهاءً بالإعلان الرسمي في غديرخم كلّ ذلك نصوص مباشرة على خلافة أميرالمؤمنين ، وإليك حديث المنزلة ، يوم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إلاّ أنّه لا نبيّ بعدي ، وذلك لماخلفه النبي صلى الله عليه و آله و سلم على المدينة في غزوة تبوك ، واليك التفصيل كما فيى الإرشاد للمفيد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أراد رسول اللّه صلى الله عليه و آله و سلم الخروج إلى غزوة تبوك وهي آخر غزو غزاها النبي صلى الله عليه و آله و سلم استخلف أميرالمؤمنين عليه السلام في أهله وولده وأزواجه ومهاجره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إنّ‌المدينة لا تصلح إلّابي أو بك وذلك أنّه صلى الله عليه و آله و سلم علم من خُبث نيّات الأعراب وكثير من أهل مكة ومن حولها ممّن غزاهم وسفك دماءَهم ، وأشفق أن يطلبوا المدينة عند نأْيه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 وحصوله ببلاد الروم أو نحوها فمتى لم يكن في المدينة من يقوم مقامه لم يؤمَن معرّتهم ، وإيقاع الفساد في دار هجرته والتخطي إلى ما يشين أهله ومخلفيه ، وعلم صلى الله عليه و آله و سلم أنّه لا يقوم مقامه في إرهاب العدو وحراسة دار الهجرة وحياطة مَن فيها إلّاأميرالمؤمنين عليه السلام فاستخلفه استخلافاً ظاهراً ، ونصّ عليه بالإمامة من بعده نصّاً جليّاًوذلك فيما تظاهرت به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النفاق لمّا علموا باستخلاف رسول اللّه صلى الله عليه و آله و سلم عليّاًعلى المدينة لذلك ، وعظم عليهم مقامه فيها بعد خروجه ، وعلموا أنّها تتحرّس به وتتحصّن ، ولا يكون فيها للعدوّ مطمع ، فساءَهم ذلك وكانوا يؤثرون خروجه معه لما</w:t>
      </w:r>
    </w:p>
    <w:p>
      <w:pPr>
        <w:pStyle w:val="BookText"/>
        <w:rPr/>
      </w:pPr>
      <w:r>
        <w:rPr>
          <w:rFonts w:ascii="Amiri" w:hAnsi="Amiri" w:eastAsia="Amiri" w:cs="Amiri"/>
          <w:color w:val="111111"/>
          <w:sz w:val="28"/>
          <w:sz w:val="28"/>
          <w:szCs w:val="28"/>
          <w:rtl w:val="true"/>
          <w:lang w:bidi="ar-SA"/>
        </w:rPr>
        <w:t xml:space="preserve">يرجونه من وقوع الفساد والاختلاط عند نأْي رسول اللّه عن المدينة ، وخُلُوّها من مرهوب مخوف يحرسها وغبطوه على الرفاهية والدعة بمقامه في أهله ، وتكلّف من خرج منهم المشاق بالسفر والخطر ، فأرجفوا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خاضوا في الأخبار السيّئة قصد أن يهيج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يستخلفه رسول اللّه اكراماً له وإجلالًا ومودةً ، وإنّما خلّفه استثقالًاله فبهتوا بهذا الإرجاف ، كَبُهتِ قريش النبي صلى الله عليه و آله و سلم بالجِنة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وبالشِعر اخرى وبالسِحر مرّة وبالكهانة اخرى ، وهم يعلمون ضدّ ذلك ونقيضه ، كما علم المنافقون ضدّ ماأرجفوا به على أميرالمؤمنين عليه السلام وخلافه ، وأنّ النبي كان أخصّ الناس بأميرالمؤمنين عليه السلام وكان هو أحبّ الناس إليه وأسعدهم عنده وأفضلهم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أميرالمؤمنين عليه السلام إرجافُ المنافقين به أراد تكذيبهم وإظهار فضيحتهم ،فلحق بالنبي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يزعمون أنّك إنّما خلّفتني استثقالًاومقتاً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يا أخي إلى مكانك ، فإنّ المدينة لا تصلح إلّابي أو بك ،فأنت خليفتي في أهل بيتي ودار هجرتي وقومي ، أما ترضى أن تكون منّي بمنزلة هارون من موسى إلّاأنّه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فتضمن هذا القول من رسول اللّه صلى الله عليه و آله و سلم نصّه عليه بالإمامة وإبانته من الكافة بالخلافة ، ودلّ به على فضل لم يشركه فيه أحد سواه ، وأوجب له به جميع منازل هارون من موسى إلّاما خصّه العرف من الاُخوّة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واستثناه هو من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صلى الله عليه و آله و سلم جعل له كافّة منازل هارون من موسى إلّاالمستثنى منه لفظاًوعقلًا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زال ولا يزال بعض المتجاهلين من المسلمين يزعمون أنّ هذا الحديث غيرثابت في الصحاح ولا معترف به عند الحفّاظ وأئمّة الحديث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يدَّعون اختصاص الحديث بيوم تبوك ، فيسلبون منه الدلالة على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والإمامة العامة المطلقة ، ونحن نجيب عن الموضوع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هذا الحديث من الأحاديث الصحيحة المتواترة عند المسلمين لا يشك فيه ذودراية بالأحاديث ، وإلمام بالروايات ، ومعرفة وبصيرة بالأخبار ، ولا مجال للمناقشة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صحّة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الموضوع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الأعظم صلى الله عليه و آله و سلم قد كرّر كلمته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مواقف عديدة ومواطن كثيرة ، ذكرها أعلام المسلمين متفقين على صحّتها ، وثبوتها وإستقامة دلالتها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حسان بن ثابت واقفاً بمنى ، والنبي صلى الله عليه و آله و سلم وأصحابه مجتمعين ، 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سيّد العرب والوصي الأكبر ، منزلته منّي منزلة هارون من موسى إلّاأنّه لا نبي بعدي ، لا تقبل التوبة من تائب إلّابحبّه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حسان بن ثابت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 ابن أبي طالب</w:t>
      </w:r>
    </w:p>
    <w:p>
      <w:pPr>
        <w:pStyle w:val="BookText"/>
        <w:rPr/>
      </w:pPr>
      <w:r>
        <w:rPr>
          <w:rFonts w:ascii="Amiri" w:hAnsi="Amiri" w:eastAsia="Amiri" w:cs="Amiri"/>
          <w:color w:val="111111"/>
          <w:sz w:val="28"/>
          <w:sz w:val="28"/>
          <w:szCs w:val="28"/>
          <w:rtl w:val="true"/>
          <w:lang w:bidi="ar-SA"/>
        </w:rPr>
        <w:t xml:space="preserve">أخي رسول اللّه بل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والصهرلا يعدل بالصاحب</w:t>
      </w:r>
    </w:p>
    <w:p>
      <w:pPr>
        <w:pStyle w:val="BookText"/>
        <w:rPr/>
      </w:pPr>
      <w:r>
        <w:rPr>
          <w:rFonts w:ascii="Amiri" w:hAnsi="Amiri" w:eastAsia="Amiri" w:cs="Amiri"/>
          <w:color w:val="111111"/>
          <w:sz w:val="28"/>
          <w:sz w:val="28"/>
          <w:szCs w:val="28"/>
          <w:rtl w:val="true"/>
          <w:lang w:bidi="ar-SA"/>
        </w:rPr>
        <w:t xml:space="preserve">ومَن يكن مثل علي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 xml:space="preserve">رُدّت عليه الشمس في ضوئها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كأنّ الشمس لم تغرب</w:t>
      </w:r>
    </w:p>
    <w:p>
      <w:pPr>
        <w:pStyle w:val="BookText"/>
        <w:rPr/>
      </w:pPr>
      <w:r>
        <w:rPr>
          <w:rFonts w:ascii="Amiri" w:hAnsi="Amiri" w:eastAsia="Amiri" w:cs="Amiri"/>
          <w:color w:val="111111"/>
          <w:sz w:val="28"/>
          <w:sz w:val="28"/>
          <w:szCs w:val="28"/>
          <w:rtl w:val="true"/>
          <w:lang w:bidi="ar-SA"/>
        </w:rPr>
        <w:t xml:space="preserve">ومن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رسول اللّه صلى الله عليه و آله و سلم مع ام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يزورها ويحدّثها في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لحمه من لحمي ودمه من دمي ، وهومنّي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في كنز العمال ومسند أحمد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أبوبكر وعمر وأبو عبيدة بن الجرّاح عند النبي صلى الله عليه و آله و سلم وهو متّكىءٌعلى علي عليه السلام فضرب بيده على منكبيه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 وأوّلهم إسلاماً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bookmarkStart w:id="451" w:name="pg7104_63922"/>
    </w:p>
    <w:p>
      <w:pPr>
        <w:pStyle w:val="Heading3"/>
        <w:numPr>
          <w:ilvl w:val="2"/>
          <w:numId w:val="1"/>
        </w:numPr>
        <w:rPr/>
      </w:pPr>
      <w:bookmarkStart w:id="452" w:name="__RefHeading___Toc3683553_372815092"/>
      <w:bookmarkStart w:id="453" w:name="_Toc159"/>
      <w:bookmarkEnd w:id="451"/>
      <w:bookmarkEnd w:id="452"/>
      <w:r>
        <w:rPr>
          <w:rtl w:val="true"/>
        </w:rPr>
        <w:t>ملخّص نصّ حديث واقعة الغدير</w:t>
      </w:r>
      <w:bookmarkEnd w:id="453"/>
    </w:p>
    <w:p>
      <w:pPr>
        <w:pStyle w:val="BookText"/>
        <w:rPr/>
      </w:pPr>
      <w:r>
        <w:rPr>
          <w:rFonts w:ascii="Amiri" w:hAnsi="Amiri" w:eastAsia="Amiri" w:cs="Amiri"/>
          <w:color w:val="111111"/>
          <w:sz w:val="28"/>
          <w:sz w:val="28"/>
          <w:szCs w:val="28"/>
          <w:rtl w:val="true"/>
          <w:lang w:bidi="ar-SA"/>
        </w:rPr>
        <w:t xml:space="preserve">وأمّا نصّ حديث الغدير وذلك لمّا قضى رسول اللّه صلى الله عليه و آله مناسكه وانصرف راجعاًإلى المدينة ، ومعه من الجموع الغفيرة ولمّا وصل الى غديرخم من الجحفة التي تتشعَّب فيها طرق المدنيّين والمصريّين والعراقيّين ، وذلك يوم الخميس الثاني عشر من ذي الحجّة ، نزل إليه جبرئيل الأمين عن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Style w:val="FootnoteAnchor"/>
          <w:rtl w:val="true"/>
        </w:rPr>
        <w:footnoteReference w:id="334"/>
      </w:r>
      <w:r>
        <w:rPr>
          <w:rFonts w:ascii="Amiri" w:hAnsi="Amiri" w:eastAsia="Amiri" w:cs="Amiri"/>
          <w:color w:val="111111"/>
          <w:sz w:val="28"/>
          <w:sz w:val="28"/>
          <w:szCs w:val="28"/>
          <w:rtl w:val="true"/>
          <w:lang w:bidi="ar-SA"/>
        </w:rPr>
        <w:t xml:space="preserve">وأمره أن يقيم عليّاً عليه السلام عَلَماً للنّاس ويبلّغهم ما نزل فيه من الولاية ، وفرض الطّاعة ، وكان أوائل القوم قريباً من الجحفة ، فأمر رسول اللّه أن يُردَّ من تقدَّم منهم ويُحبس من تأخّر عنهم في ذلك المكان ، ثمّ صلّى الظهر والعصر ، وكان يوماً هاجراًحارّاً ، يضع الرّجل بعض ردائه على رأسه ، وبعضه تحت قدميه من شدّة الرمضاء ، فلمّاانتهى من صلاته قام خطيباً وسط القوم على أقتاب الإبل ، وأسمع الجميع ، رافعاً عقيرته إلى أن بلغ أن أخذ بيد علي فرفعها حتّى رؤي بياض إبطيهما ، وعرفه القوم أجمعون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لفظ أحمد إمام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 وعاد من عاداه وانصر من نصره واخذل من خذله ،وأدر الحقّ معه حيث دار ، فليبلّغ الشاهد الغايب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من الخطبة وأمر المسلمين أن يبايعوا عليّاً بالخلافة ويسلِّموا عليه بإمرة المؤمنين ، فتهافت عليه النّاس يبايعونه ، وجاء الشيخان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منك أم من اللّه ؟</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هذا من غير أمر اللّه ؟ نعم أمر من اللّه ورسوله ، فقاما وبايعاالإمام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البيعة لأميرالمؤمنين عليه السلام هبط جبرئيل على النبي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454" w:name="pg7104_63923"/>
    </w:p>
    <w:p>
      <w:pPr>
        <w:pStyle w:val="Heading3"/>
        <w:numPr>
          <w:ilvl w:val="2"/>
          <w:numId w:val="1"/>
        </w:numPr>
        <w:rPr/>
      </w:pPr>
      <w:bookmarkStart w:id="455" w:name="__RefHeading___Toc3683555_372815092"/>
      <w:bookmarkStart w:id="456" w:name="_Toc160"/>
      <w:bookmarkEnd w:id="454"/>
      <w:bookmarkEnd w:id="455"/>
      <w:r>
        <w:rPr>
          <w:rtl w:val="true"/>
        </w:rPr>
        <w:t>قصّة الحارث بن النعمان الفهري ونزول العذاب</w:t>
      </w:r>
      <w:bookmarkEnd w:id="456"/>
    </w:p>
    <w:p>
      <w:pPr>
        <w:pStyle w:val="BookText"/>
        <w:rPr/>
      </w:pPr>
      <w:r>
        <w:rPr>
          <w:rFonts w:ascii="Amiri" w:hAnsi="Amiri" w:eastAsia="Amiri" w:cs="Amiri"/>
          <w:color w:val="111111"/>
          <w:sz w:val="28"/>
          <w:sz w:val="28"/>
          <w:szCs w:val="28"/>
          <w:rtl w:val="true"/>
          <w:lang w:bidi="ar-SA"/>
        </w:rPr>
        <w:t xml:space="preserve">فلمّا شاع في الأقطار قصّة وحديث الغدير ، أتى الحارث بن النعمان الى النّبي صلى الله عليه و آله على ناقته فأناخ راحلته ونزل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أمرتنا عن اللّه أن نشهد أن لا إله إلّااللّه وأنّك رسول اللّه ، فقبلناه ، وأمرتنا أن نصلّي خمساً فقبلناه منك ، وأمرتنا أن نصوم شهراًفقبلنا ، وأمرتنا بالحجّ فقبلنا ، ثمّ لم ترض بهذا حتّى رفعت بضبع إبن عمّك ففضّلته عليناوقلت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فهذا شيء منك أم من اللّه عزّوجلّ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إلّاهو ، إنّ هذا من اللّه ، فولّى الحارث يريد راحلته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 أو ائتنا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وصل إليها حتّى رماه اللّه بحجر فسقط على هامته وخرج من دبره وقتله ،وأنزل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3683557_372815092"/>
      <w:bookmarkStart w:id="458" w:name="_Toc161"/>
      <w:bookmarkEnd w:id="457"/>
      <w:r>
        <w:rPr>
          <w:rtl w:val="true"/>
        </w:rPr>
        <w:t>جرح الإمام أميرالمؤمنين عليه السلام</w:t>
      </w:r>
      <w:bookmarkEnd w:id="458"/>
    </w:p>
    <w:p>
      <w:pPr>
        <w:pStyle w:val="BookText"/>
        <w:rPr/>
      </w:pPr>
      <w:r>
        <w:rPr>
          <w:rFonts w:ascii="Amiri" w:hAnsi="Amiri" w:eastAsia="Amiri" w:cs="Amiri"/>
          <w:color w:val="111111"/>
          <w:sz w:val="28"/>
          <w:sz w:val="28"/>
          <w:szCs w:val="28"/>
          <w:rtl w:val="true"/>
          <w:lang w:bidi="ar-SA"/>
        </w:rPr>
        <w:t xml:space="preserve">الإمام في مثل هذه الليلة ارتاح من همّ الدنيا وغمّها بسبب جرحه ، ولقد سبق أنّ‌رسول اللّه صلى الله عليه و آله أخبر عليّاً بأنّه يفوز بالشهادة في سبيل اللّه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خطب رسول اللّه صلى الله عليه و آله في آخر جمعة من شعبان ، ثمّ بكى النبي ، 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مايبكيك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يستحلّ منك في هذا الشهر كأنّي بك وأنت تصلّي لربّك ،وقد انبعث أشقى الأوّلين والآخرين شقيق عاقر ناقة ثمود ، فضربك ضربة على قرنك ،فخضب منها لحيتك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سلامة من ديني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تلك السنة الأخيرة من حياته والشهر الأخير من حياته هو أيضاً كان يخبرالناس بشهادته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وإنّكم حاجّو العام صفّاً واحداً ،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أنّي لست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النّاس أنّه ينعى نفسه ، ولم يكتفِ عليه السلام بذلك بل كان يدعو على نفسه ويسأل من اللّه تعالى تعجيل الوفاة ، وتارة كان يكشف عن رأسه وينشر المصحف على رأسه ويرفع يديه للدعاء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سئمتهم وسئموني ومللتهم وملّوني ، أما آنَ أن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هامته ولحيته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الواقعة أخبر عليه السلام إبنته ام كلثوم بأنّه رأى رسول اللّه صلى الله عليه و آله و سلم وهو يمسح الغبارعن وجهه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 قضيتَ ما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قد بلغ من العمر ثلاثاً وستّين سنة ، وفي شهر رمضان من تلك السنة كان الإمام يُفطر ليلة عند ولده الحسن وليلةً عند ولده الحسين وليلةً عند ابنته زينب الكبرى زوجة عبداللّه بن جعفر ، وليلة عند ابنته زينب الصغرى المكنّاة باُم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الليلة التاسعة عشر كان الإمام عليه السلام في دار ابنته ام كلثوم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له فَطوره في طبق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قرصان من خبز الشعير ، وقَصْعةً فيها لبنُ حامض ، فأمر الإمام ابنته أن ترفع اللبن ، وأفطر بالخبز والملح ، ولم يشرب من اللبن شيئاً لأنّ في الملح كفاية ،وأكل قرصاً واحداً ، ثمّ حمد اللّه وأثنى عليه ، وقام إلى الصلاة ، ولم يزل راكعاً وساجداًومبتهلًا ومتضرّعاً إلى اللّه تعالى ، وكان يُكثرُ الدخول والخروج وينظرُ إلى السماء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هي واللّه الليلة التي وعدنيها حبيبي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رقد هنيئة وانتبه مرعوباً وجعل يمسحُ وجهه بثوبه ، ونهض قائماً على قدميه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لقائك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ويكثرمن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صلّى حتّى ذهب بعض الليل ، ثمّ‌جلس للتعقيب ، ثمّ نامت عيناه وهو جالس ، ثمّ انتبه من نومته مرعوباً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هذه الليلة رؤيا هالتني واُريد أن أقصّهاعليكم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الساعة رسول اللّه صلى الله عليه و آله و سلم في منامي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w:t>
      </w:r>
    </w:p>
    <w:p>
      <w:pPr>
        <w:pStyle w:val="BookText"/>
        <w:rPr/>
      </w:pPr>
      <w:r>
        <w:rPr>
          <w:rFonts w:ascii="Amiri" w:hAnsi="Amiri" w:eastAsia="Amiri" w:cs="Amiri"/>
          <w:color w:val="111111"/>
          <w:sz w:val="28"/>
          <w:sz w:val="28"/>
          <w:szCs w:val="28"/>
          <w:rtl w:val="true"/>
          <w:lang w:bidi="ar-SA"/>
        </w:rPr>
        <w:t xml:space="preserve">قادم إلينا عن قريب ، يجيء إليك أشقاها فيخضب شيبتك من دم رأسك ، وأنا واللّه مشتاق إليك ، وإنّك عندنا في العشر الآخر من شهر رمضان ، فهلمَّ إلينا فما عندنا خير لك وأبقى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كلامه ضجّوا بالبكاء والنحيب وأبدوا العويل ، فأقسم عليهم بالسكوت ، فسكتوا ، ثمّ أقبل عليهم يُوصيهم ويأمرهم بالخير وينهاهم عن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أبي تلك الليلة قائماً وقاعداً وراكعاً وساجداً ثمّ يخرج ساعة بعد ساعة يُقلِّب طرفه في السماء وينظر في الكواكب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ولاكُذّبتُ ، وإنّها الليلة التي وُعدت بها ، ثمّ يعود إلى مصلّاه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قوّه إلّاباللّه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ويصلّي على النّبي صلى الله عليه و آله و سلم ويستغفر اللّه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 في تلك الليلة قَلِقَاً متململًا كثير الذِكر والاستغفار أرقت معه ليلتي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هذه الليلة لاتذوق طعم الرقاد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قتل الأبطال وخاض الأهوال وما دخل الخوف له جوفاً ، ومادخل في قلبي رعب أكثر ممّا دخل في هذه الليلة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تنعى نفسك منذ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 الأجل وانقطع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فإنّي لم أقل ذلك إلّابما عهد إليّ النبي صلى الله عليه و آله و سلم ، ثمّ إنّه نعس وطوى ساعة ثمّ استيقظ من نومه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 الأذان فأعلميني، ثمّ رجع إلى ما كان عليه أوّل الليل من الصلاة والدعاء والتضرع إلى اللّه سبحانه وتعالى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أرقب الأذان ، فلمّا لاح الوقت أتيته ومعي إناءٌ فيه ماءٌ ، ثمّ‌أيقظته فأسبغ الوضوء ، وقام ولبس ثيابه وفتح بابه ثمّ نزل إلى الدار وكان في الدار أوزٌ قداُهدي إلى أخي الحسين عليه السلام ، فلمّا نزل خرجن وراءَه ورفرفن ، وصحن في وجهه ، وكان قبل تلك الليلة لم يصحن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إلّااللّه ، صوائح تتبعها نوايح ، وفي غداة غديظهر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تتطيّر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أهل البيت من يتطيّر ولا يُتطيَّر به ، ولكن قول جرى على لساني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إلّاما أطلقتيه ، وقد حبستِ ما ليس له لسان ، ولايقدر على الكلام إذا جاع أو عطش فأطعميه واسقيه وإلّا خلّي سبيله يأكل من حشائش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إلى الباب فعالجه ليفتحه فتعلّق الباب بمئزره فانحلّ ميزره حتّى سقطفأخذه وشدَّه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حلّ‌بِناديكا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الدهريبكيكا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الموت ، اللّهمّ بارك لي في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أمشي خلفه فلمّا سمعته يقول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أراك تنعى نفسك منذ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بنعاءٍ ولكنّها دلالات وعلامات للموت يتبع بعضها بعضا ،فامسكي عن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الباب وخرج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أخي الحسن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من أمر أبيك الليلة كذا وكذا وهو قد خرج في هذا الليل الغلس فالحقه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الحسن بن علي عليه السلام وتبعه فلحق به قبل أن يدخل الجامع فأمره الإمام بالرجوع ، فرجع عليه السلام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أبومخنف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أميرالمؤمنين عليه السلام حتّى دخل المسجد والقناديل قدخَمُدَ ضوئها ، فصلّى في المسجد ورده ، وعقّب ساعة ، ثمّ إنّه قام وصلّى ركعتين ، ثمّ علاالمأذنة ووضَع سبّابته في اذنيه ، ثمّ أذّن ، ثمّ نزل من على المأذنة واجتاز على النيّام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كعادته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عباد اللّه ، إنّ الصّلاة كانت على المؤمنين كتاباًموقوتاً ، إنّ الصّلاة تنهى عن الفحشاء والمنكر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الإمام نحو المحراب ووقف ليصلّي نافلة الصُّبح ، وكان ابن ملجم نائماًفي المسجد ثمّ أقبل يمشي حتّى وقف بإزاء الإسطوانة التي كان الإمام عليه السلام يصلّي عندها ،فأمهله حتّى صلّى الركعة الاُولى وركع للثّانية ، وسجد السّجدة الاُولى منها ورفع رأسه وسجد السجدة الثانية ، وكان من عادة الإمام أن يطول سجوده ، فعند ذلك أخذ اللّعين السّيف وهزّه ، أرباب العزاء شيعة أميرالمؤمنين عظّم اللّه لكم الأجر ، ثمّ ضرب مولانا أميرالمؤمنين على رأسه الشريف ، فوقعت الضربة على الضربة التي ضربه عمرو بن عبدوُدٍّ العامري ، ثمّ أخذت الضربة من مفرق رأسه إلى موضع السجود ، فلمّا أحسّ عليه السلام لم يتأوّه وصبر فوقع على وجهه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وعلى ملّة رسول اللّه ، هذا ما وعدنااللّه ورسوله وصدق اللّه ورسوله ، ثمّ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ملجم ، قتلني ابنُ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ابن ملجم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يخبر عن قاتله كيلا يشتبه النّاس بغيره فيقتلون البريء كما قتل في حادثة عمر بن الخطّاب جماعةٌ من الأبرياء المساكين الذين هجم عليهم عبيداللّه ابن عمروقتلهم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 وربّ الكعبة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ابن ملجم ، وسار السُمّ في رأسه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تلك اللحظة هتف جبرئيل بين السماء والأرض ، لم نسمع في تاريخ الأنبياء ،أنّ جبرئيل هتف يوم وفاة نبي من الأنبياء ، أو وصيٍّ من الأوصياء ، ولكنّه هتف لمّا وصل السّيف إلى هامة الإمام ، كما هتف يوم احد بشجاعته وشهامته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إلّاعلي ،ولا سيف إلّاذوالفقار ، وفي مثل هذه الليلة 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تهدّمت واللّه أركان الهدى ، وانفصمت واللّه العروة الوثقى ، قُتِل ابن عمّ المصطفى ، قُتل الوصي المجتبى ، قُتل علي المرتضى ،قُتل واللّه سيّد الأوصياء ، قتله أشقى الأشقياء ، فلمّا سمعت ام كلثوم نعي جبرئيل لطمت وجهها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ابتاه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حالها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 نايمه وآبحلوة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اولنّ المُنادي ايصيح چلثوم</w:t>
      </w:r>
    </w:p>
    <w:p>
      <w:pPr>
        <w:pStyle w:val="BookText"/>
        <w:rPr/>
      </w:pPr>
      <w:r>
        <w:rPr>
          <w:rFonts w:ascii="IRNazanin" w:hAnsi="IRNazanin" w:eastAsia="IRNazanin"/>
          <w:color w:val="111111"/>
          <w:sz w:val="28"/>
          <w:sz w:val="28"/>
          <w:szCs w:val="28"/>
          <w:rtl w:val="true"/>
          <w:lang w:bidi="fa-IR"/>
        </w:rPr>
        <w:t xml:space="preserve">أبوچ انطبر والسيف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ناديت خويه يا حسن گوم</w:t>
      </w:r>
    </w:p>
    <w:p>
      <w:pPr>
        <w:pStyle w:val="BookText"/>
        <w:rPr/>
      </w:pPr>
      <w:r>
        <w:rPr>
          <w:rFonts w:ascii="IRNazanin" w:hAnsi="IRNazanin" w:eastAsia="IRNazanin"/>
          <w:color w:val="111111"/>
          <w:sz w:val="28"/>
          <w:sz w:val="28"/>
          <w:szCs w:val="28"/>
          <w:rtl w:val="true"/>
          <w:lang w:bidi="fa-IR"/>
        </w:rPr>
        <w:t xml:space="preserve">أبوك انچتل دنهض يجيدوم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الحسن مسرع امن النوم</w:t>
      </w:r>
    </w:p>
    <w:p>
      <w:pPr>
        <w:pStyle w:val="BookText"/>
        <w:rPr/>
      </w:pPr>
      <w:r>
        <w:rPr>
          <w:rFonts w:ascii="Amiri" w:hAnsi="Amiri" w:eastAsia="Amiri" w:cs="Amiri"/>
          <w:color w:val="111111"/>
          <w:sz w:val="28"/>
          <w:sz w:val="28"/>
          <w:szCs w:val="28"/>
          <w:rtl w:val="true"/>
          <w:lang w:bidi="ar-SA"/>
        </w:rPr>
        <w:t xml:space="preserve">للمسجد تعناه مهضوم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 طريح وراسه مجسوم</w:t>
      </w:r>
    </w:p>
    <w:p>
      <w:pPr>
        <w:pStyle w:val="BookText"/>
        <w:rPr/>
      </w:pPr>
      <w:r>
        <w:rPr>
          <w:rFonts w:ascii="Amiri" w:hAnsi="Amiri" w:eastAsia="Amiri" w:cs="Amiri"/>
          <w:color w:val="111111"/>
          <w:sz w:val="28"/>
          <w:sz w:val="28"/>
          <w:szCs w:val="28"/>
          <w:rtl w:val="true"/>
          <w:lang w:bidi="ar-SA"/>
        </w:rPr>
        <w:t xml:space="preserve">واثيابه كلها امخضّبه ادموم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الحسن والحسين إلى المسجد ، وكذلك النّاس أقبلوا من كلّ صوب وحدب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واإماماه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ويلطمون على رؤوسهم وصدورهم ،هذا وقد ولج السُمّ في جسم الإمام حتّى أنّه لم يستطيع على النهوض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إحملوني إلى منزلي ، فلمّا حملوا الإمام اشتدّ بهم البكاء والصراخ ، وقد ازدحموا حول الإمام ، ينظرون إليه ، فحملوا الإمام إلى منزله ، وبقيت زينب واُم كلثوم ينتظرون قدوم الإمام وهنّ يبكين ويتطلّعن إلى الطريق ، فبينا كان الإمام محمولًا فلمّا نظر من بعيد إلى بناته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أنزلوني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أبَهَ وقد حملناك على أعيننا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عند الباب أخاف عليها أن تراني وأنا محمولًا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بها تسايل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أباها سالم حيث تعلم أنّه مجروح ؛وكأنّي لسان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صَدَّت او نادت يالمجبلين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هالشَّايلينه أوياكم امنين</w:t>
      </w:r>
    </w:p>
    <w:p>
      <w:pPr>
        <w:pStyle w:val="BookText"/>
        <w:rPr/>
      </w:pPr>
      <w:r>
        <w:rPr>
          <w:rFonts w:ascii="IRNazanin" w:hAnsi="IRNazanin" w:eastAsia="IRNazanin"/>
          <w:color w:val="111111"/>
          <w:sz w:val="28"/>
          <w:sz w:val="28"/>
          <w:szCs w:val="28"/>
          <w:rtl w:val="true"/>
          <w:lang w:bidi="fa-IR"/>
        </w:rPr>
        <w:t xml:space="preserve">اسمع هضل و صياح صوبين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خوفي انچتل عودي يَطَيبين</w:t>
      </w:r>
    </w:p>
    <w:p>
      <w:pPr>
        <w:pStyle w:val="BookText"/>
        <w:rPr/>
      </w:pPr>
      <w:r>
        <w:rPr>
          <w:rFonts w:ascii="Amiri" w:hAnsi="Amiri" w:eastAsia="Amiri" w:cs="Amiri"/>
          <w:color w:val="111111"/>
          <w:sz w:val="28"/>
          <w:sz w:val="28"/>
          <w:szCs w:val="28"/>
          <w:rtl w:val="true"/>
          <w:lang w:bidi="ar-SA"/>
        </w:rPr>
        <w:t xml:space="preserve">لمَّن سمعها الحسن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صاحوا يزينب زيدي الونين</w:t>
      </w:r>
    </w:p>
    <w:p>
      <w:pPr>
        <w:pStyle w:val="BookText"/>
        <w:rPr/>
      </w:pPr>
      <w:r>
        <w:rPr>
          <w:rFonts w:ascii="IRNazanin" w:hAnsi="IRNazanin" w:eastAsia="IRNazanin"/>
          <w:color w:val="111111"/>
          <w:sz w:val="28"/>
          <w:sz w:val="28"/>
          <w:szCs w:val="28"/>
          <w:rtl w:val="true"/>
          <w:lang w:bidi="fa-IR"/>
        </w:rPr>
        <w:t xml:space="preserve">ابوچ انطبر والراس نصّين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صاحت او هلَّت دمعة العين</w:t>
      </w:r>
    </w:p>
    <w:p>
      <w:pPr>
        <w:pStyle w:val="BookText"/>
        <w:rPr/>
      </w:pPr>
      <w:r>
        <w:rPr>
          <w:rFonts w:ascii="IRNazanin" w:hAnsi="IRNazanin" w:eastAsia="IRNazanin"/>
          <w:color w:val="111111"/>
          <w:sz w:val="28"/>
          <w:sz w:val="28"/>
          <w:szCs w:val="28"/>
          <w:rtl w:val="true"/>
          <w:lang w:bidi="fa-IR"/>
        </w:rPr>
        <w:t xml:space="preserve">ياعيد الأگشر عالمسلمين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عگبك يبويه اوجوهنا وين</w:t>
      </w:r>
    </w:p>
    <w:p>
      <w:pPr>
        <w:pStyle w:val="BookText"/>
        <w:rPr/>
      </w:pPr>
      <w:r>
        <w:rPr>
          <w:rFonts w:ascii="Amiri" w:hAnsi="Amiri" w:eastAsia="Amiri" w:cs="Amiri"/>
          <w:color w:val="111111"/>
          <w:sz w:val="28"/>
          <w:sz w:val="28"/>
          <w:szCs w:val="28"/>
          <w:rtl w:val="true"/>
          <w:lang w:bidi="ar-SA"/>
        </w:rPr>
        <w:t xml:space="preserve">يا ضربة للدين هدّت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اماتت سنة وكتابا</w:t>
      </w:r>
    </w:p>
    <w:p>
      <w:pPr>
        <w:pStyle w:val="BookText"/>
        <w:rPr/>
      </w:pPr>
      <w:r>
        <w:rPr>
          <w:rFonts w:ascii="Amiri" w:hAnsi="Amiri" w:eastAsia="Amiri" w:cs="Amiri"/>
          <w:color w:val="111111"/>
          <w:sz w:val="28"/>
          <w:sz w:val="28"/>
          <w:szCs w:val="28"/>
          <w:rtl w:val="true"/>
          <w:lang w:bidi="ar-SA"/>
        </w:rPr>
        <w:t xml:space="preserve">اليوم عرش الدين ثل قوائماً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تداعى اعمداً وقبابا</w:t>
      </w:r>
    </w:p>
    <w:p>
      <w:pPr>
        <w:pStyle w:val="BookText"/>
        <w:rPr/>
      </w:pPr>
      <w:r>
        <w:rPr>
          <w:rFonts w:ascii="Amiri" w:hAnsi="Amiri" w:eastAsia="Amiri" w:cs="Amiri"/>
          <w:color w:val="111111"/>
          <w:sz w:val="28"/>
          <w:sz w:val="28"/>
          <w:szCs w:val="28"/>
          <w:rtl w:val="true"/>
          <w:lang w:bidi="ar-SA"/>
        </w:rPr>
        <w:t xml:space="preserve">والعروة الوثقى به انفصت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الضلال من الجلال حجابا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ونعاه جبريل بلوعة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مست الصخر الأصمّ لذابا</w:t>
      </w:r>
      <w:bookmarkStart w:id="459" w:name="pg7104_63929"/>
    </w:p>
    <w:p>
      <w:pPr>
        <w:pStyle w:val="Heading2"/>
        <w:numPr>
          <w:ilvl w:val="1"/>
          <w:numId w:val="1"/>
        </w:numPr>
        <w:rPr/>
      </w:pPr>
      <w:bookmarkStart w:id="460" w:name="__RefHeading___Toc3683559_372815092"/>
      <w:bookmarkStart w:id="461" w:name="_Toc162"/>
      <w:bookmarkEnd w:id="459"/>
      <w:bookmarkEnd w:id="460"/>
      <w:r>
        <w:rPr>
          <w:rtl w:val="true"/>
        </w:rPr>
        <w:t>المجلس العشرون</w:t>
      </w:r>
      <w:r>
        <w:rPr>
          <w:rtl w:val="true"/>
        </w:rPr>
        <w:t xml:space="preserve">: </w:t>
      </w:r>
      <w:r>
        <w:rPr>
          <w:rtl w:val="true"/>
        </w:rPr>
        <w:t>حول خلافة أمير المؤمنين عليه السلام بلا فصل بعد النبي صلى الله عليه و آله و سلم</w:t>
      </w:r>
      <w:bookmarkEnd w:id="461"/>
    </w:p>
    <w:p>
      <w:pPr>
        <w:pStyle w:val="Heading3"/>
        <w:numPr>
          <w:ilvl w:val="2"/>
          <w:numId w:val="1"/>
        </w:numPr>
        <w:rPr/>
      </w:pPr>
      <w:bookmarkStart w:id="462" w:name="__RefHeading___Toc3683561_372815092"/>
      <w:bookmarkStart w:id="463" w:name="_Toc163"/>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في السماوات رنة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قام ناعياً جبرائيل</w:t>
      </w:r>
    </w:p>
    <w:p>
      <w:pPr>
        <w:pStyle w:val="BookText"/>
        <w:rPr/>
      </w:pPr>
      <w:r>
        <w:rPr>
          <w:rFonts w:ascii="Amiri" w:hAnsi="Amiri" w:eastAsia="Amiri" w:cs="Amiri"/>
          <w:color w:val="111111"/>
          <w:sz w:val="28"/>
          <w:sz w:val="28"/>
          <w:szCs w:val="28"/>
          <w:rtl w:val="true"/>
          <w:lang w:bidi="ar-SA"/>
        </w:rPr>
        <w:t xml:space="preserve">أصبح الكون داجي اللون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المرتضى علي قتيل</w:t>
      </w:r>
    </w:p>
    <w:p>
      <w:pPr>
        <w:pStyle w:val="BookText"/>
        <w:rPr/>
      </w:pPr>
      <w:r>
        <w:rPr>
          <w:rFonts w:ascii="Amiri" w:hAnsi="Amiri" w:eastAsia="Amiri" w:cs="Amiri"/>
          <w:color w:val="111111"/>
          <w:sz w:val="28"/>
          <w:sz w:val="28"/>
          <w:szCs w:val="28"/>
          <w:rtl w:val="true"/>
          <w:lang w:bidi="ar-SA"/>
        </w:rPr>
        <w:t xml:space="preserve">يا حساماً أردى الوصي 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قد أردي الهدى والرسول</w:t>
      </w:r>
    </w:p>
    <w:p>
      <w:pPr>
        <w:pStyle w:val="BookText"/>
        <w:rPr/>
      </w:pPr>
      <w:r>
        <w:rPr>
          <w:rFonts w:ascii="Amiri" w:hAnsi="Amiri" w:eastAsia="Amiri" w:cs="Amiri"/>
          <w:color w:val="111111"/>
          <w:sz w:val="28"/>
          <w:sz w:val="28"/>
          <w:szCs w:val="28"/>
          <w:rtl w:val="true"/>
          <w:lang w:bidi="ar-SA"/>
        </w:rPr>
        <w:t xml:space="preserve">والنبيون والشرائع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واُصيب التكبير والتهليل</w:t>
      </w:r>
    </w:p>
    <w:p>
      <w:pPr>
        <w:pStyle w:val="BookText"/>
        <w:rPr/>
      </w:pPr>
      <w:r>
        <w:rPr>
          <w:rFonts w:ascii="Amiri" w:hAnsi="Amiri" w:eastAsia="Amiri" w:cs="Amiri"/>
          <w:color w:val="111111"/>
          <w:sz w:val="28"/>
          <w:sz w:val="28"/>
          <w:szCs w:val="28"/>
          <w:rtl w:val="true"/>
          <w:lang w:bidi="ar-SA"/>
        </w:rPr>
        <w:t xml:space="preserve">وبك الدين هد ركناً وأودى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بشباك التنزيل والتأويل</w:t>
      </w:r>
    </w:p>
    <w:p>
      <w:pPr>
        <w:pStyle w:val="BookText"/>
        <w:rPr/>
      </w:pPr>
      <w:r>
        <w:rPr>
          <w:rFonts w:ascii="Amiri" w:hAnsi="Amiri" w:eastAsia="Amiri" w:cs="Amiri"/>
          <w:color w:val="111111"/>
          <w:sz w:val="28"/>
          <w:sz w:val="28"/>
          <w:szCs w:val="28"/>
          <w:rtl w:val="true"/>
          <w:lang w:bidi="ar-SA"/>
        </w:rPr>
        <w:t xml:space="preserve">يا ليالي الصيام من كان يحييك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ابن ملجم مقتول</w:t>
      </w:r>
    </w:p>
    <w:p>
      <w:pPr>
        <w:pStyle w:val="BookText"/>
        <w:rPr/>
      </w:pPr>
      <w:r>
        <w:rPr>
          <w:rFonts w:ascii="Amiri" w:hAnsi="Amiri" w:eastAsia="Amiri" w:cs="Amiri"/>
          <w:color w:val="111111"/>
          <w:sz w:val="28"/>
          <w:sz w:val="28"/>
          <w:szCs w:val="28"/>
          <w:rtl w:val="true"/>
          <w:lang w:bidi="ar-SA"/>
        </w:rPr>
        <w:t xml:space="preserve">أيها المسجد المعد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ذكر الإله فيك جديل</w:t>
      </w:r>
    </w:p>
    <w:p>
      <w:pPr>
        <w:pStyle w:val="BookText"/>
        <w:rPr/>
      </w:pPr>
      <w:r>
        <w:rPr>
          <w:rFonts w:ascii="Amiri" w:hAnsi="Amiri" w:eastAsia="Amiri" w:cs="Amiri"/>
          <w:color w:val="111111"/>
          <w:sz w:val="28"/>
          <w:sz w:val="28"/>
          <w:szCs w:val="28"/>
          <w:rtl w:val="true"/>
          <w:lang w:bidi="ar-SA"/>
        </w:rPr>
        <w:t xml:space="preserve">قتلوا في الصلاة من ليس للأ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إلاّ به يكون القبول</w:t>
      </w:r>
    </w:p>
    <w:p>
      <w:pPr>
        <w:pStyle w:val="BookText"/>
        <w:rPr/>
      </w:pPr>
      <w:r>
        <w:rPr>
          <w:rFonts w:ascii="Amiri" w:hAnsi="Amiri" w:eastAsia="Amiri" w:cs="Amiri"/>
          <w:color w:val="111111"/>
          <w:sz w:val="28"/>
          <w:sz w:val="28"/>
          <w:szCs w:val="28"/>
          <w:rtl w:val="true"/>
          <w:lang w:bidi="ar-SA"/>
        </w:rPr>
        <w:t xml:space="preserve">خضبت منه شيبته وهوفي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المحراب عن ذكر ربه لايحول</w:t>
      </w:r>
    </w:p>
    <w:p>
      <w:pPr>
        <w:pStyle w:val="BookText"/>
        <w:rPr/>
      </w:pPr>
      <w:r>
        <w:rPr>
          <w:rFonts w:ascii="Amiri" w:hAnsi="Amiri" w:eastAsia="Amiri" w:cs="Amiri"/>
          <w:color w:val="111111"/>
          <w:sz w:val="28"/>
          <w:sz w:val="28"/>
          <w:szCs w:val="28"/>
          <w:rtl w:val="true"/>
          <w:lang w:bidi="ar-SA"/>
        </w:rPr>
        <w:t xml:space="preserve">حف فيه الغر الكرام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عندهم بنفسه مشغول</w:t>
      </w:r>
    </w:p>
    <w:p>
      <w:pPr>
        <w:pStyle w:val="BookText"/>
        <w:rPr/>
      </w:pPr>
      <w:r>
        <w:rPr>
          <w:rFonts w:ascii="Amiri" w:hAnsi="Amiri" w:eastAsia="Amiri" w:cs="Amiri"/>
          <w:color w:val="111111"/>
          <w:sz w:val="28"/>
          <w:sz w:val="28"/>
          <w:szCs w:val="28"/>
          <w:rtl w:val="true"/>
          <w:lang w:bidi="ar-SA"/>
        </w:rPr>
        <w:t xml:space="preserve">ندبوه وفي القلوب 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جوى الحزن والدموع تسيل</w:t>
      </w:r>
    </w:p>
    <w:p>
      <w:pPr>
        <w:pStyle w:val="BookText"/>
        <w:rPr/>
      </w:pPr>
      <w:r>
        <w:rPr>
          <w:rFonts w:ascii="Amiri" w:hAnsi="Amiri" w:eastAsia="Amiri" w:cs="Amiri"/>
          <w:color w:val="111111"/>
          <w:sz w:val="28"/>
          <w:sz w:val="28"/>
          <w:szCs w:val="28"/>
          <w:rtl w:val="true"/>
          <w:lang w:bidi="ar-SA"/>
        </w:rPr>
        <w:t xml:space="preserve">يا قتيلا بكاه قرآن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وبكاه التوراة والإنجيل</w:t>
      </w:r>
    </w:p>
    <w:p>
      <w:pPr>
        <w:pStyle w:val="BookText"/>
        <w:rPr/>
      </w:pPr>
      <w:r>
        <w:rPr>
          <w:rFonts w:ascii="Amiri" w:hAnsi="Amiri" w:eastAsia="Amiri" w:cs="Amiri"/>
          <w:color w:val="111111"/>
          <w:sz w:val="28"/>
          <w:sz w:val="28"/>
          <w:szCs w:val="28"/>
          <w:rtl w:val="true"/>
          <w:lang w:bidi="ar-SA"/>
        </w:rPr>
        <w:t xml:space="preserve">وبكاه خيرالنبيين في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حزناً كما بكته البتول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ربيع الأيام من للأيامى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واليتامى إن غاب عنهاالكفيل </w:t>
      </w:r>
      <w:r>
        <w:rPr>
          <w:rStyle w:val="FootnoteAnchor"/>
          <w:rtl w:val="true"/>
        </w:rPr>
        <w:footnoteReference w:id="338"/>
      </w:r>
      <w:bookmarkStart w:id="464" w:name="pg7104_63930"/>
    </w:p>
    <w:p>
      <w:pPr>
        <w:pStyle w:val="BookText"/>
        <w:rPr/>
      </w:pPr>
      <w:bookmarkEnd w:id="464"/>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في مثل صبيحة هذا اليوم وقعت الحادثة الكبرى التي ذكرنا عنها ليلة أمس الشيءاليسير ، وإكمالًا لبحث الليلة الماضية حول إمامة أميرالمؤمنين عليه السلام بلافصل نستمرّ في تفصيل البحث أكثر فنقول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683563_372815092"/>
      <w:bookmarkStart w:id="466" w:name="_Toc164"/>
      <w:bookmarkEnd w:id="465"/>
      <w:r>
        <w:rPr>
          <w:rtl w:val="true"/>
        </w:rPr>
        <w:t>متى بدأ البحث في الإمامة ؟</w:t>
      </w:r>
      <w:bookmarkEnd w:id="466"/>
    </w:p>
    <w:p>
      <w:pPr>
        <w:pStyle w:val="BookText"/>
        <w:rPr/>
      </w:pPr>
      <w:r>
        <w:rPr>
          <w:rFonts w:ascii="Amiri" w:hAnsi="Amiri" w:eastAsia="Amiri" w:cs="Amiri"/>
          <w:color w:val="111111"/>
          <w:sz w:val="28"/>
          <w:sz w:val="28"/>
          <w:szCs w:val="28"/>
          <w:rtl w:val="true"/>
          <w:lang w:bidi="ar-SA"/>
        </w:rPr>
        <w:t xml:space="preserve">بعد أن توفّي نبي الإسلام إنقسم المسلمون إلى 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لم يعيّن خليفة بعده ، وأنّه أوكل ذلك إلى الاُمّة كي تختار بنفسها قائداً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الفريق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الفريق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خليفة الرسول صلى الله عليه و آله يجب أنْ يكون معصوماً مثله من الخطأوالإثم ، عالماً ، قادراً على قيادة الاُمّة قيادة معنويّة ومادية ، والحفاظ على مبادىءالإسلام الأصليّة وإدامتها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الخليفة يجب أن يعيّنه اللّه عن طريق رسوله ، وأنّ رسول اللّه صلى الله عليه و آله قد فعل ذلك ، وعيّن عليّاً عليه السلام خليفة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الفريق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هدفنا من هذه البحوث المكثّفة هو أنْ نتابع هذه القضيّة على هدى الأدلّه العقليّة والتاريخيّة والآيات القرآنيّة والسنّة النبويّة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قبل الدخول في الموضوع لابدّ من الإشارة إلى بضع نقاط </w:t>
      </w:r>
      <w:r>
        <w:rPr>
          <w:rFonts w:eastAsia="Amiri" w:cs="Amiri" w:ascii="Amiri" w:hAnsi="Amiri"/>
          <w:color w:val="111111"/>
          <w:sz w:val="28"/>
          <w:szCs w:val="28"/>
          <w:rtl w:val="true"/>
          <w:lang w:bidi="ar-SA"/>
        </w:rPr>
        <w:t>:</w:t>
      </w:r>
      <w:bookmarkStart w:id="467" w:name="pg7104_63931"/>
    </w:p>
    <w:p>
      <w:pPr>
        <w:pStyle w:val="Heading3"/>
        <w:numPr>
          <w:ilvl w:val="2"/>
          <w:numId w:val="1"/>
        </w:numPr>
        <w:rPr/>
      </w:pPr>
      <w:bookmarkStart w:id="468" w:name="__RefHeading___Toc3683565_372815092"/>
      <w:bookmarkStart w:id="469" w:name="_Toc165"/>
      <w:bookmarkEnd w:id="467"/>
      <w:bookmarkEnd w:id="468"/>
      <w:r>
        <w:rPr>
          <w:rtl w:val="true"/>
        </w:rPr>
        <w:t>هل البحث في هذا الموضوع يثير الخلاف ؟</w:t>
      </w:r>
      <w:bookmarkEnd w:id="469"/>
    </w:p>
    <w:p>
      <w:pPr>
        <w:pStyle w:val="BookText"/>
        <w:rPr/>
      </w:pPr>
      <w:r>
        <w:rPr>
          <w:rFonts w:ascii="Amiri" w:hAnsi="Amiri" w:eastAsia="Amiri" w:cs="Amiri"/>
          <w:color w:val="111111"/>
          <w:sz w:val="28"/>
          <w:sz w:val="28"/>
          <w:szCs w:val="28"/>
          <w:rtl w:val="true"/>
          <w:lang w:bidi="ar-SA"/>
        </w:rPr>
        <w:t xml:space="preserve">بعض الناس ما أن يطرق سمعهم الكلام عن الإمامة حتّى ينبرون فوراً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إنّ‌الظرف اليوم لا يسمح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هو يوم وحدة المسلمين ، بينما الكلام عن خليفة الرسول الأكرم صلى الله عليه و آله سيكون مدعاة للتفرقة وتشتّت الكلمة ، أو أنّ لنا اليوم أعداء مشتركين يجب أنْ نوجّه اهتمامنا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الصهيونيّة والاستعمار الغربي والشرقي ، وعليه يجب أنْ‌نتجنّب المسائل المختلف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الطّراز من التفكير خطأ محض ، للأسباب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يسبّب الخلاف والتشتّت يدخل ضمن البحوث المتعصّبة غير المنطقيّة المثيرة للأحقاد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البحث المنطقي الاستدلالي البعيد عن التعصّب واللجاجة والخصام ،والذي يجري في جوّ من الودّ الحميم ، فإنّه فضلًا عن كونه لا يسبّب التفرقة فإنّه يقلّل مسافة الانفصال ويقوي نقاط الالتقاء 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العلماء الأجلّاء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في سفراتي المتكررة لزيارة بيت اللّه الحرام بمكة ، ومن مباحثاتي مع علماء أهل السنّة ، كنت أحس ، كما كانوا هم أيضاً يحسّون ، بأنّ‌هذه المباحثات فضلًا عن كونها ليس لها أيّ أثر سيّىء على علائقنا ، فإنّها أبعث على التفاهم وحسن الظن ، والتقارب وإزالة ما قد يكون في بعض الصدور من ضغينة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 أنّ هذه البحوث تنير الكثير من نقاط الالتقاء فيما بيننا ، ممّا يمكن لنا أنْ‌نستند إليها في مواجهة أعداءنا المشتركين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نجد أنّ أهل السنّة أنفسهم ينقسمون إلى أربعة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والحنابلة والشافعية والمالكية ، ومع ذلك فإنّ هذا الانقسام لم يتسبّب في تفرقتهم ، وإذا ما اعتبروا فقه الشّيعة ، على الاقل مذهباً فقهيّاً خامساً ، فإنّ الكثير من العقد والتشتّت تزول من الوجود ، كما حدث فعلًا بعد أنْ خطا مفتي أهل السنّة الكبير شيخ الأزهر الشيخ شلتوت ،</w:t>
      </w:r>
    </w:p>
    <w:p>
      <w:pPr>
        <w:pStyle w:val="BookText"/>
        <w:rPr/>
      </w:pPr>
      <w:r>
        <w:rPr>
          <w:rFonts w:ascii="Amiri" w:hAnsi="Amiri" w:eastAsia="Amiri" w:cs="Amiri"/>
          <w:color w:val="111111"/>
          <w:sz w:val="28"/>
          <w:sz w:val="28"/>
          <w:szCs w:val="28"/>
          <w:rtl w:val="true"/>
          <w:lang w:bidi="ar-SA"/>
        </w:rPr>
        <w:t xml:space="preserve">تلك الخطوة المهمّة بإعلانه المذهب الشيعي مذهباً إسلاميّاً رسميّاً ، فكان بذلك عوناً كبيراًومؤثّراً في عمليّة التفاهم الإسلامي ، وانعقدت بينه وبين المرحوم آية اللّه البروجردي ،مرجع عالم التشيّع الكبير ، أواصر الصداقة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نعتقد أنّ الإسلام قد تبلور في المذهب الشيعي أكثر من أيّ مذهب آخر ،وفي الوقت الذي يحترم مذهب الشيعة المذاهب الإسلاميّة ، فإنّنا نعتقد أنّ المذهب الشيعي أقدر على تعريف الإسلام الصادق بجميع أبعاده ، وعلى حلّ القضايا المتعلّقة بالحكومة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لا نعلّم أبناءنا هذا المذهب والمنطق ؟ بل إنّنا إنْ لم نفعل فقد ارتكبنا خيانة في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على يقين تام بأنّ النبي صلى الله عليه و آله قد عيّن خليفته من بعده ، فما الذي يحول دون تتبّع هذا الموضوع على هدى الاستدلال والمنطق ؟ ونحن ملزمون في أمثال هذه البحوث أنْ‌نحذر كي لا نجرح مشاعر الآخرين المذهبيّة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أعداء الإسلام ، لكي يوقعوا بين المسلمين ويفكّوا وحدتهم لم يألوا جهداًفي إتّهام الشيعة عند أهل السنّة بشتّى التّهم والافتراءات ، كما أنّهم لم يألوا جهداً في إتّهام أهل السنّة عند الشيعة كذلك ، بحيث أنّهم استطاعوا في بعض البلدان أنْ يحقّقوا القطيعة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عندما نعرض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بالاُسلوب الذي سبق ذكره ، نوضح النقاط التي يستند عليها الشيعة لتوثيق رأيهم ، مع أدلّة من الكتاب والسنّة ، يتبيّن تماماً أنّ كلّ‌تلك الدعاوي كانت كاذبة ، وأنّ أعداءنا المشتركين هم الذين بثّوا تلك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كمثال على ذلك نفس العالم الذي مرّ ذكره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أنسى إنّني في إحدى زياراتي للحجاز التقيت مع أحد كبار رجال الدين السعوديين وجرت بيننا بحوث ، فكان يقول أنّه سمع أنّ للشيعة قرآناً يختلف عن قرآنهم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فاستولى علَيّ العجب ، ولكنّي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 إنّ التحقّق من هذا الأمر سهل 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أدعوك شخصيّاً أو من يمثّلك أنْ تأتي معي ، بعد انتهاء العمرة ، إلى إيران دون إخبار</w:t>
      </w:r>
      <w:bookmarkStart w:id="470" w:name="pg7104_63933"/>
    </w:p>
    <w:p>
      <w:pPr>
        <w:pStyle w:val="BookText"/>
        <w:rPr/>
      </w:pPr>
      <w:bookmarkEnd w:id="470"/>
      <w:r>
        <w:rPr>
          <w:rFonts w:ascii="Amiri" w:hAnsi="Amiri" w:eastAsia="Amiri" w:cs="Amiri"/>
          <w:color w:val="111111"/>
          <w:sz w:val="28"/>
          <w:sz w:val="28"/>
          <w:szCs w:val="28"/>
          <w:rtl w:val="true"/>
          <w:lang w:bidi="ar-SA"/>
        </w:rPr>
        <w:t xml:space="preserve">أحد ، هناك ستجد في كلّ شارع وزقاق مسجداً ، وفي كلّ مسجد ستجد عدداً من المصحف الشريف ، كما أنّ القرآن موجود في بيوت جميع المسلمين ، وسوف نزور أيّ‌مسجد شئت ، أو نطرق باب أيّ منزل أردت ونطلب منهم أنْ نرى القرآن الذي يتلونه ،وعندئذ يتبيّن أنْ كان هناك أيّ اختلاف ، حتّى في كلمة واحدة أو في حرف واحد بين ماعندنا وعندكم من كتاب اللّه ، بل أنّ الكثير من نسخ المصحف الشريف المتداولة عندنا هي من طبع الحجاز أو مصر أو سائر البلاد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إنّ هذا الكلام الأخوي الصادق المنطقي تماماً قد أزال من ذهن أحدالرجالات المعروفين تلك السموم العجيبة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فإنّ الحديث فيما يتعلّق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بالاُسلوب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 وحدة المسلمين ويساعد على إلقاء الضوء على الاُمور ويضيق من شقّة التباعد </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3683567_372815092"/>
      <w:bookmarkStart w:id="472" w:name="_Toc166"/>
      <w:bookmarkEnd w:id="471"/>
      <w:r>
        <w:rPr>
          <w:rtl w:val="true"/>
        </w:rPr>
        <w:t>ما هي الإمامة ؟</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من الكلمة ، هو الذي يُقتدى به في الإسلام ويتقدّم المسلمين ويقودهم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عقائد الشيعة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يكون خليفة رسول اللّه صلى الله عليه و آله في كلّ شيء سوى أنّ النّبي هو مؤسّس الإسلام ، والإمام حافظه وحاميه ،والنبي يتلقّى الوحي ، والإمام لا يأتيه الوحي ، بل يأخذ تعليماته من رسول اللّه صلى الله عليه و آله ويمتاز بعلم غزير خارق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المعصوم ، عند الشيعة ، لا يعني رأس الحكومة الإسلاميّة فحسب ، بل هوالقائد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 كلّ جوانب المجتمع الإسلامي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تقع مسؤوليّة حماية العقائد والأحكام الإسلاميّة بدون أيّ خطأأو انحراف ، وهو عبد اختاره اللّه من بين عبيده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إلّاأنّ أهل السنّة لا يفسّرون الإمامة هكذا ، وإنّما يعتبرونه رئيس حكومة المجتمع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أنّهم يعتبرون الحُكّام في كلّ عصر وزمان خلفاء رسول اللّه</w:t>
      </w:r>
      <w:bookmarkStart w:id="473" w:name="pg7104_63934"/>
    </w:p>
    <w:p>
      <w:pPr>
        <w:pStyle w:val="BookText"/>
        <w:rPr/>
      </w:pPr>
      <w:bookmarkEnd w:id="473"/>
      <w:r>
        <w:rPr>
          <w:rFonts w:ascii="Amiri" w:hAnsi="Amiri" w:eastAsia="Amiri" w:cs="Amiri"/>
          <w:color w:val="111111"/>
          <w:sz w:val="28"/>
          <w:sz w:val="28"/>
          <w:szCs w:val="28"/>
          <w:rtl w:val="true"/>
          <w:lang w:bidi="ar-SA"/>
        </w:rPr>
        <w:t xml:space="preserve">وأئمّة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نثبت في بحوثنا الآتية وجوب أنْ يكون في كلّ عصر وزمان ممثّل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أو إمام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الأرض ، لكي يحرس هذا الدين الحق ، ويهدي السائرين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غاب عن الأنظار لسبب من الأسباب ، عهد على آخرين بتمثيله في تبليغ الأحكام وتشكيل الحكومة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683569_372815092"/>
      <w:bookmarkStart w:id="475" w:name="_Toc167"/>
      <w:bookmarkEnd w:id="474"/>
      <w:r>
        <w:rPr>
          <w:rtl w:val="true"/>
        </w:rPr>
        <w:t>التكامل المعنوي إلى جانب وجود القادة الإلهيين</w:t>
      </w:r>
      <w:bookmarkEnd w:id="475"/>
    </w:p>
    <w:p>
      <w:pPr>
        <w:pStyle w:val="BookText"/>
        <w:rPr/>
      </w:pPr>
      <w:r>
        <w:rPr>
          <w:rFonts w:ascii="Amiri" w:hAnsi="Amiri" w:eastAsia="Amiri" w:cs="Amiri"/>
          <w:color w:val="111111"/>
          <w:sz w:val="28"/>
          <w:sz w:val="28"/>
          <w:szCs w:val="28"/>
          <w:rtl w:val="true"/>
          <w:lang w:bidi="ar-SA"/>
        </w:rPr>
        <w:t xml:space="preserve">قبل كلّ شيء نتوجه إلى الهدف من خلق الإنسان ، فهو أساس عالم الخليقة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يطوي طريقاً طويلًا كثير المنعطفات والعثرات في سيره نحو اللّه ، نحوالكمال المطلق ، نحو التكامل المعنوي بجميع أبعاده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البديهي أنّه لا يستطيع أنْ يقطع هذا الطريق بنجاح بغير هداية قائد معصوم ، ولاأنْ يطويه بغير معلّم سماوي ، لأنّه طريق محفوف بالظلمات وبمخاطر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اللّه قد وهب الإنسان العقل والحكمة ، ومنحه وجداناً قويّاً مثمراً ،وأرسل إليه كتباً سماويّة ، ولكن هذا الإنسان مع كلّ هذه الوسائل التكوينيّة والتشريعيّة ،قد يخطىء في تمييز خط سيره ، لذلك فإنّ وجود دليل معصوم يأخذ بيده يقلّل كثيراً من احتمالات الانحراف والضياع ، فبناء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الإمام يكمل الهدف من خلق الإنسان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ما يطلق عليه في كتب العقائد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ويقصدون بها أنّ اللّه الحكيم يمدّ الإنسان بجميع الاُمور اللازمة لكي يصل إلى هدف الخلق ، ومن ذلك بعث الأنبياء وتعيين الأئمّة المعصومين ، وإلّا فإنّ ذلك يؤدّي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bookmarkStart w:id="476" w:name="pg7104_63935"/>
    </w:p>
    <w:p>
      <w:pPr>
        <w:pStyle w:val="Heading3"/>
        <w:numPr>
          <w:ilvl w:val="2"/>
          <w:numId w:val="1"/>
        </w:numPr>
        <w:rPr/>
      </w:pPr>
      <w:bookmarkStart w:id="477" w:name="__RefHeading___Toc3683571_372815092"/>
      <w:bookmarkStart w:id="478" w:name="_Toc168"/>
      <w:bookmarkEnd w:id="476"/>
      <w:bookmarkEnd w:id="477"/>
      <w:r>
        <w:rPr>
          <w:rtl w:val="true"/>
        </w:rPr>
        <w:t>الإمام واسطة الفيض الإلهي</w:t>
      </w:r>
      <w:bookmarkEnd w:id="478"/>
    </w:p>
    <w:p>
      <w:pPr>
        <w:pStyle w:val="BookText"/>
        <w:rPr/>
      </w:pPr>
      <w:r>
        <w:rPr>
          <w:rFonts w:ascii="Amiri" w:hAnsi="Amiri" w:eastAsia="Amiri" w:cs="Amiri"/>
          <w:color w:val="111111"/>
          <w:sz w:val="28"/>
          <w:sz w:val="28"/>
          <w:szCs w:val="28"/>
          <w:rtl w:val="true"/>
          <w:lang w:bidi="ar-SA"/>
        </w:rPr>
        <w:t xml:space="preserve">كثير من العلماء ، استناداً إلى الأحاديث الإسلاميّة ، يشبّهون وجود النّبي والإمام في المجتمع الإنساني ، أو في كلّ عالم الوجود ، بالقلب بالنسبة لجسم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فالقلب يرسل الدّم إلى جميع العروق ، ويغذّي جميع الخلايا في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الإمام المعصوم ، باعتباره إنساناً كاملًا وطليعة قافلة الإنسانيّة ، وسبب نزول الفيوضات الإلهيّة التي ينهل منها كلّ فرد على قدر ارتباطه بالنّبي أو الإمام ، فلابدّأن نقول إنّه مثلما كان القلب ضروريّاً لحياة الإنسان ، كذلك وجود واسطة نزول الفيض الإلهي ضروريّاً في جسد عالم البشريّة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ألّا يغرب عن البال أنّ النّبي والإمام لا يملكان شيئاً من نفسيهما ليمنحاه للآخرين ، فكلّ ما عندهما هو من عند اللّه ، ولكن مثلما كان القلب واسطة إيصال الفيض الإلهي لسائر أنحاء الجسم ، كان النّبي والإمام واسطة إيصال الفيوضات الإلهيّة لسائرأبناء البشر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683573_372815092"/>
      <w:bookmarkStart w:id="480" w:name="_Toc169"/>
      <w:bookmarkEnd w:id="479"/>
      <w:r>
        <w:rPr>
          <w:rtl w:val="true"/>
        </w:rPr>
        <w:t>شروط الإمام الخاصّة وصفاته</w:t>
      </w:r>
      <w:bookmarkEnd w:id="480"/>
    </w:p>
    <w:p>
      <w:pPr>
        <w:pStyle w:val="BookText"/>
        <w:rPr/>
      </w:pPr>
      <w:r>
        <w:rPr>
          <w:rFonts w:ascii="Amiri" w:hAnsi="Amiri" w:eastAsia="Amiri" w:cs="Amiri"/>
          <w:color w:val="111111"/>
          <w:sz w:val="28"/>
          <w:sz w:val="28"/>
          <w:szCs w:val="28"/>
          <w:rtl w:val="true"/>
          <w:lang w:bidi="ar-SA"/>
        </w:rPr>
        <w:t xml:space="preserve">قبل كلّ شيء ينبغي أنْ نلتفت إلى نقطة مهمّة في هذا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يستفاد من القرآن المجيد بوضوح أنّ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مقام يمكن أنْ يصل إليه إنسان ، أرفع حتّى من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في حكاية النّبي إبراهيم عليه السلام ،محطّم الأصنام ، نقرأ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إبراهيم عليه السلام ، بعد أنْ طوى مرحلة النبوّة والرسالة واجتاز بنجاح مختلف ماامتحنه به اللّه تعالى ، ارتقى إلى هذه المرحلة الرفيعة ، مرحلة مقام الإمامة الظاهريّة</w:t>
      </w:r>
    </w:p>
    <w:p>
      <w:pPr>
        <w:pStyle w:val="BookText"/>
        <w:rPr/>
      </w:pPr>
      <w:r>
        <w:rPr>
          <w:rFonts w:ascii="Amiri" w:hAnsi="Amiri" w:eastAsia="Amiri" w:cs="Amiri"/>
          <w:color w:val="111111"/>
          <w:sz w:val="28"/>
          <w:sz w:val="28"/>
          <w:szCs w:val="28"/>
          <w:rtl w:val="true"/>
          <w:lang w:bidi="ar-SA"/>
        </w:rPr>
        <w:t xml:space="preserve">والباطنيّة والماديّة والمعنويّة في قيادة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الإسلام صلى الله عليه و آله كان ، بالإضافة إلى مقام النبوّة والرسالة ، في مقام إمامة الخلق وقيادتهم ، وهناك عدد آخر من الأنبياء بلغوا هذه المرحلة الرفيعة أيضاً ، هذا من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اخرى إنّنا نعلم أنّ الشروط والصفات اللازمة لتحمّل مسؤوليّة منصب من المناصب تتناسب مع الواجبات والمسؤوليّات التي ينبغي على المرء تنفيذهاوتحمّلها ، وكلّما كان المنصب أرفع ومسؤوليّاته أصعب ، كانت الشروط والصفات اللازم توفّرها في المنتخب لذلك المقام أهم وأثقل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يشترط الإسلام فيمن يتسنّم منصب القضاء ، وحتى الشاهد وإمام الجماعة ،أنْ يكون عادلًا ، فإذا كان الشّاهد ، أو من يؤمّ صلاة الجماعة يجب فيه العدالة ، فما بالك بالشّروط اللازمة لبلوغ مقام الإمامة الخطير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الشروط الضروريّة التي ينبغي توفّرها في الإمام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العصمة من الخطأ والإثم</w:t>
      </w:r>
    </w:p>
    <w:p>
      <w:pPr>
        <w:pStyle w:val="BookText"/>
        <w:rPr/>
      </w:pPr>
      <w:r>
        <w:rPr>
          <w:rFonts w:ascii="Amiri" w:hAnsi="Amiri" w:eastAsia="Amiri" w:cs="Amiri"/>
          <w:color w:val="111111"/>
          <w:sz w:val="28"/>
          <w:sz w:val="28"/>
          <w:szCs w:val="28"/>
          <w:rtl w:val="true"/>
          <w:lang w:bidi="ar-SA"/>
        </w:rPr>
        <w:t xml:space="preserve">الإمام ، كالنّبي ، يجب أنْ يكون معصوماً ، أي أنْ يكون مصوناً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لم يسعه أنْ يكون قائداً ونموذجاً وقدوة وأسوة للناس يعتمدونه ويتّبعونه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للإمام من أنْ يستحوذ على قلوب الناس ، فيأتمرون بأمره دون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ملوّثاً بالإثم لا يمكن أبداً أنْ يبلغ هذا المبلغ في القلوب ولا يكون موضع ثقة الناس واطمئنانهم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في أعماله اليوميّة عرضة للأخطاء والهفوات ، كيف يمكن أنْ يوثق به في إدارة أعمال المجتمع ويطمأنّ إلى آرائه وتنفيذها بدون أيّ اعتراض ؟</w:t>
      </w:r>
    </w:p>
    <w:p>
      <w:pPr>
        <w:pStyle w:val="BookText"/>
        <w:rPr/>
      </w:pPr>
      <w:r>
        <w:rPr>
          <w:rFonts w:ascii="Amiri" w:hAnsi="Amiri" w:eastAsia="Amiri" w:cs="Amiri"/>
          <w:color w:val="111111"/>
          <w:sz w:val="28"/>
          <w:sz w:val="28"/>
          <w:szCs w:val="28"/>
          <w:rtl w:val="true"/>
          <w:lang w:bidi="ar-SA"/>
        </w:rPr>
        <w:t xml:space="preserve">إذن ، لا شكّ في أنّ النّبي يجب أن يكون معصوماً ، وهذا الشرط لازم في الإمام أيضاً ، كما ذكرنا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المقولة يمكن إثباتها من طريق آخر أيضاً ، وهي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التي يستند إليها لزوم وجود النّبي والإمام ، وذلك لأنّ الهدف من وجود النبي</w:t>
      </w:r>
    </w:p>
    <w:p>
      <w:pPr>
        <w:pStyle w:val="BookText"/>
        <w:rPr/>
      </w:pPr>
      <w:r>
        <w:rPr>
          <w:rFonts w:ascii="Amiri" w:hAnsi="Amiri" w:eastAsia="Amiri" w:cs="Amiri"/>
          <w:color w:val="111111"/>
          <w:sz w:val="28"/>
          <w:sz w:val="28"/>
          <w:szCs w:val="28"/>
          <w:rtl w:val="true"/>
          <w:lang w:bidi="ar-SA"/>
        </w:rPr>
        <w:t xml:space="preserve">والإمام لا يتحقّق بدون هذه العصمة فيهما ، وما ذكرناه سابقاً عن الحكمة في وجودهمايظلّ ناقصاً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الغزير</w:t>
      </w:r>
    </w:p>
    <w:p>
      <w:pPr>
        <w:pStyle w:val="BookText"/>
        <w:rPr/>
      </w:pPr>
      <w:r>
        <w:rPr>
          <w:rFonts w:ascii="Amiri" w:hAnsi="Amiri" w:eastAsia="Amiri" w:cs="Amiri"/>
          <w:color w:val="111111"/>
          <w:sz w:val="28"/>
          <w:sz w:val="28"/>
          <w:szCs w:val="28"/>
          <w:rtl w:val="true"/>
          <w:lang w:bidi="ar-SA"/>
        </w:rPr>
        <w:t xml:space="preserve">الإمام ، كالنّبي ، هو الملجأ العلمي للناس ، فلابدّ أنْ يكون عارفاً بجميع اصول الدين وفروعه ، وبظاهر القرآن وباطنه ، وبسنّة رسول اللّه صلى الله عليه و آله وبكلّ ماله علاقة بالإسلام معرفة تامّة ، وذلك لأنّه حافظ الشريعة وحاميها ، كما هو قائد الناس ومرشدهم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نعرف أنّ من يرتبك عند مواجهة مشكلة معقّدة ، أو الذين يرجعون إلى الآخرين يطلبون عندهم الحلول ، لأنّ ما عندهم من علم يقصر عن الإجابة على أسئلة المجتمع المسلم ، ليس لهم أنْ يتحمّلوا مسؤوليّة إمامة الاُمّة وقيادتها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هي أنّ الإمام يجب أنْ يكون أعلم النّاس وأوعاهم لدين اللّه ، وأنْ يملأالفراغ الذي يتركه النّبي بأسرع ما يمكن لكي يستمرّ الإسلام الصحيح الخالي من كلّ‌انحراف في مسيرته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p>
    <w:p>
      <w:pPr>
        <w:pStyle w:val="BookText"/>
        <w:rPr/>
      </w:pPr>
      <w:r>
        <w:rPr>
          <w:rFonts w:ascii="Amiri" w:hAnsi="Amiri" w:eastAsia="Amiri" w:cs="Amiri"/>
          <w:color w:val="111111"/>
          <w:sz w:val="28"/>
          <w:sz w:val="28"/>
          <w:szCs w:val="28"/>
          <w:rtl w:val="true"/>
          <w:lang w:bidi="ar-SA"/>
        </w:rPr>
        <w:t xml:space="preserve">الإمام يجب أنْ يكون أشجع أفراد المجتمع ، إذ أنّ القيادة بغير شجاعة غير ممكنة ،الشّجاعة عند مواجهة الحوادث الصعبة المرّة ، الشجاعة عند الوقوف بوجه الأقوياءالغلاظ الظالمين ، الشجاعة في صدّ الأعداء الدّاخليّين والخارجيّين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والتحرّر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أنّ الذين يميلون إلى مباهج الدنيا وزخرفها سرعان ما ينخدعون ويسهل إغراؤهم بالإنحراف عن طريق الحق والعدالة بوساطة الترغيب أحياناً والترهيب اُخرى ، وشخص هذا شأنه يكون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للدنيا ، بنيما الإمام يجب أنْ يكون متحرّراً من أسر أهواء النفس ومنطلقاً من قيود الثروة والجاه ، لكيلا يستطيع أحد إغراءه ،ويؤثر فيه ويحمله على الاستسلام والمساومة </w:t>
      </w:r>
      <w:r>
        <w:rPr>
          <w:rFonts w:eastAsia="Amiri" w:cs="Amiri" w:ascii="Amiri" w:hAnsi="Amiri"/>
          <w:color w:val="111111"/>
          <w:sz w:val="28"/>
          <w:szCs w:val="28"/>
          <w:rtl w:val="true"/>
          <w:lang w:bidi="ar-SA"/>
        </w:rPr>
        <w:t>.</w:t>
      </w:r>
      <w:bookmarkStart w:id="481" w:name="pg7104_63938"/>
    </w:p>
    <w:p>
      <w:pPr>
        <w:pStyle w:val="Heading3"/>
        <w:numPr>
          <w:ilvl w:val="2"/>
          <w:numId w:val="1"/>
        </w:numPr>
        <w:rPr/>
      </w:pPr>
      <w:bookmarkStart w:id="482" w:name="__RefHeading___Toc3683575_372815092"/>
      <w:bookmarkStart w:id="483" w:name="_Toc170"/>
      <w:bookmarkEnd w:id="481"/>
      <w:bookmarkEnd w:id="482"/>
      <w:r>
        <w:rPr>
          <w:rtl w:val="true"/>
        </w:rPr>
        <w:t>مَن المسؤول عن تعيين الإمام ؟</w:t>
      </w:r>
      <w:bookmarkEnd w:id="483"/>
    </w:p>
    <w:p>
      <w:pPr>
        <w:pStyle w:val="BookText"/>
        <w:rPr/>
      </w:pPr>
      <w:r>
        <w:rPr>
          <w:rFonts w:ascii="Amiri" w:hAnsi="Amiri" w:eastAsia="Amiri" w:cs="Amiri"/>
          <w:color w:val="111111"/>
          <w:sz w:val="28"/>
          <w:sz w:val="28"/>
          <w:szCs w:val="28"/>
          <w:rtl w:val="true"/>
          <w:lang w:bidi="ar-SA"/>
        </w:rPr>
        <w:t xml:space="preserve">يعتقد بعض المسلمين من أهل السنّة أنّ النبي الأكرم صلى الله عليه و آله قد رحل عن هذه الدنيادون أن ينصب خليفة بعده ، ويعتقدون أنّ هذه المهمّة تقع على عاتق المسلمين أنفسهم ،فهم الذين عليهم اختيار قائدهم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أحد الأدلّة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ويضيفون إلى ذلك قولهم أنّ ذلك قد حصل فعلاً واختير الخليفة الأوّل بإجماع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 الخليفة الأوّل الخليفة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وعيّن الخليفة الثاني شورى مؤلّفة من ستّة أشخاص ليختاروا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الشورى تتألّف من عليّ عليه السلام وعثمان وعبدالرحمن بن عوف ، وطلحة ، والزبير ، وسعد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الخليفة الثاني قد اشترط أنّه إذا انقسمت الشورى كلّ ثلاثة في طرف ، فإنّ‌الطرف الذي فيهم عبدالرحمن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يختار الخليفة ، وهذا ماحصل ، إذ الأكثريّة المؤلّفة من سعد بن أبي وقّاص وعبدالرحمن بن عوف وطلحة اختاروا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أواخر عهد عثمان نهض الناس لأسباب مختلفة ضدّه ، وكان أنْ قتل قبل أنْ‌يستطيع تعيين أحد أو شورى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أثر ذلك أقبل الناس برمّتهم متّجهين إلى الإمام علي عليه السلام وبايعوه خليفة لرسول اللّه صلى الله عليه و آله ، باستثناء معاوية الذي كان عامل عثمان على الشام ، لأنّه كان واثقاً أنّ‌عليّاً عليه السلام لن يبقيه في منصبه ، فرفع راية المعارضة ، فكان مصدر حوادث مشؤومة ودموية في التاريخ أدّتْ إلى إراقة دماء الكثيرين من الأبرياء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تبرز أسئلة كثيرة لابدّ منها لإلقاء الضوء على البحوث العلميّة والتاريخيّة ،سنورد بعضاً منها </w:t>
      </w:r>
      <w:r>
        <w:rPr>
          <w:rFonts w:eastAsia="Amiri" w:cs="Amiri" w:ascii="Amiri" w:hAnsi="Amiri"/>
          <w:color w:val="111111"/>
          <w:sz w:val="28"/>
          <w:szCs w:val="28"/>
          <w:rtl w:val="true"/>
          <w:lang w:bidi="ar-SA"/>
        </w:rPr>
        <w:t>:</w:t>
      </w:r>
      <w:bookmarkStart w:id="484" w:name="pg7104_63939"/>
    </w:p>
    <w:p>
      <w:pPr>
        <w:pStyle w:val="Heading3"/>
        <w:numPr>
          <w:ilvl w:val="2"/>
          <w:numId w:val="1"/>
        </w:numPr>
        <w:rPr/>
      </w:pPr>
      <w:bookmarkStart w:id="485" w:name="__RefHeading___Toc3683577_372815092"/>
      <w:bookmarkStart w:id="486" w:name="_Toc171"/>
      <w:bookmarkEnd w:id="484"/>
      <w:bookmarkEnd w:id="485"/>
      <w:r>
        <w:rPr>
          <w:rtl w:val="true"/>
        </w:rPr>
        <w:t>هل للاُمّة أنْ تختار خليفة رسول اللّه ؟</w:t>
      </w:r>
      <w:bookmarkEnd w:id="486"/>
    </w:p>
    <w:p>
      <w:pPr>
        <w:pStyle w:val="BookText"/>
        <w:rPr/>
      </w:pPr>
      <w:r>
        <w:rPr>
          <w:rFonts w:ascii="Amiri" w:hAnsi="Amiri" w:eastAsia="Amiri" w:cs="Amiri"/>
          <w:color w:val="111111"/>
          <w:sz w:val="28"/>
          <w:sz w:val="28"/>
          <w:szCs w:val="28"/>
          <w:rtl w:val="true"/>
          <w:lang w:bidi="ar-SA"/>
        </w:rPr>
        <w:t xml:space="preserve">ليس من الصعب الجواب على هذا السؤال ، فنحن إذا اعتبرنا الإمامة بمعنى الحكم الظاهري على جماعة المسلمين ، فإنّ اختيار الحاكم بالرجوع إلى آراء الناس أمرمتداول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كانت الإمامة بالمعنى الذي شرحناه من قبل والذي استقيناه من القرآن الكريم ، فلا شكّ في أنّه ليس لأحد الحقّ في تعيين خليفة النّبي سوى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وبأمرمن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شرط الإمامة بحسب هذا التفسير هو العلم الوافر بجميع اصول الدين وفروعه ، ذلك العلم الذي ينبع من مصدر سماوي ويستند إلى علم رسول اللّه صلى الله عليه و آله ، لكي يستطيع الحفاظ على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الآخر هو معصوميّة الإمام ، أي أنْ يكون مصوناً صيانة إلهيّة ضدّ كلّ خطأوإثم لكي يستطيع أنْ يتحمّل مسؤوليّة مقام الإمامة وقيادة الاُمّة قيادة معنويّة وماديّة وظاهريّة وباطنيّة ، كما يجب أنْ يكون متمتّعاً بالزّهد والتحرّر والتقوى والجرأة ، ممّا هولازم لمن يتصدّى للاضطلاع بمهمّات هذا المنصب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تمييز هذه الصفات في شخصٍ مّا ليست مستطاعة إلّابوساطة اللّه ورسوله ، فهوالذي يعلم في من وضع صفة العصمة ، وهو الذي يعلم في من يتوفّر حدّ النّصاب من العلم والزهد والتحرّر والشجاعة والجرأة اللازمة لمقام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عهدوا باختيار الإمام والخليفة إلى الناس قد غيّروا في الحقيقة المفهوم القرآني للإمامة ، وقصّروا هذا المفهوم على الحكم العادي وإدارة شؤون النّاس الدنيويّة ،وإلّا فإنّ شروط الإمامة بمعناها الجامع الكامل لا تعرف إلّاعن طريق اللّه تعالى لأنّه هوالعالم بهذه الصفات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القضيّة أشبه بانتخاب النّبي ، فالنّبي لا يمكن أنْ ينتخبه الناس بالتصويت ،بل إنّ اللّه تعالى هو الذي يختاره ، ويتعرّف عليه الناس عن طريق معجزاته ، لأنّ الصفات</w:t>
      </w:r>
      <w:bookmarkStart w:id="487" w:name="pg7104_63940"/>
    </w:p>
    <w:p>
      <w:pPr>
        <w:pStyle w:val="BookText"/>
        <w:rPr/>
      </w:pPr>
      <w:bookmarkEnd w:id="487"/>
      <w:r>
        <w:rPr>
          <w:rFonts w:ascii="Amiri" w:hAnsi="Amiri" w:eastAsia="Amiri" w:cs="Amiri"/>
          <w:color w:val="111111"/>
          <w:sz w:val="28"/>
          <w:sz w:val="28"/>
          <w:szCs w:val="28"/>
          <w:rtl w:val="true"/>
          <w:lang w:bidi="ar-SA"/>
        </w:rPr>
        <w:t xml:space="preserve">اللازم توفّرها في النّبي لا يعرفها إلّااللّه عزّ وجلّ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3683579_372815092"/>
      <w:bookmarkStart w:id="489" w:name="_Toc172"/>
      <w:bookmarkEnd w:id="488"/>
      <w:r>
        <w:rPr>
          <w:rtl w:val="true"/>
        </w:rPr>
        <w:t>اعتراف يهودي على خلافة عليّ عليه السلام بلافصل</w:t>
      </w:r>
      <w:bookmarkEnd w:id="489"/>
    </w:p>
    <w:p>
      <w:pPr>
        <w:pStyle w:val="BookText"/>
        <w:rPr/>
      </w:pPr>
      <w:r>
        <w:rPr>
          <w:rFonts w:ascii="Amiri" w:hAnsi="Amiri" w:eastAsia="Amiri" w:cs="Amiri"/>
          <w:color w:val="111111"/>
          <w:sz w:val="28"/>
          <w:sz w:val="28"/>
          <w:szCs w:val="28"/>
          <w:rtl w:val="true"/>
          <w:lang w:bidi="ar-SA"/>
        </w:rPr>
        <w:t xml:space="preserve">في إكمال الدين للصدوق رحمه الله عن أبي عبداللّه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عمربعد أبي بكر ، أتاه رجل شابّ من اليهود وكان من علمائهم وأحبارهم ، يروون أنّه من ولدهارون أخي موسى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أعلم بعلم نبيّكم وبكتاب ربّكم حتّى أسألكم عمّا اريد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عمر إلى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الرجل إلى أميرالمؤمنين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سل عمّا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ثلاثة وثلاثة وواحدة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إنّي أسألك عن سبع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أسألك عن ثلاثة فإن أصبت فيهنّ سألتك عن ثلاثة بعدها ، فإن أصبت فيها سألتك عن الواحدة ، وإن أخطأت في الثلاثة الاُولى لم أسألك عن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لا إله إلّاهو لإن أجبتك بالحقّ والصواب ،لتسلمنّ اليهوديّة ؟</w:t>
      </w:r>
    </w:p>
    <w:p>
      <w:pPr>
        <w:pStyle w:val="BookText"/>
        <w:rPr/>
      </w:pPr>
      <w:r>
        <w:rPr>
          <w:rFonts w:ascii="Amiri" w:hAnsi="Amiri" w:eastAsia="Amiri" w:cs="Amiri"/>
          <w:color w:val="111111"/>
          <w:sz w:val="28"/>
          <w:sz w:val="28"/>
          <w:szCs w:val="28"/>
          <w:rtl w:val="true"/>
          <w:lang w:bidi="ar-SA"/>
        </w:rPr>
        <w:t xml:space="preserve">فحلف اليهودي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جئتك إلّامرتدّاً اريد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أسئلته والإمام يجيبه واليهودي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إلى أن سأله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هومحلّ الشاهد من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لهذه الاُمّة من إمام هدى هادين مهديّين ، لا يضرّهم خذلان من خذلهم ؟ وأخبرني أين منزل محمّد في الجنّة ؟ وأخبرني من معه من امّته في الجنّة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كم لهذه الاُمّة من إمام هدى ، فإنّ لهذه الاُمّة اثني عشر إمامً</w:t>
      </w:r>
      <w:bookmarkStart w:id="490" w:name="pg7104_63941"/>
    </w:p>
    <w:p>
      <w:pPr>
        <w:pStyle w:val="BookText"/>
        <w:rPr/>
      </w:pPr>
      <w:bookmarkEnd w:id="490"/>
      <w:r>
        <w:rPr>
          <w:rFonts w:ascii="Amiri" w:hAnsi="Amiri" w:eastAsia="Amiri" w:cs="Amiri"/>
          <w:color w:val="111111"/>
          <w:sz w:val="28"/>
          <w:sz w:val="28"/>
          <w:szCs w:val="28"/>
          <w:rtl w:val="true"/>
          <w:lang w:bidi="ar-SA"/>
        </w:rPr>
        <w:t xml:space="preserve">هادين مهدين لا يضرّهم خذلان من خذلهم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أين منزل محمّد في الجنّة ، ففي أفضلها وأشرفها ، وهي جنّة عدن في وسط الجنان ، وأقربها من عرش الرحمن جلّ جلاله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من معه في الجنّة فهؤلاء الاثنى عشر أئمّة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الفتى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فواللّه الذي لا إله إلّاهو إنّه لمكتوب عندي بإملاءموسى وخط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يعيش وصيّ محمّد من بعده وهل يموت موتاً أو يُقتَل قتلًا ؟</w:t>
      </w:r>
    </w:p>
    <w:p>
      <w:pPr>
        <w:pStyle w:val="BookText"/>
        <w:rPr/>
      </w:pPr>
      <w:r>
        <w:rPr>
          <w:rFonts w:ascii="Amiri" w:hAnsi="Amiri" w:eastAsia="Amiri" w:cs="Amiri"/>
          <w:color w:val="111111"/>
          <w:sz w:val="28"/>
          <w:sz w:val="28"/>
          <w:szCs w:val="28"/>
          <w:rtl w:val="true"/>
          <w:lang w:bidi="ar-SA"/>
        </w:rPr>
        <w:t xml:space="preserve">قال عليه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وصيّ محمّد صلى الله عليه و آله وأعيش بعده ثلاثين سنة ثمّ ينبعث أشقاها أشقى من عاقر ناقة ثمود فيضربني ضربة هاهنا في مفرقي فيخضب منه لحيتي ،ثمّ بكى عليه السلام بكاء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فصرخ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وأشهد أنّ محمّداً رسول اللّه صلى الله عليه و آله وأنّك وصيّ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لمّا تذكّر الإمام عليه السلام أنّه يضرب على رأسه الشريف ضربة بكى بكاء شديداً كمابكى في هذه الليلة أيضاً لمّا ضجّ النّاس من وراء الحجرة بالبكاء والنحيب واجتمع الأطبّاء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3683581_372815092"/>
      <w:bookmarkStart w:id="492" w:name="_Toc173"/>
      <w:bookmarkEnd w:id="491"/>
      <w:r>
        <w:rPr>
          <w:rtl w:val="true"/>
        </w:rPr>
        <w:t>عليّ عليه السلام وليلة عشرين من شهر رمضان</w:t>
      </w:r>
      <w:bookmarkEnd w:id="49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الغزوات </w:t>
      </w:r>
      <w:r>
        <w:rPr>
          <w:rStyle w:val="FootnoteAnchor"/>
          <w:rtl w:val="true"/>
        </w:rPr>
        <w:footnoteReference w:id="345"/>
      </w:r>
      <w:r>
        <w:rPr>
          <w:rFonts w:ascii="Amiri" w:hAnsi="Amiri" w:eastAsia="Amiri" w:cs="Amiri"/>
          <w:color w:val="111111"/>
          <w:sz w:val="28"/>
          <w:sz w:val="28"/>
          <w:szCs w:val="28"/>
          <w:rtl w:val="true"/>
          <w:lang w:bidi="ar-SA"/>
        </w:rPr>
        <w:t xml:space="preserve">، 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عشرين من شهر رمضان مع أبي وقد نزل السُّمُّ إلى قدميه وكان يصلّي تلك الليلة من جلوس ، ولم يزل يوصينابوصاياه ويعزّينا عن نفسه ويخبرنا بأمره إلى حين طلوع الفجر ، فلمّا أصبح استأذن النّاس عليه فأذن لهم بالدّخول ، فدخلوا وأقبلوا يسلّمون عليه وهو يردّ عليهم السّلام ، ثمّ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وخفّفوا سؤالكم لمصيبة إمامكم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بكاءاً شديداً وأشفقوا أن يسألوه تخفيفاً ، فقام إليه حجر بن عدي الطائي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أسفي على المولى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الأطهارحيدرة الزكي</w:t>
      </w:r>
    </w:p>
    <w:p>
      <w:pPr>
        <w:pStyle w:val="BookText"/>
        <w:rPr/>
      </w:pPr>
      <w:r>
        <w:rPr>
          <w:rFonts w:ascii="Amiri" w:hAnsi="Amiri" w:eastAsia="Amiri" w:cs="Amiri"/>
          <w:color w:val="111111"/>
          <w:sz w:val="28"/>
          <w:sz w:val="28"/>
          <w:szCs w:val="28"/>
          <w:rtl w:val="true"/>
          <w:lang w:bidi="ar-SA"/>
        </w:rPr>
        <w:t xml:space="preserve">قتيلًا قد غدى بحسام 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فاسقٍ رجس شقي</w:t>
      </w:r>
    </w:p>
    <w:p>
      <w:pPr>
        <w:pStyle w:val="BookText"/>
        <w:rPr/>
      </w:pPr>
      <w:r>
        <w:rPr>
          <w:rFonts w:ascii="Amiri" w:hAnsi="Amiri" w:eastAsia="Amiri" w:cs="Amiri"/>
          <w:color w:val="111111"/>
          <w:sz w:val="28"/>
          <w:sz w:val="28"/>
          <w:szCs w:val="28"/>
          <w:rtl w:val="true"/>
          <w:lang w:bidi="ar-SA"/>
        </w:rPr>
        <w:t xml:space="preserve">فلمّا بصر به أميرالمؤمنين عليه السلام وسمع شعره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حجر إذا دُعيت إلى البراءة منّي ، فما عساك أن تقول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أميرالمؤمنين لو قُطّعت بالسيف إرباً إرباً واُضرم علَيّ النّار واُلقيت فيها لآثرتُ ذلك على البراءة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لكلّ خير يا حجر ، جزاك اللّه خيراً عن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الأصبغ بن 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غدونا على أميرالمؤمنين عليه السلام أنا والحارث ابن سويد ابن غفلة وجماعة ، فقعدنا على الباب فسمعنا البكاء فبكينا ، فخرج إلينا الحسن ابن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أميرالمؤمنين انصرفوا إلى منازلكم ، فانصرف القوم غيري ، واشتدّ البكاءفي منزله فبكيت ، وخرج الحسن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انصرفوا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يابن رسول اللّه ما تُتابعني نفسي ولا تحملني رجلاي أن أنصرف حتّى أرى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ولم يلبث أن خرج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أميرالمؤمنين عليه السلام فإذا هو مستند معصوب الرأس بعمامة صفراء ، قدنزف دمه ، واصفرّ وجهه ، ما أدري وجهه أشدّ صفرة أم العمامة ، فاكببتُ عليه فقبّلته وبكيت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أصبغ فإنّها واللّه الجنّة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أعلم واللّه أنّك تصيرُ إلى الجنّة ، وإنّما أبكي لفقداني إيّاك يا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الثمالي ، عن حبيب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 مولاي أميرالمؤمنين عليه السلام بعد أن عمّمه ابن ملجم المرادي بسيفه ، وعنده الأشراف من القبائل ،وشرطَة الخميس وما منهم أحد إلّاوماءُ عينيه يترقرقُ على سوادها حُزناً لأميرالمؤمنين عليه السلام ، ورأيت الحسن والحسين عليهما السلام ومن معهما من الهاشميّين ما تنفّس منهم أحد إلّا وظننت أنّ شظايا قلبه تخرج مع نفسه وقد أرسلوا خلف أثير بن عمرالجرّاح ، وكان يعالج الجراحات الصّعبة ، فلمّا احضر ونظر إلى جرح أميرالمؤمنين عليه السلام ،أمر برية شاة حارّة ، فاستخرج منها عرقاً وأرسله في الجُرح ، ثمّ استخرجه وقد تكلّل من دماغ أميرالمؤمنين عليه السلام ، وقد مال إلى الخضرة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جُرح أميرالمؤمنين ؟</w:t>
      </w:r>
    </w:p>
    <w:p>
      <w:pPr>
        <w:pStyle w:val="BookText"/>
        <w:rPr/>
      </w:pPr>
      <w:r>
        <w:rPr>
          <w:rFonts w:ascii="Amiri" w:hAnsi="Amiri" w:eastAsia="Amiri" w:cs="Amiri"/>
          <w:color w:val="111111"/>
          <w:sz w:val="28"/>
          <w:sz w:val="28"/>
          <w:szCs w:val="28"/>
          <w:rtl w:val="true"/>
          <w:lang w:bidi="ar-SA"/>
        </w:rPr>
        <w:t xml:space="preserve">فخرس أثير عن جوابهم وتلجلج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عروة السلولي ، وكان أعرف أهل زمانه بالطب ، فلمّا أخرج عرق الشاة من جرح الإمام عليه السلام وإذا عليه بياض الدماغ ، فبكى واستعبر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إعهد عهدك فإنّ الضّربة وصلت إلى الدماغ ، فعند ذلك يأس النّاس من أميرالمؤمنين عليه السلام وقام لهم بكاءٌ وعويل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حال بنات أميرالمؤمنين في هذه الليلة وهم ينظرون إلى أبيهم وهو بتلك الحالة ، ساعد اللّه قلب زينب واُم كلثوم وهم يسألون من الحسن والحسين عن صحّة أبيهما وما هو جواب الطبيب ، ولسان حالهم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يحسين خويه اشلون أبونه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هاللّيله أشوفه انخطف لونه</w:t>
      </w:r>
    </w:p>
    <w:p>
      <w:pPr>
        <w:pStyle w:val="BookText"/>
        <w:rPr/>
      </w:pPr>
      <w:r>
        <w:rPr>
          <w:rFonts w:ascii="Amiri" w:hAnsi="Amiri" w:eastAsia="Amiri" w:cs="Amiri"/>
          <w:color w:val="111111"/>
          <w:sz w:val="28"/>
          <w:sz w:val="28"/>
          <w:szCs w:val="28"/>
          <w:rtl w:val="true"/>
          <w:lang w:bidi="ar-SA"/>
        </w:rPr>
        <w:t xml:space="preserve">لونكم يخوتي تجعدونه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اُوجرح البراسه تشدّونه</w:t>
      </w:r>
    </w:p>
    <w:p>
      <w:pPr>
        <w:pStyle w:val="BookText"/>
        <w:rPr/>
      </w:pPr>
      <w:r>
        <w:rPr>
          <w:rFonts w:ascii="IRNazanin" w:hAnsi="IRNazanin" w:eastAsia="IRNazanin"/>
          <w:color w:val="111111"/>
          <w:sz w:val="28"/>
          <w:sz w:val="28"/>
          <w:szCs w:val="28"/>
          <w:rtl w:val="true"/>
          <w:lang w:bidi="fa-IR"/>
        </w:rPr>
        <w:t xml:space="preserve">بهداي بس لاتلچمونه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شنهو اليهيسه اتسايلونه</w:t>
      </w:r>
    </w:p>
    <w:p>
      <w:pPr>
        <w:pStyle w:val="BookText"/>
        <w:rPr/>
      </w:pPr>
      <w:r>
        <w:rPr>
          <w:rFonts w:ascii="IRNazanin" w:hAnsi="IRNazanin" w:eastAsia="IRNazanin"/>
          <w:color w:val="111111"/>
          <w:sz w:val="28"/>
          <w:sz w:val="28"/>
          <w:szCs w:val="28"/>
          <w:rtl w:val="true"/>
          <w:lang w:bidi="fa-IR"/>
        </w:rPr>
        <w:t xml:space="preserve">بلچن اصوابه اتعالجونه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اُوعيناك بس تغمض اعيونه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الوادم بعد مايعرفونه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عند الشدايد يخذلونه</w:t>
      </w:r>
    </w:p>
    <w:p>
      <w:pPr>
        <w:pStyle w:val="BookText"/>
        <w:rPr/>
      </w:pPr>
      <w:r>
        <w:rPr>
          <w:rFonts w:ascii="Amiri" w:hAnsi="Amiri" w:eastAsia="Amiri" w:cs="Amiri"/>
          <w:color w:val="111111"/>
          <w:sz w:val="28"/>
          <w:sz w:val="28"/>
          <w:szCs w:val="28"/>
          <w:rtl w:val="true"/>
          <w:lang w:bidi="ar-SA"/>
        </w:rPr>
        <w:t xml:space="preserve">الليله ابونه امس ابشدّه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وجرح الذي براسه مضهده</w:t>
      </w:r>
    </w:p>
    <w:p>
      <w:pPr>
        <w:pStyle w:val="BookText"/>
        <w:rPr/>
      </w:pPr>
      <w:r>
        <w:rPr>
          <w:rFonts w:ascii="Amiri" w:hAnsi="Amiri" w:eastAsia="Amiri" w:cs="Amiri"/>
          <w:color w:val="111111"/>
          <w:sz w:val="28"/>
          <w:sz w:val="28"/>
          <w:szCs w:val="28"/>
          <w:rtl w:val="true"/>
          <w:lang w:bidi="ar-SA"/>
        </w:rPr>
        <w:t xml:space="preserve">لونك يبو امحمّدتجعده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جرح الذي براسه تشدّه</w:t>
      </w:r>
    </w:p>
    <w:p>
      <w:pPr>
        <w:pStyle w:val="BookText"/>
        <w:rPr/>
      </w:pPr>
      <w:r>
        <w:rPr>
          <w:rFonts w:ascii="IRNazanin" w:hAnsi="IRNazanin" w:eastAsia="IRNazanin"/>
          <w:color w:val="111111"/>
          <w:sz w:val="28"/>
          <w:sz w:val="28"/>
          <w:szCs w:val="28"/>
          <w:rtl w:val="true"/>
          <w:lang w:bidi="fa-IR"/>
        </w:rPr>
        <w:t xml:space="preserve">بلچن اصوابه ايفوخ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ابمذلّه انعيش بعده</w:t>
      </w:r>
    </w:p>
    <w:p>
      <w:pPr>
        <w:pStyle w:val="BookText"/>
        <w:rPr/>
      </w:pPr>
      <w:r>
        <w:rPr>
          <w:rFonts w:ascii="Amiri" w:hAnsi="Amiri" w:eastAsia="Amiri" w:cs="Amiri"/>
          <w:color w:val="111111"/>
          <w:sz w:val="28"/>
          <w:sz w:val="28"/>
          <w:szCs w:val="28"/>
          <w:rtl w:val="true"/>
          <w:lang w:bidi="ar-SA"/>
        </w:rPr>
        <w:t xml:space="preserve">قتلوه وهو في محرابه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طاوي الأحشاء عن ماءٍ وزاد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رعى الغادر شهر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على كلّ العباد</w:t>
      </w:r>
      <w:bookmarkStart w:id="493" w:name="pg7104_63945"/>
    </w:p>
    <w:p>
      <w:pPr>
        <w:pStyle w:val="Heading2"/>
        <w:numPr>
          <w:ilvl w:val="1"/>
          <w:numId w:val="1"/>
        </w:numPr>
        <w:rPr/>
      </w:pPr>
      <w:bookmarkStart w:id="494" w:name="__RefHeading___Toc3683583_372815092"/>
      <w:bookmarkStart w:id="495" w:name="_Toc174"/>
      <w:bookmarkEnd w:id="493"/>
      <w:bookmarkEnd w:id="494"/>
      <w:r>
        <w:rPr>
          <w:rtl w:val="true"/>
        </w:rPr>
        <w:t>المجلس الواحد والعشرون</w:t>
      </w:r>
      <w:r>
        <w:rPr>
          <w:rtl w:val="true"/>
        </w:rPr>
        <w:t xml:space="preserve">: </w:t>
      </w:r>
      <w:r>
        <w:rPr>
          <w:rtl w:val="true"/>
        </w:rPr>
        <w:t>مناسبة شهادة أميرالمؤمنين عليّ بن أبي طالب عليه السلام</w:t>
      </w:r>
      <w:bookmarkEnd w:id="495"/>
    </w:p>
    <w:p>
      <w:pPr>
        <w:pStyle w:val="Heading3"/>
        <w:numPr>
          <w:ilvl w:val="2"/>
          <w:numId w:val="1"/>
        </w:numPr>
        <w:rPr/>
      </w:pPr>
      <w:bookmarkStart w:id="496" w:name="__RefHeading___Toc3683585_372815092"/>
      <w:bookmarkStart w:id="497" w:name="_Toc175"/>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ألا يا عين جودي واسعدينا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فابكي أمير المؤمنينا</w:t>
      </w:r>
    </w:p>
    <w:p>
      <w:pPr>
        <w:pStyle w:val="BookText"/>
        <w:rPr/>
      </w:pPr>
      <w:r>
        <w:rPr>
          <w:rFonts w:ascii="Amiri" w:hAnsi="Amiri" w:eastAsia="Amiri" w:cs="Amiri"/>
          <w:color w:val="111111"/>
          <w:sz w:val="28"/>
          <w:sz w:val="28"/>
          <w:szCs w:val="28"/>
          <w:rtl w:val="true"/>
          <w:lang w:bidi="ar-SA"/>
        </w:rPr>
        <w:t xml:space="preserve">وابكي خير من ركب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وفارسها ومن ركب السفينا</w:t>
      </w:r>
    </w:p>
    <w:p>
      <w:pPr>
        <w:pStyle w:val="BookText"/>
        <w:rPr/>
      </w:pPr>
      <w:r>
        <w:rPr>
          <w:rFonts w:ascii="Amiri" w:hAnsi="Amiri" w:eastAsia="Amiri" w:cs="Amiri"/>
          <w:color w:val="111111"/>
          <w:sz w:val="28"/>
          <w:sz w:val="28"/>
          <w:szCs w:val="28"/>
          <w:rtl w:val="true"/>
          <w:lang w:bidi="ar-SA"/>
        </w:rPr>
        <w:t xml:space="preserve">ومن صام الهجير وقام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وناجى اللّه رب العالمينا</w:t>
      </w:r>
    </w:p>
    <w:p>
      <w:pPr>
        <w:pStyle w:val="BookText"/>
        <w:rPr/>
      </w:pPr>
      <w:r>
        <w:rPr>
          <w:rFonts w:ascii="Amiri" w:hAnsi="Amiri" w:eastAsia="Amiri" w:cs="Amiri"/>
          <w:color w:val="111111"/>
          <w:sz w:val="28"/>
          <w:sz w:val="28"/>
          <w:szCs w:val="28"/>
          <w:rtl w:val="true"/>
          <w:lang w:bidi="ar-SA"/>
        </w:rPr>
        <w:t xml:space="preserve">إمام صادق بر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قد حوى علماًودينا</w:t>
      </w:r>
    </w:p>
    <w:p>
      <w:pPr>
        <w:pStyle w:val="BookText"/>
        <w:rPr/>
      </w:pPr>
      <w:r>
        <w:rPr>
          <w:rFonts w:ascii="Amiri" w:hAnsi="Amiri" w:eastAsia="Amiri" w:cs="Amiri"/>
          <w:color w:val="111111"/>
          <w:sz w:val="28"/>
          <w:sz w:val="28"/>
          <w:szCs w:val="28"/>
          <w:rtl w:val="true"/>
          <w:lang w:bidi="ar-SA"/>
        </w:rPr>
        <w:t xml:space="preserve">وبات على الفراش يقي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يعبأ بكيدالكافرينا</w:t>
      </w:r>
    </w:p>
    <w:p>
      <w:pPr>
        <w:pStyle w:val="BookText"/>
        <w:rPr/>
      </w:pPr>
      <w:r>
        <w:rPr>
          <w:rFonts w:ascii="Amiri" w:hAnsi="Amiri" w:eastAsia="Amiri" w:cs="Amiri"/>
          <w:color w:val="111111"/>
          <w:sz w:val="28"/>
          <w:sz w:val="28"/>
          <w:szCs w:val="28"/>
          <w:rtl w:val="true"/>
          <w:lang w:bidi="ar-SA"/>
        </w:rPr>
        <w:t xml:space="preserve">مضى بعد النبي فدته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وخيرالصالحينا</w:t>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راع الناظرينا</w:t>
      </w:r>
    </w:p>
    <w:p>
      <w:pPr>
        <w:pStyle w:val="BookText"/>
        <w:rPr/>
      </w:pPr>
      <w:r>
        <w:rPr>
          <w:rFonts w:ascii="Amiri" w:hAnsi="Amiri" w:eastAsia="Amiri" w:cs="Amiri"/>
          <w:color w:val="111111"/>
          <w:sz w:val="28"/>
          <w:sz w:val="28"/>
          <w:szCs w:val="28"/>
          <w:rtl w:val="true"/>
          <w:lang w:bidi="ar-SA"/>
        </w:rPr>
        <w:t xml:space="preserve">وكنا قبل مقتله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المولى رسول اللّه فينا</w:t>
      </w:r>
    </w:p>
    <w:p>
      <w:pPr>
        <w:pStyle w:val="BookText"/>
        <w:rPr/>
      </w:pPr>
      <w:r>
        <w:rPr>
          <w:rFonts w:ascii="Amiri" w:hAnsi="Amiri" w:eastAsia="Amiri" w:cs="Amiri"/>
          <w:color w:val="111111"/>
          <w:sz w:val="28"/>
          <w:sz w:val="28"/>
          <w:szCs w:val="28"/>
          <w:rtl w:val="true"/>
          <w:lang w:bidi="ar-SA"/>
        </w:rPr>
        <w:t xml:space="preserve">فلا واللّه لا أنس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صلاته في الراكعينا</w:t>
      </w:r>
    </w:p>
    <w:p>
      <w:pPr>
        <w:pStyle w:val="BookText"/>
        <w:rPr/>
      </w:pPr>
      <w:r>
        <w:rPr>
          <w:rFonts w:ascii="Amiri" w:hAnsi="Amiri" w:eastAsia="Amiri" w:cs="Amiri"/>
          <w:color w:val="111111"/>
          <w:sz w:val="28"/>
          <w:sz w:val="28"/>
          <w:szCs w:val="28"/>
          <w:rtl w:val="true"/>
          <w:lang w:bidi="ar-SA"/>
        </w:rPr>
        <w:t xml:space="preserve">ألا ابلغ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 xml:space="preserve">وقل للشامتين بنارويداً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كمالقينا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الخلق طراًأجمعينا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قال الإمام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تَعلَمُ أنَّهُ لم يَكُنِ الَّذِي كانَ مِنَّا مُنافَسَةً في سُلطَان ، ولا الِتمَاسَ‌شَيءٍ مِن فُضُولِ الحُطَامِ ولكِنْ لِنَرِدَّ الَمَعالِمَ مِن دِينِكَ وَنُظْهِرَ الإصْلاحَ في بِلادِكَ فَيَأْمَنَ المظلُومُونَ مِن عِبَادِكَ وتُقَامَ المُعَطَّلةُ مِن حُدُودِكَ </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مراحل في حياة الإمام أميرالمؤمنين عليه السلام نمرّ عليها من دور الطفولة ، ثمّ‌الشباب ومرحلة ما بعد وفاة النبي صلى الله عليه و آله الى حين تولّي الحكم ، وثم مرحلة ما بعد تولّي الحكم حتّى الشهادة وهي عبارة عن السنوات الخمس الأخيرة التي تولى بها الإمام عليه السلام مقاليد الحكم وهذه المرحلة الأخيرة هي أشدّ ضرورة وهي الأهم والأنفع مما سبق من المراحل المتقدّمة حيث قدّم فيها الامام عليه السلام انجازات كبيرة للاُمّة وها نحن نشير اليها نظراًلأهميتها البالغة ونلقي نظرة على بعض تلك الإنجازات للإمام عليه السلام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بادئ ذي بدء لابد لنا أن نعلم أنّ أهمّ مميّزات الحكومة الصالحة هما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التصلّب في صيانة الدستور وعدم الإنحراف عن الدستور قدر أنمُلَة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البلاد والعباد بالسياسة والقوانين الصالحة المثاليّة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إختصر الإمام أميرالمؤمنين عليه السلام هذين الأمرين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فالإمام عليه السلام يريد أن يقول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نقاتل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كمعاوية وأهل الجمل والنهروان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الحكم والمنصب والدنيا ، أنا لم أكن حريصاً على الملك يوماً ما لأن اتولى الحكم والزعامة من يوم وفاة رسول اللّه إلى هذا اليوم خلافاً لمعاوية الذي كان يقول 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ما قاتلتكم لتصلّوا ولا لتصوموا ولا لتزكّوا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قاتلتكم لأتأمّر عليكم وقد أعطاني اللّه ذلك وأنتم له كارهون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يريد أن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تتّهموني بالحرص والزعامة ومما يؤيد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عليه السلام تضحيته بالحكم يوم الشورى ، فكان بمقدوره عليه السلام تولي الحكم حين تقدم له عبدالرحمن بن عوف قائلًا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اُبايعك على كتاب اللّه وسنّة النبي وسيرة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كتاب اللّه وسنّة النبي واجتهاد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عبدالرحمن إلى علي عليه السلام ، فأعاد علي قوله ، فكرّر ذلك عبدالرحمن ثلاث مرّات والإمام يرفض سيرة الشيخين فصفق على يد عثمان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أميرالمؤمنين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أميرالمؤمنين عليه السلام لعبدالرحمن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فعلتها إلّالأنّك رجوت منه مارجى صاحبكما من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الإمام عليه السلام إلى سبب تقديم عبدالرحمن عثمان على عليّ عليه السلام كالسبب في بيعة عمر لأبي بكر أي كما أنّ عمر بايع أبابكر يوم السقيفة ليردّ أبوبكر الخلافة إلى عمر وقدفعل ذلك كان يرجو عبدالرحمن من عثمان أن يردّ الخلافة إليه عند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دعى الإمام عليهما أن يفسد ما بينهما حتّى لا تصل إليه بعده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اللّه بينكما عطر مِنشم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 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امرأة بمكّة وكانت خزاعة وغيرهم إذا أرادوا القتال تطيّبوا من طيبها ، وكانوا إذا فعلوا ذلك كثرت القتلى فيما بينهم حتّى صار يُضرب به المثل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أشأم من عطر مِنشم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 اللّه دعاء الإمام حيث ساءت العلاقة فيما بينهما فلم يكلّم أحدهماصاحبه حتّى مات عبدالرحمن ، وذلك في قضيّة بناء عثمان قصره واصراف الطعام فيه فاستنكر عليه عبدالرحمن فأمر بإخراجه وأن لا يجالسوه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عليه السلام ضحّى بمنصبه الشرعي بنصّ من النبي صلى الله عليه و آله وجلس الدار خمس وعشرين سنة لأجل رفضه سيرة الشيخين ، فإذا كان الإمام يريد الحكم لقال كلمة واحدة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عثمان لم يعمل بكتاب اللّه وسنة النبي صلى الله عليه و آله و سلم بل </w:t>
      </w:r>
      <w:r>
        <w:rPr>
          <w:rFonts w:eastAsia="Amiri" w:cs="Amiri" w:ascii="Amiri" w:hAnsi="Amiri"/>
          <w:color w:val="111111"/>
          <w:sz w:val="28"/>
          <w:szCs w:val="28"/>
          <w:rtl w:val="true"/>
          <w:lang w:bidi="ar-SA"/>
        </w:rPr>
        <w:t>.</w:t>
      </w:r>
      <w:bookmarkStart w:id="498" w:name="pg7104_63948"/>
    </w:p>
    <w:p>
      <w:pPr>
        <w:pStyle w:val="BookText"/>
        <w:rPr/>
      </w:pPr>
      <w:bookmarkEnd w:id="498"/>
      <w:r>
        <w:rPr>
          <w:rFonts w:ascii="Amiri" w:hAnsi="Amiri" w:eastAsia="Amiri" w:cs="Amiri"/>
          <w:color w:val="111111"/>
          <w:sz w:val="28"/>
          <w:sz w:val="28"/>
          <w:szCs w:val="28"/>
          <w:rtl w:val="true"/>
          <w:lang w:bidi="ar-SA"/>
        </w:rPr>
        <w:t xml:space="preserve">وحتى سيرة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أراد أن يحافظ على الإسلام الناصع إسلام لا إله إلّااللّه محمّد رسول اللّه صلى الله عليه و آله الأصيل لا إسلام بني اميّة وأعداء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فالهدف من الحكم عند الإمام هو كما 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لنردّ المعالم من دينك ونُظهرالإصلاح في بلادك فيأمن المظلومون من عبادك وتُقام المعطّلة من حدودك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فالهدف الأول للإمام عليه السلام تطبيق معالم الدين وتقديم البلاد وإصلاحها وتنظيم سياسة البلد اقتصاديّاً وسياسيّاً وثقافيّاً في جميع المجالات وسنّ القوانين العادلة النتيجة من ذلك هو أن يأمن المظلومون من عبادك حتّى يعيش الإنسان عيشاً كريماً آمناً غيرمهدد في أمنه فيكون المجتمع حينها مجتمعاً نقياً نضيفاً يسير في رحاب اللّه ، فالإمام عليه السلام لخّص أهدافه من الحكم في هذين الهدفين </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3683587_372815092"/>
      <w:bookmarkStart w:id="500" w:name="_Toc176"/>
      <w:bookmarkEnd w:id="499"/>
      <w:r>
        <w:rPr>
          <w:rtl w:val="true"/>
        </w:rPr>
        <w:t xml:space="preserve">من إنجازات الإمام في ظلّ حكومته العادلة </w:t>
      </w:r>
      <w:r>
        <w:rPr>
          <w:rtl w:val="true"/>
        </w:rPr>
        <w:t xml:space="preserve">: </w:t>
      </w:r>
      <w:r>
        <w:rPr>
          <w:rtl w:val="true"/>
        </w:rPr>
        <w:t>منح الحرّيّات</w:t>
      </w:r>
      <w:bookmarkEnd w:id="500"/>
    </w:p>
    <w:p>
      <w:pPr>
        <w:pStyle w:val="BookText"/>
        <w:rPr/>
      </w:pPr>
      <w:r>
        <w:rPr>
          <w:rFonts w:ascii="Amiri" w:hAnsi="Amiri" w:eastAsia="Amiri" w:cs="Amiri"/>
          <w:color w:val="111111"/>
          <w:sz w:val="28"/>
          <w:sz w:val="28"/>
          <w:szCs w:val="28"/>
          <w:rtl w:val="true"/>
          <w:lang w:bidi="ar-SA"/>
        </w:rPr>
        <w:t xml:space="preserve">حين نلقي نظرة على حكومة الإمام عليه السلام نجد من جملة إنجازاته في المجال الإداري والسياسي أوّلًا ، واجهة الحرّيّة ، فالإمام عليه السلام منح الحرّيّات بشكل لم يسبق لهامثيل ، فالنظام العادي هو الذي يستجيب لهذا الميل عند البشر فالحكومة الإسلاميّة المثاليّة هي التي تمنح الحرّيّات في إطار المنهج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عليه السلام منح الحريّات بقدر لم نجد لها نظيراً في التاريخ البشري سوى لدى‌الرسول صلى الله عليه و آله و سلم فعلى سبيل المثال نراه عليه السلام حين يتولى الحكم امتنعت بعض العناصر عن تقديم البيعة للامام عليه السلام كسعد بن أبي وقّاص وعبداللّه بن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بالمناسبة وعلى ذكر بيعة الامام نشير الى أن عبد عبداللّه بن عمر يأتي إلى الحجّاج بن يوسف الثقفي السفّاك يريد أن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الحجّاج مكّة وصلب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 يدك لاُبايعك لعبدالملك فإنّ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ميتةً‌جاهليّة وأنا لا احبّ أن أبات ليلة بلا 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الحجّاج رجله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رجلي فإنّ يدي مشغولة بأكل الطعام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أتستهزئ بي ؟</w:t>
      </w:r>
    </w:p>
    <w:p>
      <w:pPr>
        <w:pStyle w:val="BookText"/>
        <w:rPr/>
      </w:pP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بايعت مع علي وتقول اليوم 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كان عليّ إمام زمانك ؟ واللّه ما جئت إليّ لقول النبي بل جئت مخافة تلك الشجرة التي صلب عليها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 مهانة يمسح بيده على قدم الحجّاج مبايعاً له ويخرج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ابن عمر سنة ثلاث وسبعين بعد قتل ابن الزبير بثلاثة أشهر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فهؤلاء وأمثالهم يرفضون بيعة الإمام عليه السلام ولكن الإمام يتركهم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لم يشنّوا عَلَيّ حرباً لم أعمل بهم شيئاً ، هذا أوّل موقف للإمام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آخر في هذا المجال لمّا جائه طلحة والزبير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العمرة تريدان ولكنّكما تريدان الغدرة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أعلمهم بما في ضميرهم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 ما نريد إلّاالعمرة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أحلفا لي باللّه العظيم أنّكما لا تفسدان عَلَيّ أمر المسلمين ولا تنكثان لي بيعة ولا تسعيان في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فحلفا بالأيمان المؤكّدة ثمّ خرجا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يحكم الامام عليه السلام عليهما بالسجن ؟ لماذا لم يضيّق عليهم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الإمام عليه السلام بالمبدأ الإسلامي وقوانينه أرجح عنده من أن يمنعهم من الخروج لأنّ التزامه بعدم القصاص قبل الجريمة منعه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قصّة عائشة والجمل ليس متوقّفة على هؤلاء لأنّه يحتمل غير هؤلاء مَن يأخذ عائشة إلى الجمل ويثوران عليه ، فالإمام رغم علمه تركهما يذهبان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ثالث للإمام وذلك حين رأى الخوارج في الكوفة يتهيّئون للثورة ضدّه ،فذكروا ذلك للإمام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حاربهم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إنّي لا اقاتلهم إذا لم يُقاتلوني وسيفعلون بل أكثر من ذلك ، الإمام </w:t>
      </w:r>
      <w:r>
        <w:rPr>
          <w:rFonts w:eastAsia="Amiri" w:cs="Amiri" w:ascii="Amiri" w:hAnsi="Amiri"/>
          <w:color w:val="111111"/>
          <w:sz w:val="28"/>
          <w:szCs w:val="28"/>
          <w:rtl w:val="true"/>
          <w:lang w:bidi="ar-SA"/>
        </w:rPr>
        <w:t>.</w:t>
      </w:r>
      <w:bookmarkStart w:id="501" w:name="pg7104_63950"/>
    </w:p>
    <w:p>
      <w:pPr>
        <w:pStyle w:val="BookText"/>
        <w:rPr/>
      </w:pPr>
      <w:bookmarkEnd w:id="501"/>
      <w:r>
        <w:rPr>
          <w:rFonts w:ascii="Amiri" w:hAnsi="Amiri" w:eastAsia="Amiri" w:cs="Amiri"/>
          <w:color w:val="111111"/>
          <w:sz w:val="28"/>
          <w:sz w:val="28"/>
          <w:szCs w:val="28"/>
          <w:rtl w:val="true"/>
          <w:lang w:bidi="ar-SA"/>
        </w:rPr>
        <w:t xml:space="preserve">خليفة رسول اللّه صلى الله عليه و آله و سلم يؤم المسلمين في مسجد الكوفة وإذا بالمنافق ابن كوّى واقف عندالإمام يقرء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 لَتَكُونَنَّ مِنَ الْخاسِرِينَ </w:t>
      </w:r>
      <w:r>
        <w:rPr>
          <w:rStyle w:val="FootnoteAnchor"/>
          <w:rtl w:val="true"/>
        </w:rPr>
        <w:footnoteReference w:id="352"/>
      </w:r>
      <w:r>
        <w:rPr>
          <w:rFonts w:ascii="Amiri" w:hAnsi="Amiri" w:eastAsia="Amiri" w:cs="Amiri"/>
          <w:color w:val="111111"/>
          <w:sz w:val="28"/>
          <w:sz w:val="28"/>
          <w:szCs w:val="28"/>
          <w:rtl w:val="true"/>
          <w:lang w:bidi="ar-SA"/>
        </w:rPr>
        <w:t xml:space="preserve">،الإمام يسكت عنه ويستمع للقرآن تعظيماً للقرآن حتّى أعادها ثلاث مرّات ، ثمّ يتلوالإمام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يَسْتَخِفَّنَّكَ الَّذِينَ لا يُوقِنُونَ </w:t>
      </w:r>
      <w:r>
        <w:rPr>
          <w:rStyle w:val="FootnoteAnchor"/>
          <w:rtl w:val="true"/>
        </w:rPr>
        <w:footnoteReference w:id="353"/>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الواجهة الاُولى في حكومة الإمام عليه السلام واجهة الحريّات </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3683589_372815092"/>
      <w:bookmarkStart w:id="503" w:name="_Toc177"/>
      <w:bookmarkEnd w:id="502"/>
      <w:r>
        <w:rPr>
          <w:rtl w:val="true"/>
        </w:rPr>
        <w:t>واجهة العدالة الاجتماعيّة في حكومته عليه السلام</w:t>
      </w:r>
      <w:bookmarkEnd w:id="503"/>
    </w:p>
    <w:p>
      <w:pPr>
        <w:pStyle w:val="BookText"/>
        <w:rPr/>
      </w:pPr>
      <w:r>
        <w:rPr>
          <w:rFonts w:ascii="Amiri" w:hAnsi="Amiri" w:eastAsia="Amiri" w:cs="Amiri"/>
          <w:color w:val="111111"/>
          <w:sz w:val="28"/>
          <w:sz w:val="28"/>
          <w:szCs w:val="28"/>
          <w:rtl w:val="true"/>
          <w:lang w:bidi="ar-SA"/>
        </w:rPr>
        <w:t xml:space="preserve">أمّا بالنّسبة للعدالة الإجتماعيّة في ظلّ حكومته عليه السلام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تطبّع نفسيّة الإمام عليه السلام على العدالة والتزامه بها بالغاً ما بلغ هو السبب الوحيد الذي فرّق عنه ذوي الأطماع والأغراض وأخاف ذوي المناصب واصحاب الكنوز التي كانت عصارة دماء المسلمين وقطع آمال المستغلّين ، إذ لولا عدالة عليّ عليه السلام لما ذهب أخوه عقيل إلى معاوية ولما انضمّ طلحة والزبير إلى عائشة للمساهمة في الحرب ضدّه وإلى غير ذلك ،فإن كانت العدالة نغّصت على عليّ عليه السلام عيشه وسلبته الراحة والإطمئنان ، فإنّ التاريخ الصحيح حفظ لعليّ هذه الفضيلة وشكره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بعض الشواذّ يعتبرون العدالة منافية للسياسة ويرون الأرجح تقديم السياسة على الدين عند التعارض ولكن الإمام عليه السلام يضرب بالسياسة التي تزاحم الدين عرض الجدار ويتبرّأ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نماذج من تلك العدالة في عدّة شعب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الشعبة الاُولى في مساواة الإمام بالعطاء وعدم تمييزه طائفة على اخرى وقد كلّفه ذلك كثيراً ، فعلى سبيل المثال تأتيه امرأتان إحداهما عربيّة والثانية أعجميّة ، يساوي بينهما الامام عليه السلام في المال والعطاء ، فتعترض العربيّة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عربيّة وهذه أعجميّة وأنا</w:t>
      </w:r>
    </w:p>
    <w:p>
      <w:pPr>
        <w:pStyle w:val="BookText"/>
        <w:rPr/>
      </w:pPr>
      <w:r>
        <w:rPr>
          <w:rFonts w:ascii="Amiri" w:hAnsi="Amiri" w:eastAsia="Amiri" w:cs="Amiri"/>
          <w:color w:val="111111"/>
          <w:sz w:val="28"/>
          <w:sz w:val="28"/>
          <w:szCs w:val="28"/>
          <w:rtl w:val="true"/>
          <w:lang w:bidi="ar-SA"/>
        </w:rPr>
        <w:t>أفضل منها لماذا تساوي بيني وبينها ؟</w:t>
      </w:r>
    </w:p>
    <w:p>
      <w:pPr>
        <w:pStyle w:val="BookText"/>
        <w:rPr/>
      </w:pPr>
      <w:r>
        <w:rPr>
          <w:rFonts w:ascii="Amiri" w:hAnsi="Amiri" w:eastAsia="Amiri" w:cs="Amiri"/>
          <w:color w:val="111111"/>
          <w:sz w:val="28"/>
          <w:sz w:val="28"/>
          <w:szCs w:val="28"/>
          <w:rtl w:val="true"/>
          <w:lang w:bidi="ar-SA"/>
        </w:rPr>
        <w:t xml:space="preserve">فيجيبها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قرأت كتاب اللّه فلم أجد في كتابه فضلًا لبني إسماعيل على بني إسحاق أي لم أرى فضل للعرب على العجم ، هذا هو موقف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آخر مع أخيه عقيل فإنّه كان يفتخر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بن أبي طالب حاكم وزعيم ، فكان يصرف عطائه وحقّه بسرعة ويُنقل ان عقيلاً كان كريماً يبذل أمواله بسرعة ، ثمّ جاء ودخل على الإمام في حالةٍ يُرثى لها الإمام يوصفه في بعض خطبه </w:t>
      </w:r>
      <w:r>
        <w:rPr>
          <w:rStyle w:val="FootnoteAnchor"/>
          <w:rtl w:val="true"/>
        </w:rPr>
        <w:footnoteReference w:id="355"/>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لَقَد رأيتُ عَقيلًا وقد أَملَقَ حتّى استَمَاحني من بُرِّكُم صَاعاً ورأيتُ‌صِبيانَهُ شُعْثَ الشُعُورِ غُبْرَ الألوَانِ مِن فَقرِهِم ، كأنّما سُوِّدتْ وُجُوهُهُم بالعِظْلِم وَعَاوَدَني مُؤَكِّداً وكَرَّرَ عَلَيَّ القَوْلَ مَرَدِّداً ، فأصغَيتُ إليهِ سَمعِي فَظَنَّ أنِّي أبيعُهُ‌دِينِي وأَتَّبِعُ قِيَادَهُ مُفَارِقاً طَرِيقَتي ، فَأَحمَيتُ لُهُ حَدِيدَةً ثُمَّ أدْنَيتُها مِنْ جِسمِهِ‌لِيَعتَبِرَ بِهَا ، فَضَجَّ ضَجِيجَ ذِي دَنَفٍ مِن أَلَمِهَا وَكَادَ أنْ يَحتَرِقَ مِن مِيسمِهَا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أتَئِنُّ مِن حَدِيدَةٍ أحمَاهَا إنسَانُهَا لِلَعِبِه وَتَجُرُّني إلى نَارٍ سَجَرَها جَبَّارُهَا لِغَضَبِه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أَتَئِنُّ مِنَ الأَذَى ولا أئِنُّ مِن لَظىً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ألهمه الإمام درساً قاسياً لا ينساه مدى حياته هذه هي الشعبة الأولى لعدالة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الشعبة الثانية لعدالته محاسبته العمّال والولاة محاسبة دقيقة ، ولعل أبرز شاهد في هذا الصدد محاسبته لعثمان بن حنيف الأنصاري واليه على البصرة حيث دُعِيَ لوليمة ضخمة وذات ألوان فاستجاب إليها فآتاه كتاب الامام عليه السلام يوبخه على حضوره حيث قال </w:t>
      </w:r>
      <w:r>
        <w:rPr>
          <w:rStyle w:val="FootnoteAnchor"/>
          <w:rtl w:val="true"/>
        </w:rPr>
        <w:footnoteReference w:id="356"/>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أَنَّ رَجُلاً من فِتيَةِ اهلِ البَصرَةِ دَعَاكَ 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مَأدُبَةٍ فأسرَعت إليها تُسْتَطَابُ لَكَ الألوَانُ وَتُنْقَل إلَيكَ الجِفَانُ وَمَا ظَنَنْتُ‌أَنَّكَ تُجِيبُ إلى طَعَامِ قَومٍ عَائِلُهُم مَجْفُوٌّ وَغَنِيُّهُم مَدْعُوٌّ ، فَانْظُر إلى مَا تَقْضَمُهُ‌هذا المَقْضَمِ ، فَمَا اشتَبَهَ عَلَيكَ عِلمُهُ فَالفِظهُ ، وَمَا أيقَنْتَ بِطِيبِ وُجُوهه فَنَل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مَأمُومٍ إِمَاماً يَقتَدِي بِهِ وَيَسْتَضيءُ بِنُورِ عِلمهِ ، ألا وإِنَّ إمَامَكُم قَدِ اكتَفَى مِن دُنيَاهُ بِطِمْرَيْهِ ، وَمِن طُعْمِهِ بِقُرْصَيهِ ، أَلاَ وَإنَّكُمْ لاَ تَقدِرُونَ عَلَى‌ذلِكَ وَلَكِنْ أعِينُونِي بِوَرَعٍ وَاجتِهاد ، وَعِفَّةٍ وَسَدَادٍ ، فَوَاللّه مَا كَنَزْتُ مِن دُنياكُمْ تِبْراً ، وَلاَ ادَّخَرْتُ مِن غَنَائِمِهَا وَفراً ، وَلاَ أعدَدْتُ لِبَالي ثَوبِي طِمراً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شِئتُ لاهتَدَيتُ الطَّرِيقَ إلى مُصفَّى هذَا العَسَل ، ولُبَابِ هذَا القَمْحِ ،وَنَسَائِج هذا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يَغلِبَني هَوَايَ وَيَقودَني جَشَعِي إلى تَخيُّرِالأطعِمَةِ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القُرصِ ، وَلاَ عَهْدَ لَهُ‌بِالشِّبعِ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 أو أكُونَ كَما قالَ‌القَائِلُ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كالبَهِيمَةِ المَربُوطَةِ ، هَمُّهَا عَلَفُها ، أو المُرسَلَةِ شُغُلُها تَقَمُّمُها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موقف آخر لمحاسبته لعمّاله موقف سودة الهمدانيّة حين جائته تشكو إليه عامل من عمّاله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ظلمنا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فور سماعه للشكوى توجّه للقبلة وهو يبكي بكاء الثكلى ثمّ رفع يديه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لم آمرهم بظلم خلقك وترك حقّك ثمّ أخرج من جيبه قطعة من جراب فكتب فيها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 قد جاءتكم بيّنة من ربّكم فأوفوا الكيل والميزان ولا</w:t>
      </w:r>
      <w:bookmarkStart w:id="504" w:name="pg7104_63953"/>
    </w:p>
    <w:p>
      <w:pPr>
        <w:pStyle w:val="BookText"/>
        <w:rPr/>
      </w:pPr>
      <w:bookmarkEnd w:id="504"/>
      <w:r>
        <w:rPr>
          <w:rFonts w:ascii="Amiri" w:hAnsi="Amiri" w:eastAsia="Amiri" w:cs="Amiri"/>
          <w:color w:val="111111"/>
          <w:sz w:val="28"/>
          <w:sz w:val="28"/>
          <w:szCs w:val="28"/>
          <w:rtl w:val="true"/>
          <w:lang w:bidi="ar-SA"/>
        </w:rPr>
        <w:t xml:space="preserve">تبخسوا النّاس أشياءهم ولا تعثوا في الأرض مفسدين ، بقيّة اللّه خيرٌ لكم إن كنتم مؤمنين وما أنا عليكم بحفيظ ، إذا أتاك كتابي هذا فاحتفظ بما في يديك حتّى يأتي من يقبضه منك ،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وعزله </w:t>
      </w:r>
      <w:r>
        <w:rPr>
          <w:rStyle w:val="FootnoteAnchor"/>
          <w:rtl w:val="true"/>
        </w:rPr>
        <w:footnoteReference w:id="357"/>
      </w:r>
      <w:r>
        <w:rPr>
          <w:rFonts w:ascii="Amiri" w:hAnsi="Amiri" w:eastAsia="Amiri" w:cs="Amiri"/>
          <w:color w:val="111111"/>
          <w:sz w:val="28"/>
          <w:sz w:val="28"/>
          <w:szCs w:val="28"/>
          <w:rtl w:val="true"/>
          <w:lang w:bidi="ar-SA"/>
        </w:rPr>
        <w:t xml:space="preserve">بعد ما صدّقها ، وكذلك عزل قاضيه أباالأسود الدُؤلي مع علم الإمام بعلمه وعدالته وفضله وكان سبب عزله أن صوته كان يعلو صوت الخصمين ولذلك لمّا جاءه أبوالأسود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عزلتني وما خنت وما جنيت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صوتك يعلو صوت الخصمين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3683591_372815092"/>
      <w:bookmarkStart w:id="506" w:name="_Toc178"/>
      <w:bookmarkEnd w:id="505"/>
      <w:r>
        <w:rPr>
          <w:rtl w:val="true"/>
        </w:rPr>
        <w:t>الشعبة الثالثة ابتكاراته في العدالة الإجتماعيّة</w:t>
      </w:r>
      <w:bookmarkEnd w:id="506"/>
    </w:p>
    <w:p>
      <w:pPr>
        <w:pStyle w:val="BookText"/>
        <w:rPr/>
      </w:pPr>
      <w:r>
        <w:rPr>
          <w:rFonts w:ascii="Amiri" w:hAnsi="Amiri" w:eastAsia="Amiri" w:cs="Amiri"/>
          <w:color w:val="111111"/>
          <w:sz w:val="28"/>
          <w:sz w:val="28"/>
          <w:szCs w:val="28"/>
          <w:rtl w:val="true"/>
          <w:lang w:bidi="ar-SA"/>
        </w:rPr>
        <w:t xml:space="preserve">نذكر هنا مقتطفاً من عدالة الإمام عليه السلام الاجتماعيّة حتّى صارت مثلًا ودرساًللآخرين بل هناك قضايا ابتكرها الإمام عليه السلام لم يسبق لها مثيل في العالم ، فمن ابتكاراته عليه السلام أنّه أوّل مَن وضع صندوقاً للشكاوى فكلّ من كانت له شكوى ولم يتمكّن أن يصل إلى الإمام أو لا يريد أن يعرفه الإمام حياءاً ان يكتب الشكوى ويلقيها في الصندوق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ابتكاراته عليه السلام أنّه أوّل من ضرب السكّة الإسلاميّة والنقد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ابتكاراته أنّه فرّق بين الشهود في باب القضاء وهو أوّل مَن أمر بتدوين شهادة الشهود كي لا يتراجع الشاهد أو يغفل أو ينسى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عليه السلام أوّل من رفّه على السجناء وإعداد الغذاء واللباس لهم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إنجازاته عليه السلام في العدالة الإجتماعيّة كما ورد في التاريخ كان يبني الدكاكين في الكوفة ويعطيها للناس مجاناً بدون اجرة حتّى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أعطيت كلّ مَن في بلادي المسكن والرزق والماء </w:t>
      </w:r>
      <w:r>
        <w:rPr>
          <w:rFonts w:eastAsia="Amiri" w:cs="Amiri" w:ascii="Amiri" w:hAnsi="Amiri"/>
          <w:color w:val="111111"/>
          <w:sz w:val="28"/>
          <w:szCs w:val="28"/>
          <w:rtl w:val="true"/>
          <w:lang w:bidi="ar-SA"/>
        </w:rPr>
        <w:t>.</w:t>
      </w:r>
      <w:bookmarkStart w:id="507" w:name="pg7104_63954"/>
    </w:p>
    <w:p>
      <w:pPr>
        <w:pStyle w:val="Heading3"/>
        <w:numPr>
          <w:ilvl w:val="2"/>
          <w:numId w:val="1"/>
        </w:numPr>
        <w:rPr/>
      </w:pPr>
      <w:bookmarkStart w:id="508" w:name="__RefHeading___Toc3683593_372815092"/>
      <w:bookmarkStart w:id="509" w:name="_Toc179"/>
      <w:bookmarkEnd w:id="507"/>
      <w:bookmarkEnd w:id="508"/>
      <w:r>
        <w:rPr>
          <w:rtl w:val="true"/>
        </w:rPr>
        <w:t>ضرار بن ضمرة ووصفه عليّاً عليه السلام</w:t>
      </w:r>
      <w:bookmarkEnd w:id="509"/>
    </w:p>
    <w:p>
      <w:pPr>
        <w:pStyle w:val="BookText"/>
        <w:rPr/>
      </w:pPr>
      <w:r>
        <w:rPr>
          <w:rFonts w:ascii="Amiri" w:hAnsi="Amiri" w:eastAsia="Amiri" w:cs="Amiri"/>
          <w:color w:val="111111"/>
          <w:sz w:val="28"/>
          <w:sz w:val="28"/>
          <w:szCs w:val="28"/>
          <w:rtl w:val="true"/>
          <w:lang w:bidi="ar-SA"/>
        </w:rPr>
        <w:t xml:space="preserve">روي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على معاوية بعد وفاة أميرالمؤمنين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اعفني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لتصفنّه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لابدّ من ذلك فإنّه كان واللّه بعيد المدى ، شديد القِوى ، يقول فصلًاويحكم عدلًا ، يتفجّر العلم من جوانبه ، وتنطق الحكمة من لسانِه ، يستوحشُ من الدنياوزَهْرَتها ، ويأنس بالليل ووحشته ، وكان غزير الدمعة ، طويل الفكرة ، يُعجبه من اللباس ما خَشُن ، ومن الطعام ما جَشُب ، وكان فينا كأحدنا ، يُجيبنا ان سألناه ، ويأتينا إذادعوناه ، ونحن واللّه مع قربنا منه وقربه منّا لا نكاد نكلّمه هيبةً له ، يُعظّم أهل الدين ويُحبّ‌المساكين ، لا يطمع القويُّ في باطله ، ولا ييأس الضعيفُ من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باللّه يا معاوية لقد رأيته في بعض مواقفه وقد أرخى الليل سدوله وغارت نجومه قابضاً على لحيته الشريفة يتململ تملمُل السّليم ويبكي بكاء الحزين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إليك عنّي يا دنيا غُرّي غيري ، إليّ تعرّضت أم إليّ تشوّقت ؟ هيهات هيهات قد طلّقتك ثلاثاً لا رجعةَ لي فيكِ ، فعمرك قصير وخطرُك كبير ، وعيشُك 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من قلّة الزاد وبُعد السفر ووحشة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ضرار وبكى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أباالحسن كان واللّه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حزنك عليه يا ضرار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من ذُبِح ولدُها في حجرها فهي لا ترقى لها دمعة ولا تسكن لهازفرة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ترصّد عمرو بن حريث غذاء أميرالمؤمنين عليه السلام فأتته فضّة بجرابٍ‌مختوم ففكّه واستخرج منه خبزاً متغيّر اللون خشِنا جَشِباً </w:t>
      </w:r>
      <w:r>
        <w:rPr>
          <w:rFonts w:eastAsia="Amiri" w:cs="Amiri" w:ascii="Amiri" w:hAnsi="Amiri"/>
          <w:color w:val="111111"/>
          <w:sz w:val="28"/>
          <w:szCs w:val="28"/>
          <w:rtl w:val="true"/>
          <w:lang w:bidi="ar-SA"/>
        </w:rPr>
        <w:t>.</w:t>
      </w:r>
      <w:bookmarkStart w:id="510" w:name="pg7104_63955"/>
    </w:p>
    <w:p>
      <w:pPr>
        <w:pStyle w:val="BookText"/>
        <w:rPr/>
      </w:pPr>
      <w:bookmarkEnd w:id="510"/>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تتّقين اللّه في هذا الشيخ ؟ ألا تنخلين له دقيق هذا الخبزوتُطيبينه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أفعلُ ذلك فنهاني ، وكنت أضع في جرابه طعاماً طيّباً فختم جرابه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أميرالمؤمنين عليه السلام فتّ ذلك الخبز في قصعة وصبّ عليه الماء وحسر عن ذراعيه وجعل يأكلُ حتّى اكتفى ، فلمّا فرغ من الأكل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خابت هذه ،ومدّ يده إلى لحيته الكريمة ، وخسرت هذه إن أدخلتها النّار من أجل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ورآه عديّ بن حاتم وبين يديه شُنّة وفيها قراح ماء وكَسراتٌ من خبز الشعير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لك ذلك يا أميرالمؤمنين أن تظلّ نهارك صائماً مجاهداً وبالليل ساهراًمكابداً ثمّ يكون هذا فَطورك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النفس بالقنوع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فوقَ‌ما يَكفيها</w:t>
      </w:r>
    </w:p>
    <w:p>
      <w:pPr>
        <w:pStyle w:val="BookText"/>
        <w:rPr/>
      </w:pPr>
      <w:r>
        <w:rPr>
          <w:rFonts w:ascii="Amiri" w:hAnsi="Amiri" w:eastAsia="Amiri" w:cs="Amiri"/>
          <w:color w:val="111111"/>
          <w:sz w:val="28"/>
          <w:sz w:val="28"/>
          <w:szCs w:val="28"/>
          <w:rtl w:val="true"/>
          <w:lang w:bidi="ar-SA"/>
        </w:rPr>
        <w:t xml:space="preserve">ولم يزل هذا دأبه وهذه سجيّته حتّى أتى إليه ابن ملجم المرادي وضربه بالسيف على امّ رأسه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3683595_372815092"/>
      <w:bookmarkStart w:id="512" w:name="_Toc180"/>
      <w:bookmarkEnd w:id="511"/>
      <w:r>
        <w:rPr>
          <w:rtl w:val="true"/>
        </w:rPr>
        <w:t>وصيّة امير المؤمنين عليه السلام</w:t>
      </w:r>
      <w:bookmarkEnd w:id="512"/>
    </w:p>
    <w:p>
      <w:pPr>
        <w:pStyle w:val="BookText"/>
        <w:rPr/>
      </w:pPr>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ليلةُ إحدى وعشرين ، وأظلم اللّيل ، جمع أبي أولاده وأهل بيته ، ثمّ أخذ يوصي الجميع ، فمن ذلك ما أوصى به الحسن والحسين عليهما السلام ،قال سلام اللّه عليه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هذا ما أوصى به أميرُالمؤمنين علي بن أبي طالب أوصى أنّه يشهد أن لا إله إلّااللّه وحده لا شريك له ، وأنّ محمّداً عبدهُ‌ورسولُه ، أرسله بالهدى ودين الحقّ ليظهره على الدّين كلّه ولو كره المشركون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صلاتي ونسكي ومحياي ومماتي للّه ربّ العالمين ، لا شريك له وبذلك اُمرتُ وأنا أوّل المسلمين ، اوصيكما بتقوى اللّه وأن لا تبغيا الدّنيا وإن بغتكما ، ولا تأسفا على شيء منها زُويَ عنكما ، وقولا بالحقّ واعملا للأجر ،وكونا للظّالم خصماً وللمظلوم عوناً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اوصيك يا حسن وجميعَ ولدي وأهل بيتي ومَن بلغهم كتابي هذا بتقوى اللّه ربّكم ، ولا تموتنّ إلّاوأنتم مسلمون ، واعتصموا بحبل اللّه جميعاً ولاتفرّقوا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البيت أفضلُ من عامّة الصّلاة والصّيام ، وإنّ المُبيرة الحالقة </w:t>
      </w:r>
      <w:r>
        <w:rPr>
          <w:rStyle w:val="FootnoteAnchor"/>
          <w:rtl w:val="true"/>
        </w:rPr>
        <w:footnoteReference w:id="360"/>
      </w:r>
      <w:r>
        <w:rPr>
          <w:rFonts w:ascii="Amiri" w:hAnsi="Amiri" w:eastAsia="Amiri" w:cs="Amiri"/>
          <w:color w:val="111111"/>
          <w:sz w:val="28"/>
          <w:sz w:val="28"/>
          <w:szCs w:val="28"/>
          <w:rtl w:val="true"/>
          <w:lang w:bidi="ar-SA"/>
        </w:rPr>
        <w:t xml:space="preserve">للدّين فسادُ ذاتِ البين ، ولاقوّة إلّاباللّه ، انظروا ذوي أرحامِكم فصِلُوهم يُهوّنُ اللّه عليكم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الأيتام لا تغبُّوا أفواهَهُم ولا يضيعوا بحضرتكم ، فإنّي سمعتُ‌رسول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 أوجب اللّه له الجنّة كما أوجب لآكل مال اليتيم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القرآن فلا يسبِقَنّكم إلى العمل به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جيرانكم ، فإنّ النّبي صلى الله عليه و آله أوصى بهم وما زال يوصينا حتّى ظننّا أنّه سيورثهم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بيت ربّكم فلا يخلونّ منكم ما بقيتم فإنّه إن تُرك لم تُناظروا وإنّ‌أدنى ما يرجع به من اللّه أن يغفر له ما سلف من ذنبه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الصّلاة فإنّها خيرُ العمل ، وإنّها عمود دينكم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الزّكاة فإنّها تطفىء غَضَبَ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صيام شهر رمضان فإنّ صيامه جُنّةٌ من النّار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الجهاد في سبيل اللّه بأموالكم وأنفسكم وألسنتكم ، فإنّما يجاهدُ في سبيل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هدىً ومطيعٌ له مقتدٍ بهُداه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 اللّه في ذرّيّة نبيّكم فلا يُظلمنّ بحضرتكم ، وبين أظهركم وأنتم تقدرون على الدّفع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أصحاب نبيّكم الذين لم يُحدثوا حَدثاً ، ولم يَؤوا مُحدِثاً ، فإنّ‌رسول اللّه صلى الله عليه و آله أوصى بهم ، ولعن المحُدثَ منهم ومن غيرهم والمؤويُ‌للمُحدث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الفقراء والمساكين فاشركوهم في معايشكم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اللّه في النّساء وما ملكت أيمانكم ، فإنّ آخر ما تكلّم به رسول اللّه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بالضَّعيفين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وما ملكت أيمانكم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 ولا تخافنّ في اللّه لومةَ لائم ، يكفِكُم اللّه من أرادكم وبغى عليكم ، قولوا للنّاس حُسناً كما أمركم اللّه عزّ وجلّ ، ولا تتركواالأمر بالمعروف والنّهي عن المنكر فيولّي اللّه عليكم شراركم ثمّ تدعون فلايستجاب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يا بنيّ بالتّواصل والتباذل والتبار ، وإيّاكم والتقاطع والتدابروالتفرّق ، وَ تَعاوَنُوا عَلَى الْبِرِّ وَ التَّقْوى وَ لا تَعاوَنُوا عَلَى الْإِثْمِ وَ الْعُدْوانِ وَ اتَّقُوا اللّهَ إِنَّ اللّهَ شَدِيدُ الْعِقابِ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بني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ألفينّكم تخوضون دماء المسلمين خوضاً تقولون قُتل أميرالمؤمنين ، ألا لا يُقتلنّ بي إلّاقاتلي ، انظروا إذا أنا متُّ من ضربته هذه فاضربوه ضربة بضربة ، ولا يمثّل بالرّجل ، فإنّي سمعت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من أهل بيت وحفظ فيكم نبيّكم واستودعكم اللّه خيرمستودع وأقرأ عليكم السلام ورحمة اللّه وبركاته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جعل جبينه يترشّح عرقاً وهو يمسحه بيده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تمسح جبينك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نزل به الموت ودنت وفاته عرق جبينه وصار كاللؤلؤ الرطب وسكن أنينه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نظرة إلى بناته وأبنائه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 اللّه خليفتي عليكم وكفى‌باللّه 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يا حسن ويا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بكما وقد خرجت عليكما من بعدي الفتن من هاهنا وهاهنا فعليكم بالصّبر فهو محمود العاقبة ، واصبرواحتّى يحكم اللّه وهو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يا أباعبداللّه يا حسين أنت شهيد هذه الاُمّة ، يعني أنّك تقتل بأرض كرب وبلاء عطشاناً ، وتسبى نسائُك وحريمك ، ويُقتّل أبنائك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هو كذلك إذ بكوا بكاءاً عالياً ، ثمّ اغمي عليه ساعة وأفاق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وعمِّي حمزة ، وأخي جعفر وأصحابُ رسول اللّه ، وكلّهم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قدومك علينا فإنّاإليك مشتاقون ، ثمّ أدار عينيه في أهل بيته كلّهم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أستودعكم اللّه جميعاً ، اللّه خليفتي عليكم ، وكفى باللّه خليفة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يا رُسُلَ ربِّي ، يا ملائكة ربِّي ، فلمثل هذا فليعمل العاملون إِنَّ اللّهَ مَعَ الَّذِينَ اتَّقَوْا وَ الَّذِينَ هُمْ مُحْسِنُونَ </w:t>
      </w:r>
      <w:r>
        <w:rPr>
          <w:rStyle w:val="FootnoteAnchor"/>
          <w:rtl w:val="true"/>
        </w:rPr>
        <w:footnoteReference w:id="363"/>
      </w:r>
      <w:r>
        <w:rPr>
          <w:rFonts w:ascii="Amiri" w:hAnsi="Amiri" w:eastAsia="Amiri" w:cs="Amiri"/>
          <w:color w:val="111111"/>
          <w:sz w:val="28"/>
          <w:sz w:val="28"/>
          <w:szCs w:val="28"/>
          <w:rtl w:val="true"/>
          <w:lang w:bidi="ar-SA"/>
        </w:rPr>
        <w:t xml:space="preserve">وعرق جبينه ،وما زال يذكر اللّه كثيراً ، ويتشهّد الشهادتين ، ثمّ استقبل القبلة ، وغمّض عينيه ومدَّدرجليه وأسبل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شريك له ، وأشهدُ أنَّ محمّداًعبده ورسوله ، آجركم اللّه شيعة أميرالمؤمنين ثمّ قضى نحبه ، رحم اللّه من نادى‌واإماماه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واسيّداه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فالتسكب الأيتام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ولتترك الصَّبر لكي تصحبِ‌الجزعا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ملجم قد أردى أباحسنٍ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درى اليوم من أردى ومن صرعا</w:t>
      </w:r>
    </w:p>
    <w:p>
      <w:pPr>
        <w:pStyle w:val="BookText"/>
        <w:rPr/>
      </w:pPr>
      <w:r>
        <w:rPr>
          <w:rFonts w:ascii="Amiri" w:hAnsi="Amiri" w:eastAsia="Amiri" w:cs="Amiri"/>
          <w:color w:val="111111"/>
          <w:sz w:val="28"/>
          <w:sz w:val="28"/>
          <w:szCs w:val="28"/>
          <w:rtl w:val="true"/>
          <w:lang w:bidi="ar-SA"/>
        </w:rPr>
        <w:t xml:space="preserve">أبوحسين ما تمَّم اصيامه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 العيد واولاده يتامه</w:t>
      </w:r>
    </w:p>
    <w:p>
      <w:pPr>
        <w:pStyle w:val="BookText"/>
        <w:rPr/>
      </w:pPr>
      <w:r>
        <w:rPr>
          <w:rFonts w:ascii="Amiri" w:hAnsi="Amiri" w:eastAsia="Amiri" w:cs="Amiri"/>
          <w:color w:val="111111"/>
          <w:sz w:val="28"/>
          <w:sz w:val="28"/>
          <w:szCs w:val="28"/>
          <w:rtl w:val="true"/>
          <w:lang w:bidi="ar-SA"/>
        </w:rPr>
        <w:t xml:space="preserve">لفه العيدواهل العيد 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اللَّحدغيّر لحاهم</w:t>
      </w:r>
    </w:p>
    <w:p>
      <w:pPr>
        <w:pStyle w:val="BookText"/>
        <w:rPr/>
      </w:pPr>
      <w:r>
        <w:rPr>
          <w:rFonts w:ascii="Amiri" w:hAnsi="Amiri" w:eastAsia="Amiri" w:cs="Amiri"/>
          <w:color w:val="111111"/>
          <w:sz w:val="28"/>
          <w:sz w:val="28"/>
          <w:szCs w:val="28"/>
          <w:rtl w:val="true"/>
          <w:lang w:bidi="ar-SA"/>
        </w:rPr>
        <w:t xml:space="preserve">إجه العيد ريته لا إجانه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بيّن اهلاله إبسمانه</w:t>
      </w:r>
    </w:p>
    <w:p>
      <w:pPr>
        <w:pStyle w:val="BookText"/>
        <w:rPr/>
      </w:pPr>
      <w:r>
        <w:rPr>
          <w:rFonts w:ascii="IRNazanin" w:hAnsi="IRNazanin" w:eastAsia="IRNazanin"/>
          <w:color w:val="111111"/>
          <w:sz w:val="28"/>
          <w:sz w:val="28"/>
          <w:szCs w:val="28"/>
          <w:rtl w:val="true"/>
          <w:lang w:bidi="fa-IR"/>
        </w:rPr>
        <w:t xml:space="preserve">مِنّ المصاب اللِّي دهانه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 انفگد منّه حمانه</w:t>
      </w:r>
    </w:p>
    <w:p>
      <w:pPr>
        <w:pStyle w:val="BookText"/>
        <w:rPr/>
      </w:pPr>
      <w:r>
        <w:rPr>
          <w:rFonts w:ascii="Amiri" w:hAnsi="Amiri" w:eastAsia="Amiri" w:cs="Amiri"/>
          <w:color w:val="111111"/>
          <w:sz w:val="28"/>
          <w:sz w:val="28"/>
          <w:szCs w:val="28"/>
          <w:rtl w:val="true"/>
          <w:lang w:bidi="ar-SA"/>
        </w:rPr>
        <w:t>عند ذلك أقبل النّاس والجماهير من كلّ صوب وحدب يريدون أن يعرفوا هل صحيح ما حدث ؟ هل قضى إمامنا أميرالمؤمنين ، هذا البطل الضرغام فارس بدروحنين ؟</w:t>
      </w:r>
    </w:p>
    <w:p>
      <w:pPr>
        <w:pStyle w:val="BookText"/>
        <w:rPr/>
      </w:pPr>
      <w:r>
        <w:rPr>
          <w:rFonts w:ascii="Amiri" w:hAnsi="Amiri" w:eastAsia="Amiri" w:cs="Amiri"/>
          <w:color w:val="111111"/>
          <w:sz w:val="28"/>
          <w:sz w:val="28"/>
          <w:szCs w:val="28"/>
          <w:rtl w:val="true"/>
          <w:lang w:bidi="ar-SA"/>
        </w:rPr>
        <w:t xml:space="preserve">وإذا بالإمام الحسن عليه السلام خرج إليهم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لكم الأجر ، لقد قضى‌إمامكم نحبه ، لقد مات علي ، فعلى الصراخ والعويل ، هذا يلطم رأسه ، ذاك يضرب صدره ، وذاك ينادي واإماماه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بنات أميرالمؤمنين علا منهم الصراخ والبكاء ، فبعدما أخذوا شوطاً من البكاء ، خرج الإمام الحسن عليه السلام إلى النّاس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تفرّقوا إلى بيوتكم ، لأنّ الإمام أوصى أن يدفن ليلًا وسرّاً ، لكي لا ينبش بنو اميَّة وأعدائه قبره كما دفنت الزّهراء عليها السلام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فبعدما جنّ الليل أرادوا إخراج الإمام إلى حيث مثواه الآن ، انظروا بعين القلب تشييع الإمام علي عليه السلام ، ما حال بنات أميرالمؤمنين ؟ بنات علي عليه السلام وراء النعش ، زينب وراء الجنازة ، وإذا بها التفتت للإمام الحسن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النعش حتّى نودّعها الوداع الأخير ، ولسان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يشيَّال نعش ابوي 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بناته ايودِّعنَّه</w:t>
      </w:r>
    </w:p>
    <w:p>
      <w:pPr>
        <w:pStyle w:val="BookText"/>
        <w:rPr/>
      </w:pPr>
      <w:r>
        <w:rPr>
          <w:rFonts w:ascii="Amiri" w:hAnsi="Amiri" w:eastAsia="Amiri" w:cs="Amiri"/>
          <w:color w:val="111111"/>
          <w:sz w:val="28"/>
          <w:sz w:val="28"/>
          <w:szCs w:val="28"/>
          <w:rtl w:val="true"/>
          <w:lang w:bidi="ar-SA"/>
        </w:rPr>
        <w:t xml:space="preserve">ينوحن عليه او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يردن وليهن ينشدنَّه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غاب شخصه او بعدعنَّه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اليلمّ عُگبه شملنه</w:t>
      </w:r>
    </w:p>
    <w:p>
      <w:pPr>
        <w:pStyle w:val="BookText"/>
        <w:rPr/>
      </w:pPr>
      <w:r>
        <w:rPr>
          <w:rFonts w:ascii="IRNazanin" w:hAnsi="IRNazanin" w:eastAsia="IRNazanin"/>
          <w:color w:val="111111"/>
          <w:sz w:val="28"/>
          <w:sz w:val="28"/>
          <w:szCs w:val="28"/>
          <w:rtl w:val="true"/>
          <w:lang w:bidi="fa-IR"/>
        </w:rPr>
        <w:t xml:space="preserve">اُو يتوزّم او ينگل حِمِلنه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أويلاه يبويه الرَّاح منَّه</w:t>
      </w:r>
    </w:p>
    <w:p>
      <w:pPr>
        <w:pStyle w:val="BookText"/>
        <w:rPr/>
      </w:pPr>
      <w:r>
        <w:rPr>
          <w:rFonts w:ascii="Amiri" w:hAnsi="Amiri" w:eastAsia="Amiri" w:cs="Amiri"/>
          <w:color w:val="111111"/>
          <w:sz w:val="28"/>
          <w:sz w:val="28"/>
          <w:szCs w:val="28"/>
          <w:rtl w:val="true"/>
          <w:lang w:bidi="ar-SA"/>
        </w:rPr>
        <w:t xml:space="preserve">هنا زينب ودّعت أباها أميرالمؤمنين معزّزة مجلّلة ولكن أسفي عليها كيف ودّعت أخاها الحسين عليه السلام ودّعته والسياط على متونها ، ولسان حالها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لتگول خلّوني او مشو ما ودّعوني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 خوات اوللگبر ما شيّعوني</w:t>
      </w:r>
    </w:p>
    <w:p>
      <w:pPr>
        <w:pStyle w:val="BookText"/>
        <w:rPr/>
      </w:pPr>
      <w:r>
        <w:rPr>
          <w:rFonts w:ascii="IRNazanin" w:hAnsi="IRNazanin" w:eastAsia="IRNazanin"/>
          <w:color w:val="111111"/>
          <w:sz w:val="28"/>
          <w:sz w:val="28"/>
          <w:szCs w:val="28"/>
          <w:rtl w:val="true"/>
          <w:lang w:bidi="fa-IR"/>
        </w:rPr>
        <w:t xml:space="preserve">ياريتهم ويّاك بالبر يتركوني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لاروح حسره اميسّره فوگ المهازيل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أنعم جواباً يا حسين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الخنى‌بالسوط ألّم أضلُعي</w:t>
      </w:r>
      <w:bookmarkStart w:id="513" w:name="pg7104_63961"/>
    </w:p>
    <w:p>
      <w:pPr>
        <w:pStyle w:val="Heading2"/>
        <w:numPr>
          <w:ilvl w:val="1"/>
          <w:numId w:val="1"/>
        </w:numPr>
        <w:rPr/>
      </w:pPr>
      <w:bookmarkStart w:id="514" w:name="__RefHeading___Toc3683597_372815092"/>
      <w:bookmarkStart w:id="515" w:name="_Toc181"/>
      <w:bookmarkEnd w:id="513"/>
      <w:bookmarkEnd w:id="514"/>
      <w:r>
        <w:rPr>
          <w:rtl w:val="true"/>
        </w:rPr>
        <w:t>المجلس الثاني والعشرون</w:t>
      </w:r>
      <w:r>
        <w:rPr>
          <w:rtl w:val="true"/>
        </w:rPr>
        <w:t xml:space="preserve">: </w:t>
      </w:r>
      <w:r>
        <w:rPr>
          <w:rtl w:val="true"/>
        </w:rPr>
        <w:t>حول علم امير المؤمنين علي عليه السلام</w:t>
      </w:r>
      <w:bookmarkEnd w:id="515"/>
    </w:p>
    <w:p>
      <w:pPr>
        <w:pStyle w:val="Heading3"/>
        <w:numPr>
          <w:ilvl w:val="2"/>
          <w:numId w:val="1"/>
        </w:numPr>
        <w:rPr/>
      </w:pPr>
      <w:bookmarkStart w:id="516" w:name="__RefHeading___Toc3683599_372815092"/>
      <w:bookmarkStart w:id="517" w:name="_Toc182"/>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يَقُولُ الَّذِينَ كَفَرُوا لَسْتَ مُرْسَلاً قُلْ كَفى بِاللّهِ شَهِيداً بَيْنِي وَ بَيْنَكُمْ وَ مَنْ عِنْدَهُ عِلْمُ الْكِتابِ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هذه الآية المباركة هي آخر آية من سورة الرّعد ، تخاطب الرّسول الأكرم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الَّذِينَ كَفَرُوا لَسْتَ مُرْسَلاً يعني أنت لست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إذاخاطبوك وقابلوك وقالوا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مرسلا ، قل عندي شاهدان إثنان يشهدون لي أنّي رسول اللّه ، وإنّ هذين الشاهدين يكفياني شهادةً ، قُلْ كَفى بِاللّهِ شَهِيداً بَيْنِي وَ بَيْنَكُمْ وَ مَنْ عِنْدَهُ عِلْمُ الْكِتابِ ، الشاهد الأوّل هو اللّه تعالى ، وشهادة اللّه عبارة عن نفس القرآن لأنّه فعله تعالى وما وقع فيه من تصديق النبوّة ، وأمّا الشاهد الثّاني عبَّرت عنه الآية بمن عنده علمُ الكتاب </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3683601_372815092"/>
      <w:bookmarkStart w:id="519" w:name="_Toc183"/>
      <w:bookmarkEnd w:id="518"/>
      <w:r>
        <w:rPr>
          <w:rtl w:val="true"/>
        </w:rPr>
        <w:t>عليٌّ عليه السلام عنده علم الكتاب</w:t>
      </w:r>
      <w:bookmarkEnd w:id="519"/>
    </w:p>
    <w:p>
      <w:pPr>
        <w:pStyle w:val="BookText"/>
        <w:rPr/>
      </w:pPr>
      <w:r>
        <w:rPr>
          <w:rFonts w:ascii="Amiri" w:hAnsi="Amiri" w:eastAsia="Amiri" w:cs="Amiri"/>
          <w:color w:val="111111"/>
          <w:sz w:val="28"/>
          <w:sz w:val="28"/>
          <w:szCs w:val="28"/>
          <w:rtl w:val="true"/>
          <w:lang w:bidi="ar-SA"/>
        </w:rPr>
        <w:t xml:space="preserve">وهنا يطرح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علم الكتاب حتّى يكون شاهداً على رسالة النبي صلى الله عليه و آله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الإجابة على هذا السؤال ، لابدّ أن نعلم هناك آية في سورة النّمل تتحدّث</w:t>
      </w:r>
    </w:p>
    <w:p>
      <w:pPr>
        <w:pStyle w:val="BookText"/>
        <w:rPr/>
      </w:pPr>
      <w:r>
        <w:rPr>
          <w:rFonts w:ascii="Amiri" w:hAnsi="Amiri" w:eastAsia="Amiri" w:cs="Amiri"/>
          <w:color w:val="111111"/>
          <w:sz w:val="28"/>
          <w:sz w:val="28"/>
          <w:szCs w:val="28"/>
          <w:rtl w:val="true"/>
          <w:lang w:bidi="ar-SA"/>
        </w:rPr>
        <w:t xml:space="preserve">عن وصيّ سليمان آصف بن برخيا ، لمّا أراد النبي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يحكم الجنّ‌والإنس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 عرش بلقيس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الْمَلَؤُا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w:t>
      </w:r>
      <w:r>
        <w:rPr>
          <w:rStyle w:val="FootnoteAnchor"/>
          <w:rtl w:val="true"/>
        </w:rPr>
        <w:footnoteReference w:id="366"/>
      </w:r>
      <w:r>
        <w:rPr>
          <w:rFonts w:ascii="Amiri" w:hAnsi="Amiri" w:eastAsia="Amiri" w:cs="Amiri"/>
          <w:color w:val="111111"/>
          <w:sz w:val="28"/>
          <w:sz w:val="28"/>
          <w:szCs w:val="28"/>
          <w:rtl w:val="true"/>
          <w:lang w:bidi="ar-SA"/>
        </w:rPr>
        <w:t xml:space="preserve">يعني يا سليمان مجلسك كم يأخذ من الوقت ساعة أو ساعتين ؟ قبل أن تقوم من مقامك أناآتي آتيك بعرش بلقيس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وقت كثير اريده أسرع من ذلك ، فالآية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w:t>
      </w:r>
      <w:r>
        <w:rPr>
          <w:rStyle w:val="FootnoteAnchor"/>
          <w:rtl w:val="true"/>
        </w:rPr>
        <w:footnoteReference w:id="367"/>
      </w:r>
      <w:r>
        <w:rPr>
          <w:rFonts w:ascii="Amiri" w:hAnsi="Amiri" w:eastAsia="Amiri" w:cs="Amiri"/>
          <w:color w:val="111111"/>
          <w:sz w:val="28"/>
          <w:sz w:val="28"/>
          <w:szCs w:val="28"/>
          <w:rtl w:val="true"/>
          <w:lang w:bidi="ar-SA"/>
        </w:rPr>
        <w:t xml:space="preserve">، لاحظوا بين الآيتين ، الآية التي قرأناها اول المجلس الَّذِي عِنْدَهُ عِلْمٌ مِنَ الْكِتابِ اما هنا في سورة النّمل عِنْدَهُ عِلْمٌ مِنَ الْكِتابِ الفرق إنّ في آية سورة النمل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الكتاب ، لأنّ آصف بن برخيا كان عنده جزءٌ واحد من الإسم الأعظم ، والذي عنده علمُ الكتاب في سورة الرعديعني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كلّ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رأساًالقرآن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مُسْتَقِرًّا عِنْدَهُ عرش بلقيس في سبأ في اليمن ، وسليمان على أصحّ الروايات كان في بيت المقدس ، والمسافة من اليمن إلى بيت المقدس ما يقارب الف فرسخ واذا بأقلّ من طرفة عين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يرتدّ جَفن من سليمان ، رأساً نظر إلى عرش بلقيس موجود عنده قالَ هذا مِنْ فَضْلِ رَبِّي لِيَبْلُوَنِي أَ أَشْكُرُ أَمْ أَكْفُرُ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بالمناسبة ينقل أنّ المستنصر باللّه خرج الى زيارة قبر سلمان الفارسي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إنّ‌الشيعة تدّعي أنّ عليّاً جاء إلى سلمان بليلة واحدة من المدينة إلى المدائن ومعه الكفن والكافور فغسّل سلمان وكفّنه وحنّطه وصلّى عليه ورجع بنفس الليلة فما هذا إلّاغلوّ من الشيعة ، فأنكر هذه الفضيلة لعليٍّ عليه السلام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هناك الشاعرٌ المعروف السيد ابن الاقساسي كأنّه نطق روح القدس على </w:t>
      </w:r>
      <w:r>
        <w:rPr>
          <w:rFonts w:eastAsia="Amiri" w:cs="Amiri" w:ascii="Amiri" w:hAnsi="Amiri"/>
          <w:color w:val="111111"/>
          <w:sz w:val="28"/>
          <w:szCs w:val="28"/>
          <w:rtl w:val="true"/>
          <w:lang w:bidi="ar-SA"/>
        </w:rPr>
        <w:t>.</w:t>
      </w:r>
      <w:bookmarkStart w:id="520" w:name="pg7104_63963"/>
    </w:p>
    <w:p>
      <w:pPr>
        <w:pStyle w:val="BookText"/>
        <w:rPr/>
      </w:pPr>
      <w:bookmarkEnd w:id="520"/>
      <w:r>
        <w:rPr>
          <w:rFonts w:ascii="Amiri" w:hAnsi="Amiri" w:eastAsia="Amiri" w:cs="Amiri"/>
          <w:color w:val="111111"/>
          <w:sz w:val="28"/>
          <w:sz w:val="28"/>
          <w:szCs w:val="28"/>
          <w:rtl w:val="true"/>
          <w:lang w:bidi="ar-SA"/>
        </w:rPr>
        <w:t xml:space="preserve">لسانه فأجابه بأبيات من الشعر قائلًا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أنكرت ليلة إذ زار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المدائن لمّا أن لها طَلَبا</w:t>
      </w:r>
    </w:p>
    <w:p>
      <w:pPr>
        <w:pStyle w:val="BookText"/>
        <w:rPr/>
      </w:pPr>
      <w:r>
        <w:rPr>
          <w:rFonts w:ascii="Amiri" w:hAnsi="Amiri" w:eastAsia="Amiri" w:cs="Amiri"/>
          <w:color w:val="111111"/>
          <w:sz w:val="28"/>
          <w:sz w:val="28"/>
          <w:szCs w:val="28"/>
          <w:rtl w:val="true"/>
          <w:lang w:bidi="ar-SA"/>
        </w:rPr>
        <w:t xml:space="preserve">وغسّل الطهر سلماناً وعادإلى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والإصباح ماوجبا</w:t>
      </w:r>
    </w:p>
    <w:p>
      <w:pPr>
        <w:pStyle w:val="BookText"/>
        <w:rPr/>
      </w:pPr>
      <w:r>
        <w:rPr>
          <w:rFonts w:ascii="Amiri" w:hAnsi="Amiri" w:eastAsia="Amiri" w:cs="Amiri"/>
          <w:color w:val="111111"/>
          <w:sz w:val="28"/>
          <w:sz w:val="28"/>
          <w:szCs w:val="28"/>
          <w:rtl w:val="true"/>
          <w:lang w:bidi="ar-SA"/>
        </w:rPr>
        <w:t xml:space="preserve">وقلت ذا من قول الغلاة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ذنبُ‌الغلاة إذا لم يُوردوا كذبا</w:t>
      </w:r>
    </w:p>
    <w:p>
      <w:pPr>
        <w:pStyle w:val="BookText"/>
        <w:rPr/>
      </w:pPr>
      <w:r>
        <w:rPr>
          <w:rFonts w:ascii="Amiri" w:hAnsi="Amiri" w:eastAsia="Amiri" w:cs="Amiri"/>
          <w:color w:val="111111"/>
          <w:sz w:val="28"/>
          <w:sz w:val="28"/>
          <w:szCs w:val="28"/>
          <w:rtl w:val="true"/>
          <w:lang w:bidi="ar-SA"/>
        </w:rPr>
        <w:t xml:space="preserve">فآصف قبل ردّالطرف من سباءٍ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بعرش بلقيس وافى يخرق الحجبا</w:t>
      </w:r>
    </w:p>
    <w:p>
      <w:pPr>
        <w:pStyle w:val="BookText"/>
        <w:rPr/>
      </w:pPr>
      <w:r>
        <w:rPr>
          <w:rFonts w:ascii="Amiri" w:hAnsi="Amiri" w:eastAsia="Amiri" w:cs="Amiri"/>
          <w:color w:val="111111"/>
          <w:sz w:val="28"/>
          <w:sz w:val="28"/>
          <w:szCs w:val="28"/>
          <w:rtl w:val="true"/>
          <w:lang w:bidi="ar-SA"/>
        </w:rPr>
        <w:t xml:space="preserve">فأنت في آصفٍ لم تغلو فيه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حيدر أنا غالٍ إنّ ذا عجبا</w:t>
      </w:r>
    </w:p>
    <w:p>
      <w:pPr>
        <w:pStyle w:val="BookText"/>
        <w:rPr/>
      </w:pPr>
      <w:r>
        <w:rPr>
          <w:rFonts w:ascii="Amiri" w:hAnsi="Amiri" w:eastAsia="Amiri" w:cs="Amiri"/>
          <w:color w:val="111111"/>
          <w:sz w:val="28"/>
          <w:sz w:val="28"/>
          <w:szCs w:val="28"/>
          <w:rtl w:val="true"/>
          <w:lang w:bidi="ar-SA"/>
        </w:rPr>
        <w:t xml:space="preserve">إن كان أحمد خير المرسلين 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الوصيّين أوكل الحديث هبا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نرجع إلى الآية ، اللّه يخاطب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قالوا لك إنّك لست مرسلًا ، قل كفى باللّه شهيداً بيني وبينكم ومن عنده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المفسّرون إلّاما شذّ وندر وسوف نجيبهم قالوا على أنّ الرسول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هو أخي ووصيي وخليفتي من بعدي عليّ بن أبي طالب عليه السلام ، حتّى أنّ‌الحسكاني من أهل العامّة عنده كتاب اسمه شواهد التنزيل ذكر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نزلت في حقّ‌عليٍّ أميرالمؤمنين عليه السلام ومن جملة الآيات هذه الآية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الكتاب هوعلي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نطرح سؤالاً هو لو أنّنا أبعدنا عليّاً عن هذه الآية المباركة فمن يأتي ويأخذمكان هذه الآية ؟ مَن يكون مصداقاً لهذه الآية ؟ يعني عنده علم الكتاب ويكون شاهداًعلى رسالة النبي ؟ هل الخلفاء الراشدون عندهم علم الكتاب والذين هم أفضل الناس عند العامّة بعد النبي صلى الله عليه و آله ؟</w:t>
      </w:r>
    </w:p>
    <w:p>
      <w:pPr>
        <w:pStyle w:val="BookText"/>
        <w:rPr/>
      </w:pPr>
      <w:r>
        <w:rPr>
          <w:rFonts w:ascii="Amiri" w:hAnsi="Amiri" w:eastAsia="Amiri" w:cs="Amiri"/>
          <w:color w:val="111111"/>
          <w:sz w:val="28"/>
          <w:sz w:val="28"/>
          <w:szCs w:val="28"/>
          <w:rtl w:val="true"/>
          <w:lang w:bidi="ar-SA"/>
        </w:rPr>
        <w:t>نأتي إلى الخليفة الأوّل أبي بكر هل يكون عنده علم الكتاب ؟</w:t>
      </w:r>
    </w:p>
    <w:p>
      <w:pPr>
        <w:pStyle w:val="Heading3"/>
        <w:numPr>
          <w:ilvl w:val="2"/>
          <w:numId w:val="1"/>
        </w:numPr>
        <w:rPr/>
      </w:pPr>
      <w:bookmarkStart w:id="521" w:name="__RefHeading___Toc3683603_372815092"/>
      <w:bookmarkStart w:id="522" w:name="_Toc184"/>
      <w:bookmarkEnd w:id="521"/>
      <w:r>
        <w:rPr>
          <w:rtl w:val="true"/>
        </w:rPr>
        <w:t>علم أبي بكر</w:t>
      </w:r>
      <w:bookmarkEnd w:id="52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غاية جهد الباحث في علم الخليفة وسعة اطّلاعه فما ورد عنه في التفسير</w:t>
      </w:r>
    </w:p>
    <w:p>
      <w:pPr>
        <w:pStyle w:val="BookText"/>
        <w:rPr/>
      </w:pPr>
      <w:r>
        <w:rPr>
          <w:rFonts w:ascii="Amiri" w:hAnsi="Amiri" w:eastAsia="Amiri" w:cs="Amiri"/>
          <w:color w:val="111111"/>
          <w:sz w:val="28"/>
          <w:sz w:val="28"/>
          <w:szCs w:val="28"/>
          <w:rtl w:val="true"/>
          <w:lang w:bidi="ar-SA"/>
        </w:rPr>
        <w:t xml:space="preserve">والأحكام والسنّة لا تتجاوز المائة وأربعة حديثاً ، وأمّا ما ورد عنه في خصوص السنّة فقد جمع ابن كثير بعد جهود جبّارة أحاديثه في اثنين وسبعين حديثاً وسمّى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الصدّيق </w:t>
      </w:r>
      <w:r>
        <w:rPr>
          <w:rStyle w:val="FootnoteAnchor"/>
          <w:rtl w:val="true"/>
        </w:rPr>
        <w:footnoteReference w:id="370"/>
      </w:r>
      <w:r>
        <w:rPr>
          <w:rFonts w:ascii="Amiri" w:hAnsi="Amiri" w:eastAsia="Amiri" w:cs="Amiri"/>
          <w:color w:val="111111"/>
          <w:sz w:val="28"/>
          <w:sz w:val="28"/>
          <w:szCs w:val="28"/>
          <w:rtl w:val="true"/>
          <w:lang w:bidi="ar-SA"/>
        </w:rPr>
        <w:t xml:space="preserve">، وما أثبته عنه إمام الحنابلة </w:t>
      </w:r>
      <w:r>
        <w:rPr>
          <w:rStyle w:val="FootnoteAnchor"/>
          <w:rtl w:val="true"/>
        </w:rPr>
        <w:footnoteReference w:id="371"/>
      </w:r>
      <w:r>
        <w:rPr>
          <w:rFonts w:ascii="Amiri" w:hAnsi="Amiri" w:eastAsia="Amiri" w:cs="Amiri"/>
          <w:color w:val="111111"/>
          <w:sz w:val="28"/>
          <w:sz w:val="28"/>
          <w:szCs w:val="28"/>
          <w:rtl w:val="true"/>
          <w:lang w:bidi="ar-SA"/>
        </w:rPr>
        <w:t xml:space="preserve">ثمانون حديثاً ويربو المتكرّر منها على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وسع الباحث المناقشة في غير واحد من تلك الأحاديث سنداً أو متناً ،فإنّ من جملتها ما ليس بحديث وإنّما هو قول قاله كقوله للحسن السبط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شبيه النبي صلى الله عليه و آله و سلم ليس شبيهاً بعلي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شاور رسول اللّه في أمر الحرب ، ومنها ما هومحكومٌ عليه بالوضع ، أو يخالف الكتاب والسنّة ويكذّبه العقل والمنطق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ابعث فيكم لبعث عمر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طلعت الشمس على رجل خير من عمر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حرُّ جهنّم على امّتي مثل الحمّام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الأحاديث التي وردت عنه ما هي إلّاكقطرة من بحر لجّيٍّ لا تقام بها قائمة للإسلام ولا تنحلّ بها عقدة أيّة مشكلة في مقابل كثير من الصحابة الذين يروون آلافاً من السنّة النبويّة ، فقد أخرج تقيّ بن مخلد في مسنده من حديث أبي هريرة فحسب خمسة آلاف وثلثمائة حديث وكسراً </w:t>
      </w:r>
      <w:r>
        <w:rPr>
          <w:rStyle w:val="FootnoteAnchor"/>
          <w:rtl w:val="true"/>
        </w:rPr>
        <w:footnoteReference w:id="373"/>
      </w:r>
      <w:r>
        <w:rPr>
          <w:rFonts w:ascii="Amiri" w:hAnsi="Amiri" w:eastAsia="Amiri" w:cs="Amiri"/>
          <w:color w:val="111111"/>
          <w:sz w:val="28"/>
          <w:sz w:val="28"/>
          <w:szCs w:val="28"/>
          <w:rtl w:val="true"/>
          <w:lang w:bidi="ar-SA"/>
        </w:rPr>
        <w:t xml:space="preserve">وأبو هريرة لم يصحب النبي إلّاثلاث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أحمد بن الفرات كتب ألف ألف وخمسمائة الف حديث </w:t>
      </w:r>
      <w:r>
        <w:rPr>
          <w:rStyle w:val="FootnoteAnchor"/>
          <w:rtl w:val="true"/>
        </w:rPr>
        <w:footnoteReference w:id="374"/>
      </w:r>
      <w:r>
        <w:rPr>
          <w:rFonts w:ascii="Amiri" w:hAnsi="Amiri" w:eastAsia="Amiri" w:cs="Amiri"/>
          <w:color w:val="111111"/>
          <w:sz w:val="28"/>
          <w:sz w:val="28"/>
          <w:szCs w:val="28"/>
          <w:rtl w:val="true"/>
          <w:lang w:bidi="ar-SA"/>
        </w:rPr>
        <w:t>وعليك بكتاب الغدير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 فهل يمكن أن يكون عنده علم الكتاب والذي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 أمركم ولست بخيركم فإن استقمت فأعينوني ، وإن زغتُ فقوّموني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 عن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فلست بخيركم وعليٌّ فيكم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عن المطاعن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فإن استقمت فأعينوني وإن زغت </w:t>
      </w:r>
      <w:r>
        <w:rPr>
          <w:rFonts w:eastAsia="Amiri" w:cs="Amiri" w:ascii="Amiri" w:hAnsi="Amiri"/>
          <w:color w:val="111111"/>
          <w:sz w:val="28"/>
          <w:szCs w:val="28"/>
          <w:rtl w:val="true"/>
          <w:lang w:bidi="ar-SA"/>
        </w:rPr>
        <w:t>.</w:t>
      </w:r>
      <w:bookmarkStart w:id="523" w:name="pg7104_63965"/>
    </w:p>
    <w:p>
      <w:pPr>
        <w:pStyle w:val="BookText"/>
        <w:rPr/>
      </w:pPr>
      <w:bookmarkEnd w:id="523"/>
      <w:r>
        <w:rPr>
          <w:rFonts w:ascii="Amiri" w:hAnsi="Amiri" w:eastAsia="Amiri" w:cs="Amiri"/>
          <w:color w:val="111111"/>
          <w:sz w:val="28"/>
          <w:sz w:val="28"/>
          <w:szCs w:val="28"/>
          <w:rtl w:val="true"/>
          <w:lang w:bidi="ar-SA"/>
        </w:rPr>
        <w:t xml:space="preserve">فقوّموني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النبي صلى الله عليه و آله كما عن المطاعن لم يولّه شيئاً من الأعمال وولّى غيره وأنفذه لأداء سورة البراءة ثمّ ردّه فمن لم يصلح لأداء آيات كيف يصلح للرئاسة العامّة المتضمّنة لأداء جميع الأحكام إلى عموم الرعايا في سائر البلاد </w:t>
      </w:r>
      <w:r>
        <w:rPr>
          <w:rStyle w:val="FootnoteAnchor"/>
          <w:rtl w:val="true"/>
        </w:rPr>
        <w:footnoteReference w:id="375"/>
      </w:r>
      <w:r>
        <w:rPr>
          <w:rFonts w:ascii="IRNazanin" w:hAnsi="IRNazanin" w:eastAsia="IRNazanin"/>
          <w:color w:val="111111"/>
          <w:sz w:val="28"/>
          <w:sz w:val="28"/>
          <w:szCs w:val="28"/>
          <w:rtl w:val="true"/>
          <w:lang w:bidi="fa-IR"/>
        </w:rPr>
        <w:t>؟</w:t>
      </w:r>
    </w:p>
    <w:p>
      <w:pPr>
        <w:pStyle w:val="Heading3"/>
        <w:numPr>
          <w:ilvl w:val="2"/>
          <w:numId w:val="1"/>
        </w:numPr>
        <w:rPr/>
      </w:pPr>
      <w:bookmarkStart w:id="524" w:name="__RefHeading___Toc3683605_372815092"/>
      <w:bookmarkStart w:id="525" w:name="_Toc185"/>
      <w:bookmarkEnd w:id="524"/>
      <w:r>
        <w:rPr>
          <w:rtl w:val="true"/>
        </w:rPr>
        <w:t>سؤال يهودي من أبي بكر</w:t>
      </w:r>
      <w:bookmarkEnd w:id="525"/>
    </w:p>
    <w:p>
      <w:pPr>
        <w:pStyle w:val="BookText"/>
        <w:rPr/>
      </w:pP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يهوديٌّ بعد وفاة رسول اللّه صلى الله عليه و آله و سلم فأشار القوم إلى أبي بكر فوقف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أسألك عن أشياء لا يعلمها إلّانبيٌّ أو وصيُّ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عمّا ليس للّه، وعمّا ليس عنداللّه ، وعمّا لا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مسائل الزنادقة يا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أبوبكروالمسلمون رضي اللّه عنهم باليهودي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ما تكلّم به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عندكم جوابه وإلّافاذهبوا به إلى عليٍّ رضى الله عنه يجيبه فإنّي سمعت رسول اللّه صلى الله عليه و آله و سلم 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 قلبه ، وثبّت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أبوبكر ومن حضره حتّى أتوا عليّ بن أبي طالب فاستأذنوا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سألني مسائل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ماتقول يا يهودي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أشياء لا يعلمها إلّانبيٌّ أو وصيُّ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فردّاليهودي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يعلمه اللّه فذلك قولكم يا معشر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إنّ‌العزير ابن اللّه ، واللّه لا يعلم أنّ له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ليس عند اللّه ، فليس عنده ظلم للعباد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ليس للّه، فليس له شريك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 وأنّ محمّداً رسول اللّه ، وأنّك وصيّ</w:t>
      </w:r>
      <w:bookmarkStart w:id="526" w:name="pg7104_63966"/>
    </w:p>
    <w:p>
      <w:pPr>
        <w:pStyle w:val="BookText"/>
        <w:rPr/>
      </w:pPr>
      <w:bookmarkEnd w:id="526"/>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ابوبكر والمسلمون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مفرّج الكرب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علم أبي بكر ، فما من مسألة إلّاوثار بها لعلي بن أبي طالب عليه السلام ، وهناك مثالب كثيرة لا يسع المقام من ذكرها ، فهل يكون أبوبكر مصداقاً لهذه الآية وعنده علم الكتاب ؟ حاشا وكلّا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الخليفة الثاني عمر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فنقرأ علم الثاني </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3683607_372815092"/>
      <w:bookmarkStart w:id="528" w:name="_Toc186"/>
      <w:bookmarkEnd w:id="527"/>
      <w:r>
        <w:rPr>
          <w:rtl w:val="true"/>
        </w:rPr>
        <w:t>علم عمر بن الخطاب</w:t>
      </w:r>
      <w:bookmarkEnd w:id="528"/>
    </w:p>
    <w:p>
      <w:pPr>
        <w:pStyle w:val="BookText"/>
        <w:rPr/>
      </w:pPr>
      <w:r>
        <w:rPr>
          <w:rFonts w:ascii="Amiri" w:hAnsi="Amiri" w:eastAsia="Amiri" w:cs="Amiri"/>
          <w:color w:val="111111"/>
          <w:sz w:val="28"/>
          <w:sz w:val="28"/>
          <w:szCs w:val="28"/>
          <w:rtl w:val="true"/>
          <w:lang w:bidi="ar-SA"/>
        </w:rPr>
        <w:t xml:space="preserve">وما عسانا أن نقول في علم ابن الخطّاب فما هو إلّاكصاحبه في العلم ويكفيك ماكان يقوله 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 والذي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بأرضٍ‌ليس فيها أبوالحسن ، وما طاب المقام بأرض ليس فيها عليّ ، وأعوذ باللّه من معضلة ولاأبوالحسن لها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حتّى المخدّرات في الحجال ، قالها لمّاخطب يوماً فقال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غالى في صداق ابنته جعلته في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تمنعنا ما أحلّه اللّه لنا من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فَلا تَأْخُذُوا مِنْهُ شَيْئاً </w:t>
      </w:r>
      <w:r>
        <w:rPr>
          <w:rStyle w:val="FootnoteAnchor"/>
          <w:rtl w:val="true"/>
        </w:rPr>
        <w:footnoteReference w:id="378"/>
      </w:r>
      <w:r>
        <w:rPr>
          <w:rFonts w:ascii="IRNazanin" w:hAnsi="IRNazanin" w:eastAsia="IRNazanin"/>
          <w:color w:val="111111"/>
          <w:sz w:val="28"/>
          <w:sz w:val="28"/>
          <w:szCs w:val="28"/>
          <w:rtl w:val="true"/>
          <w:lang w:bidi="fa-IR"/>
        </w:rPr>
        <w:t xml:space="preserve">، فقال قولته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حرّم ما أحلّه اللّه وحلّل ما حرّمه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عهدرسول اللّه أنا أنهي عنهما واُعاقب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زاد 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الرواية أنّ رجلًا سأل طاووساً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الصلاة خير من النوم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لم تقل على عهد رسول اللّه بل حذف من فصول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w:t>
      </w:r>
      <w:bookmarkStart w:id="529" w:name="pg7104_63967"/>
    </w:p>
    <w:p>
      <w:pPr>
        <w:pStyle w:val="BookText"/>
        <w:rPr/>
      </w:pPr>
      <w:bookmarkEnd w:id="529"/>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عهد رسول اللّه صلى الله عليه و آله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غير ذلك من المثالب ، وسوف نشير إلى بعضها في علم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علم الثالث عثمان والذي أيضاً كان يقول لولا علي لهلك عثمان فيكفيك ماذكرنا من صاحبيه وما قال في حقّه أميرالمؤمنين عليه السلام في الخطبة الشقشقيّة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قام ثالث القوم نافجاً حِضنيه ، بين نثيله ومعتلفه ، وقام معه بنو أبيه يخضمون مال اللّه خضم الإبل نبتة الربيع إلى أن انتكث عليه فعله وأجهز عليه عملُهُ وكبت به بطنته</w:t>
      </w:r>
      <w:r>
        <w:rPr>
          <w:rFonts w:eastAsia="Amiri" w:cs="Amiri" w:ascii="Amiri" w:hAnsi="Amiri"/>
          <w:color w:val="111111"/>
          <w:sz w:val="28"/>
          <w:szCs w:val="28"/>
          <w:rtl w:val="true"/>
          <w:lang w:bidi="ar-SA"/>
        </w:rPr>
        <w:t>» .</w:t>
      </w:r>
    </w:p>
    <w:p>
      <w:pPr>
        <w:pStyle w:val="Heading3"/>
        <w:numPr>
          <w:ilvl w:val="2"/>
          <w:numId w:val="1"/>
        </w:numPr>
        <w:rPr/>
      </w:pPr>
      <w:bookmarkStart w:id="530" w:name="__RefHeading___Toc3683609_372815092"/>
      <w:bookmarkStart w:id="531" w:name="_Toc187"/>
      <w:bookmarkEnd w:id="530"/>
      <w:r>
        <w:rPr>
          <w:rtl w:val="true"/>
        </w:rPr>
        <w:t>علم أمير المؤمنين عليه السلام</w:t>
      </w:r>
      <w:bookmarkEnd w:id="531"/>
    </w:p>
    <w:p>
      <w:pPr>
        <w:pStyle w:val="BookText"/>
        <w:rPr/>
      </w:pPr>
      <w:r>
        <w:rPr>
          <w:rFonts w:ascii="Amiri" w:hAnsi="Amiri" w:eastAsia="Amiri" w:cs="Amiri"/>
          <w:color w:val="111111"/>
          <w:sz w:val="28"/>
          <w:sz w:val="28"/>
          <w:szCs w:val="28"/>
          <w:rtl w:val="true"/>
          <w:lang w:bidi="ar-SA"/>
        </w:rPr>
        <w:t xml:space="preserve">ممّا لا شكّ فيه أنّ أميرالمؤمنين عليه السلام كان يربو علمه على جميع الصحابة بل كانوايرجعون إليه في كثير من القضايا والمشكلات ولا يرجع هو عليه السلام إلى أحد منهم في شيء ،وإنّ أوّل من اعترف له بالأعلميّة نبيّ الإسلام صلى الله عليه و آله حيث قال لابنته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أنّي زوّجتك أوّل المسلمين إسلاماً وأعلمهم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امتي من بعدي علي بن ابي طالب عليه السلام ، وقال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اقضاكم علي اعلمكم ، وغير ذلك من الأحاديث في علمه هي أكثر من أن تحصى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في علمه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عليه السلام للخلافة وبايعه النّاس ، خرج إلى المسجد متعمّماً بعمامة رسول اللّه صلى الله عليه و آله ، لابساً بردة رسول اللّه صلى الله عليه و آله ، متنعّلًا بنعل رسول اللّه ،متقلّداً سيف رسول اللّه ، فصعد المنبر فجلس عليه متمكّناً ثمّ شبّك أصابعه فوضعها أسفل بطنه ثمّ قال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 هذا سفط العلم ، هذا لعاب رسول اللّه صلى الله عليه و آله ، هذا ما زقّني رسول اللّه زقّاً زقّاً ، سلوني فإنّ عندي علم الأوّلين</w:t>
      </w:r>
    </w:p>
    <w:p>
      <w:pPr>
        <w:pStyle w:val="BookText"/>
        <w:rPr/>
      </w:pPr>
      <w:r>
        <w:rPr>
          <w:rFonts w:ascii="Amiri" w:hAnsi="Amiri" w:eastAsia="Amiri" w:cs="Amiri"/>
          <w:color w:val="111111"/>
          <w:sz w:val="28"/>
          <w:sz w:val="28"/>
          <w:szCs w:val="28"/>
          <w:rtl w:val="true"/>
          <w:lang w:bidi="ar-SA"/>
        </w:rPr>
        <w:t xml:space="preserve">والآخرين ، أما واللّه لو ثنيت لي الوسادة فجلست عليها لأفتيت أهل التوراة بتوراتهم حتّى تنطق التوراة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 وأفتيت أهل الإنجيل بإنجيلهم حتّى ينطق الإنجيل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وأفتيت أهل القرآن بقرآنهم حتّى ينطق القرآن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لقدأفتاكم بما أنزل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تتلون القرآن ليلًا ونهاراً فهل فيكم أحد يعلم ما نزل فيه ،ولولا آية في كتاب اللّه لأخبرتكم بما كان وما يكون وما هو كائن إلى يوم القيامة وهي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وَ عِنْدَهُ أُمُّ الْكِتابِ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فواللّه الذي برأ الحبّة وبرأ النسمة لو سألتموني عن آية آية في ليل انزلت ، أو في نهار انزلت ، مكّيها ، ومدنيّها ، سفريّها وحضريّها،ناسخهاومنسوخها، محكمها ومتشابهها ، 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يقال له ذعلب ، وكان ذرب اللسان بليغاً في الخطب شجاع القلب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ارتقى ابن أبي طالب مرقاة صعبة لاُخجلنّه اليوم لكم في مسألتي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بالذي أعبد ربّاً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إنّ ربّي لا يوصف بالبعد ، ولا بالحركة ، ولا بالسكون ولابالقيام قيام انتصاب ، ولا بمجيء ولا ذهاب ، لطيف اللطافة لا يوصف باللطف ، عظيم العظمة لا يوصف بالعظم ، كبير الكبرياء لا يوصف بالكبر ، جليل الجلالة لايوصف بالغلظ،رؤوف الرحمة لايوصف بالرقّة، مؤمن لا بعبادة ، مدرك لا بمجسّة، قائل لاباللفظ ، هو في الأشياء على غير ممازجة ، خارج منها على غير مبائنة ، فوق كلّ شيء فلايقال شيء فوقه ، وأمام كلّ شيء ولا يقال له أمام ، داخل في الأشياء لا كشيء في شيءداخل ، وخارج منها لا كشيء من شيء خارج </w:t>
      </w:r>
      <w:r>
        <w:rPr>
          <w:rFonts w:eastAsia="Amiri" w:cs="Amiri" w:ascii="Amiri" w:hAnsi="Amiri"/>
          <w:color w:val="111111"/>
          <w:sz w:val="28"/>
          <w:szCs w:val="28"/>
          <w:rtl w:val="true"/>
          <w:lang w:bidi="ar-SA"/>
        </w:rPr>
        <w:t>. .</w:t>
      </w:r>
      <w:bookmarkStart w:id="532" w:name="pg7104_63969"/>
    </w:p>
    <w:p>
      <w:pPr>
        <w:pStyle w:val="BookText"/>
        <w:rPr/>
      </w:pPr>
      <w:bookmarkEnd w:id="532"/>
      <w:r>
        <w:rPr>
          <w:rFonts w:ascii="Amiri" w:hAnsi="Amiri" w:eastAsia="Amiri" w:cs="Amiri"/>
          <w:color w:val="111111"/>
          <w:sz w:val="28"/>
          <w:sz w:val="28"/>
          <w:szCs w:val="28"/>
          <w:rtl w:val="true"/>
          <w:lang w:bidi="ar-SA"/>
        </w:rPr>
        <w:t xml:space="preserve">فخرَّ ذعلب مغشيّاً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 واللّه لا عدت إلى مثلها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3683611_372815092"/>
      <w:bookmarkStart w:id="534" w:name="_Toc188"/>
      <w:bookmarkEnd w:id="533"/>
      <w:r>
        <w:rPr>
          <w:rtl w:val="true"/>
        </w:rPr>
        <w:t>كاد يهلك ابن الخطّاب لولا عليٌّ عليه السلام</w:t>
      </w:r>
      <w:bookmarkEnd w:id="534"/>
    </w:p>
    <w:p>
      <w:pPr>
        <w:pStyle w:val="BookText"/>
        <w:rPr/>
      </w:pPr>
      <w:r>
        <w:rPr>
          <w:rFonts w:ascii="Amiri" w:hAnsi="Amiri" w:eastAsia="Amiri" w:cs="Amiri"/>
          <w:color w:val="111111"/>
          <w:sz w:val="28"/>
          <w:sz w:val="28"/>
          <w:szCs w:val="28"/>
          <w:rtl w:val="true"/>
          <w:lang w:bidi="ar-SA"/>
        </w:rPr>
        <w:t xml:space="preserve">عن حذيفة بن اليمان إنّه لقي عمر بن الخطّاب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اليمان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تريدني أصبح ؟ أصبحت واللّه أكره الحقّ واُحبّ الفتنة ، وأشهد بما لم أره ، وأحفظ غير المخلوق ، واُصلّي على غير وضوء ، ولي في الأرض ما ليس للّه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 لقوله وانصرف من فوره وقد أعجله أمر ، وعزم على أذى حذيفة لقوله ذلك ، فبينا هو في الطريق إذ مرّ بعليّ بن أبي طالب فرأى الغضب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ماأغضبك يا عمر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حذيفة بن اليمان فسألته كيف أصبحت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أكره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يكره الموت وهو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واُحبّ 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يحبّ المال والولد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بما لم أره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يشهد اللّه بالوحدانيّة والموت والبعث والقيامة والجنّة والنّاروالصراط ولم ير ذلك كلّه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إنّني أحفظ غير المخلوق </w:t>
      </w:r>
      <w:r>
        <w:rPr>
          <w:rFonts w:eastAsia="Amiri" w:cs="Amiri" w:ascii="Amiri" w:hAnsi="Amiri"/>
          <w:color w:val="111111"/>
          <w:sz w:val="28"/>
          <w:szCs w:val="28"/>
          <w:rtl w:val="true"/>
          <w:lang w:bidi="ar-SA"/>
        </w:rPr>
        <w:t>.</w:t>
      </w:r>
      <w:bookmarkStart w:id="535" w:name="pg7104_63970"/>
    </w:p>
    <w:p>
      <w:pPr>
        <w:pStyle w:val="BookText"/>
        <w:rPr/>
      </w:pPr>
      <w:bookmarkEnd w:id="53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يحفظ كتاب اللّه تعالى وهو غير مخلوق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على غير 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يصلّي على ابن عمّي رسول اللّه على غير وضوء والصلاة عليه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أكبر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 الأرض ما ليس للّه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له زوجة وولد وتعالى اللّه عن الزوجة والولد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يهلك ابن الخطّاب لولا عليّ بن أبي طالب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3683613_372815092"/>
      <w:bookmarkStart w:id="537" w:name="_Toc189"/>
      <w:bookmarkEnd w:id="536"/>
      <w:r>
        <w:rPr>
          <w:rtl w:val="true"/>
        </w:rPr>
        <w:t>عليٌّ عليه السلام أفضل من جميع الأنبياء إلّاالنبي محمّد صلى الله عليه و آله</w:t>
      </w:r>
      <w:bookmarkEnd w:id="537"/>
    </w:p>
    <w:p>
      <w:pPr>
        <w:pStyle w:val="BookText"/>
        <w:rPr/>
      </w:pPr>
      <w:r>
        <w:rPr>
          <w:rFonts w:ascii="Amiri" w:hAnsi="Amiri" w:eastAsia="Amiri" w:cs="Amiri"/>
          <w:color w:val="111111"/>
          <w:sz w:val="28"/>
          <w:sz w:val="28"/>
          <w:szCs w:val="28"/>
          <w:rtl w:val="true"/>
          <w:lang w:bidi="ar-SA"/>
        </w:rPr>
        <w:t xml:space="preserve">روي عن صعصعة بن صوحان أنّه دخل على أميرالمؤمنين عليه السلام لمّا ضُرب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آدم عليه السلام أبوالبشر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المرء نفسه قبيح لكن قال اللّه تعالى لآدم يا آدَمُ اسْكُنْ أَنْتَ وَ زَوْجُكَ الْجَنَّةَ وَ كُلا مِنْها رَغَداً حَيْثُ شِئْتُما وَ لا تَقْرَبا هذِهِ الشَّجَرَةَ فَتَكُونا مِنَ الظّالِمِينَ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أكثر الأشياء أباحها لي وتركتها وما قاربتها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يا أميرالمؤمنين أم نوح عليه السلام ؟</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دعا على قومه ، وأنا ما دعوت على ظالمي حقّي ، وابن نوح كان كافراً ، وابناي سيّدا شباب أهل الجنّة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موسى ؟</w:t>
      </w:r>
      <w:bookmarkStart w:id="538" w:name="pg7104_63971"/>
    </w:p>
    <w:p>
      <w:pPr>
        <w:pStyle w:val="BookText"/>
        <w:rPr/>
      </w:pPr>
      <w:bookmarkEnd w:id="538"/>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أرسل موسى إلى فرعون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يقتلوني حتّى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إِنِّي لا يَخافُ لَدَيَّ الْمُرْسَلُونَ </w:t>
      </w:r>
      <w:r>
        <w:rPr>
          <w:rStyle w:val="FootnoteAnchor"/>
          <w:rtl w:val="true"/>
        </w:rPr>
        <w:footnoteReference w:id="38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مِنْهُمْ نَفْساً فَأَخافُ أَنْ يَقْتُلُونِ </w:t>
      </w:r>
      <w:r>
        <w:rPr>
          <w:rStyle w:val="FootnoteAnchor"/>
          <w:rtl w:val="true"/>
        </w:rPr>
        <w:footnoteReference w:id="387"/>
      </w:r>
      <w:r>
        <w:rPr>
          <w:rFonts w:ascii="Amiri" w:hAnsi="Amiri" w:eastAsia="Amiri" w:cs="Amiri"/>
          <w:color w:val="111111"/>
          <w:sz w:val="28"/>
          <w:sz w:val="28"/>
          <w:szCs w:val="28"/>
          <w:rtl w:val="true"/>
          <w:lang w:bidi="ar-SA"/>
        </w:rPr>
        <w:t xml:space="preserve">وأنا ما خفت حين أرسلني رسول اللّه صلى الله عليه و آله بتبليغ سورة برائة أن أقرأها على قريش في الموسم مع أنّي كنت قتلت كثيراً من صناديدهم فذهبت بها إليهم وقرأتها عليهم وما خفتهم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أم عيسى بن مريم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كانت امّه في بيت المقدس فلمّا جاء وقت ولادتها سمعت قائلًايقول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هذا بيت العبادة لا بيت الولادة ، وإنّ امّي فاطمة بنت أسد لمّا قرب وضع حملها كانت في الحرم فانشقّ حائط الكعبة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 فدخلت في وسط البيت ، وأنا ولدت به وليس لأحد هذه الفضيلة لا قبلي ولا بعدي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3683615_372815092"/>
      <w:bookmarkStart w:id="540" w:name="_Toc190"/>
      <w:bookmarkEnd w:id="539"/>
      <w:r>
        <w:rPr>
          <w:rtl w:val="true"/>
        </w:rPr>
        <w:t>رجلٌ محبٌّ يموت على قبر عليٍّ عليه السلام</w:t>
      </w:r>
      <w:bookmarkEnd w:id="540"/>
    </w:p>
    <w:p>
      <w:pPr>
        <w:pStyle w:val="BookText"/>
        <w:rPr/>
      </w:pPr>
      <w:r>
        <w:rPr>
          <w:rFonts w:ascii="Amiri" w:hAnsi="Amiri" w:eastAsia="Amiri" w:cs="Amiri"/>
          <w:color w:val="111111"/>
          <w:sz w:val="28"/>
          <w:sz w:val="28"/>
          <w:szCs w:val="28"/>
          <w:rtl w:val="true"/>
          <w:lang w:bidi="ar-SA"/>
        </w:rPr>
        <w:t xml:space="preserve">بعد دفن الإمام أميرالمؤمنين عليه السلام رجع الحسنان ومعهما من خواصّهما وأهل بيتهماجماعة فمرّوا على خربة في الكوفة فسمعوا أنيناً ، فقفوا أثره فإذا به رجل قد توسّد لبنة وهو يحنّ حنين الثكلى الوالهة ، فوقف عنده الحسن والحسين وسألاه عن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غريب لا أهل لي ، قد أعوزتني المعيشة وأتيت إلى هذه البلدة منذسنة ، وكلّ ليلة يأتيني شخص إذا هدأت العيون بما أقتات به من طعام وشراب ويجلس معي يؤنسني ويسلّيني عمّا أنا فيه من الهمّ والحزن ، وكان لي كالاُمّ الشفيقة بولدها ، كان يكلّمني برفق ويمرضني بشفقة ويضاحكني وقد فقدته منذ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له وهما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لنا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مكفوف البصر لا أبصره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أسأله عن اسمه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أبتغي بذلك وجه اللّه والدار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دأبه التسبيح والتقديس والتكبير والتهليل ، وإنّ الأحجار والحيطان تجيب بإجابته وتسبّح بتسبيحه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سيّدنا ومولانا أميرالمؤمنين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أميرالمؤمنين تأسّفي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وحزني وإن طال الزمان طويل</w:t>
      </w:r>
    </w:p>
    <w:p>
      <w:pPr>
        <w:pStyle w:val="BookText"/>
        <w:rPr/>
      </w:pPr>
      <w:r>
        <w:rPr>
          <w:rFonts w:ascii="Amiri" w:hAnsi="Amiri" w:eastAsia="Amiri" w:cs="Amiri"/>
          <w:color w:val="111111"/>
          <w:sz w:val="28"/>
          <w:sz w:val="28"/>
          <w:szCs w:val="28"/>
          <w:rtl w:val="true"/>
          <w:lang w:bidi="ar-SA"/>
        </w:rPr>
        <w:t xml:space="preserve">مصاب اصيب الدين منه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 شمّ الجبال تزول</w:t>
      </w:r>
    </w:p>
    <w:p>
      <w:pPr>
        <w:pStyle w:val="BookText"/>
        <w:rPr/>
      </w:pPr>
      <w:r>
        <w:rPr>
          <w:rFonts w:ascii="Amiri" w:hAnsi="Amiri" w:eastAsia="Amiri" w:cs="Amiri"/>
          <w:color w:val="111111"/>
          <w:sz w:val="28"/>
          <w:sz w:val="28"/>
          <w:szCs w:val="28"/>
          <w:rtl w:val="true"/>
          <w:lang w:bidi="ar-SA"/>
        </w:rPr>
        <w:t xml:space="preserve">فليس بمجد فيك وجدي ولاالبكا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ولا الصبر الجميل جميل</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به ؟</w:t>
      </w:r>
    </w:p>
    <w:p>
      <w:pPr>
        <w:pStyle w:val="BookText"/>
        <w:rPr/>
      </w:pPr>
      <w:r>
        <w:rPr>
          <w:rFonts w:ascii="Amiri" w:hAnsi="Amiri" w:eastAsia="Amiri" w:cs="Amiri"/>
          <w:color w:val="111111"/>
          <w:sz w:val="28"/>
          <w:sz w:val="28"/>
          <w:szCs w:val="28"/>
          <w:rtl w:val="true"/>
          <w:lang w:bidi="ar-SA"/>
        </w:rPr>
        <w:t xml:space="preserve">فقالا عليهما السلام وهما يبكيان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أفجعنا فيه أشقى الأشقياء ابن ملجم وها نحن راجعون من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الرجل ذلك منهما لم يتمالك دون أن رمى بنفسه على الأرض وجعل يضرب برأسه الصخور ويحثو على رأسه التراب ويصرخ صراخ المعولة الفاقدة ، فأبكى من كان حاضراً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اسمكما واسم أبيكما ؟</w:t>
      </w:r>
    </w:p>
    <w:p>
      <w:pPr>
        <w:pStyle w:val="BookText"/>
        <w:rPr/>
      </w:pP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أميرالمؤمنين عليّ بن أبي طالب عليه السلام وانا الحسن وهذا أخي الحسين وهؤلاء بقيّة أولاده وأقربائه وجملة من أصحابه راجعين من دفنه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سألتكما باللّه وبجدّكما رسول اللّه وأبيكما وليّ اللّه إلّاما عرّجتما بي على قبره لاُجدّد به عهداً فقد تنغّص عيشي بقتله وتكدّرت حياتي بعد دفنه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الحسن عليه السلام بيده اليمنى والحسين بيده اليسرى والناس من وراءهما بالبكاءوالعويل حتّى أتوا إلى قبره المنوّر فجثى عليه ذلك الرجل وجعل يمرّغ جسمه عليه ويحثو التراب على رأسه حتّى غشي عليه وهم حوله يبكون وقد أشرفوا على الهلاك من كثرة البكاء والنحيب ، فلمّا أفاق من غشوته رفع كفّيه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من سكن هذه الحفرة المنوّرة أن تلحقني به وتقبض روحي إليك فإنّي لا أقدر على</w:t>
      </w:r>
    </w:p>
    <w:p>
      <w:pPr>
        <w:pStyle w:val="BookText"/>
        <w:rPr/>
      </w:pPr>
      <w:r>
        <w:rPr>
          <w:rFonts w:ascii="IRNazanin" w:hAnsi="IRNazanin" w:eastAsia="IRNazanin"/>
          <w:color w:val="111111"/>
          <w:sz w:val="28"/>
          <w:sz w:val="28"/>
          <w:szCs w:val="28"/>
          <w:rtl w:val="true"/>
          <w:lang w:bidi="fa-IR"/>
        </w:rPr>
        <w:t xml:space="preserve">فراقه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فاستجاب اللّه دعاءه فما وجدوه إلّامثل الخشبة المُلقاة فجهّزوه ودفنوه بجنب أميرالمؤمنين عليه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سمعهم صاح يا طيب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بعدعينك أبد ما تحله الحياة</w:t>
      </w:r>
    </w:p>
    <w:p>
      <w:pPr>
        <w:pStyle w:val="BookText"/>
        <w:rPr/>
      </w:pPr>
      <w:r>
        <w:rPr>
          <w:rFonts w:ascii="IRNazanin" w:hAnsi="IRNazanin" w:eastAsia="IRNazanin"/>
          <w:color w:val="111111"/>
          <w:sz w:val="28"/>
          <w:sz w:val="28"/>
          <w:szCs w:val="28"/>
          <w:rtl w:val="true"/>
          <w:lang w:bidi="fa-IR"/>
        </w:rPr>
        <w:t xml:space="preserve">لطم راسه و شهگ من حرگته او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چنت مثل الاُبو يا حيدر إله</w:t>
      </w:r>
    </w:p>
    <w:p>
      <w:pPr>
        <w:pStyle w:val="BookText"/>
        <w:rPr/>
      </w:pPr>
      <w:r>
        <w:rPr>
          <w:rFonts w:ascii="Amiri" w:hAnsi="Amiri" w:eastAsia="Amiri" w:cs="Amiri"/>
          <w:color w:val="111111"/>
          <w:sz w:val="28"/>
          <w:sz w:val="28"/>
          <w:szCs w:val="28"/>
          <w:rtl w:val="true"/>
          <w:lang w:bidi="ar-SA"/>
        </w:rPr>
        <w:t xml:space="preserve">ثمّ إنّ الحسن والحسين رجعا يبكيان إلى بيت أبيهما إلى الكوفة حيث البيت الموحش المظلم حيث اليتامة المفجوعين لا ندري كيف واجهتهم العقيلة زينب وكيف نظروا إلى محلّ ومكان الإمام علي عليه السلام خالٍ منه وكيف نظروا إلى محراب العبادة خالٍ‌منه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دارهم چنت زهيّه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وچانت قناديلچ مضيّه</w:t>
      </w:r>
    </w:p>
    <w:p>
      <w:pPr>
        <w:pStyle w:val="BookText"/>
        <w:rPr/>
      </w:pPr>
      <w:r>
        <w:rPr>
          <w:rFonts w:ascii="Amiri" w:hAnsi="Amiri" w:eastAsia="Amiri" w:cs="Amiri"/>
          <w:color w:val="111111"/>
          <w:sz w:val="28"/>
          <w:sz w:val="28"/>
          <w:szCs w:val="28"/>
          <w:rtl w:val="true"/>
          <w:lang w:bidi="ar-SA"/>
        </w:rPr>
        <w:t xml:space="preserve">اشو موحشه امسيتي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يومين اله المحراب 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يبويه اشكثر وحشه الليالي</w:t>
      </w:r>
    </w:p>
    <w:p>
      <w:pPr>
        <w:pStyle w:val="BookText"/>
        <w:rPr/>
      </w:pPr>
      <w:r>
        <w:rPr>
          <w:rFonts w:ascii="IRNazanin" w:hAnsi="IRNazanin" w:eastAsia="IRNazanin"/>
          <w:color w:val="111111"/>
          <w:sz w:val="28"/>
          <w:sz w:val="28"/>
          <w:szCs w:val="28"/>
          <w:rtl w:val="true"/>
          <w:lang w:bidi="fa-IR"/>
        </w:rPr>
        <w:t xml:space="preserve">تفت الصخر و نّه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لا گرب يومك يغالي</w:t>
      </w:r>
    </w:p>
    <w:p>
      <w:pPr>
        <w:pStyle w:val="BookText"/>
        <w:rPr/>
      </w:pPr>
      <w:r>
        <w:rPr>
          <w:rFonts w:ascii="Amiri" w:hAnsi="Amiri" w:eastAsia="Amiri" w:cs="Amiri"/>
          <w:color w:val="111111"/>
          <w:sz w:val="28"/>
          <w:sz w:val="28"/>
          <w:szCs w:val="28"/>
          <w:rtl w:val="true"/>
          <w:lang w:bidi="ar-SA"/>
        </w:rPr>
        <w:t xml:space="preserve">هم ترجع ليالي الفرح وادور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يرجع بهلنه الوكت والدور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هم تزهر اوطان الأهل والدور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دورنه الضلّت خلّيّه </w:t>
      </w:r>
      <w:r>
        <w:rPr>
          <w:rFonts w:eastAsia="Amiri" w:cs="Amiri" w:ascii="Amiri" w:hAnsi="Amiri"/>
          <w:color w:val="111111"/>
          <w:sz w:val="28"/>
          <w:szCs w:val="28"/>
          <w:rtl w:val="true"/>
          <w:lang w:bidi="ar-SA"/>
        </w:rPr>
        <w:t>.</w:t>
      </w:r>
      <w:bookmarkStart w:id="541" w:name="pg7104_63974"/>
    </w:p>
    <w:p>
      <w:pPr>
        <w:pStyle w:val="Heading2"/>
        <w:numPr>
          <w:ilvl w:val="1"/>
          <w:numId w:val="1"/>
        </w:numPr>
        <w:rPr/>
      </w:pPr>
      <w:bookmarkStart w:id="542" w:name="__RefHeading___Toc3683617_372815092"/>
      <w:bookmarkStart w:id="543" w:name="_Toc191"/>
      <w:bookmarkEnd w:id="541"/>
      <w:bookmarkEnd w:id="542"/>
      <w:r>
        <w:rPr>
          <w:rtl w:val="true"/>
        </w:rPr>
        <w:t>المجلس الثالث والعشرون</w:t>
      </w:r>
      <w:r>
        <w:rPr>
          <w:rtl w:val="true"/>
        </w:rPr>
        <w:t xml:space="preserve">: </w:t>
      </w:r>
      <w:r>
        <w:rPr>
          <w:rtl w:val="true"/>
        </w:rPr>
        <w:t>في فضل ليلة القدر ونزول القرآن الكريم</w:t>
      </w:r>
      <w:bookmarkEnd w:id="543"/>
    </w:p>
    <w:p>
      <w:pPr>
        <w:pStyle w:val="Heading3"/>
        <w:numPr>
          <w:ilvl w:val="2"/>
          <w:numId w:val="1"/>
        </w:numPr>
        <w:rPr/>
      </w:pPr>
      <w:bookmarkStart w:id="544" w:name="__RefHeading___Toc3683619_372815092"/>
      <w:bookmarkStart w:id="545" w:name="_Toc192"/>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فِيها بِإِذْنِ رَبِّهِمْ مِنْ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546" w:name="__RefHeading___Toc3683621_372815092"/>
      <w:bookmarkStart w:id="547" w:name="_Toc193"/>
      <w:bookmarkEnd w:id="546"/>
      <w:r>
        <w:rPr>
          <w:rtl w:val="true"/>
        </w:rPr>
        <w:t>محتوى سورة القدر</w:t>
      </w:r>
      <w:bookmarkEnd w:id="547"/>
    </w:p>
    <w:p>
      <w:pPr>
        <w:pStyle w:val="BookText"/>
        <w:rPr/>
      </w:pPr>
      <w:r>
        <w:rPr>
          <w:rFonts w:ascii="Amiri" w:hAnsi="Amiri" w:eastAsia="Amiri" w:cs="Amiri"/>
          <w:color w:val="111111"/>
          <w:sz w:val="28"/>
          <w:sz w:val="28"/>
          <w:szCs w:val="28"/>
          <w:rtl w:val="true"/>
          <w:lang w:bidi="ar-SA"/>
        </w:rPr>
        <w:t xml:space="preserve">محتوى السّورة المباركة ونحن نعيش ليلة القدر والتي هي خيرٌ من ألف شهر كمابيّنت الآية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كما هو واضح من اسمها هو بيان نزول القرآن الكريم في ليلة القدر ، وبيان أهمّيّة هذه الليلة وبركاتها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حول مكان نزولها في مكّة أو المدينة ، المشهور بين المفسّرين أنّها مكيّة ،واحتمل بعضهم أنّها مدنيّة ، لما روي أنّ النبيّ صلى الله عليه و آله رأى في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يتسلّقون منبره ، فصعب ذلك على النّبي وآلمه ، فنزلت سورة القدر تسلّيه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قيل إنّ ألف شهرفي السّورة هي مدّة حكم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ونعلم أنّ منبر النّبي اقيم في مسجد المدينة لا في مكّة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مكيّة ، وقد تكون الرّواية من قبيل التطبيق لا سبباًللنزول </w:t>
      </w:r>
      <w:r>
        <w:rPr>
          <w:rFonts w:eastAsia="Amiri" w:cs="Amiri" w:ascii="Amiri" w:hAnsi="Amiri"/>
          <w:color w:val="111111"/>
          <w:sz w:val="28"/>
          <w:szCs w:val="28"/>
          <w:rtl w:val="true"/>
          <w:lang w:bidi="ar-SA"/>
        </w:rPr>
        <w:t>.</w:t>
      </w:r>
      <w:bookmarkStart w:id="548" w:name="pg7104_63975"/>
    </w:p>
    <w:p>
      <w:pPr>
        <w:pStyle w:val="Heading3"/>
        <w:numPr>
          <w:ilvl w:val="2"/>
          <w:numId w:val="1"/>
        </w:numPr>
        <w:rPr/>
      </w:pPr>
      <w:bookmarkStart w:id="549" w:name="__RefHeading___Toc3683623_372815092"/>
      <w:bookmarkStart w:id="550" w:name="_Toc194"/>
      <w:bookmarkEnd w:id="548"/>
      <w:bookmarkEnd w:id="549"/>
      <w:r>
        <w:rPr>
          <w:rtl w:val="true"/>
        </w:rPr>
        <w:t>فضيلة السّورة</w:t>
      </w:r>
      <w:bookmarkEnd w:id="550"/>
    </w:p>
    <w:p>
      <w:pPr>
        <w:pStyle w:val="BookText"/>
        <w:rPr/>
      </w:pPr>
      <w:r>
        <w:rPr>
          <w:rFonts w:ascii="Amiri" w:hAnsi="Amiri" w:eastAsia="Amiri" w:cs="Amiri"/>
          <w:color w:val="111111"/>
          <w:sz w:val="28"/>
          <w:sz w:val="28"/>
          <w:szCs w:val="28"/>
          <w:rtl w:val="true"/>
          <w:lang w:bidi="ar-SA"/>
        </w:rPr>
        <w:t xml:space="preserve">ويكفي في فضيلة السّورة تلاوتها ما روي عن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اعطي من الأجر كمن صام رمضان وأحيا ليلة القدر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إنّا أنزلناه في فريضة من الفرائض نادى‌منادٍ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قد غفر لك ما مضى فاستأنف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سُئل الإمام الصادق عليه السلام أنّه في الليلة التي استدعاك المنصور الدوانيقي لعنه اللّه بأيّ شيء احترزت من شرّه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تعالى وبقرائة إنّا أنزلناه في ليلة القدر ، ثمّ قلت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فمن ابتلى بذلك فليصنع مثل صنعي فإنّ قرائتها كهف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محمّد بن علي الباقر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إنّا أنزلناه بجهر كان كشاهرسيفه في سبيل اللّه ، ومن قرأها سرّاً كان كالمتشحط بدمه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وواضح إنّ كلّ هذه الفضائل في التلاوة لا تعود على من يقرأها دون أن يدرك حقيقتها ، بل إنّها نصيب من يقرأها ويفهمها ويعمل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يقدر القرآن حقّ قدره ويطبق آياته في حياته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عن قدرها وشرفها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اُريد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لمن استيقظ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لمن رحم المساكين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الجواز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تصدّق بصدقة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أشجار الجنّة وثمارها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سبّح تسبيحة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استغفر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رضائي لمن صلّى ركعتين في ليلة القدر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551" w:name="pg7104_63976"/>
    </w:p>
    <w:p>
      <w:pPr>
        <w:pStyle w:val="Heading3"/>
        <w:numPr>
          <w:ilvl w:val="2"/>
          <w:numId w:val="1"/>
        </w:numPr>
        <w:rPr/>
      </w:pPr>
      <w:bookmarkStart w:id="552" w:name="__RefHeading___Toc3683625_372815092"/>
      <w:bookmarkStart w:id="553" w:name="_Toc195"/>
      <w:bookmarkEnd w:id="551"/>
      <w:bookmarkEnd w:id="552"/>
      <w:r>
        <w:rPr>
          <w:rtl w:val="true"/>
        </w:rPr>
        <w:t>ليلة القدر ونزول القرآن</w:t>
      </w:r>
      <w:bookmarkEnd w:id="553"/>
    </w:p>
    <w:p>
      <w:pPr>
        <w:pStyle w:val="BookText"/>
        <w:rPr/>
      </w:pPr>
      <w:r>
        <w:rPr>
          <w:rFonts w:ascii="Amiri" w:hAnsi="Amiri" w:eastAsia="Amiri" w:cs="Amiri"/>
          <w:color w:val="111111"/>
          <w:sz w:val="28"/>
          <w:sz w:val="28"/>
          <w:szCs w:val="28"/>
          <w:rtl w:val="true"/>
          <w:lang w:bidi="ar-SA"/>
        </w:rPr>
        <w:t xml:space="preserve">يستفاد من آيات الذكر الحكيم أنّ القرآن نزل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395"/>
      </w:r>
      <w:r>
        <w:rPr>
          <w:rFonts w:ascii="Amiri" w:hAnsi="Amiri" w:eastAsia="Amiri" w:cs="Amiri"/>
          <w:color w:val="111111"/>
          <w:sz w:val="28"/>
          <w:sz w:val="28"/>
          <w:szCs w:val="28"/>
          <w:rtl w:val="true"/>
          <w:lang w:bidi="ar-SA"/>
        </w:rPr>
        <w:t xml:space="preserve">، وظاهر الآية يدلّ على أنّ كلّ القرآن نزل في هذا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الاُولى من سورة القدر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القرآن لم يذكر صريحاً في هذه الآية ، ولكن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القرآن قطعاً ، والإبهام الظاهري في ذكر اسم القرآن إنّما هو لبيان عظمته وأهميّته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إِنّا أَنْزَلْناهُ فيها إشارة اخرى إلى عظمة هذا الكتاب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فقدنسب اللّه نزوله إليه ، وبصيغة المتكلم مع الغير أيضاً ، وهي صيغة لها مفهوم جمعي وتدلّ‌على العظمة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نزول القرآن في ليلة القدر وهي الليلة التي يقدّر فيها مصير البشر وتعيّن بهامقدّراتهم ، دليل آخر على الأهميّة المصيريّة لهذا الكتاب السماوي </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3683627_372815092"/>
      <w:bookmarkStart w:id="555" w:name="_Toc196"/>
      <w:bookmarkEnd w:id="554"/>
      <w:r>
        <w:rPr>
          <w:rtl w:val="true"/>
        </w:rPr>
        <w:t>ما هي الاُمور التي تُقدَّر في ليلة القدر ؟</w:t>
      </w:r>
      <w:bookmarkEnd w:id="555"/>
    </w:p>
    <w:p>
      <w:pPr>
        <w:pStyle w:val="BookText"/>
        <w:rPr/>
      </w:pPr>
      <w:r>
        <w:rPr>
          <w:rFonts w:ascii="Amiri" w:hAnsi="Amiri" w:eastAsia="Amiri" w:cs="Amiri"/>
          <w:color w:val="111111"/>
          <w:sz w:val="28"/>
          <w:sz w:val="28"/>
          <w:szCs w:val="28"/>
          <w:rtl w:val="true"/>
          <w:lang w:bidi="ar-SA"/>
        </w:rPr>
        <w:t xml:space="preserve">في سبب تسمية هذه الليلة بليلة القدر قيل الكثير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الليلة التي تعيّن فيها مقدّرات العباد لسنة كاملة ، يشهد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الكريمة تنسجم مع ما جاء من الرّوايات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تعيّن مقدّرات النّاس لسنة كاملة ، وهكذا أرزاقهم ، ونهاية أعمالهم ، واُمور اخرى تفرق وتبيّن في تلك الليلة المباركة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طبعاً لا تتنافى مع حرّيّة إرادة الإنسان ومسألة الإختيار ، لأنّ التقديرالإلهي عن طريق الملائكة إنّما يتمّ حسب لياقة الأفراد وميزان إيمانهم وتقواهم وطهرنيّتهم وأعمالهم </w:t>
      </w:r>
      <w:r>
        <w:rPr>
          <w:rFonts w:eastAsia="Amiri" w:cs="Amiri" w:ascii="Amiri" w:hAnsi="Amiri"/>
          <w:color w:val="111111"/>
          <w:sz w:val="28"/>
          <w:szCs w:val="28"/>
          <w:rtl w:val="true"/>
          <w:lang w:bidi="ar-SA"/>
        </w:rPr>
        <w:t>.</w:t>
      </w:r>
      <w:bookmarkStart w:id="556" w:name="pg7104_63977"/>
    </w:p>
    <w:p>
      <w:pPr>
        <w:pStyle w:val="BookText"/>
        <w:rPr/>
      </w:pPr>
      <w:bookmarkEnd w:id="556"/>
      <w:r>
        <w:rPr>
          <w:rFonts w:ascii="Amiri" w:hAnsi="Amiri" w:eastAsia="Amiri" w:cs="Amiri"/>
          <w:color w:val="111111"/>
          <w:sz w:val="28"/>
          <w:sz w:val="28"/>
          <w:szCs w:val="28"/>
          <w:rtl w:val="true"/>
          <w:lang w:bidi="ar-SA"/>
        </w:rPr>
        <w:t xml:space="preserve">أي يقدّر كلّ فرد ما يليقه له ؛ وبعبارة اخرى ، أرضية التقدير يوفّرها الإنسان نفسه ،وهذا لا يتنافى مع الإختيار بل يؤكّده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إنّها سمّيت بالقدر لما لها من قدر عظيم وشرف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القرآن جاء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لأنّ القرآن بكلّ قدره ومنزلته نزل على رسول الأكرم صلى الله عليه و آله بواسطة المَلك العظيم في هذه الليلة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الليلة التي قُدّر فيها نزول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الليلة التي من أحياها نال قدراً ومنزلة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أيضاً لأنّها الليلة التي تنزل فيها الملائكة حتى تضيق بهم الأرض لكثرتهم ، لأنّ القدر جاء بمعنى الضيق أيضاً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هذه التفاسير يستوعبها المفهوم الواسع لليلة القدر مع أنّ التفسير الأوّل أنسب وأشهر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3683629_372815092"/>
      <w:bookmarkStart w:id="558" w:name="_Toc197"/>
      <w:bookmarkEnd w:id="557"/>
      <w:r>
        <w:rPr>
          <w:rtl w:val="true"/>
        </w:rPr>
        <w:t>أية ليلة هي ليلة القدر ؟</w:t>
      </w:r>
      <w:bookmarkEnd w:id="558"/>
    </w:p>
    <w:p>
      <w:pPr>
        <w:pStyle w:val="BookText"/>
        <w:rPr/>
      </w:pPr>
      <w:r>
        <w:rPr>
          <w:rFonts w:ascii="Amiri" w:hAnsi="Amiri" w:eastAsia="Amiri" w:cs="Amiri"/>
          <w:color w:val="111111"/>
          <w:sz w:val="28"/>
          <w:sz w:val="28"/>
          <w:szCs w:val="28"/>
          <w:rtl w:val="true"/>
          <w:lang w:bidi="ar-SA"/>
        </w:rPr>
        <w:t xml:space="preserve">لا شك أنّ ليلة القدر من ليالي شهر رمضان ، لأنّ الجمع بين آيات القرآن يقتضي ذلك ، فالقرآن نزل في شهر رمضان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جهة اخرى تقول آيات السّورة التي نحن بصددها أنّه نزل في ليلة القدر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 أية ليلة من شهر رمضان ؟ قيل في ذلك كثير ، وذكرت تفاسير عديدة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ليلة من شهر رمضان المبارك ، الليلة السابعة عشرة ، الليلة التاسعة عشرة ،الليلة الحادية والعشرون ، الليلة الثّالثة والعشرون ، الليلة السابعة والعشرون ، والليلة التاسعة والعشرون </w:t>
      </w:r>
      <w:r>
        <w:rPr>
          <w:rFonts w:eastAsia="Amiri" w:cs="Amiri" w:ascii="Amiri" w:hAnsi="Amiri"/>
          <w:color w:val="111111"/>
          <w:sz w:val="28"/>
          <w:szCs w:val="28"/>
          <w:rtl w:val="true"/>
          <w:lang w:bidi="ar-SA"/>
        </w:rPr>
        <w:t>.</w:t>
      </w:r>
      <w:bookmarkStart w:id="559" w:name="pg7104_63978"/>
    </w:p>
    <w:p>
      <w:pPr>
        <w:pStyle w:val="BookText"/>
        <w:rPr/>
      </w:pPr>
      <w:bookmarkEnd w:id="559"/>
      <w:r>
        <w:rPr>
          <w:rFonts w:ascii="Amiri" w:hAnsi="Amiri" w:eastAsia="Amiri" w:cs="Amiri"/>
          <w:color w:val="111111"/>
          <w:sz w:val="28"/>
          <w:sz w:val="28"/>
          <w:szCs w:val="28"/>
          <w:rtl w:val="true"/>
          <w:lang w:bidi="ar-SA"/>
        </w:rPr>
        <w:t xml:space="preserve">والمشهور في الروايات أنّها في العشر الأخيرة من شهر رمضان ، وفي الليلتين الحادية والعشرين أو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ورد في الرّوايات أنّ النبيّ صلى الله عليه و آله كان يحيي كلّ الليالي العشر الأخيرة من الشهر المبارك بالعبادة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الصادق عليه السلام أنّها الليلة الحادية والعشرون أو الثّالثة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وعندما أصرّ عليه أحدهم في تعيين واحدة بين الليلتين لم يزد الإمام على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ماأيسر ليلتين فيما تطلب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ثمّة روايات متعدّدة عن أهل البيت عليهم السلام تركّز على الليلة الثّالثة والعشرين ، بينماروايات أهل السنّة تركّز على الليلة السابعة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جعفر بن محمّد الصادق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في ليلة القدر تسعة عشر ، والإبرام في ليلة إحدى وعشرين ، والإمضاء في ليلة ثلاث وعشرين</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أنّ عبداللّه بن أنيس الجُهني قال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منزلي نائي عن المدينة فمرني بليلة أدخل فيها ، فأمره بليلة ثلاث وعشرين ، فكان يدخل المدينة بعياله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الإمام الصادق عليه السلام كان مريضاً فأمر بإخراجه في ليلة ثلاث وعشرين إلى مسجد رسول اللّه صلى الله عليه و آله </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3683631_372815092"/>
      <w:bookmarkStart w:id="561" w:name="_Toc198"/>
      <w:bookmarkEnd w:id="560"/>
      <w:r>
        <w:rPr>
          <w:rtl w:val="true"/>
        </w:rPr>
        <w:t>لماذا خفيت ليلة القدر ؟</w:t>
      </w:r>
      <w:bookmarkEnd w:id="56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الإعتقاد السائد أنّ اختفاء ليلة القدر بين ليالي السنة ، أو بين ليالي شهر رمضان المبارك يعود إلى توجيه النّاس إلى الإهتمام بجميع هذه الليالي والإجتهاد والعبادة في أكثر من ليلة ليزدادوا أجراً ؛ مثلما أخفى رضاه بين أنواع الطاعات كي يتجه النّاس إلى جميع الطاعات ، وأخفى غضبه بين المعاصي ، كي يتجنّب العباد جميعها ،وأخفى أحبّاءه بين النّاس كي يُحترم كلّ النّاس ، وأخفى الإجابة بين الأدعية لتقرأ كلّ‌الأدعية ، وأخفى الإسم الأعظم بين أسمائه كي تعظّم كلّ أسمائه ، وأخفى وقت الموت</w:t>
      </w:r>
      <w:bookmarkStart w:id="562" w:name="pg7104_63979"/>
    </w:p>
    <w:p>
      <w:pPr>
        <w:pStyle w:val="BookText"/>
        <w:rPr/>
      </w:pPr>
      <w:bookmarkEnd w:id="562"/>
      <w:r>
        <w:rPr>
          <w:rFonts w:ascii="Amiri" w:hAnsi="Amiri" w:eastAsia="Amiri" w:cs="Amiri"/>
          <w:color w:val="111111"/>
          <w:sz w:val="28"/>
          <w:sz w:val="28"/>
          <w:szCs w:val="28"/>
          <w:rtl w:val="true"/>
          <w:lang w:bidi="ar-SA"/>
        </w:rPr>
        <w:t>كي يكون النّاس دائماً على الاستعداد ، وأخفى الصلاة الوسطى من بين الصلوات الخمس حتّى يحافظ على جميع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دليل مقبول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3683633_372815092"/>
      <w:bookmarkStart w:id="564" w:name="_Toc199"/>
      <w:bookmarkEnd w:id="563"/>
      <w:r>
        <w:rPr>
          <w:rtl w:val="true"/>
        </w:rPr>
        <w:t>نزول القرآن الدفعي والتدريجي</w:t>
      </w:r>
      <w:bookmarkEnd w:id="564"/>
    </w:p>
    <w:p>
      <w:pPr>
        <w:pStyle w:val="BookText"/>
        <w:rPr/>
      </w:pPr>
      <w:r>
        <w:rPr>
          <w:rFonts w:ascii="Amiri" w:hAnsi="Amiri" w:eastAsia="Amiri" w:cs="Amiri"/>
          <w:color w:val="111111"/>
          <w:sz w:val="28"/>
          <w:sz w:val="28"/>
          <w:szCs w:val="28"/>
          <w:rtl w:val="true"/>
          <w:lang w:bidi="ar-SA"/>
        </w:rPr>
        <w:t xml:space="preserve">وهنا يطرح سؤال له طابع تاريخي وله ارتباط بما رافق أحداث حياة النّبي صلى الله عليه و آله من نزول القرآن ، من المؤكّد أنّ القرآن الكريم نزل تدريجيّاً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نوفّق بين هذا النزول التدريجي وما جاء في الآيات السابقة بشأن نزول القرآن في شهررمضان وفي ليلة القدر ؟</w:t>
      </w:r>
    </w:p>
    <w:p>
      <w:pPr>
        <w:pStyle w:val="BookText"/>
        <w:rPr/>
      </w:pPr>
      <w:r>
        <w:rPr>
          <w:rFonts w:ascii="Amiri" w:hAnsi="Amiri" w:eastAsia="Amiri" w:cs="Amiri"/>
          <w:color w:val="111111"/>
          <w:sz w:val="28"/>
          <w:sz w:val="28"/>
          <w:szCs w:val="28"/>
          <w:rtl w:val="true"/>
          <w:lang w:bidi="ar-SA"/>
        </w:rPr>
        <w:t xml:space="preserve">الجواب على هذا السؤال كما ذكره المحقّقون يتلخّص في أنّ للقرآن نزولين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النزول الدفعي ، وهو نزول القرآن بأجمعه على قلب النّبي صلى الله عليه و آله أو على البيت المعمور ، أو من اللوح المحفوظ إلى السماء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والنزول التدريجي ، وهو ما تمّ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عصر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إنّ ابتداء نزول القرآن كان في ليلة القدر لا كلّه ، ولكن هذا خلاف ظاهر الآية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تعبير الآيات عن نزول القرآن يكون مرّة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اخرى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كتب اللغة أن التنزيل للنزول التدريجي ، والإنزال له مفهوم واسع يشمل النزول الدفعي أيضاً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التفاوت في التعبير القرآني قد يكون إشارة إلى النزولين المذكورين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3683635_372815092"/>
      <w:bookmarkStart w:id="566" w:name="_Toc200"/>
      <w:bookmarkEnd w:id="565"/>
      <w:r>
        <w:rPr>
          <w:rtl w:val="true"/>
        </w:rPr>
        <w:t>ليلة القدر خير من ألف شهر</w:t>
      </w:r>
      <w:bookmarkEnd w:id="5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الآيتين التاليتين يبيّن اللّه تعالى عظمة ليلة القدر ويقول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w:t>
      </w:r>
    </w:p>
    <w:p>
      <w:pPr>
        <w:pStyle w:val="BookText"/>
        <w:rPr/>
      </w:pPr>
      <w:r>
        <w:rPr>
          <w:rFonts w:ascii="Amiri" w:hAnsi="Amiri" w:eastAsia="Amiri" w:cs="Amiri"/>
          <w:color w:val="111111"/>
          <w:sz w:val="28"/>
          <w:sz w:val="28"/>
          <w:szCs w:val="28"/>
          <w:rtl w:val="true"/>
          <w:lang w:bidi="ar-SA"/>
        </w:rPr>
        <w:t xml:space="preserve">ما لَيْلَةُ الْقَدْرِ ، لَيْلَةُ الْقَدْرِ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هذايوضّح أنّ عظمة ليلة القدر كبيرة إلى درجة خفيت على رسول اللّه صلى الله عليه و آله أيضاً قبل نزول هذه الآيات ، مع ما له من علم واسع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أكثر من ثمانين عاماً ، حقّاً ما أعظم هذه الليلة التي تساوي قيمتها عُمُراً طويلًا مباركاً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التفاسير أنّ النبي صلى الله عليه و آله ذكر رجلًا من بني إسرائيل لبس السلاح في سبيل اللّه ألف شهر ، فعجب المسلمون من ذلك فأنزل اللّه 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التي لبس فيها ذلك الرجل السلاح في سبيل اللّه ألف شهر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أربعة أشخاص من بني إسرائيل عبدوا اللّه تعالى ثمانين سنة من دون ذنب ، فتمنّى الصحابة ذلك التوفيق لهم ، فنزلت الآية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أنّها خير من ألف شهر الظاهر لأهمّيّة العبادة والإحياء فيها ، وما جاء من روايات بشأن فضيلة ليلة القدر وفضيلة العبادة فيها في كتب الشيعة وأهل السنّة كثير ،ويؤيّد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 فإنّ نزول القرآن في هذه الليلة ، ونزول البركات والرحمة الإلهيّة فيها يجعلها خيراً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جعفر بن محمّد الصادق عليه السلام قال لعلي بن أبي حمزة الثمالي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إحدى وعشرين وثلاث وعشرين وصلّ في كلّ واحدة منهمامائة ركعة وأحيهما إن استطعت إلى النور ، واغتسل فيهما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أقدر على ذلك وأنا قائم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وأنت جالس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أستطع ؟ </w:t>
      </w:r>
      <w:r>
        <w:rPr>
          <w:rFonts w:eastAsia="IRNazanin" w:cs="IRNazanin"/>
          <w:color w:val="111111"/>
          <w:sz w:val="28"/>
          <w:szCs w:val="28"/>
          <w:rtl w:val="true"/>
          <w:lang w:bidi="fa-IR"/>
        </w:rPr>
        <w:t>.</w:t>
      </w:r>
      <w:bookmarkStart w:id="567" w:name="pg7104_63981"/>
    </w:p>
    <w:p>
      <w:pPr>
        <w:pStyle w:val="BookText"/>
        <w:rPr/>
      </w:pPr>
      <w:bookmarkEnd w:id="56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فراشك ، لا عليك أن تكتحل أوّل الليل بشيء من النوم إنّ أبواب السماء تفتح في رمضان وتصفد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 وتقبل أعمال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الشهررمضان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3683637_372815092"/>
      <w:bookmarkStart w:id="569" w:name="_Toc201"/>
      <w:bookmarkEnd w:id="568"/>
      <w:r>
        <w:rPr>
          <w:rtl w:val="true"/>
        </w:rPr>
        <w:t>لماذا نزل القرآن في ليلة القدر ؟</w:t>
      </w:r>
      <w:bookmarkEnd w:id="569"/>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تقدير مصائر البشر لسنة كاملة حسب ما يليق بكلّ‌فرد ، فينبغي أن يكون الإنسان فيها مستيقظاً وفي حالة تقرّب إلى اللّه وتكامل على طريق بناء الشخصيّة الإسلاميّة ليرفع من مستوى لياقته لمزيد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 اللحظات التي يتقرّر فيها مصيرنا ينبغي أن لا نكون غافلين ، وإلّافسيواجهنا المصير المؤلم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قدَّر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الكتاب القادر على أن يرسم للبشريّة مستقبلها ومصيرهاويهديها إلى طريق سعادتها وهدايتها ، يجب أن ينزل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تعيين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أجمل هذه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أعمق معنى الإرتباطبين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وصف هذه الليلة تقول الآية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يدلّ على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تتنزّل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ليلة القدر لم تكن خاصّة بزمن النّبي الأكرم صلى الله عليه و آله ، وبنزول القرآن ، بل هي ليلة تتكرّر في كلّ‌عام باستمرار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المقصود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جبرائيل الأمين ، ويسمّى أيضاً الروح الأمين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بمعنى الوحي بقرينة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w:t>
      </w:r>
    </w:p>
    <w:p>
      <w:pPr>
        <w:pStyle w:val="BookText"/>
        <w:rPr/>
      </w:pPr>
      <w:r>
        <w:rPr>
          <w:rFonts w:ascii="Amiri" w:hAnsi="Amiri" w:eastAsia="Amiri" w:cs="Amiri"/>
          <w:color w:val="111111"/>
          <w:sz w:val="28"/>
          <w:sz w:val="28"/>
          <w:szCs w:val="28"/>
          <w:rtl w:val="true"/>
          <w:lang w:bidi="ar-SA"/>
        </w:rPr>
        <w:t xml:space="preserve">أَمْرِنا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وللروح تفسير آخر يبدو أنّه أقرب ، هو أنّ الروح مخلوق عظيم يفوق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الإمام الصادق عليه السلام سُئل عن الروح وهل هو جبرائيل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جبرائيل من الملائكة والروح أعظم من الملائكة ، أليس 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فالإثنان متفاوتان 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تفاسير اخرى للروح هنا نعرض عنهالإفتقادها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أَمْرٍ أي لكلّ تقدير وتعيين للمصائر ، ولكلّ خير وبركة ، فالهدف من نزول الملائكة في هذه الليلة إذن هو لهذه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بمعنى بكلّ خير وتقدير ، فالملائكة تنزل في ليلة القدر ومعها كلّ هذه الاُمور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الملائكة تنزل بأمر اللّه ، لكن المعنى الأوّل أنسب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تركّز على معنى الربوبيّة وتدبير العالم ، وتتناسب مع عمل الملائكة في تلك الليلة حيث تنزل لتدبير الاُمور وتقديرها ، وبذلك يكون عملها جزء من ربوبيّة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بإيجاز الآية الكريمة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والروح تتنزّل في هذه الليلة بأمر ربّهم لتقديركلّ من الاُمور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ينزل هذه الليلة ومعه ألوية فينصب لواءاً على قبري ولواء على بيت المقدس ولواء على مسجد الحرام ولواء على طور سيناء ولا يدع فيها مؤمناً ولا مؤمنة إلّاسلّم عليه إلّامدمن الخمر وآكل لحم الخنزير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سَلامٌ هِيَ حَتّى مَطْلَعِ الْفَجْرِ والآية الأخيرة هذه تصف الليلة بأنّها مفعمة بالخيروالسلامة والرحمة حتى الصباح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نزل فيها ، وعبادتها تعادل عبادة ألف شهر ، وفيها تنزل الخيرات والبركات ،وبها يحظى العباد برحمة خاصّة ، كما أنّ الملائكة والروح تتنزّل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إذن ليلة مفعمة بالسلامة من بدايتها حتّى مطلع فجرها ، والرّوايات تذكر أنّ الشيطان يكبل بالسلاسل هذه الليلة فهي ليلة سالمة مقرونة بالسلامة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الليلة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بدلًا من سالمة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نوع من التأكيد كأن نقول فلان عدل ، للتأكيد على أنّه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الليلة يعني أنّ الملائكة تسلّم باستمرارعلى بعضها أو على المؤمنين ، أو أنّها تأتي إلى النّبي صلى الله عليه و آله وخليفته المعصوم ، تسلّم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أيضاً الجمع بين هذه التفاسير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على أي حال ليلة ملؤها النور والرحمة والخير والبركة والسلامة والسعادة من كلّ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الإمام محمّد بن علي الباقر عليه السلام عمّا إذا كان يعرف ليلة القدر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لانعرف والملائكة تطوف بنا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في قصة إبراهيم عليه السلام أنّ عدداً من الملائكة جاءت إليه وبشّرته بالولدوسلّمت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أنّ إبراهيم أحسّ بلذة من سلام الملائكة لا تعدلهالذّة ، إذن ، فأية لذّة وبركة ولطف في سلام الملائكة على المؤمنين وهي تتنزّل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القي إبراهيم عليه السلام في نار نمرود ، جاءت إليه الملائكة وسلّمت عليه فتحوّلت النّار إلى جنينة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تتحوّل نار جهنّم ببركة سلام الملائكة على المؤمنين في ليلة القدر إلى برد وسلام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هذه كرامة لاُمّة محمّد وتعظيم لها حيث تنزل الملائكة هنا على الخليل عليه السلام</w:t>
      </w:r>
      <w:bookmarkStart w:id="570" w:name="pg7104_63984"/>
    </w:p>
    <w:p>
      <w:pPr>
        <w:pStyle w:val="BookText"/>
        <w:rPr/>
      </w:pPr>
      <w:bookmarkEnd w:id="570"/>
      <w:r>
        <w:rPr>
          <w:rFonts w:ascii="Amiri" w:hAnsi="Amiri" w:eastAsia="Amiri" w:cs="Amiri"/>
          <w:color w:val="111111"/>
          <w:sz w:val="28"/>
          <w:sz w:val="28"/>
          <w:szCs w:val="28"/>
          <w:rtl w:val="true"/>
          <w:lang w:bidi="ar-SA"/>
        </w:rPr>
        <w:t xml:space="preserve">وتنزل هنا على امّة الإسلام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3683639_372815092"/>
      <w:bookmarkStart w:id="572" w:name="_Toc202"/>
      <w:bookmarkEnd w:id="571"/>
      <w:r>
        <w:rPr>
          <w:rtl w:val="true"/>
        </w:rPr>
        <w:t>الإمام الحسين عليه السلام وليلة القدر</w:t>
      </w:r>
      <w:bookmarkEnd w:id="572"/>
    </w:p>
    <w:p>
      <w:pPr>
        <w:pStyle w:val="BookText"/>
        <w:rPr/>
      </w:pPr>
      <w:r>
        <w:rPr>
          <w:rFonts w:ascii="Amiri" w:hAnsi="Amiri" w:eastAsia="Amiri" w:cs="Amiri"/>
          <w:color w:val="111111"/>
          <w:sz w:val="28"/>
          <w:sz w:val="28"/>
          <w:szCs w:val="28"/>
          <w:rtl w:val="true"/>
          <w:lang w:bidi="ar-SA"/>
        </w:rPr>
        <w:t xml:space="preserve">واعلم أنّ من أعمال هذه الليلة الاستغفار ومعنى الاستغفار هو التوجّه إلى اللّه جلّ‌جلاله بالتوبة الصحيحة من كلّ الذنوب والخطايا ، فاجعل شفيعك إلى اللّه في قبول توبتك في هذه الليلة المعظّمة سيّدالشهداء عليه السلام فهو باب نجاة الاُمّة ، وله عند اللّه سبحانه وتعالى المنزلة العظيمة واعتقد أنّ اللّه سبحانه إذا علم صدق توبتك وتوسّلك بالحسين عليه السلام فحاشاأن يردّك خائباً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أعمال هذه الليلة زيارة الإمام الحسين عليه السلام ، وذكر العلماء له زيارة خاصّه في هذه الليلة وإذا لم يتسنّ لك زيارته عليه السلام فاذكر مصيبته فإنّها من أعظم المصائب أو مصيبة أبيه أميرالمؤمنين عليه السلام فقد شاء اللّه تعالى تكون شهادة الإمام أميرالمؤمنين في هذه الليالي العظيمة فقد كان فقده كيوم مات فيه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امطرت السماء ثلاثة أيّام دماً ولم يرفع حجر من وجه الأرض إلّاوجد تحته دم عبيط وهتف هاتف مات رسول اللّه مات أبوكم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حال بنات أميرالمؤمنين عليه السلام وكأنّي بالعقيلة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العيد مجبل والحزن زايد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عاينت دارالمرتضى منّه خليّه</w:t>
      </w:r>
    </w:p>
    <w:p>
      <w:pPr>
        <w:pStyle w:val="BookText"/>
        <w:rPr/>
      </w:pPr>
      <w:r>
        <w:rPr>
          <w:rFonts w:ascii="Amiri" w:hAnsi="Amiri" w:eastAsia="Amiri" w:cs="Amiri"/>
          <w:color w:val="111111"/>
          <w:sz w:val="28"/>
          <w:sz w:val="28"/>
          <w:szCs w:val="28"/>
          <w:rtl w:val="true"/>
          <w:lang w:bidi="ar-SA"/>
        </w:rPr>
        <w:t xml:space="preserve">اشمحله الاُبو بالعيد لوجمّع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ولبّسهم الزينه على جاري العاده</w:t>
      </w:r>
    </w:p>
    <w:p>
      <w:pPr>
        <w:pStyle w:val="BookText"/>
        <w:rPr/>
      </w:pPr>
      <w:r>
        <w:rPr>
          <w:rFonts w:ascii="IRNazanin" w:hAnsi="IRNazanin" w:eastAsia="IRNazanin"/>
          <w:color w:val="111111"/>
          <w:sz w:val="28"/>
          <w:sz w:val="28"/>
          <w:szCs w:val="28"/>
          <w:rtl w:val="true"/>
          <w:lang w:bidi="fa-IR"/>
        </w:rPr>
        <w:t xml:space="preserve">أو رفرف عليهم بالهنه طيرالسعاده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الگلب واتصير عيشتهم هنيّه</w:t>
      </w:r>
    </w:p>
    <w:p>
      <w:pPr>
        <w:pStyle w:val="BookText"/>
        <w:rPr/>
      </w:pPr>
      <w:r>
        <w:rPr>
          <w:rFonts w:ascii="IRNazanin" w:hAnsi="IRNazanin" w:eastAsia="IRNazanin"/>
          <w:color w:val="111111"/>
          <w:sz w:val="28"/>
          <w:sz w:val="28"/>
          <w:szCs w:val="28"/>
          <w:rtl w:val="true"/>
          <w:lang w:bidi="fa-IR"/>
        </w:rPr>
        <w:t xml:space="preserve">واحنه ابونه گبل عيده ابتسعة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او خلنه وصرنه بعده أيتام</w:t>
      </w:r>
    </w:p>
    <w:p>
      <w:pPr>
        <w:pStyle w:val="BookText"/>
        <w:rPr/>
      </w:pPr>
      <w:r>
        <w:rPr>
          <w:rFonts w:ascii="IRNazanin" w:hAnsi="IRNazanin" w:eastAsia="IRNazanin"/>
          <w:color w:val="111111"/>
          <w:sz w:val="28"/>
          <w:sz w:val="28"/>
          <w:szCs w:val="28"/>
          <w:rtl w:val="true"/>
          <w:lang w:bidi="fa-IR"/>
        </w:rPr>
        <w:t xml:space="preserve">أفراحنه راحت او صار العيدبالشام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باچر النّاس امعيّده واحنه ابعزيّه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لگضي العيد باچر وسط الگبور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وامشي واسايل وين اجي ولباب مقبور</w:t>
      </w:r>
      <w:bookmarkStart w:id="573" w:name="pg7104_63985"/>
    </w:p>
    <w:p>
      <w:pPr>
        <w:pStyle w:val="Heading2"/>
        <w:numPr>
          <w:ilvl w:val="1"/>
          <w:numId w:val="1"/>
        </w:numPr>
        <w:rPr/>
      </w:pPr>
      <w:bookmarkStart w:id="574" w:name="__RefHeading___Toc3683641_372815092"/>
      <w:bookmarkStart w:id="575" w:name="_Toc203"/>
      <w:bookmarkEnd w:id="573"/>
      <w:bookmarkEnd w:id="574"/>
      <w:r>
        <w:rPr>
          <w:rtl w:val="true"/>
        </w:rPr>
        <w:t>المجلس الرابع والعشرون</w:t>
      </w:r>
      <w:r>
        <w:rPr>
          <w:rtl w:val="true"/>
        </w:rPr>
        <w:t xml:space="preserve">: </w:t>
      </w:r>
      <w:r>
        <w:rPr>
          <w:rtl w:val="true"/>
        </w:rPr>
        <w:t>في أهميّة العشر الأواخر من شهر رمضان</w:t>
      </w:r>
      <w:bookmarkEnd w:id="575"/>
    </w:p>
    <w:p>
      <w:pPr>
        <w:pStyle w:val="Heading3"/>
        <w:numPr>
          <w:ilvl w:val="2"/>
          <w:numId w:val="1"/>
        </w:numPr>
        <w:rPr/>
      </w:pPr>
      <w:bookmarkStart w:id="576" w:name="__RefHeading___Toc3683643_372815092"/>
      <w:bookmarkStart w:id="577" w:name="_Toc204"/>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 الْيَوْمِ الْآخِرِ وَ أَقامَ الصَّلاةَ وَ آتَى الزَّكاةَ وَ لَمْ يَخْشَ إِلاَّ اللّهَ فَعَسى أُولئِكَ أَنْ يَكُونُوا مِنَ الْمُهْتَدِينَ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حيث أنّنا دخلنا في العشر الأواخر من هذا الشهر المبارك فلابدّ أن نجتهد في عبادة اللّه تعالى أكثر من بقيّة أيّام شهر رمضان وذلك لما ورد في الروايات من أهميّة العشر الأواخر من هذا الشهر وكي تكون لنا اسوة حسنة برسول اللّه صلى الله عليه و آله حيث كان صلى الله عليه و آله كماروي عنه كان يغتسل في كلّ ليلة من هذا العشر وكان يوقظ أهله ويعتكف في المسجدعشرة أيّام وله فضل كثير بل هو أفضل الأوقات للإعتكاف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يعدل حجّتين وعمرتين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 الله عليه و آله إذا اعتكف في المسجد في العشر الأواخر ضُربت له قبّةٌ من شعروشمّر الميزر وطوى فراشه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3683645_372815092"/>
      <w:bookmarkStart w:id="579" w:name="_Toc205"/>
      <w:bookmarkEnd w:id="578"/>
      <w:r>
        <w:rPr>
          <w:rtl w:val="true"/>
        </w:rPr>
        <w:t>تعمير المساجد بالحضور فيه</w:t>
      </w:r>
      <w:bookmarkEnd w:id="5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على الإنسان المؤمن من الإكثار في العشر الأواخر من شهر رمضان المبارك الإكثار من ذكر اللّه والصلاة على النبي وآله والمزيد من الصلاة والدعاء وتلاوة</w:t>
      </w:r>
    </w:p>
    <w:p>
      <w:pPr>
        <w:pStyle w:val="BookText"/>
        <w:rPr/>
      </w:pPr>
      <w:r>
        <w:rPr>
          <w:rFonts w:ascii="Amiri" w:hAnsi="Amiri" w:eastAsia="Amiri" w:cs="Amiri"/>
          <w:color w:val="111111"/>
          <w:sz w:val="28"/>
          <w:sz w:val="28"/>
          <w:szCs w:val="28"/>
          <w:rtl w:val="true"/>
          <w:lang w:bidi="ar-SA"/>
        </w:rPr>
        <w:t xml:space="preserve">القرآن والإستغفار والجدّ في اللعن على ظالمي آل محمّد عليهم السلام واللعن على قاتل أميرالمؤمنين وبالأخص إتيان المساجد وملازمتها كما كان يفعل النبي والأئمّة عليهم السلام في العشر الأواخر من هذا الشهر وذلك حتّى نكون أحد مصاديق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ففي الحديث عن النبي صلى الله عليه و آله أنّ المساجد بيوتي في الأرض فطوبى لمن تطهّر في بيته وزارني في بيتي وحقّ على المزور أن يكرم الزائر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صلى الله عليه و آله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القرآن حديثه والمسجد بيته بنى اللّه له بيتاًفي الجنّة ، وإنّ اللّه تعالى ليريد عذاب أهل الأض بسبب ذنوبهم حتّى لا يحاشي منهم أحداً فإذا نظر إلى الشيب ناقلي أقدامهم إلى المسجد للصلاة والولد يتعلّمون القرآن رحمهم فأخّر ذلك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خير لي من الجلوس في الجنّة ؛ لأنّ الجنّة فيها رضا نفسي والمسجد فيه رضا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اختلف إلى المسجد أصاب إحدى 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 مستفاداً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علماً مستطرفاً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آية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يسمع كلمة تدلّ على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أورحمة منتظرة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تردّه عن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يترك ذنباً خشية أو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دعاء يدعو به لصلاح دينه أو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فيجدر بنا أن نهتمّ بإتيان المساجد سيّما في هذه الليالي الشريفة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المسجد محلّ جمع جميع عناصر المسلمين على اختلاف أشكالها وألوانهاوجمع الشمل فيمابينهم ورفع الأحقاد والفرق وحتّى التباغض بينهم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وتُنقل حادثة في هذا المجال هناك شخص كان دائماً يلازم مسجد النبي صلى الله عليه و آله وكان يجلس إلى جنب النبي لأنّه لا يسمع حديث النبي وكان ضعيف السمع ، فكان هناك شخص ثري من الأنصار ومن اسرة محترمة اسمه أوس بن الصامت كان أيضاً يأتي ويجلس عند النبي باعتبار أنّه محترم ومن اسرة 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من الأيّام دخل المسجدفلم يجد مكان وكان يتصوّر أنّ ذلك الشخص ضعيف السمع يقوم له ويعطيه مكانه ولكن ما قام له ، فالتفت إليه أوس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فلانة أقف على رأسك ولا تقوم ؟ النبي صلى الله عليه و آله تأثّر</w:t>
      </w:r>
    </w:p>
    <w:p>
      <w:pPr>
        <w:pStyle w:val="BookText"/>
        <w:rPr/>
      </w:pPr>
      <w:r>
        <w:rPr>
          <w:rFonts w:ascii="Amiri" w:hAnsi="Amiri" w:eastAsia="Amiri" w:cs="Amiri"/>
          <w:color w:val="111111"/>
          <w:sz w:val="28"/>
          <w:sz w:val="28"/>
          <w:szCs w:val="28"/>
          <w:rtl w:val="true"/>
          <w:lang w:bidi="ar-SA"/>
        </w:rPr>
        <w:t xml:space="preserve">من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النبي من خطابه طلب أوس جاء ثمّ اخذ النبي بيده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ماذا ترى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وأسود وأبيض أشكال من مختلف الأرض عند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النبي صلى الله عليه و آله ما مضمون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تفضل على أحدٍ منهم إلّابالتقوى ،فقولك يابن فلانة في غير محلّها إيّاك والعود إليها وأنت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المعذرة وأنا حاضر أن أنفق عليه ولو بنصف ثروتي حتّى يرضى 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لذلك الشخص الذي 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أتسمع ما يقول لك أخوك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أرضى عنه بدون أيّ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يدخلني ما دخله فأنا أخاف أن تصير عندي أموال وأصير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هكذا كان يجمع بين المسلمين من خلال المسجد ويوحد صفهم وكلمتهم فيجدر بنا نحن ايضاً أن نهتمّ بإتيان المساجد سيّما في هذه الليالي الشريفة العظيمة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إلى مسجد من مساجد اللّه بكلّ خطوة خطاها حتّى يرجع إلى منزله عشر حسنات ومحى عنه عشر سيّئات ورفع له عشر درجات ، وصلاة الرجل في منزله جماعة تعدل أربعاً وعشرين صلاة ، وصلاة الرجل جماعة في مسجد تعدل ثماني وأربعين صلاة مضاعفة في المسجد ، بل لقد عدّ عدم إتيان المسجد هجراً يشتكي منه المسجد عند اللّه تعالى في مصاف القرآن والعترة فعن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يوم القيامة ثلاثة يشكون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والمسجد والعترة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الآية ذكرت خمسة شروط مهمّة في عمارة المسجد الحرام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 الْيَوْمِ الْآخِرِ وهذا النص إشارة إلى شرطين مهمّين يمثلان الاساس العقائدي للإنسان المؤمن الإيمان باللّه واليوم الآخر فما لم يتوفر لأحدهذان الشرطان لا يصدر من الإنسان أي عمل خالص نزيه بل لو كان عمله في الظاهرسليماً فهو في الباطن ملوّث بأنواع الأغراض غير المشروعة </w:t>
      </w:r>
      <w:r>
        <w:rPr>
          <w:rFonts w:eastAsia="Amiri" w:cs="Amiri" w:ascii="Amiri" w:hAnsi="Amiri"/>
          <w:color w:val="111111"/>
          <w:sz w:val="28"/>
          <w:szCs w:val="28"/>
          <w:rtl w:val="true"/>
          <w:lang w:bidi="ar-SA"/>
        </w:rPr>
        <w:t>.</w:t>
      </w:r>
      <w:bookmarkStart w:id="580" w:name="pg7104_63988"/>
    </w:p>
    <w:p>
      <w:pPr>
        <w:pStyle w:val="BookText"/>
        <w:rPr/>
      </w:pPr>
      <w:bookmarkEnd w:id="580"/>
      <w:r>
        <w:rPr>
          <w:rFonts w:ascii="Amiri" w:hAnsi="Amiri" w:eastAsia="Amiri" w:cs="Amiri"/>
          <w:color w:val="111111"/>
          <w:sz w:val="28"/>
          <w:sz w:val="28"/>
          <w:szCs w:val="28"/>
          <w:rtl w:val="true"/>
          <w:lang w:bidi="ar-SA"/>
        </w:rPr>
        <w:t xml:space="preserve">ثمّ تشير الآية إلى الشرط الثالث والرابع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الصَّلاةَ وَ آتَى الزَّكاةَ يعني الإيمان باللّه واليوم الآخر لابدّ أن تؤيّده الأعمال الكريمة الصالحة وإلّا وحدها لاتكفي وتكون مجرّد ادّعاء فلابدّ هذا الإدّعاء أن يتجلّى بالصلاة والزكاة بالأخص في بيت اللّه وفي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تشير الآية إلى الشرط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يَخْشَ إِلاَّ اللّهَ فلابدّ أن يكون قلبه مليء بعشق اللّه ولا يحسّ بمسؤوليّة إلّافي امتثال أمر اللّه ولا يرى لا من عبيده أثراً في مصيره إلّااللّه تعالى ولا يخش أحداً غيره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آداب مذكورة في محلّها للمسجد لابدّ من رعايتها ، منها </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3683647_372815092"/>
      <w:bookmarkStart w:id="582" w:name="_Toc206"/>
      <w:bookmarkEnd w:id="581"/>
      <w:r>
        <w:rPr>
          <w:rtl w:val="true"/>
        </w:rPr>
        <w:t>فضل قراءة القرآن وآدابه</w:t>
      </w:r>
      <w:bookmarkEnd w:id="582"/>
    </w:p>
    <w:p>
      <w:pPr>
        <w:pStyle w:val="BookText"/>
        <w:rPr/>
      </w:pPr>
      <w:r>
        <w:rPr>
          <w:rFonts w:ascii="Amiri" w:hAnsi="Amiri" w:eastAsia="Amiri" w:cs="Amiri"/>
          <w:color w:val="111111"/>
          <w:sz w:val="28"/>
          <w:sz w:val="28"/>
          <w:szCs w:val="28"/>
          <w:rtl w:val="true"/>
          <w:lang w:bidi="ar-SA"/>
        </w:rPr>
        <w:t xml:space="preserve">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ربيع وربيع القرآن شهر رمضان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الاُمور التي ورد التحريض عليها في شهر رمضان وبالأخص في العشرالأواخر منه قراءة القرآن حيث تعدل قراءة آية واحدة منها ختم القرآن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قراءة القرآن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 القرآن لا يسبقنّكم بالعمل به غيركم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آداب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إجلاله وتعظيمه وإحترامه لأنّه كلام الخالق العظيم ، ويستحبّ قراءته فجراًوفي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أفضل من كلّ شيء دون اللّه ، فمن وقّر القرآن فقد وقّر اللّه ،ومن لم يوقّر القرآن فقد استخفّ بحرمة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قراءته وفهم وتدبّر معانيه والإستفادة منه وقراءته بخشوع وحزن وشوق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القول وأبلغ الموعظة وأحسنُ القصص ،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وضعه في المكان المناسب له زيادة في الإحترام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التأنّي وعدم الإسراع في قراءته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إبتداء السور القرآنيّة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عند التّلاوة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مس كلمات القرآن إلّابعد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إستقبال القبلة عند القراءة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القرآن ترتيلًا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التأثّر بالآيات القرآنيّة والذوبان فيها ، وإذا مرّ بآية فيها عذاب توقّف وتعوّذمن النّار ، وإذا مرّ بآية فيها نعيم توقّف وسأل اللّه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القرآن بالتّلاوة ولا العلم بالرّواية ، ولكن القرآن بالهداية والعلم بالدّراية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يتعلّم ويعلّم قراءة القرآن بحضور حلقات ودروس القراءة في المساجد أوالبيوت أو المجالس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في كلّ يوم خمسين آية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ممّا يطول بناالبحث ، ولكن نختم الكلام بذكر بعض الأحاديث عن أهل البيت عليهم السلام في فضل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نوّروا بيوتكم بتلاوة القرآن ولا تتخذوها قبوراً كما فعلت اليهود والنصارى ، صلّوا في الكنائس والبيع وعطّلوا بيوتهم ، فإنّ البيت إذا كثر فيه تلاوة القرآن كثر خيره واتّسع أهله وأضاء لأهل السماء كما تضيء نجوم السماء لأهل الدنيا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يشكون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ومصحف معلَّق قد وقع </w:t>
      </w:r>
      <w:r>
        <w:rPr>
          <w:rFonts w:eastAsia="Amiri" w:cs="Amiri" w:ascii="Amiri" w:hAnsi="Amiri"/>
          <w:color w:val="111111"/>
          <w:sz w:val="28"/>
          <w:szCs w:val="28"/>
          <w:rtl w:val="true"/>
          <w:lang w:bidi="ar-SA"/>
        </w:rPr>
        <w:t>.</w:t>
      </w:r>
      <w:bookmarkStart w:id="583" w:name="pg7104_63990"/>
    </w:p>
    <w:p>
      <w:pPr>
        <w:pStyle w:val="BookText"/>
        <w:rPr/>
      </w:pPr>
      <w:bookmarkEnd w:id="583"/>
      <w:r>
        <w:rPr>
          <w:rFonts w:ascii="Amiri" w:hAnsi="Amiri" w:eastAsia="Amiri" w:cs="Amiri"/>
          <w:color w:val="111111"/>
          <w:sz w:val="28"/>
          <w:sz w:val="28"/>
          <w:szCs w:val="28"/>
          <w:rtl w:val="true"/>
          <w:lang w:bidi="ar-SA"/>
        </w:rPr>
        <w:t xml:space="preserve">عليه غبار لا يُقرأ فيه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بالتخشّع في السرّ والعلانية كالم القرآن وان احق الناس في السر والعلانية بالصّلاة والصّوم لحامل القرآن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القرآن تواضع به يرفعك اللّه ، ولا تعزَّز به فيذلّك اللّه ، يا حامل القرآن تزيّن به للّه يزيدك اللّه به ، ولا تزيّن به للنّاس فيشينك اللّه به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الذي ليس فيه شيء من القرآن كالبيت الخرِب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في ليلة لم يكتب من الغافلين ، ومن قرأ خمسين آية كتب من الذّاكرين ، ومن قرأ مائة آية كتب من القانتين ، ومن قرأ مأتي آية كتب من الخاشعين ، ومن قرأ ثلاثمائة آية كتب من الفائزين ، ومن قرأ خمسمائة آية كتب من المجتهدين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Heading3"/>
        <w:numPr>
          <w:ilvl w:val="2"/>
          <w:numId w:val="1"/>
        </w:numPr>
        <w:rPr/>
      </w:pPr>
      <w:bookmarkStart w:id="584" w:name="__RefHeading___Toc3683649_372815092"/>
      <w:bookmarkStart w:id="585" w:name="_Toc207"/>
      <w:bookmarkEnd w:id="584"/>
      <w:r>
        <w:rPr>
          <w:rtl w:val="true"/>
        </w:rPr>
        <w:t>القرآن حرز</w:t>
      </w:r>
      <w:bookmarkEnd w:id="585"/>
    </w:p>
    <w:p>
      <w:pPr>
        <w:pStyle w:val="BookText"/>
        <w:rPr/>
      </w:pPr>
      <w:r>
        <w:rPr>
          <w:rFonts w:ascii="Amiri" w:hAnsi="Amiri" w:eastAsia="Amiri" w:cs="Amiri"/>
          <w:color w:val="111111"/>
          <w:sz w:val="28"/>
          <w:sz w:val="28"/>
          <w:szCs w:val="28"/>
          <w:rtl w:val="true"/>
          <w:lang w:bidi="ar-SA"/>
        </w:rPr>
        <w:t xml:space="preserve">في اصول الكافي عن الأصبغ بن نباتة عن أميرالمؤمنين صلوات اللّه عليه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محمّداً صلى الله عليه و آله بالحقّ وأكرم أهل بيته ، ما من شيء تطلبونه من 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حرقٍ‌أو غرقٍ أو سَرقٍ أو إفلاتِ دابّةٍ من صاحبها أو ضالَّةٍ أو آبقٍ إلّاوهو في القرآن ، فمن أرادذلك فليسألني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عمّايُؤمن من الحرق والغرق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نَزَّلَ الْكِتابَ وَ هُوَ يَتَوَلَّى الصّالِحِينَ </w:t>
      </w:r>
      <w:r>
        <w:rPr>
          <w:rStyle w:val="FootnoteAnchor"/>
          <w:rtl w:val="true"/>
        </w:rPr>
        <w:footnoteReference w:id="421"/>
      </w:r>
      <w:r>
        <w:rPr>
          <w:rFonts w:ascii="Amiri" w:hAnsi="Amiri" w:eastAsia="Amiri" w:cs="Amiri"/>
          <w:color w:val="111111"/>
          <w:sz w:val="28"/>
          <w:sz w:val="28"/>
          <w:szCs w:val="28"/>
          <w:rtl w:val="true"/>
          <w:lang w:bidi="ar-SA"/>
        </w:rPr>
        <w:t>، وَ ما</w:t>
      </w:r>
    </w:p>
    <w:p>
      <w:pPr>
        <w:pStyle w:val="BookText"/>
        <w:rPr/>
      </w:pPr>
      <w:r>
        <w:rPr>
          <w:rFonts w:ascii="Amiri" w:hAnsi="Amiri" w:eastAsia="Amiri" w:cs="Amiri"/>
          <w:color w:val="111111"/>
          <w:sz w:val="28"/>
          <w:sz w:val="28"/>
          <w:szCs w:val="28"/>
          <w:rtl w:val="true"/>
          <w:lang w:bidi="ar-SA"/>
        </w:rPr>
        <w:t xml:space="preserve">قَدَرُوا اللّهَ حَقَّ قَدْرِهِ وَ الْأَرْضُ جَمِيعاً قَبْضَتُهُ يَوْمَ الْقِيامَةِ وَ السَّماواتُ مَطْوِيّاتٌ بِيَمِينِهِ سُبْحانَهُ وَ تَعالى عَمّا يُشْرِكُونَ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قرأها فقد أمن الحَرَق والغَرَق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رجلٌ واضطرمت النار في بيوت جيرانه وبيتُه وسطها فلم يصبه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إليه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دابّتي استصعبت علَيّ وأنا منهاعلى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في اذنها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فِي السَّماواتِ وَ الْأَرْضِ طَوْعاً وَ كَرْهاً وَ إِلَيْهِ يُرْجَعُونَ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فقرأها فذلّت له دابّته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رجلٌ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أرضي أرضٌ مسبعةٌ وإنّ السباع تغشى منزلي ولا تجوز حتّى تأخذ فريستها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 إِلهَ إِلاّ هُوَ عَلَيْهِ تَوَكَّلْتُ وَ هُوَ رَبُّ الْعَرْشِ الْعَظِيمِ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فقرأهما الرجل فاجتنبه السباع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ثمّ‌قام إليه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بطني ماءً أصفر ، فهل من شفاءٍ؟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بلا درهم ولا دينار ولكن اكتب على بطنك آية الكرسي وتغسلهاوتشربها وتجعلها ذخيرةً في بطنك فتبرءُ بإذن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الرجل فبرأ بإذن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قام إليه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الضالّة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يس في ركعتين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الضالّة رُدّ علَيّ ضالّتي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ففعل فردّ اللّه عزّ وجلّ عليه ضالّته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إليه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الآبق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أَوْ كَظُلُماتٍ فِي بَحْرٍ لُجِّيٍّ يَغْشاهُ مَوْجٌ مِنْ فَوْقِهِ 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لَمْ يَجْعَلِ اللّهُ لَهُ نُوراً فَما لَهُ مِنْ نُورٍ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فقالها الرجل فرجع إليه الآبق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إليه 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السرق فإنّه لايزال قد يُسرق لي الشيء بعد الشيء ليلًا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 إذا آويت إلى فراشك قُلِ ادْعُوا اللّهَ أَوِ ادْعُوا الرَّحْمنَ أَيًّا ما تَدْعُوا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كَبِّرْهُ تَكْبِيراً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بأرض قفر فقرأ هذه الآية إِنَّ رَبَّكُمُ اللّهُ الَّذِي خَلَقَ السَّماواتِ وَ الْأَرْضَ فِي سِتَّةِ أَيّامٍ ثُمَّ 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اللّهُ رَبُّ الْعالَمِينَ </w:t>
      </w:r>
      <w:r>
        <w:rPr>
          <w:rStyle w:val="FootnoteAnchor"/>
          <w:rtl w:val="true"/>
        </w:rPr>
        <w:footnoteReference w:id="427"/>
      </w:r>
      <w:r>
        <w:rPr>
          <w:rFonts w:ascii="Amiri" w:hAnsi="Amiri" w:eastAsia="Amiri" w:cs="Amiri"/>
          <w:color w:val="111111"/>
          <w:sz w:val="28"/>
          <w:sz w:val="28"/>
          <w:szCs w:val="28"/>
          <w:rtl w:val="true"/>
          <w:lang w:bidi="ar-SA"/>
        </w:rPr>
        <w:t xml:space="preserve">حرسته الملائكة وتباعدت عنه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فإذا هو بقريةٍ خرابٍ فبات فيها ولم يقرأ هذه الآية فتغشاهُ‌شيطان وإذا هو آخذ بخَطْمه ، فقال له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انظره واستيقظ الرجل فقرأ الآية ، فقال الشيطان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أرغم اللّه أنفك أحرسهُ الآن حتّى يُصبح فلمّا أصبح رجع إلى أميرالمؤمنين عليه السلام فأخبره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كلامك الشفاء والصدق ومضى بعد طلوع الشمس فإذا هو بأثر شعر الشيطان مجتمعاً في الأرض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قرأ القرآن فاتّخذه بضاعةً واستدرّ به الملوك واستطال به على النّاس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w:t>
      </w:r>
      <w:bookmarkStart w:id="586" w:name="pg7104_63993"/>
    </w:p>
    <w:p>
      <w:pPr>
        <w:pStyle w:val="BookText"/>
        <w:rPr/>
      </w:pPr>
      <w:bookmarkEnd w:id="586"/>
      <w:r>
        <w:rPr>
          <w:rFonts w:ascii="Amiri" w:hAnsi="Amiri" w:eastAsia="Amiri" w:cs="Amiri"/>
          <w:color w:val="111111"/>
          <w:sz w:val="28"/>
          <w:sz w:val="28"/>
          <w:szCs w:val="28"/>
          <w:rtl w:val="true"/>
          <w:lang w:bidi="ar-SA"/>
        </w:rPr>
        <w:t xml:space="preserve">ورجلٌ قرأ القرآن فحفظ حروفه وضيّع حدوده وأقامه إقامة القِدح </w:t>
      </w:r>
      <w:r>
        <w:rPr>
          <w:rStyle w:val="FootnoteAnchor"/>
          <w:rtl w:val="true"/>
        </w:rPr>
        <w:footnoteReference w:id="430"/>
      </w:r>
      <w:r>
        <w:rPr>
          <w:rFonts w:ascii="Amiri" w:hAnsi="Amiri" w:eastAsia="Amiri" w:cs="Amiri"/>
          <w:color w:val="111111"/>
          <w:sz w:val="28"/>
          <w:sz w:val="28"/>
          <w:szCs w:val="28"/>
          <w:rtl w:val="true"/>
          <w:lang w:bidi="ar-SA"/>
        </w:rPr>
        <w:t xml:space="preserve">فلا كثّر اللّه هؤلاء من حملة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قرأ القرآن فوضع دواء القرآن على داءِ قلبه فأسهر به ليله وأظمأ به نهاره وقام به في مساجده وتجافى به عن فراشه فبأولئك يدفع اللّه العزيز الجبّار البلاء ،وبأولئك يديل </w:t>
      </w:r>
      <w:r>
        <w:rPr>
          <w:rStyle w:val="FootnoteAnchor"/>
          <w:rtl w:val="true"/>
        </w:rPr>
        <w:footnoteReference w:id="431"/>
      </w:r>
      <w:r>
        <w:rPr>
          <w:rFonts w:ascii="Amiri" w:hAnsi="Amiri" w:eastAsia="Amiri" w:cs="Amiri"/>
          <w:color w:val="111111"/>
          <w:sz w:val="28"/>
          <w:sz w:val="28"/>
          <w:szCs w:val="28"/>
          <w:rtl w:val="true"/>
          <w:lang w:bidi="ar-SA"/>
        </w:rPr>
        <w:t xml:space="preserve">اللّه عزّ وجلّ من الأعداء وبأولئك ينزل اللّه عزّوجلّ الغيث من السماءفواللّه لهؤلاء في قرّاء القرآن أعزّ من الكبريت الأحمر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683651_372815092"/>
      <w:bookmarkStart w:id="588" w:name="_Toc208"/>
      <w:bookmarkEnd w:id="587"/>
      <w:r>
        <w:rPr>
          <w:rtl w:val="true"/>
        </w:rPr>
        <w:t>أهمّيّة الدعاء في العشر الأواخر</w:t>
      </w:r>
      <w:bookmarkEnd w:id="588"/>
    </w:p>
    <w:p>
      <w:pPr>
        <w:pStyle w:val="BookText"/>
        <w:rPr/>
      </w:pPr>
      <w:r>
        <w:rPr>
          <w:rFonts w:ascii="Amiri" w:hAnsi="Amiri" w:eastAsia="Amiri" w:cs="Amiri"/>
          <w:color w:val="111111"/>
          <w:sz w:val="28"/>
          <w:sz w:val="28"/>
          <w:szCs w:val="28"/>
          <w:rtl w:val="true"/>
          <w:lang w:bidi="ar-SA"/>
        </w:rPr>
        <w:t xml:space="preserve">إنّ للدعاء أثر عظيم في حياة الإنسان المؤمن ولقضاء حوائجه وحسن عاقبته ولذلك اعطيت أهمّيّة كبيرة في آيات القرآن والروايات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يَعْبَؤُا بِكُمْ رَبِّي لَوْ لا دُعاؤُكُمْ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الدعاء أفضل ، وقرأ هذه الآية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الدعاء وسيلة مؤثّرة في إصلاح النفس ، والإرتباط القريب بين اللّه والإنسان بالأخص في شهر رمضان المبارك وبالأخص لو التفت الداعي إلى بعض شروط الدعاء كي يحرز رضا اللّه تعالى واستجابة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القلب وإعداد الروح لدعائه تبارك وتعالى ، ذلك لأنّ‌الإنسان حينما يذهب باتجاه أحد ، ينبغي أن يملك الإستعداد للقائه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الثالث للدعاء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جلب رضاه من يدعوه الإنسان ، ذلك لأنّه لا يحتمل</w:t>
      </w:r>
    </w:p>
    <w:p>
      <w:pPr>
        <w:pStyle w:val="BookText"/>
        <w:rPr/>
      </w:pPr>
      <w:r>
        <w:rPr>
          <w:rFonts w:ascii="Amiri" w:hAnsi="Amiri" w:eastAsia="Amiri" w:cs="Amiri"/>
          <w:color w:val="111111"/>
          <w:sz w:val="28"/>
          <w:sz w:val="28"/>
          <w:szCs w:val="28"/>
          <w:rtl w:val="true"/>
          <w:lang w:bidi="ar-SA"/>
        </w:rPr>
        <w:t xml:space="preserve">التأثير بدون ذلك إلّانادراً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فالشرط الرّابع لاستجابة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يستخدم الإنسان كلّ قدرته ،وقوّته واستطاعته في عمله ، ويؤدّيه بأعلى درجة من الجدّ والإجتهاد ، ثمّ يرفع يديه ويوجّه قلبه إلى بارئه بالدعاء في ماوراء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لأنّه ورد صريحاً في الرّوايات الإسلاميّة ، أنّ الإنسان إذا قصّر في العمل الذي يستطيع أن يؤدّيه بنفسه ، ثمّ يتوسّل بالدعاء فلن يستجاب دعاؤه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 فإنّ الدعاء وسيلة لمعرفة الخالق ومعرفة صفاته الجماليّة والجلاليّة ،ووسيلة أيضاً للتوبة من الذنب ، ولتطهير الروح ، وسبب أيضاً لأداء الحسنات والجدّوالإجتهاد إلى منتهى الإستطاعة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نجد عبارات مهمّة حول الدعاء لا يمكن فهمها إلّاعلى ضوء ما قلناه ،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في رواية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 ، وعمود الدين ، ونور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ابن آدم ثلاثمائة وستّين عرقاً ، منها مائة وثمانون متحرّكة ومنها مائة وثمانون ساكنة ؛ فلو سكن المتحرّك لم ينم ولو تحرّك الساكن لم ينم ، وكان رسول اللّه صلى الله عليه و آله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كثيراً على كلّ حال ثلاثمائة وستّين مرّة ، وإذا أمسى قال مثل ذلك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مفاتيح النجاح ومقاليد الفلاح ، وخير الدعاءما صدر عن صدر نقي ، وقلب تقي</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أنفذ من السنان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كلّ ذلك ، فإنّ من الطبيعي أنّ حوادث تقع في حياة الإنسان ، فتغرقه في </w:t>
      </w:r>
      <w:r>
        <w:rPr>
          <w:rFonts w:eastAsia="Amiri" w:cs="Amiri" w:ascii="Amiri" w:hAnsi="Amiri"/>
          <w:color w:val="111111"/>
          <w:sz w:val="28"/>
          <w:szCs w:val="28"/>
          <w:rtl w:val="true"/>
          <w:lang w:bidi="ar-SA"/>
        </w:rPr>
        <w:t>.</w:t>
      </w:r>
      <w:bookmarkStart w:id="589" w:name="pg7104_63995"/>
    </w:p>
    <w:p>
      <w:pPr>
        <w:pStyle w:val="BookText"/>
        <w:rPr/>
      </w:pPr>
      <w:bookmarkEnd w:id="589"/>
      <w:r>
        <w:rPr>
          <w:rFonts w:ascii="Amiri" w:hAnsi="Amiri" w:eastAsia="Amiri" w:cs="Amiri"/>
          <w:color w:val="111111"/>
          <w:sz w:val="28"/>
          <w:sz w:val="28"/>
          <w:szCs w:val="28"/>
          <w:rtl w:val="true"/>
          <w:lang w:bidi="ar-SA"/>
        </w:rPr>
        <w:t xml:space="preserve">اليأس من حيث الأسباب الظاهريّة ، فالدعاء يمكنه أن يكون شرفة على أمل الفوز ،ووسيلة مؤثّرة في مواجهة اليأس والقنوط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لهذا فالدعاء إزاء الحوادث الصعبة المرهقة ، يمنح الإنسان قدرة وقوّة وأملًاوطمأنينة ، وأثراً لايمكن إنكاره من الناحية النفسيّة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الفقراء إلى رسول اللّه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الأغنياء لهم ما يعتقون وليس لنا ، ولهم ما يتصدّقون وليس لنا ، ولهم ما يجاهدون وليس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 اللّه عزّ وجلّ مائة مرّة كان أفضل من عتق مائة رقبة ، ومن سبّح اللّه مائة مرّة كان أفضل من سياق مائة بدنةٍ ، ومن حمد اللّه مائة مرّة كان أفضل من حُملان مائة فرس في سبيل اللّه بسرجها ولجمها وركبها ، ومن قال لا إله إلّااللّه مائة مرّة كان أفضل النّاس عملًا ذلك اليوم إلّامن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الأغنياء فصنعوه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الفقراء إلى النبي صلى الله عليه و 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الأغنياء ما قلت فصنعوه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3683653_372815092"/>
      <w:bookmarkStart w:id="591" w:name="_Toc209"/>
      <w:bookmarkEnd w:id="590"/>
      <w:r>
        <w:rPr>
          <w:rtl w:val="true"/>
        </w:rPr>
        <w:t>فضل الدعاء للمؤمنين</w:t>
      </w:r>
      <w:bookmarkEnd w:id="591"/>
    </w:p>
    <w:p>
      <w:pPr>
        <w:pStyle w:val="BookText"/>
        <w:rPr/>
      </w:pPr>
      <w:r>
        <w:rPr>
          <w:rFonts w:ascii="Amiri" w:hAnsi="Amiri" w:eastAsia="Amiri" w:cs="Amiri"/>
          <w:color w:val="111111"/>
          <w:sz w:val="28"/>
          <w:sz w:val="28"/>
          <w:szCs w:val="28"/>
          <w:rtl w:val="true"/>
          <w:lang w:bidi="ar-SA"/>
        </w:rPr>
        <w:t xml:space="preserve">وينبغي للمؤمن أن لا ينسى أهمّيّة الدعاء لإخوانه المؤمنين والمؤمنات سواءالأحياء منهم والأموات ، وقد عقد الكليني في اصول الكافي باب مفصّل حول دعاءالإخوان لإخوانهم المؤمنين بظهر الغيب ، منها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المرء لأخيه بظهر الغيب يدُرّ الرزق ويدفع المكروه </w:t>
      </w:r>
      <w:r>
        <w:rPr>
          <w:rFonts w:eastAsia="Amiri" w:cs="Amiri" w:ascii="Amiri" w:hAnsi="Amiri"/>
          <w:color w:val="111111"/>
          <w:sz w:val="28"/>
          <w:szCs w:val="28"/>
          <w:rtl w:val="true"/>
          <w:lang w:bidi="ar-SA"/>
        </w:rPr>
        <w:t>.</w:t>
      </w:r>
      <w:bookmarkStart w:id="592" w:name="pg7104_63996"/>
    </w:p>
    <w:p>
      <w:pPr>
        <w:pStyle w:val="BookText"/>
        <w:rPr/>
      </w:pPr>
      <w:bookmarkEnd w:id="592"/>
      <w:r>
        <w:rPr>
          <w:rFonts w:ascii="Amiri" w:hAnsi="Amiri" w:eastAsia="Amiri" w:cs="Amiri"/>
          <w:color w:val="111111"/>
          <w:sz w:val="28"/>
          <w:sz w:val="28"/>
          <w:szCs w:val="28"/>
          <w:rtl w:val="true"/>
          <w:lang w:bidi="ar-SA"/>
        </w:rPr>
        <w:t xml:space="preserve">وعن أبي جعفر قال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يَسْتَجِيبُ الَّذِينَ آمَنُوا وَ عَمِلُوا الصّالِحاتِ وَ يَزِيدُهُمْ مِنْ فَضْلِهِ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المؤمن يدعو لأخيه بظهر الغيب فيقول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،ويقول اللّه العزيز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ما سألت وقد اعطيت ما سألت بحبّك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أحد الأصحاب عبداللّه بن جُندب في الموقف في مكّة ، فلم أر موقفاً كان أحسن منه موقفه ما زال مادّاً يديه إلى السماء ودموعه تسيل على خدّيه حتّى تبلغ الأرض ، فلمّا انصرف الناس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موقفاً قط أحسن من موقفك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إلّالإخواني وذلك أنّ أباالحسن موسى عليه السلام أخبرني أنّ من دعا لأخيه بظهر الغيب نُودي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مائة ألف ضِعفٍ فكرهتُ أن أَدَعَ مائةَ ألف مضمونةٍ لواحدة لا أدري تستجاب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الزهراء عليها السلام تقول لولدها الحسن عليه السلام حيث رآها في نصف الليل في محرابهاتدعو للمؤمنين ، فسألها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ثمّ الدّار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3683655_372815092"/>
      <w:bookmarkStart w:id="594" w:name="_Toc210"/>
      <w:bookmarkEnd w:id="593"/>
      <w:r>
        <w:rPr>
          <w:rtl w:val="true"/>
        </w:rPr>
        <w:t>بني امية وهتكهم حرمة المسجد الحرام</w:t>
      </w:r>
      <w:bookmarkEnd w:id="594"/>
    </w:p>
    <w:p>
      <w:pPr>
        <w:pStyle w:val="BookText"/>
        <w:rPr/>
      </w:pPr>
      <w:r>
        <w:rPr>
          <w:rFonts w:ascii="Amiri" w:hAnsi="Amiri" w:eastAsia="Amiri" w:cs="Amiri"/>
          <w:color w:val="111111"/>
          <w:sz w:val="28"/>
          <w:sz w:val="28"/>
          <w:szCs w:val="28"/>
          <w:rtl w:val="true"/>
          <w:lang w:bidi="ar-SA"/>
        </w:rPr>
        <w:t xml:space="preserve">نعود إلى الآية التي تلونا أوّل المجلس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يَعْمُرُ مَساجِدَ اللّهِ مَنْ آمَنَ بِاللّهِ وَ الْيَوْمِ الْآخِرِ ولا يخفى أنّ أفضل مساجد اللّه هو بيته والمسجد الحرام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فوظيفة المسجد هو توحيد مشاعر المسلمين تحت لواء لا إله إلّااللّه محمّد رسول اللّه عليّ ولي اللّه ، واللّه أراد من بيوت العبادة أن تكون محلّ لصهر النّاس وتأهيلهم لأداءواجباتهم تجاه الباري عزّ وجلّ ولذلك أصبحت بيوت العبادة مكرّمة وبالأخص بيت اللّه الحرام ولكن مع الأسف إذا راجعنا التاريخ نجد أعظم بيوت اللّه تعرّض للإعتداء حيث تعرّضت الكعبة الشريفة بالمنجنيق والإحراق من قبل الحجّاج وغيره ، وكذلك مسجدالنبي وقبره الشريف في المدينة تعرّض في أيّام مسلم بن عقبة عندما أرسله يزيد بن معاوية إلى المدينة دخل المدينة استباحها ثلاثة أيّام واُهين مسجد النبي صلى الله عليه و آله وهذه</w:t>
      </w:r>
    </w:p>
    <w:p>
      <w:pPr>
        <w:pStyle w:val="BookText"/>
        <w:rPr/>
      </w:pPr>
      <w:r>
        <w:rPr>
          <w:rFonts w:ascii="Amiri" w:hAnsi="Amiri" w:eastAsia="Amiri" w:cs="Amiri"/>
          <w:color w:val="111111"/>
          <w:sz w:val="28"/>
          <w:sz w:val="28"/>
          <w:szCs w:val="28"/>
          <w:rtl w:val="true"/>
          <w:lang w:bidi="ar-SA"/>
        </w:rPr>
        <w:t xml:space="preserve">الاُمور من أعمال بني اميّة هي التي دفعت الحسين عليه السلام إلى أن يخرج من المدينة ومن مكّة المكرّمة إلى كربلاء كي لا يستباح به حرمة هذه الأماكن المقدّسة لأنّه كان يعلم لوكان يبقى في المدينة أو في مكّة يقتلوه ولو كان متعلّق بأستار الكعبة كما صنعوا بعبداللّه بن الزبير وصلبوه وفي داخل البيت الحرام ، ولذلك الحسين خرج مع عياله ونسائه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او خِيْرَ لي مصرعٌ أنا لاقيه كأنّي بأوصالي تُقطّعُها عُسلان الفلوات بين النواويس وكربلا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جائه أخوه محمّد بن الحنفيّة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قد عرفت غدرهم ومكرهم بأبيك وأخيك من قبل وقد خفت أن يكون حالك كحال من مضى فإن أطعت رأيي فأقم بمكّة وكن في الحرم المُشرَّف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خفت أن يغتالني يزيد بن معاوية في الحرم فأكون الذي يستباح به حرمة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فسِر إلى اليمن ، أو بعض نواحي البرّ ، فإنّك أمنع الناس به ، ولا يُقْدَرْ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ياأخي لو كنت في جحر هامة من هوام الأرض لاستخرجوني منه حتى يقتلوني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سننظر فيما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السحر ارتحل الحسين عليه السلام ، فبلغ ذلك ابن الحنفيّة فأتاه وأخذ بزمام ناقته وقد ركبها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تعدني النظر فيما سألتك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حملك على الخروج عاجلًا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رسول اللّه صلى الله عليه و آله بعدما فارقتك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العراق فإنّ اللّه شاء أن يراك قتيلًا مخضّباً بدمائك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فإذا علمت أنّك مقتول فما معنى حملك هؤلاء النساء معك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لي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شاء أن يراهنّ سبايا مهتّكات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يبكي بكاءً شديداً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أودعتك اللّه يا حسين ، في دعة اللّه ياحسين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فايزي</w:t>
      </w:r>
    </w:p>
    <w:p>
      <w:pPr>
        <w:pStyle w:val="BookText"/>
        <w:rPr/>
      </w:pPr>
      <w:r>
        <w:rPr>
          <w:rFonts w:ascii="IRNazanin" w:hAnsi="IRNazanin" w:eastAsia="IRNazanin"/>
          <w:color w:val="111111"/>
          <w:sz w:val="28"/>
          <w:sz w:val="28"/>
          <w:szCs w:val="28"/>
          <w:rtl w:val="true"/>
          <w:lang w:bidi="fa-IR"/>
        </w:rPr>
        <w:t xml:space="preserve">لاوين عازم بالسفر يبن الأماجيد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إگضيه الحجك ياعزيزي او عيّد العيد</w:t>
      </w:r>
    </w:p>
    <w:p>
      <w:pPr>
        <w:pStyle w:val="BookText"/>
        <w:rPr/>
      </w:pPr>
      <w:r>
        <w:rPr>
          <w:rFonts w:ascii="IRNazanin" w:hAnsi="IRNazanin" w:eastAsia="IRNazanin"/>
          <w:color w:val="111111"/>
          <w:sz w:val="28"/>
          <w:sz w:val="28"/>
          <w:szCs w:val="28"/>
          <w:rtl w:val="true"/>
          <w:lang w:bidi="fa-IR"/>
        </w:rPr>
        <w:t xml:space="preserve">گلّه ابوالسجاد او دمع العين تبديد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 وسعيي في طفوف الغاضريّه</w:t>
      </w:r>
    </w:p>
    <w:p>
      <w:pPr>
        <w:pStyle w:val="BookText"/>
        <w:rPr/>
      </w:pPr>
      <w:r>
        <w:rPr>
          <w:rFonts w:ascii="Amiri" w:hAnsi="Amiri" w:eastAsia="Amiri" w:cs="Amiri"/>
          <w:color w:val="111111"/>
          <w:sz w:val="28"/>
          <w:sz w:val="28"/>
          <w:szCs w:val="28"/>
          <w:rtl w:val="true"/>
          <w:lang w:bidi="ar-SA"/>
        </w:rPr>
        <w:t xml:space="preserve">حجّي ماهو في الحج حجي بيوم عاشور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صدري الكعبة والحجرنحري المنحور</w:t>
      </w:r>
    </w:p>
    <w:p>
      <w:pPr>
        <w:pStyle w:val="BookText"/>
        <w:rPr/>
      </w:pPr>
      <w:r>
        <w:rPr>
          <w:rFonts w:ascii="Amiri" w:hAnsi="Amiri" w:eastAsia="Amiri" w:cs="Amiri"/>
          <w:color w:val="111111"/>
          <w:sz w:val="28"/>
          <w:sz w:val="28"/>
          <w:szCs w:val="28"/>
          <w:rtl w:val="true"/>
          <w:lang w:bidi="ar-SA"/>
        </w:rPr>
        <w:t xml:space="preserve">وحجر النبي إسماعيل ذبح ابني المبرور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طوافي حول اخيام خليّه</w:t>
      </w:r>
    </w:p>
    <w:p>
      <w:pPr>
        <w:pStyle w:val="BookText"/>
        <w:rPr/>
      </w:pPr>
      <w:r>
        <w:rPr>
          <w:rFonts w:ascii="Amiri" w:hAnsi="Amiri" w:eastAsia="Amiri" w:cs="Amiri"/>
          <w:color w:val="111111"/>
          <w:sz w:val="28"/>
          <w:sz w:val="28"/>
          <w:szCs w:val="28"/>
          <w:rtl w:val="true"/>
          <w:lang w:bidi="ar-SA"/>
        </w:rPr>
        <w:t xml:space="preserve">تلهّف على عضيده وجذب ونّه وتحسّر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شمّه ابنحره او للثره خرّوتعفّر</w:t>
      </w:r>
    </w:p>
    <w:p>
      <w:pPr>
        <w:pStyle w:val="BookText"/>
        <w:rPr/>
      </w:pPr>
      <w:r>
        <w:rPr>
          <w:rFonts w:ascii="IRNazanin" w:hAnsi="IRNazanin" w:eastAsia="IRNazanin"/>
          <w:color w:val="111111"/>
          <w:sz w:val="28"/>
          <w:sz w:val="28"/>
          <w:szCs w:val="28"/>
          <w:rtl w:val="true"/>
          <w:lang w:bidi="fa-IR"/>
        </w:rPr>
        <w:t xml:space="preserve">و گلّه يخويه اشهلحچي گلبي تفطّر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سلبت روحي من جسدها ابها لمواعيد</w:t>
      </w:r>
    </w:p>
    <w:p>
      <w:pPr>
        <w:pStyle w:val="BookText"/>
        <w:rPr/>
      </w:pPr>
      <w:r>
        <w:rPr>
          <w:rFonts w:ascii="Amiri" w:hAnsi="Amiri" w:eastAsia="Amiri" w:cs="Amiri"/>
          <w:color w:val="111111"/>
          <w:sz w:val="28"/>
          <w:sz w:val="28"/>
          <w:szCs w:val="28"/>
          <w:rtl w:val="true"/>
          <w:lang w:bidi="ar-SA"/>
        </w:rPr>
        <w:t xml:space="preserve">ثمّ التفت إلى زينب ونادها بصوتحزين ودموع جارية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گلها يزينب سفرتچ تصعب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مرتاب گلبي من طفوف الغاضريّه</w:t>
      </w:r>
    </w:p>
    <w:p>
      <w:pPr>
        <w:pStyle w:val="BookText"/>
        <w:rPr/>
      </w:pPr>
      <w:r>
        <w:rPr>
          <w:rFonts w:ascii="IRNazanin" w:hAnsi="IRNazanin" w:eastAsia="IRNazanin"/>
          <w:color w:val="111111"/>
          <w:sz w:val="28"/>
          <w:sz w:val="28"/>
          <w:szCs w:val="28"/>
          <w:rtl w:val="true"/>
          <w:lang w:bidi="fa-IR"/>
        </w:rPr>
        <w:t xml:space="preserve">وعگب الخدرخوفي يودّونچ سبيّه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وتمشين حسره ميسّره للفاجر ايزيد</w:t>
      </w:r>
    </w:p>
    <w:p>
      <w:pPr>
        <w:pStyle w:val="BookText"/>
        <w:rPr/>
      </w:pPr>
      <w:r>
        <w:rPr>
          <w:rFonts w:ascii="Amiri" w:hAnsi="Amiri" w:eastAsia="Amiri" w:cs="Amiri"/>
          <w:color w:val="111111"/>
          <w:sz w:val="28"/>
          <w:sz w:val="28"/>
          <w:szCs w:val="28"/>
          <w:rtl w:val="true"/>
          <w:lang w:bidi="ar-SA"/>
        </w:rPr>
        <w:t xml:space="preserve">أاُخيّ إنّ اللّه شاء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بفيض دم الوريد خضيبا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النساء على الجمال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وزين العابدين سليبا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595" w:name="pg7104_63999"/>
    </w:p>
    <w:p>
      <w:pPr>
        <w:pStyle w:val="Heading2"/>
        <w:numPr>
          <w:ilvl w:val="1"/>
          <w:numId w:val="1"/>
        </w:numPr>
        <w:rPr/>
      </w:pPr>
      <w:bookmarkStart w:id="596" w:name="__RefHeading___Toc3683657_372815092"/>
      <w:bookmarkStart w:id="597" w:name="_Toc211"/>
      <w:bookmarkEnd w:id="595"/>
      <w:bookmarkEnd w:id="596"/>
      <w:r>
        <w:rPr>
          <w:rtl w:val="true"/>
        </w:rPr>
        <w:t>المجلس الخامس والعشرين</w:t>
      </w:r>
      <w:r>
        <w:rPr>
          <w:rtl w:val="true"/>
        </w:rPr>
        <w:t xml:space="preserve">: </w:t>
      </w:r>
      <w:r>
        <w:rPr>
          <w:rtl w:val="true"/>
        </w:rPr>
        <w:t>مناسبة ميلاد النبي سليمان بن داود في الخامس والعشرين من شهر رمضان</w:t>
      </w:r>
      <w:bookmarkEnd w:id="597"/>
    </w:p>
    <w:p>
      <w:pPr>
        <w:pStyle w:val="Heading3"/>
        <w:numPr>
          <w:ilvl w:val="2"/>
          <w:numId w:val="1"/>
        </w:numPr>
        <w:rPr/>
      </w:pPr>
      <w:bookmarkStart w:id="598" w:name="__RefHeading___Toc3683659_372815092"/>
      <w:bookmarkStart w:id="599" w:name="_Toc212"/>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نتعرّض لذكره عليه السلام وقصّة الهدد وبلقيس ومعلومات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 xml:space="preserve">بمناسبة ولادة النبي سليمان بن داود على نبيّنا وآله وعليه السلام في الخامس والعشرين من شهر رمضان المبارك على ما رواه صاحب كتاب وقائع الشهور والأيّام </w:t>
      </w:r>
      <w:r>
        <w:rPr>
          <w:rStyle w:val="FootnoteAnchor"/>
          <w:rtl w:val="true"/>
        </w:rPr>
        <w:footnoteReference w:id="444"/>
      </w:r>
      <w:r>
        <w:rPr>
          <w:rFonts w:ascii="Amiri" w:hAnsi="Amiri" w:eastAsia="Amiri" w:cs="Amiri"/>
          <w:color w:val="111111"/>
          <w:sz w:val="28"/>
          <w:sz w:val="28"/>
          <w:szCs w:val="28"/>
          <w:rtl w:val="true"/>
          <w:lang w:bidi="ar-SA"/>
        </w:rPr>
        <w:t xml:space="preserve">نجعل حديثنا في هذا المجلس عن النبي سليمان وبعض ما جرى له باختصار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النبي سليمان عليه السلام ونشأ في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أمرالنبوّة والملك في حياة أبيه بأمر منه وله من العمر إثنا عشر سنة بالرغم من وجود أخيه الأكبر ادونياس كماذكر ذلك اليعقوبي في تاريخه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وتزوّج بنت فرعون ملك مصر ثمّ تزوّج بعد ذلك بلقيس ملكة سبأ في اليمن كماسيأتي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اللّه قد أوحى إلى النبي سليمان عليه السلام لمّا كان يرفع إليه من 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سلني يا سليمان ما أحببت </w:t>
      </w:r>
      <w:r>
        <w:rPr>
          <w:rFonts w:eastAsia="Amiri" w:cs="Amiri" w:ascii="Amiri" w:hAnsi="Amiri"/>
          <w:color w:val="111111"/>
          <w:sz w:val="28"/>
          <w:szCs w:val="28"/>
          <w:rtl w:val="true"/>
          <w:lang w:bidi="ar-SA"/>
        </w:rPr>
        <w:t>.</w:t>
      </w:r>
      <w:bookmarkStart w:id="600" w:name="pg7104_64000"/>
    </w:p>
    <w:p>
      <w:pPr>
        <w:pStyle w:val="BookText"/>
        <w:rPr/>
      </w:pPr>
      <w:bookmarkEnd w:id="600"/>
      <w:r>
        <w:rPr>
          <w:rFonts w:ascii="Amiri" w:hAnsi="Amiri" w:eastAsia="Amiri" w:cs="Amiri"/>
          <w:color w:val="111111"/>
          <w:sz w:val="28"/>
          <w:sz w:val="28"/>
          <w:szCs w:val="28"/>
          <w:rtl w:val="true"/>
          <w:lang w:bidi="ar-SA"/>
        </w:rPr>
        <w:t xml:space="preserve">فقال النبي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قلباً حكيماً لأحكم بالعدل وأفهم الخير والشر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ولم تطلب مالًا ولم تطلب 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أعدائك ولم تطلب طول العمر فقد استجبت لك وأعطيتك ما لم تطلب من الأموال والعتاق والكرامة وأنت إن سلكت في طريقي وحفظت شرائعي ووصاياي كما حفظهما أبوك اطيل عمرك واُعظّم أمرك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ونستفيد من طلب النبي سليمان عليه السلام درسين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إذا استهدف المثل العليا في حياته وفي مقدّمتها العدل حصل على ماسوى ذلك ممّا يرغب ويطلب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مكّن لأولياءه مالم يمكّن منه سواهم من الدنيا ، وصرفه ذلك عن بعض أولياءه ليس إهانة بل لأنّ ما عنده خيرٌ وأبقى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نرجع إلى الآية التي تلوتها أوّل المجلس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3683661_372815092"/>
      <w:bookmarkStart w:id="602" w:name="_Toc213"/>
      <w:bookmarkEnd w:id="601"/>
      <w:r>
        <w:rPr>
          <w:rtl w:val="true"/>
        </w:rPr>
        <w:t>ملك النبي سليمان عليه السلام</w:t>
      </w:r>
      <w:bookmarkEnd w:id="602"/>
    </w:p>
    <w:p>
      <w:pPr>
        <w:pStyle w:val="BookText"/>
        <w:rPr/>
      </w:pPr>
      <w:r>
        <w:rPr>
          <w:rFonts w:ascii="Amiri" w:hAnsi="Amiri" w:eastAsia="Amiri" w:cs="Amiri"/>
          <w:color w:val="111111"/>
          <w:sz w:val="28"/>
          <w:sz w:val="28"/>
          <w:szCs w:val="28"/>
          <w:rtl w:val="true"/>
          <w:lang w:bidi="ar-SA"/>
        </w:rPr>
        <w:t xml:space="preserve">في الحديث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سليمان إذا قعد على كرسيّه جاءته جميع الطير التي سخّرها اللّه تعالى له فتظلّ الكرسي والبساط مع جميع من عليه من حرارة الشّمس ،فغاب عنه الهدهد من بين الطير ، فقال ما لي لا ارى الهدهد ام كان من الغائبين لاعذبنه عذاباً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تعذيبه له من أنّه ينتف ريشه أو يجعله مع أضداده في قفص واحد أويذبحه ليعتبر به غيره من أبناء جنسه أو أن يأتي بحجّه تبيّن عذره ، وإنّما كان حريصاًعلى وجوده وتفقّده وقد غضب عليه لغيبته لأنّه كان دليله على الماء ، ولا ريب من أنّ كلّ</w:t>
      </w:r>
      <w:bookmarkStart w:id="603" w:name="pg7104_64001"/>
    </w:p>
    <w:p>
      <w:pPr>
        <w:pStyle w:val="BookText"/>
        <w:rPr/>
      </w:pPr>
      <w:bookmarkEnd w:id="603"/>
      <w:r>
        <w:rPr>
          <w:rFonts w:ascii="Amiri" w:hAnsi="Amiri" w:eastAsia="Amiri" w:cs="Amiri"/>
          <w:color w:val="111111"/>
          <w:sz w:val="28"/>
          <w:sz w:val="28"/>
          <w:szCs w:val="28"/>
          <w:rtl w:val="true"/>
          <w:lang w:bidi="ar-SA"/>
        </w:rPr>
        <w:t xml:space="preserve">صنف من الطيور وسائر الحيوانات له خصوصيّة وفيه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الجنّ والإنس والشياطين وبقيّة أنواع الطير والوحوش وسائر الحيوانات ولم يكن فيها من يعرف الماءتحت غطائه غير الهدهد ، وكما قيل تحت الهواء غير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سليمان بن داود مع علمه معرفة المنطق بكلّ‌لسان ومعرفة جميع اللغات ومنطق الطير والبهائم والسباع ، وكان إذا شاهد الحروب تكلّم بالفارسيّة ، وإذا قعد لعمّاله وجنوده وأهل مملكته تكلّم بالروميّة ، وإذا خلا بنسائه تكلّم بالسريانيّة والنبطيّة ، وإذا قام في محرابه لمناجاة ربّه تكلّم بالعربيّة ، وإذا جلس للوفود والخصماء تكلّم بالعبرانيّة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المجمع عن الصادق عن أبيه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 سليمان بن داود ملك مشارق الأرض ومغاربها فملك سبعمائة سنة وستّة أشهر ، فملك أهل الدنيا كلّهم من الجنّ‌والإنس والشياطين والدواب والطير والسباع واُعطي علم كلّ شيء ومنطق كلّ شيء ،وفي زمانه صنعت الصنائع العجيبة التي لم يسبق لها نظير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عليه السلام قد حجّ البيت ومعه الجن والإنس والطير والرياح ، وكسا البيت القباطي وهو أوّل من كسا البيت الشريف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البصائر عنه عليه السلام عن أميرالمؤمنين عليه السلام أنّه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علّمنامنطق الطير كما علّم سليمان بن داود عليه السلام ، ومنطق كلّ دابّة في برّ أو 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الكاظم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يخفى عليه كلام أحد من الناس ولا طير ولابهيمة ولا شيء فيه روح ، ومن لم تكن هذه الخصال فيه فليس هو بإمام </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3683663_372815092"/>
      <w:bookmarkStart w:id="605" w:name="_Toc214"/>
      <w:bookmarkEnd w:id="604"/>
      <w:r>
        <w:rPr>
          <w:rtl w:val="true"/>
        </w:rPr>
        <w:t>النبي سليمان والهدهد</w:t>
      </w:r>
      <w:bookmarkEnd w:id="60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لمّا تفقّد الهدهد فلم يجده فتهدّده إن لم يأته ببيّنة تعذره ، فلمّا جاءه سأله عن غيبته فأخبره أنّه كان من سبأ في بلاد اليمن وأخبره عن ملكته وملكها العظيم على تلك الاُمّة وأنّهم صابئة وثنيّون يعبدون الشمس من دون اللّه تعالى وأنّ لملكتهم عرشاً عظيماًفيه أنواع الزينة والجواهر ، ثمّ إنّ سليمان أراد أن يعرف صدقه من كذبه ، فأعطاه كتاباً</w:t>
      </w:r>
      <w:bookmarkStart w:id="606" w:name="pg7104_64002"/>
    </w:p>
    <w:p>
      <w:pPr>
        <w:pStyle w:val="BookText"/>
        <w:rPr/>
      </w:pPr>
      <w:bookmarkEnd w:id="606"/>
      <w:r>
        <w:rPr>
          <w:rFonts w:ascii="Amiri" w:hAnsi="Amiri" w:eastAsia="Amiri" w:cs="Amiri"/>
          <w:color w:val="111111"/>
          <w:sz w:val="28"/>
          <w:sz w:val="28"/>
          <w:szCs w:val="28"/>
          <w:rtl w:val="true"/>
          <w:lang w:bidi="ar-SA"/>
        </w:rPr>
        <w:t xml:space="preserve">ليوصله إلى تلك 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الهدهد بكتاب سليمان إليها فألقاه على سريرها فأخذته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ألّا تعلوا علَيّ وائتوني 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رأته بلقيس ملكة سبأ ونظرت إليه وعرفته وفهمت ما أراده النبي سليمان عليه السلام ،جمعت رجال دولتها وأهل مشورتها وأطلعتهم على الكتاب ، فلمّا سمعوا كلامه وفهموامراده أخذتهم العصبيّة وحرّكتهم الحميّة وثاروا وتحمّسوا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اولو قوّة واُولوبأسٍ شديد والأمر إليك فانظري ماذا تأمرين ؟</w:t>
      </w:r>
    </w:p>
    <w:p>
      <w:pPr>
        <w:pStyle w:val="BookText"/>
        <w:rPr/>
      </w:pPr>
      <w:r>
        <w:rPr>
          <w:rFonts w:ascii="Amiri" w:hAnsi="Amiri" w:eastAsia="Amiri" w:cs="Amiri"/>
          <w:color w:val="111111"/>
          <w:sz w:val="28"/>
          <w:sz w:val="28"/>
          <w:szCs w:val="28"/>
          <w:rtl w:val="true"/>
          <w:lang w:bidi="ar-SA"/>
        </w:rPr>
        <w:t xml:space="preserve">فلمّا سمعت مقالتهم عرفت أنّهم في غرور عظيم وأنّ الأمر يحتاج إلى التأمّل والعقل ، ولم تغتر بما أبداه رجالها من الحماس وإظهار البسالة وقالت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دخول الملوك إلى بلادنا لم يكن من الأمر السهل على أهلها ، فإنّهم إذا دخلوا قرية أفسدوهاوجعلوا أعزّة أهلها أذلّة وكذلك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رأيها أن ترسل له هدية تصانعه بهاوتستزلّه وتتقرّب إليه وتتودّده بسببها ثمّ تنظر بمَ يرجع المرسلون ويستلزم ذلك اطلاع الرسل على ملك سليمان ومقدار مقدرته وأنّه اهل لما هدّدهم به من إذلالهم بحضورهاإليه خاضعة سامعة مطيعة بلا تردّد ، لتكون على بيّنة من أمرها حتّى إذا فعلت أمراً فعلته بعد تقدير عواقبه ، فلمّا وصلت رسلها إلى سليمان بالهديّة لم يقبلها وردّها عليهم وتوعّدهم بأن يرسل إليهم بجنود لا قِبل لهم بها وأنّ عاقبة أمرهم خروجهم من بلادهم أذلّة صاغرين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3683665_372815092"/>
      <w:bookmarkStart w:id="608" w:name="_Toc215"/>
      <w:bookmarkEnd w:id="607"/>
      <w:r>
        <w:rPr>
          <w:rtl w:val="true"/>
        </w:rPr>
        <w:t>هدايا بلقيس إلى سليمان عليه السلام</w:t>
      </w:r>
      <w:bookmarkEnd w:id="608"/>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أهدت إلى سليمان ممالك ووصايف ألبستهم لباساً واحداً حتّى لايعرف الذكر من الاُنثى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إليه مائتي غلام ومائتي جارية ألبست</w:t>
      </w:r>
      <w:bookmarkStart w:id="609" w:name="pg7104_64003"/>
    </w:p>
    <w:p>
      <w:pPr>
        <w:pStyle w:val="BookText"/>
        <w:rPr/>
      </w:pPr>
      <w:bookmarkEnd w:id="609"/>
      <w:r>
        <w:rPr>
          <w:rFonts w:ascii="Amiri" w:hAnsi="Amiri" w:eastAsia="Amiri" w:cs="Amiri"/>
          <w:color w:val="111111"/>
          <w:sz w:val="28"/>
          <w:sz w:val="28"/>
          <w:szCs w:val="28"/>
          <w:rtl w:val="true"/>
          <w:lang w:bidi="ar-SA"/>
        </w:rPr>
        <w:t xml:space="preserve">الغلمان لباس الجواري وألبست الجواري لباس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رجعت الرسل إلى الملكة علمت عظمة سليمان وقوّته وأشفقت على قومها وعزمت على الذهاب إليه بنفسها مع أعيان رجالها ، ثمّ توجّهت إلى فلسطين بلاد سليمان ووصلت إلى عاصمته اُورشليم القدس ، وقد صحبت معها هديّة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سليمان عليه السلام لمّا علم بقدرتها شيّد لها صرحاً عظيماً ومرد أرضه بالزجاج ، ولمّا قربت من دياره أراد أن يظهر لها عظمة سلطانه وعزّ نبوّته وعظم نعم اللّه تعالى عليه ما بهرها فأمر بإحضار عرشها من عاصمتها قبل وصولها إليه ليكون جلوسهاعليه في الصرح الذي أعدّه لها ، فسأل جنوده عن قوي يأتيه به فانتدب له عفريت من الجنّ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به قبل ان تقوم من مقامك واني عليه لقوي امين ، فقال الذي عنده علم الكتاب انا اتيك به قبل أن يرتدّ إليك طرفك ، وكان قد أحضره ووضعه في الصرح الذي هُيّىء لاستقبالها ، فلمّا نظر سليمان ورآه مستقرّاً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ربّي ليبلوني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عنده علم من الكتاب وقد أحضره قبل أن يرجع إليه طرفه هو وصيّ‌سليمان آصف بن برخيا وكان عنده الإسم الأعظم فدعى اللّه تعالى به فتحوّل من مكانه إلى صرح سليمان بقدرة اللّه تعالى وهو على كلّ شيء قدير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3683667_372815092"/>
      <w:bookmarkStart w:id="611" w:name="_Toc216"/>
      <w:bookmarkEnd w:id="610"/>
      <w:r>
        <w:rPr>
          <w:rtl w:val="true"/>
        </w:rPr>
        <w:t>عرش بلقيس عند النبي سليمان عليه السلام</w:t>
      </w:r>
      <w:bookmarkEnd w:id="611"/>
    </w:p>
    <w:p>
      <w:pPr>
        <w:pStyle w:val="BookText"/>
        <w:rPr/>
      </w:pPr>
      <w:r>
        <w:rPr>
          <w:rFonts w:ascii="Amiri" w:hAnsi="Amiri" w:eastAsia="Amiri" w:cs="Amiri"/>
          <w:color w:val="111111"/>
          <w:sz w:val="28"/>
          <w:sz w:val="28"/>
          <w:szCs w:val="28"/>
          <w:rtl w:val="true"/>
          <w:lang w:bidi="ar-SA"/>
        </w:rPr>
        <w:t xml:space="preserve">قال سبحانه حاكياً قول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نَكِّرُوا لَها عَرْشَها نَنْظُرْ أَ تَهْتَدِي أَمْ تَكُونُ مِنَ الَّذِينَ لا يَهْتَدُونَ </w:t>
      </w:r>
      <w:r>
        <w:rPr>
          <w:rStyle w:val="FootnoteAnchor"/>
          <w:rtl w:val="true"/>
        </w:rPr>
        <w:footnoteReference w:id="450"/>
      </w:r>
      <w:r>
        <w:rPr>
          <w:rFonts w:ascii="Amiri" w:hAnsi="Amiri" w:eastAsia="Amiri" w:cs="Amiri"/>
          <w:color w:val="111111"/>
          <w:sz w:val="28"/>
          <w:sz w:val="28"/>
          <w:szCs w:val="28"/>
          <w:rtl w:val="true"/>
          <w:lang w:bidi="ar-SA"/>
        </w:rPr>
        <w:t xml:space="preserve">ولعلّ تنكير العرش لها هو تغيير بعض أوضاعه وتبديل بعض زينته مع الإحتفاظ بهيأته أو تغطيته وإخفاء صورته وهيأته مع كونها جالسة عليه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ورأت العرش ، 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عرشك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هو </w:t>
      </w:r>
      <w:r>
        <w:rPr>
          <w:rFonts w:eastAsia="Amiri" w:cs="Amiri" w:ascii="Amiri" w:hAnsi="Amiri"/>
          <w:color w:val="111111"/>
          <w:sz w:val="28"/>
          <w:szCs w:val="28"/>
          <w:rtl w:val="true"/>
          <w:lang w:bidi="ar-SA"/>
        </w:rPr>
        <w:t>.</w:t>
      </w:r>
      <w:bookmarkStart w:id="612" w:name="pg7104_64004"/>
    </w:p>
    <w:p>
      <w:pPr>
        <w:pStyle w:val="BookText"/>
        <w:rPr/>
      </w:pPr>
      <w:bookmarkEnd w:id="612"/>
      <w:r>
        <w:rPr>
          <w:rFonts w:ascii="Amiri" w:hAnsi="Amiri" w:eastAsia="Amiri" w:cs="Amiri"/>
          <w:color w:val="111111"/>
          <w:sz w:val="28"/>
          <w:sz w:val="28"/>
          <w:szCs w:val="28"/>
          <w:rtl w:val="true"/>
          <w:lang w:bidi="ar-SA"/>
        </w:rPr>
        <w:t xml:space="preserve">ولمّا أرادت دخول الصرح والوصول إلى العرش ظنّت الزجاج ماء فكشفت عن ساقيها لئلّا تبتل ثيابها بالماء ، واُخبرت بأنّ ما ظنّته ماء إنّما هو زجاج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ربّ‌إنّي ظلمت نفسي وأسلمت مع سليمان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أمر سليمان قبل قدومها فبني قصر ضخم من زجاج أبيض وأجرى من تحتهم الماء وألقى فيه حيوانات البحر ووضع سريره في صدره فجلس عليه ، فلمّاأبصرته ظنّته ماء راكداً فكشفت عن ساقيها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والمذكور عند أهل السير والتفاسير والقصص من أنّ سليمان تزوّج بها وأتاه منهاولد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مقدار عرشها ثلاثين ذراعاً في ثلاثين ذراعاً وطوله وارتفاعه في الهواءثلاثون ذراعاً كما عن ابن عبّاس رضى الله عنه ، وكان مقدّمه من الذهب مرصّعاً بالياقوت الأحمروالزمرّد الأخضر ومؤخّره من الفضّة ومكلّل بألوان الجواهر وعليه سبعة أبيات على كلّ‌بيت باب مغلق ، هكذا قيل ، 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كانَتْ تَعْبُدُ مِنْ دُونِ اللّهِ إِنَّها كانَتْ مِنْ قَوْمٍ كافِرِينَ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3683669_372815092"/>
      <w:bookmarkStart w:id="614" w:name="_Toc217"/>
      <w:bookmarkEnd w:id="613"/>
      <w:r>
        <w:rPr>
          <w:rtl w:val="true"/>
        </w:rPr>
        <w:t>سليمان وبناء القدس والمسجد الأقصى</w:t>
      </w:r>
      <w:bookmarkEnd w:id="61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مرّت الإشارة فيما صدر عنه من الأبنية الضخمة بواسطة تسخير الجن والشياطين له وأنّه لمّا شرع داود عليه السلام ببناء بيت المقدس ولم يتمّه أحبّ أن يتمّه سليمان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فسليمان جمع الجنّ والشياطين فقسّم عليهم الأعمال فأرسل بعضهم بتحصيل الرخام والمها الأبيض الصافي من معادنه ، وأمر ببناء المدينة من الرخام والصفائح من الصخر وجعلها إثني عشر ربضاً ، أي محلّة على الظاهر ، وأنزل كلّ سبط من الأسباط في ربض منها ، فلمّا فرغ من بناء المدينة ، ابتدأ في بناء المسجد فوجّه الشياطين فرقة يستخرجون الذهب واليواقيت من معادنها وفرقة وظّفهم لتعليق الجواهر والأحجار أو</w:t>
      </w:r>
      <w:bookmarkStart w:id="615" w:name="pg7104_64005"/>
    </w:p>
    <w:p>
      <w:pPr>
        <w:pStyle w:val="BookText"/>
        <w:rPr/>
      </w:pPr>
      <w:bookmarkEnd w:id="615"/>
      <w:r>
        <w:rPr>
          <w:rFonts w:ascii="Amiri" w:hAnsi="Amiri" w:eastAsia="Amiri" w:cs="Amiri"/>
          <w:color w:val="111111"/>
          <w:sz w:val="28"/>
          <w:sz w:val="28"/>
          <w:szCs w:val="28"/>
          <w:rtl w:val="true"/>
          <w:lang w:bidi="ar-SA"/>
        </w:rPr>
        <w:t xml:space="preserve">تنبيتها وتثبيتها في أماكنها ، وفرقة يأتون بالمسك والعنبر وسائر الطيب ، وفرقة يأتون بالدرر من البحار حتّى اجتمع عنده من تلك الأصناف الشيء الكثير مالا يحصى له عدّإلّا اللّه تعالى ، ثمّ أحضر أهل الصنائع والمهرة في العمل وأمرهم بنحت تلك الأحجارحتّى يصيّرها ألواحاً ، وأحضر الصاغة ومن يعالج تلك الجواهر واللآلىء وبنى المسجدبالرخام الأبيض والأصفر والأخضر ونصب عمده وأساطينه بالمها </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3683671_372815092"/>
      <w:bookmarkStart w:id="617" w:name="_Toc218"/>
      <w:bookmarkEnd w:id="616"/>
      <w:r>
        <w:rPr>
          <w:rtl w:val="true"/>
        </w:rPr>
        <w:t>قصة موت النبي سليمان عليه السلام</w:t>
      </w:r>
      <w:bookmarkEnd w:id="617"/>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فلقد اختلفوا في تفسير الآية الكريمة وذهبوا في تأويلها كلّ مذهب واستبعدوا أن يموت النبي سليمان عليه السلام ويبقى مدّة مجمّداً وعلى عصاه متّكئاً ولا يعلم موته أحد حتّى وصيّه آصف والعلماء والخاصّة وأهل بيته ونساءه ، وكان له ألف امرأة بين مهيرة ووصيفة من حرّة وأمة وأولاده ، هذا وكيف تستغني عنه النّاس وأهل الحاجة والمظلوم ومن يقصده من أهل مملكته وغيرها وهو المرموق المنظور والرئيس على ملوك الدنياوتحتاجه القضاة والاُمراء والقادة والجنود ، وكيف يخفى موته على الشياطين ، ثمّ إنّه هل من كرامة له عند اللّه تعالى أن يبقى هذه المدّة الطويلة المقدّرة بسنة أو أكثر بلا غسل ولاأكفان ولا حنوط ولا صلاة عليه ولا دفن ، ومن كرامة كلّ مؤمن على اللّه تعالى وعلى أهله وعند المؤمنين في جميع الشرائع تعجيل ذلك كلّه ، وهل هذا الأمر من خصائصه وماالحكمة في ذلك ؟ أو أنّ هناك مصلحة عظيمة تستوجب ذلك وتندكّ تلك المفاسد إلى جنب تلك المصلحة وبوجودها كلّ ذلك وارد وقد فرض وله قائل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والوارد عن الرضا عن أبيه عن أبيه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عليه السلام قال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وهب لي ملكاً لا ينبغي لأحد من بعدي فسخّر لي الريح والإنس</w:t>
      </w:r>
    </w:p>
    <w:p>
      <w:pPr>
        <w:pStyle w:val="BookText"/>
        <w:rPr/>
      </w:pPr>
      <w:r>
        <w:rPr>
          <w:rFonts w:ascii="Amiri" w:hAnsi="Amiri" w:eastAsia="Amiri" w:cs="Amiri"/>
          <w:color w:val="111111"/>
          <w:sz w:val="28"/>
          <w:sz w:val="28"/>
          <w:szCs w:val="28"/>
          <w:rtl w:val="true"/>
          <w:lang w:bidi="ar-SA"/>
        </w:rPr>
        <w:t xml:space="preserve">والجنّ والطير والوحوش وعلّمني منطق الطير وآتاني من كلّ شيء ومع جميع ما اوتيت من الملك ما تمّ لي سرور يوم إلى الليل وقد أحببت أن أدخل قصري في غد فأصعد أعلاه وأنظر إلى ممالكي فلا تأذنوا لأحد علَيّ لئلّا يرد علَيّ ما ينغّص يومي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من الغد أخذ عصاه بيده وصعد إلى أعلى موضع من قصره ووقف متّكئاًعلى عصاه ينظر إلى ممالكه مسروراً بما اوتي فرحاً بما اعطي ، إذ نظر إلى شابّ حسن الوجه واللباس قد خرج عليه من بعض زوايا قصره ، فلمّا بصر به سليمان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أدخلك إلى هذا القصر وقد أردت أن أخلو فيه اليوم ، فبإذن من دخلت ؟</w:t>
      </w:r>
    </w:p>
    <w:p>
      <w:pPr>
        <w:pStyle w:val="BookText"/>
        <w:rPr/>
      </w:pPr>
      <w:r>
        <w:rPr>
          <w:rFonts w:ascii="Amiri" w:hAnsi="Amiri" w:eastAsia="Amiri" w:cs="Amiri"/>
          <w:color w:val="111111"/>
          <w:sz w:val="28"/>
          <w:sz w:val="28"/>
          <w:szCs w:val="28"/>
          <w:rtl w:val="true"/>
          <w:lang w:bidi="ar-SA"/>
        </w:rPr>
        <w:t xml:space="preserve">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هذا القصر ربّه وبإذنه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أحقّ به منّي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جئت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لأقبض روحك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لما امرت به فهذا يوم سروري وأبى اللّه عزّ وجلّ أن يكون لي سروردون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فقبض ملك الموت روحه وهو متّكىء على عصاه فبقي سليمان متّكئاً على عصاه وهو ميّت ما شاء اللّه والنّاس ينظرون إليه وهم يقدّرون أنّه حي ، فافتتنوا فيه واختلفوافمنهم من قال قد بقي سليمان عليه السلام متّكئاً على عصاه هذه الأيّام الكثيرة ولم يتعب ولم ينم ولم يأكل ولم يشرب إنّه لربّنا الذي يجب أن نعبده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ساحر وإنّه يرينا أنّه واقف متّكىء على عصاه يسحر أعيننا وليس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هو عبد اللّه ونبّيه يدبّر اللّه أمره بما يشاء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اختلفوا بعث اللّه عزّ وجلّ الاُرضة فدبّت في عصاه فلمّا أكلت جوفهاانكسرت العصا وخرّ سليمان من قصره على وجهه ، فشكرت الجنّ للاُرضة صنيعهافلأجل ذلك لا توجد الاُرضة في مكان إلّاوعندها ماء وطين ، وذلك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فالمنسأة العصا ، والمروي أنّ‌الآية نزلت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 تبيّنت الإنس أنّ الجنّ لو كانوا يعلمون الغيب ما لبثوا في</w:t>
      </w:r>
      <w:bookmarkStart w:id="618" w:name="pg7104_64007"/>
    </w:p>
    <w:p>
      <w:pPr>
        <w:pStyle w:val="BookText"/>
        <w:rPr/>
      </w:pPr>
      <w:bookmarkEnd w:id="618"/>
      <w:r>
        <w:rPr>
          <w:rFonts w:ascii="Amiri" w:hAnsi="Amiri" w:eastAsia="Amiri" w:cs="Amiri"/>
          <w:color w:val="111111"/>
          <w:sz w:val="28"/>
          <w:sz w:val="28"/>
          <w:szCs w:val="28"/>
          <w:rtl w:val="true"/>
          <w:lang w:bidi="ar-SA"/>
        </w:rPr>
        <w:t>العذاب 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الإنس كانوا يزعمون أنّ الجنّ يعلمون الغيب ، وفي قضيّة موت النبي سليمان عليه السلام على ما وصفناه علم كذبهم أو خطأهم فيما يعتقدون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3683673_372815092"/>
      <w:bookmarkStart w:id="620" w:name="_Toc219"/>
      <w:bookmarkEnd w:id="619"/>
      <w:r>
        <w:rPr>
          <w:rtl w:val="true"/>
        </w:rPr>
        <w:t>سليمان يعرّف مقام آصف وأنّه الحجّة بعده</w:t>
      </w:r>
      <w:bookmarkEnd w:id="620"/>
    </w:p>
    <w:p>
      <w:pPr>
        <w:pStyle w:val="BookText"/>
        <w:rPr/>
      </w:pPr>
      <w:r>
        <w:rPr>
          <w:rFonts w:ascii="Amiri" w:hAnsi="Amiri" w:eastAsia="Amiri" w:cs="Amiri"/>
          <w:color w:val="111111"/>
          <w:sz w:val="28"/>
          <w:sz w:val="28"/>
          <w:szCs w:val="28"/>
          <w:rtl w:val="true"/>
          <w:lang w:bidi="ar-SA"/>
        </w:rPr>
        <w:t xml:space="preserve">عن الإمام الهادي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عنده علم من الكتاب آصف بن برخيا ولم يعجز سليمان عن معرفة ما عرفه آصف لكنّه أحبّ أن يُعرَّف الجنّ والإنس بمقامه وأنّه الحجّة من بعده ، وذلك من علم سليمان أودعه آصف بأمر اللّه تعالى ففهمه اللّه تعالى ،وذلك لئلّا يختلف في إمامته ونبوّته من بعده لتأكيد الحجّة على الخلق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هذا أنّ نبيّنا محمّد صلى الله عليه و آله لم يكن عاجزاً عمّا قام به عليّ بن أبي طالب عليه السلام من عجيب الأعمال كقلع باب خيبر ودحوها في الهواء كما هو المشهور في التاريخ فقدكان ذلك ونحوه في مقدور النبي صلى الله عليه و آله نفسه ، وإنّما كان ذلك لعلي كما كانت تلك لآصف ليعرّف النّاس ذلك من الدلائل على أنّه الحجّة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عبدالباقي العمري البغدادي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خيبر لو كانت مسامره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الثوابت حتّى القطب لانقلها</w:t>
      </w:r>
    </w:p>
    <w:p>
      <w:pPr>
        <w:pStyle w:val="BookText"/>
        <w:rPr/>
      </w:pPr>
      <w:r>
        <w:rPr>
          <w:rFonts w:ascii="Amiri" w:hAnsi="Amiri" w:eastAsia="Amiri" w:cs="Amiri"/>
          <w:color w:val="111111"/>
          <w:sz w:val="28"/>
          <w:sz w:val="28"/>
          <w:szCs w:val="28"/>
          <w:rtl w:val="true"/>
          <w:lang w:bidi="ar-SA"/>
        </w:rPr>
        <w:t xml:space="preserve">يريد أنّ ذلك كان بإرادة ربّانيّة نفذت على يد الإمام علي عليه السلام ، والإرادة الربّانيّة لايمنعها شيء ، كما نفذت الإرادة الربّانيّة في قلع عرش بلقيس ونقله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قالع الباب الذي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أكفٌّ‌أربعون وأربعُ</w:t>
      </w:r>
    </w:p>
    <w:p>
      <w:pPr>
        <w:pStyle w:val="BookText"/>
        <w:rPr/>
      </w:pPr>
      <w:r>
        <w:rPr>
          <w:rFonts w:ascii="Amiri" w:hAnsi="Amiri" w:eastAsia="Amiri" w:cs="Amiri"/>
          <w:color w:val="111111"/>
          <w:sz w:val="28"/>
          <w:sz w:val="28"/>
          <w:szCs w:val="28"/>
          <w:rtl w:val="true"/>
          <w:lang w:bidi="ar-SA"/>
        </w:rPr>
        <w:t xml:space="preserve">يا هازم الأحزاب لا يثنيه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 الحمام مدجّج ومدرَّع</w:t>
      </w:r>
    </w:p>
    <w:p>
      <w:pPr>
        <w:pStyle w:val="BookText"/>
        <w:rPr/>
      </w:pPr>
      <w:r>
        <w:rPr>
          <w:rFonts w:ascii="Amiri" w:hAnsi="Amiri" w:eastAsia="Amiri" w:cs="Amiri"/>
          <w:color w:val="111111"/>
          <w:sz w:val="28"/>
          <w:sz w:val="28"/>
          <w:szCs w:val="28"/>
          <w:rtl w:val="true"/>
          <w:lang w:bidi="ar-SA"/>
        </w:rPr>
        <w:t xml:space="preserve">لولاحدوثك قلتُ إنّك جاعل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في الأشباح والمتنزّعُ</w:t>
      </w:r>
    </w:p>
    <w:p>
      <w:pPr>
        <w:pStyle w:val="BookText"/>
        <w:rPr/>
      </w:pPr>
      <w:r>
        <w:rPr>
          <w:rFonts w:ascii="Amiri" w:hAnsi="Amiri" w:eastAsia="Amiri" w:cs="Amiri"/>
          <w:color w:val="111111"/>
          <w:sz w:val="28"/>
          <w:sz w:val="28"/>
          <w:szCs w:val="28"/>
          <w:rtl w:val="true"/>
          <w:lang w:bidi="ar-SA"/>
        </w:rPr>
        <w:t xml:space="preserve">لولا مماتك قلت إنّك باسط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الأرزاق تقدرُ في العطاءوتوسعُ</w:t>
      </w:r>
    </w:p>
    <w:p>
      <w:pPr>
        <w:pStyle w:val="BookText"/>
        <w:rPr/>
      </w:pPr>
      <w:r>
        <w:rPr>
          <w:rFonts w:ascii="Amiri" w:hAnsi="Amiri" w:eastAsia="Amiri" w:cs="Amiri"/>
          <w:color w:val="111111"/>
          <w:sz w:val="28"/>
          <w:sz w:val="28"/>
          <w:szCs w:val="28"/>
          <w:rtl w:val="true"/>
          <w:lang w:bidi="ar-SA"/>
        </w:rPr>
        <w:t xml:space="preserve">أنا في مديحك ألكن لاأهتدي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الخطب الهزبريُّ‌المصقعُ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أأقول فيك سميدعٌ 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حاشالمثلك أن يقال سميدعُ</w:t>
      </w:r>
    </w:p>
    <w:p>
      <w:pPr>
        <w:pStyle w:val="BookText"/>
        <w:rPr/>
      </w:pPr>
      <w:r>
        <w:rPr>
          <w:rFonts w:ascii="Amiri" w:hAnsi="Amiri" w:eastAsia="Amiri" w:cs="Amiri"/>
          <w:color w:val="111111"/>
          <w:sz w:val="28"/>
          <w:sz w:val="28"/>
          <w:szCs w:val="28"/>
          <w:rtl w:val="true"/>
          <w:lang w:bidi="ar-SA"/>
        </w:rPr>
        <w:t xml:space="preserve">بل أنت في يوم القيامة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وشافع ومشفّعُ</w:t>
      </w:r>
    </w:p>
    <w:p>
      <w:pPr>
        <w:pStyle w:val="BookText"/>
        <w:rPr/>
      </w:pPr>
      <w:r>
        <w:rPr>
          <w:rFonts w:ascii="Amiri" w:hAnsi="Amiri" w:eastAsia="Amiri" w:cs="Amiri"/>
          <w:color w:val="111111"/>
          <w:sz w:val="28"/>
          <w:sz w:val="28"/>
          <w:szCs w:val="28"/>
          <w:rtl w:val="true"/>
          <w:lang w:bidi="ar-SA"/>
        </w:rPr>
        <w:t xml:space="preserve">واللّه لولا حيدرٌ ما كانت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جمع البريّة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يمهر النبي اسليمان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يمحضر عرش بلقيس</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رافع لابن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او گبل عيسى ادريس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621" w:name="pg7104_64009"/>
    </w:p>
    <w:p>
      <w:pPr>
        <w:pStyle w:val="Heading2"/>
        <w:numPr>
          <w:ilvl w:val="1"/>
          <w:numId w:val="1"/>
        </w:numPr>
        <w:rPr/>
      </w:pPr>
      <w:bookmarkStart w:id="622" w:name="__RefHeading___Toc3683675_372815092"/>
      <w:bookmarkStart w:id="623" w:name="_Toc220"/>
      <w:bookmarkEnd w:id="621"/>
      <w:bookmarkEnd w:id="622"/>
      <w:r>
        <w:rPr>
          <w:rtl w:val="true"/>
        </w:rPr>
        <w:t>المجلس السادس والعشرون</w:t>
      </w:r>
      <w:r>
        <w:rPr>
          <w:rtl w:val="true"/>
        </w:rPr>
        <w:t xml:space="preserve">: </w:t>
      </w:r>
      <w:r>
        <w:rPr>
          <w:rtl w:val="true"/>
        </w:rPr>
        <w:t>حول فلسفة إمتحان وإبتلاء الإنسان</w:t>
      </w:r>
      <w:bookmarkEnd w:id="623"/>
    </w:p>
    <w:p>
      <w:pPr>
        <w:pStyle w:val="Heading3"/>
        <w:numPr>
          <w:ilvl w:val="2"/>
          <w:numId w:val="1"/>
        </w:numPr>
        <w:rPr/>
      </w:pPr>
      <w:bookmarkStart w:id="624" w:name="__RefHeading___Toc3683677_372815092"/>
      <w:bookmarkStart w:id="625" w:name="_Toc221"/>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اَلَّذِي خَلَقَ الْمَوْتَ وَ الْحَياةَ لِيَبْلُوَكُمْ أَيُّكُمْ أَحْسَنُ عَمَلاً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626" w:name="__RefHeading___Toc3683679_372815092"/>
      <w:bookmarkStart w:id="627" w:name="_Toc222"/>
      <w:bookmarkEnd w:id="626"/>
      <w:r>
        <w:rPr>
          <w:rtl w:val="true"/>
        </w:rPr>
        <w:t>البلاء سنّة الحياة</w:t>
      </w:r>
      <w:bookmarkEnd w:id="627"/>
    </w:p>
    <w:p>
      <w:pPr>
        <w:pStyle w:val="BookText"/>
        <w:rPr/>
      </w:pPr>
      <w:r>
        <w:rPr>
          <w:rFonts w:ascii="Amiri" w:hAnsi="Amiri" w:eastAsia="Amiri" w:cs="Amiri"/>
          <w:color w:val="111111"/>
          <w:sz w:val="28"/>
          <w:sz w:val="28"/>
          <w:szCs w:val="28"/>
          <w:rtl w:val="true"/>
          <w:lang w:bidi="ar-SA"/>
        </w:rPr>
        <w:t xml:space="preserve">إنّ من جملة قوانين اللّه تعالى على الأرض وسنّته في هذه الدنيا سنّة البلاء ، فهي تجري على جميع البشر ويحسّها كلّ إنسان ويتلمّسها كلّ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الحياة قائمة على هذه السنّة والقانون ، بل يبدو من جملة الآيات والروايات أنّه غاية الخلق ، وإحدى أهدافه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Style w:val="FootnoteAnchor"/>
          <w:rtl w:val="true"/>
        </w:rPr>
        <w:footnoteReference w:id="458"/>
      </w:r>
      <w:r>
        <w:rPr>
          <w:rFonts w:ascii="Amiri" w:hAnsi="Amiri" w:eastAsia="Amiri" w:cs="Amiri"/>
          <w:color w:val="111111"/>
          <w:sz w:val="28"/>
          <w:sz w:val="28"/>
          <w:szCs w:val="28"/>
          <w:rtl w:val="true"/>
          <w:lang w:bidi="ar-SA"/>
        </w:rPr>
        <w:t xml:space="preserve">، ذكر المفسّرون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غاية وجودالزينة على الأرض هو للإمتحان والبلاء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آية اخرى تبيّن أنّ علّة اختلاف الإسم والألسن واللُّغات هو الابتلاء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لِيَبْلُوَكُمْ فِي ما آتاكُمْ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للدّنيا خلقنا ، ولا بالسّعي فيها امرنا ، وإنّما وضعنا</w:t>
      </w:r>
      <w:bookmarkStart w:id="628" w:name="pg7104_64010"/>
    </w:p>
    <w:p>
      <w:pPr>
        <w:pStyle w:val="BookText"/>
        <w:rPr/>
      </w:pPr>
      <w:bookmarkEnd w:id="628"/>
      <w:r>
        <w:rPr>
          <w:rFonts w:ascii="Amiri" w:hAnsi="Amiri" w:eastAsia="Amiri" w:cs="Amiri"/>
          <w:color w:val="111111"/>
          <w:sz w:val="28"/>
          <w:sz w:val="28"/>
          <w:szCs w:val="28"/>
          <w:rtl w:val="true"/>
          <w:lang w:bidi="ar-SA"/>
        </w:rPr>
        <w:t xml:space="preserve">فيها لنبتلى بها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كلمة اخرى يبيّن الإمام أنّ البلاء من طبع الدّنيا وديدنها وسجاياها البارزة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بالبلاء محفوفة ، وبالغدر معروفة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3683681_372815092"/>
      <w:bookmarkStart w:id="630" w:name="_Toc223"/>
      <w:bookmarkEnd w:id="629"/>
      <w:r>
        <w:rPr>
          <w:rtl w:val="true"/>
        </w:rPr>
        <w:t>لماذا الإختبار الإلهي ؟</w:t>
      </w:r>
      <w:bookmarkEnd w:id="630"/>
    </w:p>
    <w:p>
      <w:pPr>
        <w:pStyle w:val="BookText"/>
        <w:rPr/>
      </w:pPr>
      <w:r>
        <w:rPr>
          <w:rFonts w:ascii="Amiri" w:hAnsi="Amiri" w:eastAsia="Amiri" w:cs="Amiri"/>
          <w:color w:val="111111"/>
          <w:sz w:val="28"/>
          <w:sz w:val="28"/>
          <w:szCs w:val="28"/>
          <w:rtl w:val="true"/>
          <w:lang w:bidi="ar-SA"/>
        </w:rPr>
        <w:t xml:space="preserve">وبعد معرفة هذه الحقيقة يبرز سؤال مهمّ يدور في أذهاننا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نُبتلى ؟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الإبتلاء ؟</w:t>
      </w:r>
    </w:p>
    <w:p>
      <w:pPr>
        <w:pStyle w:val="BookText"/>
        <w:rPr/>
      </w:pPr>
      <w:r>
        <w:rPr>
          <w:rFonts w:ascii="Amiri" w:hAnsi="Amiri" w:eastAsia="Amiri" w:cs="Amiri"/>
          <w:color w:val="111111"/>
          <w:sz w:val="28"/>
          <w:sz w:val="28"/>
          <w:szCs w:val="28"/>
          <w:rtl w:val="true"/>
          <w:lang w:bidi="ar-SA"/>
        </w:rPr>
        <w:t xml:space="preserve">لماذا نرى اناساً يتعذَّبون ، وآخرون لا يتعذَّبون ؟ اناس كثيري البلاء ، وآخرين قليلي البلاء ؟ فهل غابت عدالة اللّه ، هذا ما نريد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الإختبار الإلهي تطرح بحوث كثيرة ، وأوّل ما يتبادر للذهن في هذا المجال هو سبب هذا الإختبار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نختبر الأفراد لنفهم ما نجهله عنهم ، فهل أنّ اللّه سبحانه وتعالى بحاجة إلى مثل هذا الإختبار لعباده ، وهو العالم بكلّ الخفايا والأسرار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هناك شيء خفي عنه حتّى يظهر له بهذا الإمتحان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مفهوم الإختبار الإلهي يختلف عن الإختبار البشري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إختباراتنا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كما ذكرت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تستهدف رفع الإبهام والجهل والإختبارالإلهي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أكثر من عشرين موضعاً تحدّث القرآن عن الإختبار الإلهي ، باعتباره سنّة كونيّة لا تنقض من أجل تفجير الطاقات الكامنة ، ونقلها من القوّة إلى الفعل و بالتالي فالإختبار الإلهي من أجل تربية العباد ، فكما أنّ الفولاذ يتخلّص من شوائبه عند صهره في الفرن ، كذلك الإنسان يخلص وينقى في خضمّ الحوادث ويصبح أكثر قدرة على مواجهة الصعاب والتحديّات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الإختبار الإلهي يشبه عمل زارع خبير ، ينثر البذور الصالحة في الأرض الصالحة ،</w:t>
      </w:r>
      <w:bookmarkStart w:id="631" w:name="pg7104_64011"/>
    </w:p>
    <w:p>
      <w:pPr>
        <w:pStyle w:val="BookText"/>
        <w:rPr/>
      </w:pPr>
      <w:bookmarkEnd w:id="631"/>
      <w:r>
        <w:rPr>
          <w:rFonts w:ascii="Amiri" w:hAnsi="Amiri" w:eastAsia="Amiri" w:cs="Amiri"/>
          <w:color w:val="111111"/>
          <w:sz w:val="28"/>
          <w:sz w:val="28"/>
          <w:szCs w:val="28"/>
          <w:rtl w:val="true"/>
          <w:lang w:bidi="ar-SA"/>
        </w:rPr>
        <w:t xml:space="preserve">كي تستفيد هذه البذور من مواهب الطبيعة وتبدأ بالنمو ، ثمّ تصارع هذه البذرة كلّ‌المشاكل والصعاب بالتدريج ، وتقاوم الحوادث المختلفة كالرّياح العاتية والبرد الشديدوالحرّ اللافح ، لتخرج بعد ذلك نبتة مزهرة أو شجرة مثمرة تستطيع أن تواصل حياتها أمام الصعاب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تصعيد معنويات القوّات المسلّحة ، يؤخذ الجنود إلى مناورات وحرب اصطناعيّة ، يعانون فيها من مشاكل العطش والجوع والحرّ والبرد والظروف الصعبة والحواجز المنيعة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سرُّ الإختبارات الإلهيّة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3683683_372815092"/>
      <w:bookmarkStart w:id="633" w:name="_Toc224"/>
      <w:bookmarkEnd w:id="632"/>
      <w:r>
        <w:rPr>
          <w:rtl w:val="true"/>
        </w:rPr>
        <w:t>الإختبار الإلهي عام</w:t>
      </w:r>
      <w:bookmarkEnd w:id="633"/>
    </w:p>
    <w:p>
      <w:pPr>
        <w:pStyle w:val="BookText"/>
        <w:rPr/>
      </w:pPr>
      <w:r>
        <w:rPr>
          <w:rFonts w:ascii="Amiri" w:hAnsi="Amiri" w:eastAsia="Amiri" w:cs="Amiri"/>
          <w:color w:val="111111"/>
          <w:sz w:val="28"/>
          <w:sz w:val="28"/>
          <w:szCs w:val="28"/>
          <w:rtl w:val="true"/>
          <w:lang w:bidi="ar-SA"/>
        </w:rPr>
        <w:t xml:space="preserve">نظام الحياة في الكون نظام تكامل وتربية وكلّ الموجودات الحيّة تطوي مسية تكاملها حتّى الأشجار تعبّر عن قابليّاتها الكامنة بالأثمار ، من هنا لابدَّ أن نعلم أنّه ليس البلاء والإمتحان وليد هذا العصر أو ذاك ، بل هو قديم بقدم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إبتداءاً منذ أن خلق اللّه آدم وخلق الخلق ، بل منذ عالم الذرّ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الإختبار والإمتحان على الإنسان يوم كان في عالم الذرّ ، وعرض عليهم الإيمان باللّه ورسوله وولاية أهل البيت عليهم السلام ؛ فمن كانت طينته طيِّبة قُبل ، ومن كانت خبيثة رُفض ، وإنّما الدّنيا فرصة ثانية وساحة اخرى للإختبار منحها اللّه لعباده ، ورحمه بهم لكي يؤمنوا ويعودوا إليه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تدرّج البلاء فاختبر إبليس بعد ما عَبَدَ اللّه سنين فأكرمه اللّه وجعله في صفوف الملائكة ، ولكن امتحنه بالسّجود لآدم فأبى واستكبر فاستحقّ اللّعنة ، لمّا خلق اللّه آدم</w:t>
      </w:r>
      <w:bookmarkStart w:id="634" w:name="pg7104_64012"/>
    </w:p>
    <w:p>
      <w:pPr>
        <w:pStyle w:val="BookText"/>
        <w:rPr/>
      </w:pPr>
      <w:bookmarkEnd w:id="6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أَبى أَنْ يَكُونَ مَعَ السّاجِدِينَ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امتحن أبونا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 عليه السلام ابتُلي بقومه ، وسمّي نوح لكثرة نوحه ونياحته على قومه ، حتّى شكا اللّه الغم ، فأمره أن يأكل العنب الأسود فإنّه يذهب بالغم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عليه السلام ابتُلي بذبح ولده ، أيّوب عليه السلام ابتُلي بالمرض ، ونبيّنا ابتُلي بقومه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اوذي نبيٌّ مثل ما اوذيتُ ، وكذلك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البلاء لم يكن مقتصراً على فئة من فئات خلق اللّه ، بل إنّما هو شامل حتّى الجنّ ، كما ابتلي إبليس وجميع البشر ، رجال ، نساء معصوم وغير معصوم ، بل شمل حتّى الحيوانات منذ اللَّحظة الاُولى عند ولادتها ، يولد الخطور والبلاء معها ، فلمّا تنظر إلى انثى الغزال ما أن يقع وليدها الأرض تراه يعدو خلفها بعد لحظات ودقائق ، ولمّا نسأل علماءالحيوان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أحسّ بالخطر والخوف ، حتّى الطيور ،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طير يصاد إلّابتركه التّسبيح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النّبات قد يتعرَّض للبلاء عندما يقطع الماء ، أو ألاسماء والأملاح عنه فتراه يصفر ويموت </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3683685_372815092"/>
      <w:bookmarkStart w:id="636" w:name="_Toc225"/>
      <w:bookmarkEnd w:id="635"/>
      <w:r>
        <w:rPr>
          <w:rtl w:val="true"/>
        </w:rPr>
        <w:t>ما هو موقف النّاس من الإبتلاء والإمتحان ؟</w:t>
      </w:r>
      <w:bookmarkEnd w:id="6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عادة النّاس يكرهون البلاء ويخشونه ، ويتهرّبون من كلّ عمل ويحسّون فيه خطراًعلى مصالحهم ، ويفرّون من كلّ شيء يحتمل فيه بلاء ، أو يُشتمّ منه رائحته ، وذلك لأنّ‌البشر بطبيعتهم يميلون إلى الراحة عوضاً عن التّعب ، ولذلك بعض النّاس إذا أصابهم خير</w:t>
      </w:r>
    </w:p>
    <w:p>
      <w:pPr>
        <w:pStyle w:val="BookText"/>
        <w:rPr/>
      </w:pPr>
      <w:r>
        <w:rPr>
          <w:rFonts w:ascii="Amiri" w:hAnsi="Amiri" w:eastAsia="Amiri" w:cs="Amiri"/>
          <w:color w:val="111111"/>
          <w:sz w:val="28"/>
          <w:sz w:val="28"/>
          <w:szCs w:val="28"/>
          <w:rtl w:val="true"/>
          <w:lang w:bidi="ar-SA"/>
        </w:rPr>
        <w:t xml:space="preserve">ونعمة وسراء إعترفوا بكرم ربّهم وفضله ، وإن أصابتهم ضرّاء وشدّة كفروا باللّه واتّهمواربّهم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الْإِنْسانُ إِذا مَا ابْتَلاهُ رَبُّهُ فَأَكْرَمَهُ وَ نَعَّمَهُ فَيَقُولُ رَبِّي 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المؤمن فينظر إلى جميع الاُمور بمنظار رضا اللّه وسخطه ، فلو كان رضا اللّه من البلاء والمشقّة فضّله على الرّاحة والاُنس ، وهكذا العكس ، فأبرز علامات المؤمن كثرة البلاء ، فهو قرينه وديدنه الذي لا ينفكّ عنه بحال من الأحوال ، بل يستفاد من الروايات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المؤمن مؤمناً حتّى يبتلى فيصبر عليه ، لأنّ حقيقة الإيمان هو إنتصارقوى الخير في داخله على قوى الشر ، أي الوقوف بجانب العقل ضدّ الشهوة والهوى وهذا بحدّ ذاته ، بلاء ومعاناة وأمر صعب محفوف بالمكاره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الحقّ لم يزالوا منذ كانوا في شدّة ، أمّا إنّ ذلك إلى مدّه قليلة وعافية طويلة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مصداق كلمة الإمام على أنّه ما ترك له الحقّ من صديق ، فالإيمان إذاً يعني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يمضي عليه أربعون ليلة إلّاعُرض له أمرٌ يحزنه يُذكّربه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ولا يكون وليس بكائن مؤمن إلّاوله جارٌ يؤذيه ، ولو أنّ مؤمناًفي جزيرة من جزائر البحر لابتعث اللّه له من يؤذيه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يلزم المؤمن كلزوم اللَّيل والنّهار ، بل بعض الروايات كراهة انقطاعه عنه ، بل فيه سخط اللّه عليها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يعافى فيفي</w:t>
      </w:r>
      <w:bookmarkStart w:id="637" w:name="pg7104_64014"/>
    </w:p>
    <w:p>
      <w:pPr>
        <w:pStyle w:val="BookText"/>
        <w:rPr/>
      </w:pPr>
      <w:bookmarkEnd w:id="637"/>
      <w:r>
        <w:rPr>
          <w:rFonts w:ascii="Amiri" w:hAnsi="Amiri" w:eastAsia="Amiri" w:cs="Amiri"/>
          <w:color w:val="111111"/>
          <w:sz w:val="28"/>
          <w:sz w:val="28"/>
          <w:szCs w:val="28"/>
          <w:rtl w:val="true"/>
          <w:lang w:bidi="ar-SA"/>
        </w:rPr>
        <w:t xml:space="preserve">الدنيا فلا يصيبه من المصائب </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3683687_372815092"/>
      <w:bookmarkStart w:id="639" w:name="_Toc226"/>
      <w:bookmarkEnd w:id="638"/>
      <w:r>
        <w:rPr>
          <w:rtl w:val="true"/>
        </w:rPr>
        <w:t>قصّة بيضة تقع على وتد فلا تنكسر</w:t>
      </w:r>
      <w:bookmarkEnd w:id="639"/>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النبي صلى الله عليه و آله إلى طعام فلمّا دخل منزل الرجل نظر إلى دجاجة فوق الحائط قد باضت وإذا وقعت البيضة على وتدٍ في حائط فثبتت عليه ولم تسقطوتنكسر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النبي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أعجبت من هذه البيضة يا رسول اللّه ؟ فوالذي بعثك بالحق ما رزئتُ‌شيئاً قط أي ما اصبتُ بمصيبة أو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رسول اللّه صلى الله عليه و آله ولم يأكل من طعامه شيئاً وقال صلى الله عليه و آله من لم يرزأ فما للّه فيه من حاجة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البلاء سريع النزول على المؤمن سرعة السيل إلى الوادي بل بفاجئة واحداًتلو الآخر فعن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البلاء أسرع إلى المؤمن التقي من المطر إلى قرار الأرض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683689_372815092"/>
      <w:bookmarkStart w:id="641" w:name="_Toc227"/>
      <w:bookmarkEnd w:id="640"/>
      <w:r>
        <w:rPr>
          <w:rtl w:val="true"/>
        </w:rPr>
        <w:t>عوامل النجاح في الإمتحان</w:t>
      </w:r>
      <w:bookmarkEnd w:id="6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يتعرّض الإنسان لاستفهام آخر ، وهو أنّه إذا كان القرار أن يتعرّض جميع أفرادالبشر للامتحان الإلهي فما هو السبيل لإحراز النجاح والتوفيق في هذا الإمتحان ؟ القرآن يعرض هذه السبل في القسم الأخير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Style w:val="FootnoteAnchor"/>
          <w:rtl w:val="true"/>
        </w:rPr>
        <w:footnoteReference w:id="471"/>
      </w:r>
      <w:r>
        <w:rPr>
          <w:rFonts w:ascii="Amiri" w:hAnsi="Amiri" w:eastAsia="Amiri" w:cs="Amiri"/>
          <w:color w:val="111111"/>
          <w:sz w:val="28"/>
          <w:sz w:val="28"/>
          <w:szCs w:val="28"/>
          <w:rtl w:val="true"/>
          <w:lang w:bidi="ar-SA"/>
        </w:rPr>
        <w:t xml:space="preserve">وفي آياتٍ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أهمّ عامل للإنتصار أشارت إليه الآية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،فالآية تبشّر بالنجاح اولئك الصابرين المقاومين ، ومؤكّدة أنّ الصبر رمز الإنتصار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الإلتفات إلى أنّ نكبات الحياة ومشاكلها مهما كانت شديدة وقاسية فهي مؤقّتة وعابرة وهذا الإدراك يجعل كلّ المشاكل والصعاب عرضاً عابراً وسحابة صيف ، وهذاالمعنى تضمّنته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كلّ دروس التوحيد ، والإنقطاع إلى اللّه ،والإعتماد على ذاته المقدّسة في كلّ شيء وفي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وأولياء اللّه ينطلقون من هذاالتعليم القرآني ، فيسترجعون لدى المصائب كي لا تهزمهم الشدائد ، وكي يجتازوا مرحلة الإختبار بسلام في ظلّ الإيمان بمالكيّة اللّه والرجوع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أميرالمؤمنين علي عليه السلام في تفسير الإسترجاع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إقرار على أنفسنا بالملك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إليه راجعون إقرارٌ على أنفسنا بالهُلك</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الإستمداد من قوّة الإيمان والألطاف الإلهية عامل مهم آخر في اجتيازوالإختيار دون اضطراب وقلق وفقدان للتوازن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فالسائرون على طريق اللّه يبتقدمون بخطوات ثابتة وقلوب مطمئنّة لوضوح النهج والهدف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وترافقهم الهداية الإلهية في اختيار الطريق الصحيح ،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التدقيق في تأريخ الأسلاف ، وإمعان النظر في مواقفهم من الإختبارات الإلهيّة ، عامل مؤثّر في إعداد الإنسان لاجتياز الإمتحان الإلهي بنجاح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عرف الإنسان بأنّ ما اصيب به ليس حالة شاذّة ، وإنّما هو قانون عام شامل لكلّ الأفراد والجماعات ، لهان الخطب عليه ، ولتفهم الحالة بوعي ، ولاجتاز المرحلة بمقاومة 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يثبّت اللّه سبحانه على قلب نبيّه والمؤمنين باستعراض تأريخ الماضين ،وما واجهه الأنبياء ، والفئات المؤمنة من محن ومصائب خلال مراحل دعوتهم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اسْتُهْزِئَ بِرُسُلٍ مِنْ قَبْلِكَ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الإلتفات إلى حقيقة علم اللّه سبحانه بكلّ مجريات الاُمور ، عامل آخر في التثبيت وزيادة المقاومة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المتسابقون في ساحة اللعب يشعرون بالإرتياح حينما يعلمون أنّهم في معرض أنظار أصدقائهم من المتفرّجين ، ويندفعون بقوّة أكثر في تحمّل الصعاب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تأثير وجود الأصدقاء كذلك ، فما بالك بتأثير استشعار رؤية اللّه لما يجري على الإنسان وهو على ساحة الجهاد والمحنة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القوّة التي يمنحها هذاالاستشعار لمواصلة طريق الجهاد وتحمّل مشاقّ المحنة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 واجه نوح عليه السلام أعظم المصائب والضغوط من قومه وهو يصنع الفلك ، وجاءه نداء التثبيت الإلهي ليقول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عظيم في نفس هذا النبي الكريم ،فاستقام و واصل عمله حتّى المرحلة النهائيّة دون الإلتفات إلى تقريع الأعداء واستهزائهم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أتباع مدرسة الأنبياء نماذج رائعة للصابرين المحتسبين ، كلّ واحد منهم قدوة على ساحة الإمتحان الإلهي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 امّ عقيل كانت امرأه في البادية فنزل عليها ضيفان وكان ولدها عقيل مع الإبل ، فاُخبرت بأنّه ازدحمت عليه الإبل فرمتْ به في البئر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المرأة للنّاعي إنزل واقضِ ذِمام القوم ودفعتْ إليه كبشاً فذبحه وأصلحه وقرَّب إلى القوم الطّعام فجعلوا يأكلون ويتعجّبون من صبرها </w:t>
      </w:r>
      <w:r>
        <w:rPr>
          <w:rFonts w:eastAsia="Amiri" w:cs="Amiri" w:ascii="Amiri" w:hAnsi="Amiri"/>
          <w:color w:val="111111"/>
          <w:sz w:val="28"/>
          <w:szCs w:val="28"/>
          <w:rtl w:val="true"/>
          <w:lang w:bidi="ar-SA"/>
        </w:rPr>
        <w:t>. .</w:t>
      </w:r>
      <w:bookmarkStart w:id="642" w:name="pg7104_64017"/>
    </w:p>
    <w:p>
      <w:pPr>
        <w:pStyle w:val="BookText"/>
        <w:rPr/>
      </w:pPr>
      <w:bookmarkEnd w:id="642"/>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فرغنا خرجت إلينا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فيكم من يحسن من كتاب اللّه شيئاً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علَيّ آياتٍ أتعزّى بها عن 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ثمّ صفّت قدميها وصلّت ركعاتٍ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فعلت ما أمرتني فأنجزْ لي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 أحدٌ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ابني لحاجتي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محمّد صلى الله عليه و آله لاُمّته ، فَخَرَجَتُ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3683691_372815092"/>
      <w:bookmarkStart w:id="644" w:name="_Toc228"/>
      <w:bookmarkEnd w:id="643"/>
      <w:r>
        <w:rPr>
          <w:rtl w:val="true"/>
        </w:rPr>
        <w:t>الرضا بقضاء اللّه تعالى</w:t>
      </w:r>
      <w:bookmarkEnd w:id="644"/>
    </w:p>
    <w:p>
      <w:pPr>
        <w:pStyle w:val="BookText"/>
        <w:rPr/>
      </w:pP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والرّضا عن اللّه رأسُ طاعةِ اللّه ، ومن صبرورضي عن اللّه فيما قضى عليه فيما أحبّ أو كَرِهَ لم يَقْضِ اللّهُ عزّ وجلّ له فيما أحبّ أوكره إلّاما هو خيرٌ له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المؤمنين عباداً لا يصلح لهم أمر دينهم إلّابالغنى والسّعة والصحّة في البدن فأبلوهم بالغنى والسعة وصحّة البدن فيُصلح عليهم أمر دينهم ، وإنّ من عبادي المؤمنين لعباداً لايصلح لهم أمرُ دينهم إلّابالفاقة والمسكنة والسُّقم في أبدانهم فأبلوهم بالفاقة والمسكنة والسُّقم فيُصلح عليهم أمرَ دينهم وأنا أعلم بما يصلح عليه أمرُ دين عبادي المؤمنين ، وإنّ</w:t>
      </w:r>
    </w:p>
    <w:p>
      <w:pPr>
        <w:pStyle w:val="BookText"/>
        <w:rPr/>
      </w:pPr>
      <w:r>
        <w:rPr>
          <w:rFonts w:ascii="Amiri" w:hAnsi="Amiri" w:eastAsia="Amiri" w:cs="Amiri"/>
          <w:color w:val="111111"/>
          <w:sz w:val="28"/>
          <w:sz w:val="28"/>
          <w:szCs w:val="28"/>
          <w:rtl w:val="true"/>
          <w:lang w:bidi="ar-SA"/>
        </w:rPr>
        <w:t xml:space="preserve">من عبادي المؤمنين لمن يجتهد في عبادتي فيقوم من رُقاده ولذيذ وساده فيتهجّد لي الليالي فتُتعب نفسه في عبادتي فأضربه بالنّعاس الليلة والليلتين نظراً منّي له وإبقاء عليه ،فينام حتّى يُصبح فيقوم وهو ماقتٌ لنفسه زارىءٌ عليها ولو اخلّي بينه وبين ما يُريد من عبادتي لدخله العُجب من ذلك فيصيّره العجب إلى الفتنة بأعماله فيأتيه من ذلك ما فيه هلاكه لعُجبه بأعماله ورضاه عن نفسه حتّى يظنّ أنّه قد فاق العابدين وجاز في عبادته حدّ التقصير ، فيتباعد منّي عند ذلك وهو يظنّ أنّه يتقرّب إليّ ، فلا يتّكل العاملون على أعمالهم التّي يعملونها لثوابي فإنّهم لو اجتهدوا وأتعبوا أنفسهم وأفنَوا أعمارهم في عبادتي كانوا مقصّرين غير بالغين في عبادتهم كنهَ عبادتي فيما يطلبون عندي من كرامتي والنّعيم في جنّاتي ورفيع درجاتي العُلى في جواري ولكن فبرحمتي فليثقواوبفضلي فليفرحوا وإلى حُسن الظنّ بي فليطمئنّوا ، فإنّ رحمتي عند ذلك تُداركهم ، ومنّي يُبلّغهم رضواني ، ومغفرتي تُلبسهم عفوي ، فإنّي أنا اللّه الرّحمن الرّحيم وبذلك تسمّيتُ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المؤمن لا أصرفه في شيء إلّاجعلته خيراً له ، فليرضَ بقضائي وليصبر على بلائي وليشكر نعمائي أكتبه يا محمّد من الصدّيقين عندي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أوحى اللّه عزّ وجلّ إلى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خلقتُ خلقاً أحبُّ إليّ من عبدي المؤمن فإنّي إنّما أبتليه لما هوخيررٌ له واُعافيه لما هو خيرٌ له وأزوي عنه ما هو شرٌّ له لما هو خيرٌ له وأنا أعلم بما يصلَحُ‌عليه عبدي فليصبر على بلائي وليشكر نعمائي وليرضِ بقضائي أكتبه في الصدّيقين عندي إذا عمل برضائي وأطاع أمري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لا يقضي اللّه عزّ وجلّ له قضاءً إلّاكان خيراً له وإن قُرِضَ بالمقاريض كان خيراً له وإنْ مَلِكَ مشارقَ الأرضِ ومغاربها كان </w:t>
      </w:r>
      <w:r>
        <w:rPr>
          <w:rFonts w:eastAsia="Amiri" w:cs="Amiri" w:ascii="Amiri" w:hAnsi="Amiri"/>
          <w:color w:val="111111"/>
          <w:sz w:val="28"/>
          <w:szCs w:val="28"/>
          <w:rtl w:val="true"/>
          <w:lang w:bidi="ar-SA"/>
        </w:rPr>
        <w:t>.</w:t>
      </w:r>
      <w:bookmarkStart w:id="645" w:name="pg7104_64019"/>
    </w:p>
    <w:p>
      <w:pPr>
        <w:pStyle w:val="BookText"/>
        <w:rPr/>
      </w:pPr>
      <w:bookmarkEnd w:id="645"/>
      <w:r>
        <w:rPr>
          <w:rFonts w:ascii="Amiri" w:hAnsi="Amiri" w:eastAsia="Amiri" w:cs="Amiri"/>
          <w:color w:val="111111"/>
          <w:sz w:val="28"/>
          <w:sz w:val="28"/>
          <w:szCs w:val="28"/>
          <w:rtl w:val="true"/>
          <w:lang w:bidi="ar-SA"/>
        </w:rPr>
        <w:t xml:space="preserve">خيراً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خلقِ اللّه أن يُسلّم لما قضى اللّه عزّ وجلّ من عرف اللّه عزّوجلّ </w:t>
      </w:r>
      <w:r>
        <w:rPr>
          <w:rStyle w:val="FootnoteAnchor"/>
          <w:rtl w:val="true"/>
        </w:rPr>
        <w:footnoteReference w:id="480"/>
      </w:r>
      <w:r>
        <w:rPr>
          <w:rFonts w:ascii="Amiri" w:hAnsi="Amiri" w:eastAsia="Amiri" w:cs="Amiri"/>
          <w:color w:val="111111"/>
          <w:sz w:val="28"/>
          <w:sz w:val="28"/>
          <w:szCs w:val="28"/>
          <w:rtl w:val="true"/>
          <w:lang w:bidi="ar-SA"/>
        </w:rPr>
        <w:t xml:space="preserve">، ومن رَضِي بالقضاء أتى عليه القضاءُ وعَظَّمَ اللّهُ أجرهُ ، ومن سخط القضاءمضى عليه القضاء وأحبط اللّه أجرهُ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3683693_372815092"/>
      <w:bookmarkStart w:id="647" w:name="_Toc229"/>
      <w:bookmarkEnd w:id="646"/>
      <w:r>
        <w:rPr>
          <w:rtl w:val="true"/>
        </w:rPr>
        <w:t>الحسين عليه السلام وبلاء كربلاء</w:t>
      </w:r>
      <w:bookmarkEnd w:id="647"/>
    </w:p>
    <w:p>
      <w:pPr>
        <w:pStyle w:val="BookText"/>
        <w:rPr/>
      </w:pPr>
      <w:r>
        <w:rPr>
          <w:rFonts w:ascii="Amiri" w:hAnsi="Amiri" w:eastAsia="Amiri" w:cs="Amiri"/>
          <w:color w:val="111111"/>
          <w:sz w:val="28"/>
          <w:sz w:val="28"/>
          <w:szCs w:val="28"/>
          <w:rtl w:val="true"/>
          <w:lang w:bidi="ar-SA"/>
        </w:rPr>
        <w:t xml:space="preserve">فقد ورد عن سيّدالشهداء عليه السلام أنّه قال بعد أن تفاقم الخطب والبلاء أمامه في كربلاء ،واستشهد أصحابه وأهل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هَوَّن عَلَيّ ما نزل بي أنّه بعين 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لم يمرّ بلاء على البشريّة وامتحان كما مرّ على أهل البيت و بالأخص أبو عبداللّه الحسين عليه السلام في كربلاء ولذلك لمّا وصل الحسين عليه السلام كربلاء وقف جواده ولم يخط خطوة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بدّل سبعة أفراس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هذاالأرض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نينوى ، عموراء ، الغاضريّات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عدّدوا الأسماء للإمام والحسين عليه السلام ينتظر ذلك الإسم المعهود الذي أخبره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لها اسم آخر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كربلاء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فتنفّس الصّعداء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الكرب والبلاء ، أصحابي إنزلوا فهاهنا محطّ رحالنا ، هاهنا مسفك دماءنا ، هاهنا تسبى نساؤنا ، هاهنا تحرق خيامنا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إنچان هذي كربلا بشروا بلايه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نزلوا تره لاحت علامات المنايه</w:t>
      </w:r>
    </w:p>
    <w:p>
      <w:pPr>
        <w:pStyle w:val="BookText"/>
        <w:rPr/>
      </w:pPr>
      <w:r>
        <w:rPr>
          <w:rFonts w:ascii="IRNazanin" w:hAnsi="IRNazanin" w:eastAsia="IRNazanin"/>
          <w:color w:val="111111"/>
          <w:sz w:val="28"/>
          <w:sz w:val="28"/>
          <w:szCs w:val="28"/>
          <w:rtl w:val="true"/>
          <w:lang w:bidi="fa-IR"/>
        </w:rPr>
        <w:t xml:space="preserve">لازم ابجانب هالنهر نگضي ظمايه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واجسادنه تبگي على الغبره سليبه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نزلنه ابكربله بالشوم لاهل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أعمامي البگت لاهل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إهلالك ريت يا عاشورلاهل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هلّيت ابچتل گومي عليّه</w:t>
      </w:r>
      <w:bookmarkStart w:id="648" w:name="pg7104_64021"/>
    </w:p>
    <w:p>
      <w:pPr>
        <w:pStyle w:val="Heading2"/>
        <w:numPr>
          <w:ilvl w:val="1"/>
          <w:numId w:val="1"/>
        </w:numPr>
        <w:rPr/>
      </w:pPr>
      <w:bookmarkStart w:id="649" w:name="__RefHeading___Toc3683695_372815092"/>
      <w:bookmarkStart w:id="650" w:name="_Toc230"/>
      <w:bookmarkEnd w:id="648"/>
      <w:bookmarkEnd w:id="649"/>
      <w:r>
        <w:rPr>
          <w:rtl w:val="true"/>
        </w:rPr>
        <w:t>المجلس السابع والعشرون</w:t>
      </w:r>
      <w:r>
        <w:rPr>
          <w:rtl w:val="true"/>
        </w:rPr>
        <w:t xml:space="preserve">: </w:t>
      </w:r>
      <w:r>
        <w:rPr>
          <w:rtl w:val="true"/>
        </w:rPr>
        <w:t>مناسبة وفاة العلّامة محمّد باقر المجلسي قدس سره</w:t>
      </w:r>
      <w:bookmarkEnd w:id="650"/>
    </w:p>
    <w:p>
      <w:pPr>
        <w:pStyle w:val="Heading3"/>
        <w:numPr>
          <w:ilvl w:val="2"/>
          <w:numId w:val="1"/>
        </w:numPr>
        <w:rPr/>
      </w:pPr>
      <w:bookmarkStart w:id="651" w:name="__RefHeading___Toc3683697_372815092"/>
      <w:bookmarkStart w:id="652" w:name="_Toc231"/>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مَن يُلهه المُرديان المالُ والاملُ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المنجيان العلمُ والعملُ</w:t>
      </w:r>
    </w:p>
    <w:p>
      <w:pPr>
        <w:pStyle w:val="BookText"/>
        <w:rPr/>
      </w:pPr>
      <w:r>
        <w:rPr>
          <w:rFonts w:ascii="Amiri" w:hAnsi="Amiri" w:eastAsia="Amiri" w:cs="Amiri"/>
          <w:color w:val="111111"/>
          <w:sz w:val="28"/>
          <w:sz w:val="28"/>
          <w:szCs w:val="28"/>
          <w:rtl w:val="true"/>
          <w:lang w:bidi="ar-SA"/>
        </w:rPr>
        <w:t xml:space="preserve">يامنفقَ العمر فيى عصيان خالقة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 فانك من خمر الهوى ثَمِلُ</w:t>
      </w:r>
    </w:p>
    <w:p>
      <w:pPr>
        <w:pStyle w:val="BookText"/>
        <w:rPr/>
      </w:pPr>
      <w:r>
        <w:rPr>
          <w:rFonts w:ascii="Amiri" w:hAnsi="Amiri" w:eastAsia="Amiri" w:cs="Amiri"/>
          <w:color w:val="111111"/>
          <w:sz w:val="28"/>
          <w:sz w:val="28"/>
          <w:szCs w:val="28"/>
          <w:rtl w:val="true"/>
          <w:lang w:bidi="ar-SA"/>
        </w:rPr>
        <w:t xml:space="preserve">أنفاسُ‌نفسِك اثمانُ الجنانِ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 بهالهباً في الحشر يشتعلُ</w:t>
      </w:r>
    </w:p>
    <w:p>
      <w:pPr>
        <w:pStyle w:val="BookText"/>
        <w:rPr/>
      </w:pPr>
      <w:r>
        <w:rPr>
          <w:rFonts w:ascii="Amiri" w:hAnsi="Amiri" w:eastAsia="Amiri" w:cs="Amiri"/>
          <w:color w:val="111111"/>
          <w:sz w:val="28"/>
          <w:sz w:val="28"/>
          <w:szCs w:val="28"/>
          <w:rtl w:val="true"/>
          <w:lang w:bidi="ar-SA"/>
        </w:rPr>
        <w:t xml:space="preserve">خذ رشدنفسِك من مرآة عقلك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بالوهم من قبل أن يغتالك الاجلُ</w:t>
      </w:r>
    </w:p>
    <w:p>
      <w:pPr>
        <w:pStyle w:val="BookText"/>
        <w:rPr/>
      </w:pPr>
      <w:r>
        <w:rPr>
          <w:rFonts w:ascii="Amiri" w:hAnsi="Amiri" w:eastAsia="Amiri" w:cs="Amiri"/>
          <w:color w:val="111111"/>
          <w:sz w:val="28"/>
          <w:sz w:val="28"/>
          <w:szCs w:val="28"/>
          <w:rtl w:val="true"/>
          <w:lang w:bidi="ar-SA"/>
        </w:rPr>
        <w:t xml:space="preserve">الاترى اولياءاللّه 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الكرى في الدياجي منهم المُقَلُ</w:t>
      </w:r>
    </w:p>
    <w:p>
      <w:pPr>
        <w:pStyle w:val="BookText"/>
        <w:rPr/>
      </w:pPr>
      <w:r>
        <w:rPr>
          <w:rFonts w:ascii="Amiri" w:hAnsi="Amiri" w:eastAsia="Amiri" w:cs="Amiri"/>
          <w:color w:val="111111"/>
          <w:sz w:val="28"/>
          <w:sz w:val="28"/>
          <w:szCs w:val="28"/>
          <w:rtl w:val="true"/>
          <w:lang w:bidi="ar-SA"/>
        </w:rPr>
        <w:t xml:space="preserve">يدعون ربهم في فكّ عنقهم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ذنبهم والدمع منهملُ</w:t>
      </w:r>
    </w:p>
    <w:p>
      <w:pPr>
        <w:pStyle w:val="BookText"/>
        <w:rPr/>
      </w:pPr>
      <w:r>
        <w:rPr>
          <w:rFonts w:ascii="Amiri" w:hAnsi="Amiri" w:eastAsia="Amiri" w:cs="Amiri"/>
          <w:color w:val="111111"/>
          <w:sz w:val="28"/>
          <w:sz w:val="28"/>
          <w:szCs w:val="28"/>
          <w:rtl w:val="true"/>
          <w:lang w:bidi="ar-SA"/>
        </w:rPr>
        <w:t xml:space="preserve">خُمص البُطون طوى ذُبل الشفاة 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عُمش العيون بُكا ماغَبَّها الكُحَلُ</w:t>
      </w:r>
    </w:p>
    <w:p>
      <w:pPr>
        <w:pStyle w:val="BookText"/>
        <w:rPr/>
      </w:pPr>
      <w:r>
        <w:rPr>
          <w:rFonts w:ascii="Amiri" w:hAnsi="Amiri" w:eastAsia="Amiri" w:cs="Amiri"/>
          <w:color w:val="111111"/>
          <w:sz w:val="28"/>
          <w:sz w:val="28"/>
          <w:szCs w:val="28"/>
          <w:rtl w:val="true"/>
          <w:lang w:bidi="ar-SA"/>
        </w:rPr>
        <w:t xml:space="preserve">يقال مرضى وما بالقوم 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خولطوا خبلا حاشاهم الخَبَلُ</w:t>
      </w:r>
    </w:p>
    <w:p>
      <w:pPr>
        <w:pStyle w:val="BookText"/>
        <w:rPr/>
      </w:pPr>
      <w:r>
        <w:rPr>
          <w:rFonts w:ascii="Amiri" w:hAnsi="Amiri" w:eastAsia="Amiri" w:cs="Amiri"/>
          <w:color w:val="111111"/>
          <w:sz w:val="28"/>
          <w:sz w:val="28"/>
          <w:szCs w:val="28"/>
          <w:rtl w:val="true"/>
          <w:lang w:bidi="ar-SA"/>
        </w:rPr>
        <w:t xml:space="preserve">تعادل الخوف فيهم والرجاءفلم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 بهم طمع يوما ولاوجلُ</w:t>
      </w:r>
    </w:p>
    <w:p>
      <w:pPr>
        <w:pStyle w:val="BookText"/>
        <w:rPr/>
      </w:pPr>
      <w:r>
        <w:rPr>
          <w:rFonts w:ascii="Amiri" w:hAnsi="Amiri" w:eastAsia="Amiri" w:cs="Amiri"/>
          <w:color w:val="111111"/>
          <w:sz w:val="28"/>
          <w:sz w:val="28"/>
          <w:szCs w:val="28"/>
          <w:rtl w:val="true"/>
          <w:lang w:bidi="ar-SA"/>
        </w:rPr>
        <w:t xml:space="preserve">ان ينطقوا ذكروا او يصمتوافكروا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يغضبوا غفروا او يقطعواوصلوا</w:t>
      </w:r>
    </w:p>
    <w:p>
      <w:pPr>
        <w:pStyle w:val="BookText"/>
        <w:rPr/>
      </w:pPr>
      <w:r>
        <w:rPr>
          <w:rFonts w:ascii="Amiri" w:hAnsi="Amiri" w:eastAsia="Amiri" w:cs="Amiri"/>
          <w:color w:val="111111"/>
          <w:sz w:val="28"/>
          <w:sz w:val="28"/>
          <w:szCs w:val="28"/>
          <w:rtl w:val="true"/>
          <w:lang w:bidi="ar-SA"/>
        </w:rPr>
        <w:t xml:space="preserve">او يظلموا صفحوا او يوزنوارجحوا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يسالوا سمعوا او يحكمواعدلوا</w:t>
      </w:r>
    </w:p>
    <w:p>
      <w:pPr>
        <w:pStyle w:val="BookText"/>
        <w:rPr/>
      </w:pPr>
      <w:r>
        <w:rPr>
          <w:rFonts w:ascii="Amiri" w:hAnsi="Amiri" w:eastAsia="Amiri" w:cs="Amiri"/>
          <w:color w:val="111111"/>
          <w:sz w:val="28"/>
          <w:sz w:val="28"/>
          <w:szCs w:val="28"/>
          <w:rtl w:val="true"/>
          <w:lang w:bidi="ar-SA"/>
        </w:rPr>
        <w:t xml:space="preserve">لا يسيل لهم دمع على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معشر في كربلاقتلوا</w:t>
      </w:r>
    </w:p>
    <w:p>
      <w:pPr>
        <w:pStyle w:val="BookText"/>
        <w:rPr/>
      </w:pPr>
      <w:r>
        <w:rPr>
          <w:rFonts w:ascii="Amiri" w:hAnsi="Amiri" w:eastAsia="Amiri" w:cs="Amiri"/>
          <w:color w:val="111111"/>
          <w:sz w:val="28"/>
          <w:sz w:val="28"/>
          <w:szCs w:val="28"/>
          <w:rtl w:val="true"/>
          <w:lang w:bidi="ar-SA"/>
        </w:rPr>
        <w:t xml:space="preserve">افدي الحسين صريعاً لاصريخ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صرير نصول فيه تنتقل</w:t>
      </w:r>
    </w:p>
    <w:p>
      <w:pPr>
        <w:pStyle w:val="BookText"/>
        <w:rPr/>
      </w:pPr>
      <w:r>
        <w:rPr>
          <w:rFonts w:ascii="Amiri" w:hAnsi="Amiri" w:eastAsia="Amiri" w:cs="Amiri"/>
          <w:color w:val="111111"/>
          <w:sz w:val="28"/>
          <w:sz w:val="28"/>
          <w:szCs w:val="28"/>
          <w:rtl w:val="true"/>
          <w:lang w:bidi="ar-SA"/>
        </w:rPr>
        <w:t xml:space="preserve">والرأس مرتفع من فوق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على حمله المريخ والحمل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والشمر مشتغل في ذبحه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منجدل يدعووينتفل</w:t>
      </w:r>
      <w:bookmarkStart w:id="653" w:name="pg7104_64022"/>
    </w:p>
    <w:p>
      <w:pPr>
        <w:pStyle w:val="BookText"/>
        <w:rPr/>
      </w:pPr>
      <w:bookmarkEnd w:id="653"/>
      <w:r>
        <w:rPr>
          <w:rFonts w:ascii="Amiri" w:hAnsi="Amiri" w:eastAsia="Amiri" w:cs="Amiri"/>
          <w:color w:val="111111"/>
          <w:sz w:val="28"/>
          <w:sz w:val="28"/>
          <w:szCs w:val="28"/>
          <w:rtl w:val="true"/>
          <w:lang w:bidi="ar-SA"/>
        </w:rPr>
        <w:t xml:space="preserve">قال اللّه الحكيم في محكم كتابه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654" w:name="__RefHeading___Toc3683699_372815092"/>
      <w:bookmarkStart w:id="655" w:name="_Toc232"/>
      <w:bookmarkEnd w:id="654"/>
      <w:r>
        <w:rPr>
          <w:rtl w:val="true"/>
        </w:rPr>
        <w:t>أثر العلم في الاُمّة</w:t>
      </w:r>
      <w:bookmarkEnd w:id="655"/>
    </w:p>
    <w:p>
      <w:pPr>
        <w:pStyle w:val="BookText"/>
        <w:rPr/>
      </w:pPr>
      <w:r>
        <w:rPr>
          <w:rFonts w:ascii="Amiri" w:hAnsi="Amiri" w:eastAsia="Amiri" w:cs="Amiri"/>
          <w:color w:val="111111"/>
          <w:sz w:val="28"/>
          <w:sz w:val="28"/>
          <w:szCs w:val="28"/>
          <w:rtl w:val="true"/>
          <w:lang w:bidi="ar-SA"/>
        </w:rPr>
        <w:t xml:space="preserve">من الاُمور الواضحة في رسالات السّماء تكريم الدّين للعلم والعلماء ، ولهذاالتكريم سببان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هو الاُسلوب الرئيسي الأوّل لبناء الحضارة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هو الاُسلوب الثّاني أيضاً لتربية وتزكية الحضارة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الحضارة تتقوّم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التزكية والتربية والإعداد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فالاُمّة من جهة تحتاج إلى علم حتّى تستطيع أن تدفع به غوائل الجهل وآفاته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إلى تزكية روحيّة وإلى تربية معنويّة ، تستطيع بها أن تسموا عن الدناياوترتفع من مستوى الحيوان إلى مستوى الإنسانيّة المكرّمة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العلم سبب لبناء الحضارات فبالتأكيد إنّ أخطر آفة يُبتلى بها المجتمع هي آفة الشُّبهات والأباطيل والأضاليل والخرافات والأساطير التي إذا سيطرت على المجتمع هدّت قِوى ذلك المجتمع ، فيحتاج المجتمع لدفع هذه الآفات والشبهات ، إلى</w:t>
      </w:r>
      <w:bookmarkStart w:id="656" w:name="pg7104_64023"/>
    </w:p>
    <w:p>
      <w:pPr>
        <w:pStyle w:val="BookText"/>
        <w:rPr/>
      </w:pPr>
      <w:bookmarkEnd w:id="656"/>
      <w:r>
        <w:rPr>
          <w:rFonts w:ascii="Amiri" w:hAnsi="Amiri" w:eastAsia="Amiri" w:cs="Amiri"/>
          <w:color w:val="111111"/>
          <w:sz w:val="28"/>
          <w:sz w:val="28"/>
          <w:szCs w:val="28"/>
          <w:rtl w:val="true"/>
          <w:lang w:bidi="ar-SA"/>
        </w:rPr>
        <w:t xml:space="preserve">قدرة ومقدرة علميّة يستطيع بها التغلّب على تلك الشُّبهات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على ذلك نحن نجد اليوم المجتمع الذي يعيش في عصرنا الحالي ، في الحقيقة نستطيع أن نقول بكلّ صراحة بأنّه مجتمع غالباً غير توّاق للعلم والثّقافة بالمعنى الصّحيح ، بل العلم يكاد أن يكون قد تحوَّل إلى وسيلة لنيل المنصب والوظيفه وأخذالشهادة ، حتّى يبني الإنسان مستقبله المادّي والدنيوي قبل كلّ شيء ، هذا هو الهدف الرئيسي في مجتمعنا المعاصر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هذا يبقى المجتمع في نفس الوقت خالٍ عن القوانين والمبادي العلميّة التي يستطيع بها أن يواجه التحدّيات الفكريّة للعقيدة من جهة والتحديّات الاُخرى للشريعة من جهة اخرى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683701_372815092"/>
      <w:bookmarkStart w:id="658" w:name="_Toc233"/>
      <w:bookmarkEnd w:id="657"/>
      <w:r>
        <w:rPr>
          <w:rtl w:val="true"/>
        </w:rPr>
        <w:t>أثر العقيدة والقانون الصحيح في المجتمع</w:t>
      </w:r>
      <w:bookmarkEnd w:id="658"/>
    </w:p>
    <w:p>
      <w:pPr>
        <w:pStyle w:val="BookText"/>
        <w:rPr/>
      </w:pPr>
      <w:r>
        <w:rPr>
          <w:rFonts w:ascii="Amiri" w:hAnsi="Amiri" w:eastAsia="Amiri" w:cs="Amiri"/>
          <w:color w:val="111111"/>
          <w:sz w:val="28"/>
          <w:sz w:val="28"/>
          <w:szCs w:val="28"/>
          <w:rtl w:val="true"/>
          <w:lang w:bidi="ar-SA"/>
        </w:rPr>
        <w:t xml:space="preserve">كلّ امّة لا يمكن أن تقوم لها حضارة أو سعادة إلّابعقيدة صحيحة من جهة وقانون صحيح من جهة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يتحقّق إلّابالعلم وطلب العلم ، وإلّا تبقى الاُمّة تواجه فراغاً عقائديّاً من جهة ، وفراغاً فكريّاً من جهة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واجهت الاُمّة ذلك ، من الطّبيعي المتربّصون على الأبواب ، يبدئون يعبئون أذهان الشّباب بنظريّات فاسدة ومنحرفة ، سواء في جانب الاعتقاد ، أو في جانب التقنين والتشريع ، أو في جوانب اخرى ، فيبقى الشباب في المجتمع أسير النظريات الفاسدة من قبيل نظريّة دارون وفرويد وغيرهم فتأخذ تشقّ طريقها في هذا المجتمع الفارغ وتسبّب انحراف الاُمّة من حيث لا تشعر كما حدث لكثير من المجتمعات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يولد مشكلة عقائديّة من جهة ومشكلة تشريعيّة من جهة اخرى ، بينماالمجتمع إذا ارتفع مستواه العلمي يتمكّن أن يحقّق العقيدة الصحيحة من جهة ، و يحصل على القانون الصحيح من جهة اخرى ، فإذا تحقّق ذلك ، فيصعب إقتياده من قبل الأعداء والمتربّصين ، وذلك لأنّ المجتمع يكون سهل الإقتياد لكلّ مطبل ومهول ، إذا عاش الجهل</w:t>
      </w:r>
      <w:bookmarkStart w:id="659" w:name="pg7104_64024"/>
    </w:p>
    <w:p>
      <w:pPr>
        <w:pStyle w:val="BookText"/>
        <w:rPr/>
      </w:pPr>
      <w:bookmarkEnd w:id="659"/>
      <w:r>
        <w:rPr>
          <w:rFonts w:ascii="IRNazanin" w:hAnsi="IRNazanin" w:eastAsia="IRNazanin"/>
          <w:color w:val="111111"/>
          <w:sz w:val="28"/>
          <w:sz w:val="28"/>
          <w:szCs w:val="28"/>
          <w:rtl w:val="true"/>
          <w:lang w:bidi="fa-IR"/>
        </w:rPr>
        <w:t xml:space="preserve">والفراغ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فالمجتمع إذا تعلّم يكون أقرب إلى شاطىء السّعادة ، بينما الجهل والفراغ يؤدّي إلى نفوذ المتلاعبين والدجّالين والمتصيدين بالماء العكر ، فيقتادون الشعوب بسهولة ،ويمتصّون دماء الشّعوب وثرواتهم ، بل يمنّون على الشّعوب بأنّهم يُحامون عن الشعوب ،فهم أوّلًا يسلبون الشّعوب وثرواته وإمكاناته ، ويجعلون منهم كتلة من الفراغ ، ثمّ‌يخلقون لهم مشاكل ، ويشغلون بعضهم مع بعض ، ثمّ يأتون بحجّة الدفاع عن البعض من البعض الآخر ، وبحجّة الحماية عنهم يجعلون لهم قوانين ما أنزل اللّه بها من سلطان ويحكمون بالقمع والحديد على المتعلّمين الواعين ، ويعيشون مكرّمين بعنوان أنّهم يحامون عن حقوقهم بل المجتمع يصفق لهم ويحترمونهم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ناشىء من الجهل والفراغ ، فالاُمّه إذا لم يكن عندها رصيد علمي يمكن استغلالها واستحواذ خيراتهاوكرامتها بكلّ بساطة </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3683703_372815092"/>
      <w:bookmarkStart w:id="661" w:name="_Toc234"/>
      <w:bookmarkEnd w:id="660"/>
      <w:r>
        <w:rPr>
          <w:rtl w:val="true"/>
        </w:rPr>
        <w:t>قصّة كرامة صاحب العلم</w:t>
      </w:r>
      <w:bookmarkEnd w:id="661"/>
    </w:p>
    <w:p>
      <w:pPr>
        <w:pStyle w:val="BookText"/>
        <w:rPr/>
      </w:pPr>
      <w:r>
        <w:rPr>
          <w:rFonts w:ascii="Amiri" w:hAnsi="Amiri" w:eastAsia="Amiri" w:cs="Amiri"/>
          <w:color w:val="111111"/>
          <w:sz w:val="28"/>
          <w:sz w:val="28"/>
          <w:szCs w:val="28"/>
          <w:rtl w:val="true"/>
          <w:lang w:bidi="ar-SA"/>
        </w:rPr>
        <w:t xml:space="preserve">ينقل أنّ أحد الأشخاص قصد أحد الملوك حتّى يعمل عنده ، فرفضه ولم يقبل أن يشتغل عنده ، فذهب وسلك سبيل طلب العلم ، ثمّ بعد مدّة صار عالماً وصار له شأن محترم ، ثمّ استدعاه الملك ليعمل عنده وعرض عليه الشغل عنده من دون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أخطأت حينما جئت إليك أوّل مرّة للعمل عندك وأنت رفضتني ،لقد كنتُ أظنّ أن لا باب إلّابابك ، أمّا بعد طلب العلم رأيت أنّني على خطأ ، فإنّ باب اللّه وباب العلم أفضل الأبواب ، فلو أنّك الآن تصوغ لي الدنيا ذهباً وفضّة فإنّي غير مستعدّللعمل عندك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لأنّه ارتفع مستواه العلمي فشعر بالكرامة والعزّ بسبب طلب العلم ، وهكذا الدين فإنّه عن طريق تكريم العلم يريد أن يكرم الإنسان ويرفع مستواه حتّى يشعر بالكرامة عن طريق العلم </w:t>
      </w:r>
      <w:r>
        <w:rPr>
          <w:rFonts w:eastAsia="Amiri" w:cs="Amiri" w:ascii="Amiri" w:hAnsi="Amiri"/>
          <w:color w:val="111111"/>
          <w:sz w:val="28"/>
          <w:szCs w:val="28"/>
          <w:rtl w:val="true"/>
          <w:lang w:bidi="ar-SA"/>
        </w:rPr>
        <w:t>.</w:t>
      </w:r>
      <w:bookmarkStart w:id="662" w:name="pg7104_64025"/>
    </w:p>
    <w:p>
      <w:pPr>
        <w:pStyle w:val="Heading3"/>
        <w:numPr>
          <w:ilvl w:val="2"/>
          <w:numId w:val="1"/>
        </w:numPr>
        <w:rPr/>
      </w:pPr>
      <w:bookmarkStart w:id="663" w:name="__RefHeading___Toc3683705_372815092"/>
      <w:bookmarkStart w:id="664" w:name="_Toc235"/>
      <w:bookmarkEnd w:id="662"/>
      <w:bookmarkEnd w:id="663"/>
      <w:r>
        <w:rPr>
          <w:rtl w:val="true"/>
        </w:rPr>
        <w:t>تكريم الإنسان بالعلم</w:t>
      </w:r>
      <w:bookmarkEnd w:id="664"/>
    </w:p>
    <w:p>
      <w:pPr>
        <w:pStyle w:val="BookText"/>
        <w:rPr/>
      </w:pPr>
      <w:r>
        <w:rPr>
          <w:rFonts w:ascii="Amiri" w:hAnsi="Amiri" w:eastAsia="Amiri" w:cs="Amiri"/>
          <w:color w:val="111111"/>
          <w:sz w:val="28"/>
          <w:sz w:val="28"/>
          <w:szCs w:val="28"/>
          <w:rtl w:val="true"/>
          <w:lang w:bidi="ar-SA"/>
        </w:rPr>
        <w:t xml:space="preserve">القرآن الكريم ينصّ على تكريم الإنسان بالعلم عن طريقين واُسلوبين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الاُسلوب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483"/>
      </w:r>
      <w:r>
        <w:rPr>
          <w:rFonts w:ascii="Amiri" w:hAnsi="Amiri" w:eastAsia="Amiri" w:cs="Amiri"/>
          <w:color w:val="111111"/>
          <w:sz w:val="28"/>
          <w:sz w:val="28"/>
          <w:szCs w:val="28"/>
          <w:rtl w:val="true"/>
          <w:lang w:bidi="ar-SA"/>
        </w:rPr>
        <w:t xml:space="preserve">، ثمّ يحصر التّقوى بالعلماء ، لأنّ الجاهل ما يسعه أن يكون متّقياً بمعنى الكلمة ، لأنّ التّقوى تحتاج إلى بصيرة والبصيرة تحتاج إلى علم ، فالتقوى بتمام المعنى تحتاج إلى بصيرة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عنده شيء من التقوى إذا لم يكن عالماً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ما مرّ فالقرآن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484"/>
      </w:r>
      <w:r>
        <w:rPr>
          <w:rFonts w:ascii="Amiri" w:hAnsi="Amiri" w:eastAsia="Amiri" w:cs="Amiri"/>
          <w:color w:val="111111"/>
          <w:sz w:val="28"/>
          <w:sz w:val="28"/>
          <w:szCs w:val="28"/>
          <w:rtl w:val="true"/>
          <w:lang w:bidi="ar-SA"/>
        </w:rPr>
        <w:t xml:space="preserve">، والتّقوى هي مقياس التكريم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فينتج من الجمع للآيتين أنّ أكرم الإنسانيّة كلّها هم العلماء ، لأنّ التقوى محصور بهم ، فالأكرميّة تكون للعلماء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التي تَلَوتها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فإنّ من جملة القوانين الاُصوليّة في علم اصول الفقه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الحكم بالوصف يُشعر بالعليّة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وصف اللّه تعالى نفسه بالأكرميّة ، جعل مناط الأكرميّة مربوطة بالتعلّم وطلب العلم ، فلمّا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الْأَكْرَمُ ، إنتقل إلى العلم والتعلّم بالقلم ، كأنّه إشارة إلى أنّ مناط الأكرميّة هو عبارة عن العلم و التعلّم بالقلم ، وتعليم الإنسان ما لم يعلم ، ثمّ إنّ‌الأكرميّة مختصّة للّه تعالى ، واللّه هو الذي أفاض على الإنسان الوجود ، ثمّ كرّم الإنسان بالعقل ، وكرّمه بنعم كثيرة ،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القرآن في هذه الآية الشّريفة انتخب التعليم والتعلّم على سائر نعمه ،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إقرأ وربّك الأكرم ، الذي أفاض عليك الوجود ، أو الذي أعطاك العقل ، أو الذي رزقك ،هناك كثير من النعم أفاضها على الإنسان ، ولكنّ اللّه اختار من كلّ النعم كمناط وملاك للأكرميّة اختار العلم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w:t>
      </w:r>
      <w:bookmarkStart w:id="665" w:name="pg7104_64026"/>
    </w:p>
    <w:p>
      <w:pPr>
        <w:pStyle w:val="BookText"/>
        <w:rPr/>
      </w:pPr>
      <w:bookmarkEnd w:id="665"/>
      <w:r>
        <w:rPr>
          <w:rFonts w:ascii="Amiri" w:hAnsi="Amiri" w:eastAsia="Amiri" w:cs="Amiri"/>
          <w:color w:val="111111"/>
          <w:sz w:val="28"/>
          <w:sz w:val="28"/>
          <w:szCs w:val="28"/>
          <w:rtl w:val="true"/>
          <w:lang w:bidi="ar-SA"/>
        </w:rPr>
        <w:t xml:space="preserve">يَعْلَمْ يعني أنّ أظهر ملاك لأكرميّة اللّه تعالى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علّم بالقلم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اللّه تعالى خصّ الإنسان بذلك من بقيّة موجوداته ، لأنّ المكلّف في عالم الوجود هو الثقلان وهما الإنسان والجن ، لكنّ القدرة العلميّة التي وهبها اللّه للإنسان لم يهبها للجنّ مع وجود القدرة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الإنسان قدراته العلميّة أكثر وأكبر من قدرة بقيّة المخلوقات ، ولذلك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 ولم يذكر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كرم اللّه تعالى للإنسان من تعليمه ما لم يعلم ، حيث علّم الإنسان سبيل الرّشد من سبيل الغي ، وبيّن له الطّريق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اللّه تعالى تكفّل للإنسان العامل بعلمه ، أن يُلهمه كثيراً من المعلومات من غيرتعلّم فيما إذا عمل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الخبر الذي يرويه الصّدوق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بما علم ، كفي علم ما لم يعلم ، فهذه الإلهامات للإنسان كلّها من لطف اللّه تعالى من دون درس وتعلّم ، ولذلك نجدهناك أشخاصاً ملهمين في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كلّها من تعليم اللّه ما لم يعلم </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3683707_372815092"/>
      <w:bookmarkStart w:id="667" w:name="_Toc236"/>
      <w:bookmarkEnd w:id="666"/>
      <w:r>
        <w:rPr>
          <w:rtl w:val="true"/>
        </w:rPr>
        <w:t>جهاد العالم بالعلم</w:t>
      </w:r>
      <w:bookmarkEnd w:id="667"/>
    </w:p>
    <w:p>
      <w:pPr>
        <w:pStyle w:val="BookText"/>
        <w:rPr/>
      </w:pPr>
      <w:r>
        <w:rPr>
          <w:rFonts w:ascii="Amiri" w:hAnsi="Amiri" w:eastAsia="Amiri" w:cs="Amiri"/>
          <w:color w:val="111111"/>
          <w:sz w:val="28"/>
          <w:sz w:val="28"/>
          <w:szCs w:val="28"/>
          <w:rtl w:val="true"/>
          <w:lang w:bidi="ar-SA"/>
        </w:rPr>
        <w:t xml:space="preserve">العالم مجاهد في نظر الشريعة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بعلمه ، وثانياً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مجاهد بتزكية نفسه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لحفظه لكرامة العلم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إنّه مجاهد بالعلم ، وذلك لأنّ العلم الحقيقي هو ذلك العلم الذي يستهلك من صاحبه وجوده خاصّةً علم الشّريعة ، لأنّه علم مستمر لا ينتهي بفترة من الزّمن ،وبالأخصّ مرحلة الإجتهاد ، فإنّه يحتاج من طالب العلم استمراريّة وجهاداً ، لأنّ</w:t>
      </w:r>
      <w:bookmarkStart w:id="668" w:name="pg7104_64027"/>
    </w:p>
    <w:p>
      <w:pPr>
        <w:pStyle w:val="BookText"/>
        <w:rPr/>
      </w:pPr>
      <w:bookmarkEnd w:id="668"/>
      <w:r>
        <w:rPr>
          <w:rFonts w:ascii="Amiri" w:hAnsi="Amiri" w:eastAsia="Amiri" w:cs="Amiri"/>
          <w:color w:val="111111"/>
          <w:sz w:val="28"/>
          <w:sz w:val="28"/>
          <w:szCs w:val="28"/>
          <w:rtl w:val="true"/>
          <w:lang w:bidi="ar-SA"/>
        </w:rPr>
        <w:t xml:space="preserve">الإجتهاد عمليّة معقّدة وصعبة يحتاج إلى إتقان طائفة من العلوم بشكل كامل حتّى يكون صاحب رؤية علميّة ، ثمّ بعد ذلك يقترن به اللُّطف الإلهي فيصل إلى هذه المرتبة ، فكلّ‌ذلك يحتاج إلى جهاد ، يحتاج إلى أن يحبس نفسه على الدّرس ، ويتحمّل الغُربة والوحدة والوحشة وسهر اللّيالي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أن يفوت على نفسه كثيراً من فرص الرّاحة والنّعومة ، وربّما يضحّي بزهرة شبابه حتّى يصل إلى مرتبة الإجتهاد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هو مجاهد عن طريق العلم ، ولذلك القرآن يعتبر طلب العلم نفرٌ كالنفر إلى الجهاد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w:t>
      </w:r>
      <w:r>
        <w:rPr>
          <w:rStyle w:val="FootnoteAnchor"/>
          <w:rtl w:val="true"/>
        </w:rPr>
        <w:footnoteReference w:id="487"/>
      </w:r>
      <w:r>
        <w:rPr>
          <w:rFonts w:ascii="Amiri" w:hAnsi="Amiri" w:eastAsia="Amiri" w:cs="Amiri"/>
          <w:color w:val="111111"/>
          <w:sz w:val="28"/>
          <w:sz w:val="28"/>
          <w:szCs w:val="28"/>
          <w:rtl w:val="true"/>
          <w:lang w:bidi="ar-SA"/>
        </w:rPr>
        <w:t xml:space="preserve">ويستعمل نفس الكلمة في الجهاد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خِفافاً وَ ثِقالاً وَ جاهِدُوا بِأَمْوالِكُمْ وَ أَنْفُسِكُمْ فِي سَبِيلِ اللّهِ ذلِكُمْ خَيْرٌ لَكُمْ إِنْ كُنْتُمْ تَعْلَمُونَ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عزّ وجلّ أيضاً يسمّي السّعي لطلب العلم نفر ، فيعتبر كلّ منهما نفير ، تارة إلى القتال ، وتارة إلى طلب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القرآن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العلم هو قسمٌ من أقسام الجهاد ، وكما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معلّم الأجيال إنَّك فاتحٌ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وجندك جيلُك المتعلِّمُ</w:t>
      </w:r>
    </w:p>
    <w:p>
      <w:pPr>
        <w:pStyle w:val="BookText"/>
        <w:rPr/>
      </w:pPr>
      <w:r>
        <w:rPr>
          <w:rFonts w:ascii="Amiri" w:hAnsi="Amiri" w:eastAsia="Amiri" w:cs="Amiri"/>
          <w:color w:val="111111"/>
          <w:sz w:val="28"/>
          <w:sz w:val="28"/>
          <w:szCs w:val="28"/>
          <w:rtl w:val="true"/>
          <w:lang w:bidi="ar-SA"/>
        </w:rPr>
        <w:t xml:space="preserve">ولهذا الإمام الصّادق عليه السلام عبّر عن العلماء بأنّهم مرابطون في الثّغر ، إذن أوّل جهادهو عبارة عن الجهاد في العلم </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3683709_372815092"/>
      <w:bookmarkStart w:id="670" w:name="_Toc237"/>
      <w:bookmarkEnd w:id="669"/>
      <w:r>
        <w:rPr>
          <w:rtl w:val="true"/>
        </w:rPr>
        <w:t>جهاد العالم بالتزكية</w:t>
      </w:r>
      <w:bookmarkEnd w:id="6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الجهاد الأوّل وهو الجهاد بالعلم كما مرّ ، يأتي دور الجهاد الثاني وهو الجهادبالتزكية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للعالم الربّاني أن يربِّي المتعلّم وطالب العلم قبل أن يعلِّمه ، يربِّيه تارة بقوله ،وتارة بفعله ، ولا شك تربية الفعل أعمق وأرسخ من تربية القول ، ولذلك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دعاة لنا بغير ألسنتكم ، إشارة إلى الفعل والعمل دون القول لأنّه أوقع بالنّفس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العامل يعكس مصداقيّة للمبادي الّتي يحملها ، والتي تعلّمها وبيّن للنّاس أنّها مبادي صادقة وحقّة وواقعيّة ، وبالعكس تماماً إذا ما خالف فعله قوله ، لأنّه يكون سبباً لضلال النّاس ، ويصوّر للنّاس إنّ الأشياء التي يقولها ليست لها صحّة وواقعيّة ،وإلّا لعمل بها هو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الإمام عليه السلام يصنّف المجتمع إلى ثلاث أصناف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ربّاني ، ومتعلِّم على سبيل نجاة ، وهمجٌ رعاع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فالعالم إذا لم يكن ربّانيّاً سوف يدخل في قسم الهمج الرعاع ، لأنّه لا يوجد قسم رابع ، فإذا لم يكن عالماً ربّانياً ، ولا متعلِّم على سبيل نجاة ، فيدخل في القسم الثّالث وهوالهمج الرعاع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ولو كان عالماً ولكنّه ليس ربّانياً حسب تقسيم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حامل فقه غير فقيه ، أو ربّ حامل فقه إلى من هو أفقه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كم من إنسان أهلكه جهله وعلمه معه لا ينفعه ، لأنّه صيّر علمه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علمتم فاعملوا ، وإذا عرفتم فاقبلوا ، ولا تصيّروا علمكم جهلًا وعرفكم نكرى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يقيناً لا شكّ فيه أشبه بشكٍّ لا يقين فيه من الموت ، ومعنى ذلك هو إنّ الموت يقين ليس فيه شكّ ، لكن في سلوك غالب النّاس يشعرون وكأنّ الموت شكّ لا يقين فيه ، وكأنّ الموت كتب على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سألتهم عن الموت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حقّ ويقين ، ولكن من ناحية العمل والسلوك ترى عمله عمل شاك بالموت ، لا عمل موقن بالموت ، هذا معنى تحويل العلم إلى جهل حيث 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علمكم جهلًا ، ولا عرفكم نكرى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بناء الحضارة كما قلنا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bookmarkStart w:id="671" w:name="pg7104_64029"/>
    </w:p>
    <w:p>
      <w:pPr>
        <w:pStyle w:val="BookText"/>
        <w:rPr/>
      </w:pPr>
      <w:bookmarkEnd w:id="671"/>
      <w:r>
        <w:rPr>
          <w:rFonts w:ascii="Amiri" w:hAnsi="Amiri" w:eastAsia="Amiri" w:cs="Amiri"/>
          <w:color w:val="111111"/>
          <w:sz w:val="28"/>
          <w:sz w:val="28"/>
          <w:szCs w:val="28"/>
          <w:rtl w:val="true"/>
          <w:lang w:bidi="ar-SA"/>
        </w:rPr>
        <w:t xml:space="preserve">وَ يُزَكِّيهِمْ وَ يُعَلِّمُهُمُ الْكِتابَ وَ الْحِكْمَةَ </w:t>
      </w:r>
      <w:r>
        <w:rPr>
          <w:rStyle w:val="FootnoteAnchor"/>
          <w:rtl w:val="true"/>
        </w:rPr>
        <w:footnoteReference w:id="489"/>
      </w:r>
      <w:r>
        <w:rPr>
          <w:rFonts w:ascii="Amiri" w:hAnsi="Amiri" w:eastAsia="Amiri" w:cs="Amiri"/>
          <w:color w:val="111111"/>
          <w:sz w:val="28"/>
          <w:sz w:val="28"/>
          <w:szCs w:val="28"/>
          <w:rtl w:val="true"/>
          <w:lang w:bidi="ar-SA"/>
        </w:rPr>
        <w:t xml:space="preserve">، حيث بدأ بالتزكية قبل التعليم لأهمّيّة التزكية على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لابدّ للعالم أن يخالف هوى نفسه ، كما في الحديث والتوقيع المعروف للإمام الحجّة عليه السلام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كان من الفقهاء صائناً لنفسه ، حافظاً لدينه ، مخالفاً لهواه ، مطيعاً لأمرمولاه ، فللعوام أن يقلّدوه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نحن في هذا اليوم السابع والعشرين من شهر رمضان المبارك والذي يصادف فيه ذكرى وفاة العلّامة محمّد باقر المجلسي والذي كان إماماً في وقته في علم الحديث ، وسائر العلوم ، وهو الذي روّج الحديث ونشره لاسيّما في الديار العجميّة مضافاً إلى جهاده في العلم والعمل وتصلّبه في الأمر بالمعروف والنهي عن المنكر فقدفارق الحياة سنة الحادية عشرة بعد المائة والألف وكان عمره إذ ذاك أربع وسبعين سنة ومرقده الشريف الآن في أصفهان في الباب القبلي من أبواب جامعها الأعظم </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3683711_372815092"/>
      <w:bookmarkStart w:id="673" w:name="_Toc238"/>
      <w:bookmarkEnd w:id="672"/>
      <w:r>
        <w:rPr>
          <w:rtl w:val="true"/>
        </w:rPr>
        <w:t>حكاية من تلميذ العلّامة المجلسي</w:t>
      </w:r>
      <w:bookmarkEnd w:id="673"/>
    </w:p>
    <w:p>
      <w:pPr>
        <w:pStyle w:val="BookText"/>
        <w:rPr/>
      </w:pPr>
      <w:r>
        <w:rPr>
          <w:rFonts w:ascii="Amiri" w:hAnsi="Amiri" w:eastAsia="Amiri" w:cs="Amiri"/>
          <w:color w:val="111111"/>
          <w:sz w:val="28"/>
          <w:sz w:val="28"/>
          <w:szCs w:val="28"/>
          <w:rtl w:val="true"/>
          <w:lang w:bidi="ar-SA"/>
        </w:rPr>
        <w:t xml:space="preserve">نقلًا عن بعض فقهاء النجف الأشرف إنّه قال نقلًا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إجازات السيّد نعمة اللّه الحسيني الجزائري 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لمّا جُلْتُ في أطراف البلاد لتحصيل مراتب الكمال وفزت بما فازت به أسماع أفئدة السالكين إلى اللّه تعالى من أفواه الرجال ، ثمّ سمعت بطلوع كوكب اجتهاد مولاناالمجلسي الباقر لعلوم الأديان من افق بلدة أصفهان ، عطفت عنان الهمّة نحو صوبه الأقدس بقصد الغوص في بحار أنواره والإقتباس من ضياء آثاره ، فلمّا وردت ماءمدين حضوره المسعود واستفدت من بركات أنفاسه الشريفة زائداً على ما هو المقصود ،وأطلعت على خفايا زوايا اموره ، وصرت من شدّة التقرّب إلى جنابه المعظّم كأحد من</w:t>
      </w:r>
      <w:bookmarkStart w:id="674" w:name="pg7104_64030"/>
    </w:p>
    <w:p>
      <w:pPr>
        <w:pStyle w:val="BookText"/>
        <w:rPr/>
      </w:pPr>
      <w:bookmarkEnd w:id="674"/>
      <w:r>
        <w:rPr>
          <w:rFonts w:ascii="Amiri" w:hAnsi="Amiri" w:eastAsia="Amiri" w:cs="Amiri"/>
          <w:color w:val="111111"/>
          <w:sz w:val="28"/>
          <w:sz w:val="28"/>
          <w:szCs w:val="28"/>
          <w:rtl w:val="true"/>
          <w:lang w:bidi="ar-SA"/>
        </w:rPr>
        <w:t xml:space="preserve">أهل دوره ، وطال مقامي لديه ، وقوي تجسّري عليه ، وكنت قد رأيت منه في هذه المدّة آثار العظمة والجلال والتزيّن بأنواع ما يكون في الدنيا من أثواب التجمّل بالحلال حتّى ظهر لي أنّ سراويل جواريه وإمائه الموكّلات بأمر مطابخه كانت من أقمشة ووبر قشمير ،فوقع منه في صدري شيء يسير وضاق خلقي من كثرة عكوف مثله على هذه الدنياواعتنائه الكثير بشأن ما قد زهد فيه أئمّة الهدى عليهم السلام فاغتنمت خلوة منه رحمه الله وتكلّمت معه كثيراً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قصور نفسي عن المصارعة لمثله في العمليّات وعجزي عن المقاومة معه في ميدان المجالات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جنابك تقول ما شئت و أنت غوّاص بحارالأنوار وأنا في جنبك بمنزلة الذرّة فما دونها ، فإن كان رأي مولانا تركنا الحجاج في مثل هذا المجال ، وعاهدنا اللّه تعالى على أن يأتي من كان منّا وقع موته قبل موت صاحبه في منام الآخر </w:t>
      </w:r>
      <w:r>
        <w:rPr>
          <w:rStyle w:val="FootnoteAnchor"/>
          <w:rtl w:val="true"/>
        </w:rPr>
        <w:footnoteReference w:id="490"/>
      </w:r>
      <w:r>
        <w:rPr>
          <w:rFonts w:ascii="Amiri" w:hAnsi="Amiri" w:eastAsia="Amiri" w:cs="Amiri"/>
          <w:color w:val="111111"/>
          <w:sz w:val="28"/>
          <w:sz w:val="28"/>
          <w:szCs w:val="28"/>
          <w:rtl w:val="true"/>
          <w:lang w:bidi="ar-SA"/>
        </w:rPr>
        <w:t xml:space="preserve">ليخبره بعد ما أذن له في الكلام عن حقيقة ما انكشف له في تلك النشأة الناظرة أوضاعها إلى البواطن من الاُمور </w:t>
      </w:r>
      <w:r>
        <w:rPr>
          <w:rStyle w:val="FootnoteAnchor"/>
          <w:rtl w:val="true"/>
        </w:rPr>
        <w:footnoteReference w:id="491"/>
      </w:r>
      <w:r>
        <w:rPr>
          <w:rFonts w:ascii="Amiri" w:hAnsi="Amiri" w:eastAsia="Amiri" w:cs="Amiri"/>
          <w:color w:val="111111"/>
          <w:sz w:val="28"/>
          <w:sz w:val="28"/>
          <w:szCs w:val="28"/>
          <w:rtl w:val="true"/>
          <w:lang w:bidi="ar-SA"/>
        </w:rPr>
        <w:t xml:space="preserve">فتقبّله منّي وقام كلّ منّا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كان من القضاء الإتّفاقي بعد أيّام قلائل أنّ مرض رحمة اللّه تعالى عليه مرضاً كان فيه حتفه فانكسرت خواطر جميع أهل الاسلام في رزيّته وعظمت مصيبته في قلوب عموم أحبّته وخصوص أهل بلدته فاُغلقت المساجد والأسواق واُقيمت مراسم التعزية إلى سبعة أيّام طباق ، وكنت أنا أيضاً من جملة المشتغلين بمراسم ذلك العزاءذاهلًا عمّا وقع بيني وبينه من المعاهدة والبناء حتّى انقضى الاُسبوع من يوم رحلته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3683713_372815092"/>
      <w:bookmarkStart w:id="676" w:name="_Toc239"/>
      <w:bookmarkEnd w:id="675"/>
      <w:r>
        <w:rPr>
          <w:rtl w:val="true"/>
        </w:rPr>
        <w:t>حكاية رؤية المجلسي بعد موته</w:t>
      </w:r>
      <w:bookmarkEnd w:id="67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تربته الزاكية فيمن أتاها بقصد زيارته فلمّا قضيت الوطر من البكاء ،والتحسّر عليه وقراءة ما تيسّر من القرآن والدعاء لديه غلبني المنام عند مرقده الشريف</w:t>
      </w:r>
    </w:p>
    <w:p>
      <w:pPr>
        <w:pStyle w:val="BookText"/>
        <w:rPr/>
      </w:pPr>
      <w:r>
        <w:rPr>
          <w:rFonts w:ascii="Amiri" w:hAnsi="Amiri" w:eastAsia="Amiri" w:cs="Amiri"/>
          <w:color w:val="111111"/>
          <w:sz w:val="28"/>
          <w:sz w:val="28"/>
          <w:szCs w:val="28"/>
          <w:rtl w:val="true"/>
          <w:lang w:bidi="ar-SA"/>
        </w:rPr>
        <w:t xml:space="preserve">فرأيت في الواقعة كأنّه خارج من مضجعه المنيف واقف على حفرته في أجمل هيئته وأتمّ‌زينته فتذكّرت أنّه كان ميّتاً ، فعدوت إليه وسلّمت عليه والتزمت بإبهامي يديه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المجهود وحان حين الموعود فأخبرني بما قد ساقت المنيّة إليك ورأيته عندالموت وبعد الموت بعينيك وسمعته باُذنيك ، ثمّ عمّا ظهر من حقيقة الأمر المعهود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ولدي ، إعلم أنّي لمّا مرضت مرض الموت أخذت العلّة منّي تتزايدوتشتدّ آناً فآناً إلى أن بلغ مبلغاً لم يكن في وسع البشر تحمّله فشكوته إلى اللّه تعالى في تلك الحالة العجيبة وتضرّعت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في كتابك لا يُكَلِّفُ اللّهُ نَفْساً إِلاّ وُسْعَها </w:t>
      </w:r>
      <w:r>
        <w:rPr>
          <w:rStyle w:val="FootnoteAnchor"/>
          <w:rtl w:val="true"/>
        </w:rPr>
        <w:footnoteReference w:id="493"/>
      </w:r>
      <w:r>
        <w:rPr>
          <w:rFonts w:ascii="Amiri" w:hAnsi="Amiri" w:eastAsia="Amiri" w:cs="Amiri"/>
          <w:color w:val="111111"/>
          <w:sz w:val="28"/>
          <w:sz w:val="28"/>
          <w:szCs w:val="28"/>
          <w:rtl w:val="true"/>
          <w:lang w:bidi="ar-SA"/>
        </w:rPr>
        <w:t xml:space="preserve">وقد علمت أنّه قد نزل بي يا رب في هذه الساعة ما قد تكادني ثقله وألمّ بي من الكرب والوجع الشديد ما قد بهظني حمله ففرّج عنّي برحمتك فرجاً عاجلًاقريباً ومُنَّ علَيّ بالنّجاة من هذه العلّة والخلاص من هذه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وجميع المؤمنين من كرب السياق وجهد الأنين ، وترادف الحشارج ، وأعاننا عليه بفضله وجوده وكرمه وإحسانه </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في هذه الحالة إذ أتاني آتٍ في زيّ رجل جليل وجلس عند رجلي وسألني عن حالي ، فقلت له مثل ما شكوت منه إلى ربّي ، فلمّا سمع منّي الكلام وضع كفّه على أصابع رجلي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هل سكن الوجع منك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خفّاً وراحة فيماوضعت راحتك عليه وشدّة فيما يعلوه من بدني ، فأخذ يرتقي شيئاً فشيئاً إلى الفوق ويسأل منّي الحال واُجيبه بمثل ذلك المقال إلى أن بلغ موضع القلب من صدري فرأيت الألم قد انتقل بالمرّة من جسدي وإذا بجسدي جثّة ملقاة في ناحية بيتي وأنا واقف بحذائه أنظر إليه مثل المتعجّب الحيران ، والأهل والأحبّة والجيران من حول النعش في الصراخ والعويل يبكون ويندبون ويلتزمون الجسد بأنواع الشجون وأنا كلّما أقول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إنّكم كنتم مشغولين عنّي وأنا في مثل تلك الفجيعة الكابرة والبليّة العظمى والآن تندبون وتنوحون علَيّ ، وقد ارتفع ما كان بي من الألم وليس بي والحمد للّه من بأس 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سقم وهمّ لا يستمعون قولي ولا يصغون إلى نصيحتي ولا يدعون شيئاً من الجزع إلى أن تهيّأ الجميع فجاؤوا بالعمارية ووضعوا النعش فيها وحملوها إلى المغتسل فبلغني عندذلك أيضاً من الوحشة والفزع ما بلغني إلى أن أقاموا عليّ الصلاة ثمّ حملوها إلى هذه التربة التي ترى وأنا في خلال جميع هذه الأحوال سالك قدّام الجنازة حتّى أرى مايصنعون بها فلمّا نزلوا الجسد ووضعوه في ناحية من هذا الموضع وجعلوا يعالجون موضع الحفيرة كنت أقول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أدخل في هذه الحفيرة لفارقته ولم أصبر المقام معه تحت التراب ثمّ لمّا حملوه إليها وأدخلوه القبر لم أصبر المفارقة عنه لشدّة انسي به ،ودخلت على أثره الحفيرة من غير اختيار فإذا بمنادٍ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يا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ماذاأعددت للقاء مثل هذا اليوم وجعلت اعدّد له ما كان قد صدر منّي من الأعمال الحسنة والباقيات الصالحات وهو لا يقبل منّي ويعيد علَيّ هذا النداء وأنا مضطرب ولهان لا أجدمفرّاً ممّا كان منّي ولا مفزعاً أتوجّه إليه في أمري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أنا في هذه الدهشة العظمى إذ تذكّرت أنّي كنت يوماً راكباً على بعض المواضع مارّاً من السوق الكبير بأصبهان فرأيت النّاس قد اجتمعوا حول رجل من المؤمنين كان متّهماً عند أهل البلد بفساد المذهب مع أنّي كنت أعلم بصلاحه وسداده ولاأفشيه عند أحد أتقاه من موضع الريبة ، فلمّا رأيت النّاس يضربونه ويسبّونه ويطالبون منه حقوقهم وهو لا يقدر على إعطاهم شيئاً ويستمهلهم وهم لا يمهلونه ويقعون في عرضه وبدنه وواحداً منهم يدقّ على رأس ذلك المؤمن بباطن نعله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أنّك عاجز عن قضاء ديونك ولكن أدقّ على رأسك حتّى أطفىء نائرة قلبي منك ، فلم أصبر على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أتّقي عن هذا الخلق المنكوس ولم أتّقِ الخالق الجليل في إعانة أضعف عبيده الملهوف ، فوقفت عند رأسه وصحت على وجوه المتعرّضين له وقلت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هلمّوا معي حتّى أقضي ما كان لكم عليه من الدين وحملته معي إلى المنزل وأخذت في إعزازه وإجلاله وتدارك ما فات منه وقضيت ديونه وكفيت شؤونه ، وحقّقت له الرجاء بمالا مزيد عليه ، ثمّ إنّي عرضت تفصيل ذلك على ربّي فتقبّله منّي وغفر لي به وسكن النداءوأمر لي بفتح باب من الرحمة تلقاء وجهي إلى جنّات الخلود يجيئني منه الروح</w:t>
      </w:r>
    </w:p>
    <w:p>
      <w:pPr>
        <w:pStyle w:val="BookText"/>
        <w:rPr/>
      </w:pPr>
      <w:r>
        <w:rPr>
          <w:rFonts w:ascii="Amiri" w:hAnsi="Amiri" w:eastAsia="Amiri" w:cs="Amiri"/>
          <w:color w:val="111111"/>
          <w:sz w:val="28"/>
          <w:sz w:val="28"/>
          <w:szCs w:val="28"/>
          <w:rtl w:val="true"/>
          <w:lang w:bidi="ar-SA"/>
        </w:rPr>
        <w:t xml:space="preserve">والريحان وطريف هواء الجنان في كلّ حين ، ووسّع في مضجعي الذي تراه إلى حيث ماشاء اللّه وأنا متنعّم منذ ذلك الوقت بأنواع النّعم متمتّع من عند إلهي الأرحم الأجلّ الأكرم وأستأنس ممّن يجيء إلى زيارتي من المؤمنين أنتفع بدعوات الصالحين وقراءات المتقين وأراهم من حيث لا يرونني وأنا في هذا المقام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أيّها السيّد الشريف لولم يكن لي العزّة والعظمة في الدنيا وما رأيته فيَّ من النعيم الأوفى حيث كنت تحاججني باعتكافي على هذه الدنيا وما زهد فيه أئمّة الهدى كيف كان يمكنني تأييد مثل ذلك المؤمن الفقير وتخليصه من أيدي ذلك الخلق الكثير لولا ما كان فيّ من النعيم الأوفى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المنام وعلمت أنّ ما كان يفعله في حياته كان عين مصلحة الدين ومنفعة الإسلام والمسلمين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هكذا قضى اللّه حاجتي على ماتعاهدناه في حياته وذلك عند مرقده الشريف وإلى الآن مرقده ملجأ الخلائق في أصفهان واستجابة الدعاء تحت قبّته المنيعة وفي تلك البقعة المباركة أيضاً مقابر جماعة من الصالحين غيره منهم والده وصهرهما وابن صهرهما وابن أخيه وابن بنته وغيرهم يقصدهم الزائرون وجرّبت مراراً بلوغ المقصود من بركات تلك التربة ولكن مهما بلغ الأمر فإنّها لا تصل إلى مقام وتربة أبي عبداللّه الحسين حيث حتميّة قضاء الحوائج واستجابة الدعاء تحت قبّته ، نسأل اللّه أن يوفّقنا لزيارته حيث الحرم الطاهر الشريف ،ولسان حالنا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لقبر سليل فاطمةٍ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وسبعاً في جوانبه سعينا</w:t>
      </w:r>
    </w:p>
    <w:p>
      <w:pPr>
        <w:pStyle w:val="BookText"/>
        <w:rPr/>
      </w:pPr>
      <w:r>
        <w:rPr>
          <w:rFonts w:ascii="Amiri" w:hAnsi="Amiri" w:eastAsia="Amiri" w:cs="Amiri"/>
          <w:color w:val="111111"/>
          <w:sz w:val="28"/>
          <w:sz w:val="28"/>
          <w:szCs w:val="28"/>
          <w:rtl w:val="true"/>
          <w:lang w:bidi="ar-SA"/>
        </w:rPr>
        <w:t xml:space="preserve">فيا سعدُ استمع وأطع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إذاشئت النجاة فزر حسيناً</w:t>
      </w:r>
    </w:p>
    <w:p>
      <w:pPr>
        <w:pStyle w:val="BookText"/>
        <w:rPr/>
      </w:pPr>
      <w:r>
        <w:rPr>
          <w:rFonts w:ascii="Amiri" w:hAnsi="Amiri" w:eastAsia="Amiri" w:cs="Amiri"/>
          <w:color w:val="111111"/>
          <w:sz w:val="28"/>
          <w:sz w:val="28"/>
          <w:szCs w:val="28"/>
          <w:rtl w:val="true"/>
          <w:lang w:bidi="ar-SA"/>
        </w:rPr>
        <w:t xml:space="preserve">لكي تلقى الإله قرير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الملائكُ منك عزما</w:t>
      </w:r>
    </w:p>
    <w:p>
      <w:pPr>
        <w:pStyle w:val="BookText"/>
        <w:rPr/>
      </w:pPr>
      <w:r>
        <w:rPr>
          <w:rFonts w:ascii="Amiri" w:hAnsi="Amiri" w:eastAsia="Amiri" w:cs="Amiri"/>
          <w:color w:val="111111"/>
          <w:sz w:val="28"/>
          <w:sz w:val="28"/>
          <w:szCs w:val="28"/>
          <w:rtl w:val="true"/>
          <w:lang w:bidi="ar-SA"/>
        </w:rPr>
        <w:t xml:space="preserve">تروم مزاره كتبوك رسما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 الجحيم عليك حتماً</w:t>
      </w:r>
    </w:p>
    <w:p>
      <w:pPr>
        <w:pStyle w:val="BookText"/>
        <w:rPr/>
      </w:pPr>
      <w:r>
        <w:rPr>
          <w:rFonts w:ascii="Amiri" w:hAnsi="Amiri" w:eastAsia="Amiri" w:cs="Amiri"/>
          <w:color w:val="111111"/>
          <w:sz w:val="28"/>
          <w:sz w:val="28"/>
          <w:szCs w:val="28"/>
          <w:rtl w:val="true"/>
          <w:lang w:bidi="ar-SA"/>
        </w:rPr>
        <w:t xml:space="preserve">لأنّ النار ليس تمسُّ‌جسماً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واُمّي يا أباعبداللّه يشهد اللّه على ما نقول فإنّ قلوبنا شائقة للحضور عند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حرمك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قبّةٌ يابن النبي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حماًللمستجير مجيرةٌ</w:t>
      </w:r>
    </w:p>
    <w:p>
      <w:pPr>
        <w:pStyle w:val="BookText"/>
        <w:rPr/>
      </w:pPr>
      <w:r>
        <w:rPr>
          <w:rFonts w:ascii="Amiri" w:hAnsi="Amiri" w:eastAsia="Amiri" w:cs="Amiri"/>
          <w:color w:val="111111"/>
          <w:sz w:val="28"/>
          <w:sz w:val="28"/>
          <w:szCs w:val="28"/>
          <w:rtl w:val="true"/>
          <w:lang w:bidi="ar-SA"/>
        </w:rPr>
        <w:t xml:space="preserve">فلمّا دهتنا في الملمّات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بقبرك لذنا والقبور كثيرةٌ</w:t>
      </w:r>
    </w:p>
    <w:p>
      <w:pPr>
        <w:pStyle w:val="BookText"/>
        <w:rPr/>
      </w:pPr>
      <w:r>
        <w:rPr>
          <w:rFonts w:ascii="Amiri" w:hAnsi="Amiri" w:eastAsia="Amiri" w:cs="Amiri"/>
          <w:color w:val="111111"/>
          <w:sz w:val="28"/>
          <w:sz w:val="28"/>
          <w:szCs w:val="28"/>
          <w:rtl w:val="true"/>
          <w:lang w:bidi="ar-SA"/>
        </w:rPr>
        <w:t xml:space="preserve">ولكن من يحمي النزيل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يعزّ عليك يا أباعبداللّه أنت الذي تقضي حوائج النّاس وتفرّج الهموم والحال أنت شهيد مفارق الحياة يعزّ عليك أن تسمع صوت اختك زينب وأنت حيّ وهي تناديك بضعيف الصوت وتستغيثك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أباعبداللّه حيٌّ أنت أم ميّت ؛ فإن كنت حيّاً فهذه الخيل هجمت علينا ، وإن كنت ميّتاً فأمرنا وأمرك إلى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وگفت على التلّ الحزينه ابگلب مفتوت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شبچت على راس ابعشره او صاحت ابصوت</w:t>
      </w:r>
    </w:p>
    <w:p>
      <w:pPr>
        <w:pStyle w:val="BookText"/>
        <w:rPr/>
      </w:pPr>
      <w:r>
        <w:rPr>
          <w:rFonts w:ascii="IRNazanin" w:hAnsi="IRNazanin" w:eastAsia="IRNazanin"/>
          <w:color w:val="111111"/>
          <w:sz w:val="28"/>
          <w:sz w:val="28"/>
          <w:szCs w:val="28"/>
          <w:rtl w:val="true"/>
          <w:lang w:bidi="fa-IR"/>
        </w:rPr>
        <w:t xml:space="preserve">يحسين دگعدحرگوا العدوان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سلبوا براقعنه يخويه اوفرهدونه</w:t>
      </w:r>
    </w:p>
    <w:p>
      <w:pPr>
        <w:pStyle w:val="BookText"/>
        <w:rPr/>
      </w:pPr>
      <w:r>
        <w:rPr>
          <w:rFonts w:ascii="Amiri" w:hAnsi="Amiri" w:eastAsia="Amiri" w:cs="Amiri"/>
          <w:color w:val="111111"/>
          <w:sz w:val="28"/>
          <w:sz w:val="28"/>
          <w:szCs w:val="28"/>
          <w:rtl w:val="true"/>
          <w:lang w:bidi="ar-SA"/>
        </w:rPr>
        <w:t xml:space="preserve">جواب لسان الحال عنه او صعّدانفاس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يمخدرة حيدر ابونه صعب الامراس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كثرالعتب شيفيد في جثه بلا 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 تراه ذاب گلبي يامصونه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bookmarkStart w:id="677" w:name="pg7104_64035"/>
    </w:p>
    <w:p>
      <w:pPr>
        <w:pStyle w:val="Heading2"/>
        <w:numPr>
          <w:ilvl w:val="1"/>
          <w:numId w:val="1"/>
        </w:numPr>
        <w:rPr/>
      </w:pPr>
      <w:bookmarkStart w:id="678" w:name="__RefHeading___Toc3683715_372815092"/>
      <w:bookmarkStart w:id="679" w:name="_Toc240"/>
      <w:bookmarkEnd w:id="677"/>
      <w:bookmarkEnd w:id="678"/>
      <w:r>
        <w:rPr>
          <w:rtl w:val="true"/>
        </w:rPr>
        <w:t>المجلس الثامن والعشرون</w:t>
      </w:r>
      <w:r>
        <w:rPr>
          <w:rtl w:val="true"/>
        </w:rPr>
        <w:t xml:space="preserve">: </w:t>
      </w:r>
      <w:r>
        <w:rPr>
          <w:rtl w:val="true"/>
        </w:rPr>
        <w:t>مناسبة وداع شهر رمضان المبارك</w:t>
      </w:r>
      <w:bookmarkEnd w:id="679"/>
    </w:p>
    <w:p>
      <w:pPr>
        <w:pStyle w:val="Heading3"/>
        <w:numPr>
          <w:ilvl w:val="2"/>
          <w:numId w:val="1"/>
        </w:numPr>
        <w:rPr/>
      </w:pPr>
      <w:bookmarkStart w:id="680" w:name="__RefHeading___Toc3683717_372815092"/>
      <w:bookmarkStart w:id="681" w:name="_Toc241"/>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 xml:space="preserve">هنّ بالعيد إن اردت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عيدٍلمُستباح العَزاءِ</w:t>
      </w:r>
    </w:p>
    <w:p>
      <w:pPr>
        <w:pStyle w:val="BookText"/>
        <w:rPr/>
      </w:pPr>
      <w:r>
        <w:rPr>
          <w:rFonts w:ascii="Amiri" w:hAnsi="Amiri" w:eastAsia="Amiri" w:cs="Amiri"/>
          <w:color w:val="111111"/>
          <w:sz w:val="28"/>
          <w:sz w:val="28"/>
          <w:szCs w:val="28"/>
          <w:rtl w:val="true"/>
          <w:lang w:bidi="ar-SA"/>
        </w:rPr>
        <w:t xml:space="preserve">ان في ماتمي عن العيد شغلاً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 عني وخلّني بشجائي</w:t>
      </w:r>
    </w:p>
    <w:p>
      <w:pPr>
        <w:pStyle w:val="BookText"/>
        <w:rPr/>
      </w:pPr>
      <w:r>
        <w:rPr>
          <w:rFonts w:ascii="Amiri" w:hAnsi="Amiri" w:eastAsia="Amiri" w:cs="Amiri"/>
          <w:color w:val="111111"/>
          <w:sz w:val="28"/>
          <w:sz w:val="28"/>
          <w:szCs w:val="28"/>
          <w:rtl w:val="true"/>
          <w:lang w:bidi="ar-SA"/>
        </w:rPr>
        <w:t xml:space="preserve">فاذا الناسُ عيّدوابسرور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عيدي بزفرةٍ‌وبكاءِ</w:t>
      </w:r>
    </w:p>
    <w:p>
      <w:pPr>
        <w:pStyle w:val="BookText"/>
        <w:rPr/>
      </w:pPr>
      <w:r>
        <w:rPr>
          <w:rFonts w:ascii="Amiri" w:hAnsi="Amiri" w:eastAsia="Amiri" w:cs="Amiri"/>
          <w:color w:val="111111"/>
          <w:sz w:val="28"/>
          <w:sz w:val="28"/>
          <w:szCs w:val="28"/>
          <w:rtl w:val="true"/>
          <w:lang w:bidi="ar-SA"/>
        </w:rPr>
        <w:t xml:space="preserve">واذا ادْمنوا الشرابَ‌فشربي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دُموعي ممزوجةً‌بدمائي</w:t>
      </w:r>
    </w:p>
    <w:p>
      <w:pPr>
        <w:pStyle w:val="BookText"/>
        <w:rPr/>
      </w:pPr>
      <w:r>
        <w:rPr>
          <w:rFonts w:ascii="Amiri" w:hAnsi="Amiri" w:eastAsia="Amiri" w:cs="Amiri"/>
          <w:color w:val="111111"/>
          <w:sz w:val="28"/>
          <w:sz w:val="28"/>
          <w:szCs w:val="28"/>
          <w:rtl w:val="true"/>
          <w:lang w:bidi="ar-SA"/>
        </w:rPr>
        <w:t xml:space="preserve">وقليل لو متُّ همّاًووجداً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الغريب في كربلاء</w:t>
      </w:r>
    </w:p>
    <w:p>
      <w:pPr>
        <w:pStyle w:val="BookText"/>
        <w:rPr/>
      </w:pPr>
      <w:r>
        <w:rPr>
          <w:rFonts w:ascii="Amiri" w:hAnsi="Amiri" w:eastAsia="Amiri" w:cs="Amiri"/>
          <w:color w:val="111111"/>
          <w:sz w:val="28"/>
          <w:sz w:val="28"/>
          <w:szCs w:val="28"/>
          <w:rtl w:val="true"/>
          <w:lang w:bidi="ar-SA"/>
        </w:rPr>
        <w:t xml:space="preserve">آه يا كربلاءُ كم فيك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شجيةٍ وبلاءِ</w:t>
      </w:r>
    </w:p>
    <w:p>
      <w:pPr>
        <w:pStyle w:val="BookText"/>
        <w:rPr/>
      </w:pPr>
      <w:r>
        <w:rPr>
          <w:rFonts w:ascii="Amiri" w:hAnsi="Amiri" w:eastAsia="Amiri" w:cs="Amiri"/>
          <w:color w:val="111111"/>
          <w:sz w:val="28"/>
          <w:sz w:val="28"/>
          <w:szCs w:val="28"/>
          <w:rtl w:val="true"/>
          <w:lang w:bidi="ar-SA"/>
        </w:rPr>
        <w:t xml:space="preserve">االذُّالحياة بعد قتيل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اذاً لقلّ‌حيائي</w:t>
      </w:r>
    </w:p>
    <w:p>
      <w:pPr>
        <w:pStyle w:val="BookText"/>
        <w:rPr/>
      </w:pPr>
      <w:r>
        <w:rPr>
          <w:rFonts w:ascii="Amiri" w:hAnsi="Amiri" w:eastAsia="Amiri" w:cs="Amiri"/>
          <w:color w:val="111111"/>
          <w:sz w:val="28"/>
          <w:sz w:val="28"/>
          <w:szCs w:val="28"/>
          <w:rtl w:val="true"/>
          <w:lang w:bidi="ar-SA"/>
        </w:rPr>
        <w:t xml:space="preserve">كيف لا تسكُبُ الدموع 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تخضيب شبه بالدماء</w:t>
      </w:r>
    </w:p>
    <w:p>
      <w:pPr>
        <w:pStyle w:val="BookText"/>
        <w:rPr/>
      </w:pPr>
      <w:r>
        <w:rPr>
          <w:rFonts w:ascii="Amiri" w:hAnsi="Amiri" w:eastAsia="Amiri" w:cs="Amiri"/>
          <w:color w:val="111111"/>
          <w:sz w:val="28"/>
          <w:sz w:val="28"/>
          <w:szCs w:val="28"/>
          <w:rtl w:val="true"/>
          <w:lang w:bidi="ar-SA"/>
        </w:rPr>
        <w:t xml:space="preserve">تطأُ الخيلُ جسمهُ في ثرى‌الطف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وجسمي يلتذُّ لينَ‌الوطاء</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بابي زينبٌ وقد سُبيت بالذل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خدرها كسبي الاماء </w:t>
      </w:r>
      <w:r>
        <w:rPr>
          <w:rStyle w:val="FootnoteAnchor"/>
          <w:rtl w:val="true"/>
        </w:rPr>
        <w:footnoteReference w:id="495"/>
      </w:r>
      <w:bookmarkStart w:id="682" w:name="pg7104_64036"/>
    </w:p>
    <w:p>
      <w:pPr>
        <w:pStyle w:val="BookText"/>
        <w:rPr/>
      </w:pPr>
      <w:bookmarkEnd w:id="682"/>
      <w:r>
        <w:rPr>
          <w:rFonts w:ascii="Amiri" w:hAnsi="Amiri" w:eastAsia="Amiri" w:cs="Amiri"/>
          <w:color w:val="111111"/>
          <w:sz w:val="28"/>
          <w:sz w:val="28"/>
          <w:szCs w:val="28"/>
          <w:rtl w:val="true"/>
          <w:lang w:bidi="ar-SA"/>
        </w:rPr>
        <w:t xml:space="preserve">قال رسول اللّه صلى الله عليه و آله في وداع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صيامنا إيّاه ، فإن جعلته فاجعلني مرحوماً ولاتجعلني محروماً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جابر بن عبداللّه الأنصاري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 آله في آخر جمعة من شهر رمضان ، فلمّا بصر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آخر جمعة من شهر رمضان فودِّعه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تجعله آخر العهد من صيامنا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فإنّه مَن قال ذلك ظفر بأحد الحُسنيين ؛إمّا ببلوغ شهر رمضان من القابل ، أو بغفران اللّه ورحمته </w:t>
      </w:r>
      <w:r>
        <w:rPr>
          <w:rStyle w:val="FootnoteAnchor"/>
          <w:rtl w:val="true"/>
        </w:rPr>
        <w:footnoteReference w:id="497"/>
      </w:r>
      <w:r>
        <w:rPr>
          <w:rFonts w:ascii="Amiri" w:hAnsi="Amiri" w:eastAsia="Amiri" w:cs="Amiri"/>
          <w:color w:val="111111"/>
          <w:sz w:val="28"/>
          <w:sz w:val="28"/>
          <w:szCs w:val="28"/>
          <w:rtl w:val="true"/>
          <w:lang w:bidi="ar-SA"/>
        </w:rPr>
        <w:t xml:space="preserve">، يعني إمّا اللّه تعالى يوفّقه ويطيل في عمره حتّى يأتي شهر رمضان المقبل ويصوم ويحصل على ثواب الصّيام ، أوأنّ اللّه تعالى يغفر له ويرحمه </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3683719_372815092"/>
      <w:bookmarkStart w:id="684" w:name="_Toc242"/>
      <w:bookmarkEnd w:id="683"/>
      <w:r>
        <w:rPr>
          <w:rtl w:val="true"/>
        </w:rPr>
        <w:t>وداع شهر رمضان</w:t>
      </w:r>
      <w:bookmarkEnd w:id="684"/>
    </w:p>
    <w:p>
      <w:pPr>
        <w:pStyle w:val="BookText"/>
        <w:rPr/>
      </w:pPr>
      <w:r>
        <w:rPr>
          <w:rFonts w:ascii="Amiri" w:hAnsi="Amiri" w:eastAsia="Amiri" w:cs="Amiri"/>
          <w:color w:val="111111"/>
          <w:sz w:val="28"/>
          <w:sz w:val="28"/>
          <w:szCs w:val="28"/>
          <w:rtl w:val="true"/>
          <w:lang w:bidi="ar-SA"/>
        </w:rPr>
        <w:t xml:space="preserve">في الواقع في هذه الليلة هناك بعض المسائل لابدّ أن نتوجّه إليها ، المسألة الاُولى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الإنسان المؤمن يستحب له أن يودّع شهر رمضان بحفاوة وتكريم كمااستقبله بحفاوةٍ وتكريم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من تمام أدب الصُحبة أن يودِّع الإنسان صاحبه إذا رحل عنه وغادره ، ومن تمام أدب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في هذا الشّهر أضياف عند اللّه ، كما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شهرٌدُعيتم فيه إلى ضيافة اللّه تعالى ، أن يودّع الضّيف مضيِّفه إذا غادره ورحل عنه وأنّ هذاالشّهر المبارك والكريم الذي حلّ فيه الإنسان ضيفاً مكرَّماً عزيزاً في رحاب اللّه تعالى ،أوشك على الرّحيل ، فالمفروض بالإنسان المؤمن أن يودِّع هذا الشّهر وأن يحسن عمليّة توديعه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مجموعة من الأدعية ، عن النّبي صلى الله عليه و آله وعن الأئمّة عليهم السلام في كيفيّة وداع</w:t>
      </w:r>
      <w:bookmarkStart w:id="685" w:name="pg7104_64037"/>
    </w:p>
    <w:p>
      <w:pPr>
        <w:pStyle w:val="BookText"/>
        <w:rPr/>
      </w:pPr>
      <w:bookmarkEnd w:id="685"/>
      <w:r>
        <w:rPr>
          <w:rFonts w:ascii="Amiri" w:hAnsi="Amiri" w:eastAsia="Amiri" w:cs="Amiri"/>
          <w:color w:val="111111"/>
          <w:sz w:val="28"/>
          <w:sz w:val="28"/>
          <w:szCs w:val="28"/>
          <w:rtl w:val="true"/>
          <w:lang w:bidi="ar-SA"/>
        </w:rPr>
        <w:t xml:space="preserve">شهر رمضان المبارك ، منها الدُّعاء الوارد عن الإمام زين العابدين عليه السلام في الصّحيفة السجّاديّة الذي هو دائرة معارف لجميع العلوم والذي لا يُهتمّ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الاُستاذ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الكتب المظلومة هو كتاب الصحيفة السجّاديّة حيث أنّه قلّما يقرأ وذنبه لأنّه على شكل وطريقة الدعاء ونحن لا يوجد عندنا حالة لقراءة الدعاء لضعف إيماننا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فيستحبّ للإنسان المؤمن أن يدعو اللّه به في هذه اللّيلة فإنّه فيه مفاهيم ومضامين تربويّة لكلّ إنسان صائم قد تخرج من مدرسة شهر رمضان المبارك ، لأنّ‌المدرسة الرمضانيّة فيها عطاء ودروس وتكاليف للإنسان ، فهذا الدّعاءيعلِّم الإنسان كيف يتعامل مع عطاء ودروس مدرسة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ما ورد في وداع شهر رمضان عن الإمام زين العابدين عليه السلام في الصحيفة السجّاديّة ، دعاء الخامس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أقامَ فينا هذا الشّهر مقامَ حَمْدٍ وصَحِبَناصُحبةَ مبرور ، وأربحنا أفضل أرباح العالمين ، ثمّ قد فارقنا عند تمام وقته وانقطاع مدّته ،ووفاءِ عَددهِ ، فنحنُ مودِّعوه وداع مَن عَزَّ فِراقُهُ علينا ، وغَمَّنا وأوحشنا انصرافُهُ عنّا ،ولَزِمنا له الذِّمامُ المحفوظ ، والحُرمةَ المرعيّةُ ، والحقُّ المقضِيُّ ، فنحن قائلونَ ، السّلام عليك يا شهر اللّه الأكبر ، ويا عيدَ أوليائه ، السّلام عليك يا أكرمَ مصحوبٍ من الأوقات ،ويا خير شهرٍ في الأيّام والسّاعات ، السّلام عليك من شهر قَرُبت فيه الآمالُ ونُشرت فيه الأعمال ، السّلام عليك من قرينٍ جلّ قدرهُ موجوداً ، وافجع فقده مفقوداً ومرجوٍّ آلم فراقه ، السّلام عليك من أَليفٍ آنسَ مُقبلًا فَسَرَّ ، وأوحش مُنقضِياً فَمَضَّ ، السّلام عليك من مُجاوِرٍ رَقَّت فيه القلوب وقَلَّتْ فيه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المسألة الاُولى في البحث ، وأمّا المسألة الثانية </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3683721_372815092"/>
      <w:bookmarkStart w:id="687" w:name="_Toc243"/>
      <w:bookmarkEnd w:id="686"/>
      <w:r>
        <w:rPr>
          <w:rtl w:val="true"/>
        </w:rPr>
        <w:t>مفهوم العيد في الإسلام</w:t>
      </w:r>
      <w:bookmarkEnd w:id="687"/>
    </w:p>
    <w:p>
      <w:pPr>
        <w:pStyle w:val="BookText"/>
        <w:rPr/>
      </w:pPr>
      <w:r>
        <w:rPr>
          <w:rFonts w:ascii="Amiri" w:hAnsi="Amiri" w:eastAsia="Amiri" w:cs="Amiri"/>
          <w:color w:val="111111"/>
          <w:sz w:val="28"/>
          <w:sz w:val="28"/>
          <w:szCs w:val="28"/>
          <w:rtl w:val="true"/>
          <w:lang w:bidi="ar-SA"/>
        </w:rPr>
        <w:t>لمّا يرحل عنّا شهر رمضان يأتي العيد مباشرةً ، ما معنى العيد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العيد معناه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توزع فيه الجوائز ، وتقدّم فيه نتائج الأعمال للعباد ، إن خيراً بخير ، وإن شرّاً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فالعيد هو للفائزين والرّابحين والذين انتصروا في علميّة جهادهم في هذا الشّهرالعظيم ، فإنّ الشقي من حرم غفران اللّه في هذا الشهر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الدّعاء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ربح الصّائمون ، وفاز القائمون ، ونجى المخلصون ، هؤلاء هم الذين يعيشون فرحة العيد ، لأنّهم يعيشون فرحة التمتّع بعطاء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العيد هو لمن قبل اللّه صيامه وقيامه ، وكلّ يوم لايُعصى اللّه فيه هو عيد ، هذا هو مفهوم العيد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يوم ينتصر فيه الإنسان على عدوّه الشيطان هو عيد ، وكلّ يوم يقترب فيه الإنسان من ربّه عزّ وجلّ فهو 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يوم يبتعد فيه الإنسان عن الذنوب والمعاصي فهو عيد ، كلّ يوم يعيش فيه المؤمنون حالة الاُخوّة والمحبّة وتجتمع فيه كلمتهم ويتوحّد فيه صفّهم ، وتلتقي فيه قوَّتهم فهو يوم 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ففرحةُ العيد هي في الإرتباط باللّه تعالى ، وزيادة الإيمان ، ورحمة المساكين ،فينبغي أن نشارك المساكين والمظلومين آلامهم وأتعابهم ، هذا معنى العيد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كثير من النّاس المحتاجين المستضعفين المحرومين ينبغي أن نشاركهم في آلامهم ومشاكلهم ، هذا هو معنى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النّاس يأخذون يوم العيد يوم لعب ولهو ،أو معصية اللّه تعالى ، ولا يستفيدون منه للقرب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الحديث أنّه مرّ الإمام الحسن المجتبى عليه السلام في يوم الفطر بقوم يلعبون ويضحكون ، فوقف على رؤوسهم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شهر رمضان مضماراً لخلقه ،فيستبقون فيه بطاعته إلى مرضاته ، فسبق قوم ففازوا وقصَّر آخرون فخابوا ، فالعجب كلّ‌العجب من ضاحك لاعب في اليوم الذي يثاب فيه المحسنون ، ويخسر فيه المبطلون ،وأيم اللّه لو كشف الغطاء لعلموا أنّ المحسن مشغول بإحسانه ، والمسيء مشغول بإسائة ،ثمّ مضى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أيضاً في الدعاء الخامس والأربعين من أدعية الصحيفة السجاديّة للإمام </w:t>
      </w:r>
      <w:r>
        <w:rPr>
          <w:rFonts w:eastAsia="Amiri" w:cs="Amiri" w:ascii="Amiri" w:hAnsi="Amiri"/>
          <w:color w:val="111111"/>
          <w:sz w:val="28"/>
          <w:szCs w:val="28"/>
          <w:rtl w:val="true"/>
          <w:lang w:bidi="ar-SA"/>
        </w:rPr>
        <w:t>.</w:t>
      </w:r>
      <w:bookmarkStart w:id="688" w:name="pg7104_64039"/>
    </w:p>
    <w:p>
      <w:pPr>
        <w:pStyle w:val="BookText"/>
        <w:rPr/>
      </w:pPr>
      <w:bookmarkEnd w:id="688"/>
      <w:r>
        <w:rPr>
          <w:rFonts w:ascii="Amiri" w:hAnsi="Amiri" w:eastAsia="Amiri" w:cs="Amiri"/>
          <w:color w:val="111111"/>
          <w:sz w:val="28"/>
          <w:sz w:val="28"/>
          <w:szCs w:val="28"/>
          <w:rtl w:val="true"/>
          <w:lang w:bidi="ar-SA"/>
        </w:rPr>
        <w:t xml:space="preserve">زين العابدين عليه السلام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وبارِكْ لنا في يوم عيدِنا وفِطرِنا ، واجعلهُ من خيرِ يومٍ‌مرّ علينا اجلبه لعفوٍ ، وأمحاهُ لذنبٍ ، واغفر لنا ما خفي من ذنوبنا وما عَلَنَ ، اللّهمّ اسْلَخْنابانسلاخِ هذا الشّهر من خطايانا ، وأخرجنا بخروجه من سيّئاتنا ، واجعلنا من أسعد أهله بِهِ ، وأجزلهم قِسْماً فيه ، وأوفرهم حظّاً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الإمام الصّادق عليه السلام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أميرالمؤمنين علي بن أبي طالب عليه السلام للنّاس يوم الفطر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يومكم هذا يوم يثاب فيه المحسنون ، ويخسر فيه المسيئون ، وهوأشبه يوم بيوم قيامتكم ، فاذكروا بخروجكم من منازلكم إلى مصلّاكم ، خروجكم من الأجداث إلى ربّكم ، واذكروا بوقوفكم في مصلّاكم وقوفكم بين يدي ربّكم ، واذكروابرجوعكم إلى منازلكم رجوعكم إلى منازلكم في الجنّة أو النّار ، واعلموا عباد اللّه إنّ‌أدنى ما للصائمين والصّائمات أن يناديهم ملك في آخر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أبشرواعباد اللّه فقد غفر لكم ما سلف من ذنوبكم ، فانظروا كيف تكونون فيما تستأنفون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الامام جعفر بن محمّد الصادق عليهما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الفطر فصلِّ‌المغرب ثلاثاً ، ثمّ اسجد وقل في سجودك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ذاالطّول ، يا ذا الحول ، يا مصطفى محمّدوناصره صلِّ على محمَّد وآل محمّد ، واغفر لي كلّ ذنب أذنبته ونسيته وهو عندك في كتابٍ مبين ، ثمّ تقول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 وكبّر بعد المغرب والعشاء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وصلاة الغداة وصلاة العيد كما تكبّر أيّام التشريق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الّا اللّه ، واللّه أكبر ، اللّه أكبر ، وللّه الحمد ، اللّه أكبر على ما هدانا ، والحمد للّه على ما أبلانا ،ولا تقل فيه ، ورزقنا من بهيمة الأنعام ، فإنّ ذلك إنّما هو في أيّام التشريق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المسألة الثالثة </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683723_372815092"/>
      <w:bookmarkStart w:id="690" w:name="_Toc244"/>
      <w:bookmarkEnd w:id="689"/>
      <w:r>
        <w:rPr>
          <w:rtl w:val="true"/>
        </w:rPr>
        <w:t>نتائج وثواب صيام شهر رمضان</w:t>
      </w:r>
      <w:bookmarkEnd w:id="6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بنا جميعاً أن نلتفت إلى حصيلة أعمالنا في هذا الشّهر المبارك ، فما هي</w:t>
      </w:r>
    </w:p>
    <w:p>
      <w:pPr>
        <w:pStyle w:val="BookText"/>
        <w:rPr/>
      </w:pPr>
      <w:r>
        <w:rPr>
          <w:rFonts w:ascii="Amiri" w:hAnsi="Amiri" w:eastAsia="Amiri" w:cs="Amiri"/>
          <w:color w:val="111111"/>
          <w:sz w:val="28"/>
          <w:sz w:val="28"/>
          <w:szCs w:val="28"/>
          <w:rtl w:val="true"/>
          <w:lang w:bidi="ar-SA"/>
        </w:rPr>
        <w:t xml:space="preserve">النتائج ؟ وماذا حصلنا طيلة هذا الشّهر ؟ فيجب أن نحاسب أنفسنا ، لأنّنا طيلة هذا الشهركنّا في تجارةٍ رابحة مع اللّه تعالى ، وكان رأس المال في هذه التّجارة هو الإيمان باللّه تعالى ، فهل زاد إيماننا بالللّه عزّ وجلّ ؟ هل ربحنا من هذه التجارة أم لا ؟ فإنّ اللّه تعالى يفتح أبواب الرّحمة في آخر شهر رمضان بشكل أوسع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في كلّ ليلة من شهر رمضان سبعين ألف ألف عتيق من النّار ، كلًّا قد استوجب النّار ، فإذا كان آخر ليلة من شهررمضان ، أعتق اللّه بمثل ما أعتق بجميع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يحاسب الإنسان نفسه في هذه الليلة ويتوب إلى اللّه تعالى ، إذا كان قدقصّر في هذا الشّهر المبارك ، فإنّ اللّه قد أعدّ للصّائم في هذا الشّهر من الثواب ما لا يحصه أحد ، فإنّ اللّه تعالى قد بيّن لكلّ عمل من الأعمال ، ولكلّ فريضة من الفرائض ، بيّن مقدارثوابه إلّاالصّوم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اجزي به ، هكذا أعدّ اللّه تعالى لعباده من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حديث عن النّبي صلى الله عليه و آله ، وهذا الحديث نذكره تيّمناً وبركةً ، لأنّه فيه من الأجروالثّواب ، والعطاء الجميل الذي أعدّه اللّه تعالى لعباده الصّائمين ، حتّى نعرف عظمة الأجر والثواب للصّائم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آماليه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ثواب الأعمال ، والبحار ،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صام شهر رمضان وعرف حقّه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يابن جبير حتّى احدّثك بما لم تسمع اذناك ولم يمرّ على قلبك ، وفرّغ نفسك لما سألتني عنه فما أردته فهو علم الأوّلين والآخرين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فتهيّأت له من الغد فبكرت إليه مع طلوع الفجر فصلّيت الفجر ثمّ ذكرت الحديث فحوّل وجهه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منّي ما أقول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علمتم ما لكم في رمضان لزدتم للّه تبارك وتعالى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أوّل ليلة غفر اللّه عزّ وجلّ لاُمّتي الذنوب كلّها ؛ سرّها وعلانيتها ، ورفع لكم ألفي ألف درجة ، وبنى لكم خمسين مدينة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اللّه عزّ وجلّ لكم يوم الثاني بكلّ خطوة تخطونها في ذلك اليوم عبادة سنة</w:t>
      </w:r>
    </w:p>
    <w:p>
      <w:pPr>
        <w:pStyle w:val="BookText"/>
        <w:rPr/>
      </w:pPr>
      <w:r>
        <w:rPr>
          <w:rFonts w:ascii="Amiri" w:hAnsi="Amiri" w:eastAsia="Amiri" w:cs="Amiri"/>
          <w:color w:val="111111"/>
          <w:sz w:val="28"/>
          <w:sz w:val="28"/>
          <w:szCs w:val="28"/>
          <w:rtl w:val="true"/>
          <w:lang w:bidi="ar-SA"/>
        </w:rPr>
        <w:t xml:space="preserve">وثواب نبي ، وكتب لكم صوم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الثالث بكلّ شعرة على أبدانكم قبّة في الفردوس من درّة بيضاء في أعلاها إثنا عشر ألف بيت من النّور وفي أسفلها اثنا عشر ألف بيت في كلّ‌بيت ألف سرير على كلّ سرير حوراء يدخل عليكم كلّ يوم ألف ملك مع كلّ ملك 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الرابع في جنّة الخلد سبعين ألف قصر ، في كلّ قصرسبعون ألف بيت ، في كلّ بيت خمسون ألف سرير ، على كلّ سرير حوراء بين يدي كلّ‌حوراء ألف وصيفة ، خمار إحداهنّ خير من الدنيا وما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في يوم الخامس في جنّة المأوى ألف ألف مدينة ، في كلّ مدينة سبعون ألف بيت ، في كلّ بيت سبعون ألف مائدة ، على كلّ مائدة سبعون ألف قصعة ، وفي كلّ قصعة ستّون ألف لون من الطعام لا يشبه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السادس في دار السلام مائة الف مدينة ، في كلّ مدينة مائة ألف دار ، في كلّ دار مائة ألف بيت ، في كلّ بيت مائة ألف سرير من ذهب طول كلّ‌سريرألف ذراع ، على كلّ سرير زوجة من الحور العين عليها ثلاثون ألف ذؤابة منسوجة بالدرّ والياقوت ، تحمل كلّ ذؤابة مائة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السابع في جنّة النّعيم ثواب أربعين ألف شهيد وأربعين ألف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الثامن عمل ستّين ألف عابد وستّين ألف زاهد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التاسع ما يعطي ألف عالم وألف معتكف وألف مرابط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العاشر قضاء سبعين حاجة ويستغفر لكم الشمس والقمر والنجوم والدواب والطير والسباع وكلّ حجر ومدر وكلّ رطب ويابس والحيطان في البحار والأوراق على الأشجار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اللّه عزّ وجلّ لكم يوم أحد عشر ثواب أربع حجّات وعمرات ، كلّ حجّة مع نبيّ من الأنبياء ، وكلّ عمرة مع صدّيق أو شهيد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اللّه عزّ وجلّ لكم يوم اثني عشر أن يبدّل اللّه سيّئاتكم حسنات ويجعل حسناتكم أضعافاً ، ويكتب لكم بكلّ حسنة ألف ألف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اللّه عزّ وجلّ لكم يوم ثلاثة عشر مثل عبادة أهل مكّة والمدينة ، وأعطاكم اللّه بكلّ حجر ومدر مابين مكّة والمدينة 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أربعة عشر فكأنّما لقيتم آدم ونوحاً وبعدهما إبراهيم وموسى وبعده داودوسليمان وكأنّما عبدتم اللّه عزّ وجلّ مع كلّ نبيٍّ مائتي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لكم يوم خمسة عشر حوائج من حوايج الدنيا والآخرة ، وأعطاكم اللّه مايعطي أيّوب واستغفر لكم حملة العرش وأعطاكم اللّه عزّ وجلّ يوم القيامة أربعين نوراًعشرة عن يمينكم وعشرة عن يساركم وعشرة أمامكم وعشرة خلفكم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وأعطاكم اللّه عزّ وجلّ يوم ستّة عشر إذا خرجتم من القبر ستّين حلّة تلبسونهاوناقة تركبونها وبعث اللّه إليكم غمامة تظلّلكم من حرّ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سبعة عشر يقول اللّه عزّ وجلّ إنّي قد غفرت لهم ولآبائهم ورفعت عنهم شدائد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يوم ثمانية عشر أمر اللّه تباك وتعالى جبرئيل وميكائيل و إسرافيل و حملة العرش والكرّوبيّين أن تستغفر لاُمّة محمّد صلى الله عليه و آله إلى السنة القابلة وأعطاكم اللّه عزّوجلّ يوم القيامة ثواب البدريّين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التاسع عشر لم يبق ملك في السماوات والأرض إلّااستأذنوا ربّهم في زيارة قبوركم كلّ يوم ومع كلّ ملك هدية وشراب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 لكم عشرون يوماً بعث اللّه عزّ وجلّ إليكم سبعين ألف ملك يحفظونكم من كلّ شيطان رجيم ، وكتب اللّه عزّ وجلّ لكم بكلّ يوم صمتم صوم مائة سنة وجعل بينكم وبين النّار خندقاً وأعطاكم اللّه ثواب من قرأ التوراة والإنجيل والزبور والفرقان ، وكتب اللّه عزّ وجلّ لكم بكلّ ريشة على جبرئيل عبادة سنة وأعطاكم ثواب تسبيح العرش والكرسي ، وزوّجكم بكلّ آية في القرآن ألف حوراء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أحد وعشرين يوسّع اللّه عليكم القبر ألف فرسخ ويرفع عنكم الظلمة والوحشة ويجعل قبوركم كقبور الشهداء ، ويجعل وجوهكم كوجه يوسف عليه السلام بن يعقوب عليه السلام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اثنين وعشرين يبعث اللّه عزّ وجلّ إليكم ملك الموت كما يبعث إلى الأنبياءويدفع عنكم همّ الدنيا وعذاب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الثلاثة وعشرين تمرّون على الصّراط مع النبيّين والصدّيقين والشهداءوكأنّما أشبعتم كلّ يتيم من امّتي وكسوتم كلّ عريان من 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أربعة وعشرين لا تخرجون من الدّنيا حتّى يرى كلّ واحد منكم مكانه من الجنّة ويُعطى كلّ واحد ثواب ألف مريض وألف غريب خرجوا في طاعة اللّه عزّ وجلّ‌وأعطاكم ثواب عتق ألف رقبة من ولد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خمسة وعشرين بنى اللّه عزّ وجلّ لكم تحت العرش ألف قبّة خضراء على رأس كلّ قبّة خيمة من نور ،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وأنتم عبيدي وإمائي استظلّوا بظلّ عرشي في هذه القباب وكلوا واشربوا هنيئاً فلا خوف عليكم ولاأنتم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لأبعثتكم إلى الجنّة يتعجّب منكم الأوّلون والآخرون ولأتوّجنّ كلّ واحد منكم بألف تاج من نور ، ولأركبنّ كلّ واحد منكم على ناقة خلقت من نور وزمامها من نور وفي ذلك الزمان ألف حلقة من ذهب في كلّ حلقة ملك قائم عليها من الملائكة بيد كلّ ملك عمود من نور حتّى يدخل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ستّة وعشرين ينظر اللّه إليكم بالرحمة فيغفر اللّه لكم الذنوب كلّهاإلّاالدماء والأموال ، وقدّس بينكم كلّ يوم سبعين مرّة من الغيبة والكذب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سبعة وعشرين فكأنّما نصرتم كلّ مؤمن ومؤمنة وكسوتم سبعين ألف عاري وخدمتم ألف مرابط وكأنّما قرأتم كلّ كتاب أنزله اللّه عزّ وجلّ على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ثمانية وعشرين جعل اللّه لكم في جنّه الخلد مائة ألف مدينة من نور ،وأعطاكم اللّه عزّ وجلّ في جنّة المأوى مائة ألف قصر من فضّة وأعطاكم اللّه عزّوجلّ في جنّة الفردوس مائة ألف مدينة في كلّ مدينة ألف حجرة ، وأعطاكم اللّه عزّ وجلّ في جنّة الجلال مائة ألف منبر من مسك في جوف كلّ منبر ألف بيت من زعفران ، في كلّ بيت ألف سرير من دُرٍّ وياقوت ، على كلّ سرير زوجة من الحور العين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تسعة وعشرين أعطاكم اللّه عزّ وجلّ ألف ألف محلّة في جوف كلّ‌محلّة قبّة بيضاء ، في كلّ قبّة سرير من كافور أبيض على ذلك السرير ألف فراش من السندس الأخضر ، فوق كلّ فراش حوراء عليها سبعون الف حلّة وعلى رأسها ثمانون ألف ذؤابة كلّ ذؤابة مكلّلة بالدرّ والياقوت </w:t>
      </w:r>
      <w:r>
        <w:rPr>
          <w:rFonts w:eastAsia="Amiri" w:cs="Amiri" w:ascii="Amiri" w:hAnsi="Amiri"/>
          <w:color w:val="111111"/>
          <w:sz w:val="28"/>
          <w:szCs w:val="28"/>
          <w:rtl w:val="true"/>
          <w:lang w:bidi="ar-SA"/>
        </w:rPr>
        <w:t>.</w:t>
      </w:r>
      <w:bookmarkStart w:id="691" w:name="pg7104_64044"/>
    </w:p>
    <w:p>
      <w:pPr>
        <w:pStyle w:val="BookText"/>
        <w:rPr/>
      </w:pPr>
      <w:bookmarkEnd w:id="691"/>
      <w:r>
        <w:rPr>
          <w:rFonts w:ascii="Amiri" w:hAnsi="Amiri" w:eastAsia="Amiri" w:cs="Amiri"/>
          <w:color w:val="111111"/>
          <w:sz w:val="28"/>
          <w:sz w:val="28"/>
          <w:szCs w:val="28"/>
          <w:rtl w:val="true"/>
          <w:lang w:bidi="ar-SA"/>
        </w:rPr>
        <w:t xml:space="preserve">فإذا تمّ ثلاثون يوماً كتب اللّه عزّ وجلّ لكم بكلّ يوم مرّ عليكم ثواب ألف شهيدوألف صدّيق وكتب اللّه عزّ وجلّ لكم عبادة خمسين سنة ، وكتب اللّه عزّوجلّ لكم بكلّ‌يوم صوم ألفي يوم ، ورفع لكم بعدد ما أنبت النيل درجات ، وكتب عزّ وجلّ لكم براءة من النّار وجوازاً على الصّراط وأماناً من العذاب وللجنّة باب يقال له الريّان لا يفتح ذلك إلى يوم القيامة ثمّ يفتح للصائمين والصائمات من امّة محمّد صلى الله عليه و آله ، ثمّ ينادي رضوان خازن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الريّان ، فيدخل امّتي في ذلك الباب إلى الجنّة فمن لم يغفرله في رمضان ففي أيّ شهر يغفر له ؟ ولا حول ولا قوّة إلّاباللّه وحسبنا ونعم الوكيل </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683725_372815092"/>
      <w:bookmarkStart w:id="693" w:name="_Toc245"/>
      <w:bookmarkEnd w:id="692"/>
      <w:r>
        <w:rPr>
          <w:rtl w:val="true"/>
        </w:rPr>
        <w:t xml:space="preserve">تمام الصوم إعطاء زكاة الفطرة </w:t>
      </w:r>
      <w:r>
        <w:rPr>
          <w:rtl w:val="true"/>
        </w:rPr>
        <w:t>:</w:t>
      </w:r>
      <w:bookmarkEnd w:id="693"/>
    </w:p>
    <w:p>
      <w:pPr>
        <w:pStyle w:val="BookText"/>
        <w:rPr/>
      </w:pPr>
      <w:r>
        <w:rPr>
          <w:rFonts w:ascii="Amiri" w:hAnsi="Amiri" w:eastAsia="Amiri" w:cs="Amiri"/>
          <w:color w:val="111111"/>
          <w:sz w:val="28"/>
          <w:sz w:val="28"/>
          <w:szCs w:val="28"/>
          <w:rtl w:val="true"/>
          <w:lang w:bidi="ar-SA"/>
        </w:rPr>
        <w:t xml:space="preserve">قال الامام جعفر بن محمد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الصوم إعطاء الزكاة يعني الفطرة ، كماأن الصلاة على النبي محمد صلى الله عليه و آله و سلم من تمام الصلاة ، لان من صام ولم يؤد الزكاة فلا صوم له إذا تركها متعمداً ، وايضاً لا صلاة له إذا ترك الصلاة على النبي صلى الله عليه و آله و سلم ان اللّه تعالى قد بدأبها قبل الصلاة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وَ ذَكَرَ اسْمَ رَبِّهِ فَصَلّى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ابرز عليه السلام أهميّة زكاة الفطرة والفت الأنظار الى الآية الكريمة التي ذكرالمفسرون أنها نزلت فيها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وَ ذَكَرَ اسْمَ رَبِّهِ فَصَلّى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حديثه عليه السلام هذا جامعاً الزكاة والصلاة في هذا الشأن وجعلها بمنزلة الصلاة لأهميتها بل في الآية المباركة قدمها على الصلاة كما 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بدأ بها قبل الصلاة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والزكاة في اللغة بمعنى الطهارة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قَتَلْتَ نَفْساً زَكِيَّةً </w:t>
      </w:r>
      <w:r>
        <w:rPr>
          <w:rStyle w:val="FootnoteAnchor"/>
          <w:rtl w:val="true"/>
        </w:rPr>
        <w:footnoteReference w:id="500"/>
      </w:r>
      <w:r>
        <w:rPr>
          <w:rFonts w:ascii="Amiri" w:hAnsi="Amiri" w:eastAsia="Amiri" w:cs="Amiri"/>
          <w:color w:val="111111"/>
          <w:sz w:val="28"/>
          <w:sz w:val="28"/>
          <w:szCs w:val="28"/>
          <w:rtl w:val="true"/>
          <w:lang w:bidi="ar-SA"/>
        </w:rPr>
        <w:t xml:space="preserve">، ومنه قَدْ أَفْلَحَ مَنْ زَكّاها </w:t>
      </w:r>
      <w:r>
        <w:rPr>
          <w:rStyle w:val="FootnoteAnchor"/>
          <w:rtl w:val="true"/>
        </w:rPr>
        <w:footnoteReference w:id="501"/>
      </w:r>
      <w:r>
        <w:rPr>
          <w:rFonts w:ascii="Amiri" w:hAnsi="Amiri" w:eastAsia="Amiri" w:cs="Amiri"/>
          <w:color w:val="111111"/>
          <w:sz w:val="28"/>
          <w:sz w:val="28"/>
          <w:szCs w:val="28"/>
          <w:rtl w:val="true"/>
          <w:lang w:bidi="ar-SA"/>
        </w:rPr>
        <w:t xml:space="preserve">، وبمعنى النمو كما قال تعالى ذلِكُمْ أَزْكى لَكُمْ وَ أَطْهَرُ </w:t>
      </w:r>
      <w:r>
        <w:rPr>
          <w:rStyle w:val="FootnoteAnchor"/>
          <w:rtl w:val="true"/>
        </w:rPr>
        <w:footnoteReference w:id="502"/>
      </w:r>
      <w:r>
        <w:rPr>
          <w:rFonts w:ascii="Amiri" w:hAnsi="Amiri" w:eastAsia="Amiri" w:cs="Amiri"/>
          <w:color w:val="111111"/>
          <w:sz w:val="28"/>
          <w:sz w:val="28"/>
          <w:szCs w:val="28"/>
          <w:rtl w:val="true"/>
          <w:lang w:bidi="ar-SA"/>
        </w:rPr>
        <w:t>وقد تطلق على العمل الصالح مجازا لغة وحقيقة شرعاً كما قال تعالى وَ أَوْصانِي بِالصَّلاةِ</w:t>
      </w:r>
    </w:p>
    <w:p>
      <w:pPr>
        <w:pStyle w:val="BookText"/>
        <w:rPr/>
      </w:pPr>
      <w:r>
        <w:rPr>
          <w:rFonts w:ascii="Amiri" w:hAnsi="Amiri" w:eastAsia="Amiri" w:cs="Amiri"/>
          <w:color w:val="111111"/>
          <w:sz w:val="28"/>
          <w:sz w:val="28"/>
          <w:szCs w:val="28"/>
          <w:rtl w:val="true"/>
          <w:lang w:bidi="ar-SA"/>
        </w:rPr>
        <w:t xml:space="preserve">وَ الزَّكاةِ ما دُمْتُ حَيًّا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زكاة الفطرة على وزن فِعله بالكسر من الفطر ، واصله الشق ، واستعمل بمعنى الخلق ، فهي حين اذن بمعنى الخلق اي الحالة التي عليها الخلق ، بل لعل منه اطلاقها على الاسلام ولو مجازاً باعتبار كونه حاله لا ينفك الخلق عنها ، وهو المراد من قوله صلى الله عليه و آله و سلم </w:t>
      </w:r>
      <w:r>
        <w:rPr>
          <w:rStyle w:val="FootnoteAnchor"/>
          <w:rtl w:val="true"/>
        </w:rPr>
        <w:footnoteReference w:id="504"/>
      </w:r>
      <w:r>
        <w:rPr>
          <w:rFonts w:ascii="Amiri" w:hAnsi="Amiri" w:eastAsia="Amiri" w:cs="Amiri"/>
          <w:color w:val="111111"/>
          <w:sz w:val="28"/>
          <w:sz w:val="28"/>
          <w:szCs w:val="28"/>
          <w:rtl w:val="true"/>
          <w:lang w:bidi="ar-SA"/>
        </w:rPr>
        <w:t xml:space="preserve">كل مولود يولد على الفطرة حتى يكون أبواه هما اللذان يهودانه وينصرانه والمراد بهاعلى الأول زكاة الأبدان على معنا كونها مطهر لها من أوساخ المعاصي ، أو منميه لها ، أوصدقة لحفظها من الموت ونحوه كما يؤمي اليه قول الصادق عليه السلام </w:t>
      </w:r>
      <w:r>
        <w:rPr>
          <w:rStyle w:val="FootnoteAnchor"/>
          <w:rtl w:val="true"/>
        </w:rPr>
        <w:footnoteReference w:id="505"/>
      </w:r>
      <w:r>
        <w:rPr>
          <w:rFonts w:ascii="Amiri" w:hAnsi="Amiri" w:eastAsia="Amiri" w:cs="Amiri"/>
          <w:color w:val="111111"/>
          <w:sz w:val="28"/>
          <w:sz w:val="28"/>
          <w:szCs w:val="28"/>
          <w:rtl w:val="true"/>
          <w:lang w:bidi="ar-SA"/>
        </w:rPr>
        <w:t xml:space="preserve">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فأعط عن عيالنا الفطرة اجمعهم ، ولا تدع منهم أحداً ، فانك أن تركت منهم أحدا تخوفت عليه الفوت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وتقسيمهم الزكاة الى مالية وبدنية ، وعلى الثاني زكاة الاسلام والدين ، ومن ثم وجبت على من اسلم قبل الهلال من دون توقف على حول ولا 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وزكاة الفطرة هي القسم الثاني من الزكاة الواجبة بعد زكاة الأموال التي فرضها اللّه في كتابه وكذلك الأحاديث النبوية والآيات في الحث على إتيانها ، فمنها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 آتُوا الزَّكاةَ ففي كتاب المعتبر سمي أي ذلك الحق المخصوص زكاة لأنه به يزداد الثواب ، ويطهر المال من حق المسلمين ، وفي انه ينبغي ملاحظة المناسبة بين المعنيين مع قطع النظر عن وجوبها ومشروعيتها ، فيقال في مناسبة الطهارة أنها تطهرالمال مما فيه من الشبه الواقعية ، 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اخرج زكاة ماله ووضعها في موضعهالم يسأل من أين اكتسب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وتطهر النفس من الأخلاق الردية كالبخل والشح والقساوة وما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أدى ما افترضه اللّه عليه فهو اسخى الناس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الى اللّه اسخاهم كفاً واسخى الناس من أدى زكاة </w:t>
      </w:r>
      <w:r>
        <w:rPr>
          <w:rFonts w:eastAsia="Amiri" w:cs="Amiri" w:ascii="Amiri" w:hAnsi="Amiri"/>
          <w:color w:val="111111"/>
          <w:sz w:val="28"/>
          <w:szCs w:val="28"/>
          <w:rtl w:val="true"/>
          <w:lang w:bidi="ar-SA"/>
        </w:rPr>
        <w:t>.</w:t>
      </w:r>
      <w:bookmarkStart w:id="694" w:name="pg7104_64046"/>
    </w:p>
    <w:p>
      <w:pPr>
        <w:pStyle w:val="BookText"/>
        <w:rPr/>
      </w:pPr>
      <w:bookmarkEnd w:id="694"/>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مناسبة النمو أنها تورث بركة في المال وتنمية كما هي العادة في كل شيءنظيف مما هو مبني على النمو ، وفي الخبر الصدقة تزيد في المال ، تقضي الدين ، وتخلف البرك ، قال في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مصدر زكى اذا نمى، فان اخراجها يوجب بركة المال وتنميه ،وكذلك تطهر المال من الخبث ، والنفس من البخل</w:t>
      </w:r>
      <w:r>
        <w:rPr>
          <w:rFonts w:eastAsia="Amiri" w:cs="Amiri" w:ascii="Amiri" w:hAnsi="Amiri"/>
          <w:color w:val="111111"/>
          <w:sz w:val="28"/>
          <w:szCs w:val="28"/>
          <w:rtl w:val="true"/>
          <w:lang w:bidi="ar-SA"/>
        </w:rPr>
        <w:t>) .</w:t>
      </w:r>
    </w:p>
    <w:p>
      <w:pPr>
        <w:pStyle w:val="Heading3"/>
        <w:numPr>
          <w:ilvl w:val="2"/>
          <w:numId w:val="1"/>
        </w:numPr>
        <w:rPr/>
      </w:pPr>
      <w:bookmarkStart w:id="695" w:name="__RefHeading___Toc3683727_372815092"/>
      <w:bookmarkStart w:id="696" w:name="_Toc246"/>
      <w:bookmarkEnd w:id="695"/>
      <w:r>
        <w:rPr>
          <w:rtl w:val="true"/>
        </w:rPr>
        <w:t>الزكاة أخت الصلاة</w:t>
      </w:r>
      <w:bookmarkEnd w:id="696"/>
    </w:p>
    <w:p>
      <w:pPr>
        <w:pStyle w:val="BookText"/>
        <w:rPr/>
      </w:pPr>
      <w:r>
        <w:rPr>
          <w:rFonts w:ascii="Amiri" w:hAnsi="Amiri" w:eastAsia="Amiri" w:cs="Amiri"/>
          <w:color w:val="111111"/>
          <w:sz w:val="28"/>
          <w:sz w:val="28"/>
          <w:szCs w:val="28"/>
          <w:rtl w:val="true"/>
          <w:lang w:bidi="ar-SA"/>
        </w:rPr>
        <w:t xml:space="preserve">ثم ليعلم أن الزكاة أخت الصلاة وقد قرنهما اللّه تعالى في كتابه مشعراً بعددم قيام الصلاة ممن لم يؤدي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فريضة خير من عشرون حجّة ، وحجة خير من بيت مملوء ذهبا ينفقه في بر حتى ينفذ ، فلا أفلح من ضيع عشرين بيتاً من ذهب بخمس وعشرين درهماً فان من منع الزكاة وقفت صلاته حتى يزكي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رسول اللّه صلى الله عليه و آله و سلم في المسجد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فلان قم يا فلان قم يا فلان حتى اخرج خمسة نفر فقال اخرجوا من مسجدنا لا تصلوا فيه وأنتم لا تزكون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بل من منع قراطا من الزكاة فليس بمؤمن ولا مسلم وسأل الرجعة عند الموت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قراطاً من زكاة ليمت أن شاء يهوديا وان شاءنصرانيا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يمنع من زكاة ماله شيئاً الا جعل اللّه ذلك يوم القيامة ثعباناًمن النار مطوقاً في عنقه ينهش من لحمه حتى يفرغ من الحساب ، وذلك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سَيُطَوَّقُونَ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وضعت الزكاة اختيباراً للاغنياء ومعونة للفقراء ، ولو أن الناس أدوا زكاة أموالهم ما بقيى مسلم فقير محتاجاً ، ولا استغنى بما فرض اللّه له ، وان الناس ما افتقرواولا احتاجوا ولا جاعوا ولا عروا الا بذنوب الأغنياء ، وحقيق على اللّه أن يمنع رحمته</w:t>
      </w:r>
    </w:p>
    <w:p>
      <w:pPr>
        <w:pStyle w:val="BookText"/>
        <w:rPr/>
      </w:pPr>
      <w:r>
        <w:rPr>
          <w:rFonts w:ascii="Amiri" w:hAnsi="Amiri" w:eastAsia="Amiri" w:cs="Amiri"/>
          <w:color w:val="111111"/>
          <w:sz w:val="28"/>
          <w:sz w:val="28"/>
          <w:szCs w:val="28"/>
          <w:rtl w:val="true"/>
          <w:lang w:bidi="ar-SA"/>
        </w:rPr>
        <w:t xml:space="preserve">ممن منع حق اللّه في ماله واقسم بالذي خلق الخلق وبسط الفرزق انه ما ضاع مال في برأو بحر الا بترك الزكاة وما صيد صيدٌ في بر ولا بحر الا بتركه التسبيح في ذلك اليوم ، وان أحب الناس الى اللّه اسخاهم كفا ، واسخى الناس من ادى زكاة ماله ، ولم يبخل على المؤمنين بما اقترض اللّه لهم في ماله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ذكرنا أن الزكاة لغة بمعنى الطهارة لكونها مطهرة للمال من الأوزار المتعلقة بسبب تعلق حق اللّه به أو مطهرة للنفوس من الأوساخ الأخلاقية الرذيلة من البخل وترك مواساة المحتاج ، ثم أن من شأن المطهر أن يزيل الأوساخ كالماء للنجاسة ، لذا كانت الزكاة محرمة على بني هاشم تشريفاً لهم ، لذا قال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هذا المال من الصدقة أوساخ للناس </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 ووجه نسبتها الى الأيدي في هذا الخبر لان الأموال المعطاة في الأكثر تمر على اليد وتكون باليد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الفقهاء من يقول بجواز اعطاء الهاشمي من زكاة الأموال في حال ضررشديد ، ولهذا لما كانت الصدقة هي أوساخ الناس ولا تحل لبني هاشم ، كانت العقيلة زينب عليها السلام في السبي ، تأخذ التمر والجوز والخبز الذي كان يتصدق به أهل الكوفة على يتامى الحسين عليه السلام وتقول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والأطفال جياع وهم في بكاء وهي تمسك دمعتها عن الشماتة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الصدقة علينا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فكانت تأخذ ذلك وترمي به الى الأرض ولسان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تتصدّق الوادم علينه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عطايا الخلق كلهامن ايدينا</w:t>
      </w:r>
    </w:p>
    <w:p>
      <w:pPr>
        <w:pStyle w:val="BookText"/>
        <w:rPr/>
      </w:pPr>
      <w:r>
        <w:rPr>
          <w:rFonts w:ascii="Amiri" w:hAnsi="Amiri" w:eastAsia="Amiri" w:cs="Amiri"/>
          <w:color w:val="111111"/>
          <w:sz w:val="28"/>
          <w:sz w:val="28"/>
          <w:szCs w:val="28"/>
          <w:rtl w:val="true"/>
          <w:lang w:bidi="ar-SA"/>
        </w:rPr>
        <w:t xml:space="preserve">او ما خاب ظنّه اليعتنينه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كل سنه يروح ويجينه</w:t>
      </w:r>
    </w:p>
    <w:p>
      <w:pPr>
        <w:pStyle w:val="BookText"/>
        <w:rPr/>
      </w:pPr>
      <w:r>
        <w:rPr>
          <w:rFonts w:ascii="IRNazanin" w:hAnsi="IRNazanin" w:eastAsia="IRNazanin"/>
          <w:color w:val="111111"/>
          <w:sz w:val="28"/>
          <w:sz w:val="28"/>
          <w:szCs w:val="28"/>
          <w:rtl w:val="true"/>
          <w:lang w:bidi="fa-IR"/>
        </w:rPr>
        <w:t xml:space="preserve">حسافه الدهرهالخان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أخونه انچتل واحنا انسبينا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وأشد من ذلك وأعظم هو نداء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السبايا من الخوارج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bookmarkStart w:id="697" w:name="pg7104_64048"/>
    </w:p>
    <w:p>
      <w:pPr>
        <w:pStyle w:val="Heading2"/>
        <w:numPr>
          <w:ilvl w:val="1"/>
          <w:numId w:val="1"/>
        </w:numPr>
        <w:rPr/>
      </w:pPr>
      <w:bookmarkStart w:id="698" w:name="__RefHeading___Toc3683729_372815092"/>
      <w:bookmarkStart w:id="699" w:name="_Toc247"/>
      <w:bookmarkEnd w:id="697"/>
      <w:bookmarkEnd w:id="698"/>
      <w:r>
        <w:rPr>
          <w:rtl w:val="true"/>
        </w:rPr>
        <w:t>المجلس التاسع والعشرون</w:t>
      </w:r>
      <w:r>
        <w:rPr>
          <w:rtl w:val="true"/>
        </w:rPr>
        <w:t xml:space="preserve">: </w:t>
      </w:r>
      <w:r>
        <w:rPr>
          <w:rtl w:val="true"/>
        </w:rPr>
        <w:t>حول ولادة الامام الحجّة عليه السلام</w:t>
      </w:r>
      <w:bookmarkEnd w:id="699"/>
    </w:p>
    <w:p>
      <w:pPr>
        <w:pStyle w:val="Heading3"/>
        <w:numPr>
          <w:ilvl w:val="2"/>
          <w:numId w:val="1"/>
        </w:numPr>
        <w:rPr/>
      </w:pPr>
      <w:bookmarkStart w:id="700" w:name="__RefHeading___Toc3683731_372815092"/>
      <w:bookmarkStart w:id="701" w:name="_Toc248"/>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عن حذيفة اليماني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 آله و سلم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الدُّنياالا يوم واحد لطوّل اللّه عزّوجلّ ذلك اليوم حتى يبعث اللّه رجلاً من ولدي اسمه اسمي ثم ضرب بيده على الحسين عليه السلام وقال هو من ولدي هذا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3683733_372815092"/>
      <w:bookmarkStart w:id="703" w:name="_Toc249"/>
      <w:bookmarkEnd w:id="702"/>
      <w:r>
        <w:rPr>
          <w:rtl w:val="true"/>
        </w:rPr>
        <w:t>نسب السيدة نرجس</w:t>
      </w:r>
      <w:bookmarkEnd w:id="703"/>
    </w:p>
    <w:p>
      <w:pPr>
        <w:pStyle w:val="BookText"/>
        <w:rPr/>
      </w:pPr>
      <w:r>
        <w:rPr>
          <w:rFonts w:ascii="Amiri" w:hAnsi="Amiri" w:eastAsia="Amiri" w:cs="Amiri"/>
          <w:color w:val="111111"/>
          <w:sz w:val="28"/>
          <w:sz w:val="28"/>
          <w:szCs w:val="28"/>
          <w:rtl w:val="true"/>
          <w:lang w:bidi="ar-SA"/>
        </w:rPr>
        <w:t xml:space="preserve">من المناسب ان نجعل ختام مجالس هذا الكتاب حول الزهراء عليها السلام وولدها الامام الحجة عليه السلام ولا بأس اولاً أن نذكر شيئاً من ترجمة حياة والدة الامام المهدي عليه السلام </w:t>
      </w:r>
      <w:r>
        <w:rPr>
          <w:rStyle w:val="FootnoteAnchor"/>
          <w:rtl w:val="true"/>
        </w:rPr>
        <w:footnoteReference w:id="515"/>
      </w:r>
      <w:r>
        <w:rPr>
          <w:rFonts w:ascii="Amiri" w:hAnsi="Amiri" w:eastAsia="Amiri" w:cs="Amiri"/>
          <w:color w:val="111111"/>
          <w:sz w:val="28"/>
          <w:sz w:val="28"/>
          <w:szCs w:val="28"/>
          <w:rtl w:val="true"/>
          <w:lang w:bidi="ar-SA"/>
        </w:rPr>
        <w:t xml:space="preserve">السيدة نَرجِسْ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كلِّ شيء نذكر أسماءها ، فقد ذكر المحدّثون لها ثمانية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،سَوسَن ، صَيقل أو صقيل ، حديثة ، حكيمة ، مَليكة ، ريحانة ، وخَمْط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واشهرُ اسمائها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محمّد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تعدُّد الأسماء لا يدلُّ على تعدُّد المُسمّى ، كما أنَّ السيدة فاطمة الزهراء عليها السلام كانت لها أسماء عديدة لأسباب ومناسبات متنوّعة ، وكذلك بالنسبة للسيدة نرجس فإن 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لبعض الأزهار العَطِرة ، والخَمط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شجر الأراك له حمل وثَمرٌ يُؤكل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ذَواتَيْ أُكُلٍ خَمْطٍ </w:t>
      </w:r>
      <w:r>
        <w:rPr>
          <w:rStyle w:val="FootnoteAnchor"/>
          <w:rtl w:val="true"/>
        </w:rPr>
        <w:footnoteReference w:id="516"/>
      </w:r>
      <w:r>
        <w:rPr>
          <w:rFonts w:ascii="Amiri" w:hAnsi="Amiri" w:eastAsia="Amiri" w:cs="Amiri"/>
          <w:color w:val="111111"/>
          <w:sz w:val="28"/>
          <w:sz w:val="28"/>
          <w:szCs w:val="28"/>
          <w:rtl w:val="true"/>
          <w:lang w:bidi="ar-SA"/>
        </w:rPr>
        <w:t xml:space="preserve">، وسَوسَن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أنواع الأزاهير ذات الرائحة الطيّبة والفوائد الكثيرة المذكورة في كُتُب الطِب ، والصقيل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الأملس ، فلا مانع</w:t>
      </w:r>
      <w:bookmarkStart w:id="704" w:name="pg7104_64049"/>
    </w:p>
    <w:p>
      <w:pPr>
        <w:pStyle w:val="BookText"/>
        <w:rPr/>
      </w:pPr>
      <w:bookmarkEnd w:id="704"/>
      <w:r>
        <w:rPr>
          <w:rFonts w:ascii="Amiri" w:hAnsi="Amiri" w:eastAsia="Amiri" w:cs="Amiri"/>
          <w:color w:val="111111"/>
          <w:sz w:val="28"/>
          <w:sz w:val="28"/>
          <w:szCs w:val="28"/>
          <w:rtl w:val="true"/>
          <w:lang w:bidi="ar-SA"/>
        </w:rPr>
        <w:t xml:space="preserve">من أن تسمّى المرأة بأسماء متعدّدة لمناسبات مختلفة ، ولعلّ هناك أسباب وحِكَم ومَصالح سياسية أو اجتماعية قد خفيت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لحسبها ونسبها ، فقد رُويَ عن بِشرِ بن سليمان النخّاس ، وهو من وُلدأبي أيوب الأنصاري ، وأحد مُوالي </w:t>
      </w:r>
      <w:r>
        <w:rPr>
          <w:rStyle w:val="FootnoteAnchor"/>
          <w:rtl w:val="true"/>
        </w:rPr>
        <w:footnoteReference w:id="517"/>
      </w:r>
      <w:r>
        <w:rPr>
          <w:rFonts w:ascii="Amiri" w:hAnsi="Amiri" w:eastAsia="Amiri" w:cs="Amiri"/>
          <w:color w:val="111111"/>
          <w:sz w:val="28"/>
          <w:sz w:val="28"/>
          <w:szCs w:val="28"/>
          <w:rtl w:val="true"/>
          <w:lang w:bidi="ar-SA"/>
        </w:rPr>
        <w:t xml:space="preserve">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محمد العسكريين </w:t>
      </w:r>
      <w:r>
        <w:rPr>
          <w:rStyle w:val="FootnoteAnchor"/>
          <w:rtl w:val="true"/>
        </w:rPr>
        <w:footnoteReference w:id="518"/>
      </w:r>
      <w:r>
        <w:rPr>
          <w:rFonts w:ascii="Amiri" w:hAnsi="Amiri" w:eastAsia="Amiri" w:cs="Amiri"/>
          <w:color w:val="111111"/>
          <w:sz w:val="28"/>
          <w:sz w:val="28"/>
          <w:szCs w:val="28"/>
          <w:rtl w:val="true"/>
          <w:lang w:bidi="ar-SA"/>
        </w:rPr>
        <w:t xml:space="preserve">وجارُهما بِسُرَّ من رأى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مولانا أبو الحسن الهادي عليه السلام فقَّهني في علم الرقيق </w:t>
      </w:r>
      <w:r>
        <w:rPr>
          <w:rStyle w:val="FootnoteAnchor"/>
          <w:rtl w:val="true"/>
        </w:rPr>
        <w:footnoteReference w:id="519"/>
      </w:r>
      <w:r>
        <w:rPr>
          <w:rFonts w:ascii="Amiri" w:hAnsi="Amiri" w:eastAsia="Amiri" w:cs="Amiri"/>
          <w:color w:val="111111"/>
          <w:sz w:val="28"/>
          <w:sz w:val="28"/>
          <w:szCs w:val="28"/>
          <w:rtl w:val="true"/>
          <w:lang w:bidi="ar-SA"/>
        </w:rPr>
        <w:t xml:space="preserve">فكنتُ لا أبتاع </w:t>
      </w:r>
      <w:r>
        <w:rPr>
          <w:rStyle w:val="FootnoteAnchor"/>
          <w:rtl w:val="true"/>
        </w:rPr>
        <w:footnoteReference w:id="520"/>
      </w:r>
      <w:r>
        <w:rPr>
          <w:rFonts w:ascii="Amiri" w:hAnsi="Amiri" w:eastAsia="Amiri" w:cs="Amiri"/>
          <w:color w:val="111111"/>
          <w:sz w:val="28"/>
          <w:sz w:val="28"/>
          <w:szCs w:val="28"/>
          <w:rtl w:val="true"/>
          <w:lang w:bidi="ar-SA"/>
        </w:rPr>
        <w:t xml:space="preserve">ولاأبيع إلاّ بإذنه ، فاجتَنبتُ بذلك موارد الشبهات حتى كمُلت معرفتي فيه ، وأحسنتُ الفرق بين الحلال والحرام ، فبينما أنا ذات ليلة في منزلي بسُرَّ من رأى ، وقد مضى 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إذ قَرَعَ الباب قارعٌ ، فإذا أنا بكافور الخادم ، رسول مولانا أبي الحسن علي بن محمد عليهما السلام يدعوني اليه فلَبستُ ثيابي ودخلت عليه ، فرأيته يُحدّث ابنه أبا محمدواخته حكيمة من وراء الستر ، فلما جلست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ولد الأنصار ، وهذه الموالاة لم تَزَل فيكم ، يرثُها خلفٌ عن سلف ،وأنتم ثقاتنا أهل البيت ، واني مزكّيك ومشرّفك بفضيلةٍ تسبق بها سائر الشيعة في الموالاة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اطلِعُكَ عليه ، واُنفّذك في ابتياع </w:t>
      </w:r>
      <w:r>
        <w:rPr>
          <w:rStyle w:val="FootnoteAnchor"/>
          <w:rtl w:val="true"/>
        </w:rPr>
        <w:footnoteReference w:id="521"/>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3683735_372815092"/>
      <w:bookmarkStart w:id="706" w:name="_Toc250"/>
      <w:bookmarkEnd w:id="705"/>
      <w:r>
        <w:rPr>
          <w:rtl w:val="true"/>
        </w:rPr>
        <w:t>قصّة نرجس مع النخّاس</w:t>
      </w:r>
      <w:bookmarkEnd w:id="70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كتاباً ملصقاً بخطٍّ رومي ولغةٍ روميّة ، وطبع عليه بخاتمه ، وأخرج شنتقةً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صُرّةً توضع فيها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فيها مائتان وعشرون ديناراً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وتوجّه بهاالى بغداد ، واحضر معبر الصُراة </w:t>
      </w:r>
      <w:r>
        <w:rPr>
          <w:rStyle w:val="FootnoteAnchor"/>
          <w:rtl w:val="true"/>
        </w:rPr>
        <w:footnoteReference w:id="522"/>
      </w:r>
      <w:r>
        <w:rPr>
          <w:rFonts w:ascii="Amiri" w:hAnsi="Amiri" w:eastAsia="Amiri" w:cs="Amiri"/>
          <w:color w:val="111111"/>
          <w:sz w:val="28"/>
          <w:sz w:val="28"/>
          <w:szCs w:val="28"/>
          <w:rtl w:val="true"/>
          <w:lang w:bidi="ar-SA"/>
        </w:rPr>
        <w:t xml:space="preserve">ضَحوة يوم كذا ، فإذا وصلت الى جانبك زوارق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السبايا ، وبرزن الجواري منها ، فستُحدقُ بهنَّ طوائف المبتاعين من وكلاء قوّاد بني العباس ، وشراذم من فتيان العراق ، فإذا رأيت ذلك فأشرف من البعد على المسمّى عمربن يزيد النخّاس عامَّة نهارك الى أن تبرز للمبتاعين جارية صفتها كذا وكذا ، لابسة حريرتين صفيقتين </w:t>
      </w:r>
      <w:r>
        <w:rPr>
          <w:rStyle w:val="FootnoteAnchor"/>
          <w:rtl w:val="true"/>
        </w:rPr>
        <w:footnoteReference w:id="524"/>
      </w:r>
      <w:r>
        <w:rPr>
          <w:rFonts w:ascii="Amiri" w:hAnsi="Amiri" w:eastAsia="Amiri" w:cs="Amiri"/>
          <w:color w:val="111111"/>
          <w:sz w:val="28"/>
          <w:sz w:val="28"/>
          <w:szCs w:val="28"/>
          <w:rtl w:val="true"/>
          <w:lang w:bidi="ar-SA"/>
        </w:rPr>
        <w:t xml:space="preserve">تمتنع من السفور ولمس المعترض والإنقياد لمن يحاول لمسها ،ويشغل نظره بتأمُّل مكاشفها من وراء الستر الرقيق ، فيضربها النخّاس ، فتصرخ صرخةً‌روميَّة ، فاعلم آنهاتقول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هتك ستراه ، فيقول بعض المبتاعين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بثلاثمائة دينار ،فقد زادني العفاف فيها رغبةً ، فتقوله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برزت في زيِّ سليمان بن داودوعلى مثل سرير مُلكه ما بدت لي فيك رغبة ، فاشفق على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 ولابدَّ من بيعك ؟</w:t>
      </w:r>
    </w:p>
    <w:p>
      <w:pPr>
        <w:pStyle w:val="BookText"/>
        <w:rPr/>
      </w:pPr>
      <w:r>
        <w:rPr>
          <w:rFonts w:ascii="Amiri" w:hAnsi="Amiri" w:eastAsia="Amiri" w:cs="Amiri"/>
          <w:color w:val="111111"/>
          <w:sz w:val="28"/>
          <w:sz w:val="28"/>
          <w:szCs w:val="28"/>
          <w:rtl w:val="true"/>
          <w:lang w:bidi="ar-SA"/>
        </w:rPr>
        <w:t xml:space="preserve">فتقول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العجلة ؟ ولابدَّ من اختيار مبتاعٍ يسكن قلبي اليه والى وفائه وأمانته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الى عمر بن يزيد النخّاس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كتاباً مُلصقاً لبعض الأشراف ، كتبه بلغة روميَّة وخطٍ رومي ووصف فيه كرمه ووفاءه ونبله وسخاءه ، فناولهالتتأمَّل منه اخلاق صاحبه ، فان مالت اليه ورضيته فأنا وكيله في ابتياعها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w:t>
      </w:r>
      <w:r>
        <w:rPr>
          <w:rStyle w:val="FootnoteAnchor"/>
          <w:rtl w:val="true"/>
        </w:rPr>
        <w:footnoteReference w:id="525"/>
      </w:r>
      <w:r>
        <w:rPr>
          <w:rFonts w:ascii="Amiri" w:hAnsi="Amiri" w:eastAsia="Amiri" w:cs="Amiri"/>
          <w:color w:val="111111"/>
          <w:sz w:val="28"/>
          <w:sz w:val="28"/>
          <w:szCs w:val="28"/>
          <w:rtl w:val="true"/>
          <w:lang w:bidi="ar-SA"/>
        </w:rPr>
        <w:t xml:space="preserve">لي مولاي أبو الحسن عليه السلام في أمر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نظرت في الكتاب بكت بكاءاً شديداً ، وقالت لعمر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 وحَلَفت بالمُحرِجة المغلَّظة </w:t>
      </w:r>
      <w:r>
        <w:rPr>
          <w:rStyle w:val="FootnoteAnchor"/>
          <w:rtl w:val="true"/>
        </w:rPr>
        <w:footnoteReference w:id="526"/>
      </w:r>
      <w:r>
        <w:rPr>
          <w:rFonts w:ascii="Amiri" w:hAnsi="Amiri" w:eastAsia="Amiri" w:cs="Amiri"/>
          <w:color w:val="111111"/>
          <w:sz w:val="28"/>
          <w:sz w:val="28"/>
          <w:szCs w:val="28"/>
          <w:rtl w:val="true"/>
          <w:lang w:bidi="ar-SA"/>
        </w:rPr>
        <w:t xml:space="preserve">أنّه متى امتنع من بيعها منه قتلت نفسها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زلت اشاحُّه في ثمنها حتى استقرَّ الأمر فيه على مقدار ما كان أصحبنيه مولاي عليه السلام من الدنانير في الشتنقة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 فاستوفاه منّي وتسلّمت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الجارية ضاحكةً مستبشرة ، وانصرفت بها الى حجرتي التي كنت آوي اليها ببغداد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أخذها القرار حتى أخرجت كتاب مولاها عليه السلام من جيبها وهي تلثمه وتضعه على خدّها ، وتُطبقه على جفنها </w:t>
      </w:r>
      <w:r>
        <w:rPr>
          <w:rStyle w:val="FootnoteAnchor"/>
          <w:rtl w:val="true"/>
        </w:rPr>
        <w:footnoteReference w:id="527"/>
      </w:r>
      <w:r>
        <w:rPr>
          <w:rFonts w:ascii="Amiri" w:hAnsi="Amiri" w:eastAsia="Amiri" w:cs="Amiri"/>
          <w:color w:val="111111"/>
          <w:sz w:val="28"/>
          <w:sz w:val="28"/>
          <w:szCs w:val="28"/>
          <w:rtl w:val="true"/>
          <w:lang w:bidi="ar-SA"/>
        </w:rPr>
        <w:t xml:space="preserve">، وتمسحه على بدنها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لا تعرفين صاحبه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العاجز ، الضعيف المعرفة بمحلّ أولاد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سمعك وفرّغ لي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مليكة بنت يشوعا بن قيصر ملك الروم ، واُمّي من ولد الحواريّين </w:t>
      </w:r>
      <w:r>
        <w:rPr>
          <w:rStyle w:val="FootnoteAnchor"/>
          <w:rtl w:val="true"/>
        </w:rPr>
        <w:footnoteReference w:id="528"/>
      </w:r>
      <w:r>
        <w:rPr>
          <w:rFonts w:ascii="Amiri" w:hAnsi="Amiri" w:eastAsia="Amiri" w:cs="Amiri"/>
          <w:color w:val="111111"/>
          <w:sz w:val="28"/>
          <w:sz w:val="28"/>
          <w:szCs w:val="28"/>
          <w:rtl w:val="true"/>
          <w:lang w:bidi="ar-SA"/>
        </w:rPr>
        <w:t xml:space="preserve">تنتسب الى وصيِّ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انبّئك العجَبَ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جدّي قيصر أراد أن يزوّجني من ابن أخيه ، وأنا من بنات ثلاث عشرة سنة ، فجمع في قصره من نسل الحواريّين ومن القسّيسين والرهبان ثلاثمائة رجل ، ومن ذوي الأخطار </w:t>
      </w:r>
      <w:r>
        <w:rPr>
          <w:rStyle w:val="FootnoteAnchor"/>
          <w:rtl w:val="true"/>
        </w:rPr>
        <w:footnoteReference w:id="529"/>
      </w:r>
      <w:r>
        <w:rPr>
          <w:rFonts w:ascii="Amiri" w:hAnsi="Amiri" w:eastAsia="Amiri" w:cs="Amiri"/>
          <w:color w:val="111111"/>
          <w:sz w:val="28"/>
          <w:sz w:val="28"/>
          <w:szCs w:val="28"/>
          <w:rtl w:val="true"/>
          <w:lang w:bidi="ar-SA"/>
        </w:rPr>
        <w:t xml:space="preserve">سبعمائة رجل ، وجمع من امراء الأجناد و قوّاد العساكر ونُقباء الجيوش وملوك العشائر أربعة آلاف ، وابرز من بهو </w:t>
      </w:r>
      <w:r>
        <w:rPr>
          <w:rStyle w:val="FootnoteAnchor"/>
          <w:rtl w:val="true"/>
        </w:rPr>
        <w:footnoteReference w:id="530"/>
      </w:r>
      <w:r>
        <w:rPr>
          <w:rFonts w:ascii="Amiri" w:hAnsi="Amiri" w:eastAsia="Amiri" w:cs="Amiri"/>
          <w:color w:val="111111"/>
          <w:sz w:val="28"/>
          <w:sz w:val="28"/>
          <w:szCs w:val="28"/>
          <w:rtl w:val="true"/>
          <w:lang w:bidi="ar-SA"/>
        </w:rPr>
        <w:t xml:space="preserve">مُلكه عرشاًمصنوعاً </w:t>
      </w:r>
      <w:r>
        <w:rPr>
          <w:rStyle w:val="FootnoteAnchor"/>
          <w:rtl w:val="true"/>
        </w:rPr>
        <w:footnoteReference w:id="531"/>
      </w:r>
      <w:r>
        <w:rPr>
          <w:rFonts w:ascii="Amiri" w:hAnsi="Amiri" w:eastAsia="Amiri" w:cs="Amiri"/>
          <w:color w:val="111111"/>
          <w:sz w:val="28"/>
          <w:sz w:val="28"/>
          <w:szCs w:val="28"/>
          <w:rtl w:val="true"/>
          <w:lang w:bidi="ar-SA"/>
        </w:rPr>
        <w:t xml:space="preserve">من اصناف الجواهر الى صحن القصر ، فرفعه فوق أربعين مرقاه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صعد ابن أخيه وأحدقت به الصلبان </w:t>
      </w:r>
      <w:r>
        <w:rPr>
          <w:rStyle w:val="FootnoteAnchor"/>
          <w:rtl w:val="true"/>
        </w:rPr>
        <w:footnoteReference w:id="532"/>
      </w:r>
      <w:r>
        <w:rPr>
          <w:rFonts w:ascii="Amiri" w:hAnsi="Amiri" w:eastAsia="Amiri" w:cs="Amiri"/>
          <w:color w:val="111111"/>
          <w:sz w:val="28"/>
          <w:sz w:val="28"/>
          <w:szCs w:val="28"/>
          <w:rtl w:val="true"/>
          <w:lang w:bidi="ar-SA"/>
        </w:rPr>
        <w:t xml:space="preserve">وقامت الأساقفة </w:t>
      </w:r>
      <w:r>
        <w:rPr>
          <w:rStyle w:val="FootnoteAnchor"/>
          <w:rtl w:val="true"/>
        </w:rPr>
        <w:footnoteReference w:id="533"/>
      </w:r>
      <w:r>
        <w:rPr>
          <w:rFonts w:ascii="Amiri" w:hAnsi="Amiri" w:eastAsia="Amiri" w:cs="Amiri"/>
          <w:color w:val="111111"/>
          <w:sz w:val="28"/>
          <w:sz w:val="28"/>
          <w:szCs w:val="28"/>
          <w:rtl w:val="true"/>
          <w:lang w:bidi="ar-SA"/>
        </w:rPr>
        <w:t xml:space="preserve">عُكّفاً ، ونشرت أسفار الإنجيل </w:t>
      </w:r>
      <w:r>
        <w:rPr>
          <w:rStyle w:val="FootnoteAnchor"/>
          <w:rtl w:val="true"/>
        </w:rPr>
        <w:footnoteReference w:id="534"/>
      </w:r>
      <w:r>
        <w:rPr>
          <w:rFonts w:ascii="Amiri" w:hAnsi="Amiri" w:eastAsia="Amiri" w:cs="Amiri"/>
          <w:color w:val="111111"/>
          <w:sz w:val="28"/>
          <w:sz w:val="28"/>
          <w:szCs w:val="28"/>
          <w:rtl w:val="true"/>
          <w:lang w:bidi="ar-SA"/>
        </w:rPr>
        <w:t xml:space="preserve">تساقطعت الصلبان من الأعالي فلصقت بالأرض ، وتقوّضت الأعمدة فانهارت الى القرار ، وخرّ الصاعد من العرش مغشيّاً عليه فتغيّرت الوان الأساقفة وارتدعت فرائصهم ، فقال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الملك أعفنا من ملاقاة هذه النحوس </w:t>
      </w:r>
      <w:r>
        <w:rPr>
          <w:rFonts w:eastAsia="Amiri" w:cs="Amiri" w:ascii="Amiri" w:hAnsi="Amiri"/>
          <w:color w:val="111111"/>
          <w:sz w:val="28"/>
          <w:szCs w:val="28"/>
          <w:rtl w:val="true"/>
          <w:lang w:bidi="ar-SA"/>
        </w:rPr>
        <w:t>.</w:t>
      </w:r>
      <w:bookmarkStart w:id="707" w:name="pg7104_64052"/>
    </w:p>
    <w:p>
      <w:pPr>
        <w:pStyle w:val="BookText"/>
        <w:rPr/>
      </w:pPr>
      <w:bookmarkEnd w:id="707"/>
      <w:r>
        <w:rPr>
          <w:rFonts w:ascii="Amiri" w:hAnsi="Amiri" w:eastAsia="Amiri" w:cs="Amiri"/>
          <w:color w:val="111111"/>
          <w:sz w:val="28"/>
          <w:sz w:val="28"/>
          <w:szCs w:val="28"/>
          <w:rtl w:val="true"/>
          <w:lang w:bidi="ar-SA"/>
        </w:rPr>
        <w:t xml:space="preserve">الدالة على زوال هذا الدين المسيحي والمذهب الملكاني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فتطيّر جدّي من ذلك تطيُّراً شديداً </w:t>
      </w:r>
      <w:r>
        <w:rPr>
          <w:rStyle w:val="FootnoteAnchor"/>
          <w:rtl w:val="true"/>
        </w:rPr>
        <w:footnoteReference w:id="536"/>
      </w:r>
      <w:r>
        <w:rPr>
          <w:rFonts w:ascii="Amiri" w:hAnsi="Amiri" w:eastAsia="Amiri" w:cs="Amiri"/>
          <w:color w:val="111111"/>
          <w:sz w:val="28"/>
          <w:sz w:val="28"/>
          <w:szCs w:val="28"/>
          <w:rtl w:val="true"/>
          <w:lang w:bidi="ar-SA"/>
        </w:rPr>
        <w:t xml:space="preserve">وقال للأساقفة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هذه الأعمدة وارفعواالصلبان وأحضروا أخا هذا المدبر العاثر المنكوس جدّه </w:t>
      </w:r>
      <w:r>
        <w:rPr>
          <w:rStyle w:val="FootnoteAnchor"/>
          <w:rtl w:val="true"/>
        </w:rPr>
        <w:footnoteReference w:id="537"/>
      </w:r>
      <w:r>
        <w:rPr>
          <w:rFonts w:ascii="Amiri" w:hAnsi="Amiri" w:eastAsia="Amiri" w:cs="Amiri"/>
          <w:color w:val="111111"/>
          <w:sz w:val="28"/>
          <w:sz w:val="28"/>
          <w:szCs w:val="28"/>
          <w:rtl w:val="true"/>
          <w:lang w:bidi="ar-SA"/>
        </w:rPr>
        <w:t xml:space="preserve">لاُزوّج منه هذه الصبيّة فيدفع نحوسه عنكم بسعوده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فعلوا ذلك حدث على الثاني ما حدث على الأوّل ، وتفرّق الناس ، وقام جدّي فيصر مغتمّاً ، ودخل قصره ، واُرخِيَت الستور </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3683737_372815092"/>
      <w:bookmarkStart w:id="709" w:name="_Toc251"/>
      <w:bookmarkEnd w:id="708"/>
      <w:r>
        <w:rPr>
          <w:rtl w:val="true"/>
        </w:rPr>
        <w:t>النبي صلى الله عليه و آله و سلم يخطب السيدة نرجس من المسيح</w:t>
      </w:r>
      <w:bookmarkEnd w:id="709"/>
    </w:p>
    <w:p>
      <w:pPr>
        <w:pStyle w:val="BookText"/>
        <w:rPr/>
      </w:pPr>
      <w:r>
        <w:rPr>
          <w:rFonts w:ascii="Amiri" w:hAnsi="Amiri" w:eastAsia="Amiri" w:cs="Amiri"/>
          <w:color w:val="111111"/>
          <w:sz w:val="28"/>
          <w:sz w:val="28"/>
          <w:szCs w:val="28"/>
          <w:rtl w:val="true"/>
          <w:lang w:bidi="ar-SA"/>
        </w:rPr>
        <w:t xml:space="preserve">وعلى ما مر رأيت في تلك الليلة كأنَّ المسيح وشمعون وعدّه من الحواريّين قداجتمعوا في قصر جدّي ، ونصبوا فيه منبراً يُبارى السماء عُلوّاً وارتفاعاً في الموضع الذي كان جدّي نصب فيه عرشه ، فدخل عليهم محمد صلى الله عليه و آله و سلم مع فتيةٍ وعدّةٍ من بنيه ، فتقدّم المسيح اليه فاعتنقه ، فقال </w:t>
      </w:r>
      <w:r>
        <w:rPr>
          <w:rStyle w:val="FootnoteAnchor"/>
          <w:rtl w:val="true"/>
        </w:rPr>
        <w:footnoteReference w:id="538"/>
      </w:r>
      <w:r>
        <w:rPr>
          <w:rFonts w:ascii="Amiri" w:hAnsi="Amiri" w:eastAsia="Amiri" w:cs="Amiri"/>
          <w:color w:val="111111"/>
          <w:sz w:val="28"/>
          <w:sz w:val="28"/>
          <w:szCs w:val="28"/>
          <w:rtl w:val="true"/>
          <w:lang w:bidi="ar-SA"/>
        </w:rPr>
        <w:t xml:space="preserve">له محمد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إني جئتك خاطباً من وصيّك شمعون فتاته المليكة لإبني هذا ، وأومأ بيده الى أبي محمد ابن صاحب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المسيح الى شمعون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 الشرف ، فَصِل رَحِمَك بِرَحِم رسول اللّه صلى الله عليه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فصعد ذلك المنبر وخطب محمد صلى الله عليه و آله و سلم وزوّجني من ابنه وشهدالمسيح عليه السلام وشهد أبناء محمد صلى الله عليه و آله و سلم </w:t>
      </w:r>
      <w:r>
        <w:rPr>
          <w:rStyle w:val="FootnoteAnchor"/>
          <w:rtl w:val="true"/>
        </w:rPr>
        <w:footnoteReference w:id="539"/>
      </w:r>
      <w:r>
        <w:rPr>
          <w:rFonts w:ascii="Amiri" w:hAnsi="Amiri" w:eastAsia="Amiri" w:cs="Amiri"/>
          <w:color w:val="111111"/>
          <w:sz w:val="28"/>
          <w:sz w:val="28"/>
          <w:szCs w:val="28"/>
          <w:rtl w:val="true"/>
          <w:lang w:bidi="ar-SA"/>
        </w:rPr>
        <w:t xml:space="preserve">والحواريّون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استيقظت من نومي أشفقت أن أقصّ هذه الرؤيا على أبي وجدّي مخافة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وضُرب صدري بمحبة أبي محمد </w:t>
      </w:r>
      <w:r>
        <w:rPr>
          <w:rStyle w:val="FootnoteAnchor"/>
          <w:rtl w:val="true"/>
        </w:rPr>
        <w:footnoteReference w:id="540"/>
      </w:r>
      <w:r>
        <w:rPr>
          <w:rFonts w:ascii="Amiri" w:hAnsi="Amiri" w:eastAsia="Amiri" w:cs="Amiri"/>
          <w:color w:val="111111"/>
          <w:sz w:val="28"/>
          <w:sz w:val="28"/>
          <w:szCs w:val="28"/>
          <w:rtl w:val="true"/>
          <w:lang w:bidi="ar-SA"/>
        </w:rPr>
        <w:t xml:space="preserve">حتى امتنعتُ من الطعام والشراب ، وضعفت نفسي ، ودقّ شخصي ، ومرضت مرضاً شديداً ، فما بقي في مدائن الروم طبيب إلاّ أحضره جدّي وسأله عن دوائي ، فلمّا برح به اليأس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عيني هل تشتهين شيئاً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جدّي أرى أبواب الفرج عليَّ مغلقة ، فلو كشفت العذاب عمّن في سجنك من اسارى المسلمين ، وفككت عنهم الأغلال ، وتصدّقت عليهم ، ومننت عليهم بالاخلاص ، لَرَجوت أن يهب المسيح واُمُّه لي عافية وشفاءاً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جدّي تجلّدت في اظهار الصحّة في بدني ، وتناولت يسيراً من الطعام ، فسرَّ بذلك جدّي ، وأقبل على إكرام الاُسارى وإعزازهم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فرايت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ليالٍ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 سيّدة النساء قد زارتني ومعها مريم بنت عمران وألف وصيفة من وصائف الجنان ، فتقول لي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 واُمُّ زوجك أبي محمد ، فأتعلَّق بها وأبكي وأشكوا اليها إمتناع أبي محمد من زيارتي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لي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لا يزورك وأنت مشركة باللّه وعلى مذهب النصارى ، وهذه اختي مريم تبرأ الى اللّه من دينك ، فإن ملتِ </w:t>
      </w:r>
      <w:r>
        <w:rPr>
          <w:rStyle w:val="FootnoteAnchor"/>
          <w:rtl w:val="true"/>
        </w:rPr>
        <w:footnoteReference w:id="541"/>
      </w:r>
      <w:r>
        <w:rPr>
          <w:rFonts w:ascii="Amiri" w:hAnsi="Amiri" w:eastAsia="Amiri" w:cs="Amiri"/>
          <w:color w:val="111111"/>
          <w:sz w:val="28"/>
          <w:sz w:val="28"/>
          <w:szCs w:val="28"/>
          <w:rtl w:val="true"/>
          <w:lang w:bidi="ar-SA"/>
        </w:rPr>
        <w:t xml:space="preserve">الى رضى اللّه عزّوجلّ‌ورضى المسيح ومريم عنك وزيارة أبي محمد إياك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وأنَّ أبي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تكلّمتُ بهذه الكلمة ضمّتني سيدة النساء الى صدرها ، فطيّبت لي نفسي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توقّعي زيارة أبي محمد إياك فإنّي منفّذته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وأنا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واشوقاه الى لقاء أبي محمد ، فلما كانت الليلة القابلة جاءنتي أبو محمد عليه السلام في منامي ، فرأيته كأنِّي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جفوتني يا حبيبي بعد أن شغلت قلبي بجوامع حُبّك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تأخيري عنك إلاّ لشركك ، وإذ قد أسلمت فإني زائرك في كل ليلة الى أن يجمع اللّه شملنا في العيان ، فما قطع عني زيارته بعد ذلك الى هذه الغاية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وقعت في الأسر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سيُسيّر جيشاً الى قتال المسلمين يوم كذا ، ثم يتبعهم ، فعليك باللحاق بهم متنكّرةً في زيّ الخدم مع عدّة من الوصائف من طريق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ففعلتُ ، فوقعت علينا طلائح المسلمين حتى كان من أمري ما رأيت وشاهدت ،وما شعُر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بأني ابنة ملك الروم الى هذه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سواك ، وذلك بإطلاعي إياك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سألني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وقعت اليه في سهم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اسمي ، فأنكرته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انّك روميّة ولسانك عربي ؟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ولوع </w:t>
      </w:r>
      <w:r>
        <w:rPr>
          <w:rStyle w:val="FootnoteAnchor"/>
          <w:rtl w:val="true"/>
        </w:rPr>
        <w:footnoteReference w:id="543"/>
      </w:r>
      <w:r>
        <w:rPr>
          <w:rFonts w:ascii="Amiri" w:hAnsi="Amiri" w:eastAsia="Amiri" w:cs="Amiri"/>
          <w:color w:val="111111"/>
          <w:sz w:val="28"/>
          <w:sz w:val="28"/>
          <w:szCs w:val="28"/>
          <w:rtl w:val="true"/>
          <w:lang w:bidi="ar-SA"/>
        </w:rPr>
        <w:t xml:space="preserve">جدّي وحمله إيّاي على تعلّم الآداب أن أوعز الى امرأة ترجمانة في الإختلاف اليّ ، فكانت تقصدني صباحاً ومساءاً ، وتفيدني العربية حتى استمرّ عليها لساني واستقام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انكفأتُ </w:t>
      </w:r>
      <w:r>
        <w:rPr>
          <w:rStyle w:val="FootnoteAnchor"/>
          <w:rtl w:val="true"/>
        </w:rPr>
        <w:footnoteReference w:id="544"/>
      </w:r>
      <w:r>
        <w:rPr>
          <w:rFonts w:ascii="Amiri" w:hAnsi="Amiri" w:eastAsia="Amiri" w:cs="Amiri"/>
          <w:color w:val="111111"/>
          <w:sz w:val="28"/>
          <w:sz w:val="28"/>
          <w:szCs w:val="28"/>
          <w:rtl w:val="true"/>
          <w:lang w:bidi="ar-SA"/>
        </w:rPr>
        <w:t xml:space="preserve">بها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مولانا أبي الحسن العسكري عليه السلام </w:t>
      </w:r>
      <w:r>
        <w:rPr>
          <w:rStyle w:val="FootnoteAnchor"/>
          <w:rtl w:val="true"/>
        </w:rPr>
        <w:footnoteReference w:id="545"/>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أراك اللّه عِزَّ الإسلام وذلَّ النصرانيّة </w:t>
      </w:r>
      <w:r>
        <w:rPr>
          <w:rStyle w:val="FootnoteAnchor"/>
          <w:rtl w:val="true"/>
        </w:rPr>
        <w:footnoteReference w:id="546"/>
      </w:r>
      <w:r>
        <w:rPr>
          <w:rFonts w:ascii="Amiri" w:hAnsi="Amiri" w:eastAsia="Amiri" w:cs="Amiri"/>
          <w:color w:val="111111"/>
          <w:sz w:val="28"/>
          <w:sz w:val="28"/>
          <w:szCs w:val="28"/>
          <w:rtl w:val="true"/>
          <w:lang w:bidi="ar-SA"/>
        </w:rPr>
        <w:t xml:space="preserve">وشرف أهل بيت محمد صلى الله عليه و آله و 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أعلم به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اُريدُ </w:t>
      </w:r>
      <w:r>
        <w:rPr>
          <w:rStyle w:val="FootnoteAnchor"/>
          <w:rtl w:val="true"/>
        </w:rPr>
        <w:footnoteReference w:id="547"/>
      </w:r>
      <w:r>
        <w:rPr>
          <w:rFonts w:ascii="Amiri" w:hAnsi="Amiri" w:eastAsia="Amiri" w:cs="Amiri"/>
          <w:color w:val="111111"/>
          <w:sz w:val="28"/>
          <w:sz w:val="28"/>
          <w:szCs w:val="28"/>
          <w:rtl w:val="true"/>
          <w:lang w:bidi="ar-SA"/>
        </w:rPr>
        <w:t xml:space="preserve">أن اكرمك ، فأيّما أحب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درهم ؟ أم بشرى لك بشرف الأبد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فأبشري بولدٍ يملك الدنيا شرقاً وغرباً ، ويملأُ الأرض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 عليه السلام ممّن خطبك رسول اللّه صلى الله عليه و آله و سلم </w:t>
      </w:r>
      <w:r>
        <w:rPr>
          <w:rFonts w:eastAsia="Amiri" w:cs="Amiri" w:ascii="Amiri" w:hAnsi="Amiri"/>
          <w:color w:val="111111"/>
          <w:sz w:val="28"/>
          <w:szCs w:val="28"/>
          <w:rtl w:val="true"/>
          <w:lang w:bidi="ar-SA"/>
        </w:rPr>
        <w:t>.</w:t>
      </w:r>
      <w:bookmarkStart w:id="710" w:name="pg7104_64055"/>
    </w:p>
    <w:p>
      <w:pPr>
        <w:pStyle w:val="BookText"/>
        <w:rPr/>
      </w:pPr>
      <w:bookmarkEnd w:id="710"/>
      <w:r>
        <w:rPr>
          <w:rFonts w:ascii="Amiri" w:hAnsi="Amiri" w:eastAsia="Amiri" w:cs="Amiri"/>
          <w:color w:val="111111"/>
          <w:sz w:val="28"/>
          <w:sz w:val="28"/>
          <w:szCs w:val="28"/>
          <w:rtl w:val="true"/>
          <w:lang w:bidi="ar-SA"/>
        </w:rPr>
        <w:t xml:space="preserve">له ، ليلة كذا من شهر كذا ، من سنة كذا بالروميّة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المسيح ووصيّه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زوّجك المسيح ووصيُّه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ابنك أبي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خَلَت ليلة لم يرني فيها منذ الليلة التي أسلمتُ على يد سيدة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 </w:t>
      </w:r>
      <w:r>
        <w:rPr>
          <w:rStyle w:val="FootnoteAnchor"/>
          <w:rtl w:val="true"/>
        </w:rPr>
        <w:footnoteReference w:id="5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الحسن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كافور ادعُ لي اختي حكيمة ، فلما دخلت عليه 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هيه ، فاعتنقتها طويلاً ، وسرَّت بها كثيراً ، فقال لها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خذيها الى منزلك ، وعلِّميها الفرائض والسُنن ، فإنّها زوجة أبي محمد واُمّ القائم عليه السلام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3683739_372815092"/>
      <w:bookmarkStart w:id="712" w:name="_Toc252"/>
      <w:bookmarkEnd w:id="711"/>
      <w:r>
        <w:rPr>
          <w:rtl w:val="true"/>
        </w:rPr>
        <w:t>ميلاد الإمام المهدي عليه السلام</w:t>
      </w:r>
      <w:bookmarkEnd w:id="712"/>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اجعلي افطارك الليلة عندنا ، فإنها ليلة النصف من شعبان ، وانَّ اللّه تبارك وتعالى سيُظهر في هذه الليلة الحجَّة ، وهو حجَّته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الكريم على اللّه عزَّوجلّ ، الذي يحيي اللّه عزّوجلّ به الأرض بعد موتها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امّه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نرجس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مابها أثر </w:t>
      </w:r>
      <w:r>
        <w:rPr>
          <w:rStyle w:val="FootnoteAnchor"/>
          <w:rtl w:val="true"/>
        </w:rPr>
        <w:footnoteReference w:id="55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أقول 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فلما سلَّمتُ وجلست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تنزع خُفِّي </w:t>
      </w:r>
      <w:r>
        <w:rPr>
          <w:rStyle w:val="FootnoteAnchor"/>
          <w:rtl w:val="true"/>
        </w:rPr>
        <w:footnoteReference w:id="552"/>
      </w:r>
      <w:r>
        <w:rPr>
          <w:rFonts w:ascii="Amiri" w:hAnsi="Amiri" w:eastAsia="Amiri" w:cs="Amiri"/>
          <w:color w:val="111111"/>
          <w:sz w:val="28"/>
          <w:sz w:val="28"/>
          <w:szCs w:val="28"/>
          <w:rtl w:val="true"/>
          <w:lang w:bidi="ar-SA"/>
        </w:rPr>
        <w:t xml:space="preserve">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وسيدة أهلي كيف أمسيت ؟ </w:t>
      </w:r>
      <w:r>
        <w:rPr>
          <w:rStyle w:val="FootnoteAnchor"/>
          <w:rtl w:val="true"/>
        </w:rPr>
        <w:footnoteReference w:id="553"/>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w:t>
      </w:r>
    </w:p>
    <w:p>
      <w:pPr>
        <w:pStyle w:val="BookText"/>
        <w:rPr/>
      </w:pPr>
      <w:r>
        <w:rPr>
          <w:rFonts w:ascii="Amiri" w:hAnsi="Amiri" w:eastAsia="Amiri" w:cs="Amiri"/>
          <w:color w:val="111111"/>
          <w:sz w:val="28"/>
          <w:sz w:val="28"/>
          <w:szCs w:val="28"/>
          <w:rtl w:val="true"/>
          <w:lang w:bidi="ar-SA"/>
        </w:rPr>
        <w:t xml:space="preserve">وسيدة أهلي ، فأنكرت قولي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فجاءتني نرجس تخلع خُفِّي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ناوليني خُفَّك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أدفع اليك خُفِّي لتخلعيه ، ولا لتخدميني ، بل أنا أخدمُك ، على بصري </w:t>
      </w:r>
      <w:r>
        <w:rPr>
          <w:rStyle w:val="FootnoteAnchor"/>
          <w:rtl w:val="true"/>
        </w:rPr>
        <w:footnoteReference w:id="555"/>
      </w:r>
      <w:r>
        <w:rPr>
          <w:rFonts w:ascii="Amiri" w:hAnsi="Amiri" w:eastAsia="Amiri" w:cs="Amiri"/>
          <w:color w:val="111111"/>
          <w:sz w:val="28"/>
          <w:sz w:val="28"/>
          <w:szCs w:val="28"/>
          <w:rtl w:val="true"/>
          <w:lang w:bidi="ar-SA"/>
        </w:rPr>
        <w:t xml:space="preserve">، فسمع أبومحمد عليه السلام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 اللّه سَيَهَب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سيداً في الدنيا والآخرة ، فجلست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واستحيت ، فلما أن فرغت من صلاة العشاء أفطرت وأخذت مضجعي فرقدت ، فلما كان في جوف الليل قمت الى الصلاة ، ففرغت من صلاتي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نائمة ليس بها حادث ، ثم جلست مُعقِّبة </w:t>
      </w:r>
      <w:r>
        <w:rPr>
          <w:rStyle w:val="FootnoteAnchor"/>
          <w:rtl w:val="true"/>
        </w:rPr>
        <w:footnoteReference w:id="556"/>
      </w:r>
      <w:r>
        <w:rPr>
          <w:rFonts w:ascii="Amiri" w:hAnsi="Amiri" w:eastAsia="Amiri" w:cs="Amiri"/>
          <w:color w:val="111111"/>
          <w:sz w:val="28"/>
          <w:sz w:val="28"/>
          <w:szCs w:val="28"/>
          <w:rtl w:val="true"/>
          <w:lang w:bidi="ar-SA"/>
        </w:rPr>
        <w:t xml:space="preserve">، ثم اضطجعت ،ثم انتبهت فزعةً وهي راقدة ، ثم قامت فصلّت ، فدخلتني الشكوك ، فصاح بي أبو محمد عليه السلام من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حُجرته التي كان جالساً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تعجلي يا عمَّه فإنَّ‌الأمر قد قرُب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سوسن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فزعةً ، وخرجت وأسبغت الوضوء ، ثم عادت فصلَّت صلاة الليل حتى بلغت الوتر </w:t>
      </w:r>
      <w:r>
        <w:rPr>
          <w:rStyle w:val="FootnoteAnchor"/>
          <w:rtl w:val="true"/>
        </w:rPr>
        <w:footnoteReference w:id="557"/>
      </w:r>
      <w:r>
        <w:rPr>
          <w:rFonts w:ascii="Amiri" w:hAnsi="Amiri" w:eastAsia="Amiri" w:cs="Amiri"/>
          <w:color w:val="111111"/>
          <w:sz w:val="28"/>
          <w:sz w:val="28"/>
          <w:szCs w:val="28"/>
          <w:rtl w:val="true"/>
          <w:lang w:bidi="ar-SA"/>
        </w:rPr>
        <w:t xml:space="preserve">فوقع في قلبي أنّ الفجر قد قرُب ، فقُمت لأنظر ، فإذا بالفجر الأول قد طلع </w:t>
      </w:r>
      <w:r>
        <w:rPr>
          <w:rStyle w:val="FootnoteAnchor"/>
          <w:rtl w:val="true"/>
        </w:rPr>
        <w:footnoteReference w:id="558"/>
      </w:r>
      <w:r>
        <w:rPr>
          <w:rFonts w:ascii="Amiri" w:hAnsi="Amiri" w:eastAsia="Amiri" w:cs="Amiri"/>
          <w:color w:val="111111"/>
          <w:sz w:val="28"/>
          <w:sz w:val="28"/>
          <w:szCs w:val="28"/>
          <w:rtl w:val="true"/>
          <w:lang w:bidi="ar-SA"/>
        </w:rPr>
        <w:t xml:space="preserve">فتداخل قلبي الشك من وعد أبي محمد عليه السلام فناداني من حُجرته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تشُكِّي ، فاستحييت من أبي محمد وممّا وقع في قلبي ، ورجعت الى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خجلة ، فاذا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قطعت الصلاة ، وخرجت فزعة ، فلقيتها على باب البيت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تحسّين شيئاً مما قلت لك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عمَّه إنِّي أجد أمراً شديداً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 اجمعي نفسك ، واجمعي قلبك فهو ما قلت لك ، لا خوف عليك إنشاء اللّه ، فأخذت وسادةً فالقيتها في وسط البيت ، وأجلستها عليها ،وجلست منها حيث تقعد المرأة من المرأة للولادة ، فقبضت على كفِّي وغمزت غمزاًشديداً </w:t>
      </w:r>
      <w:r>
        <w:rPr>
          <w:rStyle w:val="FootnoteAnchor"/>
          <w:rtl w:val="true"/>
        </w:rPr>
        <w:footnoteReference w:id="559"/>
      </w:r>
      <w:r>
        <w:rPr>
          <w:rFonts w:ascii="Amiri" w:hAnsi="Amiri" w:eastAsia="Amiri" w:cs="Amiri"/>
          <w:color w:val="111111"/>
          <w:sz w:val="28"/>
          <w:sz w:val="28"/>
          <w:szCs w:val="28"/>
          <w:rtl w:val="true"/>
          <w:lang w:bidi="ar-SA"/>
        </w:rPr>
        <w:t xml:space="preserve">ثم أنَّت أنَّةً وتشهَّدت ، فصاح بي أبو محمد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إقرئي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فاقبلتُ أقرأُ عليها كما أمرني ، فأجابني الجنينُ من بطنها يقرأ كما أقرأ ،ففزعت لما سمعت ، فصاح بي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تعجبي من أمر اللّه عزّوجلّ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يُنطقنا بالحكمة صغاراً ، ويجعلنا حُجَّةً في أرضه كباراً ، فلم يستتمّ الكلام حتى غُيبت عنِّي نرجس ، فلم أرها ، كأنَّه ضُرب بيني وبينها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أخذتني فترة ، وأخذتها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فعدوتُ نحو أبي محمد عليه السلام وأنا صارخة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يا عمَّه ،فانَّك ستجدينها في مكانها ، فرجعت فلم ألبث أن كُشف الحجاب الذي كان بيني وبينها ،وإذ أنا بها عليها من أثر النور ما غشى بصري ، واذا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مُتلقّيماًالأرض بمساجده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ذراعه الأيمن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الْحَقُّ وَ زَهَقَ الْباطِلُ، إِنَّ الْباطِلَ كانَ زَهُوقاً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الإمام حال كونه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اله الاّ اللّه وحده لا شريك له ، وأنَّ جدّي محمّداً رسول اللّه ، وأنَّ أبي أمير المؤمنين 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الأئمة إماماً إماماً الى أن بلغ الى نفسه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أنجز لي ما ودعتني ، وأتمم لي أمري ،وثبّت وطأتي واملأ الأرض بي عدلاً وقِسطاً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الْمَلائِكَةُ وَ أُولُوا الْعِلْمِ، قائِماً بِالْقِسْطِ، لا إِلهَ إِلاّ هُوَ الْعَزِيزُ الْحَكِيمُ، إِنَّ الدِّينَ عِنْدَ اللّهِ الْإِسْلامُ </w:t>
      </w:r>
      <w:r>
        <w:rPr>
          <w:rStyle w:val="FootnoteAnchor"/>
          <w:rtl w:val="true"/>
        </w:rPr>
        <w:footnoteReference w:id="561"/>
      </w:r>
      <w:r>
        <w:rPr>
          <w:rFonts w:ascii="Amiri" w:hAnsi="Amiri" w:eastAsia="Amiri" w:cs="Amiri"/>
          <w:color w:val="111111"/>
          <w:sz w:val="28"/>
          <w:sz w:val="28"/>
          <w:szCs w:val="28"/>
          <w:rtl w:val="true"/>
          <w:lang w:bidi="ar-SA"/>
        </w:rPr>
        <w:t xml:space="preserve">ثم عَطَسَ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 وصلى اللّه على </w:t>
      </w:r>
      <w:r>
        <w:rPr>
          <w:rFonts w:eastAsia="Amiri" w:cs="Amiri" w:ascii="Amiri" w:hAnsi="Amiri"/>
          <w:color w:val="111111"/>
          <w:sz w:val="28"/>
          <w:szCs w:val="28"/>
          <w:rtl w:val="true"/>
          <w:lang w:bidi="ar-SA"/>
        </w:rPr>
        <w:t>.</w:t>
      </w:r>
      <w:bookmarkStart w:id="713" w:name="pg7104_64058"/>
    </w:p>
    <w:p>
      <w:pPr>
        <w:pStyle w:val="BookText"/>
        <w:rPr/>
      </w:pPr>
      <w:bookmarkEnd w:id="713"/>
      <w:r>
        <w:rPr>
          <w:rFonts w:ascii="Amiri" w:hAnsi="Amiri" w:eastAsia="Amiri" w:cs="Amiri"/>
          <w:color w:val="111111"/>
          <w:sz w:val="28"/>
          <w:sz w:val="28"/>
          <w:szCs w:val="28"/>
          <w:rtl w:val="true"/>
          <w:lang w:bidi="ar-SA"/>
        </w:rPr>
        <w:t xml:space="preserve">محمّد وآله ، زَعَمَتِ الظلمةُ أنَّ حُجَّة اللّه داحضةٌ لو اذِنَ لنا في الكلام لزالَ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بكتفيه فضممته إليَّ ، وأجلسته في حجري ، فإذا هو نظيف منظَّف ، فصاح بي أبو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بابني يا عمَّه ، فجئت به اليه ، فأجلسه على راحته اليُسرى ، وجعل راحته اليُمنى على ظهره ، ثم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لسانه في فيه ، وأمرَّ يده على رأسه وعينيه وسمعه ومفاصله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يا 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انطق بقدرة اللّه تكلّم يا حجّة اللّه وبقيّة الأنبياء ، وخاتم الأوصياء ، تكلّم يا خليفة 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الشهادتين وصلى على النبي والأئمّة الطاهرين واحداً واحداً ، ثم سكت بعد وصوله الى اسم أبيه ، ثم استعاذ من الشيطان الرجيم وتلى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 نُرِيدُ أَنْ نَمُنَّ عَلَى الَّذِينَ اسْتُضْعِفُوا فِي الْأَرْضِ وَ نَجْعَلَهُمْ أَئِمَّةً وَ نَجْعَلَهُمُ الْوارِثِينَ ، وَ نُمَكِّنَ لَهُمْ فِي الْأَرْضِ وَ نُرِيَ فِرْعَوْنَ وَ هامانَ وَ جُنُودَهُما مِنْهُمْ ما كانُوا يَحْذَرُونَ </w:t>
      </w:r>
      <w:r>
        <w:rPr>
          <w:rStyle w:val="FootnoteAnchor"/>
          <w:rtl w:val="true"/>
        </w:rPr>
        <w:footnoteReference w:id="562"/>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3683741_372815092"/>
      <w:bookmarkStart w:id="715" w:name="_Toc253"/>
      <w:bookmarkEnd w:id="714"/>
      <w:r>
        <w:rPr>
          <w:rtl w:val="true"/>
        </w:rPr>
        <w:t>عقيقة الإمام المهدي عليه السلام والإطعام</w:t>
      </w:r>
      <w:bookmarkEnd w:id="715"/>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شاةٍ أو بَقَرٍ أو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تُذبَحُ بعد ولادة المولود ، وهي مستحبَّة شرعاً ، وقد عقَّ رسول اللّه صلى الله عليه و آله و سلم عن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بكبشين في اليوم السابع من ولادتهما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والعقيقة تُعتبر فداءاً للطفل ، وتأميناً على حياته ، فقد ورَدَ في الحديث عن رسول اللّه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امرئٍ مَرتَهَن بعقيقَته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مولودٍ مُرتَهَن بالعقيقة </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أبدَعَ هذا التعبير ، وأجمل هذا البيان ، فإن اللّه تعالى إذا وهب المولود للوالدين فإنه يمكن أن يعيش الطفل ، ويمكن أن يسترجع اللّه هبته فيموت الطفل في وقت مُبكِّر ،فاذا عُقَّ عنه بعقيقة ، فإنه يعيش ، لأن العقيقة بمنزلة الرهان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وإنطلاقاً من هذه الحقيقة ، فإن الإمام العسكري عليه السلام عَقَّ عن الإمام المهدي عليه السلام بثلثمائة عقيقة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امتاز الإمام المهدي عليه السلام بهذه المزيَّة عن جميع الأوّلين والآخرين ، إذ لم يذكرالتاريخ أنَّ مولوداً عُقَّ عنه بثلثمائة عقيقة ، سوى الإمام المهدي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عظيماً ، فإنَّ العقيقة الواحدة إذا كانت نافذة المفعول في طول عمر المولود بالعمر الطبيعي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بين الستين والسبعين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المولودالذي قدَّر اللّه تعالى له أن يعيش ألفاً ومئات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أن يُعَقَّ عنه بمئات الذبائح لنفس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في أن يكون اللّه تعالى هو الحافظ والحارس للإمام المهدي عليه السلام خلال قرون حياته ، وفي نفس الوقت يُعَقُّ عنه بهذه الكمية والعدد الوافر ، تحقيقاً للهدف ، لأن العقيقة لها آثارها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يتطلَّب شيئاً من الشرح والتفصيل ، ولكنَّه يستدعي مجالاً أوسع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الإمام العسكري عليه السلام بهذه العملية التي تُعتبر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تمديداً لطول عُمر ولده الإمام المهدي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إعلاماً لشيعته بولادة الإمام المهدي المنتظر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الإمام العسكري عليه السلام بذلك ، بل أمر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أخصِّ‌أصحابه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عشرة آلاف رِطل </w:t>
      </w:r>
      <w:r>
        <w:rPr>
          <w:rStyle w:val="FootnoteAnchor"/>
          <w:rtl w:val="true"/>
        </w:rPr>
        <w:footnoteReference w:id="568"/>
      </w:r>
      <w:r>
        <w:rPr>
          <w:rFonts w:ascii="Amiri" w:hAnsi="Amiri" w:eastAsia="Amiri" w:cs="Amiri"/>
          <w:color w:val="111111"/>
          <w:sz w:val="28"/>
          <w:sz w:val="28"/>
          <w:szCs w:val="28"/>
          <w:rtl w:val="true"/>
          <w:lang w:bidi="ar-SA"/>
        </w:rPr>
        <w:t xml:space="preserve">من الخُبز ، وعشرة الاف رِطل من اللحم ، </w:t>
      </w:r>
      <w:r>
        <w:rPr>
          <w:rFonts w:eastAsia="Amiri" w:cs="Amiri" w:ascii="Amiri" w:hAnsi="Amiri"/>
          <w:color w:val="111111"/>
          <w:sz w:val="28"/>
          <w:szCs w:val="28"/>
          <w:rtl w:val="true"/>
          <w:lang w:bidi="ar-SA"/>
        </w:rPr>
        <w:t>.</w:t>
      </w:r>
      <w:bookmarkStart w:id="716" w:name="pg7104_64060"/>
    </w:p>
    <w:p>
      <w:pPr>
        <w:pStyle w:val="BookText"/>
        <w:rPr/>
      </w:pPr>
      <w:bookmarkEnd w:id="716"/>
      <w:r>
        <w:rPr>
          <w:rFonts w:ascii="Amiri" w:hAnsi="Amiri" w:eastAsia="Amiri" w:cs="Amiri"/>
          <w:color w:val="111111"/>
          <w:sz w:val="28"/>
          <w:sz w:val="28"/>
          <w:szCs w:val="28"/>
          <w:rtl w:val="true"/>
          <w:lang w:bidi="ar-SA"/>
        </w:rPr>
        <w:t xml:space="preserve">ويوزِّعها على بَني هاشم لنفس الغَرَض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أرسل الإمام العسكري عليه السلام شاةً مذبوحة الى بعض أصحابه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عقيقة إبني محمد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الى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بأربعة أكبش ، 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عُقَّ هذه عن إبني محمد المهدي ، وكُلْ ، هَنَّأَكَ اللّه ، وأطعِم من وجدت من شيعتنا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ويُخبر الإمام العسكري عليه السلام بعض ثقاة شيعته بولادة الإمام المهدي عليه السلام ويأمره بالكتمان ، بل ويكتب رسالة الى الشيخ أحمد ابن اسحاق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 بولادة ولده الإمام المهدي عليه السلام ، بل ربما كان يُري ولده لبعض أصحابه الثقاة ،تأكيداً لهذه الحقيقة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3683743_372815092"/>
      <w:bookmarkStart w:id="718" w:name="_Toc254"/>
      <w:bookmarkEnd w:id="717"/>
      <w:r>
        <w:rPr>
          <w:rtl w:val="true"/>
        </w:rPr>
        <w:t>قصة وموضوع السرداب</w:t>
      </w:r>
      <w:bookmarkEnd w:id="718"/>
    </w:p>
    <w:p>
      <w:pPr>
        <w:pStyle w:val="BookText"/>
        <w:rPr/>
      </w:pPr>
      <w:r>
        <w:rPr>
          <w:rFonts w:ascii="Amiri" w:hAnsi="Amiri" w:eastAsia="Amiri" w:cs="Amiri"/>
          <w:color w:val="111111"/>
          <w:sz w:val="28"/>
          <w:sz w:val="28"/>
          <w:szCs w:val="28"/>
          <w:rtl w:val="true"/>
          <w:lang w:bidi="ar-SA"/>
        </w:rPr>
        <w:t xml:space="preserve">مسألة السرداب التي عظّمها أعداء الإسلام والتشيع واعتبروا الاعتقاد بالغيبة مع كل أصالتها واشتهارها وتواترها خرافةً ، هي ليست كما يعتقد الشيعة من أن المهدي عليه السلام غاب فيه ، بل هي أنه في المناطق الحارة من الحرّ الشديد عادة تُبنى في البيوت سراديب عميقة وتُشاهد الآن سراديب كهذه بكثرة في الأقسام الصحراوية من قم ودزفول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وقدكان سائداً في العراق وخصوصاً النجف وسامراء منذ القديم إيجاد سراديب عميقة كهذه ولا زال بعضها موجوداً في مناطق مختلفة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السرداب في سامراء في بيت الإمام الحسن العسكري عليه السلام هي من هذاالقبيل ، أوجد في ذلك البيت للوقاية من الحرّ ، وفي الحقيقة استفاد ثلاثة أئمة من هذاالبيت ومن هذا السرداب ، أي الإمام الهادي والحسن العسكري وإمام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w:t>
      </w:r>
    </w:p>
    <w:p>
      <w:pPr>
        <w:pStyle w:val="BookText"/>
        <w:rPr/>
      </w:pPr>
      <w:r>
        <w:rPr>
          <w:rFonts w:ascii="Amiri" w:hAnsi="Amiri" w:eastAsia="Amiri" w:cs="Amiri"/>
          <w:color w:val="111111"/>
          <w:sz w:val="28"/>
          <w:sz w:val="28"/>
          <w:szCs w:val="28"/>
          <w:rtl w:val="true"/>
          <w:lang w:bidi="ar-SA"/>
        </w:rPr>
        <w:t xml:space="preserve">فإنّ لهذا البيت وهذا المكان قداسة وشرافة خاصة لأهل التقوى وأتباع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ولدى‌كلّ شعوب العالم ، حتى في عصرنا الحاضر ، يحافظ على محلّ سكن الرجال العظام والقادة الكبار ، وبشكله الأول ، وتُحفظ آثارهم وأبنيتهم بوصفها آثار قديمة ، وتعتبرمظهراً لثقافة ومدنية الأمة ، وكل يوم يزورها الزوّار والسُيّاح ، أليس حفظ وقداسة هذاالمحل للشيعة على طول التاريخ أمراً طبيعيّاً ومستحسناً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السفر الى الهند نرى ، أن بيت غاندي القائد الفقيد للهند في بمبي بقي على حالته السابقة نفسها ، اضافة الى ذلك فإن كل وسائل حياته وعمله بقيت محفوظة كما كانت تعرضها على المشاهدين بافتخار شديد ، والأروع من ذلك أن غاندي قبل موته بشهرين أو ثلاثة كان في نيودلهي ضيفاً في بيتٍ وقد حافظوا على الساحة التي كان يجلس فيهاكل يوم ليتحدّث الى الحاضرين ، والمكان الذي قتل فيه ، حفظوه على ما كان عليه تماماً ،بل إن محلّ أقدامه وآثار مشيه حفظت بشكل جميل من غرفته الى محل جلوسه الذي قُتل فيه ، بشكل يعجب كل زائر خاصة بعد توضيح المرشدين المختصين لكل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يجب أن يحفظ السرداب والبيت الذي سكنه ثلاثة من أئمة الشيعة العظام وفيه ذكرى طفولة إمام العصر وحياة الإمام العاشر التبعيدية ، والإمام الحادي عشر ؟ ألا يجب أن يكون لذلك المكان قدسيّة واحترام ؟ أيعتبر عمل الشيعة هذا خرافة ، ولأجل ذلك ينتقد اعتقادهم الراسخ والمبرهن بالإمام المهدي عليه السلام ، والذي قبلته كل الفرق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مسألة السرداب بالشكل الذي تمسك به أعداء الإسلام أو الجهلاء من الناس ، وسحقوا به الشيعة ، إننا لا نعتقد أبداً بأن صاحب الزمان سيظهر من هناك ، وحتى الأشخاص الذين كتبوا حول ذلك وعن زيارة الإمام المهدي عليه السلام هناك ، لا يقصدون ذلك ، بل المقصود هو زيارة المكان الذي سكن فيه وتوقف عنده ومع تجديد الذكرى هناك من الأفضل أن يُدعى للإمام في ذلك المحلّ ويُقرأ بالسلام والصلوات ، فماالإشكال في هذا الفعل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التوقف والدعاء في صحن ومرقد الإمام العاشر والحادي عشر والصحن الذي</w:t>
      </w:r>
    </w:p>
    <w:p>
      <w:pPr>
        <w:pStyle w:val="BookText"/>
        <w:rPr/>
      </w:pPr>
      <w:r>
        <w:rPr>
          <w:rFonts w:ascii="Amiri" w:hAnsi="Amiri" w:eastAsia="Amiri" w:cs="Amiri"/>
          <w:color w:val="111111"/>
          <w:sz w:val="28"/>
          <w:sz w:val="28"/>
          <w:szCs w:val="28"/>
          <w:rtl w:val="true"/>
          <w:lang w:bidi="ar-SA"/>
        </w:rPr>
        <w:t xml:space="preserve">خلف 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والصحن الذي فيه السرداب ، هو محلّ سكن هؤلاء الأئمّة الثلاثة ، فإن الزيارة والتوقف فيى بيت هو تعبير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572"/>
      </w:r>
      <w:r>
        <w:rPr>
          <w:rFonts w:ascii="Amiri" w:hAnsi="Amiri" w:eastAsia="Amiri" w:cs="Amiri"/>
          <w:color w:val="111111"/>
          <w:sz w:val="28"/>
          <w:sz w:val="28"/>
          <w:szCs w:val="28"/>
          <w:rtl w:val="true"/>
          <w:lang w:bidi="ar-SA"/>
        </w:rPr>
        <w:t xml:space="preserve">يعيد ذكرى الإمام ويجدد العهد والبيعة له ، وعلامة لمعرفة منزلة وقدر الإمام ،وبالأخص في هكذا موارد ، فإنه عامل للإستعداد لنهضة قائد العدالة والمصلح العالمي الكبير </w:t>
      </w:r>
      <w:r>
        <w:rPr>
          <w:rFonts w:eastAsia="Amiri" w:cs="Amiri" w:ascii="Amiri" w:hAnsi="Amiri"/>
          <w:color w:val="111111"/>
          <w:sz w:val="28"/>
          <w:szCs w:val="28"/>
          <w:rtl w:val="true"/>
          <w:lang w:bidi="ar-SA"/>
        </w:rPr>
        <w:t xml:space="preserve">... !!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فالمنحرفون والمستهزئون يكتبون ما يريدون بلا رادع ديني ولا حياء ولا خجل ولا خوف من اللّه وقد بلغ الجهل والحقد باحدهم الى ان ينظم شعراً في هذا الموضوع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سميتموه بزعمكم انساناً</w:t>
      </w:r>
    </w:p>
    <w:p>
      <w:pPr>
        <w:pStyle w:val="BookText"/>
        <w:rPr/>
      </w:pPr>
      <w:r>
        <w:rPr>
          <w:rFonts w:ascii="IRNazanin" w:hAnsi="IRNazanin" w:eastAsia="IRNazanin"/>
          <w:color w:val="111111"/>
          <w:sz w:val="28"/>
          <w:sz w:val="28"/>
          <w:szCs w:val="28"/>
          <w:rtl w:val="true"/>
          <w:lang w:bidi="fa-IR"/>
        </w:rPr>
        <w:t xml:space="preserve">وأجابه أحد الشعراء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آن للسراداب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ما كانا</w:t>
      </w:r>
    </w:p>
    <w:p>
      <w:pPr>
        <w:pStyle w:val="BookText"/>
        <w:rPr/>
      </w:pPr>
      <w:r>
        <w:rPr>
          <w:rFonts w:ascii="Amiri" w:hAnsi="Amiri" w:eastAsia="Amiri" w:cs="Amiri"/>
          <w:color w:val="111111"/>
          <w:sz w:val="28"/>
          <w:sz w:val="28"/>
          <w:szCs w:val="28"/>
          <w:rtl w:val="true"/>
          <w:lang w:bidi="ar-SA"/>
        </w:rPr>
        <w:t xml:space="preserve">هو سر ربّ العالمين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غيّبتموه بزعمكم انسانا</w:t>
      </w:r>
    </w:p>
    <w:p>
      <w:pPr>
        <w:pStyle w:val="BookText"/>
        <w:rPr/>
      </w:pPr>
      <w:r>
        <w:rPr>
          <w:rFonts w:ascii="Amiri" w:hAnsi="Amiri" w:eastAsia="Amiri" w:cs="Amiri"/>
          <w:color w:val="111111"/>
          <w:sz w:val="28"/>
          <w:sz w:val="28"/>
          <w:szCs w:val="28"/>
          <w:rtl w:val="true"/>
          <w:lang w:bidi="ar-SA"/>
        </w:rPr>
        <w:t xml:space="preserve">فعلى عقولكم العفاء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بجحوده كذّبتم القرآنا</w:t>
      </w:r>
    </w:p>
    <w:p>
      <w:pPr>
        <w:pStyle w:val="BookText"/>
        <w:rPr/>
      </w:pPr>
      <w:r>
        <w:rPr>
          <w:rFonts w:ascii="Amiri" w:hAnsi="Amiri" w:eastAsia="Amiri" w:cs="Amiri"/>
          <w:color w:val="111111"/>
          <w:sz w:val="28"/>
          <w:sz w:val="28"/>
          <w:szCs w:val="28"/>
          <w:rtl w:val="true"/>
          <w:lang w:bidi="ar-SA"/>
        </w:rPr>
        <w:t xml:space="preserve">لو لم تثنو العجل ما قلتم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 xml:space="preserve">فالحجّة المهدي صاحب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ولكن لا تروه عيانا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كالخضران انكرتموه جحدتم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توراة والانجيل والفرقانا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bookmarkStart w:id="719" w:name="pg7104_64063"/>
    </w:p>
    <w:p>
      <w:pPr>
        <w:pStyle w:val="Heading2"/>
        <w:numPr>
          <w:ilvl w:val="1"/>
          <w:numId w:val="1"/>
        </w:numPr>
        <w:rPr/>
      </w:pPr>
      <w:bookmarkStart w:id="720" w:name="__RefHeading___Toc3683745_372815092"/>
      <w:bookmarkStart w:id="721" w:name="_Toc255"/>
      <w:bookmarkEnd w:id="719"/>
      <w:bookmarkEnd w:id="720"/>
      <w:r>
        <w:rPr>
          <w:rtl w:val="true"/>
        </w:rPr>
        <w:t>المجلس الثلاثون</w:t>
      </w:r>
      <w:r>
        <w:rPr>
          <w:rtl w:val="true"/>
        </w:rPr>
        <w:t xml:space="preserve">: </w:t>
      </w:r>
      <w:r>
        <w:rPr>
          <w:rtl w:val="true"/>
        </w:rPr>
        <w:t>حول فاطمة الزهراء عليها السلام</w:t>
      </w:r>
      <w:bookmarkEnd w:id="721"/>
    </w:p>
    <w:p>
      <w:pPr>
        <w:pStyle w:val="Heading3"/>
        <w:numPr>
          <w:ilvl w:val="2"/>
          <w:numId w:val="1"/>
        </w:numPr>
        <w:rPr/>
      </w:pPr>
      <w:bookmarkStart w:id="722" w:name="__RefHeading___Toc3683747_372815092"/>
      <w:bookmarkStart w:id="723" w:name="_Toc256"/>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مسك الختام</w:t>
      </w:r>
    </w:p>
    <w:p>
      <w:pPr>
        <w:pStyle w:val="BookText"/>
        <w:rPr/>
      </w:pPr>
      <w:r>
        <w:rPr>
          <w:rFonts w:ascii="Amiri" w:hAnsi="Amiri" w:eastAsia="Amiri" w:cs="Amiri"/>
          <w:color w:val="111111"/>
          <w:sz w:val="28"/>
          <w:sz w:val="28"/>
          <w:szCs w:val="28"/>
          <w:rtl w:val="true"/>
          <w:lang w:bidi="ar-SA"/>
        </w:rPr>
        <w:t xml:space="preserve">لمصائب الزهرا هجرت المضجعا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واذلت قلبي من جفوني ادمُعا</w:t>
      </w:r>
    </w:p>
    <w:p>
      <w:pPr>
        <w:pStyle w:val="BookText"/>
        <w:rPr/>
      </w:pPr>
      <w:r>
        <w:rPr>
          <w:rFonts w:ascii="Amiri" w:hAnsi="Amiri" w:eastAsia="Amiri" w:cs="Amiri"/>
          <w:color w:val="111111"/>
          <w:sz w:val="28"/>
          <w:sz w:val="28"/>
          <w:szCs w:val="28"/>
          <w:rtl w:val="true"/>
          <w:lang w:bidi="ar-SA"/>
        </w:rPr>
        <w:t xml:space="preserve">افكان من حكم النبي وشرعه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تُضرب الزهراء ضرباً موجِعا</w:t>
      </w:r>
    </w:p>
    <w:p>
      <w:pPr>
        <w:pStyle w:val="BookText"/>
        <w:rPr/>
      </w:pPr>
      <w:r>
        <w:rPr>
          <w:rFonts w:ascii="Amiri" w:hAnsi="Amiri" w:eastAsia="Amiri" w:cs="Amiri"/>
          <w:color w:val="111111"/>
          <w:sz w:val="28"/>
          <w:sz w:val="28"/>
          <w:szCs w:val="28"/>
          <w:rtl w:val="true"/>
          <w:lang w:bidi="ar-SA"/>
        </w:rPr>
        <w:t xml:space="preserve">أوصى الاله بوصل عترة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اوصى بها أن تُقطَعا</w:t>
      </w:r>
    </w:p>
    <w:p>
      <w:pPr>
        <w:pStyle w:val="BookText"/>
        <w:rPr/>
      </w:pPr>
      <w:r>
        <w:rPr>
          <w:rFonts w:ascii="Amiri" w:hAnsi="Amiri" w:eastAsia="Amiri" w:cs="Amiri"/>
          <w:color w:val="111111"/>
          <w:sz w:val="28"/>
          <w:sz w:val="28"/>
          <w:szCs w:val="28"/>
          <w:rtl w:val="true"/>
          <w:lang w:bidi="ar-SA"/>
        </w:rPr>
        <w:t xml:space="preserve">اللّه ما فعلوا بآل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فعلاًله عشر الاله تضعضعا</w:t>
      </w:r>
    </w:p>
    <w:p>
      <w:pPr>
        <w:pStyle w:val="BookText"/>
        <w:rPr/>
      </w:pPr>
      <w:r>
        <w:rPr>
          <w:rFonts w:ascii="Amiri" w:hAnsi="Amiri" w:eastAsia="Amiri" w:cs="Amiri"/>
          <w:color w:val="111111"/>
          <w:sz w:val="28"/>
          <w:sz w:val="28"/>
          <w:szCs w:val="28"/>
          <w:rtl w:val="true"/>
          <w:lang w:bidi="ar-SA"/>
        </w:rPr>
        <w:t xml:space="preserve">أبدواعداوتهم لها وَعَدوا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ميراثهافابتُزَّ منها اجمعا</w:t>
      </w:r>
    </w:p>
    <w:p>
      <w:pPr>
        <w:pStyle w:val="BookText"/>
        <w:rPr/>
      </w:pPr>
      <w:r>
        <w:rPr>
          <w:rFonts w:ascii="Amiri" w:hAnsi="Amiri" w:eastAsia="Amiri" w:cs="Amiri"/>
          <w:color w:val="111111"/>
          <w:sz w:val="28"/>
          <w:sz w:val="28"/>
          <w:szCs w:val="28"/>
          <w:rtl w:val="true"/>
          <w:lang w:bidi="ar-SA"/>
        </w:rPr>
        <w:t xml:space="preserve">قادوا علياً بعده بنجادِهِ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البتول الطهر رضّواالأضلعا</w:t>
      </w:r>
    </w:p>
    <w:p>
      <w:pPr>
        <w:pStyle w:val="BookText"/>
        <w:rPr/>
      </w:pPr>
      <w:r>
        <w:rPr>
          <w:rFonts w:ascii="Amiri" w:hAnsi="Amiri" w:eastAsia="Amiri" w:cs="Amiri"/>
          <w:color w:val="111111"/>
          <w:sz w:val="28"/>
          <w:sz w:val="28"/>
          <w:szCs w:val="28"/>
          <w:rtl w:val="true"/>
          <w:lang w:bidi="ar-SA"/>
        </w:rPr>
        <w:t xml:space="preserve">وضعت وراء الباب حملاً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لولا عصرها ان يوضعا</w:t>
      </w:r>
    </w:p>
    <w:p>
      <w:pPr>
        <w:pStyle w:val="BookText"/>
        <w:rPr/>
      </w:pPr>
      <w:r>
        <w:rPr>
          <w:rFonts w:ascii="Amiri" w:hAnsi="Amiri" w:eastAsia="Amiri" w:cs="Amiri"/>
          <w:color w:val="111111"/>
          <w:sz w:val="28"/>
          <w:sz w:val="28"/>
          <w:szCs w:val="28"/>
          <w:rtl w:val="true"/>
          <w:lang w:bidi="ar-SA"/>
        </w:rPr>
        <w:t xml:space="preserve">ومضوا بكافِلِها يُهَرول ُطيّعا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الوصيّة لم يُهَروِل طيّعا</w:t>
      </w:r>
    </w:p>
    <w:p>
      <w:pPr>
        <w:pStyle w:val="BookText"/>
        <w:rPr/>
      </w:pPr>
      <w:r>
        <w:rPr>
          <w:rFonts w:ascii="Amiri" w:hAnsi="Amiri" w:eastAsia="Amiri" w:cs="Amiri"/>
          <w:color w:val="111111"/>
          <w:sz w:val="28"/>
          <w:sz w:val="28"/>
          <w:szCs w:val="28"/>
          <w:rtl w:val="true"/>
          <w:lang w:bidi="ar-SA"/>
        </w:rPr>
        <w:t xml:space="preserve">خرجت تعثَّرُ خلفهم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ابن عمي أو لأكشف للدُعا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رجعوا اليها بالسياطفسوّدوا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منها متنها كي تَرجعا </w:t>
      </w:r>
      <w:r>
        <w:rPr>
          <w:rStyle w:val="FootnoteAnchor"/>
          <w:rtl w:val="true"/>
        </w:rPr>
        <w:footnoteReference w:id="575"/>
      </w:r>
      <w:bookmarkStart w:id="724" w:name="pg7104_64064"/>
    </w:p>
    <w:p>
      <w:pPr>
        <w:pStyle w:val="BookText"/>
        <w:rPr/>
      </w:pPr>
      <w:bookmarkEnd w:id="724"/>
      <w:r>
        <w:rPr>
          <w:rFonts w:ascii="Amiri" w:hAnsi="Amiri" w:eastAsia="Amiri" w:cs="Amiri"/>
          <w:color w:val="111111"/>
          <w:sz w:val="28"/>
          <w:sz w:val="28"/>
          <w:szCs w:val="28"/>
          <w:rtl w:val="true"/>
          <w:lang w:bidi="ar-SA"/>
        </w:rPr>
        <w:t xml:space="preserve">في الحديث القدسي عن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وعزّتي وجلالي وارتفاع مكاني لقد آليت على نفسي من قبل أن أخلق السماوات والأرض بالفي عام ان لا اعذِّب محبّيك ومحبّي عترتك بالنار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أن هذا المجلس هو ختام مجالس شهر رمضان المبارك ، رأينا من المناسب أن يكون مسك الختام عن سيّدة نساء العالمين فاطمة الزهراء عليها السلام ، راجياً من اللّه تعالى‌أن يتقبّل منّا هذا الجهد المتواضع ، ويكون ذخراً لآخرتنا ان شاء اللّه تعالى </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3683749_372815092"/>
      <w:bookmarkStart w:id="726" w:name="_Toc257"/>
      <w:bookmarkEnd w:id="725"/>
      <w:r>
        <w:rPr>
          <w:rtl w:val="true"/>
        </w:rPr>
        <w:t>مقام الزهراء عليها السلام</w:t>
      </w:r>
      <w:bookmarkEnd w:id="72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سيدتنا فاطمة الزكيّة سلام اللّه عليها جوهرة الخلقة ، وثمرة النبوّة ، وصفوة الولاية ، فهي عليها السلام أفضل من جميع البشر حتّى الأنبياء والرسل عليهم السلام ما خلا أبيها وبعلهاصلوات اللّه عليهما وآلهما ؛ وعلى ذلك دلائل كثيرة وبراهين جليّة من الآيات والأخبار ،وذلك لأنّ كلّ ما دلّ على أفضليّة النبي وأمير المؤمنين عليهما السلام فهو بعينه دالّ على أفضليّتها عليها السلام لأنّهم مخلوقون من نور واحد ، ومرتضعون من ثدي واحد ، وهذا ثابت في الأخبار ، ونحن نتبرّك بذكر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التطهير </w:t>
      </w:r>
      <w:r>
        <w:rPr>
          <w:rStyle w:val="FootnoteAnchor"/>
          <w:rtl w:val="true"/>
        </w:rPr>
        <w:footnoteReference w:id="577"/>
      </w:r>
      <w:r>
        <w:rPr>
          <w:rFonts w:ascii="Amiri" w:hAnsi="Amiri" w:eastAsia="Amiri" w:cs="Amiri"/>
          <w:color w:val="111111"/>
          <w:sz w:val="28"/>
          <w:sz w:val="28"/>
          <w:szCs w:val="28"/>
          <w:rtl w:val="true"/>
          <w:lang w:bidi="ar-SA"/>
        </w:rPr>
        <w:t xml:space="preserve">، فإنّ اللّه سبحانه وتعالى شهد في هذه الآية لها بالعصمة والطهارة بما لا مزيد عليه ، لأنّه تعالى أذهب عنها جميع أنواع الرجس الظاهريّة منها والباطنيّة ومن المعاصي والسيّئات الصغيرة منها والكبيرة ،حتى حديث النفس بما لا يريد اللّه ، ومن إخطار ما يكرهه سبحانه بالبال ، فهي عليها السلام بنصّ‌هذه الآية طاهرة طهارة حقيقيّة عن كلّ عيب ونقص على الإطلاق ، إذ كلّ ما تفرضه من الوسوسة وحديث النفس والخواطر فهو داخل في الرجس ، وهي عليها السلام قد طهرت منه ،فهي عليها السلام في أعلى مراتب العصمة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الأنبياء ما عدا أبيها عليه وعليهم السلام فليس في القرآن ما يدلُّ على عصمتهم وطهارتهم على هذا النحو الذي ذكره سبحانه وتعالى لأهل البيت عليهم السلام ، فلم تساوعصمة الأنبياء عليهم السلام عصمة الزهراء سلام اللّه عليها ، فكان لها الشرف الفائق والفضل الرائق عليهم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نقله العلاّمة المجلسي رحمه الله ،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الصدّيقة الكبرى ، وعلى معرفتها دارت القرون الاُولى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البارع أبو الحسن النجفيّ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ملتقى البحرين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في ذيل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القرون هي قرون جميع الأنبياء والأوصياء واُممهم من آدم فمن دونه حتى نفس خاتم الأنبياء صلّى اللّه عليه وآله أجمعين ؛ يعني ما بعث اللّه عزّوجلّ أحداً من الأنبياء والأوصياء حتى أقرّوا بفضل الصدّيقة الكبرى ومحبّتها ،ويؤيّده ما ذكره السيد قدس سره </w:t>
      </w:r>
      <w:r>
        <w:rPr>
          <w:rStyle w:val="FootnoteAnchor"/>
          <w:rtl w:val="true"/>
        </w:rPr>
        <w:footnoteReference w:id="58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تكاملت النبوّة لنبيّ حتى أقرّ بفضلها ومحبّتها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 ذكره رحمه الله في 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خلقها من عظمته ، فلمّا أشرقت أضاءت السماوات والأرض بنورها ، وغشّت أبصار الملائكة ، وخرّت الملائكة للّه ساجدين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ما هذا النور ؟ فأوحى اللّه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من نوري ،وأسكنته في سمائي ، خلقته من عظمتي ، اخرجه من صلب نبيّ من أنبيائي ، افضّله على جميع الأنبياء ، وأخرج من ذلك النور أئمّة يقومون بأمري ، يهدون الى حقّي ، وأجلعهم خلفائي في أرضي بعد انقضاء وحيي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ما ذكره أيضاً العلاّمة المجلسي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في مولد النبي صلى الله عليه و آله و سلم عن محمد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جعفر الثاني عليه السلام فأجريت اختلاف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معرفة الأئمّة عليهم السلام وأحوالهم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تبارك وتعالى لم يزل متفرّداً بوحدانيّته ، ثمّ خلق محمداً وعليّاً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فمكثوا ألف دهر ، ثمّ خلق جميع الأشياء فأشهدهم خلقها ، وأجرى طاعتهم عليها ، وفوّض امورهاإليهم ، فهم يحلّون ما يشاؤون ، ويحرّمون ما يشاؤون ، ولن يشاؤوا إلاّ أن يشاء اللّه تبارك وتعالى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الديانة التي من تقدّمها مرق ، ومن تخلّف عنها محق ، ومن لزمها لحق ، خذها اليك يا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أيضاً ما ذكره المجلسي رحمه الله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اللّه تعالى خلق أمير المؤمنين عليه السلام لم يكن لفاطمة كفو على وجه الأرض آدم فمن دونه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يخلق اللّه عليَّ بن أبي طالب ما كان لفاطِّه كفوٌ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كان لها كفوٌ على وجه الأرض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أمير المؤمنين عليه السلام تزوّجها لما كان لها كفو الى يوم القيامة على وجه الأرض آدم فمن دونه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به على كون عليّ وفاطمة عليهما السلام أشرف من سائر اولي العزم سوى نبيّنا صلى الله عليه و آله و سلم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فضلهما على نوح وابراهيم عليهما السلام لاحتمال كون عدم كونهما كفوين لكونهما من أجدادها عليها السلام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آدم عليه السلام يدلّ على أنّ‌المراد عدم كونهم أكفاءها مع قطع النظر عن الموانع الاُخر ، على أنّه يمكن أن يتشبَّث بعدم القول بالفصل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bookmarkStart w:id="727" w:name="pg7104_64067"/>
    </w:p>
    <w:p>
      <w:pPr>
        <w:pStyle w:val="BookText"/>
        <w:rPr/>
      </w:pPr>
      <w:bookmarkEnd w:id="727"/>
      <w:r>
        <w:rPr>
          <w:rFonts w:ascii="Amiri" w:hAnsi="Amiri" w:eastAsia="Amiri" w:cs="Amiri"/>
          <w:color w:val="111111"/>
          <w:sz w:val="28"/>
          <w:sz w:val="28"/>
          <w:szCs w:val="28"/>
          <w:rtl w:val="true"/>
          <w:lang w:bidi="ar-SA"/>
        </w:rPr>
        <w:t xml:space="preserve">ومنها ما ذكره المحدّث الكبير والعلاّمة الخبير الطبريّ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ولقدكانت عليها السلام مفروضة الطاعة على جميع من خلق اللّه من الجن والإنس والطير والوحش والأنبياء والملائكة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وحوّا تبخترا في الجنّة ، فقال آدم 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ماخلق اللّه خلقاً هو أحسن منا فاوحى اللّه الى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بعبديَّ الفردوس الأعلى ، فلمادخلا الفردوس نظر الى جارية على درنوك من درانيك الجنّه وعلى رأسها تاج من نور ،وفي اذنيها قرطان من نور ، قد اشرقت الجنان من نور وجهها ، 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الجارية التي قد اشرقت الجنان من حسن وجهها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محمدنبيّ قد اشرقت الجنان من حسن وجهها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محمد نبيّ من ولدك يكون في آخر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التاج الذي على رأسها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علي بن أبي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القرطان اللذان في اذنيها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ولداها الحسن والحسين ،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اخلقوا قبلي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موجودن في غامض علم اللّه قبل ان تخلق بأربعة آلاف سنة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3683751_372815092"/>
      <w:bookmarkStart w:id="729" w:name="_Toc258"/>
      <w:bookmarkEnd w:id="728"/>
      <w:r>
        <w:rPr>
          <w:rtl w:val="true"/>
        </w:rPr>
        <w:t>السرّ في تقبيل النبي صلى الله عليه و آله و سلم يدها</w:t>
      </w:r>
      <w:bookmarkEnd w:id="72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يجدر بنا البحث هنا عن علّه هذا التكريم من النبي صلى الله عليه و آله و سلم اياها الذي قد زاد عن الوصف والبيان حتى يتعجب منه الإنسان ؛ مع أنّا نعلم أنَّ رسول اللّه صلى الله عليه و آله و سلم أفضل الناس حكمة ، وأصوبهم رأياً وأكملهم عقلاً ، وأصلحهم علماً وعملاً ، وأنَّ فعله صلى الله عليه و آله و سلم هو عين الحكمة والصواب ، وأنَّ قوله الفصل و ما هو بالهزل ، وكان مدينة العلم والحكمة ؛ وقديكرّر هذه الأقوال الأفعال حتّى أنكرت عليه عائشة تقبيله نحرها ويدها وأمثال ذلك ،وقال صلى الله عليه و آله و سلم في 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اسري بي الى السماء أكلت من ثمار الجنّة ، فخلق اللّه منها فاطمة ، فكلّما اشتقت الى رائحة الجنّة شممتها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 خفيّ أنَّ هذا الجواب</w:t>
      </w:r>
    </w:p>
    <w:p>
      <w:pPr>
        <w:pStyle w:val="BookText"/>
        <w:rPr/>
      </w:pPr>
      <w:r>
        <w:rPr>
          <w:rFonts w:ascii="Amiri" w:hAnsi="Amiri" w:eastAsia="Amiri" w:cs="Amiri"/>
          <w:color w:val="111111"/>
          <w:sz w:val="28"/>
          <w:sz w:val="28"/>
          <w:szCs w:val="28"/>
          <w:rtl w:val="true"/>
          <w:lang w:bidi="ar-SA"/>
        </w:rPr>
        <w:t xml:space="preserve">مطابق لفكرها وعلى قدر عقلها ؛ فلابدّ لها من أسرار اخر وعلل سواه تشبه علمه وحكمته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هذا النحو من الحبّ الغزير والإكرام الكثير ليس منشأها محض الولادة والقرابة الظاهريّه ، إذ ليس هذا الحدّ من العلاقة في متعارف الناس ؛ بل السرُّ الأعظم فيهاإظهار شأنها للاُمّة وما تنطوي عليه من الشؤون والفضائل والأخلاق التي أبانهاقوله 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وبذلك جعلها مثلى لطريق الحقّ ، وعلماً يهدى به في ظلم الفيافي ، واُنموذجاً كاملاً للإنسانيّة ، وميزاناً للحقّ والباطل في هجوم اللوابس والفتن التي ستوقع بعده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ولولاها لما بقيت للنبوَّة بقيّة ، كما أشار اليه أمير المؤمنين عليه السلام في خطابه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ياأبنة الصفوة وبقيَّة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جعلها اللّه عزّوجلّ سيّدة النسوان وجعل حياتها امتداداًلحياة أبيها صلى الله عليه و آله و سلم واستمراراً لأهدافه العالية من حيث مجاهداتها أمام الّذين جعلواالإسلام وسيلة الى أغراضهم الفاسدة وآرائهم الكاسدة بعد وفاة أبيها صلى الله عليه و آله و سلم ، وتظافرواعلى هضم الإسلام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 وقد نقل ابن أبي الحديد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أرأيت لو كان رسول اللّه صلى الله عليه و آله و سلم ترك ولداً ذكراً قد بلغ الحلم ، وآنس منه الرشد ،أكانت العرب تسلّم اليه أمرها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كانت تقتله إن لم يفعل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أنَّ‌قريشاً جعلت اسمه ذريعة الى الرياسة ، وسلّماً الى العزّ والإمرة لما عبدتَ اللّه بعد موته يوماً واحداً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إمامنا القائم عليه السلام في حديث سعد بن عبداللّه في علّة إسلام بعض المغتصبين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أسلما طمعاً ، لأنّهما كانا يجالسان اليهود ويستخبرانهم عمّا كانوايجدون في التوراة وسائر الكتب المتقدّمة الناطقة بالملاحم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وبايعاه طمعاً في أن ينال كلٌّ منهما من جهته ولاية بلد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bookmarkStart w:id="730" w:name="pg7104_64069"/>
    </w:p>
    <w:p>
      <w:pPr>
        <w:pStyle w:val="BookText"/>
        <w:rPr/>
      </w:pPr>
      <w:bookmarkEnd w:id="730"/>
      <w:r>
        <w:rPr>
          <w:rFonts w:ascii="Amiri" w:hAnsi="Amiri" w:eastAsia="Amiri" w:cs="Amiri"/>
          <w:color w:val="111111"/>
          <w:sz w:val="28"/>
          <w:sz w:val="28"/>
          <w:szCs w:val="28"/>
          <w:rtl w:val="true"/>
          <w:lang w:bidi="ar-SA"/>
        </w:rPr>
        <w:t xml:space="preserve">وعن زيد بن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تمكّن القوم أن طلبوا الملك بغير التعلُّق باسم رسالته كانوا قد عدلوا عن نبوّته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النبيّ صلى الله عليه و آله و سلم قد يعلم ذلك كلّه بتفرُّسه وعلمه بما في اللوح ، وكان يجب عليه الإنذار بها ، ونصب عَلَم يهدى به في تلك الفيافي ؛ فقد كرّر على مسامع الحاضرين والغائبين الذين يبلغهم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بضعة منّي ، من آذاها فقد آذاني ، ومن أحبّها فقدأحبّني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فبهذا البيان وما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لها من 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 الاُمّة ما ابهم عليه في الحوادث والفتن التي وقعت بعده ؛ بحيث من وقف على جانب فاطمة كان على الحقّ‌ومن أبدى وجهه لها كان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لولا فاطمة عليها السلام لم يعرف المنافقون الظالُّون الذين تقمّصوا الخلافة الكبرى ، وعموا عن نصّ الولاء ، وأغضبوا ربّ العلى ؛ إذ كانت عليها السلام ترغم أنف المعاندين بحجّتها ، وتفحم مغاليطهم براهينها ، وترفع لثام النفاق عن وجوههم بخطاباتها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وهذا هو السرُّ الأعظم في تقبيل النبيّ صلى الله عليه و آله و سلم يدها ووجهها وبين ثدييها ، وفي إكرامه إيّاها أشدّ اكرام ، بل هذه الأفعال تنبئ للظرفاء والمدقّقين عن الكوادح التي أخذت بتلابيبها بعد وفاة أبيها ، من الضرب على وجهها ، ودفع المسمار في صدرها ،واسقاط جنينها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المصائب التي مرّت عليها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3683753_372815092"/>
      <w:bookmarkStart w:id="732" w:name="_Toc259"/>
      <w:bookmarkEnd w:id="731"/>
      <w:r>
        <w:rPr>
          <w:rtl w:val="true"/>
        </w:rPr>
        <w:t>الزهراء تلتقط شيعتها</w:t>
      </w:r>
      <w:bookmarkEnd w:id="73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طويل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جابر ، آنهاذلك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لتلتقط شيعتها ومحبيها كما يلتقط الطير الحبّ الجيد من الحبّ الرديء ، فإذا صار شيعتهامعها عند باب الجنّة يلقي اللّه في قلوبهم أن يلتفتوا ، فإذا التفتوا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ياأحبّائي ما التفاتكم وقد شفّعت فيكم فاطمة بنت حبيبي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أحببنا أن يعرف قدرنا في مثل هذا اليوم ،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أحبّائي ارجعوا وانظروا من أحبّكم لحبّ</w:t>
      </w:r>
      <w:bookmarkStart w:id="733" w:name="pg7104_64070"/>
    </w:p>
    <w:p>
      <w:pPr>
        <w:pStyle w:val="BookText"/>
        <w:rPr/>
      </w:pPr>
      <w:bookmarkEnd w:id="733"/>
      <w:r>
        <w:rPr>
          <w:rFonts w:ascii="Amiri" w:hAnsi="Amiri" w:eastAsia="Amiri" w:cs="Amiri"/>
          <w:color w:val="111111"/>
          <w:sz w:val="28"/>
          <w:sz w:val="28"/>
          <w:szCs w:val="28"/>
          <w:rtl w:val="true"/>
          <w:lang w:bidi="ar-SA"/>
        </w:rPr>
        <w:t xml:space="preserve">فاطمة ، انظروا من أطعمكم لحبّ فاطمة ، انظروا من كساكم لحبّ فاطمة ، انظروا من سقاكم شربةً في حبّ فاطمة ، انظروا من ردّ عنكم غيبةً في حبّ فاطمة ، خذوا بيده وأدخلوه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يبقى في الناس الاّ شاكٌّ أو كافر أو منافق ،الحديث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صلى الله عليه و آله و سلم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إنها الجارية التي تجوز في عرصة القيامة على ناقة رأسها من خشية اللّه ، وعيناها من نور اللّه ، وخطامها من جلال اللّه ،وعنقها من بهاء اللّه ، وسنامها من رضوان اللّه ، وذنبها من قدس اللّه وقوائمها من مجد اللّه ،ان مشت سبّحت وان رغت قدّست عليها هودج من نور فيه جارية انسيّة حوريّه عزيزة ،الى ان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عن يمينها وميكائيل عن شمالها ، وعليٌّ امامها ، والحسن والحسين ، وراءها واللّه يكلأها ويحفظها ؟ فيجوزون في عرصة القيامة ، فإذا النداء من قبل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الخلائق غضّوا أبصاركم ونكّسوا رؤوسكم ، هذه فاطمة بنت محمد صلى الله عليه و آله و سلم نبيّكم ، زوجة علي اماكم ام الحسن والحسين ، فتجوز الصراط وعليهاريطتان بيضاوان ، فإذا دخلت الجنّة ونظرت الى ما اعدّ اللّه لها من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فيوحي اللّه عزّوجلّ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اعطك ، وتمنّي عليَّ ارضك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المنى وفوق المنى ، اسألك ان لا تعذب محبّي ومحبّ عترتي بالنار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3683755_372815092"/>
      <w:bookmarkStart w:id="735" w:name="_Toc260"/>
      <w:bookmarkEnd w:id="734"/>
      <w:r>
        <w:rPr>
          <w:rtl w:val="true"/>
        </w:rPr>
        <w:t>شهادة الزهراء عليها السلام</w:t>
      </w:r>
      <w:bookmarkEnd w:id="73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لمّا قبض رسول اللّه صلى الله عليه و آله و سلم افتجع له الصغير والكبير ، وكثر عليه البكاء ،وقلّ العزاء ، وعظم رزؤه على الأقرباء والأصحاب والأولياء والأحباب والغرباء والأنساب ، ولم تلق إلاّ كلّ باك وباكية ، ونادب ونادبة ، ولم يكن في أهل الأرض والأصحاب ، والأقرباء والأحباب ، أشدَّ حزناً وأعظم بكاءً وانتحاباً من مولاتي فاطمة</w:t>
      </w:r>
    </w:p>
    <w:p>
      <w:pPr>
        <w:pStyle w:val="BookText"/>
        <w:rPr/>
      </w:pPr>
      <w:r>
        <w:rPr>
          <w:rFonts w:ascii="Amiri" w:hAnsi="Amiri" w:eastAsia="Amiri" w:cs="Amiri"/>
          <w:color w:val="111111"/>
          <w:sz w:val="28"/>
          <w:sz w:val="28"/>
          <w:szCs w:val="28"/>
          <w:rtl w:val="true"/>
          <w:lang w:bidi="ar-SA"/>
        </w:rPr>
        <w:t xml:space="preserve">الزهراء عليها السلام ، وكان حزنها يتجدّد ويزيد ، وبكاؤها يشتدُّ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فجلست سبعة أيّام لا يهدأ لها أنين ، ولا يسكن منها الحنين ، كلُّ يوم جاء كان بكاؤها أكثر من اليوم الأوّل ، فلمّا كان في اليوم الثامن أبدت ما كتمت من الحزن ، فلم تطق صبراً إذ خرجت وصرخت ، فكأنّها من فم رسول اللّه صلى الله عليه و آله و سلم تنطق ؛ فتبادرت النسوان ، وخرجت الولائد والولدان ، وضجَّ الناس بالبكاء والنحيب وجاء الناس من كلّ‌مكان ، واُطفئت المصابيح لكيلا تتبيّن صفحات النساء ، وخيّل الى النسوان أنَّ‌رسول اللّه صلى الله عليه و آله و سلم قد قام من قبره ، وصارت الناس في دهشة وحيرة لما قد رهقهم ،وهي عليها السلام تنادي وتندب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صفيّاه ، 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أبا القاسماه ، وا ربيع الأرامل واليتامى ، من للقبلة والمصلّى ، ومن لابنتك الوالهة الثكلى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أقبلت تعثر في أذيالها ، وهي لا تبصر شيئاً من عبرتها ومن تواتر دمعتها حتى دنت من قبر أبيها محمد صلى الله عليه و آله و سلم فلمّا نظرت الى الحجرة وقع طرفها على المأذنة فقصرت خطاها ، ودام نحيبها وبكاها ، الى أن اغمي عليها ، فتبادرت النسوان اليها فنضحن الماءعليها وعلى صدرها وجبينها حتّى أفاقت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على ذلك الى ان مضى لها بعد موت أبيها سبعة وعشرون يوماً واعتلت العلّه التي توفيت فيها وذلك من هجوم القوم على دارها وعصرها بين الحائط والباب وكسر ضلعها وسقوط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من المصائب التي جرت عليها ، واقبل أميرالمؤمنين عليه السلام يريد المنزل اذ استقبلته الجواري باكيات حزينات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ومالي اراكن متغيرات الوجوه والصور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أدرك ابنة عمّك الزهراء عليها السلام وما نظنّك تدركها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أمير المؤمنين عليه السلام مسرعاً حتى دخل عليها ، وإذا بها ملقاة على فراشها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قباطيّ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تقبض يميناً وتمدُّ شمالاً ، فألقى الرداء عن عاتقه والعمامة عن رأسه ، وحلّ أزراره ، وأقبل حتى أخذ رأسها وتركه في حجره ، وناداها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من حمل الزكاة في طرف ردائه وبذلها على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من صلّى بالملائكة في</w:t>
      </w:r>
    </w:p>
    <w:p>
      <w:pPr>
        <w:pStyle w:val="BookText"/>
        <w:rPr/>
      </w:pPr>
      <w:r>
        <w:rPr>
          <w:rFonts w:ascii="Amiri" w:hAnsi="Amiri" w:eastAsia="Amiri" w:cs="Amiri"/>
          <w:color w:val="111111"/>
          <w:sz w:val="28"/>
          <w:sz w:val="28"/>
          <w:szCs w:val="28"/>
          <w:rtl w:val="true"/>
          <w:lang w:bidi="ar-SA"/>
        </w:rPr>
        <w:t xml:space="preserve">السماء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تكلّمه ، فناداها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كلّميني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عينيها في وجهه ونظرت اليه وبكت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تجدينه فأنا ابن عمّك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إنّي أجد الموت الذي لابدّ منه ولا محيص عنه ، وأنا أعلم أنّك بعدي لا تصبر على قلّه التزويج ، فإن أنت تزوّجت امرأة اجعل لها يوماً وليلة واجعل لأولادي يوماً وليلة ، يا أبا الحسن ولا تَصح في وجوههما فيصبحان يتيمين غريبين منكسرين ، فإنّهما بالأمس فقدا جدّهما واليوم يفقدان امّهما ، فالويل لاُمّة تقتلهماوتبغضهما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يا بنت رسول اللّه هذا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أباالحسن رقدت الساعة فرأيت حبيبي رسول اللّه صلى الله عليه و آله و سلم في قصر من الدُّرِّ الأبيض فلمّارآني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يا بنيّة فانّي اليك مشتاق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لأشدُّ شوقاً منك الى لقائك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الليلة عندي ، وهو الصادق لما وعد ، والموفي لما 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يس ، فاعلم أنّي قد قضيت نحبي ، فغسّلني ولا تكشف عنّي فإنّي طاهرة مطهّرة ، وليصلِّ عليَّ معك من أهلي الأدنى فالأدنى ومن رزق أجري ، وادفنّي ليلاً في قبري ؛ بهذا أخبرني حبيبي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أخذت في أمرها وغسّلتها في قميصها ولم أكشفه عنها ، فواللّه لقد كانت ميمونة طاهرة مطهّرة ، ثمَّ حنّطتها من فضلة حنوط رسول اللّه صلى الله عليه و آله و سلم وكفّنتهاوأدرجتها في أكفانها ، فلمّا هممت أن اعقد الرداء ناديت يا 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تزوّدوا من امّكم ، فهذا الفراق ، واللقاء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الحسن والحسين عليهما السلام وهما يناديان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حسرتا لا تنطفئ أبداً من فقد جدّنامحمد المصطفى وافمّنا فاطمة الزهراء ، يا امَّ الحسن يا امَّ الحسين إذا لقيت جدّنا محمدالمصطفى فأقرئيه منّا السلام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بقينا بعدك يتيمين في دار الدنيا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أنها قد حنّت وأنّت ومدّت يديها</w:t>
      </w:r>
    </w:p>
    <w:p>
      <w:pPr>
        <w:pStyle w:val="BookText"/>
        <w:rPr/>
      </w:pPr>
      <w:r>
        <w:rPr>
          <w:rFonts w:ascii="Amiri" w:hAnsi="Amiri" w:eastAsia="Amiri" w:cs="Amiri"/>
          <w:color w:val="111111"/>
          <w:sz w:val="28"/>
          <w:sz w:val="28"/>
          <w:szCs w:val="28"/>
          <w:rtl w:val="true"/>
          <w:lang w:bidi="ar-SA"/>
        </w:rPr>
        <w:t xml:space="preserve">وضمّتهما الى صدرها مليّاً وإذا بهاتف من السماء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ارفعهما عنها فلقدأبكيا واللّه ملائكة المساوات ، فقد اشتاق الحبيب الى المحبوب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فرفعتهما عن صدرها وجعلت أعقد الرداء وأنا انشد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فراقك أعظم الأشياء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وفقدك فاطم أدهى الثكول</w:t>
      </w:r>
    </w:p>
    <w:p>
      <w:pPr>
        <w:pStyle w:val="BookText"/>
        <w:rPr/>
      </w:pPr>
      <w:r>
        <w:rPr>
          <w:rFonts w:ascii="Amiri" w:hAnsi="Amiri" w:eastAsia="Amiri" w:cs="Amiri"/>
          <w:color w:val="111111"/>
          <w:sz w:val="28"/>
          <w:sz w:val="28"/>
          <w:szCs w:val="28"/>
          <w:rtl w:val="true"/>
          <w:lang w:bidi="ar-SA"/>
        </w:rPr>
        <w:t xml:space="preserve">سأبكي حسرة وأنوح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 مضى أسنى سبيل</w:t>
      </w:r>
    </w:p>
    <w:p>
      <w:pPr>
        <w:pStyle w:val="BookText"/>
        <w:rPr/>
      </w:pPr>
      <w:r>
        <w:rPr>
          <w:rFonts w:ascii="Amiri" w:hAnsi="Amiri" w:eastAsia="Amiri" w:cs="Amiri"/>
          <w:color w:val="111111"/>
          <w:sz w:val="28"/>
          <w:sz w:val="28"/>
          <w:szCs w:val="28"/>
          <w:rtl w:val="true"/>
          <w:lang w:bidi="ar-SA"/>
        </w:rPr>
        <w:t xml:space="preserve">الا ياعين جودي واسعديني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فحزني دائم أبكى خليلي</w:t>
      </w:r>
    </w:p>
    <w:p>
      <w:pPr>
        <w:pStyle w:val="BookText"/>
        <w:rPr/>
      </w:pPr>
      <w:r>
        <w:rPr>
          <w:rFonts w:ascii="Amiri" w:hAnsi="Amiri" w:eastAsia="Amiri" w:cs="Amiri"/>
          <w:color w:val="111111"/>
          <w:sz w:val="28"/>
          <w:sz w:val="28"/>
          <w:szCs w:val="28"/>
          <w:rtl w:val="true"/>
          <w:lang w:bidi="ar-SA"/>
        </w:rPr>
        <w:t xml:space="preserve">أرى علل الدنيا عليَّ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دون الفراق قليلُ</w:t>
      </w:r>
    </w:p>
    <w:p>
      <w:pPr>
        <w:pStyle w:val="BookText"/>
        <w:rPr/>
      </w:pPr>
      <w:r>
        <w:rPr>
          <w:rFonts w:ascii="Amiri" w:hAnsi="Amiri" w:eastAsia="Amiri" w:cs="Amiri"/>
          <w:color w:val="111111"/>
          <w:sz w:val="28"/>
          <w:sz w:val="28"/>
          <w:szCs w:val="28"/>
          <w:rtl w:val="true"/>
          <w:lang w:bidi="ar-SA"/>
        </w:rPr>
        <w:t xml:space="preserve">وانَّ‌افتقادي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لايدوم خليلُ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تمّ بعون اللّه تعالى</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تاج الدين </w:t>
      </w:r>
      <w:r>
        <w:rPr>
          <w:rFonts w:eastAsia="Amiri" w:cs="Amiri" w:ascii="Amiri" w:hAnsi="Amiri"/>
          <w:color w:val="111111"/>
          <w:sz w:val="28"/>
          <w:szCs w:val="28"/>
          <w:rtl w:val="true"/>
          <w:lang w:bidi="ar-SA"/>
        </w:rPr>
        <w:t>.</w:t>
      </w:r>
      <w:bookmarkStart w:id="736" w:name="pg7104_64074"/>
    </w:p>
    <w:p>
      <w:pPr>
        <w:pStyle w:val="Heading2"/>
        <w:numPr>
          <w:ilvl w:val="1"/>
          <w:numId w:val="1"/>
        </w:numPr>
        <w:rPr/>
      </w:pPr>
      <w:bookmarkStart w:id="737" w:name="__RefHeading___Toc3683757_372815092"/>
      <w:bookmarkStart w:id="738" w:name="_Toc261"/>
      <w:bookmarkEnd w:id="736"/>
      <w:bookmarkEnd w:id="737"/>
      <w:r>
        <w:rPr>
          <w:rtl w:val="true"/>
        </w:rPr>
        <w:t>الفهرس</w:t>
      </w:r>
      <w:bookmarkEnd w:id="738"/>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المجلس الأوّل</w:t>
      </w:r>
    </w:p>
    <w:p>
      <w:pPr>
        <w:pStyle w:val="BookText"/>
        <w:rPr/>
      </w:pPr>
      <w:r>
        <w:rPr>
          <w:rFonts w:ascii="Amiri" w:hAnsi="Amiri" w:eastAsia="Amiri" w:cs="Amiri"/>
          <w:color w:val="111111"/>
          <w:sz w:val="28"/>
          <w:sz w:val="28"/>
          <w:szCs w:val="28"/>
          <w:rtl w:val="true"/>
          <w:lang w:bidi="ar-SA"/>
        </w:rPr>
        <w:t>حول أهمّيّة شهر رمضان والإنقطاع فيه إلى اللّه تعالى</w:t>
      </w:r>
    </w:p>
    <w:p>
      <w:pPr>
        <w:pStyle w:val="BookText"/>
        <w:rPr/>
      </w:pPr>
      <w:r>
        <w:rPr>
          <w:rFonts w:ascii="Amiri" w:hAnsi="Amiri" w:eastAsia="Amiri" w:cs="Amiri"/>
          <w:color w:val="111111"/>
          <w:sz w:val="28"/>
          <w:sz w:val="28"/>
          <w:szCs w:val="28"/>
          <w:rtl w:val="true"/>
          <w:lang w:bidi="ar-SA"/>
        </w:rPr>
        <w:t>فلسفة صيام شهر رمضان</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رمضان شهر التّبتّل والإنقطاع</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فوائد الكفّ عن الطّعام عند الأطبّاء</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الصَّوم وقاية وعلاج من بعض الأمراض</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أهمّيّة الصّوم عند الأنبياء عليهم السلام وسائر الشّرائع</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صيام الإمام زين العابدين عليه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المجلس الثاني</w:t>
      </w:r>
    </w:p>
    <w:p>
      <w:pPr>
        <w:pStyle w:val="BookText"/>
        <w:rPr/>
      </w:pPr>
      <w:r>
        <w:rPr>
          <w:rFonts w:ascii="Amiri" w:hAnsi="Amiri" w:eastAsia="Amiri" w:cs="Amiri"/>
          <w:color w:val="111111"/>
          <w:sz w:val="28"/>
          <w:sz w:val="28"/>
          <w:szCs w:val="28"/>
          <w:rtl w:val="true"/>
          <w:lang w:bidi="ar-SA"/>
        </w:rPr>
        <w:t>خطبة النّبي صلى الله عليه و آله و سلم في مستهلّ شهر رمضان المبارك</w:t>
      </w:r>
    </w:p>
    <w:p>
      <w:pPr>
        <w:pStyle w:val="BookText"/>
        <w:rPr/>
      </w:pPr>
      <w:r>
        <w:rPr>
          <w:rFonts w:ascii="Amiri" w:hAnsi="Amiri" w:eastAsia="Amiri" w:cs="Amiri"/>
          <w:color w:val="111111"/>
          <w:sz w:val="28"/>
          <w:sz w:val="28"/>
          <w:szCs w:val="28"/>
          <w:rtl w:val="true"/>
          <w:lang w:bidi="ar-SA"/>
        </w:rPr>
        <w:t>بُني الإسلام على الصّوم</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الصّوم وترويض النَّفْس</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الصوم عند الاُمم السّابقة</w:t>
      </w:r>
      <w:r>
        <w:rPr>
          <w:rFonts w:eastAsia="Amiri" w:cs="Amiri" w:ascii="Amiri" w:hAnsi="Amiri"/>
          <w:color w:val="111111"/>
          <w:sz w:val="28"/>
          <w:szCs w:val="28"/>
          <w:lang w:bidi="ar-SA"/>
        </w:rPr>
        <w:t>25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الصّوم عند المسلمين</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أحاديث أهل البيت عليهم السلام في شهر رمضان</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صيام وعبادة السيّد نفيسة</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المجلس الثالث</w:t>
      </w:r>
    </w:p>
    <w:p>
      <w:pPr>
        <w:pStyle w:val="BookText"/>
        <w:rPr/>
      </w:pPr>
      <w:r>
        <w:rPr>
          <w:rFonts w:ascii="Amiri" w:hAnsi="Amiri" w:eastAsia="Amiri" w:cs="Amiri"/>
          <w:color w:val="111111"/>
          <w:sz w:val="28"/>
          <w:sz w:val="28"/>
          <w:szCs w:val="28"/>
          <w:rtl w:val="true"/>
          <w:lang w:bidi="ar-SA"/>
        </w:rPr>
        <w:t>حول الدّعاء وصلته بالصَّوم</w:t>
      </w:r>
    </w:p>
    <w:p>
      <w:pPr>
        <w:pStyle w:val="BookText"/>
        <w:rPr/>
      </w:pPr>
      <w:r>
        <w:rPr>
          <w:rFonts w:ascii="IRNazanin" w:hAnsi="IRNazanin" w:eastAsia="IRNazanin"/>
          <w:color w:val="111111"/>
          <w:sz w:val="28"/>
          <w:sz w:val="28"/>
          <w:szCs w:val="28"/>
          <w:rtl w:val="true"/>
          <w:lang w:bidi="fa-IR"/>
        </w:rPr>
        <w:t>معنى الدعاء</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فلسفة الدعاء</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سبب العجز عن الدعاء</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الدعاء عند العرفاء</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استجابة دعاء الإمام الحسين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الحسين وعلي الأكبر عليهما السلام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المجلس الرابع</w:t>
      </w:r>
    </w:p>
    <w:p>
      <w:pPr>
        <w:pStyle w:val="BookText"/>
        <w:rPr/>
      </w:pPr>
      <w:r>
        <w:rPr>
          <w:rFonts w:ascii="IRNazanin" w:hAnsi="IRNazanin" w:eastAsia="IRNazanin"/>
          <w:color w:val="111111"/>
          <w:sz w:val="28"/>
          <w:sz w:val="28"/>
          <w:szCs w:val="28"/>
          <w:rtl w:val="true"/>
          <w:lang w:bidi="fa-IR"/>
        </w:rPr>
        <w:t>مناسبة هلاك قائد التتار جنگيزخان في الرابع من شهر رمضان المبارك</w:t>
      </w:r>
    </w:p>
    <w:p>
      <w:pPr>
        <w:pStyle w:val="BookText"/>
        <w:rPr/>
      </w:pPr>
      <w:r>
        <w:rPr>
          <w:rFonts w:ascii="Amiri" w:hAnsi="Amiri" w:eastAsia="Amiri" w:cs="Amiri"/>
          <w:color w:val="111111"/>
          <w:sz w:val="28"/>
          <w:sz w:val="28"/>
          <w:szCs w:val="28"/>
          <w:rtl w:val="true"/>
          <w:lang w:bidi="ar-SA"/>
        </w:rPr>
        <w:t>وخلاص البلاد الاسلامية منهم في اليوم الخامس عشر من شهر رمضان المبارك</w:t>
      </w:r>
    </w:p>
    <w:p>
      <w:pPr>
        <w:pStyle w:val="BookText"/>
        <w:rPr/>
      </w:pPr>
      <w:r>
        <w:rPr>
          <w:rFonts w:ascii="Amiri" w:hAnsi="Amiri" w:eastAsia="Amiri" w:cs="Amiri"/>
          <w:color w:val="111111"/>
          <w:sz w:val="28"/>
          <w:sz w:val="28"/>
          <w:szCs w:val="28"/>
          <w:rtl w:val="true"/>
          <w:lang w:bidi="ar-SA"/>
        </w:rPr>
        <w:t>جرائم التتار على المسلمين</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موقف الشيخ الطوسي من المغول</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فكر وحركة الشيخ الطوسي في إنقاذ الإسلام</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إنشاء جامعة إسلاميّة كبرى في ظلّ حكومة هولاكو</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ولاء الطوسي لاهل البيت عليهم السلام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المجلس الخامس</w:t>
      </w:r>
    </w:p>
    <w:p>
      <w:pPr>
        <w:pStyle w:val="BookText"/>
        <w:rPr/>
      </w:pPr>
      <w:r>
        <w:rPr>
          <w:rFonts w:ascii="Amiri" w:hAnsi="Amiri" w:eastAsia="Amiri" w:cs="Amiri"/>
          <w:color w:val="111111"/>
          <w:sz w:val="28"/>
          <w:sz w:val="28"/>
          <w:szCs w:val="28"/>
          <w:rtl w:val="true"/>
          <w:lang w:bidi="ar-SA"/>
        </w:rPr>
        <w:t>مناسبة تتويج الإمام الرضا عليه السلام لولاية العهد في الخامس من شهر رمضان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في رفض الإمام الرضا عليه السلام الخلافة</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حوار الإمام الرّضا عليه السلام والمأمون في الخلافة وولاية العهد</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إكراه الإمام الرضا عليه السلام على قبول ولاية العهد</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مراسم البيعة</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كرامات الإمام الرّضا عليه السلام بعد البيعة</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الإمام الرّضا عليه السلام ورفع الأستار</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الإمام عليه السلام يرجوا من اللّه تعالى تعجيل وفاته</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شهادة الإمام الرّضا عليه السلام بالسُّم</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المجلس السادس</w:t>
      </w:r>
    </w:p>
    <w:p>
      <w:pPr>
        <w:pStyle w:val="BookText"/>
        <w:rPr/>
      </w:pPr>
      <w:r>
        <w:rPr>
          <w:rFonts w:ascii="Amiri" w:hAnsi="Amiri" w:eastAsia="Amiri" w:cs="Amiri"/>
          <w:color w:val="111111"/>
          <w:sz w:val="28"/>
          <w:sz w:val="28"/>
          <w:szCs w:val="28"/>
          <w:rtl w:val="true"/>
          <w:lang w:bidi="ar-SA"/>
        </w:rPr>
        <w:t>اليوم السادس من شهر رمضان مناسبة نزول التوراة على موسى عليه السلام</w:t>
      </w:r>
    </w:p>
    <w:p>
      <w:pPr>
        <w:pStyle w:val="BookText"/>
        <w:rPr/>
      </w:pPr>
      <w:r>
        <w:rPr>
          <w:rFonts w:ascii="Amiri" w:hAnsi="Amiri" w:eastAsia="Amiri" w:cs="Amiri"/>
          <w:color w:val="111111"/>
          <w:sz w:val="28"/>
          <w:sz w:val="28"/>
          <w:szCs w:val="28"/>
          <w:rtl w:val="true"/>
          <w:lang w:bidi="ar-SA"/>
        </w:rPr>
        <w:t>التوراة كتاب هدىً ونور</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النبي صلى الله عليه و آله يطبّق حكم اللّه على يهوديّ وجيه</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في نزول التوراة وعبادة العجل</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اليهود والمصير الخطير</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اليهود والمسكنة الدائمة</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مصير اليهود المظلم</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بشارة من علي عليه السلام للمسلمين</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عليٌّ والتوراة</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المجلس السابع</w:t>
      </w:r>
    </w:p>
    <w:p>
      <w:pPr>
        <w:pStyle w:val="BookText"/>
        <w:rPr/>
      </w:pPr>
      <w:r>
        <w:rPr>
          <w:rFonts w:ascii="Amiri" w:hAnsi="Amiri" w:eastAsia="Amiri" w:cs="Amiri"/>
          <w:color w:val="111111"/>
          <w:sz w:val="28"/>
          <w:sz w:val="28"/>
          <w:szCs w:val="28"/>
          <w:rtl w:val="true"/>
          <w:lang w:bidi="ar-SA"/>
        </w:rPr>
        <w:t>ذِكرى وفاة أبي طالب عليه السلام في السابع من شهر رمضان المبارك</w:t>
      </w:r>
    </w:p>
    <w:p>
      <w:pPr>
        <w:pStyle w:val="BookText"/>
        <w:rPr/>
      </w:pPr>
      <w:r>
        <w:rPr>
          <w:rFonts w:ascii="Amiri" w:hAnsi="Amiri" w:eastAsia="Amiri" w:cs="Amiri"/>
          <w:color w:val="111111"/>
          <w:sz w:val="28"/>
          <w:sz w:val="28"/>
          <w:szCs w:val="28"/>
          <w:rtl w:val="true"/>
          <w:lang w:bidi="ar-SA"/>
        </w:rPr>
        <w:t>الهداية بيد اللّه وحده</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إيمان أبي طالب والضجيج حوله</w:t>
      </w:r>
      <w:r>
        <w:rPr>
          <w:rFonts w:eastAsia="Amiri" w:cs="Amiri" w:ascii="Amiri" w:hAnsi="Amiri"/>
          <w:color w:val="111111"/>
          <w:sz w:val="28"/>
          <w:szCs w:val="28"/>
          <w:lang w:bidi="ar-SA"/>
        </w:rPr>
        <w:t>80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الأدلّة على إيمان أبي طالب</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آثار أبي طالب العلميّة والأدبيّة</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الطّريق الثاني لإثبات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مواقفه</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وصيّة أبي طالب عند وفاته</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الطريق الثالث لإثبات إيمان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أقربائه</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حديث الضحضاح</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كتمان إيمان أبي طالب</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لماذا الإفتراء على أبي طالب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وفاة أبي طالب عليه السلام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المجلس الثامن</w:t>
      </w:r>
    </w:p>
    <w:p>
      <w:pPr>
        <w:pStyle w:val="BookText"/>
        <w:rPr/>
      </w:pPr>
      <w:r>
        <w:rPr>
          <w:rFonts w:ascii="Amiri" w:hAnsi="Amiri" w:eastAsia="Amiri" w:cs="Amiri"/>
          <w:color w:val="111111"/>
          <w:sz w:val="28"/>
          <w:sz w:val="28"/>
          <w:szCs w:val="28"/>
          <w:rtl w:val="true"/>
          <w:lang w:bidi="ar-SA"/>
        </w:rPr>
        <w:t>مناسبة خروج النبي صلى الله عليه و آله و سلم من المدينة لفتح مكّة في الثامن من شهر رمضان المبارك</w:t>
      </w:r>
    </w:p>
    <w:p>
      <w:pPr>
        <w:pStyle w:val="BookText"/>
        <w:rPr/>
      </w:pPr>
      <w:r>
        <w:rPr>
          <w:rFonts w:ascii="Amiri" w:hAnsi="Amiri" w:eastAsia="Amiri" w:cs="Amiri"/>
          <w:color w:val="111111"/>
          <w:sz w:val="28"/>
          <w:sz w:val="28"/>
          <w:szCs w:val="28"/>
          <w:rtl w:val="true"/>
          <w:lang w:bidi="ar-SA"/>
        </w:rPr>
        <w:t>صلح الحديبيّة سبب لفتح مكّة</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أحداث فتح مكّة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أبو سفيان وعظمة جيش الإسلام</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مفاتيح الكعبة بيد النبي صلى الله عليه و آله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جزاء النبي صلى الله عليه و آله في أهل بيته</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المجلس التاسع</w:t>
      </w:r>
    </w:p>
    <w:p>
      <w:pPr>
        <w:pStyle w:val="BookText"/>
        <w:rPr/>
      </w:pPr>
      <w:r>
        <w:rPr>
          <w:rFonts w:ascii="Amiri" w:hAnsi="Amiri" w:eastAsia="Amiri" w:cs="Amiri"/>
          <w:color w:val="111111"/>
          <w:sz w:val="28"/>
          <w:sz w:val="28"/>
          <w:szCs w:val="28"/>
          <w:rtl w:val="true"/>
          <w:lang w:bidi="ar-SA"/>
        </w:rPr>
        <w:t>ذكرى مناسبة ولادة النبي يحيى بن زكريّا عليهما السلام في التاسع من شهر رمضان</w:t>
      </w:r>
    </w:p>
    <w:p>
      <w:pPr>
        <w:pStyle w:val="BookText"/>
        <w:rPr/>
      </w:pPr>
      <w:r>
        <w:rPr>
          <w:rFonts w:ascii="Amiri" w:hAnsi="Amiri" w:eastAsia="Amiri" w:cs="Amiri"/>
          <w:color w:val="111111"/>
          <w:sz w:val="28"/>
          <w:sz w:val="28"/>
          <w:szCs w:val="28"/>
          <w:rtl w:val="true"/>
          <w:lang w:bidi="ar-SA"/>
        </w:rPr>
        <w:t>زكريّا يطلب من اللّه ذرّيّة صالحة</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زكريّا عليه السلام يطلب علامة على البشارة</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بلوغ زكريّا عليه السلام أمله</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هل العزوبة فضيلة ؟</w:t>
      </w:r>
      <w:r>
        <w:rPr>
          <w:rFonts w:eastAsia="Amiri" w:cs="Amiri" w:ascii="Amiri" w:hAnsi="Amiri"/>
          <w:color w:val="111111"/>
          <w:sz w:val="28"/>
          <w:szCs w:val="28"/>
          <w:lang w:bidi="ar-SA"/>
        </w:rPr>
        <w:t>111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النبوّة في الطّفولة</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شهادة يحيى بن زكريّا عليهما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زكريّا ويحيى 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المجلس العاشر</w:t>
      </w:r>
    </w:p>
    <w:p>
      <w:pPr>
        <w:pStyle w:val="BookText"/>
        <w:rPr/>
      </w:pPr>
      <w:r>
        <w:rPr>
          <w:rFonts w:ascii="Amiri" w:hAnsi="Amiri" w:eastAsia="Amiri" w:cs="Amiri"/>
          <w:color w:val="111111"/>
          <w:sz w:val="28"/>
          <w:sz w:val="28"/>
          <w:szCs w:val="28"/>
          <w:rtl w:val="true"/>
          <w:lang w:bidi="ar-SA"/>
        </w:rPr>
        <w:t>ذكرى وفاة السيّدة خديجة الكبرى سلام اللّه عليها</w:t>
      </w:r>
    </w:p>
    <w:p>
      <w:pPr>
        <w:pStyle w:val="BookText"/>
        <w:rPr/>
      </w:pPr>
      <w:r>
        <w:rPr>
          <w:rFonts w:ascii="Amiri" w:hAnsi="Amiri" w:eastAsia="Amiri" w:cs="Amiri"/>
          <w:color w:val="111111"/>
          <w:sz w:val="28"/>
          <w:sz w:val="28"/>
          <w:szCs w:val="28"/>
          <w:rtl w:val="true"/>
          <w:lang w:bidi="ar-SA"/>
        </w:rPr>
        <w:t xml:space="preserve">منزلة خديجة عند اللّه تعالى ورسوله صلى الله عليه و آله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العلل الحقيقيّة وراء زواج خديجة بالنّبي صلى الله عليه و آله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هل تزوّجت خديجة بأحد قبل النّبي صلى الله عليه و آله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زواج النّبي صلى الله عليه و آله بخديجة عليها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أوّل امرأة آمنت بالنّبي صلى الله عليه و آله بعد نزول الوحي</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مواقف خديجة عليها السلام في الدّعوة الإسلاميّة</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وفاة خديجة عليها السلام ووصاياها</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المجلس الحادي عشر</w:t>
      </w:r>
    </w:p>
    <w:p>
      <w:pPr>
        <w:pStyle w:val="BookText"/>
        <w:rPr/>
      </w:pPr>
      <w:r>
        <w:rPr>
          <w:rFonts w:ascii="Amiri" w:hAnsi="Amiri" w:eastAsia="Amiri" w:cs="Amiri"/>
          <w:color w:val="111111"/>
          <w:sz w:val="28"/>
          <w:sz w:val="28"/>
          <w:szCs w:val="28"/>
          <w:rtl w:val="true"/>
          <w:lang w:bidi="ar-SA"/>
        </w:rPr>
        <w:t>منزلة المرأة في الإسلام</w:t>
      </w:r>
    </w:p>
    <w:p>
      <w:pPr>
        <w:pStyle w:val="BookText"/>
        <w:rPr/>
      </w:pPr>
      <w:r>
        <w:rPr>
          <w:rFonts w:ascii="Amiri" w:hAnsi="Amiri" w:eastAsia="Amiri" w:cs="Amiri"/>
          <w:color w:val="111111"/>
          <w:sz w:val="28"/>
          <w:sz w:val="28"/>
          <w:szCs w:val="28"/>
          <w:rtl w:val="true"/>
          <w:lang w:bidi="ar-SA"/>
        </w:rPr>
        <w:t>لماذا شاع وأد البنات في الجاهليّة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قصص الوأد</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منزلة المرأة في الإسلام وإعادة اعتبارها</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موانع مساوات المرأة مع الرجل</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جهاد المرأة في الإسلام وقصّة سُودة الهَمْدانيّة</w:t>
      </w:r>
      <w:r>
        <w:rPr>
          <w:rFonts w:eastAsia="Amiri" w:cs="Amiri" w:ascii="Amiri" w:hAnsi="Amiri"/>
          <w:color w:val="111111"/>
          <w:sz w:val="28"/>
          <w:szCs w:val="28"/>
          <w:lang w:bidi="ar-SA"/>
        </w:rPr>
        <w:t>141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المبادرة التكتيكيّة للإمام الحسين عليه السلام لزوجين مسكينين</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المجلس الثاني عشر</w:t>
      </w:r>
    </w:p>
    <w:p>
      <w:pPr>
        <w:pStyle w:val="BookText"/>
        <w:rPr/>
      </w:pPr>
      <w:r>
        <w:rPr>
          <w:rFonts w:ascii="Amiri" w:hAnsi="Amiri" w:eastAsia="Amiri" w:cs="Amiri"/>
          <w:color w:val="111111"/>
          <w:sz w:val="28"/>
          <w:sz w:val="28"/>
          <w:szCs w:val="28"/>
          <w:rtl w:val="true"/>
          <w:lang w:bidi="ar-SA"/>
        </w:rPr>
        <w:t>مناسبة تاريخيّة وهي مؤاخاة النّبي صلى الله عليه و آله و سلم</w:t>
      </w:r>
    </w:p>
    <w:p>
      <w:pPr>
        <w:pStyle w:val="BookText"/>
        <w:rPr/>
      </w:pPr>
      <w:r>
        <w:rPr>
          <w:rFonts w:ascii="Amiri" w:hAnsi="Amiri" w:eastAsia="Amiri" w:cs="Amiri"/>
          <w:color w:val="111111"/>
          <w:sz w:val="28"/>
          <w:sz w:val="28"/>
          <w:szCs w:val="28"/>
          <w:rtl w:val="true"/>
          <w:lang w:bidi="ar-SA"/>
        </w:rPr>
        <w:t>مع وصيه عليٍّ عليه السلام في الثاني عشر من شهر رمضان</w:t>
      </w:r>
    </w:p>
    <w:p>
      <w:pPr>
        <w:pStyle w:val="BookText"/>
        <w:rPr/>
      </w:pPr>
      <w:r>
        <w:rPr>
          <w:rFonts w:ascii="Amiri" w:hAnsi="Amiri" w:eastAsia="Amiri" w:cs="Amiri"/>
          <w:color w:val="111111"/>
          <w:sz w:val="28"/>
          <w:sz w:val="28"/>
          <w:szCs w:val="28"/>
          <w:rtl w:val="true"/>
          <w:lang w:bidi="ar-SA"/>
        </w:rPr>
        <w:t>من مآسي الاُمّة عدم المؤاخاة بينهم</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الإسلام والمؤاخاة</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المؤاخاة بين النبي وأميرالمؤمنين عليهما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نِعْمَ الأخ المواسي لأخيه</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المجلس الثالث عشر</w:t>
      </w:r>
    </w:p>
    <w:p>
      <w:pPr>
        <w:pStyle w:val="BookText"/>
        <w:rPr/>
      </w:pPr>
      <w:r>
        <w:rPr>
          <w:rFonts w:ascii="Amiri" w:hAnsi="Amiri" w:eastAsia="Amiri" w:cs="Amiri"/>
          <w:color w:val="111111"/>
          <w:sz w:val="28"/>
          <w:sz w:val="28"/>
          <w:szCs w:val="28"/>
          <w:rtl w:val="true"/>
          <w:lang w:bidi="ar-SA"/>
        </w:rPr>
        <w:t>بمناسبة نزول الإنجيل في الثالث عشر من رمضان</w:t>
      </w:r>
    </w:p>
    <w:p>
      <w:pPr>
        <w:pStyle w:val="BookText"/>
        <w:rPr/>
      </w:pPr>
      <w:r>
        <w:rPr>
          <w:rFonts w:ascii="Amiri" w:hAnsi="Amiri" w:eastAsia="Amiri" w:cs="Amiri"/>
          <w:color w:val="111111"/>
          <w:sz w:val="28"/>
          <w:sz w:val="28"/>
          <w:szCs w:val="28"/>
          <w:rtl w:val="true"/>
          <w:lang w:bidi="ar-SA"/>
        </w:rPr>
        <w:t>وهلاك الحجّاج بن يوسف الثقفي</w:t>
      </w:r>
    </w:p>
    <w:p>
      <w:pPr>
        <w:pStyle w:val="BookText"/>
        <w:rPr/>
      </w:pPr>
      <w:r>
        <w:rPr>
          <w:rFonts w:ascii="Amiri" w:hAnsi="Amiri" w:eastAsia="Amiri" w:cs="Amiri"/>
          <w:color w:val="111111"/>
          <w:sz w:val="28"/>
          <w:sz w:val="28"/>
          <w:szCs w:val="28"/>
          <w:rtl w:val="true"/>
          <w:lang w:bidi="ar-SA"/>
        </w:rPr>
        <w:t>عيسى عليه السلام لم يدّعي غير الرّسالة الإلهيّة</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بشارة العهدين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فارقليطا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إنتقال قسّيس مسيحي كبير إلى الإسلام</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هل أنّ اسم رسول الإسلام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هلاك الحجّاج بن يوسف الثقفي</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رأس الحسين عليه السلام يُطاف به في أزقّة الكوفة</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المجلس الرابع عشر</w:t>
      </w:r>
    </w:p>
    <w:p>
      <w:pPr>
        <w:pStyle w:val="BookText"/>
        <w:rPr/>
      </w:pPr>
      <w:r>
        <w:rPr>
          <w:rFonts w:ascii="Amiri" w:hAnsi="Amiri" w:eastAsia="Amiri" w:cs="Amiri"/>
          <w:color w:val="111111"/>
          <w:sz w:val="28"/>
          <w:sz w:val="28"/>
          <w:szCs w:val="28"/>
          <w:rtl w:val="true"/>
          <w:lang w:bidi="ar-SA"/>
        </w:rPr>
        <w:t>مناسبة شهادة المختار بن أبي عبيدة الثقفي</w:t>
      </w:r>
    </w:p>
    <w:p>
      <w:pPr>
        <w:pStyle w:val="BookText"/>
        <w:rPr/>
      </w:pPr>
      <w:r>
        <w:rPr>
          <w:rFonts w:ascii="Amiri" w:hAnsi="Amiri" w:eastAsia="Amiri" w:cs="Amiri"/>
          <w:color w:val="111111"/>
          <w:sz w:val="28"/>
          <w:sz w:val="28"/>
          <w:szCs w:val="28"/>
          <w:rtl w:val="true"/>
          <w:lang w:bidi="ar-SA"/>
        </w:rPr>
        <w:t>في الرابع عشر من شهر رمضان</w:t>
      </w:r>
    </w:p>
    <w:p>
      <w:pPr>
        <w:pStyle w:val="BookText"/>
        <w:rPr/>
      </w:pPr>
      <w:r>
        <w:rPr>
          <w:rFonts w:ascii="Amiri" w:hAnsi="Amiri" w:eastAsia="Amiri" w:cs="Amiri"/>
          <w:color w:val="111111"/>
          <w:sz w:val="28"/>
          <w:sz w:val="28"/>
          <w:szCs w:val="28"/>
          <w:rtl w:val="true"/>
          <w:lang w:bidi="ar-SA"/>
        </w:rPr>
        <w:t>تنزيه المختار من التّهم</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قصّة قيام المختار بن أبي عبيدة الثقفي رحمه الله </w:t>
      </w:r>
      <w:r>
        <w:rPr>
          <w:rFonts w:eastAsia="Amiri" w:cs="Amiri" w:ascii="Amiri" w:hAnsi="Amiri"/>
          <w:color w:val="111111"/>
          <w:sz w:val="28"/>
          <w:szCs w:val="28"/>
          <w:lang w:bidi="ar-SA"/>
        </w:rPr>
        <w:t>172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فعله المختار بقتلة الحسين عليه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هلاك عمر بن سعد عليه اللعنة</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مقتل وهلاك عبيداللّه بن زياد عليه اللعنة</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هلاك حرملة وخبر المنهال مع المختار</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المجلس الخامس عشر</w:t>
      </w:r>
    </w:p>
    <w:p>
      <w:pPr>
        <w:pStyle w:val="BookText"/>
        <w:rPr/>
      </w:pPr>
      <w:r>
        <w:rPr>
          <w:rFonts w:ascii="Amiri" w:hAnsi="Amiri" w:eastAsia="Amiri" w:cs="Amiri"/>
          <w:color w:val="111111"/>
          <w:sz w:val="28"/>
          <w:sz w:val="28"/>
          <w:szCs w:val="28"/>
          <w:rtl w:val="true"/>
          <w:lang w:bidi="ar-SA"/>
        </w:rPr>
        <w:t>مناسبة ذكر ولادة الإمام الحسن المجتبى عليه السلام</w:t>
      </w:r>
    </w:p>
    <w:p>
      <w:pPr>
        <w:pStyle w:val="BookText"/>
        <w:rPr/>
      </w:pPr>
      <w:r>
        <w:rPr>
          <w:rFonts w:ascii="Amiri" w:hAnsi="Amiri" w:eastAsia="Amiri" w:cs="Amiri"/>
          <w:color w:val="111111"/>
          <w:sz w:val="28"/>
          <w:sz w:val="28"/>
          <w:szCs w:val="28"/>
          <w:rtl w:val="true"/>
          <w:lang w:bidi="ar-SA"/>
        </w:rPr>
        <w:t xml:space="preserve">ولادة الإمام الحسن المجتبى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نشأة الإمام الحسن عليه السلام وتربيته</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عبادة الإمام الحسن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كرم الإمام الحسن عليه السلام وسخائه</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حلم الامام الحسن عليه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شدّة محبّة النّبي صلى الله عليه و آله للحسنين عليهما السلام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شهادة الإمام الحسن المجتبى عليه السلام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المجلس السادس عشر</w:t>
      </w:r>
    </w:p>
    <w:p>
      <w:pPr>
        <w:pStyle w:val="BookText"/>
        <w:rPr/>
      </w:pPr>
      <w:r>
        <w:rPr>
          <w:rFonts w:ascii="Amiri" w:hAnsi="Amiri" w:eastAsia="Amiri" w:cs="Amiri"/>
          <w:color w:val="111111"/>
          <w:sz w:val="28"/>
          <w:sz w:val="28"/>
          <w:szCs w:val="28"/>
          <w:rtl w:val="true"/>
          <w:lang w:bidi="ar-SA"/>
        </w:rPr>
        <w:t>حادثة صلح الامام الحسن عليه السلام مع معاوية</w:t>
      </w:r>
    </w:p>
    <w:p>
      <w:pPr>
        <w:pStyle w:val="BookText"/>
        <w:rPr/>
      </w:pPr>
      <w:r>
        <w:rPr>
          <w:rFonts w:ascii="Amiri" w:hAnsi="Amiri" w:eastAsia="Amiri" w:cs="Amiri"/>
          <w:color w:val="111111"/>
          <w:sz w:val="28"/>
          <w:sz w:val="28"/>
          <w:szCs w:val="28"/>
          <w:rtl w:val="true"/>
          <w:lang w:bidi="ar-SA"/>
        </w:rPr>
        <w:t>هل الاسلام دين حرب أم صلح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تصميم الامام الحسن عليه السلام لقتال معاوية</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سبب عدم اختيار الامام الحسن الشهادة كاخيه الحسين عليهما السلام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شروط الصلح</w:t>
      </w:r>
      <w:r>
        <w:rPr>
          <w:rFonts w:eastAsia="IRNazanin" w:cs="IRNazanin"/>
          <w:color w:val="111111"/>
          <w:sz w:val="28"/>
          <w:szCs w:val="28"/>
          <w:lang w:bidi="fa-IR"/>
        </w:rPr>
        <w:t>207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الامام الحسن عليه السلام وموعظته لجنادة</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المجلس السابع عشر</w:t>
      </w:r>
    </w:p>
    <w:p>
      <w:pPr>
        <w:pStyle w:val="BookText"/>
        <w:rPr/>
      </w:pPr>
      <w:r>
        <w:rPr>
          <w:rFonts w:ascii="Amiri" w:hAnsi="Amiri" w:eastAsia="Amiri" w:cs="Amiri"/>
          <w:color w:val="111111"/>
          <w:sz w:val="28"/>
          <w:sz w:val="28"/>
          <w:szCs w:val="28"/>
          <w:rtl w:val="true"/>
          <w:lang w:bidi="ar-SA"/>
        </w:rPr>
        <w:t>حول مناسبة واقعة بدر</w:t>
      </w:r>
    </w:p>
    <w:p>
      <w:pPr>
        <w:pStyle w:val="BookText"/>
        <w:rPr/>
      </w:pPr>
      <w:r>
        <w:rPr>
          <w:rFonts w:ascii="Amiri" w:hAnsi="Amiri" w:eastAsia="Amiri" w:cs="Amiri"/>
          <w:color w:val="111111"/>
          <w:sz w:val="28"/>
          <w:sz w:val="28"/>
          <w:szCs w:val="28"/>
          <w:rtl w:val="true"/>
          <w:lang w:bidi="ar-SA"/>
        </w:rPr>
        <w:t>في اليوم السابع عشر من شهر رمضان المبارك</w:t>
      </w:r>
    </w:p>
    <w:p>
      <w:pPr>
        <w:pStyle w:val="BookText"/>
        <w:rPr/>
      </w:pPr>
      <w:r>
        <w:rPr>
          <w:rFonts w:ascii="Amiri" w:hAnsi="Amiri" w:eastAsia="Amiri" w:cs="Amiri"/>
          <w:color w:val="111111"/>
          <w:sz w:val="28"/>
          <w:sz w:val="28"/>
          <w:szCs w:val="28"/>
          <w:rtl w:val="true"/>
          <w:lang w:bidi="ar-SA"/>
        </w:rPr>
        <w:t>كيفيّة إخراج النّبي صلى الله عليه و آله المسلمين للقتال مع ضعفهم وقلّتهم</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تقديم القتال على الصّوم الأوّل للمسلمين</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خروج النّبي صلى الله عليه و آله للقتال</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الإستعداد للقتال</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انتصار المسلمين</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المجلس الثامن عشر</w:t>
      </w:r>
    </w:p>
    <w:p>
      <w:pPr>
        <w:pStyle w:val="BookText"/>
        <w:rPr/>
      </w:pPr>
      <w:r>
        <w:rPr>
          <w:rFonts w:ascii="Amiri" w:hAnsi="Amiri" w:eastAsia="Amiri" w:cs="Amiri"/>
          <w:color w:val="111111"/>
          <w:sz w:val="28"/>
          <w:sz w:val="28"/>
          <w:szCs w:val="28"/>
          <w:rtl w:val="true"/>
          <w:lang w:bidi="ar-SA"/>
        </w:rPr>
        <w:t>مناسبة حفر الخندق في شهر رمضان وواقعة الأحزاب</w:t>
      </w:r>
    </w:p>
    <w:p>
      <w:pPr>
        <w:pStyle w:val="BookText"/>
        <w:rPr/>
      </w:pPr>
      <w:r>
        <w:rPr>
          <w:rFonts w:ascii="Amiri" w:hAnsi="Amiri" w:eastAsia="Amiri" w:cs="Amiri"/>
          <w:color w:val="111111"/>
          <w:sz w:val="28"/>
          <w:sz w:val="28"/>
          <w:szCs w:val="28"/>
          <w:rtl w:val="true"/>
          <w:lang w:bidi="ar-SA"/>
        </w:rPr>
        <w:t>معركة الخندق</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كفى اللّه المؤمنين القتال بعليّ عليه السلام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اخت عمرو واُخت الحسين زينب عليها السلام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المجلس التاسع عشر</w:t>
      </w:r>
    </w:p>
    <w:p>
      <w:pPr>
        <w:pStyle w:val="BookText"/>
        <w:rPr/>
      </w:pPr>
      <w:r>
        <w:rPr>
          <w:rFonts w:ascii="Amiri" w:hAnsi="Amiri" w:eastAsia="Amiri" w:cs="Amiri"/>
          <w:color w:val="111111"/>
          <w:sz w:val="28"/>
          <w:sz w:val="28"/>
          <w:szCs w:val="28"/>
          <w:rtl w:val="true"/>
          <w:lang w:bidi="ar-SA"/>
        </w:rPr>
        <w:t>مناسبة جرح الإمام أميرالمؤمنين عليه السلام والتنصيص على خلافته عليه السلام</w:t>
      </w:r>
    </w:p>
    <w:p>
      <w:pPr>
        <w:pStyle w:val="BookText"/>
        <w:rPr/>
      </w:pPr>
      <w:r>
        <w:rPr>
          <w:rFonts w:ascii="Amiri" w:hAnsi="Amiri" w:eastAsia="Amiri" w:cs="Amiri"/>
          <w:color w:val="111111"/>
          <w:sz w:val="28"/>
          <w:sz w:val="28"/>
          <w:szCs w:val="28"/>
          <w:rtl w:val="true"/>
          <w:lang w:bidi="ar-SA"/>
        </w:rPr>
        <w:t xml:space="preserve">الاُسلوب العقلي على خلافة أميرالمؤمنين عليه السلام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الاُسلوب الثّاني في الاستدلال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الاُسلوب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غير المباشر على إمامة أهل البيت عليهم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الاُسلوب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المباشر على إمامة وخلافة أميرالمؤمنين عليه السلام </w:t>
      </w:r>
      <w:r>
        <w:rPr>
          <w:rFonts w:eastAsia="Amiri" w:cs="Amiri" w:ascii="Amiri" w:hAnsi="Amiri"/>
          <w:color w:val="111111"/>
          <w:sz w:val="28"/>
          <w:szCs w:val="28"/>
          <w:lang w:bidi="ar-SA"/>
        </w:rPr>
        <w:t>238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ملخّص نصّ حديث واقعة الغدير</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قصّة الحارث بن النعمان الفهري ونزول العذاب</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جرح الإمام أميرالمؤمنين عليه السلام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المجلس العشرون</w:t>
      </w:r>
    </w:p>
    <w:p>
      <w:pPr>
        <w:pStyle w:val="BookText"/>
        <w:rPr/>
      </w:pPr>
      <w:r>
        <w:rPr>
          <w:rFonts w:ascii="Amiri" w:hAnsi="Amiri" w:eastAsia="Amiri" w:cs="Amiri"/>
          <w:color w:val="111111"/>
          <w:sz w:val="28"/>
          <w:sz w:val="28"/>
          <w:szCs w:val="28"/>
          <w:rtl w:val="true"/>
          <w:lang w:bidi="ar-SA"/>
        </w:rPr>
        <w:t>حول خلافة أمير المؤمنين عليه السلام بلا فصل بعد النبي صلى الله عليه و آله و سلم</w:t>
      </w:r>
    </w:p>
    <w:p>
      <w:pPr>
        <w:pStyle w:val="BookText"/>
        <w:rPr/>
      </w:pPr>
      <w:r>
        <w:rPr>
          <w:rFonts w:ascii="Amiri" w:hAnsi="Amiri" w:eastAsia="Amiri" w:cs="Amiri"/>
          <w:color w:val="111111"/>
          <w:sz w:val="28"/>
          <w:sz w:val="28"/>
          <w:szCs w:val="28"/>
          <w:rtl w:val="true"/>
          <w:lang w:bidi="ar-SA"/>
        </w:rPr>
        <w:t>متى بدأ البحث في الإمامة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هل البحث في هذا الموضوع يثير الخلاف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ما هي الإمامة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التكامل المعنوي إلى جانب وجود القادة الإلهيين</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الإمام واسطة الفيض الإلهي</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شروط الإمام الخاصّة وصفاته</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مَن المسؤول عن تعيين الإمام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هل للاُمّة أنْ تختار خليفة رسول اللّه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اعتراف يهودي على خلافة عليّ عليه السلام بلافصل</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عليّ عليه السلام وليلة عشرين من شهر رمضان</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المجلس الواحد والعشرون</w:t>
      </w:r>
    </w:p>
    <w:p>
      <w:pPr>
        <w:pStyle w:val="BookText"/>
        <w:rPr/>
      </w:pPr>
      <w:r>
        <w:rPr>
          <w:rFonts w:ascii="Amiri" w:hAnsi="Amiri" w:eastAsia="Amiri" w:cs="Amiri"/>
          <w:color w:val="111111"/>
          <w:sz w:val="28"/>
          <w:sz w:val="28"/>
          <w:szCs w:val="28"/>
          <w:rtl w:val="true"/>
          <w:lang w:bidi="ar-SA"/>
        </w:rPr>
        <w:t>مناسبة شهادة أميرالمؤمنين عليّ بن أبي طالب عليه السلام</w:t>
      </w:r>
    </w:p>
    <w:p>
      <w:pPr>
        <w:pStyle w:val="BookText"/>
        <w:rPr/>
      </w:pPr>
      <w:r>
        <w:rPr>
          <w:rFonts w:ascii="Amiri" w:hAnsi="Amiri" w:eastAsia="Amiri" w:cs="Amiri"/>
          <w:color w:val="111111"/>
          <w:sz w:val="28"/>
          <w:sz w:val="28"/>
          <w:szCs w:val="28"/>
          <w:rtl w:val="true"/>
          <w:lang w:bidi="ar-SA"/>
        </w:rPr>
        <w:t xml:space="preserve">من إنجازات الإمام في ظلّ حكومته العادلة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الحرّيّات</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واجهة العدالة الاجتماعيّة في حكومته عليه السلام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الشعبة الثالثة ابتكاراته في العدالة الإجتماعيّة</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ضرار بن ضمرة ووصفه عليّاً عليه السلام </w:t>
      </w:r>
      <w:r>
        <w:rPr>
          <w:rFonts w:eastAsia="Amiri" w:cs="Amiri" w:ascii="Amiri" w:hAnsi="Amiri"/>
          <w:color w:val="111111"/>
          <w:sz w:val="28"/>
          <w:szCs w:val="28"/>
          <w:lang w:bidi="ar-SA"/>
        </w:rPr>
        <w:t>275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امير المؤمنين عليه السلام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المجلس الثاني والعشرون</w:t>
      </w:r>
    </w:p>
    <w:p>
      <w:pPr>
        <w:pStyle w:val="BookText"/>
        <w:rPr/>
      </w:pPr>
      <w:r>
        <w:rPr>
          <w:rFonts w:ascii="Amiri" w:hAnsi="Amiri" w:eastAsia="Amiri" w:cs="Amiri"/>
          <w:color w:val="111111"/>
          <w:sz w:val="28"/>
          <w:sz w:val="28"/>
          <w:szCs w:val="28"/>
          <w:rtl w:val="true"/>
          <w:lang w:bidi="ar-SA"/>
        </w:rPr>
        <w:t>حول علم امير المؤمنين علي عليه السلام</w:t>
      </w:r>
    </w:p>
    <w:p>
      <w:pPr>
        <w:pStyle w:val="BookText"/>
        <w:rPr/>
      </w:pPr>
      <w:r>
        <w:rPr>
          <w:rFonts w:ascii="Amiri" w:hAnsi="Amiri" w:eastAsia="Amiri" w:cs="Amiri"/>
          <w:color w:val="111111"/>
          <w:sz w:val="28"/>
          <w:sz w:val="28"/>
          <w:szCs w:val="28"/>
          <w:rtl w:val="true"/>
          <w:lang w:bidi="ar-SA"/>
        </w:rPr>
        <w:t>عليٌّ عليه السلام عنده علم الكتاب</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علم أبي بكر</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سؤال يهودي من أبي بكر</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علم عمر بن الخطاب</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علم أمير المؤمنين عليه السلام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كاد يهلك ابن الخطّاب لولا عليٌّ عليه السلام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عليٌّ عليه السلام أفضل من جميع الأنبياء إلّاالنبي محمّد صلى الله عليه و آله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رجلٌ محبٌّ يموت على قبر عليٍّ عليه السلام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المجلس الثالث والعشرون</w:t>
      </w:r>
    </w:p>
    <w:p>
      <w:pPr>
        <w:pStyle w:val="BookText"/>
        <w:rPr/>
      </w:pPr>
      <w:r>
        <w:rPr>
          <w:rFonts w:ascii="Amiri" w:hAnsi="Amiri" w:eastAsia="Amiri" w:cs="Amiri"/>
          <w:color w:val="111111"/>
          <w:sz w:val="28"/>
          <w:sz w:val="28"/>
          <w:szCs w:val="28"/>
          <w:rtl w:val="true"/>
          <w:lang w:bidi="ar-SA"/>
        </w:rPr>
        <w:t>في فضل ليلة القدر ونزول القرآن الكريم</w:t>
      </w:r>
    </w:p>
    <w:p>
      <w:pPr>
        <w:pStyle w:val="BookText"/>
        <w:rPr/>
      </w:pPr>
      <w:r>
        <w:rPr>
          <w:rFonts w:ascii="Amiri" w:hAnsi="Amiri" w:eastAsia="Amiri" w:cs="Amiri"/>
          <w:color w:val="111111"/>
          <w:sz w:val="28"/>
          <w:sz w:val="28"/>
          <w:szCs w:val="28"/>
          <w:rtl w:val="true"/>
          <w:lang w:bidi="ar-SA"/>
        </w:rPr>
        <w:t>محتوى سورة القدر</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فضيلة السّورة</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ليلة القدر ونزول القرآن</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ما هي الاُمور التي تُقدَّر في ليلة القدر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أية ليلة هي ليلة القدر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لماذا خفيت ليلة القدر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نزول القرآن الدفعي والتدريجي</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لماذا نزل القرآن في ليلة القدر ؟</w:t>
      </w:r>
      <w:r>
        <w:rPr>
          <w:rFonts w:eastAsia="Amiri" w:cs="Amiri" w:ascii="Amiri" w:hAnsi="Amiri"/>
          <w:color w:val="111111"/>
          <w:sz w:val="28"/>
          <w:szCs w:val="28"/>
          <w:lang w:bidi="ar-SA"/>
        </w:rPr>
        <w:t>302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عليه السلام وليلة القدر</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المجلس الرابع والعشرون</w:t>
      </w:r>
    </w:p>
    <w:p>
      <w:pPr>
        <w:pStyle w:val="BookText"/>
        <w:rPr/>
      </w:pPr>
      <w:r>
        <w:rPr>
          <w:rFonts w:ascii="Amiri" w:hAnsi="Amiri" w:eastAsia="Amiri" w:cs="Amiri"/>
          <w:color w:val="111111"/>
          <w:sz w:val="28"/>
          <w:sz w:val="28"/>
          <w:szCs w:val="28"/>
          <w:rtl w:val="true"/>
          <w:lang w:bidi="ar-SA"/>
        </w:rPr>
        <w:t>في أهميّة العشر الأواخر من شهر رمضان</w:t>
      </w:r>
    </w:p>
    <w:p>
      <w:pPr>
        <w:pStyle w:val="BookText"/>
        <w:rPr/>
      </w:pPr>
      <w:r>
        <w:rPr>
          <w:rFonts w:ascii="Amiri" w:hAnsi="Amiri" w:eastAsia="Amiri" w:cs="Amiri"/>
          <w:color w:val="111111"/>
          <w:sz w:val="28"/>
          <w:sz w:val="28"/>
          <w:szCs w:val="28"/>
          <w:rtl w:val="true"/>
          <w:lang w:bidi="ar-SA"/>
        </w:rPr>
        <w:t>تعمير المساجد بالحضور فيه</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فضل قراءة القرآن وآدابه</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القرآن حرز</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أهمّيّة الدعاء في العشر الأواخر</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فضل الدعاء للمؤمنين</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بني امية وهتكهم حرمة المسجد الحرام</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المجلس الخامس والعشرين</w:t>
      </w:r>
    </w:p>
    <w:p>
      <w:pPr>
        <w:pStyle w:val="BookText"/>
        <w:rPr/>
      </w:pPr>
      <w:r>
        <w:rPr>
          <w:rFonts w:ascii="Amiri" w:hAnsi="Amiri" w:eastAsia="Amiri" w:cs="Amiri"/>
          <w:color w:val="111111"/>
          <w:sz w:val="28"/>
          <w:sz w:val="28"/>
          <w:szCs w:val="28"/>
          <w:rtl w:val="true"/>
          <w:lang w:bidi="ar-SA"/>
        </w:rPr>
        <w:t>مناسبة ميلاد النبي سليمان بن داود</w:t>
      </w:r>
    </w:p>
    <w:p>
      <w:pPr>
        <w:pStyle w:val="BookText"/>
        <w:rPr/>
      </w:pPr>
      <w:r>
        <w:rPr>
          <w:rFonts w:ascii="Amiri" w:hAnsi="Amiri" w:eastAsia="Amiri" w:cs="Amiri"/>
          <w:color w:val="111111"/>
          <w:sz w:val="28"/>
          <w:sz w:val="28"/>
          <w:szCs w:val="28"/>
          <w:rtl w:val="true"/>
          <w:lang w:bidi="ar-SA"/>
        </w:rPr>
        <w:t>في الخامس والعشرين من شهر رمضان</w:t>
      </w:r>
    </w:p>
    <w:p>
      <w:pPr>
        <w:pStyle w:val="BookText"/>
        <w:rPr/>
      </w:pPr>
      <w:r>
        <w:rPr>
          <w:rFonts w:ascii="Amiri" w:hAnsi="Amiri" w:eastAsia="Amiri" w:cs="Amiri"/>
          <w:color w:val="111111"/>
          <w:sz w:val="28"/>
          <w:sz w:val="28"/>
          <w:szCs w:val="28"/>
          <w:rtl w:val="true"/>
          <w:lang w:bidi="ar-SA"/>
        </w:rPr>
        <w:t xml:space="preserve">ملك النبي سليمان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النبي سليمان والهدهد</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هدايا بلقيس إلى سليمان عليه السلام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عرش بلقيس عند النبي سليمان عليه السلام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سليمان وبناء القدس والمسجد الأقصى</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قصة موت النبي سليمان عليه السلام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سليمان يعرّف مقام آصف وأنّه الحجّة بعده</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المجلس السادس والعشرون</w:t>
      </w:r>
    </w:p>
    <w:p>
      <w:pPr>
        <w:pStyle w:val="BookText"/>
        <w:rPr/>
      </w:pPr>
      <w:r>
        <w:rPr>
          <w:rFonts w:ascii="Amiri" w:hAnsi="Amiri" w:eastAsia="Amiri" w:cs="Amiri"/>
          <w:color w:val="111111"/>
          <w:sz w:val="28"/>
          <w:sz w:val="28"/>
          <w:szCs w:val="28"/>
          <w:rtl w:val="true"/>
          <w:lang w:bidi="ar-SA"/>
        </w:rPr>
        <w:t>حول فلسفة إمتحان وإبتلاء الإنسان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سنّة الحياة</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لماذا الإختبار الإلهي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الإختبار الإلهي عام</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ما هو موقف النّاس من الإبتلاء والإمتحان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قصّة بيضة تقع على وتد فلا تنكسر</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عوامل النجاح في الإمتحان</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الرضا بقضاء اللّه تعالى</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الحسين عليه السلام وبلاء كربلاء</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المجلس السابع والعشرون</w:t>
      </w:r>
    </w:p>
    <w:p>
      <w:pPr>
        <w:pStyle w:val="BookText"/>
        <w:rPr/>
      </w:pPr>
      <w:r>
        <w:rPr>
          <w:rFonts w:ascii="Amiri" w:hAnsi="Amiri" w:eastAsia="Amiri" w:cs="Amiri"/>
          <w:color w:val="111111"/>
          <w:sz w:val="28"/>
          <w:sz w:val="28"/>
          <w:szCs w:val="28"/>
          <w:rtl w:val="true"/>
          <w:lang w:bidi="ar-SA"/>
        </w:rPr>
        <w:t>مناسبة وفاة العلّامة محمّد باقر المجلسي قدس سره</w:t>
      </w:r>
    </w:p>
    <w:p>
      <w:pPr>
        <w:pStyle w:val="BookText"/>
        <w:rPr/>
      </w:pPr>
      <w:r>
        <w:rPr>
          <w:rFonts w:ascii="Amiri" w:hAnsi="Amiri" w:eastAsia="Amiri" w:cs="Amiri"/>
          <w:color w:val="111111"/>
          <w:sz w:val="28"/>
          <w:sz w:val="28"/>
          <w:szCs w:val="28"/>
          <w:rtl w:val="true"/>
          <w:lang w:bidi="ar-SA"/>
        </w:rPr>
        <w:t>أثر العلم في الاُمّة</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أثر العقيدة والقانون الصحيح في المجتمع</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قصّة كرامة صاحب العلم</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تكريم الإنسان بالعلم</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جهاد العالم بالعلم</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جهاد العالم بالتزكية</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حكاية من تلميذ العلّامة المجلسي</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حكاية رؤية المجلسي بعد موته</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المجلس الثامن والعشرون</w:t>
      </w:r>
    </w:p>
    <w:p>
      <w:pPr>
        <w:pStyle w:val="BookText"/>
        <w:rPr/>
      </w:pPr>
      <w:r>
        <w:rPr>
          <w:rFonts w:ascii="Amiri" w:hAnsi="Amiri" w:eastAsia="Amiri" w:cs="Amiri"/>
          <w:color w:val="111111"/>
          <w:sz w:val="28"/>
          <w:sz w:val="28"/>
          <w:szCs w:val="28"/>
          <w:rtl w:val="true"/>
          <w:lang w:bidi="ar-SA"/>
        </w:rPr>
        <w:t>مناسبة وداع شهر رمضان المبارك</w:t>
      </w:r>
    </w:p>
    <w:p>
      <w:pPr>
        <w:pStyle w:val="BookText"/>
        <w:rPr/>
      </w:pPr>
      <w:r>
        <w:rPr>
          <w:rFonts w:ascii="IRNazanin" w:hAnsi="IRNazanin" w:eastAsia="IRNazanin"/>
          <w:color w:val="111111"/>
          <w:sz w:val="28"/>
          <w:sz w:val="28"/>
          <w:szCs w:val="28"/>
          <w:rtl w:val="true"/>
          <w:lang w:bidi="fa-IR"/>
        </w:rPr>
        <w:t>وداع شهر رمضان</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مفهوم العيد في الإسلام</w:t>
      </w:r>
      <w:r>
        <w:rPr>
          <w:rFonts w:eastAsia="Amiri" w:cs="Amiri" w:ascii="Amiri" w:hAnsi="Amiri"/>
          <w:color w:val="111111"/>
          <w:sz w:val="28"/>
          <w:szCs w:val="28"/>
          <w:lang w:bidi="ar-SA"/>
        </w:rPr>
        <w:t>358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نتائج وثواب صيام شهر رمضان</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تمام الصوم إعطاء 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الزكاة أخت الصلاة</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المجلس التاسع والعشرون</w:t>
      </w:r>
    </w:p>
    <w:p>
      <w:pPr>
        <w:pStyle w:val="BookText"/>
        <w:rPr/>
      </w:pPr>
      <w:r>
        <w:rPr>
          <w:rFonts w:ascii="Amiri" w:hAnsi="Amiri" w:eastAsia="Amiri" w:cs="Amiri"/>
          <w:color w:val="111111"/>
          <w:sz w:val="28"/>
          <w:sz w:val="28"/>
          <w:szCs w:val="28"/>
          <w:rtl w:val="true"/>
          <w:lang w:bidi="ar-SA"/>
        </w:rPr>
        <w:t>حول ولادة الامام الحجّة عليه السلام</w:t>
      </w:r>
    </w:p>
    <w:p>
      <w:pPr>
        <w:pStyle w:val="BookText"/>
        <w:rPr/>
      </w:pPr>
      <w:r>
        <w:rPr>
          <w:rFonts w:ascii="Amiri" w:hAnsi="Amiri" w:eastAsia="Amiri" w:cs="Amiri"/>
          <w:color w:val="111111"/>
          <w:sz w:val="28"/>
          <w:sz w:val="28"/>
          <w:szCs w:val="28"/>
          <w:rtl w:val="true"/>
          <w:lang w:bidi="ar-SA"/>
        </w:rPr>
        <w:t>نسب السيدة نرجس</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قصّة نرجس مع النخّاس</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النبي صلى الله عليه و آله و سلم يخطب السيدة نرجس من المسيح</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ميلاد الإمام المهدي عليه السلام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عقيقة الإمام المهدي عليه السلام والإطعام</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قصة وموضوع السرداب</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المجلس الثلاثون</w:t>
      </w:r>
    </w:p>
    <w:p>
      <w:pPr>
        <w:pStyle w:val="BookText"/>
        <w:rPr/>
      </w:pPr>
      <w:r>
        <w:rPr>
          <w:rFonts w:ascii="Amiri" w:hAnsi="Amiri" w:eastAsia="Amiri" w:cs="Amiri"/>
          <w:color w:val="111111"/>
          <w:sz w:val="28"/>
          <w:sz w:val="28"/>
          <w:szCs w:val="28"/>
          <w:rtl w:val="true"/>
          <w:lang w:bidi="ar-SA"/>
        </w:rPr>
        <w:t>حول فاطمة الزهراء عليها السلام</w:t>
      </w:r>
    </w:p>
    <w:p>
      <w:pPr>
        <w:pStyle w:val="BookText"/>
        <w:rPr/>
      </w:pPr>
      <w:r>
        <w:rPr>
          <w:rFonts w:ascii="Amiri" w:hAnsi="Amiri" w:eastAsia="Amiri" w:cs="Amiri"/>
          <w:color w:val="111111"/>
          <w:sz w:val="28"/>
          <w:sz w:val="28"/>
          <w:szCs w:val="28"/>
          <w:rtl w:val="true"/>
          <w:lang w:bidi="ar-SA"/>
        </w:rPr>
        <w:t xml:space="preserve">مقام الزهراء عليها السلام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السرّ في تقبيل النبي صلى الله عليه و آله و سلم يدها</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الزهراء تلتقط شيعتها</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شهادة الزهراء عليها السلام </w:t>
      </w:r>
      <w:r>
        <w:rPr>
          <w:rFonts w:eastAsia="Amiri" w:cs="Amiri" w:ascii="Amiri" w:hAnsi="Amiri"/>
          <w:color w:val="111111"/>
          <w:sz w:val="28"/>
          <w:szCs w:val="28"/>
          <w:lang w:bidi="ar-SA"/>
        </w:rPr>
        <w:t>391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lang w:bidi="ar-SA"/>
        </w:rPr>
        <w:t>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 للشهيد العلّامة السيّد حسن الشيرازي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الصوم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والفقيه كتاب الصوم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وعلل الشرائع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أدب الصائم ؛ والفقيه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بحثٌ ودراسة ، لعبدالكريم الحسيني القزويني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الصوم محمّد الحيدري ،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دكتور عمر العياط من مجلة صحة العاصمة الكويتيّة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 الإثنى عشر ، لهاشم معروف الحسيني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جاسم حسن 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مخنف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الشهيد السيّد حسن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والبيتان الأخيران من القصيدة للسيّد مهدي السّويچ الخطيب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كتابچي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رمضان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بحثٌ ودراسة للسيّد عبدالكريم القزويني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الشهيد السيد حسن الشيرازي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الهر الكربلائي رحمه الله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للعلَّامة الطبرسي قدس سره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البحث عن تفسير الأمثل لآية اللّه المكارم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 للطبيب وعالم النفس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الكسيس كاريل</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 للكسيس كاريل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بنقل تفسير الأمثل</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الدعاء والحثّ عليه ،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زندگى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تفسير الأمثل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ابي حمزة الثمالي للامام زين العبادين عليه السلام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نابه الأمر ، وانتابه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أصابه ، والنّائبة 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 يكون التعجيل لذلك فلا يعجب المرء بتعجيل ظهور أثر دعائه ، ولا يقنط تأخيره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 البكاء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للشيخ حسين شهيب الحلي رحمه الله 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المذكور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الدكتور علي أكبر فياض في كتاب محاضراته عن الأدب الفارسي والمدنيّة الإسلاميّة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وكانت النهضة الإسماعيليّة في قمة نشاطها في ذلك العصر وكانت لهم مشاركة تامّة في دراسة الفلسفة والنهوض بها للإستفادة منها في تقرير اصولهم وإثبات دعاواهم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أسّسوا لهم في قلعة الموت في جبال قزوين مكتبة عظيمة بادت على أيدي المغول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يعيش في رعاية الإسماعيليّين رجل يعدّ من أكبر المشتغلين بالعلوم العقليّه بعد ابن سينا ألا وهو نصيرالدين الطوسي قدر لهذا الرجل العظيم أن يقوم بإنقاذ التراث الإسلامي من أيدي المغول</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الاسماعيليون والمغول ونصير الدين الطوسي لحسن الامين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مرصد هو مرصد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أبرخسن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اليونان انشىء قبل الميلاد ، وبعده بحوالي ثلاثة قرون انشىء مرصد بطلميوس في الإسكندريّة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الإسلام فإنّ أوّل مرصد انشىء كان مرصد الخليفة المأمون في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أواخر القرن الثالث انشىء مرصد محمّد جابر البستاني في الشام ، واُنشىء في مصر المرصد الحاكمي واُنشىء في بغداد مرصد آخر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الدكتور عبدالعظيم أنيس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نصيرالدين الطوسي كان واحداً من أعظم من أنجبتهم الحضارة العربيّة كتاب الاسماعيليون والمغول ونصير الدين الطوسي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لحسن الامين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العلماء للخطيب الشيخ محمد رضا الحكيمي ،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أحمد بن الشيخ صالح القطيفي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عليه السلام قدوة وأسوة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محمد تقي المدرّسي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أحمد القطيفي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جمعه الحاوي البحراني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 لآية اللّه العظمى مكارم شيرازي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أحكم ارتباطه باللّه ولمّا كانت الكلمة 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تطلق أيضاً على من يقوم بتربية الآخرين وتدبير امورهم وإصلاحهم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صيغة جمع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تعني كلّ أثر خير ، اطلقت على المفكّرين الذين يخلّفون آثاراً خيرة في مجتمعهم ، ويطلق أيضاً على حبر الدواة الذي يستعمل للكتابة لما فيه من أثر خير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الرّوايات التي جاء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الثامن من سننه ،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علماء اليهود حين قدموا إلى النّبي كانوا قد جلبوا معهم الرّجل والمرأة الزانيين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والمرسلين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نعمة اللّه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عقائد 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للحاج سيّد إبراهيم الموسوي الزنجاني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صالح الكواز الحلّي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لامير المؤمنين عليه السلام في رثاء والده ابي طالب ، الغدير للعلامة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الأميني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والابيات لابي طالب عليه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محلّ البحث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 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الحجّة لابن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 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أبوطالب مؤمن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وماذا في التاريخ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غاية السؤول في مناقب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للدينوري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سيرة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بتحقيق المحمودي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أحمد بسندين صحيحين وعن البزار ، والطبري بأسانيدأحدها جيّد ؛ وابن حبّان في صحيحه ، وراجع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وتلخيصه للذهبي وصحّحاه والمواهب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سيرة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سيرة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بتصرّف يسير عن تأريخ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العشرون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الأمثل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وتفسير في ظلال القرآن والكامل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ومصادر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شيء من التلخيص طبعاً </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سلح أي تغوّط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معقفه الرأس كالصولجان ، لسان العرب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مهدي بحر العلوم رحمه الله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عبدالحسين 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متعدّدة صحيحة على شرط الشّيخين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خدج</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مسلم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حذفا آخرها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الرواية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عنه صلى الله عليه و آله أنّه قال بهذه المناسبة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إجتمعت على هذه الاُمّة مصيبتان لا أدري بأيّهما أنا أشدّ جزعاً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سيرة مغلطاي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حسب نقل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ونالت قريش منه ما لم تكن تنال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كشف اليقين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كتاب الأنوار لأبي الحسن البكري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 ورجال المقامقاني ، وقاموس الرّجال كلّهم عن المناقب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الأوائل لأبي هلال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وعن ابن الكلبي وابن حزم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ليدن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هامش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ذكر في كتب الأنساب ، فراجع على سبيل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ورسالة مطبوعة طبعة حجريّة في آخر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 وص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 وفي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المحفوظ عن أهل العلم إنّه مات قبل الفجّار ؛ وتاريخ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 لايحضره الفقيه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الحكيمي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نقلاً عن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يواكب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مضموناً</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نقلاً عن الجاهليّة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المرأة في الإسلام والعالم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الإسلام والعرب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لكوستاوليون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الأيدلوجيّة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حميد المهاجر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من المؤرخين على اختلاف بسيط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جعفر الحلّي رحمه الله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حسون الحلي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التعبير في إنجيل عربي طبع في لندن في مطبعة ويليام وطسس سنة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نقلاً عن الفرقان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الحادثة صاحب تفسير الأمثل حفظه اللّه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لكلّ متّعظ عن رجال الكشي وتهذيب الأسماء واللغات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زيد بن أرقم الصحابي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سمعت الصوت أخرجتُ رأسي من الروشن متّجهاً إلى الصوت وإذا به ينطق من رأس خضيب بالدماء محمول على قناة طويلة وفي اذنه رقعة كتب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رأس الحسين بن علي ، فضرب زيد رأسه بيده وخاطب رأس الحسين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رأسك أعجب وأعجب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للمقرّم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باقر المجلسي ، البحار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الناس إلى تسمية المختار بكيسان ، حيث أنّ أميرالمؤمنين عليه السلام 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كيس ، هذا قول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التي لحقت بالمختار من صاحب شرطته ، حيث كان اسمه كيسان ، سمّي باسم كيسان ، مولى علي بن أبي طالب المكنّى بأبي عمرة ، وهو الذي كان يدلّه على قتلة الحسين عليه السلام وكان صاحب سرّه والغالب على أمره ، وكان لا يبلغه شيء عن رجل من أعداء الحسين عليه السلام في دار أو موضع إلّاقصده وهدم داره بأسرها ، وقتل كلّ من فيها من ذي روح ، وكان أهل الكوفة يضربون به المثل ، فإذا افتقد منهم أحد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بيته أبو عمرة ، يعنون بذلك كيسان صاحب المختار بن أبي عبيدة الثقفي رحمه الله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احرق يوم السبت لثلاث مضين من شهر ربيع الأوّل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عبداللّه بن زبير ، الذي كان يدعوا لنفسه واختلف مع المختار واتفق مع أخيه مصعب 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آوي قتلة الحسين في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قتال المختار عن طريق الخداع وتصادم معه وبعد معارك عنيفة استشهد المختار في الرابع عشر من شهر رمضان كما ذكر القمي في كتابه وقائع الأيّام ، وقتل مصعب كلّ من أعطاه الأمان من أصحاب المختار وقتل امرأة المختار صبراً ، ثمّ إنّ مصعب لقي سوء المصير فإنّ أخاه عبداللّه بن الزبير لم يف له وقتله في وقعة دير الجماجم ودفن المختار جنب قبر مسلم بن عقيل لاصقاً مسجد الكوفة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تدين تدان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أصدق الأخبار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القوصرة وعاء يكون من سعف النخيل للتمر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النسر هو الذي ضرب الحسين عليه السلام بسيفه وكان على رأس الحسين عليه السلام برنسا فامتلأ البرنس دماً ، فقال له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أكلت بيمينك ولا شربت بها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حصل على ما كان على أبي الفضل عليه السلام من درعٍ وثياب وغيره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البكري في معجم ما استعجم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خازر بفتح الزاي نهر الموصل عليه التقى إبراهيم بن مالك الأشترمن قبل المختار وعبيداللّه بن زياد فقتله إبراهيم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الجونة مغشاة أدماً ، والأدم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السنيّة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في حياة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الأعيان للسيّد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رحاب أئمّة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المِسكن بكسر الميم موضع على نهر دجيل قرب بادانا ، والدجيل هي قرية تقرب مدينة بلد بمنزل من سامراء وقبر إبراهيم ابن مالك الأشتر واقع في أراضي الدجيل في طريق سرّ من رأى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للسيد مهدي الأعرجي رحمه الله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للاُزري رحمه الله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 الأطم وهو القصر والحصن المبني بالحجارة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صريخ المكروبين ويا مجيب المضطرّين ويا كاشف الكرب العظيم ، أنت مولاي ووليّي ووليّ آبائي الأوّلين اكشف عنّا غمّنا وهمّنا وكربنا واكشف عنّا كرب هؤلاء القوم بقوّتك وحولك وقدرتك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الترسة الواحدة درقة تتخذ من الجلود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للحاج علي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الغزوات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عليٌّ من المهد إلى اللّحد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اخترنا مورد الحاجة منه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الحسكاني في كتاب دعاة الهداة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الى اللحد ، للسيد كاظم القزويني رحمه الله ،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للشيخ جعفر بن محمد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آية اللّه العظمى الشيخ ناصر مكارم الشيرازي في كتابه دروسٌ في العقائد الاسلامية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 المصدر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البحث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العقائد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يسير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الى أبي الأسود الدؤلي صاحب أمير المؤمنين عليه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البلاغة ، تعليق صبحي صالح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 دكتر صبحي صالح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 دكتر صبحي صالح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السنية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الحالقة الخصلة التي من شأنها أن تحلق أي تهلك وتستأصل الدين كما يستأصل الموسى الشعر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 المهد إلى اللحد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للعلّامة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التهذيب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إبراهيم الموسوي الزنجاني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المجتنى لابن دريد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للشيخ الحكيمي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الامامية للسيد ابراهيم الزنجاني ،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خرافة دسّت في الحديث اختلقها أنصار المذهب الباطل في خلق القرآن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فصول المهمّة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الحافظ الكنجي في الكفاية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ثابت عن أهل النقل ذكره غير واحد من أهل السير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سلوني قبل أن تفقدوني ، عن المناقب لابن شهرآشوب والأنوار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غزوات أميرالمؤمنين عليه السلام شيخ جعفر النقدي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نقلاً عن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التّفسير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بمعنى لام التعليل أي لأجل كلّ 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وبناء على التّفسير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باء المصاحبة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نلاً عن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أعمال أواخر شهر رمضان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وأمالي الصدوق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للصدوق ؛ الأخلاق و الآداب الإسلاميّة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استجلب بسبب القرآن المال من الملوك واستطال على الناس بكثرة المال وعزّة السلاطين له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السهم قبل أن يراش وينصل يعني حفظ الحروف وضيّع الحدود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اللّه بني فلان ما من عدوهم أي جعل الكرّة لهم عليهم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ذيل هذه الآية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 باب أنّ الدعاء سلاح المؤمن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 باب أنّ الدعاء سلاح المؤمن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المصائب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للبيرجندي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 حياتهم قصصهم للعاملي ،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 حياتهم قصصهم للعاملي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العلويّة السبع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لابن أبي الحديد المعتزلي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الذاكرين للفتلاوي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لمعاوية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المفيد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آلآيتان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بحسب المفهوم على أنّ من لم يصبر ولم يرض قد يقضي اللّه عليه ما هو شرّ له فلابدّ من القول بأنّ المفهوم غير 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القول بأنّ ما قضاه شرٌّ له لفقده أجر الصبر والرضا أو في نظره بخلاف الصابر والراضي فإنّه خيرٌ في نظرهما وفي الواقع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الصبر والرضا وقعا موقعهما لأنّ المقضى عليه لا محالة خيرٌ له ، اصول الكافي ، ج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من عرف اللّه حق معرفته وعرف حكمته وعدله ولطفه واحسانه فهو احق ان يسلم ما قضاه اللّه عليه من غيره لان التسليم له تابع للمعرفة وكلما كانت المعرفة اكمل واكثر كان التسليم اولى واجدر ، اصول الكافي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يجي كلّ منّا تقدّم موته على صاحبه في منام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المنجلية أكمامها عن باطن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العلماء للشيخ الحكيمي ،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للشيخ علي بن حماد البصري رحمه الله ، مجمع المصائب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في أعمال آخر الشهر من رمضان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آمالي الشيخ الصدوق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زكاة النفطرة الحديث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 تجب فيه الزكاة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عن الحافظ ابن نعيم وينابيع المودة ،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نقلاً عن كتاب الامام المهدي عليه السلام من المهد الى الظهور للعلامة السيد كاظم القزويني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الموالي للإمام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الإمام الحادي عشر ، وقد يُطلق على أبيه الإمام الهادي عليه السلام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من الجواري والعبيد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أبتاع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أشتري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شراء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الجسر الذي يعبر الناس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لنهرين في بغداد ،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الصراة الكبرى ،والصراة الصغرى ، ذكر ذلك ياقوت الحموي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زورق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السفينة الصغيرة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صفيقتين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ثوب صفيق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كثيفٌ نسجه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عرَّفه وبيَّنه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القسم واليمين التي تضيِّق على الحالف ، بحيث لا يبقى له مجال عن برّ قسمه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 الموكّدة من اليمين والقسم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تطبقه على جفنها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تضعه على عينها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خواصُّ أصحاب النبي عيسى عليه 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ذوي الأخطار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الشرف ، والشخصيّات البارزة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المقدّم أمام البيوت ، والذي يُعبّر عنه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الإستقبال</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مصوغاً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صليب ، وقد تقدّم تعريفه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الأساقفة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اسقف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الرئيس الديني عن النصارى ، وهو أعلى مرتبة من القسيس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جزء من اجزاء الإنجيل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المذاهب المسيحيّة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تشاءم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المنكوس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المقلوب حظُّه ، 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قيصر لما رأى ما جرى في زواج ابن أخيه أراد أن يزوّج السيدة نرجس من أخ ذلك العرّيس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محمد </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الزم واُحيط بمحبّة أبي محمد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رغبت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بِشر وسؤاله منها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الحب والتعلُّق 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الإختلاف 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التردُّد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الى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تردّد ،وجاء اليه المرة بعد الاُخرى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انكفأت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رجعت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أن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يُطلق على الإمام الهادي والد الإمام الحسن العسكري عليهما السلام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انتصار المسلمين على جيش قيصر جدّ نرجس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احبّ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بالتاريخ الميلادي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التاريخ الهجري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السيدة فاطمة الزهراء عليها السلام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الأئمة الأحد عشر أبناؤها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الشيخ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 ، ونحن جمعنا بين الروايات بقدر المستطاع واخترنا احسن الوجوه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بها أثرٌ من الحمل ، لأن اللّه تعالى أخفى فيها أثر الحمل ، كما صرّحت بذلك الأحاديث ، كما أخفى اللّه ذلك في امّ النبي موسى عليه السلام ولم يظهر عليها أثر الحمل ولم يعلم بها أحد الى وقت ولادتها ، لأن فرعون كان يشق بطون النساء الحبالى في طلب موسى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العادة المتعارفة في ذلك الزمان أنَّ صاحبة البيت كانت تنزع خُفَّ المرأة الزائرة التي جاءت الى بيتها احتراماً وإكراماً وتقديراً لها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امسيت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تُستعمل في ذلك الزمان مكان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حالك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زماننا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فأنكرت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تعجّبت من قولي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أنت سيدتي وسيدة أهلي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يسوغ للسيدة حكيمة وهي بنت الإمام وافخت الإمام وعمَّة الإمام أن تخاطب جارية بهذه الكلمات ؟ وأما قول نرجس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باعتبار أن السيدة حكيمة عمَّة زوجها ، فكما كان الإمام العسكري يخاطبها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خاطبتها نرجس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عمَّة </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كالقول المتعارف في هذا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عيني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مشتغلة بتعقيبات الصلاة كالأدعية والأوراد وتلاوة القرآن وغيرها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ركعة من صلاة الليل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في الاُفق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جانب المشرق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يزول ويأتي مكانه الظلام ، ويُعبَّر عنه أيضاً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الكاذب </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كبست وعصرت يدي عصراً شديداً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المهدي من المهد الى الظهور ، للسيد كاظم القزويني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للحمويني الشافعي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لبنان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ذخائر العُقبى للطبري الشافعي ،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وغيرها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 ، 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طهران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 ،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لبنان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للشيخ الصدوق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طهران المطبوع مع الترجمة الفارسية سنة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يختلف بإختلاف البلدان ، والمراد منه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الرطل العراقي ، والرطل العراقي الواحد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 أمّا عشرة آلاف رطل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فتساوي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غرام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 الطبعة الحديثة ،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طهران سنة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اللّه خير لكم إن كنتم مؤمنين ،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لجماعة من العلماء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مهدي السويج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صالح الحلّي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تفصيل ذلك فراجع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بن ابي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آية التطهير ، للشيخ احمد الرحماني الهمداني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السيد البحراني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بيت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ابن طاووس رحمه الله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بهجة قلب المصطفى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الزهراء عليها السلام بهجة قلب المصطفى ،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فاطمة الزهراء عليها السلام بهجة قلب المصطفى ،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المصطفى ،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 ،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64898</Words>
  <Characters>259304</Characters>
  <CharactersWithSpaces>321813</CharactersWithSpaces>
  <Paragraphs>2389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2026-08-27T07:48:56Z</dcterms:created>
  <dc:creator>ghaemiyeh.com</dc:creator>
  <dc:description/>
  <dc:language>en-US</dc:language>
  <cp:lastModifiedBy/>
  <dcterms:modified xsi:type="dcterms:W3CDTF">2026-08-27T11:19:09Z</dcterms:modified>
  <cp:revision>1</cp:revision>
  <dc:subject/>
  <dc:title>فی ظلال شهر رمضان</dc:title>
</cp:coreProperties>
</file>

<file path=docProps/custom.xml><?xml version="1.0" encoding="utf-8"?>
<Properties xmlns="http://schemas.openxmlformats.org/officeDocument/2006/custom-properties" xmlns:vt="http://schemas.openxmlformats.org/officeDocument/2006/docPropsVTypes"/>
</file>