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ریحانة الجنة گل بهشتی فرهنگ جامع علمی تربیتی فرزند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4142_372815092">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2444144_372815092">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2444146_372815092">
            <w:r>
              <w:rPr>
                <w:webHidden/>
                <w:rStyle w:val="IndexLink"/>
                <w:rtl w:val="true"/>
              </w:rPr>
              <w:t>اهمیت فرزند داشتن</w:t>
            </w:r>
            <w:r>
              <w:rPr>
                <w:rStyle w:val="IndexLink"/>
                <w:rtl w:val="true"/>
              </w:rPr>
              <w:tab/>
            </w:r>
            <w:r>
              <w:rPr>
                <w:rStyle w:val="IndexLink"/>
              </w:rPr>
              <w:t>45</w:t>
            </w:r>
          </w:hyperlink>
        </w:p>
        <w:p>
          <w:pPr>
            <w:pStyle w:val="Contents3"/>
            <w:tabs>
              <w:tab w:val="clear" w:pos="8459"/>
              <w:tab w:val="right" w:pos="9026" w:leader="dot"/>
            </w:tabs>
            <w:rPr/>
          </w:pPr>
          <w:hyperlink w:anchor="__RefHeading___Toc2444148_372815092">
            <w:r>
              <w:rPr>
                <w:webHidden/>
                <w:rStyle w:val="IndexLink"/>
              </w:rPr>
              <w:t>1</w:t>
            </w:r>
            <w:r>
              <w:rPr>
                <w:rStyle w:val="IndexLink"/>
                <w:rtl w:val="true"/>
              </w:rPr>
              <w:t xml:space="preserve"> ) </w:t>
            </w:r>
            <w:r>
              <w:rPr>
                <w:rStyle w:val="IndexLink"/>
                <w:rtl w:val="true"/>
              </w:rPr>
              <w:t>فرزند صالح پاداش بعد از مرگ</w:t>
            </w:r>
            <w:r>
              <w:rPr>
                <w:rStyle w:val="IndexLink"/>
                <w:rtl w:val="true"/>
              </w:rPr>
              <w:tab/>
            </w:r>
            <w:r>
              <w:rPr>
                <w:rStyle w:val="IndexLink"/>
              </w:rPr>
              <w:t>45</w:t>
            </w:r>
          </w:hyperlink>
        </w:p>
        <w:p>
          <w:pPr>
            <w:pStyle w:val="Contents3"/>
            <w:tabs>
              <w:tab w:val="clear" w:pos="8459"/>
              <w:tab w:val="right" w:pos="9026" w:leader="dot"/>
            </w:tabs>
            <w:rPr/>
          </w:pPr>
          <w:hyperlink w:anchor="__RefHeading___Toc2444150_372815092">
            <w:r>
              <w:rPr>
                <w:webHidden/>
                <w:rStyle w:val="IndexLink"/>
              </w:rPr>
              <w:t>2</w:t>
            </w:r>
            <w:r>
              <w:rPr>
                <w:rStyle w:val="IndexLink"/>
                <w:rtl w:val="true"/>
              </w:rPr>
              <w:t xml:space="preserve"> ) </w:t>
            </w:r>
            <w:r>
              <w:rPr>
                <w:rStyle w:val="IndexLink"/>
                <w:rtl w:val="true"/>
              </w:rPr>
              <w:t>سعادت در فرزند نیک و صالح</w:t>
            </w:r>
            <w:r>
              <w:rPr>
                <w:rStyle w:val="IndexLink"/>
                <w:rtl w:val="true"/>
              </w:rPr>
              <w:tab/>
            </w:r>
            <w:r>
              <w:rPr>
                <w:rStyle w:val="IndexLink"/>
              </w:rPr>
              <w:t>48</w:t>
            </w:r>
          </w:hyperlink>
        </w:p>
        <w:p>
          <w:pPr>
            <w:pStyle w:val="Contents4"/>
            <w:tabs>
              <w:tab w:val="clear" w:pos="8176"/>
              <w:tab w:val="right" w:pos="9026" w:leader="dot"/>
            </w:tabs>
            <w:rPr/>
          </w:pPr>
          <w:hyperlink w:anchor="__RefHeading___Toc2444152_37281509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444154_372815092">
            <w:r>
              <w:rPr>
                <w:webHidden/>
                <w:rStyle w:val="IndexLink"/>
                <w:rtl w:val="true"/>
              </w:rPr>
              <w:t>سعادت در وجود فرزند بعد از خود</w:t>
            </w:r>
            <w:r>
              <w:rPr>
                <w:rStyle w:val="IndexLink"/>
                <w:rtl w:val="true"/>
              </w:rPr>
              <w:tab/>
            </w:r>
            <w:r>
              <w:rPr>
                <w:rStyle w:val="IndexLink"/>
              </w:rPr>
              <w:t>49</w:t>
            </w:r>
          </w:hyperlink>
        </w:p>
        <w:p>
          <w:pPr>
            <w:pStyle w:val="Contents4"/>
            <w:tabs>
              <w:tab w:val="clear" w:pos="8176"/>
              <w:tab w:val="right" w:pos="9026" w:leader="dot"/>
            </w:tabs>
            <w:rPr/>
          </w:pPr>
          <w:hyperlink w:anchor="__RefHeading___Toc2444156_372815092">
            <w:r>
              <w:rPr>
                <w:webHidden/>
                <w:rStyle w:val="IndexLink"/>
                <w:rtl w:val="true"/>
              </w:rPr>
              <w:t>سعادت در فرزندان کمک کار</w:t>
            </w:r>
            <w:r>
              <w:rPr>
                <w:rStyle w:val="IndexLink"/>
                <w:rtl w:val="true"/>
              </w:rPr>
              <w:tab/>
            </w:r>
            <w:r>
              <w:rPr>
                <w:rStyle w:val="IndexLink"/>
              </w:rPr>
              <w:t>49</w:t>
            </w:r>
          </w:hyperlink>
        </w:p>
        <w:p>
          <w:pPr>
            <w:pStyle w:val="Contents4"/>
            <w:tabs>
              <w:tab w:val="clear" w:pos="8176"/>
              <w:tab w:val="right" w:pos="9026" w:leader="dot"/>
            </w:tabs>
            <w:rPr/>
          </w:pPr>
          <w:hyperlink w:anchor="__RefHeading___Toc2444158_372815092">
            <w:r>
              <w:rPr>
                <w:webHidden/>
                <w:rStyle w:val="IndexLink"/>
                <w:rtl w:val="true"/>
              </w:rPr>
              <w:t>سعادت در بر عهده داشتن زندگی فرزندان</w:t>
            </w:r>
            <w:r>
              <w:rPr>
                <w:rStyle w:val="IndexLink"/>
                <w:rtl w:val="true"/>
              </w:rPr>
              <w:tab/>
            </w:r>
            <w:r>
              <w:rPr>
                <w:rStyle w:val="IndexLink"/>
              </w:rPr>
              <w:t>50</w:t>
            </w:r>
          </w:hyperlink>
        </w:p>
        <w:p>
          <w:pPr>
            <w:pStyle w:val="Contents3"/>
            <w:tabs>
              <w:tab w:val="clear" w:pos="8459"/>
              <w:tab w:val="right" w:pos="9026" w:leader="dot"/>
            </w:tabs>
            <w:rPr/>
          </w:pPr>
          <w:hyperlink w:anchor="__RefHeading___Toc2444160_372815092">
            <w:r>
              <w:rPr>
                <w:webHidden/>
                <w:rStyle w:val="IndexLink"/>
              </w:rPr>
              <w:t>3</w:t>
            </w:r>
            <w:r>
              <w:rPr>
                <w:rStyle w:val="IndexLink"/>
                <w:rtl w:val="true"/>
              </w:rPr>
              <w:t xml:space="preserve">) </w:t>
            </w:r>
            <w:r>
              <w:rPr>
                <w:rStyle w:val="IndexLink"/>
                <w:rtl w:val="true"/>
              </w:rPr>
              <w:t>ثبت شدن حسنات فرزند برای پدر و مادر</w:t>
            </w:r>
            <w:r>
              <w:rPr>
                <w:rStyle w:val="IndexLink"/>
                <w:rtl w:val="true"/>
              </w:rPr>
              <w:tab/>
            </w:r>
            <w:r>
              <w:rPr>
                <w:rStyle w:val="IndexLink"/>
              </w:rPr>
              <w:t>50</w:t>
            </w:r>
          </w:hyperlink>
        </w:p>
        <w:p>
          <w:pPr>
            <w:pStyle w:val="Contents3"/>
            <w:tabs>
              <w:tab w:val="clear" w:pos="8459"/>
              <w:tab w:val="right" w:pos="9026" w:leader="dot"/>
            </w:tabs>
            <w:rPr/>
          </w:pPr>
          <w:hyperlink w:anchor="__RefHeading___Toc2444162_372815092">
            <w:r>
              <w:rPr>
                <w:webHidden/>
                <w:rStyle w:val="IndexLink"/>
              </w:rPr>
              <w:t>4</w:t>
            </w:r>
            <w:r>
              <w:rPr>
                <w:rStyle w:val="IndexLink"/>
                <w:rtl w:val="true"/>
              </w:rPr>
              <w:t xml:space="preserve"> ) </w:t>
            </w:r>
            <w:r>
              <w:rPr>
                <w:rStyle w:val="IndexLink"/>
                <w:rtl w:val="true"/>
              </w:rPr>
              <w:t>فرزند صالح گلی از گل های بهشت</w:t>
            </w:r>
            <w:r>
              <w:rPr>
                <w:rStyle w:val="IndexLink"/>
                <w:rtl w:val="true"/>
              </w:rPr>
              <w:tab/>
            </w:r>
            <w:r>
              <w:rPr>
                <w:rStyle w:val="IndexLink"/>
              </w:rPr>
              <w:t>51</w:t>
            </w:r>
          </w:hyperlink>
        </w:p>
        <w:p>
          <w:pPr>
            <w:pStyle w:val="Contents3"/>
            <w:tabs>
              <w:tab w:val="clear" w:pos="8459"/>
              <w:tab w:val="right" w:pos="9026" w:leader="dot"/>
            </w:tabs>
            <w:rPr/>
          </w:pPr>
          <w:hyperlink w:anchor="__RefHeading___Toc2444164_372815092">
            <w:r>
              <w:rPr>
                <w:webHidden/>
                <w:rStyle w:val="IndexLink"/>
              </w:rPr>
              <w:t>5</w:t>
            </w:r>
            <w:r>
              <w:rPr>
                <w:rStyle w:val="IndexLink"/>
                <w:rtl w:val="true"/>
              </w:rPr>
              <w:t xml:space="preserve"> ) </w:t>
            </w:r>
            <w:r>
              <w:rPr>
                <w:rStyle w:val="IndexLink"/>
                <w:rtl w:val="true"/>
              </w:rPr>
              <w:t>فرزند صالح و متعبّد ارث خداوند بر مومن</w:t>
            </w:r>
            <w:r>
              <w:rPr>
                <w:rStyle w:val="IndexLink"/>
                <w:rtl w:val="true"/>
              </w:rPr>
              <w:tab/>
            </w:r>
            <w:r>
              <w:rPr>
                <w:rStyle w:val="IndexLink"/>
              </w:rPr>
              <w:t>52</w:t>
            </w:r>
          </w:hyperlink>
        </w:p>
        <w:p>
          <w:pPr>
            <w:pStyle w:val="Contents3"/>
            <w:tabs>
              <w:tab w:val="clear" w:pos="8459"/>
              <w:tab w:val="right" w:pos="9026" w:leader="dot"/>
            </w:tabs>
            <w:rPr/>
          </w:pPr>
          <w:hyperlink w:anchor="__RefHeading___Toc2444166_372815092">
            <w:r>
              <w:rPr>
                <w:webHidden/>
                <w:rStyle w:val="IndexLink"/>
              </w:rPr>
              <w:t>6</w:t>
            </w:r>
            <w:r>
              <w:rPr>
                <w:rStyle w:val="IndexLink"/>
                <w:rtl w:val="true"/>
              </w:rPr>
              <w:t xml:space="preserve"> ) </w:t>
            </w:r>
            <w:r>
              <w:rPr>
                <w:rStyle w:val="IndexLink"/>
                <w:rtl w:val="true"/>
              </w:rPr>
              <w:t>کسی که فرزند ندارد و بمیرد مثل این است که نبوده</w:t>
            </w:r>
            <w:r>
              <w:rPr>
                <w:rStyle w:val="IndexLink"/>
                <w:rtl w:val="true"/>
              </w:rPr>
              <w:tab/>
            </w:r>
            <w:r>
              <w:rPr>
                <w:rStyle w:val="IndexLink"/>
              </w:rPr>
              <w:t>52</w:t>
            </w:r>
          </w:hyperlink>
        </w:p>
        <w:p>
          <w:pPr>
            <w:pStyle w:val="Contents3"/>
            <w:tabs>
              <w:tab w:val="clear" w:pos="8459"/>
              <w:tab w:val="right" w:pos="9026" w:leader="dot"/>
            </w:tabs>
            <w:rPr/>
          </w:pPr>
          <w:hyperlink w:anchor="__RefHeading___Toc2444168_372815092">
            <w:r>
              <w:rPr>
                <w:webHidden/>
                <w:rStyle w:val="IndexLink"/>
              </w:rPr>
              <w:t>7</w:t>
            </w:r>
            <w:r>
              <w:rPr>
                <w:rStyle w:val="IndexLink"/>
                <w:rtl w:val="true"/>
              </w:rPr>
              <w:t xml:space="preserve"> ) </w:t>
            </w:r>
            <w:r>
              <w:rPr>
                <w:rStyle w:val="IndexLink"/>
                <w:rtl w:val="true"/>
              </w:rPr>
              <w:t>اجر پدر و مادری که فرزند از دست می دهند</w:t>
            </w:r>
            <w:r>
              <w:rPr>
                <w:rStyle w:val="IndexLink"/>
                <w:rtl w:val="true"/>
              </w:rPr>
              <w:tab/>
            </w:r>
            <w:r>
              <w:rPr>
                <w:rStyle w:val="IndexLink"/>
              </w:rPr>
              <w:t>53</w:t>
            </w:r>
          </w:hyperlink>
        </w:p>
        <w:p>
          <w:pPr>
            <w:pStyle w:val="Contents3"/>
            <w:tabs>
              <w:tab w:val="clear" w:pos="8459"/>
              <w:tab w:val="right" w:pos="9026" w:leader="dot"/>
            </w:tabs>
            <w:rPr/>
          </w:pPr>
          <w:hyperlink w:anchor="__RefHeading___Toc2444170_372815092">
            <w:r>
              <w:rPr>
                <w:webHidden/>
                <w:rStyle w:val="IndexLink"/>
              </w:rPr>
              <w:t>8</w:t>
            </w:r>
            <w:r>
              <w:rPr>
                <w:rStyle w:val="IndexLink"/>
                <w:rtl w:val="true"/>
              </w:rPr>
              <w:t xml:space="preserve"> ) </w:t>
            </w:r>
            <w:r>
              <w:rPr>
                <w:rStyle w:val="IndexLink"/>
                <w:rtl w:val="true"/>
              </w:rPr>
              <w:t xml:space="preserve">فرزند بیشتر، موجب افتخار کردن پیامبر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بر سایر امت ها</w:t>
            </w:r>
            <w:r>
              <w:rPr>
                <w:rStyle w:val="IndexLink"/>
                <w:rtl w:val="true"/>
              </w:rPr>
              <w:tab/>
            </w:r>
            <w:r>
              <w:rPr>
                <w:rStyle w:val="IndexLink"/>
              </w:rPr>
              <w:t>73</w:t>
            </w:r>
          </w:hyperlink>
        </w:p>
        <w:p>
          <w:pPr>
            <w:pStyle w:val="Contents3"/>
            <w:tabs>
              <w:tab w:val="clear" w:pos="8459"/>
              <w:tab w:val="right" w:pos="9026" w:leader="dot"/>
            </w:tabs>
            <w:rPr/>
          </w:pPr>
          <w:hyperlink w:anchor="__RefHeading___Toc2444172_372815092">
            <w:r>
              <w:rPr>
                <w:webHidden/>
                <w:rStyle w:val="IndexLink"/>
              </w:rPr>
              <w:t>9</w:t>
            </w:r>
            <w:r>
              <w:rPr>
                <w:rStyle w:val="IndexLink"/>
                <w:rtl w:val="true"/>
              </w:rPr>
              <w:t xml:space="preserve"> ) </w:t>
            </w:r>
            <w:r>
              <w:rPr>
                <w:rStyle w:val="IndexLink"/>
                <w:rtl w:val="true"/>
              </w:rPr>
              <w:t xml:space="preserve">اهمیت فرزندان امت نزد پیامبر </w:t>
            </w:r>
            <w:r>
              <w:rPr>
                <w:rStyle w:val="IndexLink"/>
                <w:rtl w:val="true"/>
              </w:rPr>
              <w:t>(</w:t>
            </w:r>
            <w:r>
              <w:rPr>
                <w:rStyle w:val="IndexLink"/>
                <w:rtl w:val="true"/>
              </w:rPr>
              <w:t>صلی الله علیه و اله</w:t>
            </w:r>
            <w:r>
              <w:rPr>
                <w:rStyle w:val="IndexLink"/>
                <w:rtl w:val="true"/>
              </w:rPr>
              <w:t>)</w:t>
              <w:tab/>
            </w:r>
            <w:r>
              <w:rPr>
                <w:rStyle w:val="IndexLink"/>
              </w:rPr>
              <w:t>73</w:t>
            </w:r>
          </w:hyperlink>
        </w:p>
        <w:p>
          <w:pPr>
            <w:pStyle w:val="Contents3"/>
            <w:tabs>
              <w:tab w:val="clear" w:pos="8459"/>
              <w:tab w:val="right" w:pos="9026" w:leader="dot"/>
            </w:tabs>
            <w:rPr/>
          </w:pPr>
          <w:hyperlink w:anchor="__RefHeading___Toc2444174_372815092">
            <w:r>
              <w:rPr>
                <w:webHidden/>
                <w:rStyle w:val="IndexLink"/>
              </w:rPr>
              <w:t>10</w:t>
            </w:r>
            <w:r>
              <w:rPr>
                <w:rStyle w:val="IndexLink"/>
                <w:rtl w:val="true"/>
              </w:rPr>
              <w:t xml:space="preserve"> ) </w:t>
            </w:r>
            <w:r>
              <w:rPr>
                <w:rStyle w:val="IndexLink"/>
                <w:rtl w:val="true"/>
              </w:rPr>
              <w:t>فرزند گل خوشبوی زندگی</w:t>
            </w:r>
            <w:r>
              <w:rPr>
                <w:rStyle w:val="IndexLink"/>
                <w:rtl w:val="true"/>
              </w:rPr>
              <w:tab/>
            </w:r>
            <w:r>
              <w:rPr>
                <w:rStyle w:val="IndexLink"/>
              </w:rPr>
              <w:t>73</w:t>
            </w:r>
          </w:hyperlink>
        </w:p>
        <w:p>
          <w:pPr>
            <w:pStyle w:val="Contents3"/>
            <w:tabs>
              <w:tab w:val="clear" w:pos="8459"/>
              <w:tab w:val="right" w:pos="9026" w:leader="dot"/>
            </w:tabs>
            <w:rPr/>
          </w:pPr>
          <w:hyperlink w:anchor="__RefHeading___Toc2444176_372815092">
            <w:r>
              <w:rPr>
                <w:webHidden/>
                <w:rStyle w:val="IndexLink"/>
              </w:rPr>
              <w:t>11</w:t>
            </w:r>
            <w:r>
              <w:rPr>
                <w:rStyle w:val="IndexLink"/>
                <w:rtl w:val="true"/>
              </w:rPr>
              <w:t xml:space="preserve"> ) </w:t>
            </w:r>
            <w:r>
              <w:rPr>
                <w:rStyle w:val="IndexLink"/>
                <w:rtl w:val="true"/>
              </w:rPr>
              <w:t>فرزند روشنی چشم و حیات قلب</w:t>
            </w:r>
            <w:r>
              <w:rPr>
                <w:rStyle w:val="IndexLink"/>
                <w:rtl w:val="true"/>
              </w:rPr>
              <w:tab/>
            </w:r>
            <w:r>
              <w:rPr>
                <w:rStyle w:val="IndexLink"/>
              </w:rPr>
              <w:t>74</w:t>
            </w:r>
          </w:hyperlink>
        </w:p>
        <w:p>
          <w:pPr>
            <w:pStyle w:val="Contents3"/>
            <w:tabs>
              <w:tab w:val="clear" w:pos="8459"/>
              <w:tab w:val="right" w:pos="9026" w:leader="dot"/>
            </w:tabs>
            <w:rPr/>
          </w:pPr>
          <w:hyperlink w:anchor="__RefHeading___Toc2444178_372815092">
            <w:r>
              <w:rPr>
                <w:webHidden/>
                <w:rStyle w:val="IndexLink"/>
              </w:rPr>
              <w:t>12</w:t>
            </w:r>
            <w:r>
              <w:rPr>
                <w:rStyle w:val="IndexLink"/>
                <w:rtl w:val="true"/>
              </w:rPr>
              <w:t xml:space="preserve"> ) </w:t>
            </w:r>
            <w:r>
              <w:rPr>
                <w:rStyle w:val="IndexLink"/>
                <w:rtl w:val="true"/>
              </w:rPr>
              <w:t>نیکی به فرزند معادل نیکی به پدر و مادر</w:t>
            </w:r>
            <w:r>
              <w:rPr>
                <w:rStyle w:val="IndexLink"/>
                <w:rtl w:val="true"/>
              </w:rPr>
              <w:tab/>
            </w:r>
            <w:r>
              <w:rPr>
                <w:rStyle w:val="IndexLink"/>
              </w:rPr>
              <w:t>74</w:t>
            </w:r>
          </w:hyperlink>
        </w:p>
        <w:p>
          <w:pPr>
            <w:pStyle w:val="Contents3"/>
            <w:tabs>
              <w:tab w:val="clear" w:pos="8459"/>
              <w:tab w:val="right" w:pos="9026" w:leader="dot"/>
            </w:tabs>
            <w:rPr/>
          </w:pPr>
          <w:hyperlink w:anchor="__RefHeading___Toc2444180_372815092">
            <w:r>
              <w:rPr>
                <w:webHidden/>
                <w:rStyle w:val="IndexLink"/>
              </w:rPr>
              <w:t>13</w:t>
            </w:r>
            <w:r>
              <w:rPr>
                <w:rStyle w:val="IndexLink"/>
                <w:rtl w:val="true"/>
              </w:rPr>
              <w:t xml:space="preserve"> ) </w:t>
            </w:r>
            <w:r>
              <w:rPr>
                <w:rStyle w:val="IndexLink"/>
                <w:rtl w:val="true"/>
              </w:rPr>
              <w:t>فضیلت فرزند دختر</w:t>
            </w:r>
            <w:r>
              <w:rPr>
                <w:rStyle w:val="IndexLink"/>
                <w:rtl w:val="true"/>
              </w:rPr>
              <w:tab/>
            </w:r>
            <w:r>
              <w:rPr>
                <w:rStyle w:val="IndexLink"/>
              </w:rPr>
              <w:t>75</w:t>
            </w:r>
          </w:hyperlink>
        </w:p>
        <w:p>
          <w:pPr>
            <w:pStyle w:val="Contents3"/>
            <w:tabs>
              <w:tab w:val="clear" w:pos="8459"/>
              <w:tab w:val="right" w:pos="9026" w:leader="dot"/>
            </w:tabs>
            <w:rPr/>
          </w:pPr>
          <w:hyperlink w:anchor="__RefHeading___Toc2444182_372815092">
            <w:r>
              <w:rPr>
                <w:webHidden/>
                <w:rStyle w:val="IndexLink"/>
              </w:rPr>
              <w:t>14</w:t>
            </w:r>
            <w:r>
              <w:rPr>
                <w:rStyle w:val="IndexLink"/>
                <w:rtl w:val="true"/>
              </w:rPr>
              <w:t xml:space="preserve"> ) </w:t>
            </w:r>
            <w:r>
              <w:rPr>
                <w:rStyle w:val="IndexLink"/>
                <w:rtl w:val="true"/>
              </w:rPr>
              <w:t>فضیلت فرزند پسر</w:t>
            </w:r>
            <w:r>
              <w:rPr>
                <w:rStyle w:val="IndexLink"/>
                <w:rtl w:val="true"/>
              </w:rPr>
              <w:tab/>
            </w:r>
            <w:r>
              <w:rPr>
                <w:rStyle w:val="IndexLink"/>
              </w:rPr>
              <w:t>89</w:t>
            </w:r>
          </w:hyperlink>
        </w:p>
        <w:p>
          <w:pPr>
            <w:pStyle w:val="Contents3"/>
            <w:tabs>
              <w:tab w:val="clear" w:pos="8459"/>
              <w:tab w:val="right" w:pos="9026" w:leader="dot"/>
            </w:tabs>
            <w:rPr/>
          </w:pPr>
          <w:hyperlink w:anchor="__RefHeading___Toc2444184_372815092">
            <w:r>
              <w:rPr>
                <w:webHidden/>
                <w:rStyle w:val="IndexLink"/>
              </w:rPr>
              <w:t>15</w:t>
            </w:r>
            <w:r>
              <w:rPr>
                <w:rStyle w:val="IndexLink"/>
                <w:rtl w:val="true"/>
              </w:rPr>
              <w:t xml:space="preserve"> ) </w:t>
            </w:r>
            <w:r>
              <w:rPr>
                <w:rStyle w:val="IndexLink"/>
                <w:rtl w:val="true"/>
              </w:rPr>
              <w:t>فضیلت فرزند سقط شده</w:t>
            </w:r>
            <w:r>
              <w:rPr>
                <w:rStyle w:val="IndexLink"/>
                <w:rtl w:val="true"/>
              </w:rPr>
              <w:tab/>
            </w:r>
            <w:r>
              <w:rPr>
                <w:rStyle w:val="IndexLink"/>
              </w:rPr>
              <w:t>91</w:t>
            </w:r>
          </w:hyperlink>
        </w:p>
        <w:p>
          <w:pPr>
            <w:pStyle w:val="Contents3"/>
            <w:tabs>
              <w:tab w:val="clear" w:pos="8459"/>
              <w:tab w:val="right" w:pos="9026" w:leader="dot"/>
            </w:tabs>
            <w:rPr/>
          </w:pPr>
          <w:hyperlink w:anchor="__RefHeading___Toc2444186_372815092">
            <w:r>
              <w:rPr>
                <w:webHidden/>
                <w:rStyle w:val="IndexLink"/>
              </w:rPr>
              <w:t>16</w:t>
            </w:r>
            <w:r>
              <w:rPr>
                <w:rStyle w:val="IndexLink"/>
                <w:rtl w:val="true"/>
              </w:rPr>
              <w:t xml:space="preserve"> ) </w:t>
            </w:r>
            <w:r>
              <w:rPr>
                <w:rStyle w:val="IndexLink"/>
                <w:rtl w:val="true"/>
              </w:rPr>
              <w:t>اگر خدا برای کسی خیر بخواهد به او فرزند عطا کند</w:t>
            </w:r>
            <w:r>
              <w:rPr>
                <w:rStyle w:val="IndexLink"/>
                <w:rtl w:val="true"/>
              </w:rPr>
              <w:tab/>
            </w:r>
            <w:r>
              <w:rPr>
                <w:rStyle w:val="IndexLink"/>
              </w:rPr>
              <w:t>94</w:t>
            </w:r>
          </w:hyperlink>
        </w:p>
        <w:p>
          <w:pPr>
            <w:pStyle w:val="Contents3"/>
            <w:tabs>
              <w:tab w:val="clear" w:pos="8459"/>
              <w:tab w:val="right" w:pos="9026" w:leader="dot"/>
            </w:tabs>
            <w:rPr/>
          </w:pPr>
          <w:hyperlink w:anchor="__RefHeading___Toc2444188_372815092">
            <w:r>
              <w:rPr>
                <w:webHidden/>
                <w:rStyle w:val="IndexLink"/>
              </w:rPr>
              <w:t>17</w:t>
            </w:r>
            <w:r>
              <w:rPr>
                <w:rStyle w:val="IndexLink"/>
                <w:rtl w:val="true"/>
              </w:rPr>
              <w:t xml:space="preserve">) </w:t>
            </w:r>
            <w:r>
              <w:rPr>
                <w:rStyle w:val="IndexLink"/>
                <w:rtl w:val="true"/>
              </w:rPr>
              <w:t>سنگین شدن زمین با تسبیح و تهلیل فرزند</w:t>
            </w:r>
            <w:r>
              <w:rPr>
                <w:rStyle w:val="IndexLink"/>
                <w:rtl w:val="true"/>
              </w:rPr>
              <w:tab/>
            </w:r>
            <w:r>
              <w:rPr>
                <w:rStyle w:val="IndexLink"/>
              </w:rPr>
              <w:t>95</w:t>
            </w:r>
          </w:hyperlink>
        </w:p>
        <w:p>
          <w:pPr>
            <w:pStyle w:val="Contents3"/>
            <w:tabs>
              <w:tab w:val="clear" w:pos="8459"/>
              <w:tab w:val="right" w:pos="9026" w:leader="dot"/>
            </w:tabs>
            <w:rPr/>
          </w:pPr>
          <w:hyperlink w:anchor="__RefHeading___Toc2444190_372815092">
            <w:r>
              <w:rPr>
                <w:webHidden/>
                <w:rStyle w:val="IndexLink"/>
              </w:rPr>
              <w:t>18</w:t>
            </w:r>
            <w:r>
              <w:rPr>
                <w:rStyle w:val="IndexLink"/>
                <w:rtl w:val="true"/>
              </w:rPr>
              <w:t xml:space="preserve"> ) </w:t>
            </w:r>
            <w:r>
              <w:rPr>
                <w:rStyle w:val="IndexLink"/>
                <w:rtl w:val="true"/>
              </w:rPr>
              <w:t>نجات در گرو عمل فرزند</w:t>
            </w:r>
            <w:r>
              <w:rPr>
                <w:rStyle w:val="IndexLink"/>
                <w:rtl w:val="true"/>
              </w:rPr>
              <w:tab/>
            </w:r>
            <w:r>
              <w:rPr>
                <w:rStyle w:val="IndexLink"/>
              </w:rPr>
              <w:t>95</w:t>
            </w:r>
          </w:hyperlink>
        </w:p>
        <w:p>
          <w:pPr>
            <w:pStyle w:val="Contents3"/>
            <w:tabs>
              <w:tab w:val="clear" w:pos="8459"/>
              <w:tab w:val="right" w:pos="9026" w:leader="dot"/>
            </w:tabs>
            <w:rPr/>
          </w:pPr>
          <w:hyperlink w:anchor="__RefHeading___Toc2444192_372815092">
            <w:r>
              <w:rPr>
                <w:webHidden/>
                <w:rStyle w:val="IndexLink"/>
              </w:rPr>
              <w:t>19</w:t>
            </w:r>
            <w:r>
              <w:rPr>
                <w:rStyle w:val="IndexLink"/>
                <w:rtl w:val="true"/>
              </w:rPr>
              <w:t xml:space="preserve"> ) </w:t>
            </w:r>
            <w:r>
              <w:rPr>
                <w:rStyle w:val="IndexLink"/>
                <w:rtl w:val="true"/>
              </w:rPr>
              <w:t>فرزند چشم روشن ترین چیز در دنیا</w:t>
            </w:r>
            <w:r>
              <w:rPr>
                <w:rStyle w:val="IndexLink"/>
                <w:rtl w:val="true"/>
              </w:rPr>
              <w:tab/>
            </w:r>
            <w:r>
              <w:rPr>
                <w:rStyle w:val="IndexLink"/>
              </w:rPr>
              <w:t>96</w:t>
            </w:r>
          </w:hyperlink>
        </w:p>
        <w:p>
          <w:pPr>
            <w:pStyle w:val="Contents3"/>
            <w:tabs>
              <w:tab w:val="clear" w:pos="8459"/>
              <w:tab w:val="right" w:pos="9026" w:leader="dot"/>
            </w:tabs>
            <w:rPr/>
          </w:pPr>
          <w:hyperlink w:anchor="__RefHeading___Toc2444194_372815092">
            <w:r>
              <w:rPr>
                <w:webHidden/>
                <w:rStyle w:val="IndexLink"/>
              </w:rPr>
              <w:t>20</w:t>
            </w:r>
            <w:r>
              <w:rPr>
                <w:rStyle w:val="IndexLink"/>
                <w:rtl w:val="true"/>
              </w:rPr>
              <w:t xml:space="preserve"> ) </w:t>
            </w:r>
            <w:r>
              <w:rPr>
                <w:rStyle w:val="IndexLink"/>
                <w:rtl w:val="true"/>
              </w:rPr>
              <w:t>فرزند رزقی از جانب خداوند</w:t>
            </w:r>
            <w:r>
              <w:rPr>
                <w:rStyle w:val="IndexLink"/>
                <w:rtl w:val="true"/>
              </w:rPr>
              <w:tab/>
            </w:r>
            <w:r>
              <w:rPr>
                <w:rStyle w:val="IndexLink"/>
              </w:rPr>
              <w:t>96</w:t>
            </w:r>
          </w:hyperlink>
        </w:p>
        <w:p>
          <w:pPr>
            <w:pStyle w:val="Contents3"/>
            <w:tabs>
              <w:tab w:val="clear" w:pos="8459"/>
              <w:tab w:val="right" w:pos="9026" w:leader="dot"/>
            </w:tabs>
            <w:rPr/>
          </w:pPr>
          <w:hyperlink w:anchor="__RefHeading___Toc2444196_372815092">
            <w:r>
              <w:rPr>
                <w:webHidden/>
                <w:rStyle w:val="IndexLink"/>
              </w:rPr>
              <w:t>21</w:t>
            </w:r>
            <w:r>
              <w:rPr>
                <w:rStyle w:val="IndexLink"/>
                <w:rtl w:val="true"/>
              </w:rPr>
              <w:t xml:space="preserve"> ) </w:t>
            </w:r>
            <w:r>
              <w:rPr>
                <w:rStyle w:val="IndexLink"/>
                <w:rtl w:val="true"/>
              </w:rPr>
              <w:t>متأهل ها بهترین افراد امت</w:t>
            </w:r>
            <w:r>
              <w:rPr>
                <w:rStyle w:val="IndexLink"/>
                <w:rtl w:val="true"/>
              </w:rPr>
              <w:tab/>
            </w:r>
            <w:r>
              <w:rPr>
                <w:rStyle w:val="IndexLink"/>
              </w:rPr>
              <w:t>97</w:t>
            </w:r>
          </w:hyperlink>
        </w:p>
        <w:p>
          <w:pPr>
            <w:pStyle w:val="Contents3"/>
            <w:tabs>
              <w:tab w:val="clear" w:pos="8459"/>
              <w:tab w:val="right" w:pos="9026" w:leader="dot"/>
            </w:tabs>
            <w:rPr/>
          </w:pPr>
          <w:hyperlink w:anchor="__RefHeading___Toc2444198_372815092">
            <w:r>
              <w:rPr>
                <w:webHidden/>
                <w:rStyle w:val="IndexLink"/>
              </w:rPr>
              <w:t>22</w:t>
            </w:r>
            <w:r>
              <w:rPr>
                <w:rStyle w:val="IndexLink"/>
                <w:rtl w:val="true"/>
              </w:rPr>
              <w:t xml:space="preserve"> ) </w:t>
            </w:r>
            <w:r>
              <w:rPr>
                <w:rStyle w:val="IndexLink"/>
                <w:rtl w:val="true"/>
              </w:rPr>
              <w:t>نبود اسم پدر در نبود فرزند</w:t>
            </w:r>
            <w:r>
              <w:rPr>
                <w:rStyle w:val="IndexLink"/>
                <w:rtl w:val="true"/>
              </w:rPr>
              <w:tab/>
            </w:r>
            <w:r>
              <w:rPr>
                <w:rStyle w:val="IndexLink"/>
              </w:rPr>
              <w:t>97</w:t>
            </w:r>
          </w:hyperlink>
        </w:p>
        <w:p>
          <w:pPr>
            <w:pStyle w:val="Contents3"/>
            <w:tabs>
              <w:tab w:val="clear" w:pos="8459"/>
              <w:tab w:val="right" w:pos="9026" w:leader="dot"/>
            </w:tabs>
            <w:rPr/>
          </w:pPr>
          <w:hyperlink w:anchor="__RefHeading___Toc2444200_372815092">
            <w:r>
              <w:rPr>
                <w:webHidden/>
                <w:rStyle w:val="IndexLink"/>
              </w:rPr>
              <w:t>23</w:t>
            </w:r>
            <w:r>
              <w:rPr>
                <w:rStyle w:val="IndexLink"/>
                <w:rtl w:val="true"/>
              </w:rPr>
              <w:t xml:space="preserve"> ) </w:t>
            </w:r>
            <w:r>
              <w:rPr>
                <w:rStyle w:val="IndexLink"/>
                <w:rtl w:val="true"/>
              </w:rPr>
              <w:t>نبود برکت در نبود فرزند</w:t>
            </w:r>
            <w:r>
              <w:rPr>
                <w:rStyle w:val="IndexLink"/>
                <w:rtl w:val="true"/>
              </w:rPr>
              <w:tab/>
            </w:r>
            <w:r>
              <w:rPr>
                <w:rStyle w:val="IndexLink"/>
              </w:rPr>
              <w:t>97</w:t>
            </w:r>
          </w:hyperlink>
        </w:p>
        <w:p>
          <w:pPr>
            <w:pStyle w:val="Contents3"/>
            <w:tabs>
              <w:tab w:val="clear" w:pos="8459"/>
              <w:tab w:val="right" w:pos="9026" w:leader="dot"/>
            </w:tabs>
            <w:rPr/>
          </w:pPr>
          <w:hyperlink w:anchor="__RefHeading___Toc2444202_372815092">
            <w:r>
              <w:rPr>
                <w:webHidden/>
                <w:rStyle w:val="IndexLink"/>
              </w:rPr>
              <w:t>24</w:t>
            </w:r>
            <w:r>
              <w:rPr>
                <w:rStyle w:val="IndexLink"/>
                <w:rtl w:val="true"/>
              </w:rPr>
              <w:t xml:space="preserve"> ) </w:t>
            </w:r>
            <w:r>
              <w:rPr>
                <w:rStyle w:val="IndexLink"/>
                <w:rtl w:val="true"/>
              </w:rPr>
              <w:t>اولین کسانی که وارد بهشت می شوند</w:t>
            </w:r>
            <w:r>
              <w:rPr>
                <w:rStyle w:val="IndexLink"/>
                <w:rtl w:val="true"/>
              </w:rPr>
              <w:tab/>
            </w:r>
            <w:r>
              <w:rPr>
                <w:rStyle w:val="IndexLink"/>
              </w:rPr>
              <w:t>98</w:t>
            </w:r>
          </w:hyperlink>
        </w:p>
        <w:p>
          <w:pPr>
            <w:pStyle w:val="Contents3"/>
            <w:tabs>
              <w:tab w:val="clear" w:pos="8459"/>
              <w:tab w:val="right" w:pos="9026" w:leader="dot"/>
            </w:tabs>
            <w:rPr/>
          </w:pPr>
          <w:hyperlink w:anchor="__RefHeading___Toc2444204_372815092">
            <w:r>
              <w:rPr>
                <w:webHidden/>
                <w:rStyle w:val="IndexLink"/>
              </w:rPr>
              <w:t>25</w:t>
            </w:r>
            <w:r>
              <w:rPr>
                <w:rStyle w:val="IndexLink"/>
                <w:rtl w:val="true"/>
              </w:rPr>
              <w:t xml:space="preserve"> ) </w:t>
            </w:r>
            <w:r>
              <w:rPr>
                <w:rStyle w:val="IndexLink"/>
                <w:rtl w:val="true"/>
              </w:rPr>
              <w:t>لعن خداوند در ازدواج نکردن و فرزنددار نشدن</w:t>
            </w:r>
            <w:r>
              <w:rPr>
                <w:rStyle w:val="IndexLink"/>
                <w:rtl w:val="true"/>
              </w:rPr>
              <w:tab/>
            </w:r>
            <w:r>
              <w:rPr>
                <w:rStyle w:val="IndexLink"/>
              </w:rPr>
              <w:t>98</w:t>
            </w:r>
          </w:hyperlink>
        </w:p>
        <w:p>
          <w:pPr>
            <w:pStyle w:val="Contents3"/>
            <w:tabs>
              <w:tab w:val="clear" w:pos="8459"/>
              <w:tab w:val="right" w:pos="9026" w:leader="dot"/>
            </w:tabs>
            <w:rPr/>
          </w:pPr>
          <w:hyperlink w:anchor="__RefHeading___Toc2444206_372815092">
            <w:r>
              <w:rPr>
                <w:webHidden/>
                <w:rStyle w:val="IndexLink"/>
              </w:rPr>
              <w:t>26</w:t>
            </w:r>
            <w:r>
              <w:rPr>
                <w:rStyle w:val="IndexLink"/>
                <w:rtl w:val="true"/>
              </w:rPr>
              <w:t xml:space="preserve"> ) </w:t>
            </w:r>
            <w:r>
              <w:rPr>
                <w:rStyle w:val="IndexLink"/>
                <w:rtl w:val="true"/>
              </w:rPr>
              <w:t>طولانی شدن عمر در اثر ازدواج و فرزندآوری</w:t>
            </w:r>
            <w:r>
              <w:rPr>
                <w:rStyle w:val="IndexLink"/>
                <w:rtl w:val="true"/>
              </w:rPr>
              <w:tab/>
            </w:r>
            <w:r>
              <w:rPr>
                <w:rStyle w:val="IndexLink"/>
              </w:rPr>
              <w:t>98</w:t>
            </w:r>
          </w:hyperlink>
        </w:p>
        <w:p>
          <w:pPr>
            <w:pStyle w:val="Contents2"/>
            <w:tabs>
              <w:tab w:val="clear" w:pos="8743"/>
              <w:tab w:val="right" w:pos="9026" w:leader="dot"/>
            </w:tabs>
            <w:rPr/>
          </w:pPr>
          <w:hyperlink w:anchor="__RefHeading___Toc2444208_372815092">
            <w:r>
              <w:rPr>
                <w:webHidden/>
                <w:rStyle w:val="IndexLink"/>
                <w:rtl w:val="true"/>
              </w:rPr>
              <w:t>روش های فرزند دار شدن و زیاد شدن آن</w:t>
            </w:r>
            <w:r>
              <w:rPr>
                <w:rStyle w:val="IndexLink"/>
                <w:rtl w:val="true"/>
              </w:rPr>
              <w:tab/>
            </w:r>
            <w:r>
              <w:rPr>
                <w:rStyle w:val="IndexLink"/>
              </w:rPr>
              <w:t>99</w:t>
            </w:r>
          </w:hyperlink>
        </w:p>
        <w:p>
          <w:pPr>
            <w:pStyle w:val="Contents3"/>
            <w:tabs>
              <w:tab w:val="clear" w:pos="8459"/>
              <w:tab w:val="right" w:pos="9026" w:leader="dot"/>
            </w:tabs>
            <w:rPr/>
          </w:pPr>
          <w:hyperlink w:anchor="__RefHeading___Toc2444210_372815092">
            <w:r>
              <w:rPr>
                <w:webHidden/>
                <w:rStyle w:val="IndexLink"/>
              </w:rPr>
              <w:t>1</w:t>
            </w:r>
            <w:r>
              <w:rPr>
                <w:rStyle w:val="IndexLink"/>
                <w:rtl w:val="true"/>
              </w:rPr>
              <w:t xml:space="preserve"> ) </w:t>
            </w:r>
            <w:r>
              <w:rPr>
                <w:rStyle w:val="IndexLink"/>
                <w:rtl w:val="true"/>
              </w:rPr>
              <w:t>اذکار و دعاها</w:t>
            </w:r>
            <w:r>
              <w:rPr>
                <w:rStyle w:val="IndexLink"/>
                <w:rtl w:val="true"/>
              </w:rPr>
              <w:tab/>
            </w:r>
            <w:r>
              <w:rPr>
                <w:rStyle w:val="IndexLink"/>
              </w:rPr>
              <w:t>99</w:t>
            </w:r>
          </w:hyperlink>
        </w:p>
        <w:p>
          <w:pPr>
            <w:pStyle w:val="Contents3"/>
            <w:tabs>
              <w:tab w:val="clear" w:pos="8459"/>
              <w:tab w:val="right" w:pos="9026" w:leader="dot"/>
            </w:tabs>
            <w:rPr/>
          </w:pPr>
          <w:hyperlink w:anchor="__RefHeading___Toc2444212_372815092">
            <w:r>
              <w:rPr>
                <w:webHidden/>
                <w:rStyle w:val="IndexLink"/>
              </w:rPr>
              <w:t>2</w:t>
            </w:r>
            <w:r>
              <w:rPr>
                <w:rStyle w:val="IndexLink"/>
                <w:rtl w:val="true"/>
              </w:rPr>
              <w:t xml:space="preserve"> ) </w:t>
            </w:r>
            <w:r>
              <w:rPr>
                <w:rStyle w:val="IndexLink"/>
                <w:rtl w:val="true"/>
              </w:rPr>
              <w:t>نماز خواندن</w:t>
            </w:r>
            <w:r>
              <w:rPr>
                <w:rStyle w:val="IndexLink"/>
                <w:rtl w:val="true"/>
              </w:rPr>
              <w:tab/>
            </w:r>
            <w:r>
              <w:rPr>
                <w:rStyle w:val="IndexLink"/>
              </w:rPr>
              <w:t>107</w:t>
            </w:r>
          </w:hyperlink>
        </w:p>
        <w:p>
          <w:pPr>
            <w:pStyle w:val="Contents3"/>
            <w:tabs>
              <w:tab w:val="clear" w:pos="8459"/>
              <w:tab w:val="right" w:pos="9026" w:leader="dot"/>
            </w:tabs>
            <w:rPr/>
          </w:pPr>
          <w:hyperlink w:anchor="__RefHeading___Toc2444214_372815092">
            <w:r>
              <w:rPr>
                <w:webHidden/>
                <w:rStyle w:val="IndexLink"/>
              </w:rPr>
              <w:t>3</w:t>
            </w:r>
            <w:r>
              <w:rPr>
                <w:rStyle w:val="IndexLink"/>
                <w:rtl w:val="true"/>
              </w:rPr>
              <w:t xml:space="preserve"> ) </w:t>
            </w:r>
            <w:r>
              <w:rPr>
                <w:rStyle w:val="IndexLink"/>
                <w:rtl w:val="true"/>
              </w:rPr>
              <w:t>استفاده از آب نیسان همراه با شرایط</w:t>
            </w:r>
            <w:r>
              <w:rPr>
                <w:rStyle w:val="IndexLink"/>
                <w:rtl w:val="true"/>
              </w:rPr>
              <w:tab/>
            </w:r>
            <w:r>
              <w:rPr>
                <w:rStyle w:val="IndexLink"/>
              </w:rPr>
              <w:t>111</w:t>
            </w:r>
          </w:hyperlink>
        </w:p>
        <w:p>
          <w:pPr>
            <w:pStyle w:val="Contents3"/>
            <w:tabs>
              <w:tab w:val="clear" w:pos="8459"/>
              <w:tab w:val="right" w:pos="9026" w:leader="dot"/>
            </w:tabs>
            <w:rPr/>
          </w:pPr>
          <w:hyperlink w:anchor="__RefHeading___Toc2444216_372815092">
            <w:r>
              <w:rPr>
                <w:webHidden/>
                <w:rStyle w:val="IndexLink"/>
              </w:rPr>
              <w:t>4</w:t>
            </w:r>
            <w:r>
              <w:rPr>
                <w:rStyle w:val="IndexLink"/>
                <w:rtl w:val="true"/>
              </w:rPr>
              <w:t xml:space="preserve"> ) </w:t>
            </w:r>
            <w:r>
              <w:rPr>
                <w:rStyle w:val="IndexLink"/>
                <w:rtl w:val="true"/>
              </w:rPr>
              <w:t>خوردن تخم مرغ</w:t>
            </w:r>
            <w:r>
              <w:rPr>
                <w:rStyle w:val="IndexLink"/>
                <w:rtl w:val="true"/>
              </w:rPr>
              <w:tab/>
            </w:r>
            <w:r>
              <w:rPr>
                <w:rStyle w:val="IndexLink"/>
              </w:rPr>
              <w:t>116</w:t>
            </w:r>
          </w:hyperlink>
        </w:p>
        <w:p>
          <w:pPr>
            <w:pStyle w:val="Contents3"/>
            <w:tabs>
              <w:tab w:val="clear" w:pos="8459"/>
              <w:tab w:val="right" w:pos="9026" w:leader="dot"/>
            </w:tabs>
            <w:rPr/>
          </w:pPr>
          <w:hyperlink w:anchor="__RefHeading___Toc2444218_372815092">
            <w:r>
              <w:rPr>
                <w:webHidden/>
                <w:rStyle w:val="IndexLink"/>
              </w:rPr>
              <w:t>5</w:t>
            </w:r>
            <w:r>
              <w:rPr>
                <w:rStyle w:val="IndexLink"/>
                <w:rtl w:val="true"/>
              </w:rPr>
              <w:t xml:space="preserve"> ) </w:t>
            </w:r>
            <w:r>
              <w:rPr>
                <w:rStyle w:val="IndexLink"/>
                <w:rtl w:val="true"/>
              </w:rPr>
              <w:t>خوردن غذای ریخته شده از سفره</w:t>
            </w:r>
            <w:r>
              <w:rPr>
                <w:rStyle w:val="IndexLink"/>
                <w:rtl w:val="true"/>
              </w:rPr>
              <w:tab/>
            </w:r>
            <w:r>
              <w:rPr>
                <w:rStyle w:val="IndexLink"/>
              </w:rPr>
              <w:t>118</w:t>
            </w:r>
          </w:hyperlink>
        </w:p>
        <w:p>
          <w:pPr>
            <w:pStyle w:val="Contents3"/>
            <w:tabs>
              <w:tab w:val="clear" w:pos="8459"/>
              <w:tab w:val="right" w:pos="9026" w:leader="dot"/>
            </w:tabs>
            <w:rPr/>
          </w:pPr>
          <w:hyperlink w:anchor="__RefHeading___Toc2444220_372815092">
            <w:r>
              <w:rPr>
                <w:webHidden/>
                <w:rStyle w:val="IndexLink"/>
              </w:rPr>
              <w:t>6</w:t>
            </w:r>
            <w:r>
              <w:rPr>
                <w:rStyle w:val="IndexLink"/>
                <w:rtl w:val="true"/>
              </w:rPr>
              <w:t xml:space="preserve"> ) </w:t>
            </w:r>
            <w:r>
              <w:rPr>
                <w:rStyle w:val="IndexLink"/>
                <w:rtl w:val="true"/>
              </w:rPr>
              <w:t>خوردن گیاه کاسنی</w:t>
            </w:r>
            <w:r>
              <w:rPr>
                <w:rStyle w:val="IndexLink"/>
                <w:rtl w:val="true"/>
              </w:rPr>
              <w:tab/>
            </w:r>
            <w:r>
              <w:rPr>
                <w:rStyle w:val="IndexLink"/>
              </w:rPr>
              <w:t>118</w:t>
            </w:r>
          </w:hyperlink>
        </w:p>
        <w:p>
          <w:pPr>
            <w:pStyle w:val="Contents3"/>
            <w:tabs>
              <w:tab w:val="clear" w:pos="8459"/>
              <w:tab w:val="right" w:pos="9026" w:leader="dot"/>
            </w:tabs>
            <w:rPr/>
          </w:pPr>
          <w:hyperlink w:anchor="__RefHeading___Toc2444222_372815092">
            <w:r>
              <w:rPr>
                <w:webHidden/>
                <w:rStyle w:val="IndexLink"/>
              </w:rPr>
              <w:t>7</w:t>
            </w:r>
            <w:r>
              <w:rPr>
                <w:rStyle w:val="IndexLink"/>
                <w:rtl w:val="true"/>
              </w:rPr>
              <w:t xml:space="preserve"> ) </w:t>
            </w:r>
            <w:r>
              <w:rPr>
                <w:rStyle w:val="IndexLink"/>
                <w:rtl w:val="true"/>
              </w:rPr>
              <w:t>استفاده از انگشتر</w:t>
            </w:r>
            <w:r>
              <w:rPr>
                <w:rStyle w:val="IndexLink"/>
                <w:rtl w:val="true"/>
              </w:rPr>
              <w:tab/>
            </w:r>
            <w:r>
              <w:rPr>
                <w:rStyle w:val="IndexLink"/>
              </w:rPr>
              <w:t>119</w:t>
            </w:r>
          </w:hyperlink>
        </w:p>
        <w:p>
          <w:pPr>
            <w:pStyle w:val="Contents3"/>
            <w:tabs>
              <w:tab w:val="clear" w:pos="8459"/>
              <w:tab w:val="right" w:pos="9026" w:leader="dot"/>
            </w:tabs>
            <w:rPr/>
          </w:pPr>
          <w:hyperlink w:anchor="__RefHeading___Toc2444224_372815092">
            <w:r>
              <w:rPr>
                <w:webHidden/>
                <w:rStyle w:val="IndexLink"/>
              </w:rPr>
              <w:t>8</w:t>
            </w:r>
            <w:r>
              <w:rPr>
                <w:rStyle w:val="IndexLink"/>
                <w:rtl w:val="true"/>
              </w:rPr>
              <w:t xml:space="preserve"> ) </w:t>
            </w:r>
            <w:r>
              <w:rPr>
                <w:rStyle w:val="IndexLink"/>
                <w:rtl w:val="true"/>
              </w:rPr>
              <w:t xml:space="preserve">نیت کردن فرزند به اسم علی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2444226_372815092">
            <w:r>
              <w:rPr>
                <w:webHidden/>
                <w:rStyle w:val="IndexLink"/>
              </w:rPr>
              <w:t>9</w:t>
            </w:r>
            <w:r>
              <w:rPr>
                <w:rStyle w:val="IndexLink"/>
                <w:rtl w:val="true"/>
              </w:rPr>
              <w:t xml:space="preserve"> ) </w:t>
            </w:r>
            <w:r>
              <w:rPr>
                <w:rStyle w:val="IndexLink"/>
                <w:rtl w:val="true"/>
              </w:rPr>
              <w:t>اذان بلند گفتن در خانه</w:t>
            </w:r>
            <w:r>
              <w:rPr>
                <w:rStyle w:val="IndexLink"/>
                <w:rtl w:val="true"/>
              </w:rPr>
              <w:tab/>
            </w:r>
            <w:r>
              <w:rPr>
                <w:rStyle w:val="IndexLink"/>
              </w:rPr>
              <w:t>121</w:t>
            </w:r>
          </w:hyperlink>
        </w:p>
        <w:p>
          <w:pPr>
            <w:pStyle w:val="Contents3"/>
            <w:tabs>
              <w:tab w:val="clear" w:pos="8459"/>
              <w:tab w:val="right" w:pos="9026" w:leader="dot"/>
            </w:tabs>
            <w:rPr/>
          </w:pPr>
          <w:hyperlink w:anchor="__RefHeading___Toc2444228_372815092">
            <w:r>
              <w:rPr>
                <w:webHidden/>
                <w:rStyle w:val="IndexLink"/>
              </w:rPr>
              <w:t>10</w:t>
            </w:r>
            <w:r>
              <w:rPr>
                <w:rStyle w:val="IndexLink"/>
                <w:rtl w:val="true"/>
              </w:rPr>
              <w:t xml:space="preserve">) </w:t>
            </w:r>
            <w:r>
              <w:rPr>
                <w:rStyle w:val="IndexLink"/>
                <w:rtl w:val="true"/>
              </w:rPr>
              <w:t>خوردن گوشت با تخم مرغ</w:t>
            </w:r>
            <w:r>
              <w:rPr>
                <w:rStyle w:val="IndexLink"/>
                <w:rtl w:val="true"/>
              </w:rPr>
              <w:tab/>
            </w:r>
            <w:r>
              <w:rPr>
                <w:rStyle w:val="IndexLink"/>
              </w:rPr>
              <w:t>122</w:t>
            </w:r>
          </w:hyperlink>
        </w:p>
        <w:p>
          <w:pPr>
            <w:pStyle w:val="Contents3"/>
            <w:tabs>
              <w:tab w:val="clear" w:pos="8459"/>
              <w:tab w:val="right" w:pos="9026" w:leader="dot"/>
            </w:tabs>
            <w:rPr/>
          </w:pPr>
          <w:hyperlink w:anchor="__RefHeading___Toc2444230_372815092">
            <w:r>
              <w:rPr>
                <w:webHidden/>
                <w:rStyle w:val="IndexLink"/>
              </w:rPr>
              <w:t>11</w:t>
            </w:r>
            <w:r>
              <w:rPr>
                <w:rStyle w:val="IndexLink"/>
                <w:rtl w:val="true"/>
              </w:rPr>
              <w:t xml:space="preserve"> ) </w:t>
            </w:r>
            <w:r>
              <w:rPr>
                <w:rStyle w:val="IndexLink"/>
                <w:rtl w:val="true"/>
              </w:rPr>
              <w:t>قطع رحم نکردن و قسم دروغ نخوردن</w:t>
            </w:r>
            <w:r>
              <w:rPr>
                <w:rStyle w:val="IndexLink"/>
                <w:rtl w:val="true"/>
              </w:rPr>
              <w:tab/>
            </w:r>
            <w:r>
              <w:rPr>
                <w:rStyle w:val="IndexLink"/>
              </w:rPr>
              <w:t>123</w:t>
            </w:r>
          </w:hyperlink>
        </w:p>
        <w:p>
          <w:pPr>
            <w:pStyle w:val="Contents3"/>
            <w:tabs>
              <w:tab w:val="clear" w:pos="8459"/>
              <w:tab w:val="right" w:pos="9026" w:leader="dot"/>
            </w:tabs>
            <w:rPr/>
          </w:pPr>
          <w:hyperlink w:anchor="__RefHeading___Toc2444232_372815092">
            <w:r>
              <w:rPr>
                <w:webHidden/>
                <w:rStyle w:val="IndexLink"/>
              </w:rPr>
              <w:t>12</w:t>
            </w:r>
            <w:r>
              <w:rPr>
                <w:rStyle w:val="IndexLink"/>
                <w:rtl w:val="true"/>
              </w:rPr>
              <w:t xml:space="preserve"> ) </w:t>
            </w:r>
            <w:r>
              <w:rPr>
                <w:rStyle w:val="IndexLink"/>
                <w:rtl w:val="true"/>
              </w:rPr>
              <w:t>آویزان کردن سوره آل عمران</w:t>
            </w:r>
            <w:r>
              <w:rPr>
                <w:rStyle w:val="IndexLink"/>
                <w:rtl w:val="true"/>
              </w:rPr>
              <w:tab/>
            </w:r>
            <w:r>
              <w:rPr>
                <w:rStyle w:val="IndexLink"/>
              </w:rPr>
              <w:t>124</w:t>
            </w:r>
          </w:hyperlink>
        </w:p>
        <w:p>
          <w:pPr>
            <w:pStyle w:val="Contents2"/>
            <w:tabs>
              <w:tab w:val="clear" w:pos="8743"/>
              <w:tab w:val="right" w:pos="9026" w:leader="dot"/>
            </w:tabs>
            <w:rPr/>
          </w:pPr>
          <w:hyperlink w:anchor="__RefHeading___Toc2444234_372815092">
            <w:r>
              <w:rPr>
                <w:webHidden/>
                <w:rStyle w:val="IndexLink"/>
                <w:rtl w:val="true"/>
              </w:rPr>
              <w:t>راه رفع عقیم شدن زن</w:t>
            </w:r>
            <w:r>
              <w:rPr>
                <w:rStyle w:val="IndexLink"/>
                <w:rtl w:val="true"/>
              </w:rPr>
              <w:tab/>
            </w:r>
            <w:r>
              <w:rPr>
                <w:rStyle w:val="IndexLink"/>
              </w:rPr>
              <w:t>125</w:t>
            </w:r>
          </w:hyperlink>
        </w:p>
        <w:p>
          <w:pPr>
            <w:pStyle w:val="Contents2"/>
            <w:tabs>
              <w:tab w:val="clear" w:pos="8743"/>
              <w:tab w:val="right" w:pos="9026" w:leader="dot"/>
            </w:tabs>
            <w:rPr/>
          </w:pPr>
          <w:hyperlink w:anchor="__RefHeading___Toc2444236_372815092">
            <w:r>
              <w:rPr>
                <w:webHidden/>
                <w:rStyle w:val="IndexLink"/>
                <w:rtl w:val="true"/>
              </w:rPr>
              <w:t>آداب بسته شدن نطفه فرزندان</w:t>
            </w:r>
            <w:r>
              <w:rPr>
                <w:rStyle w:val="IndexLink"/>
                <w:rtl w:val="true"/>
              </w:rPr>
              <w:tab/>
            </w:r>
            <w:r>
              <w:rPr>
                <w:rStyle w:val="IndexLink"/>
              </w:rPr>
              <w:t>126</w:t>
            </w:r>
          </w:hyperlink>
        </w:p>
        <w:p>
          <w:pPr>
            <w:pStyle w:val="Contents3"/>
            <w:tabs>
              <w:tab w:val="clear" w:pos="8459"/>
              <w:tab w:val="right" w:pos="9026" w:leader="dot"/>
            </w:tabs>
            <w:rPr/>
          </w:pPr>
          <w:hyperlink w:anchor="__RefHeading___Toc2444238_372815092">
            <w:r>
              <w:rPr>
                <w:webHidden/>
                <w:rStyle w:val="IndexLink"/>
              </w:rPr>
              <w:t>1</w:t>
            </w:r>
            <w:r>
              <w:rPr>
                <w:rStyle w:val="IndexLink"/>
                <w:rtl w:val="true"/>
              </w:rPr>
              <w:t xml:space="preserve"> ) </w:t>
            </w:r>
            <w:r>
              <w:rPr>
                <w:rStyle w:val="IndexLink"/>
                <w:rtl w:val="true"/>
              </w:rPr>
              <w:t>خوراک</w:t>
            </w:r>
            <w:r>
              <w:rPr>
                <w:rStyle w:val="IndexLink"/>
                <w:rtl w:val="true"/>
              </w:rPr>
              <w:tab/>
            </w:r>
            <w:r>
              <w:rPr>
                <w:rStyle w:val="IndexLink"/>
              </w:rPr>
              <w:t>126</w:t>
            </w:r>
          </w:hyperlink>
        </w:p>
        <w:p>
          <w:pPr>
            <w:pStyle w:val="Contents3"/>
            <w:tabs>
              <w:tab w:val="clear" w:pos="8459"/>
              <w:tab w:val="right" w:pos="9026" w:leader="dot"/>
            </w:tabs>
            <w:rPr/>
          </w:pPr>
          <w:hyperlink w:anchor="__RefHeading___Toc2444240_372815092">
            <w:r>
              <w:rPr>
                <w:webHidden/>
                <w:rStyle w:val="IndexLink"/>
              </w:rPr>
              <w:t>2</w:t>
            </w:r>
            <w:r>
              <w:rPr>
                <w:rStyle w:val="IndexLink"/>
                <w:rtl w:val="true"/>
              </w:rPr>
              <w:t xml:space="preserve"> ) </w:t>
            </w:r>
            <w:r>
              <w:rPr>
                <w:rStyle w:val="IndexLink"/>
                <w:rtl w:val="true"/>
              </w:rPr>
              <w:t>نماز و دعا خواندن</w:t>
            </w:r>
            <w:r>
              <w:rPr>
                <w:rStyle w:val="IndexLink"/>
                <w:rtl w:val="true"/>
              </w:rPr>
              <w:tab/>
            </w:r>
            <w:r>
              <w:rPr>
                <w:rStyle w:val="IndexLink"/>
              </w:rPr>
              <w:t>126</w:t>
            </w:r>
          </w:hyperlink>
        </w:p>
        <w:p>
          <w:pPr>
            <w:pStyle w:val="Contents3"/>
            <w:tabs>
              <w:tab w:val="clear" w:pos="8459"/>
              <w:tab w:val="right" w:pos="9026" w:leader="dot"/>
            </w:tabs>
            <w:rPr/>
          </w:pPr>
          <w:hyperlink w:anchor="__RefHeading___Toc2444242_372815092">
            <w:r>
              <w:rPr>
                <w:webHidden/>
                <w:rStyle w:val="IndexLink"/>
              </w:rPr>
              <w:t>3</w:t>
            </w:r>
            <w:r>
              <w:rPr>
                <w:rStyle w:val="IndexLink"/>
                <w:rtl w:val="true"/>
              </w:rPr>
              <w:t xml:space="preserve"> ) </w:t>
            </w:r>
            <w:r>
              <w:rPr>
                <w:rStyle w:val="IndexLink"/>
                <w:rtl w:val="true"/>
              </w:rPr>
              <w:t>رعایت زمان</w:t>
            </w:r>
            <w:r>
              <w:rPr>
                <w:rStyle w:val="IndexLink"/>
                <w:rtl w:val="true"/>
              </w:rPr>
              <w:tab/>
            </w:r>
            <w:r>
              <w:rPr>
                <w:rStyle w:val="IndexLink"/>
              </w:rPr>
              <w:t>130</w:t>
            </w:r>
          </w:hyperlink>
        </w:p>
        <w:p>
          <w:pPr>
            <w:pStyle w:val="Contents3"/>
            <w:tabs>
              <w:tab w:val="clear" w:pos="8459"/>
              <w:tab w:val="right" w:pos="9026" w:leader="dot"/>
            </w:tabs>
            <w:rPr/>
          </w:pPr>
          <w:hyperlink w:anchor="__RefHeading___Toc2444244_372815092">
            <w:r>
              <w:rPr>
                <w:webHidden/>
                <w:rStyle w:val="IndexLink"/>
              </w:rPr>
              <w:t>4</w:t>
            </w:r>
            <w:r>
              <w:rPr>
                <w:rStyle w:val="IndexLink"/>
                <w:rtl w:val="true"/>
              </w:rPr>
              <w:t xml:space="preserve"> ) </w:t>
            </w:r>
            <w:r>
              <w:rPr>
                <w:rStyle w:val="IndexLink"/>
                <w:rtl w:val="true"/>
              </w:rPr>
              <w:t>رعایت مکان</w:t>
            </w:r>
            <w:r>
              <w:rPr>
                <w:rStyle w:val="IndexLink"/>
                <w:rtl w:val="true"/>
              </w:rPr>
              <w:tab/>
            </w:r>
            <w:r>
              <w:rPr>
                <w:rStyle w:val="IndexLink"/>
              </w:rPr>
              <w:t>142</w:t>
            </w:r>
          </w:hyperlink>
        </w:p>
        <w:p>
          <w:pPr>
            <w:pStyle w:val="Contents3"/>
            <w:tabs>
              <w:tab w:val="clear" w:pos="8459"/>
              <w:tab w:val="right" w:pos="9026" w:leader="dot"/>
            </w:tabs>
            <w:rPr/>
          </w:pPr>
          <w:hyperlink w:anchor="__RefHeading___Toc2444246_372815092">
            <w:r>
              <w:rPr>
                <w:webHidden/>
                <w:rStyle w:val="IndexLink"/>
              </w:rPr>
              <w:t>5</w:t>
            </w:r>
            <w:r>
              <w:rPr>
                <w:rStyle w:val="IndexLink"/>
                <w:rtl w:val="true"/>
              </w:rPr>
              <w:t xml:space="preserve"> ) </w:t>
            </w:r>
            <w:r>
              <w:rPr>
                <w:rStyle w:val="IndexLink"/>
                <w:rtl w:val="true"/>
              </w:rPr>
              <w:t>شبیه شدن فرزند به چهره تصور شده هنگام جماع</w:t>
            </w:r>
            <w:r>
              <w:rPr>
                <w:rStyle w:val="IndexLink"/>
                <w:rtl w:val="true"/>
              </w:rPr>
              <w:tab/>
            </w:r>
            <w:r>
              <w:rPr>
                <w:rStyle w:val="IndexLink"/>
              </w:rPr>
              <w:t>143</w:t>
            </w:r>
          </w:hyperlink>
        </w:p>
        <w:p>
          <w:pPr>
            <w:pStyle w:val="Contents3"/>
            <w:tabs>
              <w:tab w:val="clear" w:pos="8459"/>
              <w:tab w:val="right" w:pos="9026" w:leader="dot"/>
            </w:tabs>
            <w:rPr/>
          </w:pPr>
          <w:hyperlink w:anchor="__RefHeading___Toc2444248_372815092">
            <w:r>
              <w:rPr>
                <w:webHidden/>
                <w:rStyle w:val="IndexLink"/>
              </w:rPr>
              <w:t>6</w:t>
            </w:r>
            <w:r>
              <w:rPr>
                <w:rStyle w:val="IndexLink"/>
                <w:rtl w:val="true"/>
              </w:rPr>
              <w:t xml:space="preserve"> ) </w:t>
            </w:r>
            <w:r>
              <w:rPr>
                <w:rStyle w:val="IndexLink"/>
                <w:rtl w:val="true"/>
              </w:rPr>
              <w:t>نگاه نکردن به آلت زن در حالت جماع</w:t>
            </w:r>
            <w:r>
              <w:rPr>
                <w:rStyle w:val="IndexLink"/>
                <w:rtl w:val="true"/>
              </w:rPr>
              <w:tab/>
            </w:r>
            <w:r>
              <w:rPr>
                <w:rStyle w:val="IndexLink"/>
              </w:rPr>
              <w:t>144</w:t>
            </w:r>
          </w:hyperlink>
        </w:p>
        <w:p>
          <w:pPr>
            <w:pStyle w:val="Contents3"/>
            <w:tabs>
              <w:tab w:val="clear" w:pos="8459"/>
              <w:tab w:val="right" w:pos="9026" w:leader="dot"/>
            </w:tabs>
            <w:rPr/>
          </w:pPr>
          <w:hyperlink w:anchor="__RefHeading___Toc2444250_372815092">
            <w:r>
              <w:rPr>
                <w:webHidden/>
                <w:rStyle w:val="IndexLink"/>
              </w:rPr>
              <w:t>7</w:t>
            </w:r>
            <w:r>
              <w:rPr>
                <w:rStyle w:val="IndexLink"/>
                <w:rtl w:val="true"/>
              </w:rPr>
              <w:t xml:space="preserve"> ) </w:t>
            </w:r>
            <w:r>
              <w:rPr>
                <w:rStyle w:val="IndexLink"/>
                <w:rtl w:val="true"/>
              </w:rPr>
              <w:t>پرهیز از صحبت کردن هنگام جماع</w:t>
            </w:r>
            <w:r>
              <w:rPr>
                <w:rStyle w:val="IndexLink"/>
                <w:rtl w:val="true"/>
              </w:rPr>
              <w:tab/>
            </w:r>
            <w:r>
              <w:rPr>
                <w:rStyle w:val="IndexLink"/>
              </w:rPr>
              <w:t>145</w:t>
            </w:r>
          </w:hyperlink>
        </w:p>
        <w:p>
          <w:pPr>
            <w:pStyle w:val="Contents3"/>
            <w:tabs>
              <w:tab w:val="clear" w:pos="8459"/>
              <w:tab w:val="right" w:pos="9026" w:leader="dot"/>
            </w:tabs>
            <w:rPr/>
          </w:pPr>
          <w:hyperlink w:anchor="__RefHeading___Toc2444252_372815092">
            <w:r>
              <w:rPr>
                <w:webHidden/>
                <w:rStyle w:val="IndexLink"/>
              </w:rPr>
              <w:t>8</w:t>
            </w:r>
            <w:r>
              <w:rPr>
                <w:rStyle w:val="IndexLink"/>
                <w:rtl w:val="true"/>
              </w:rPr>
              <w:t xml:space="preserve"> ) </w:t>
            </w:r>
            <w:r>
              <w:rPr>
                <w:rStyle w:val="IndexLink"/>
                <w:rtl w:val="true"/>
              </w:rPr>
              <w:t>مجامعت نکردن در زیر آسمان</w:t>
            </w:r>
            <w:r>
              <w:rPr>
                <w:rStyle w:val="IndexLink"/>
                <w:rtl w:val="true"/>
              </w:rPr>
              <w:tab/>
            </w:r>
            <w:r>
              <w:rPr>
                <w:rStyle w:val="IndexLink"/>
              </w:rPr>
              <w:t>146</w:t>
            </w:r>
          </w:hyperlink>
        </w:p>
        <w:p>
          <w:pPr>
            <w:pStyle w:val="Contents3"/>
            <w:tabs>
              <w:tab w:val="clear" w:pos="8459"/>
              <w:tab w:val="right" w:pos="9026" w:leader="dot"/>
            </w:tabs>
            <w:rPr/>
          </w:pPr>
          <w:hyperlink w:anchor="__RefHeading___Toc2444254_372815092">
            <w:r>
              <w:rPr>
                <w:webHidden/>
                <w:rStyle w:val="IndexLink"/>
              </w:rPr>
              <w:t>9</w:t>
            </w:r>
            <w:r>
              <w:rPr>
                <w:rStyle w:val="IndexLink"/>
                <w:rtl w:val="true"/>
              </w:rPr>
              <w:t xml:space="preserve">) </w:t>
            </w:r>
            <w:r>
              <w:rPr>
                <w:rStyle w:val="IndexLink"/>
                <w:rtl w:val="true"/>
              </w:rPr>
              <w:t>جماع نکردن با زن حائض</w:t>
            </w:r>
            <w:r>
              <w:rPr>
                <w:rStyle w:val="IndexLink"/>
                <w:rtl w:val="true"/>
              </w:rPr>
              <w:tab/>
            </w:r>
            <w:r>
              <w:rPr>
                <w:rStyle w:val="IndexLink"/>
              </w:rPr>
              <w:t>147</w:t>
            </w:r>
          </w:hyperlink>
        </w:p>
        <w:p>
          <w:pPr>
            <w:pStyle w:val="Contents4"/>
            <w:tabs>
              <w:tab w:val="clear" w:pos="8176"/>
              <w:tab w:val="right" w:pos="9026" w:leader="dot"/>
            </w:tabs>
            <w:rPr/>
          </w:pPr>
          <w:hyperlink w:anchor="__RefHeading___Toc2444256_37281509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444258_372815092">
            <w:r>
              <w:rPr>
                <w:webHidden/>
                <w:rStyle w:val="IndexLink"/>
                <w:rtl w:val="true"/>
              </w:rPr>
              <w:t>سیاه شدن پوست فرزند</w:t>
            </w:r>
            <w:r>
              <w:rPr>
                <w:rStyle w:val="IndexLink"/>
                <w:rtl w:val="true"/>
              </w:rPr>
              <w:tab/>
            </w:r>
            <w:r>
              <w:rPr>
                <w:rStyle w:val="IndexLink"/>
              </w:rPr>
              <w:t>148</w:t>
            </w:r>
          </w:hyperlink>
        </w:p>
        <w:p>
          <w:pPr>
            <w:pStyle w:val="Contents3"/>
            <w:tabs>
              <w:tab w:val="clear" w:pos="8459"/>
              <w:tab w:val="right" w:pos="9026" w:leader="dot"/>
            </w:tabs>
            <w:rPr/>
          </w:pPr>
          <w:hyperlink w:anchor="__RefHeading___Toc2444260_372815092">
            <w:r>
              <w:rPr>
                <w:webHidden/>
                <w:rStyle w:val="IndexLink"/>
              </w:rPr>
              <w:t>10</w:t>
            </w:r>
            <w:r>
              <w:rPr>
                <w:rStyle w:val="IndexLink"/>
                <w:rtl w:val="true"/>
              </w:rPr>
              <w:t xml:space="preserve"> ) </w:t>
            </w:r>
            <w:r>
              <w:rPr>
                <w:rStyle w:val="IndexLink"/>
                <w:rtl w:val="true"/>
              </w:rPr>
              <w:t>پرهیز از جماع بعد از جماع بدون غسل</w:t>
            </w:r>
            <w:r>
              <w:rPr>
                <w:rStyle w:val="IndexLink"/>
                <w:rtl w:val="true"/>
              </w:rPr>
              <w:tab/>
            </w:r>
            <w:r>
              <w:rPr>
                <w:rStyle w:val="IndexLink"/>
              </w:rPr>
              <w:t>149</w:t>
            </w:r>
          </w:hyperlink>
        </w:p>
        <w:p>
          <w:pPr>
            <w:pStyle w:val="Contents3"/>
            <w:tabs>
              <w:tab w:val="clear" w:pos="8459"/>
              <w:tab w:val="right" w:pos="9026" w:leader="dot"/>
            </w:tabs>
            <w:rPr/>
          </w:pPr>
          <w:hyperlink w:anchor="__RefHeading___Toc2444262_372815092">
            <w:r>
              <w:rPr>
                <w:webHidden/>
                <w:rStyle w:val="IndexLink"/>
              </w:rPr>
              <w:t>11</w:t>
            </w:r>
            <w:r>
              <w:rPr>
                <w:rStyle w:val="IndexLink"/>
                <w:rtl w:val="true"/>
              </w:rPr>
              <w:t xml:space="preserve"> ) </w:t>
            </w:r>
            <w:r>
              <w:rPr>
                <w:rStyle w:val="IndexLink"/>
                <w:rtl w:val="true"/>
              </w:rPr>
              <w:t>دور کردن زن از خوردن چهار چیز</w:t>
            </w:r>
            <w:r>
              <w:rPr>
                <w:rStyle w:val="IndexLink"/>
                <w:rtl w:val="true"/>
              </w:rPr>
              <w:tab/>
            </w:r>
            <w:r>
              <w:rPr>
                <w:rStyle w:val="IndexLink"/>
              </w:rPr>
              <w:t>150</w:t>
            </w:r>
          </w:hyperlink>
        </w:p>
        <w:p>
          <w:pPr>
            <w:pStyle w:val="Contents3"/>
            <w:tabs>
              <w:tab w:val="clear" w:pos="8459"/>
              <w:tab w:val="right" w:pos="9026" w:leader="dot"/>
            </w:tabs>
            <w:rPr/>
          </w:pPr>
          <w:hyperlink w:anchor="__RefHeading___Toc2444264_372815092">
            <w:r>
              <w:rPr>
                <w:webHidden/>
                <w:rStyle w:val="IndexLink"/>
              </w:rPr>
              <w:t>12</w:t>
            </w:r>
            <w:r>
              <w:rPr>
                <w:rStyle w:val="IndexLink"/>
                <w:rtl w:val="true"/>
              </w:rPr>
              <w:t xml:space="preserve"> ) </w:t>
            </w:r>
            <w:r>
              <w:rPr>
                <w:rStyle w:val="IndexLink"/>
                <w:rtl w:val="true"/>
              </w:rPr>
              <w:t>جماع نکردن با شهوت زن دیگر</w:t>
            </w:r>
            <w:r>
              <w:rPr>
                <w:rStyle w:val="IndexLink"/>
                <w:rtl w:val="true"/>
              </w:rPr>
              <w:tab/>
            </w:r>
            <w:r>
              <w:rPr>
                <w:rStyle w:val="IndexLink"/>
              </w:rPr>
              <w:t>151</w:t>
            </w:r>
          </w:hyperlink>
        </w:p>
        <w:p>
          <w:pPr>
            <w:pStyle w:val="Contents3"/>
            <w:tabs>
              <w:tab w:val="clear" w:pos="8459"/>
              <w:tab w:val="right" w:pos="9026" w:leader="dot"/>
            </w:tabs>
            <w:rPr/>
          </w:pPr>
          <w:hyperlink w:anchor="__RefHeading___Toc2444266_372815092">
            <w:r>
              <w:rPr>
                <w:webHidden/>
                <w:rStyle w:val="IndexLink"/>
              </w:rPr>
              <w:t>12</w:t>
            </w:r>
            <w:r>
              <w:rPr>
                <w:rStyle w:val="IndexLink"/>
                <w:rtl w:val="true"/>
              </w:rPr>
              <w:t xml:space="preserve"> ) </w:t>
            </w:r>
            <w:r>
              <w:rPr>
                <w:rStyle w:val="IndexLink"/>
                <w:rtl w:val="true"/>
              </w:rPr>
              <w:t>پاک نشدن آب مرد و زن با یک پارچه</w:t>
            </w:r>
            <w:r>
              <w:rPr>
                <w:rStyle w:val="IndexLink"/>
                <w:rtl w:val="true"/>
              </w:rPr>
              <w:tab/>
            </w:r>
            <w:r>
              <w:rPr>
                <w:rStyle w:val="IndexLink"/>
              </w:rPr>
              <w:t>151</w:t>
            </w:r>
          </w:hyperlink>
        </w:p>
        <w:p>
          <w:pPr>
            <w:pStyle w:val="Contents3"/>
            <w:tabs>
              <w:tab w:val="clear" w:pos="8459"/>
              <w:tab w:val="right" w:pos="9026" w:leader="dot"/>
            </w:tabs>
            <w:rPr/>
          </w:pPr>
          <w:hyperlink w:anchor="__RefHeading___Toc2444268_372815092">
            <w:r>
              <w:rPr>
                <w:webHidden/>
                <w:rStyle w:val="IndexLink"/>
              </w:rPr>
              <w:t>13</w:t>
            </w:r>
            <w:r>
              <w:rPr>
                <w:rStyle w:val="IndexLink"/>
                <w:rtl w:val="true"/>
              </w:rPr>
              <w:t xml:space="preserve"> ) </w:t>
            </w:r>
            <w:r>
              <w:rPr>
                <w:rStyle w:val="IndexLink"/>
                <w:rtl w:val="true"/>
              </w:rPr>
              <w:t>جماع نکردن در حال ایستاده</w:t>
            </w:r>
            <w:r>
              <w:rPr>
                <w:rStyle w:val="IndexLink"/>
                <w:rtl w:val="true"/>
              </w:rPr>
              <w:tab/>
            </w:r>
            <w:r>
              <w:rPr>
                <w:rStyle w:val="IndexLink"/>
              </w:rPr>
              <w:t>152</w:t>
            </w:r>
          </w:hyperlink>
        </w:p>
        <w:p>
          <w:pPr>
            <w:pStyle w:val="Contents3"/>
            <w:tabs>
              <w:tab w:val="clear" w:pos="8459"/>
              <w:tab w:val="right" w:pos="9026" w:leader="dot"/>
            </w:tabs>
            <w:rPr/>
          </w:pPr>
          <w:hyperlink w:anchor="__RefHeading___Toc2444270_372815092">
            <w:r>
              <w:rPr>
                <w:webHidden/>
                <w:rStyle w:val="IndexLink"/>
              </w:rPr>
              <w:t>14</w:t>
            </w:r>
            <w:r>
              <w:rPr>
                <w:rStyle w:val="IndexLink"/>
                <w:rtl w:val="true"/>
              </w:rPr>
              <w:t xml:space="preserve"> ) </w:t>
            </w:r>
            <w:r>
              <w:rPr>
                <w:rStyle w:val="IndexLink"/>
                <w:rtl w:val="true"/>
              </w:rPr>
              <w:t>نگاه نکردن کودک هنگام جماع</w:t>
            </w:r>
            <w:r>
              <w:rPr>
                <w:rStyle w:val="IndexLink"/>
                <w:rtl w:val="true"/>
              </w:rPr>
              <w:tab/>
            </w:r>
            <w:r>
              <w:rPr>
                <w:rStyle w:val="IndexLink"/>
              </w:rPr>
              <w:t>153</w:t>
            </w:r>
          </w:hyperlink>
        </w:p>
        <w:p>
          <w:pPr>
            <w:pStyle w:val="Contents3"/>
            <w:tabs>
              <w:tab w:val="clear" w:pos="8459"/>
              <w:tab w:val="right" w:pos="9026" w:leader="dot"/>
            </w:tabs>
            <w:rPr/>
          </w:pPr>
          <w:hyperlink w:anchor="__RefHeading___Toc2444272_372815092">
            <w:r>
              <w:rPr>
                <w:webHidden/>
                <w:rStyle w:val="IndexLink"/>
              </w:rPr>
              <w:t>15</w:t>
            </w:r>
            <w:r>
              <w:rPr>
                <w:rStyle w:val="IndexLink"/>
                <w:rtl w:val="true"/>
              </w:rPr>
              <w:t xml:space="preserve"> ) </w:t>
            </w:r>
            <w:r>
              <w:rPr>
                <w:rStyle w:val="IndexLink"/>
                <w:rtl w:val="true"/>
              </w:rPr>
              <w:t>دفع مشارکت شیطان در فرزند</w:t>
            </w:r>
            <w:r>
              <w:rPr>
                <w:rStyle w:val="IndexLink"/>
                <w:rtl w:val="true"/>
              </w:rPr>
              <w:tab/>
            </w:r>
            <w:r>
              <w:rPr>
                <w:rStyle w:val="IndexLink"/>
              </w:rPr>
              <w:t>154</w:t>
            </w:r>
          </w:hyperlink>
        </w:p>
        <w:p>
          <w:pPr>
            <w:pStyle w:val="Contents4"/>
            <w:tabs>
              <w:tab w:val="clear" w:pos="8176"/>
              <w:tab w:val="right" w:pos="9026" w:leader="dot"/>
            </w:tabs>
            <w:rPr/>
          </w:pPr>
          <w:hyperlink w:anchor="__RefHeading___Toc2444274_372815092">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444276_372815092">
            <w:r>
              <w:rPr>
                <w:webHidden/>
                <w:rStyle w:val="IndexLink"/>
                <w:rtl w:val="true"/>
              </w:rPr>
              <w:t>شریک شدن شیطان در نطفه فرزندان</w:t>
            </w:r>
            <w:r>
              <w:rPr>
                <w:rStyle w:val="IndexLink"/>
                <w:rtl w:val="true"/>
              </w:rPr>
              <w:tab/>
            </w:r>
            <w:r>
              <w:rPr>
                <w:rStyle w:val="IndexLink"/>
              </w:rPr>
              <w:t>157</w:t>
            </w:r>
          </w:hyperlink>
        </w:p>
        <w:p>
          <w:pPr>
            <w:pStyle w:val="Contents4"/>
            <w:tabs>
              <w:tab w:val="clear" w:pos="8176"/>
              <w:tab w:val="right" w:pos="9026" w:leader="dot"/>
            </w:tabs>
            <w:rPr/>
          </w:pPr>
          <w:hyperlink w:anchor="__RefHeading___Toc2444278_372815092">
            <w:r>
              <w:rPr>
                <w:webHidden/>
                <w:rStyle w:val="IndexLink"/>
                <w:rtl w:val="true"/>
              </w:rPr>
              <w:t>نجات از شریک شدن شیطان</w:t>
            </w:r>
            <w:r>
              <w:rPr>
                <w:rStyle w:val="IndexLink"/>
                <w:rtl w:val="true"/>
              </w:rPr>
              <w:tab/>
            </w:r>
            <w:r>
              <w:rPr>
                <w:rStyle w:val="IndexLink"/>
              </w:rPr>
              <w:t>170</w:t>
            </w:r>
          </w:hyperlink>
        </w:p>
        <w:p>
          <w:pPr>
            <w:pStyle w:val="Contents3"/>
            <w:tabs>
              <w:tab w:val="clear" w:pos="8459"/>
              <w:tab w:val="right" w:pos="9026" w:leader="dot"/>
            </w:tabs>
            <w:rPr/>
          </w:pPr>
          <w:hyperlink w:anchor="__RefHeading___Toc2444280_372815092">
            <w:r>
              <w:rPr>
                <w:webHidden/>
                <w:rStyle w:val="IndexLink"/>
              </w:rPr>
              <w:t>16</w:t>
            </w:r>
            <w:r>
              <w:rPr>
                <w:rStyle w:val="IndexLink"/>
                <w:rtl w:val="true"/>
              </w:rPr>
              <w:t xml:space="preserve"> ) </w:t>
            </w:r>
            <w:r>
              <w:rPr>
                <w:rStyle w:val="IndexLink"/>
                <w:rtl w:val="true"/>
              </w:rPr>
              <w:t>جماع نکردن هنگام شیردادن فرزند</w:t>
            </w:r>
            <w:r>
              <w:rPr>
                <w:rStyle w:val="IndexLink"/>
                <w:rtl w:val="true"/>
              </w:rPr>
              <w:tab/>
            </w:r>
            <w:r>
              <w:rPr>
                <w:rStyle w:val="IndexLink"/>
              </w:rPr>
              <w:t>171</w:t>
            </w:r>
          </w:hyperlink>
        </w:p>
        <w:p>
          <w:pPr>
            <w:pStyle w:val="Contents3"/>
            <w:tabs>
              <w:tab w:val="clear" w:pos="8459"/>
              <w:tab w:val="right" w:pos="9026" w:leader="dot"/>
            </w:tabs>
            <w:rPr/>
          </w:pPr>
          <w:hyperlink w:anchor="__RefHeading___Toc2444282_372815092">
            <w:r>
              <w:rPr>
                <w:webHidden/>
                <w:rStyle w:val="IndexLink"/>
              </w:rPr>
              <w:t>17</w:t>
            </w:r>
            <w:r>
              <w:rPr>
                <w:rStyle w:val="IndexLink"/>
                <w:rtl w:val="true"/>
              </w:rPr>
              <w:t xml:space="preserve"> ) </w:t>
            </w:r>
            <w:r>
              <w:rPr>
                <w:rStyle w:val="IndexLink"/>
                <w:rtl w:val="true"/>
              </w:rPr>
              <w:t>جماع نکردن در حالت حنا بستن</w:t>
            </w:r>
            <w:r>
              <w:rPr>
                <w:rStyle w:val="IndexLink"/>
                <w:rtl w:val="true"/>
              </w:rPr>
              <w:tab/>
            </w:r>
            <w:r>
              <w:rPr>
                <w:rStyle w:val="IndexLink"/>
              </w:rPr>
              <w:t>171</w:t>
            </w:r>
          </w:hyperlink>
        </w:p>
        <w:p>
          <w:pPr>
            <w:pStyle w:val="Contents3"/>
            <w:tabs>
              <w:tab w:val="clear" w:pos="8459"/>
              <w:tab w:val="right" w:pos="9026" w:leader="dot"/>
            </w:tabs>
            <w:rPr/>
          </w:pPr>
          <w:hyperlink w:anchor="__RefHeading___Toc2444284_372815092">
            <w:r>
              <w:rPr>
                <w:webHidden/>
                <w:rStyle w:val="IndexLink"/>
              </w:rPr>
              <w:t>18</w:t>
            </w:r>
            <w:r>
              <w:rPr>
                <w:rStyle w:val="IndexLink"/>
                <w:rtl w:val="true"/>
              </w:rPr>
              <w:t xml:space="preserve"> ) </w:t>
            </w:r>
            <w:r>
              <w:rPr>
                <w:rStyle w:val="IndexLink"/>
                <w:rtl w:val="true"/>
              </w:rPr>
              <w:t>پوشش هنگام جماع</w:t>
            </w:r>
            <w:r>
              <w:rPr>
                <w:rStyle w:val="IndexLink"/>
                <w:rtl w:val="true"/>
              </w:rPr>
              <w:tab/>
            </w:r>
            <w:r>
              <w:rPr>
                <w:rStyle w:val="IndexLink"/>
              </w:rPr>
              <w:t>171</w:t>
            </w:r>
          </w:hyperlink>
        </w:p>
        <w:p>
          <w:pPr>
            <w:pStyle w:val="Contents2"/>
            <w:tabs>
              <w:tab w:val="clear" w:pos="8743"/>
              <w:tab w:val="right" w:pos="9026" w:leader="dot"/>
            </w:tabs>
            <w:rPr/>
          </w:pPr>
          <w:hyperlink w:anchor="__RefHeading___Toc2444286_372815092">
            <w:r>
              <w:rPr>
                <w:webHidden/>
                <w:rStyle w:val="IndexLink"/>
                <w:rtl w:val="true"/>
              </w:rPr>
              <w:t>مراقبت های ایام بارداری مادر</w:t>
            </w:r>
            <w:r>
              <w:rPr>
                <w:rStyle w:val="IndexLink"/>
                <w:rtl w:val="true"/>
              </w:rPr>
              <w:tab/>
            </w:r>
            <w:r>
              <w:rPr>
                <w:rStyle w:val="IndexLink"/>
              </w:rPr>
              <w:t>172</w:t>
            </w:r>
          </w:hyperlink>
        </w:p>
        <w:p>
          <w:pPr>
            <w:pStyle w:val="Contents3"/>
            <w:tabs>
              <w:tab w:val="clear" w:pos="8459"/>
              <w:tab w:val="right" w:pos="9026" w:leader="dot"/>
            </w:tabs>
            <w:rPr/>
          </w:pPr>
          <w:hyperlink w:anchor="__RefHeading___Toc2444288_372815092">
            <w:r>
              <w:rPr>
                <w:webHidden/>
                <w:rStyle w:val="IndexLink"/>
              </w:rPr>
              <w:t>1</w:t>
            </w:r>
            <w:r>
              <w:rPr>
                <w:rStyle w:val="IndexLink"/>
                <w:rtl w:val="true"/>
              </w:rPr>
              <w:t xml:space="preserve"> ) </w:t>
            </w:r>
            <w:r>
              <w:rPr>
                <w:rStyle w:val="IndexLink"/>
                <w:rtl w:val="true"/>
              </w:rPr>
              <w:t>بهترین غذا و دارو</w:t>
            </w:r>
            <w:r>
              <w:rPr>
                <w:rStyle w:val="IndexLink"/>
                <w:rtl w:val="true"/>
              </w:rPr>
              <w:tab/>
            </w:r>
            <w:r>
              <w:rPr>
                <w:rStyle w:val="IndexLink"/>
              </w:rPr>
              <w:t>172</w:t>
            </w:r>
          </w:hyperlink>
        </w:p>
        <w:p>
          <w:pPr>
            <w:pStyle w:val="Contents3"/>
            <w:tabs>
              <w:tab w:val="clear" w:pos="8459"/>
              <w:tab w:val="right" w:pos="9026" w:leader="dot"/>
            </w:tabs>
            <w:rPr/>
          </w:pPr>
          <w:hyperlink w:anchor="__RefHeading___Toc2444290_372815092">
            <w:r>
              <w:rPr>
                <w:webHidden/>
                <w:rStyle w:val="IndexLink"/>
              </w:rPr>
              <w:t>2</w:t>
            </w:r>
            <w:r>
              <w:rPr>
                <w:rStyle w:val="IndexLink"/>
                <w:rtl w:val="true"/>
              </w:rPr>
              <w:t xml:space="preserve"> ) </w:t>
            </w:r>
            <w:r>
              <w:rPr>
                <w:rStyle w:val="IndexLink"/>
                <w:rtl w:val="true"/>
              </w:rPr>
              <w:t>عوامل ایجاد زیبایی و اخلاق نیکو در فرزند</w:t>
            </w:r>
            <w:r>
              <w:rPr>
                <w:rStyle w:val="IndexLink"/>
                <w:rtl w:val="true"/>
              </w:rPr>
              <w:tab/>
            </w:r>
            <w:r>
              <w:rPr>
                <w:rStyle w:val="IndexLink"/>
              </w:rPr>
              <w:t>172</w:t>
            </w:r>
          </w:hyperlink>
        </w:p>
        <w:p>
          <w:pPr>
            <w:pStyle w:val="Contents3"/>
            <w:tabs>
              <w:tab w:val="clear" w:pos="8459"/>
              <w:tab w:val="right" w:pos="9026" w:leader="dot"/>
            </w:tabs>
            <w:rPr/>
          </w:pPr>
          <w:hyperlink w:anchor="__RefHeading___Toc2444292_372815092">
            <w:r>
              <w:rPr>
                <w:webHidden/>
                <w:rStyle w:val="IndexLink"/>
              </w:rPr>
              <w:t>3</w:t>
            </w:r>
            <w:r>
              <w:rPr>
                <w:rStyle w:val="IndexLink"/>
                <w:rtl w:val="true"/>
              </w:rPr>
              <w:t xml:space="preserve"> ) </w:t>
            </w:r>
            <w:r>
              <w:rPr>
                <w:rStyle w:val="IndexLink"/>
                <w:rtl w:val="true"/>
              </w:rPr>
              <w:t>رشد عقل فرزند</w:t>
            </w:r>
            <w:r>
              <w:rPr>
                <w:rStyle w:val="IndexLink"/>
                <w:rtl w:val="true"/>
              </w:rPr>
              <w:tab/>
            </w:r>
            <w:r>
              <w:rPr>
                <w:rStyle w:val="IndexLink"/>
              </w:rPr>
              <w:t>177</w:t>
            </w:r>
          </w:hyperlink>
        </w:p>
        <w:p>
          <w:pPr>
            <w:pStyle w:val="Contents3"/>
            <w:tabs>
              <w:tab w:val="clear" w:pos="8459"/>
              <w:tab w:val="right" w:pos="9026" w:leader="dot"/>
            </w:tabs>
            <w:rPr/>
          </w:pPr>
          <w:hyperlink w:anchor="__RefHeading___Toc2444294_372815092">
            <w:r>
              <w:rPr>
                <w:webHidden/>
                <w:rStyle w:val="IndexLink"/>
              </w:rPr>
              <w:t>4</w:t>
            </w:r>
            <w:r>
              <w:rPr>
                <w:rStyle w:val="IndexLink"/>
                <w:rtl w:val="true"/>
              </w:rPr>
              <w:t xml:space="preserve"> ) </w:t>
            </w:r>
            <w:r>
              <w:rPr>
                <w:rStyle w:val="IndexLink"/>
                <w:rtl w:val="true"/>
              </w:rPr>
              <w:t>دفع سموم غذا از زن باردار</w:t>
            </w:r>
            <w:r>
              <w:rPr>
                <w:rStyle w:val="IndexLink"/>
                <w:rtl w:val="true"/>
              </w:rPr>
              <w:tab/>
            </w:r>
            <w:r>
              <w:rPr>
                <w:rStyle w:val="IndexLink"/>
              </w:rPr>
              <w:t>177</w:t>
            </w:r>
          </w:hyperlink>
        </w:p>
        <w:p>
          <w:pPr>
            <w:pStyle w:val="Contents3"/>
            <w:tabs>
              <w:tab w:val="clear" w:pos="8459"/>
              <w:tab w:val="right" w:pos="9026" w:leader="dot"/>
            </w:tabs>
            <w:rPr/>
          </w:pPr>
          <w:hyperlink w:anchor="__RefHeading___Toc2444296_372815092">
            <w:r>
              <w:rPr>
                <w:webHidden/>
                <w:rStyle w:val="IndexLink"/>
              </w:rPr>
              <w:t>5</w:t>
            </w:r>
            <w:r>
              <w:rPr>
                <w:rStyle w:val="IndexLink"/>
                <w:rtl w:val="true"/>
              </w:rPr>
              <w:t xml:space="preserve"> ) </w:t>
            </w:r>
            <w:r>
              <w:rPr>
                <w:rStyle w:val="IndexLink"/>
                <w:rtl w:val="true"/>
              </w:rPr>
              <w:t>جماع در ایام بارداری</w:t>
            </w:r>
            <w:r>
              <w:rPr>
                <w:rStyle w:val="IndexLink"/>
                <w:rtl w:val="true"/>
              </w:rPr>
              <w:tab/>
            </w:r>
            <w:r>
              <w:rPr>
                <w:rStyle w:val="IndexLink"/>
              </w:rPr>
              <w:t>177</w:t>
            </w:r>
          </w:hyperlink>
        </w:p>
        <w:p>
          <w:pPr>
            <w:pStyle w:val="Contents3"/>
            <w:tabs>
              <w:tab w:val="clear" w:pos="8459"/>
              <w:tab w:val="right" w:pos="9026" w:leader="dot"/>
            </w:tabs>
            <w:rPr/>
          </w:pPr>
          <w:hyperlink w:anchor="__RefHeading___Toc2444298_372815092">
            <w:r>
              <w:rPr>
                <w:webHidden/>
                <w:rStyle w:val="IndexLink"/>
              </w:rPr>
              <w:t>6</w:t>
            </w:r>
            <w:r>
              <w:rPr>
                <w:rStyle w:val="IndexLink"/>
                <w:rtl w:val="true"/>
              </w:rPr>
              <w:t xml:space="preserve"> ) </w:t>
            </w:r>
            <w:r>
              <w:rPr>
                <w:rStyle w:val="IndexLink"/>
                <w:rtl w:val="true"/>
              </w:rPr>
              <w:t>حفظ شدن فرزند در شکم</w:t>
            </w:r>
            <w:r>
              <w:rPr>
                <w:rStyle w:val="IndexLink"/>
                <w:rtl w:val="true"/>
              </w:rPr>
              <w:tab/>
            </w:r>
            <w:r>
              <w:rPr>
                <w:rStyle w:val="IndexLink"/>
              </w:rPr>
              <w:t>179</w:t>
            </w:r>
          </w:hyperlink>
        </w:p>
        <w:p>
          <w:pPr>
            <w:pStyle w:val="Contents2"/>
            <w:tabs>
              <w:tab w:val="clear" w:pos="8743"/>
              <w:tab w:val="right" w:pos="9026" w:leader="dot"/>
            </w:tabs>
            <w:rPr/>
          </w:pPr>
          <w:hyperlink w:anchor="__RefHeading___Toc2444300_372815092">
            <w:r>
              <w:rPr>
                <w:webHidden/>
                <w:rStyle w:val="IndexLink"/>
                <w:rtl w:val="true"/>
              </w:rPr>
              <w:t>اجر مادر در بارداری و بعد آن</w:t>
            </w:r>
            <w:r>
              <w:rPr>
                <w:rStyle w:val="IndexLink"/>
                <w:rtl w:val="true"/>
              </w:rPr>
              <w:tab/>
            </w:r>
            <w:r>
              <w:rPr>
                <w:rStyle w:val="IndexLink"/>
              </w:rPr>
              <w:t>180</w:t>
            </w:r>
          </w:hyperlink>
        </w:p>
        <w:p>
          <w:pPr>
            <w:pStyle w:val="Contents2"/>
            <w:tabs>
              <w:tab w:val="clear" w:pos="8743"/>
              <w:tab w:val="right" w:pos="9026" w:leader="dot"/>
            </w:tabs>
            <w:rPr/>
          </w:pPr>
          <w:hyperlink w:anchor="__RefHeading___Toc2444302_372815092">
            <w:r>
              <w:rPr>
                <w:webHidden/>
                <w:rStyle w:val="IndexLink"/>
                <w:rtl w:val="true"/>
              </w:rPr>
              <w:t>خون دیدن در ایام بارداری و اثر آن</w:t>
            </w:r>
            <w:r>
              <w:rPr>
                <w:rStyle w:val="IndexLink"/>
                <w:rtl w:val="true"/>
              </w:rPr>
              <w:tab/>
            </w:r>
            <w:r>
              <w:rPr>
                <w:rStyle w:val="IndexLink"/>
              </w:rPr>
              <w:t>183</w:t>
            </w:r>
          </w:hyperlink>
        </w:p>
        <w:p>
          <w:pPr>
            <w:pStyle w:val="Contents2"/>
            <w:tabs>
              <w:tab w:val="clear" w:pos="8743"/>
              <w:tab w:val="right" w:pos="9026" w:leader="dot"/>
            </w:tabs>
            <w:rPr/>
          </w:pPr>
          <w:hyperlink w:anchor="__RefHeading___Toc2444304_372815092">
            <w:r>
              <w:rPr>
                <w:webHidden/>
                <w:rStyle w:val="IndexLink"/>
                <w:rtl w:val="true"/>
              </w:rPr>
              <w:t>اثر بارداری در صبر مادر</w:t>
            </w:r>
            <w:r>
              <w:rPr>
                <w:rStyle w:val="IndexLink"/>
                <w:rtl w:val="true"/>
              </w:rPr>
              <w:tab/>
            </w:r>
            <w:r>
              <w:rPr>
                <w:rStyle w:val="IndexLink"/>
              </w:rPr>
              <w:t>183</w:t>
            </w:r>
          </w:hyperlink>
        </w:p>
        <w:p>
          <w:pPr>
            <w:pStyle w:val="Contents2"/>
            <w:tabs>
              <w:tab w:val="clear" w:pos="8743"/>
              <w:tab w:val="right" w:pos="9026" w:leader="dot"/>
            </w:tabs>
            <w:rPr/>
          </w:pPr>
          <w:hyperlink w:anchor="__RefHeading___Toc2444306_372815092">
            <w:r>
              <w:rPr>
                <w:webHidden/>
                <w:rStyle w:val="IndexLink"/>
                <w:rtl w:val="true"/>
              </w:rPr>
              <w:t>علت درد زایمان</w:t>
            </w:r>
            <w:r>
              <w:rPr>
                <w:rStyle w:val="IndexLink"/>
                <w:rtl w:val="true"/>
              </w:rPr>
              <w:tab/>
            </w:r>
            <w:r>
              <w:rPr>
                <w:rStyle w:val="IndexLink"/>
              </w:rPr>
              <w:t>184</w:t>
            </w:r>
          </w:hyperlink>
        </w:p>
        <w:p>
          <w:pPr>
            <w:pStyle w:val="Contents2"/>
            <w:tabs>
              <w:tab w:val="clear" w:pos="8743"/>
              <w:tab w:val="right" w:pos="9026" w:leader="dot"/>
            </w:tabs>
            <w:rPr/>
          </w:pPr>
          <w:hyperlink w:anchor="__RefHeading___Toc2444308_372815092">
            <w:r>
              <w:rPr>
                <w:webHidden/>
                <w:rStyle w:val="IndexLink"/>
                <w:rtl w:val="true"/>
              </w:rPr>
              <w:t>راه های رهایی زن از سختی زایمان</w:t>
            </w:r>
            <w:r>
              <w:rPr>
                <w:rStyle w:val="IndexLink"/>
                <w:rtl w:val="true"/>
              </w:rPr>
              <w:tab/>
            </w:r>
            <w:r>
              <w:rPr>
                <w:rStyle w:val="IndexLink"/>
              </w:rPr>
              <w:t>186</w:t>
            </w:r>
          </w:hyperlink>
        </w:p>
        <w:p>
          <w:pPr>
            <w:pStyle w:val="Contents2"/>
            <w:tabs>
              <w:tab w:val="clear" w:pos="8743"/>
              <w:tab w:val="right" w:pos="9026" w:leader="dot"/>
            </w:tabs>
            <w:rPr/>
          </w:pPr>
          <w:hyperlink w:anchor="__RefHeading___Toc2444310_372815092">
            <w:r>
              <w:rPr>
                <w:webHidden/>
                <w:rStyle w:val="IndexLink"/>
                <w:rtl w:val="true"/>
              </w:rPr>
              <w:t>مراقبت های دوران نفاس مادر</w:t>
            </w:r>
            <w:r>
              <w:rPr>
                <w:rStyle w:val="IndexLink"/>
                <w:rtl w:val="true"/>
              </w:rPr>
              <w:tab/>
            </w:r>
            <w:r>
              <w:rPr>
                <w:rStyle w:val="IndexLink"/>
              </w:rPr>
              <w:t>211</w:t>
            </w:r>
          </w:hyperlink>
        </w:p>
        <w:p>
          <w:pPr>
            <w:pStyle w:val="Contents3"/>
            <w:tabs>
              <w:tab w:val="clear" w:pos="8459"/>
              <w:tab w:val="right" w:pos="9026" w:leader="dot"/>
            </w:tabs>
            <w:rPr/>
          </w:pPr>
          <w:hyperlink w:anchor="__RefHeading___Toc2444312_372815092">
            <w:r>
              <w:rPr>
                <w:webHidden/>
                <w:rStyle w:val="IndexLink"/>
              </w:rPr>
              <w:t>1</w:t>
            </w:r>
            <w:r>
              <w:rPr>
                <w:rStyle w:val="IndexLink"/>
                <w:rtl w:val="true"/>
              </w:rPr>
              <w:t xml:space="preserve"> ) </w:t>
            </w:r>
            <w:r>
              <w:rPr>
                <w:rStyle w:val="IndexLink"/>
                <w:rtl w:val="true"/>
              </w:rPr>
              <w:t>خوراک</w:t>
            </w:r>
            <w:r>
              <w:rPr>
                <w:rStyle w:val="IndexLink"/>
                <w:rtl w:val="true"/>
              </w:rPr>
              <w:tab/>
            </w:r>
            <w:r>
              <w:rPr>
                <w:rStyle w:val="IndexLink"/>
              </w:rPr>
              <w:t>211</w:t>
            </w:r>
          </w:hyperlink>
        </w:p>
        <w:p>
          <w:pPr>
            <w:pStyle w:val="Contents3"/>
            <w:tabs>
              <w:tab w:val="clear" w:pos="8459"/>
              <w:tab w:val="right" w:pos="9026" w:leader="dot"/>
            </w:tabs>
            <w:rPr/>
          </w:pPr>
          <w:hyperlink w:anchor="__RefHeading___Toc2444314_372815092">
            <w:r>
              <w:rPr>
                <w:webHidden/>
                <w:rStyle w:val="IndexLink"/>
              </w:rPr>
              <w:t>2</w:t>
            </w:r>
            <w:r>
              <w:rPr>
                <w:rStyle w:val="IndexLink"/>
                <w:rtl w:val="true"/>
              </w:rPr>
              <w:t xml:space="preserve"> ) </w:t>
            </w:r>
            <w:r>
              <w:rPr>
                <w:rStyle w:val="IndexLink"/>
                <w:rtl w:val="true"/>
              </w:rPr>
              <w:t>محفوظ ماندن از شیطان</w:t>
            </w:r>
            <w:r>
              <w:rPr>
                <w:rStyle w:val="IndexLink"/>
                <w:rtl w:val="true"/>
              </w:rPr>
              <w:tab/>
            </w:r>
            <w:r>
              <w:rPr>
                <w:rStyle w:val="IndexLink"/>
              </w:rPr>
              <w:t>213</w:t>
            </w:r>
          </w:hyperlink>
        </w:p>
        <w:p>
          <w:pPr>
            <w:pStyle w:val="Contents2"/>
            <w:tabs>
              <w:tab w:val="clear" w:pos="8743"/>
              <w:tab w:val="right" w:pos="9026" w:leader="dot"/>
            </w:tabs>
            <w:rPr/>
          </w:pPr>
          <w:hyperlink w:anchor="__RefHeading___Toc2444316_372815092">
            <w:r>
              <w:rPr>
                <w:webHidden/>
                <w:rStyle w:val="IndexLink"/>
                <w:rtl w:val="true"/>
              </w:rPr>
              <w:t>ویژگی زنانی که در حالت نفاس بمیرند</w:t>
            </w:r>
            <w:r>
              <w:rPr>
                <w:rStyle w:val="IndexLink"/>
                <w:rtl w:val="true"/>
              </w:rPr>
              <w:tab/>
            </w:r>
            <w:r>
              <w:rPr>
                <w:rStyle w:val="IndexLink"/>
              </w:rPr>
              <w:t>214</w:t>
            </w:r>
          </w:hyperlink>
        </w:p>
        <w:p>
          <w:pPr>
            <w:pStyle w:val="Contents2"/>
            <w:tabs>
              <w:tab w:val="clear" w:pos="8743"/>
              <w:tab w:val="right" w:pos="9026" w:leader="dot"/>
            </w:tabs>
            <w:rPr/>
          </w:pPr>
          <w:hyperlink w:anchor="__RefHeading___Toc2444318_372815092">
            <w:r>
              <w:rPr>
                <w:webHidden/>
                <w:rStyle w:val="IndexLink"/>
                <w:rtl w:val="true"/>
              </w:rPr>
              <w:t>آداب هنگام تولد فرزندان</w:t>
            </w:r>
            <w:r>
              <w:rPr>
                <w:rStyle w:val="IndexLink"/>
                <w:rtl w:val="true"/>
              </w:rPr>
              <w:tab/>
            </w:r>
            <w:r>
              <w:rPr>
                <w:rStyle w:val="IndexLink"/>
              </w:rPr>
              <w:t>214</w:t>
            </w:r>
          </w:hyperlink>
        </w:p>
        <w:p>
          <w:pPr>
            <w:pStyle w:val="Contents3"/>
            <w:tabs>
              <w:tab w:val="clear" w:pos="8459"/>
              <w:tab w:val="right" w:pos="9026" w:leader="dot"/>
            </w:tabs>
            <w:rPr/>
          </w:pPr>
          <w:hyperlink w:anchor="__RefHeading___Toc2444320_372815092">
            <w:r>
              <w:rPr>
                <w:webHidden/>
                <w:rStyle w:val="IndexLink"/>
              </w:rPr>
              <w:t>1</w:t>
            </w:r>
            <w:r>
              <w:rPr>
                <w:rStyle w:val="IndexLink"/>
                <w:rtl w:val="true"/>
              </w:rPr>
              <w:t xml:space="preserve"> ) </w:t>
            </w:r>
            <w:r>
              <w:rPr>
                <w:rStyle w:val="IndexLink"/>
                <w:rtl w:val="true"/>
              </w:rPr>
              <w:t>اذان و اقامه گفتن در گوش</w:t>
            </w:r>
            <w:r>
              <w:rPr>
                <w:rStyle w:val="IndexLink"/>
                <w:rtl w:val="true"/>
              </w:rPr>
              <w:tab/>
            </w:r>
            <w:r>
              <w:rPr>
                <w:rStyle w:val="IndexLink"/>
              </w:rPr>
              <w:t>214</w:t>
            </w:r>
          </w:hyperlink>
        </w:p>
        <w:p>
          <w:pPr>
            <w:pStyle w:val="Contents3"/>
            <w:tabs>
              <w:tab w:val="clear" w:pos="8459"/>
              <w:tab w:val="right" w:pos="9026" w:leader="dot"/>
            </w:tabs>
            <w:rPr/>
          </w:pPr>
          <w:hyperlink w:anchor="__RefHeading___Toc2444322_372815092">
            <w:r>
              <w:rPr>
                <w:webHidden/>
                <w:rStyle w:val="IndexLink"/>
                <w:rtl w:val="true"/>
              </w:rPr>
              <w:t>خواندن موارد دیگر در گوش</w:t>
            </w:r>
            <w:r>
              <w:rPr>
                <w:rStyle w:val="IndexLink"/>
                <w:rtl w:val="true"/>
              </w:rPr>
              <w:tab/>
            </w:r>
            <w:r>
              <w:rPr>
                <w:rStyle w:val="IndexLink"/>
              </w:rPr>
              <w:t>216</w:t>
            </w:r>
          </w:hyperlink>
        </w:p>
        <w:p>
          <w:pPr>
            <w:pStyle w:val="Contents3"/>
            <w:tabs>
              <w:tab w:val="clear" w:pos="8459"/>
              <w:tab w:val="right" w:pos="9026" w:leader="dot"/>
            </w:tabs>
            <w:rPr/>
          </w:pPr>
          <w:hyperlink w:anchor="__RefHeading___Toc2444324_372815092">
            <w:r>
              <w:rPr>
                <w:webHidden/>
                <w:rStyle w:val="IndexLink"/>
              </w:rPr>
              <w:t>2</w:t>
            </w:r>
            <w:r>
              <w:rPr>
                <w:rStyle w:val="IndexLink"/>
                <w:rtl w:val="true"/>
              </w:rPr>
              <w:t xml:space="preserve"> ) </w:t>
            </w:r>
            <w:r>
              <w:rPr>
                <w:rStyle w:val="IndexLink"/>
                <w:rtl w:val="true"/>
              </w:rPr>
              <w:t>ختنه کردن</w:t>
            </w:r>
            <w:r>
              <w:rPr>
                <w:rStyle w:val="IndexLink"/>
                <w:rtl w:val="true"/>
              </w:rPr>
              <w:tab/>
            </w:r>
            <w:r>
              <w:rPr>
                <w:rStyle w:val="IndexLink"/>
              </w:rPr>
              <w:t>217</w:t>
            </w:r>
          </w:hyperlink>
        </w:p>
        <w:p>
          <w:pPr>
            <w:pStyle w:val="Contents4"/>
            <w:tabs>
              <w:tab w:val="clear" w:pos="8176"/>
              <w:tab w:val="right" w:pos="9026" w:leader="dot"/>
            </w:tabs>
            <w:rPr/>
          </w:pPr>
          <w:hyperlink w:anchor="__RefHeading___Toc2444326_372815092">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444328_372815092">
            <w:r>
              <w:rPr>
                <w:webHidden/>
                <w:rStyle w:val="IndexLink"/>
                <w:rtl w:val="true"/>
              </w:rPr>
              <w:t>دعا هنگام ختنه کردن</w:t>
            </w:r>
            <w:r>
              <w:rPr>
                <w:rStyle w:val="IndexLink"/>
                <w:rtl w:val="true"/>
              </w:rPr>
              <w:tab/>
            </w:r>
            <w:r>
              <w:rPr>
                <w:rStyle w:val="IndexLink"/>
              </w:rPr>
              <w:t>222</w:t>
            </w:r>
          </w:hyperlink>
        </w:p>
        <w:p>
          <w:pPr>
            <w:pStyle w:val="Contents4"/>
            <w:tabs>
              <w:tab w:val="clear" w:pos="8176"/>
              <w:tab w:val="right" w:pos="9026" w:leader="dot"/>
            </w:tabs>
            <w:rPr/>
          </w:pPr>
          <w:hyperlink w:anchor="__RefHeading___Toc2444330_372815092">
            <w:r>
              <w:rPr>
                <w:webHidden/>
                <w:rStyle w:val="IndexLink"/>
                <w:rtl w:val="true"/>
              </w:rPr>
              <w:t>علت به وجود آمدن سنت ختنه</w:t>
            </w:r>
            <w:r>
              <w:rPr>
                <w:rStyle w:val="IndexLink"/>
                <w:rtl w:val="true"/>
              </w:rPr>
              <w:tab/>
            </w:r>
            <w:r>
              <w:rPr>
                <w:rStyle w:val="IndexLink"/>
              </w:rPr>
              <w:t>224</w:t>
            </w:r>
          </w:hyperlink>
        </w:p>
        <w:p>
          <w:pPr>
            <w:pStyle w:val="Contents3"/>
            <w:tabs>
              <w:tab w:val="clear" w:pos="8459"/>
              <w:tab w:val="right" w:pos="9026" w:leader="dot"/>
            </w:tabs>
            <w:rPr/>
          </w:pPr>
          <w:hyperlink w:anchor="__RefHeading___Toc2444332_372815092">
            <w:r>
              <w:rPr>
                <w:webHidden/>
                <w:rStyle w:val="IndexLink"/>
              </w:rPr>
              <w:t>3</w:t>
            </w:r>
            <w:r>
              <w:rPr>
                <w:rStyle w:val="IndexLink"/>
                <w:rtl w:val="true"/>
              </w:rPr>
              <w:t xml:space="preserve"> ) </w:t>
            </w:r>
            <w:r>
              <w:rPr>
                <w:rStyle w:val="IndexLink"/>
                <w:rtl w:val="true"/>
              </w:rPr>
              <w:t>تراشیدن سر و صدقه دادن طلا یا نقره به وزن موها</w:t>
            </w:r>
            <w:r>
              <w:rPr>
                <w:rStyle w:val="IndexLink"/>
                <w:rtl w:val="true"/>
              </w:rPr>
              <w:tab/>
            </w:r>
            <w:r>
              <w:rPr>
                <w:rStyle w:val="IndexLink"/>
              </w:rPr>
              <w:t>227</w:t>
            </w:r>
          </w:hyperlink>
        </w:p>
        <w:p>
          <w:pPr>
            <w:pStyle w:val="Contents3"/>
            <w:tabs>
              <w:tab w:val="clear" w:pos="8459"/>
              <w:tab w:val="right" w:pos="9026" w:leader="dot"/>
            </w:tabs>
            <w:rPr/>
          </w:pPr>
          <w:hyperlink w:anchor="__RefHeading___Toc2444334_372815092">
            <w:r>
              <w:rPr>
                <w:webHidden/>
                <w:rStyle w:val="IndexLink"/>
              </w:rPr>
              <w:t>4</w:t>
            </w:r>
            <w:r>
              <w:rPr>
                <w:rStyle w:val="IndexLink"/>
                <w:rtl w:val="true"/>
              </w:rPr>
              <w:t xml:space="preserve"> ) </w:t>
            </w:r>
            <w:r>
              <w:rPr>
                <w:rStyle w:val="IndexLink"/>
                <w:rtl w:val="true"/>
              </w:rPr>
              <w:t>تحنیک کردن</w:t>
            </w:r>
            <w:r>
              <w:rPr>
                <w:rStyle w:val="IndexLink"/>
                <w:rtl w:val="true"/>
              </w:rPr>
              <w:tab/>
            </w:r>
            <w:r>
              <w:rPr>
                <w:rStyle w:val="IndexLink"/>
              </w:rPr>
              <w:t>232</w:t>
            </w:r>
          </w:hyperlink>
        </w:p>
        <w:p>
          <w:pPr>
            <w:pStyle w:val="Contents3"/>
            <w:tabs>
              <w:tab w:val="clear" w:pos="8459"/>
              <w:tab w:val="right" w:pos="9026" w:leader="dot"/>
            </w:tabs>
            <w:rPr/>
          </w:pPr>
          <w:hyperlink w:anchor="__RefHeading___Toc2444336_372815092">
            <w:r>
              <w:rPr>
                <w:webHidden/>
                <w:rStyle w:val="IndexLink"/>
              </w:rPr>
              <w:t>5</w:t>
            </w:r>
            <w:r>
              <w:rPr>
                <w:rStyle w:val="IndexLink"/>
                <w:rtl w:val="true"/>
              </w:rPr>
              <w:t xml:space="preserve"> ) </w:t>
            </w:r>
            <w:r>
              <w:rPr>
                <w:rStyle w:val="IndexLink"/>
                <w:rtl w:val="true"/>
              </w:rPr>
              <w:t>عقیقه فرزند</w:t>
            </w:r>
            <w:r>
              <w:rPr>
                <w:rStyle w:val="IndexLink"/>
                <w:rtl w:val="true"/>
              </w:rPr>
              <w:tab/>
            </w:r>
            <w:r>
              <w:rPr>
                <w:rStyle w:val="IndexLink"/>
              </w:rPr>
              <w:t>236</w:t>
            </w:r>
          </w:hyperlink>
        </w:p>
        <w:p>
          <w:pPr>
            <w:pStyle w:val="Contents4"/>
            <w:tabs>
              <w:tab w:val="clear" w:pos="8176"/>
              <w:tab w:val="right" w:pos="9026" w:leader="dot"/>
            </w:tabs>
            <w:rPr/>
          </w:pPr>
          <w:hyperlink w:anchor="__RefHeading___Toc2444338_372815092">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2444340_372815092">
            <w:r>
              <w:rPr>
                <w:webHidden/>
                <w:rStyle w:val="IndexLink"/>
                <w:rtl w:val="true"/>
              </w:rPr>
              <w:t>دعا هنگام عقیقه</w:t>
            </w:r>
            <w:r>
              <w:rPr>
                <w:rStyle w:val="IndexLink"/>
                <w:rtl w:val="true"/>
              </w:rPr>
              <w:tab/>
            </w:r>
            <w:r>
              <w:rPr>
                <w:rStyle w:val="IndexLink"/>
              </w:rPr>
              <w:t>247</w:t>
            </w:r>
          </w:hyperlink>
        </w:p>
        <w:p>
          <w:pPr>
            <w:pStyle w:val="Contents4"/>
            <w:tabs>
              <w:tab w:val="clear" w:pos="8176"/>
              <w:tab w:val="right" w:pos="9026" w:leader="dot"/>
            </w:tabs>
            <w:rPr/>
          </w:pPr>
          <w:hyperlink w:anchor="__RefHeading___Toc2444342_372815092">
            <w:r>
              <w:rPr>
                <w:webHidden/>
                <w:rStyle w:val="IndexLink"/>
                <w:rtl w:val="true"/>
              </w:rPr>
              <w:t>نمالیدن خون عقیقه به سر فرزند</w:t>
            </w:r>
            <w:r>
              <w:rPr>
                <w:rStyle w:val="IndexLink"/>
                <w:rtl w:val="true"/>
              </w:rPr>
              <w:tab/>
            </w:r>
            <w:r>
              <w:rPr>
                <w:rStyle w:val="IndexLink"/>
              </w:rPr>
              <w:t>249</w:t>
            </w:r>
          </w:hyperlink>
        </w:p>
        <w:p>
          <w:pPr>
            <w:pStyle w:val="Contents3"/>
            <w:tabs>
              <w:tab w:val="clear" w:pos="8459"/>
              <w:tab w:val="right" w:pos="9026" w:leader="dot"/>
            </w:tabs>
            <w:rPr/>
          </w:pPr>
          <w:hyperlink w:anchor="__RefHeading___Toc2444344_372815092">
            <w:r>
              <w:rPr>
                <w:webHidden/>
                <w:rStyle w:val="IndexLink"/>
              </w:rPr>
              <w:t>6</w:t>
            </w:r>
            <w:r>
              <w:rPr>
                <w:rStyle w:val="IndexLink"/>
                <w:rtl w:val="true"/>
              </w:rPr>
              <w:t xml:space="preserve"> ) </w:t>
            </w:r>
            <w:r>
              <w:rPr>
                <w:rStyle w:val="IndexLink"/>
                <w:rtl w:val="true"/>
              </w:rPr>
              <w:t>اسم گذاری فرزند</w:t>
            </w:r>
            <w:r>
              <w:rPr>
                <w:rStyle w:val="IndexLink"/>
                <w:rtl w:val="true"/>
              </w:rPr>
              <w:tab/>
            </w:r>
            <w:r>
              <w:rPr>
                <w:rStyle w:val="IndexLink"/>
              </w:rPr>
              <w:t>252</w:t>
            </w:r>
          </w:hyperlink>
        </w:p>
        <w:p>
          <w:pPr>
            <w:pStyle w:val="Contents4"/>
            <w:tabs>
              <w:tab w:val="clear" w:pos="8176"/>
              <w:tab w:val="right" w:pos="9026" w:leader="dot"/>
            </w:tabs>
            <w:rPr/>
          </w:pPr>
          <w:hyperlink w:anchor="__RefHeading___Toc2444346_372815092">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2444348_372815092">
            <w:r>
              <w:rPr>
                <w:webHidden/>
                <w:rStyle w:val="IndexLink"/>
                <w:rtl w:val="true"/>
              </w:rPr>
              <w:t>آثار اسماء</w:t>
            </w:r>
            <w:r>
              <w:rPr>
                <w:rStyle w:val="IndexLink"/>
                <w:rtl w:val="true"/>
              </w:rPr>
              <w:tab/>
            </w:r>
            <w:r>
              <w:rPr>
                <w:rStyle w:val="IndexLink"/>
              </w:rPr>
              <w:t>267</w:t>
            </w:r>
          </w:hyperlink>
        </w:p>
        <w:p>
          <w:pPr>
            <w:pStyle w:val="Contents4"/>
            <w:tabs>
              <w:tab w:val="clear" w:pos="8176"/>
              <w:tab w:val="right" w:pos="9026" w:leader="dot"/>
            </w:tabs>
            <w:rPr/>
          </w:pPr>
          <w:hyperlink w:anchor="__RefHeading___Toc2444350_372815092">
            <w:r>
              <w:rPr>
                <w:webHidden/>
                <w:rStyle w:val="IndexLink"/>
                <w:rtl w:val="true"/>
              </w:rPr>
              <w:t xml:space="preserve">نام گذاری های ائمه </w:t>
            </w:r>
            <w:r>
              <w:rPr>
                <w:rStyle w:val="IndexLink"/>
                <w:rtl w:val="true"/>
              </w:rPr>
              <w:t>(</w:t>
            </w:r>
            <w:r>
              <w:rPr>
                <w:rStyle w:val="IndexLink"/>
                <w:rtl w:val="true"/>
              </w:rPr>
              <w:t>علیهم السلام</w:t>
            </w:r>
            <w:r>
              <w:rPr>
                <w:rStyle w:val="IndexLink"/>
                <w:rtl w:val="true"/>
              </w:rPr>
              <w:t xml:space="preserve">) </w:t>
            </w:r>
            <w:r>
              <w:rPr>
                <w:rStyle w:val="IndexLink"/>
                <w:rtl w:val="true"/>
              </w:rPr>
              <w:t>برای مردم</w:t>
            </w:r>
            <w:r>
              <w:rPr>
                <w:rStyle w:val="IndexLink"/>
                <w:rtl w:val="true"/>
              </w:rPr>
              <w:tab/>
            </w:r>
            <w:r>
              <w:rPr>
                <w:rStyle w:val="IndexLink"/>
              </w:rPr>
              <w:t>274</w:t>
            </w:r>
          </w:hyperlink>
        </w:p>
        <w:p>
          <w:pPr>
            <w:pStyle w:val="Contents4"/>
            <w:tabs>
              <w:tab w:val="clear" w:pos="8176"/>
              <w:tab w:val="right" w:pos="9026" w:leader="dot"/>
            </w:tabs>
            <w:rPr/>
          </w:pPr>
          <w:hyperlink w:anchor="__RefHeading___Toc2444352_372815092">
            <w:r>
              <w:rPr>
                <w:webHidden/>
                <w:rStyle w:val="IndexLink"/>
                <w:rtl w:val="true"/>
              </w:rPr>
              <w:t>تقیه در اسم گذاری</w:t>
            </w:r>
            <w:r>
              <w:rPr>
                <w:rStyle w:val="IndexLink"/>
                <w:rtl w:val="true"/>
              </w:rPr>
              <w:tab/>
            </w:r>
            <w:r>
              <w:rPr>
                <w:rStyle w:val="IndexLink"/>
              </w:rPr>
              <w:t>278</w:t>
            </w:r>
          </w:hyperlink>
        </w:p>
        <w:p>
          <w:pPr>
            <w:pStyle w:val="Contents4"/>
            <w:tabs>
              <w:tab w:val="clear" w:pos="8176"/>
              <w:tab w:val="right" w:pos="9026" w:leader="dot"/>
            </w:tabs>
            <w:rPr/>
          </w:pPr>
          <w:hyperlink w:anchor="__RefHeading___Toc2444354_372815092">
            <w:r>
              <w:rPr>
                <w:webHidden/>
                <w:rStyle w:val="IndexLink"/>
                <w:rtl w:val="true"/>
              </w:rPr>
              <w:t>کنیه گذاشتن</w:t>
            </w:r>
            <w:r>
              <w:rPr>
                <w:rStyle w:val="IndexLink"/>
                <w:rtl w:val="true"/>
              </w:rPr>
              <w:tab/>
            </w:r>
            <w:r>
              <w:rPr>
                <w:rStyle w:val="IndexLink"/>
              </w:rPr>
              <w:t>278</w:t>
            </w:r>
          </w:hyperlink>
        </w:p>
        <w:p>
          <w:pPr>
            <w:pStyle w:val="Contents3"/>
            <w:tabs>
              <w:tab w:val="clear" w:pos="8459"/>
              <w:tab w:val="right" w:pos="9026" w:leader="dot"/>
            </w:tabs>
            <w:rPr/>
          </w:pPr>
          <w:hyperlink w:anchor="__RefHeading___Toc2444356_372815092">
            <w:r>
              <w:rPr>
                <w:webHidden/>
                <w:rStyle w:val="IndexLink"/>
              </w:rPr>
              <w:t>7</w:t>
            </w:r>
            <w:r>
              <w:rPr>
                <w:rStyle w:val="IndexLink"/>
                <w:rtl w:val="true"/>
              </w:rPr>
              <w:t xml:space="preserve"> ) </w:t>
            </w:r>
            <w:r>
              <w:rPr>
                <w:rStyle w:val="IndexLink"/>
                <w:rtl w:val="true"/>
              </w:rPr>
              <w:t>آداب شیر خوردن فرزندان</w:t>
            </w:r>
            <w:r>
              <w:rPr>
                <w:rStyle w:val="IndexLink"/>
                <w:rtl w:val="true"/>
              </w:rPr>
              <w:tab/>
            </w:r>
            <w:r>
              <w:rPr>
                <w:rStyle w:val="IndexLink"/>
              </w:rPr>
              <w:t>283</w:t>
            </w:r>
          </w:hyperlink>
        </w:p>
        <w:p>
          <w:pPr>
            <w:pStyle w:val="Contents4"/>
            <w:tabs>
              <w:tab w:val="clear" w:pos="8176"/>
              <w:tab w:val="right" w:pos="9026" w:leader="dot"/>
            </w:tabs>
            <w:rPr/>
          </w:pPr>
          <w:hyperlink w:anchor="__RefHeading___Toc2444358_372815092">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2444360_372815092">
            <w:r>
              <w:rPr>
                <w:webHidden/>
                <w:rStyle w:val="IndexLink"/>
                <w:rtl w:val="true"/>
              </w:rPr>
              <w:t>راه شیردار شدن مادر</w:t>
            </w:r>
            <w:r>
              <w:rPr>
                <w:rStyle w:val="IndexLink"/>
                <w:rtl w:val="true"/>
              </w:rPr>
              <w:tab/>
            </w:r>
            <w:r>
              <w:rPr>
                <w:rStyle w:val="IndexLink"/>
              </w:rPr>
              <w:t>293</w:t>
            </w:r>
          </w:hyperlink>
        </w:p>
        <w:p>
          <w:pPr>
            <w:pStyle w:val="Contents4"/>
            <w:tabs>
              <w:tab w:val="clear" w:pos="8176"/>
              <w:tab w:val="right" w:pos="9026" w:leader="dot"/>
            </w:tabs>
            <w:rPr/>
          </w:pPr>
          <w:hyperlink w:anchor="__RefHeading___Toc2444362_372815092">
            <w:r>
              <w:rPr>
                <w:webHidden/>
                <w:rStyle w:val="IndexLink"/>
                <w:rtl w:val="true"/>
              </w:rPr>
              <w:t>راه آسان شدن گرفتن نوزاد از شیر</w:t>
            </w:r>
            <w:r>
              <w:rPr>
                <w:rStyle w:val="IndexLink"/>
                <w:rtl w:val="true"/>
              </w:rPr>
              <w:tab/>
            </w:r>
            <w:r>
              <w:rPr>
                <w:rStyle w:val="IndexLink"/>
              </w:rPr>
              <w:t>293</w:t>
            </w:r>
          </w:hyperlink>
        </w:p>
        <w:p>
          <w:pPr>
            <w:pStyle w:val="Contents4"/>
            <w:tabs>
              <w:tab w:val="clear" w:pos="8176"/>
              <w:tab w:val="right" w:pos="9026" w:leader="dot"/>
            </w:tabs>
            <w:rPr/>
          </w:pPr>
          <w:hyperlink w:anchor="__RefHeading___Toc2444364_372815092">
            <w:r>
              <w:rPr>
                <w:webHidden/>
                <w:rStyle w:val="IndexLink"/>
                <w:rtl w:val="true"/>
              </w:rPr>
              <w:t>فرزند دار نشدن هنگام شیردهی زنان</w:t>
            </w:r>
            <w:r>
              <w:rPr>
                <w:rStyle w:val="IndexLink"/>
                <w:rtl w:val="true"/>
              </w:rPr>
              <w:tab/>
            </w:r>
            <w:r>
              <w:rPr>
                <w:rStyle w:val="IndexLink"/>
              </w:rPr>
              <w:t>294</w:t>
            </w:r>
          </w:hyperlink>
        </w:p>
        <w:p>
          <w:pPr>
            <w:pStyle w:val="Contents3"/>
            <w:tabs>
              <w:tab w:val="clear" w:pos="8459"/>
              <w:tab w:val="right" w:pos="9026" w:leader="dot"/>
            </w:tabs>
            <w:rPr/>
          </w:pPr>
          <w:hyperlink w:anchor="__RefHeading___Toc2444366_372815092">
            <w:r>
              <w:rPr>
                <w:webHidden/>
                <w:rStyle w:val="IndexLink"/>
              </w:rPr>
              <w:t>8</w:t>
            </w:r>
            <w:r>
              <w:rPr>
                <w:rStyle w:val="IndexLink"/>
                <w:rtl w:val="true"/>
              </w:rPr>
              <w:t xml:space="preserve"> ) </w:t>
            </w:r>
            <w:r>
              <w:rPr>
                <w:rStyle w:val="IndexLink"/>
                <w:rtl w:val="true"/>
              </w:rPr>
              <w:t>خارج شدن افراد هنگام تولد</w:t>
            </w:r>
            <w:r>
              <w:rPr>
                <w:rStyle w:val="IndexLink"/>
                <w:rtl w:val="true"/>
              </w:rPr>
              <w:tab/>
            </w:r>
            <w:r>
              <w:rPr>
                <w:rStyle w:val="IndexLink"/>
              </w:rPr>
              <w:t>294</w:t>
            </w:r>
          </w:hyperlink>
        </w:p>
        <w:p>
          <w:pPr>
            <w:pStyle w:val="Contents3"/>
            <w:tabs>
              <w:tab w:val="clear" w:pos="8459"/>
              <w:tab w:val="right" w:pos="9026" w:leader="dot"/>
            </w:tabs>
            <w:rPr/>
          </w:pPr>
          <w:hyperlink w:anchor="__RefHeading___Toc2444368_372815092">
            <w:r>
              <w:rPr>
                <w:webHidden/>
                <w:rStyle w:val="IndexLink"/>
              </w:rPr>
              <w:t>9</w:t>
            </w:r>
            <w:r>
              <w:rPr>
                <w:rStyle w:val="IndexLink"/>
                <w:rtl w:val="true"/>
              </w:rPr>
              <w:t xml:space="preserve"> ) </w:t>
            </w:r>
            <w:r>
              <w:rPr>
                <w:rStyle w:val="IndexLink"/>
                <w:rtl w:val="true"/>
              </w:rPr>
              <w:t>مالیدن زعفران به سر فرزند</w:t>
            </w:r>
            <w:r>
              <w:rPr>
                <w:rStyle w:val="IndexLink"/>
                <w:rtl w:val="true"/>
              </w:rPr>
              <w:tab/>
            </w:r>
            <w:r>
              <w:rPr>
                <w:rStyle w:val="IndexLink"/>
              </w:rPr>
              <w:t>295</w:t>
            </w:r>
          </w:hyperlink>
        </w:p>
        <w:p>
          <w:pPr>
            <w:pStyle w:val="Contents3"/>
            <w:tabs>
              <w:tab w:val="clear" w:pos="8459"/>
              <w:tab w:val="right" w:pos="9026" w:leader="dot"/>
            </w:tabs>
            <w:rPr/>
          </w:pPr>
          <w:hyperlink w:anchor="__RefHeading___Toc2444370_372815092">
            <w:r>
              <w:rPr>
                <w:webHidden/>
                <w:rStyle w:val="IndexLink"/>
              </w:rPr>
              <w:t>10</w:t>
            </w:r>
            <w:r>
              <w:rPr>
                <w:rStyle w:val="IndexLink"/>
                <w:rtl w:val="true"/>
              </w:rPr>
              <w:t xml:space="preserve"> ) </w:t>
            </w:r>
            <w:r>
              <w:rPr>
                <w:rStyle w:val="IndexLink"/>
                <w:rtl w:val="true"/>
              </w:rPr>
              <w:t>سه روز غذا دادن</w:t>
            </w:r>
            <w:r>
              <w:rPr>
                <w:rStyle w:val="IndexLink"/>
                <w:rtl w:val="true"/>
              </w:rPr>
              <w:tab/>
            </w:r>
            <w:r>
              <w:rPr>
                <w:rStyle w:val="IndexLink"/>
              </w:rPr>
              <w:t>295</w:t>
            </w:r>
          </w:hyperlink>
        </w:p>
        <w:p>
          <w:pPr>
            <w:pStyle w:val="Contents3"/>
            <w:tabs>
              <w:tab w:val="clear" w:pos="8459"/>
              <w:tab w:val="right" w:pos="9026" w:leader="dot"/>
            </w:tabs>
            <w:rPr/>
          </w:pPr>
          <w:hyperlink w:anchor="__RefHeading___Toc2444372_372815092">
            <w:r>
              <w:rPr>
                <w:webHidden/>
                <w:rStyle w:val="IndexLink"/>
              </w:rPr>
              <w:t>11</w:t>
            </w:r>
            <w:r>
              <w:rPr>
                <w:rStyle w:val="IndexLink"/>
                <w:rtl w:val="true"/>
              </w:rPr>
              <w:t xml:space="preserve"> ) </w:t>
            </w:r>
            <w:r>
              <w:rPr>
                <w:rStyle w:val="IndexLink"/>
                <w:rtl w:val="true"/>
              </w:rPr>
              <w:t>سوراخ کردن گوش پسر</w:t>
            </w:r>
            <w:r>
              <w:rPr>
                <w:rStyle w:val="IndexLink"/>
                <w:rtl w:val="true"/>
              </w:rPr>
              <w:tab/>
            </w:r>
            <w:r>
              <w:rPr>
                <w:rStyle w:val="IndexLink"/>
              </w:rPr>
              <w:t>296</w:t>
            </w:r>
          </w:hyperlink>
        </w:p>
        <w:p>
          <w:pPr>
            <w:pStyle w:val="Contents3"/>
            <w:tabs>
              <w:tab w:val="clear" w:pos="8459"/>
              <w:tab w:val="right" w:pos="9026" w:leader="dot"/>
            </w:tabs>
            <w:rPr/>
          </w:pPr>
          <w:hyperlink w:anchor="__RefHeading___Toc2444374_372815092">
            <w:r>
              <w:rPr>
                <w:webHidden/>
                <w:rStyle w:val="IndexLink"/>
              </w:rPr>
              <w:t>12</w:t>
            </w:r>
            <w:r>
              <w:rPr>
                <w:rStyle w:val="IndexLink"/>
                <w:rtl w:val="true"/>
              </w:rPr>
              <w:t xml:space="preserve"> ) </w:t>
            </w:r>
            <w:r>
              <w:rPr>
                <w:rStyle w:val="IndexLink"/>
                <w:rtl w:val="true"/>
              </w:rPr>
              <w:t>تهنیت گفتن به پدر</w:t>
            </w:r>
            <w:r>
              <w:rPr>
                <w:rStyle w:val="IndexLink"/>
                <w:rtl w:val="true"/>
              </w:rPr>
              <w:tab/>
            </w:r>
            <w:r>
              <w:rPr>
                <w:rStyle w:val="IndexLink"/>
              </w:rPr>
              <w:t>297</w:t>
            </w:r>
          </w:hyperlink>
        </w:p>
        <w:p>
          <w:pPr>
            <w:pStyle w:val="Contents3"/>
            <w:tabs>
              <w:tab w:val="clear" w:pos="8459"/>
              <w:tab w:val="right" w:pos="9026" w:leader="dot"/>
            </w:tabs>
            <w:rPr/>
          </w:pPr>
          <w:hyperlink w:anchor="__RefHeading___Toc2444376_372815092">
            <w:r>
              <w:rPr>
                <w:webHidden/>
                <w:rStyle w:val="IndexLink"/>
              </w:rPr>
              <w:t>13</w:t>
            </w:r>
            <w:r>
              <w:rPr>
                <w:rStyle w:val="IndexLink"/>
                <w:rtl w:val="true"/>
              </w:rPr>
              <w:t xml:space="preserve"> ) </w:t>
            </w:r>
            <w:r>
              <w:rPr>
                <w:rStyle w:val="IndexLink"/>
                <w:rtl w:val="true"/>
              </w:rPr>
              <w:t>عدم پوشش فرزند با پارچه زرد</w:t>
            </w:r>
            <w:r>
              <w:rPr>
                <w:rStyle w:val="IndexLink"/>
                <w:rtl w:val="true"/>
              </w:rPr>
              <w:tab/>
            </w:r>
            <w:r>
              <w:rPr>
                <w:rStyle w:val="IndexLink"/>
              </w:rPr>
              <w:t>299</w:t>
            </w:r>
          </w:hyperlink>
        </w:p>
        <w:p>
          <w:pPr>
            <w:pStyle w:val="Contents3"/>
            <w:tabs>
              <w:tab w:val="clear" w:pos="8459"/>
              <w:tab w:val="right" w:pos="9026" w:leader="dot"/>
            </w:tabs>
            <w:rPr/>
          </w:pPr>
          <w:hyperlink w:anchor="__RefHeading___Toc2444378_372815092">
            <w:r>
              <w:rPr>
                <w:webHidden/>
                <w:rStyle w:val="IndexLink"/>
              </w:rPr>
              <w:t>14</w:t>
            </w:r>
            <w:r>
              <w:rPr>
                <w:rStyle w:val="IndexLink"/>
                <w:rtl w:val="true"/>
              </w:rPr>
              <w:t xml:space="preserve"> ) </w:t>
            </w:r>
            <w:r>
              <w:rPr>
                <w:rStyle w:val="IndexLink"/>
                <w:rtl w:val="true"/>
              </w:rPr>
              <w:t>چکاندن قطره جاوشیر در بینی کودک</w:t>
            </w:r>
            <w:r>
              <w:rPr>
                <w:rStyle w:val="IndexLink"/>
                <w:rtl w:val="true"/>
              </w:rPr>
              <w:tab/>
            </w:r>
            <w:r>
              <w:rPr>
                <w:rStyle w:val="IndexLink"/>
              </w:rPr>
              <w:t>300</w:t>
            </w:r>
          </w:hyperlink>
        </w:p>
        <w:p>
          <w:pPr>
            <w:pStyle w:val="Contents3"/>
            <w:tabs>
              <w:tab w:val="clear" w:pos="8459"/>
              <w:tab w:val="right" w:pos="9026" w:leader="dot"/>
            </w:tabs>
            <w:rPr/>
          </w:pPr>
          <w:hyperlink w:anchor="__RefHeading___Toc2444380_372815092">
            <w:r>
              <w:rPr>
                <w:webHidden/>
                <w:rStyle w:val="IndexLink"/>
              </w:rPr>
              <w:t>15</w:t>
            </w:r>
            <w:r>
              <w:rPr>
                <w:rStyle w:val="IndexLink"/>
                <w:rtl w:val="true"/>
              </w:rPr>
              <w:t xml:space="preserve"> ) </w:t>
            </w:r>
            <w:r>
              <w:rPr>
                <w:rStyle w:val="IndexLink"/>
                <w:rtl w:val="true"/>
              </w:rPr>
              <w:t>غسل دادن کودک هنگام تولد</w:t>
            </w:r>
            <w:r>
              <w:rPr>
                <w:rStyle w:val="IndexLink"/>
                <w:rtl w:val="true"/>
              </w:rPr>
              <w:tab/>
            </w:r>
            <w:r>
              <w:rPr>
                <w:rStyle w:val="IndexLink"/>
              </w:rPr>
              <w:t>300</w:t>
            </w:r>
          </w:hyperlink>
        </w:p>
        <w:p>
          <w:pPr>
            <w:pStyle w:val="Contents3"/>
            <w:tabs>
              <w:tab w:val="clear" w:pos="8459"/>
              <w:tab w:val="right" w:pos="9026" w:leader="dot"/>
            </w:tabs>
            <w:rPr/>
          </w:pPr>
          <w:hyperlink w:anchor="__RefHeading___Toc2444382_372815092">
            <w:r>
              <w:rPr>
                <w:webHidden/>
                <w:rStyle w:val="IndexLink"/>
              </w:rPr>
              <w:t>16</w:t>
            </w:r>
            <w:r>
              <w:rPr>
                <w:rStyle w:val="IndexLink"/>
                <w:rtl w:val="true"/>
              </w:rPr>
              <w:t xml:space="preserve"> ) </w:t>
            </w:r>
            <w:r>
              <w:rPr>
                <w:rStyle w:val="IndexLink"/>
                <w:rtl w:val="true"/>
              </w:rPr>
              <w:t>استفاده از حرز</w:t>
            </w:r>
            <w:r>
              <w:rPr>
                <w:rStyle w:val="IndexLink"/>
                <w:rtl w:val="true"/>
              </w:rPr>
              <w:tab/>
            </w:r>
            <w:r>
              <w:rPr>
                <w:rStyle w:val="IndexLink"/>
              </w:rPr>
              <w:t>301</w:t>
            </w:r>
          </w:hyperlink>
        </w:p>
        <w:p>
          <w:pPr>
            <w:pStyle w:val="Contents2"/>
            <w:tabs>
              <w:tab w:val="clear" w:pos="8743"/>
              <w:tab w:val="right" w:pos="9026" w:leader="dot"/>
            </w:tabs>
            <w:rPr/>
          </w:pPr>
          <w:hyperlink w:anchor="__RefHeading___Toc2444384_372815092">
            <w:r>
              <w:rPr>
                <w:webHidden/>
                <w:rStyle w:val="IndexLink"/>
                <w:rtl w:val="true"/>
              </w:rPr>
              <w:t>مراقبت های دوران کودکی</w:t>
            </w:r>
            <w:r>
              <w:rPr>
                <w:rStyle w:val="IndexLink"/>
                <w:rtl w:val="true"/>
              </w:rPr>
              <w:tab/>
            </w:r>
            <w:r>
              <w:rPr>
                <w:rStyle w:val="IndexLink"/>
              </w:rPr>
              <w:t>303</w:t>
            </w:r>
          </w:hyperlink>
        </w:p>
        <w:p>
          <w:pPr>
            <w:pStyle w:val="Contents3"/>
            <w:tabs>
              <w:tab w:val="clear" w:pos="8459"/>
              <w:tab w:val="right" w:pos="9026" w:leader="dot"/>
            </w:tabs>
            <w:rPr/>
          </w:pPr>
          <w:hyperlink w:anchor="__RefHeading___Toc2444386_372815092">
            <w:r>
              <w:rPr>
                <w:webHidden/>
                <w:rStyle w:val="IndexLink"/>
              </w:rPr>
              <w:t>1</w:t>
            </w:r>
            <w:r>
              <w:rPr>
                <w:rStyle w:val="IndexLink"/>
                <w:rtl w:val="true"/>
              </w:rPr>
              <w:t xml:space="preserve"> ) </w:t>
            </w:r>
            <w:r>
              <w:rPr>
                <w:rStyle w:val="IndexLink"/>
                <w:rtl w:val="true"/>
              </w:rPr>
              <w:t>خوراک و درمان</w:t>
            </w:r>
            <w:r>
              <w:rPr>
                <w:rStyle w:val="IndexLink"/>
                <w:rtl w:val="true"/>
              </w:rPr>
              <w:tab/>
            </w:r>
            <w:r>
              <w:rPr>
                <w:rStyle w:val="IndexLink"/>
              </w:rPr>
              <w:t>303</w:t>
            </w:r>
          </w:hyperlink>
        </w:p>
        <w:p>
          <w:pPr>
            <w:pStyle w:val="Contents4"/>
            <w:tabs>
              <w:tab w:val="clear" w:pos="8176"/>
              <w:tab w:val="right" w:pos="9026" w:leader="dot"/>
            </w:tabs>
            <w:rPr/>
          </w:pPr>
          <w:hyperlink w:anchor="__RefHeading___Toc2444388_372815092">
            <w:r>
              <w:rPr>
                <w:webHidden/>
                <w:rStyle w:val="IndexLink"/>
                <w:rtl w:val="true"/>
              </w:rPr>
              <w:t>استفاده از گوشت</w:t>
            </w:r>
            <w:r>
              <w:rPr>
                <w:rStyle w:val="IndexLink"/>
                <w:rtl w:val="true"/>
              </w:rPr>
              <w:tab/>
            </w:r>
            <w:r>
              <w:rPr>
                <w:rStyle w:val="IndexLink"/>
              </w:rPr>
              <w:t>303</w:t>
            </w:r>
          </w:hyperlink>
        </w:p>
        <w:p>
          <w:pPr>
            <w:pStyle w:val="Contents4"/>
            <w:tabs>
              <w:tab w:val="clear" w:pos="8176"/>
              <w:tab w:val="right" w:pos="9026" w:leader="dot"/>
            </w:tabs>
            <w:rPr/>
          </w:pPr>
          <w:hyperlink w:anchor="__RefHeading___Toc2444390_372815092">
            <w:r>
              <w:rPr>
                <w:webHidden/>
                <w:rStyle w:val="IndexLink"/>
                <w:rtl w:val="true"/>
              </w:rPr>
              <w:t>رفع ضعف بدن</w:t>
            </w:r>
            <w:r>
              <w:rPr>
                <w:rStyle w:val="IndexLink"/>
                <w:rtl w:val="true"/>
              </w:rPr>
              <w:tab/>
            </w:r>
            <w:r>
              <w:rPr>
                <w:rStyle w:val="IndexLink"/>
              </w:rPr>
              <w:t>304</w:t>
            </w:r>
          </w:hyperlink>
        </w:p>
        <w:p>
          <w:pPr>
            <w:pStyle w:val="Contents4"/>
            <w:tabs>
              <w:tab w:val="clear" w:pos="8176"/>
              <w:tab w:val="right" w:pos="9026" w:leader="dot"/>
            </w:tabs>
            <w:rPr/>
          </w:pPr>
          <w:hyperlink w:anchor="__RefHeading___Toc2444392_372815092">
            <w:r>
              <w:rPr>
                <w:webHidden/>
                <w:rStyle w:val="IndexLink"/>
                <w:rtl w:val="true"/>
              </w:rPr>
              <w:t>تسریع در رشد</w:t>
            </w:r>
            <w:r>
              <w:rPr>
                <w:rStyle w:val="IndexLink"/>
                <w:rtl w:val="true"/>
              </w:rPr>
              <w:tab/>
            </w:r>
            <w:r>
              <w:rPr>
                <w:rStyle w:val="IndexLink"/>
              </w:rPr>
              <w:t>305</w:t>
            </w:r>
          </w:hyperlink>
        </w:p>
        <w:p>
          <w:pPr>
            <w:pStyle w:val="Contents4"/>
            <w:tabs>
              <w:tab w:val="clear" w:pos="8176"/>
              <w:tab w:val="right" w:pos="9026" w:leader="dot"/>
            </w:tabs>
            <w:rPr/>
          </w:pPr>
          <w:hyperlink w:anchor="__RefHeading___Toc2444394_372815092">
            <w:r>
              <w:rPr>
                <w:webHidden/>
                <w:rStyle w:val="IndexLink"/>
                <w:rtl w:val="true"/>
              </w:rPr>
              <w:t>باز شدن زبان فرزند</w:t>
            </w:r>
            <w:r>
              <w:rPr>
                <w:rStyle w:val="IndexLink"/>
                <w:rtl w:val="true"/>
              </w:rPr>
              <w:tab/>
            </w:r>
            <w:r>
              <w:rPr>
                <w:rStyle w:val="IndexLink"/>
              </w:rPr>
              <w:t>305</w:t>
            </w:r>
          </w:hyperlink>
        </w:p>
        <w:p>
          <w:pPr>
            <w:pStyle w:val="Contents4"/>
            <w:tabs>
              <w:tab w:val="clear" w:pos="8176"/>
              <w:tab w:val="right" w:pos="9026" w:leader="dot"/>
            </w:tabs>
            <w:rPr/>
          </w:pPr>
          <w:hyperlink w:anchor="__RefHeading___Toc2444396_372815092">
            <w:r>
              <w:rPr>
                <w:webHidden/>
                <w:rStyle w:val="IndexLink"/>
                <w:rtl w:val="true"/>
              </w:rPr>
              <w:t>رشد نیک و سالم</w:t>
            </w:r>
            <w:r>
              <w:rPr>
                <w:rStyle w:val="IndexLink"/>
                <w:rtl w:val="true"/>
              </w:rPr>
              <w:tab/>
            </w:r>
            <w:r>
              <w:rPr>
                <w:rStyle w:val="IndexLink"/>
              </w:rPr>
              <w:t>306</w:t>
            </w:r>
          </w:hyperlink>
        </w:p>
        <w:p>
          <w:pPr>
            <w:pStyle w:val="Contents4"/>
            <w:tabs>
              <w:tab w:val="clear" w:pos="8176"/>
              <w:tab w:val="right" w:pos="9026" w:leader="dot"/>
            </w:tabs>
            <w:rPr/>
          </w:pPr>
          <w:hyperlink w:anchor="__RefHeading___Toc2444398_372815092">
            <w:r>
              <w:rPr>
                <w:webHidden/>
                <w:rStyle w:val="IndexLink"/>
                <w:rtl w:val="true"/>
              </w:rPr>
              <w:t>رفع درد دندان آوری</w:t>
            </w:r>
            <w:r>
              <w:rPr>
                <w:rStyle w:val="IndexLink"/>
                <w:rtl w:val="true"/>
              </w:rPr>
              <w:tab/>
            </w:r>
            <w:r>
              <w:rPr>
                <w:rStyle w:val="IndexLink"/>
              </w:rPr>
              <w:t>306</w:t>
            </w:r>
          </w:hyperlink>
        </w:p>
        <w:p>
          <w:pPr>
            <w:pStyle w:val="Contents4"/>
            <w:tabs>
              <w:tab w:val="clear" w:pos="8176"/>
              <w:tab w:val="right" w:pos="9026" w:leader="dot"/>
            </w:tabs>
            <w:rPr/>
          </w:pPr>
          <w:hyperlink w:anchor="__RefHeading___Toc2444400_372815092">
            <w:r>
              <w:rPr>
                <w:webHidden/>
                <w:rStyle w:val="IndexLink"/>
                <w:rtl w:val="true"/>
              </w:rPr>
              <w:t>درمان شب ادراری</w:t>
            </w:r>
            <w:r>
              <w:rPr>
                <w:rStyle w:val="IndexLink"/>
                <w:rtl w:val="true"/>
              </w:rPr>
              <w:tab/>
            </w:r>
            <w:r>
              <w:rPr>
                <w:rStyle w:val="IndexLink"/>
              </w:rPr>
              <w:t>307</w:t>
            </w:r>
          </w:hyperlink>
        </w:p>
        <w:p>
          <w:pPr>
            <w:pStyle w:val="Contents3"/>
            <w:tabs>
              <w:tab w:val="clear" w:pos="8459"/>
              <w:tab w:val="right" w:pos="9026" w:leader="dot"/>
            </w:tabs>
            <w:rPr/>
          </w:pPr>
          <w:hyperlink w:anchor="__RefHeading___Toc2444402_372815092">
            <w:r>
              <w:rPr>
                <w:webHidden/>
                <w:rStyle w:val="IndexLink"/>
              </w:rPr>
              <w:t>2</w:t>
            </w:r>
            <w:r>
              <w:rPr>
                <w:rStyle w:val="IndexLink"/>
                <w:rtl w:val="true"/>
              </w:rPr>
              <w:t xml:space="preserve"> ) </w:t>
            </w:r>
            <w:r>
              <w:rPr>
                <w:rStyle w:val="IndexLink"/>
                <w:rtl w:val="true"/>
              </w:rPr>
              <w:t>حجامت</w:t>
            </w:r>
            <w:r>
              <w:rPr>
                <w:rStyle w:val="IndexLink"/>
                <w:rtl w:val="true"/>
              </w:rPr>
              <w:tab/>
            </w:r>
            <w:r>
              <w:rPr>
                <w:rStyle w:val="IndexLink"/>
              </w:rPr>
              <w:t>309</w:t>
            </w:r>
          </w:hyperlink>
        </w:p>
        <w:p>
          <w:pPr>
            <w:pStyle w:val="Contents3"/>
            <w:tabs>
              <w:tab w:val="clear" w:pos="8459"/>
              <w:tab w:val="right" w:pos="9026" w:leader="dot"/>
            </w:tabs>
            <w:rPr/>
          </w:pPr>
          <w:hyperlink w:anchor="__RefHeading___Toc2444404_372815092">
            <w:r>
              <w:rPr>
                <w:webHidden/>
                <w:rStyle w:val="IndexLink"/>
              </w:rPr>
              <w:t>3</w:t>
            </w:r>
            <w:r>
              <w:rPr>
                <w:rStyle w:val="IndexLink"/>
                <w:rtl w:val="true"/>
              </w:rPr>
              <w:t xml:space="preserve"> ) </w:t>
            </w:r>
            <w:r>
              <w:rPr>
                <w:rStyle w:val="IndexLink"/>
                <w:rtl w:val="true"/>
              </w:rPr>
              <w:t>محفوظ ماندن فرزند از بلاها و خطرات و جنّ</w:t>
            </w:r>
            <w:r>
              <w:rPr>
                <w:rStyle w:val="IndexLink"/>
                <w:rtl w:val="true"/>
              </w:rPr>
              <w:tab/>
            </w:r>
            <w:r>
              <w:rPr>
                <w:rStyle w:val="IndexLink"/>
              </w:rPr>
              <w:t>310</w:t>
            </w:r>
          </w:hyperlink>
        </w:p>
        <w:p>
          <w:pPr>
            <w:pStyle w:val="Contents3"/>
            <w:tabs>
              <w:tab w:val="clear" w:pos="8459"/>
              <w:tab w:val="right" w:pos="9026" w:leader="dot"/>
            </w:tabs>
            <w:rPr/>
          </w:pPr>
          <w:hyperlink w:anchor="__RefHeading___Toc2444406_372815092">
            <w:r>
              <w:rPr>
                <w:webHidden/>
                <w:rStyle w:val="IndexLink"/>
              </w:rPr>
              <w:t>4</w:t>
            </w:r>
            <w:r>
              <w:rPr>
                <w:rStyle w:val="IndexLink"/>
                <w:rtl w:val="true"/>
              </w:rPr>
              <w:t xml:space="preserve">) </w:t>
            </w:r>
            <w:r>
              <w:rPr>
                <w:rStyle w:val="IndexLink"/>
                <w:rtl w:val="true"/>
              </w:rPr>
              <w:t xml:space="preserve">درمان جن زدگی </w:t>
            </w:r>
            <w:r>
              <w:rPr>
                <w:rStyle w:val="IndexLink"/>
                <w:rtl w:val="true"/>
              </w:rPr>
              <w:t>(</w:t>
            </w:r>
            <w:r>
              <w:rPr>
                <w:rStyle w:val="IndexLink"/>
                <w:rtl w:val="true"/>
              </w:rPr>
              <w:t>أم الصبیان برای کودکان</w:t>
            </w:r>
            <w:r>
              <w:rPr>
                <w:rStyle w:val="IndexLink"/>
                <w:rtl w:val="true"/>
              </w:rPr>
              <w:tab/>
            </w:r>
            <w:r>
              <w:rPr>
                <w:rStyle w:val="IndexLink"/>
              </w:rPr>
              <w:t>321</w:t>
            </w:r>
          </w:hyperlink>
        </w:p>
        <w:p>
          <w:pPr>
            <w:pStyle w:val="Contents3"/>
            <w:tabs>
              <w:tab w:val="clear" w:pos="8459"/>
              <w:tab w:val="right" w:pos="9026" w:leader="dot"/>
            </w:tabs>
            <w:rPr/>
          </w:pPr>
          <w:hyperlink w:anchor="__RefHeading___Toc2444408_372815092">
            <w:r>
              <w:rPr>
                <w:webHidden/>
                <w:rStyle w:val="IndexLink"/>
              </w:rPr>
              <w:t>5</w:t>
            </w:r>
            <w:r>
              <w:rPr>
                <w:rStyle w:val="IndexLink"/>
                <w:rtl w:val="true"/>
              </w:rPr>
              <w:t xml:space="preserve"> ) </w:t>
            </w:r>
            <w:r>
              <w:rPr>
                <w:rStyle w:val="IndexLink"/>
                <w:rtl w:val="true"/>
              </w:rPr>
              <w:t>ایمن شدن کودک از نقص در بدن</w:t>
            </w:r>
            <w:r>
              <w:rPr>
                <w:rStyle w:val="IndexLink"/>
                <w:rtl w:val="true"/>
              </w:rPr>
              <w:tab/>
            </w:r>
            <w:r>
              <w:rPr>
                <w:rStyle w:val="IndexLink"/>
              </w:rPr>
              <w:t>324</w:t>
            </w:r>
          </w:hyperlink>
        </w:p>
        <w:p>
          <w:pPr>
            <w:pStyle w:val="Contents3"/>
            <w:tabs>
              <w:tab w:val="clear" w:pos="8459"/>
              <w:tab w:val="right" w:pos="9026" w:leader="dot"/>
            </w:tabs>
            <w:rPr/>
          </w:pPr>
          <w:hyperlink w:anchor="__RefHeading___Toc2444410_372815092">
            <w:r>
              <w:rPr>
                <w:webHidden/>
                <w:rStyle w:val="IndexLink"/>
              </w:rPr>
              <w:t>6</w:t>
            </w:r>
            <w:r>
              <w:rPr>
                <w:rStyle w:val="IndexLink"/>
                <w:rtl w:val="true"/>
              </w:rPr>
              <w:t xml:space="preserve"> ) </w:t>
            </w:r>
            <w:r>
              <w:rPr>
                <w:rStyle w:val="IndexLink"/>
                <w:rtl w:val="true"/>
              </w:rPr>
              <w:t>حفظ کودکان در غروب و طلوع خورشید با خواندن حرز</w:t>
            </w:r>
            <w:r>
              <w:rPr>
                <w:rStyle w:val="IndexLink"/>
                <w:rtl w:val="true"/>
              </w:rPr>
              <w:tab/>
            </w:r>
            <w:r>
              <w:rPr>
                <w:rStyle w:val="IndexLink"/>
              </w:rPr>
              <w:t>324</w:t>
            </w:r>
          </w:hyperlink>
        </w:p>
        <w:p>
          <w:pPr>
            <w:pStyle w:val="Contents3"/>
            <w:tabs>
              <w:tab w:val="clear" w:pos="8459"/>
              <w:tab w:val="right" w:pos="9026" w:leader="dot"/>
            </w:tabs>
            <w:rPr/>
          </w:pPr>
          <w:hyperlink w:anchor="__RefHeading___Toc2444412_372815092">
            <w:r>
              <w:rPr>
                <w:webHidden/>
                <w:rStyle w:val="IndexLink"/>
              </w:rPr>
              <w:t>7</w:t>
            </w:r>
            <w:r>
              <w:rPr>
                <w:rStyle w:val="IndexLink"/>
                <w:rtl w:val="true"/>
              </w:rPr>
              <w:t xml:space="preserve"> ) </w:t>
            </w:r>
            <w:r>
              <w:rPr>
                <w:rStyle w:val="IndexLink"/>
                <w:rtl w:val="true"/>
              </w:rPr>
              <w:t>حرز خواندن هنگام چشم خوردن کودکان</w:t>
            </w:r>
            <w:r>
              <w:rPr>
                <w:rStyle w:val="IndexLink"/>
                <w:rtl w:val="true"/>
              </w:rPr>
              <w:tab/>
            </w:r>
            <w:r>
              <w:rPr>
                <w:rStyle w:val="IndexLink"/>
              </w:rPr>
              <w:t>325</w:t>
            </w:r>
          </w:hyperlink>
        </w:p>
        <w:p>
          <w:pPr>
            <w:pStyle w:val="Contents4"/>
            <w:tabs>
              <w:tab w:val="clear" w:pos="8176"/>
              <w:tab w:val="right" w:pos="9026" w:leader="dot"/>
            </w:tabs>
            <w:rPr/>
          </w:pPr>
          <w:hyperlink w:anchor="__RefHeading___Toc2444414_372815092">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2444416_372815092">
            <w:r>
              <w:rPr>
                <w:webHidden/>
                <w:rStyle w:val="IndexLink"/>
                <w:rtl w:val="true"/>
              </w:rPr>
              <w:t>راه چشم نکردن فرزندان خود</w:t>
            </w:r>
            <w:r>
              <w:rPr>
                <w:rStyle w:val="IndexLink"/>
                <w:rtl w:val="true"/>
              </w:rPr>
              <w:tab/>
            </w:r>
            <w:r>
              <w:rPr>
                <w:rStyle w:val="IndexLink"/>
              </w:rPr>
              <w:t>325</w:t>
            </w:r>
          </w:hyperlink>
        </w:p>
        <w:p>
          <w:pPr>
            <w:pStyle w:val="Contents2"/>
            <w:tabs>
              <w:tab w:val="clear" w:pos="8743"/>
              <w:tab w:val="right" w:pos="9026" w:leader="dot"/>
            </w:tabs>
            <w:rPr/>
          </w:pPr>
          <w:hyperlink w:anchor="__RefHeading___Toc2444418_372815092">
            <w:r>
              <w:rPr>
                <w:webHidden/>
                <w:rStyle w:val="IndexLink"/>
                <w:rtl w:val="true"/>
              </w:rPr>
              <w:t>دعای رفع چشم زخم از فرزندان</w:t>
            </w:r>
            <w:r>
              <w:rPr>
                <w:rStyle w:val="IndexLink"/>
                <w:rtl w:val="true"/>
              </w:rPr>
              <w:tab/>
            </w:r>
            <w:r>
              <w:rPr>
                <w:rStyle w:val="IndexLink"/>
              </w:rPr>
              <w:t>326</w:t>
            </w:r>
          </w:hyperlink>
        </w:p>
        <w:p>
          <w:pPr>
            <w:pStyle w:val="Contents2"/>
            <w:tabs>
              <w:tab w:val="clear" w:pos="8743"/>
              <w:tab w:val="right" w:pos="9026" w:leader="dot"/>
            </w:tabs>
            <w:rPr/>
          </w:pPr>
          <w:hyperlink w:anchor="__RefHeading___Toc2444420_372815092">
            <w:r>
              <w:rPr>
                <w:webHidden/>
                <w:rStyle w:val="IndexLink"/>
                <w:rtl w:val="true"/>
              </w:rPr>
              <w:t>مراحل سِنّی تربیت فرزند</w:t>
            </w:r>
            <w:r>
              <w:rPr>
                <w:rStyle w:val="IndexLink"/>
                <w:rtl w:val="true"/>
              </w:rPr>
              <w:tab/>
            </w:r>
            <w:r>
              <w:rPr>
                <w:rStyle w:val="IndexLink"/>
              </w:rPr>
              <w:t>327</w:t>
            </w:r>
          </w:hyperlink>
        </w:p>
        <w:p>
          <w:pPr>
            <w:pStyle w:val="Contents2"/>
            <w:tabs>
              <w:tab w:val="clear" w:pos="8743"/>
              <w:tab w:val="right" w:pos="9026" w:leader="dot"/>
            </w:tabs>
            <w:rPr/>
          </w:pPr>
          <w:hyperlink w:anchor="__RefHeading___Toc2444422_372815092">
            <w:r>
              <w:rPr>
                <w:webHidden/>
                <w:rStyle w:val="IndexLink"/>
                <w:rtl w:val="true"/>
              </w:rPr>
              <w:t>موضوعات تربیتی فرزند</w:t>
            </w:r>
            <w:r>
              <w:rPr>
                <w:rStyle w:val="IndexLink"/>
                <w:rtl w:val="true"/>
              </w:rPr>
              <w:tab/>
            </w:r>
            <w:r>
              <w:rPr>
                <w:rStyle w:val="IndexLink"/>
              </w:rPr>
              <w:t>330</w:t>
            </w:r>
          </w:hyperlink>
        </w:p>
        <w:p>
          <w:pPr>
            <w:pStyle w:val="Contents3"/>
            <w:tabs>
              <w:tab w:val="clear" w:pos="8459"/>
              <w:tab w:val="right" w:pos="9026" w:leader="dot"/>
            </w:tabs>
            <w:rPr/>
          </w:pPr>
          <w:hyperlink w:anchor="__RefHeading___Toc2444424_372815092">
            <w:r>
              <w:rPr>
                <w:webHidden/>
                <w:rStyle w:val="IndexLink"/>
              </w:rPr>
              <w:t>1</w:t>
            </w:r>
            <w:r>
              <w:rPr>
                <w:rStyle w:val="IndexLink"/>
                <w:rtl w:val="true"/>
              </w:rPr>
              <w:t xml:space="preserve"> ) </w:t>
            </w:r>
            <w:r>
              <w:rPr>
                <w:rStyle w:val="IndexLink"/>
                <w:rtl w:val="true"/>
              </w:rPr>
              <w:t>آوردن کودکان در نماز جماعت</w:t>
            </w:r>
            <w:r>
              <w:rPr>
                <w:rStyle w:val="IndexLink"/>
                <w:rtl w:val="true"/>
              </w:rPr>
              <w:tab/>
            </w:r>
            <w:r>
              <w:rPr>
                <w:rStyle w:val="IndexLink"/>
              </w:rPr>
              <w:t>330</w:t>
            </w:r>
          </w:hyperlink>
        </w:p>
        <w:p>
          <w:pPr>
            <w:pStyle w:val="Contents3"/>
            <w:tabs>
              <w:tab w:val="clear" w:pos="8459"/>
              <w:tab w:val="right" w:pos="9026" w:leader="dot"/>
            </w:tabs>
            <w:rPr/>
          </w:pPr>
          <w:hyperlink w:anchor="__RefHeading___Toc2444426_372815092">
            <w:r>
              <w:rPr>
                <w:webHidden/>
                <w:rStyle w:val="IndexLink"/>
              </w:rPr>
              <w:t>2</w:t>
            </w:r>
            <w:r>
              <w:rPr>
                <w:rStyle w:val="IndexLink"/>
                <w:rtl w:val="true"/>
              </w:rPr>
              <w:t xml:space="preserve"> ) </w:t>
            </w:r>
            <w:r>
              <w:rPr>
                <w:rStyle w:val="IndexLink"/>
                <w:rtl w:val="true"/>
              </w:rPr>
              <w:t>زینت کردن فرزندان به طلا و نقره</w:t>
            </w:r>
            <w:r>
              <w:rPr>
                <w:rStyle w:val="IndexLink"/>
                <w:rtl w:val="true"/>
              </w:rPr>
              <w:tab/>
            </w:r>
            <w:r>
              <w:rPr>
                <w:rStyle w:val="IndexLink"/>
              </w:rPr>
              <w:t>330</w:t>
            </w:r>
          </w:hyperlink>
        </w:p>
        <w:p>
          <w:pPr>
            <w:pStyle w:val="Contents3"/>
            <w:tabs>
              <w:tab w:val="clear" w:pos="8459"/>
              <w:tab w:val="right" w:pos="9026" w:leader="dot"/>
            </w:tabs>
            <w:rPr/>
          </w:pPr>
          <w:hyperlink w:anchor="__RefHeading___Toc2444428_372815092">
            <w:r>
              <w:rPr>
                <w:webHidden/>
                <w:rStyle w:val="IndexLink"/>
              </w:rPr>
              <w:t>3</w:t>
            </w:r>
            <w:r>
              <w:rPr>
                <w:rStyle w:val="IndexLink"/>
                <w:rtl w:val="true"/>
              </w:rPr>
              <w:t xml:space="preserve"> ) </w:t>
            </w:r>
            <w:r>
              <w:rPr>
                <w:rStyle w:val="IndexLink"/>
                <w:rtl w:val="true"/>
              </w:rPr>
              <w:t>عدم نگاه به عورت فرزند و برعکس</w:t>
            </w:r>
            <w:r>
              <w:rPr>
                <w:rStyle w:val="IndexLink"/>
                <w:rtl w:val="true"/>
              </w:rPr>
              <w:tab/>
            </w:r>
            <w:r>
              <w:rPr>
                <w:rStyle w:val="IndexLink"/>
              </w:rPr>
              <w:t>330</w:t>
            </w:r>
          </w:hyperlink>
        </w:p>
        <w:p>
          <w:pPr>
            <w:pStyle w:val="Contents3"/>
            <w:tabs>
              <w:tab w:val="clear" w:pos="8459"/>
              <w:tab w:val="right" w:pos="9026" w:leader="dot"/>
            </w:tabs>
            <w:rPr/>
          </w:pPr>
          <w:hyperlink w:anchor="__RefHeading___Toc2444430_372815092">
            <w:r>
              <w:rPr>
                <w:webHidden/>
                <w:rStyle w:val="IndexLink"/>
              </w:rPr>
              <w:t>4</w:t>
            </w:r>
            <w:r>
              <w:rPr>
                <w:rStyle w:val="IndexLink"/>
                <w:rtl w:val="true"/>
              </w:rPr>
              <w:t xml:space="preserve"> ) </w:t>
            </w:r>
            <w:r>
              <w:rPr>
                <w:rStyle w:val="IndexLink"/>
                <w:rtl w:val="true"/>
              </w:rPr>
              <w:t>نیکی به فرزندان و علت آن</w:t>
            </w:r>
            <w:r>
              <w:rPr>
                <w:rStyle w:val="IndexLink"/>
                <w:rtl w:val="true"/>
              </w:rPr>
              <w:tab/>
            </w:r>
            <w:r>
              <w:rPr>
                <w:rStyle w:val="IndexLink"/>
              </w:rPr>
              <w:t>331</w:t>
            </w:r>
          </w:hyperlink>
        </w:p>
        <w:p>
          <w:pPr>
            <w:pStyle w:val="Contents4"/>
            <w:tabs>
              <w:tab w:val="clear" w:pos="8176"/>
              <w:tab w:val="right" w:pos="9026" w:leader="dot"/>
            </w:tabs>
            <w:rPr/>
          </w:pPr>
          <w:hyperlink w:anchor="__RefHeading___Toc2444432_372815092">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2444434_372815092">
            <w:r>
              <w:rPr>
                <w:webHidden/>
                <w:rStyle w:val="IndexLink"/>
                <w:rtl w:val="true"/>
              </w:rPr>
              <w:t>نیکی به فرزند مساوی نیکی به پدر و مادر</w:t>
            </w:r>
            <w:r>
              <w:rPr>
                <w:rStyle w:val="IndexLink"/>
                <w:rtl w:val="true"/>
              </w:rPr>
              <w:tab/>
            </w:r>
            <w:r>
              <w:rPr>
                <w:rStyle w:val="IndexLink"/>
              </w:rPr>
              <w:t>333</w:t>
            </w:r>
          </w:hyperlink>
        </w:p>
        <w:p>
          <w:pPr>
            <w:pStyle w:val="Contents4"/>
            <w:tabs>
              <w:tab w:val="clear" w:pos="8176"/>
              <w:tab w:val="right" w:pos="9026" w:leader="dot"/>
            </w:tabs>
            <w:rPr/>
          </w:pPr>
          <w:hyperlink w:anchor="__RefHeading___Toc2444436_372815092">
            <w:r>
              <w:rPr>
                <w:webHidden/>
                <w:rStyle w:val="IndexLink"/>
                <w:rtl w:val="true"/>
              </w:rPr>
              <w:t>اثر نیکی به فرزندان</w:t>
            </w:r>
            <w:r>
              <w:rPr>
                <w:rStyle w:val="IndexLink"/>
                <w:rtl w:val="true"/>
              </w:rPr>
              <w:tab/>
            </w:r>
            <w:r>
              <w:rPr>
                <w:rStyle w:val="IndexLink"/>
              </w:rPr>
              <w:t>334</w:t>
            </w:r>
          </w:hyperlink>
        </w:p>
        <w:p>
          <w:pPr>
            <w:pStyle w:val="Contents3"/>
            <w:tabs>
              <w:tab w:val="clear" w:pos="8459"/>
              <w:tab w:val="right" w:pos="9026" w:leader="dot"/>
            </w:tabs>
            <w:rPr/>
          </w:pPr>
          <w:hyperlink w:anchor="__RefHeading___Toc2444438_372815092">
            <w:r>
              <w:rPr>
                <w:webHidden/>
                <w:rStyle w:val="IndexLink"/>
              </w:rPr>
              <w:t>5</w:t>
            </w:r>
            <w:r>
              <w:rPr>
                <w:rStyle w:val="IndexLink"/>
                <w:rtl w:val="true"/>
              </w:rPr>
              <w:t xml:space="preserve"> ) </w:t>
            </w:r>
            <w:r>
              <w:rPr>
                <w:rStyle w:val="IndexLink"/>
                <w:rtl w:val="true"/>
              </w:rPr>
              <w:t>یاد دادن شنا و تیر اندازی به فرزندان</w:t>
            </w:r>
            <w:r>
              <w:rPr>
                <w:rStyle w:val="IndexLink"/>
                <w:rtl w:val="true"/>
              </w:rPr>
              <w:tab/>
            </w:r>
            <w:r>
              <w:rPr>
                <w:rStyle w:val="IndexLink"/>
              </w:rPr>
              <w:t>334</w:t>
            </w:r>
          </w:hyperlink>
        </w:p>
        <w:p>
          <w:pPr>
            <w:pStyle w:val="Contents3"/>
            <w:tabs>
              <w:tab w:val="clear" w:pos="8459"/>
              <w:tab w:val="right" w:pos="9026" w:leader="dot"/>
            </w:tabs>
            <w:rPr/>
          </w:pPr>
          <w:hyperlink w:anchor="__RefHeading___Toc2444440_372815092">
            <w:r>
              <w:rPr>
                <w:webHidden/>
                <w:rStyle w:val="IndexLink"/>
              </w:rPr>
              <w:t>6</w:t>
            </w:r>
            <w:r>
              <w:rPr>
                <w:rStyle w:val="IndexLink"/>
                <w:rtl w:val="true"/>
              </w:rPr>
              <w:t xml:space="preserve"> ) </w:t>
            </w:r>
            <w:r>
              <w:rPr>
                <w:rStyle w:val="IndexLink"/>
                <w:rtl w:val="true"/>
              </w:rPr>
              <w:t>کمک کردن به فرزندان در عاق نشدن</w:t>
            </w:r>
            <w:r>
              <w:rPr>
                <w:rStyle w:val="IndexLink"/>
                <w:rtl w:val="true"/>
              </w:rPr>
              <w:tab/>
            </w:r>
            <w:r>
              <w:rPr>
                <w:rStyle w:val="IndexLink"/>
              </w:rPr>
              <w:t>335</w:t>
            </w:r>
          </w:hyperlink>
        </w:p>
        <w:p>
          <w:pPr>
            <w:pStyle w:val="Contents3"/>
            <w:tabs>
              <w:tab w:val="clear" w:pos="8459"/>
              <w:tab w:val="right" w:pos="9026" w:leader="dot"/>
            </w:tabs>
            <w:rPr/>
          </w:pPr>
          <w:hyperlink w:anchor="__RefHeading___Toc2444442_372815092">
            <w:r>
              <w:rPr>
                <w:webHidden/>
                <w:rStyle w:val="IndexLink"/>
              </w:rPr>
              <w:t>7</w:t>
            </w:r>
            <w:r>
              <w:rPr>
                <w:rStyle w:val="IndexLink"/>
                <w:rtl w:val="true"/>
              </w:rPr>
              <w:t xml:space="preserve"> ) </w:t>
            </w:r>
            <w:r>
              <w:rPr>
                <w:rStyle w:val="IndexLink"/>
                <w:rtl w:val="true"/>
              </w:rPr>
              <w:t>تعلیم قرآن به آنها</w:t>
            </w:r>
            <w:r>
              <w:rPr>
                <w:rStyle w:val="IndexLink"/>
                <w:rtl w:val="true"/>
              </w:rPr>
              <w:tab/>
            </w:r>
            <w:r>
              <w:rPr>
                <w:rStyle w:val="IndexLink"/>
              </w:rPr>
              <w:t>337</w:t>
            </w:r>
          </w:hyperlink>
        </w:p>
        <w:p>
          <w:pPr>
            <w:pStyle w:val="Contents4"/>
            <w:tabs>
              <w:tab w:val="clear" w:pos="8176"/>
              <w:tab w:val="right" w:pos="9026" w:leader="dot"/>
            </w:tabs>
            <w:rPr/>
          </w:pPr>
          <w:hyperlink w:anchor="__RefHeading___Toc2444444_372815092">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2444446_372815092">
            <w:r>
              <w:rPr>
                <w:webHidden/>
                <w:rStyle w:val="IndexLink"/>
                <w:rtl w:val="true"/>
              </w:rPr>
              <w:t>اثر تعلیم قرآن به فرزند توسط پدر و مادر</w:t>
            </w:r>
            <w:r>
              <w:rPr>
                <w:rStyle w:val="IndexLink"/>
                <w:rtl w:val="true"/>
              </w:rPr>
              <w:tab/>
            </w:r>
            <w:r>
              <w:rPr>
                <w:rStyle w:val="IndexLink"/>
              </w:rPr>
              <w:t>339</w:t>
            </w:r>
          </w:hyperlink>
        </w:p>
        <w:p>
          <w:pPr>
            <w:pStyle w:val="Contents4"/>
            <w:tabs>
              <w:tab w:val="clear" w:pos="8176"/>
              <w:tab w:val="right" w:pos="9026" w:leader="dot"/>
            </w:tabs>
            <w:rPr/>
          </w:pPr>
          <w:hyperlink w:anchor="__RefHeading___Toc2444448_372815092">
            <w:r>
              <w:rPr>
                <w:webHidden/>
                <w:rStyle w:val="IndexLink"/>
                <w:rtl w:val="true"/>
              </w:rPr>
              <w:t>دفع شدن عذاب به خاطر کودکان قرآن آموز</w:t>
            </w:r>
            <w:r>
              <w:rPr>
                <w:rStyle w:val="IndexLink"/>
                <w:rtl w:val="true"/>
              </w:rPr>
              <w:tab/>
            </w:r>
            <w:r>
              <w:rPr>
                <w:rStyle w:val="IndexLink"/>
              </w:rPr>
              <w:t>342</w:t>
            </w:r>
          </w:hyperlink>
        </w:p>
        <w:p>
          <w:pPr>
            <w:pStyle w:val="Contents4"/>
            <w:tabs>
              <w:tab w:val="clear" w:pos="8176"/>
              <w:tab w:val="right" w:pos="9026" w:leader="dot"/>
            </w:tabs>
            <w:rPr/>
          </w:pPr>
          <w:hyperlink w:anchor="__RefHeading___Toc2444450_372815092">
            <w:r>
              <w:rPr>
                <w:webHidden/>
                <w:rStyle w:val="IndexLink"/>
                <w:rtl w:val="true"/>
              </w:rPr>
              <w:t>جوان و قرآن</w:t>
            </w:r>
            <w:r>
              <w:rPr>
                <w:rStyle w:val="IndexLink"/>
                <w:rtl w:val="true"/>
              </w:rPr>
              <w:tab/>
            </w:r>
            <w:r>
              <w:rPr>
                <w:rStyle w:val="IndexLink"/>
              </w:rPr>
              <w:t>342</w:t>
            </w:r>
          </w:hyperlink>
        </w:p>
        <w:p>
          <w:pPr>
            <w:pStyle w:val="Contents3"/>
            <w:tabs>
              <w:tab w:val="clear" w:pos="8459"/>
              <w:tab w:val="right" w:pos="9026" w:leader="dot"/>
            </w:tabs>
            <w:rPr/>
          </w:pPr>
          <w:hyperlink w:anchor="__RefHeading___Toc2444452_372815092">
            <w:r>
              <w:rPr>
                <w:webHidden/>
                <w:rStyle w:val="IndexLink"/>
              </w:rPr>
              <w:t>8</w:t>
            </w:r>
            <w:r>
              <w:rPr>
                <w:rStyle w:val="IndexLink"/>
                <w:rtl w:val="true"/>
              </w:rPr>
              <w:t xml:space="preserve"> ) </w:t>
            </w:r>
            <w:r>
              <w:rPr>
                <w:rStyle w:val="IndexLink"/>
                <w:rtl w:val="true"/>
              </w:rPr>
              <w:t>زود شوهر دادن دختران</w:t>
            </w:r>
            <w:r>
              <w:rPr>
                <w:rStyle w:val="IndexLink"/>
                <w:rtl w:val="true"/>
              </w:rPr>
              <w:tab/>
            </w:r>
            <w:r>
              <w:rPr>
                <w:rStyle w:val="IndexLink"/>
              </w:rPr>
              <w:t>343</w:t>
            </w:r>
          </w:hyperlink>
        </w:p>
        <w:p>
          <w:pPr>
            <w:pStyle w:val="Contents3"/>
            <w:tabs>
              <w:tab w:val="clear" w:pos="8459"/>
              <w:tab w:val="right" w:pos="9026" w:leader="dot"/>
            </w:tabs>
            <w:rPr/>
          </w:pPr>
          <w:hyperlink w:anchor="__RefHeading___Toc2444454_372815092">
            <w:r>
              <w:rPr>
                <w:webHidden/>
                <w:rStyle w:val="IndexLink"/>
              </w:rPr>
              <w:t>9</w:t>
            </w:r>
            <w:r>
              <w:rPr>
                <w:rStyle w:val="IndexLink"/>
                <w:rtl w:val="true"/>
              </w:rPr>
              <w:t xml:space="preserve"> ) </w:t>
            </w:r>
            <w:r>
              <w:rPr>
                <w:rStyle w:val="IndexLink"/>
                <w:rtl w:val="true"/>
              </w:rPr>
              <w:t>بوسیدن و شاد کردن فرزندان</w:t>
            </w:r>
            <w:r>
              <w:rPr>
                <w:rStyle w:val="IndexLink"/>
                <w:rtl w:val="true"/>
              </w:rPr>
              <w:tab/>
            </w:r>
            <w:r>
              <w:rPr>
                <w:rStyle w:val="IndexLink"/>
              </w:rPr>
              <w:t>346</w:t>
            </w:r>
          </w:hyperlink>
        </w:p>
        <w:p>
          <w:pPr>
            <w:pStyle w:val="Contents3"/>
            <w:tabs>
              <w:tab w:val="clear" w:pos="8459"/>
              <w:tab w:val="right" w:pos="9026" w:leader="dot"/>
            </w:tabs>
            <w:rPr/>
          </w:pPr>
          <w:hyperlink w:anchor="__RefHeading___Toc2444456_372815092">
            <w:r>
              <w:rPr>
                <w:webHidden/>
                <w:rStyle w:val="IndexLink"/>
              </w:rPr>
              <w:t>10</w:t>
            </w:r>
            <w:r>
              <w:rPr>
                <w:rStyle w:val="IndexLink"/>
                <w:rtl w:val="true"/>
              </w:rPr>
              <w:t xml:space="preserve"> ) </w:t>
            </w:r>
            <w:r>
              <w:rPr>
                <w:rStyle w:val="IndexLink"/>
                <w:rtl w:val="true"/>
              </w:rPr>
              <w:t>دوست داشتن و رحم کردن به فرزندان</w:t>
            </w:r>
            <w:r>
              <w:rPr>
                <w:rStyle w:val="IndexLink"/>
                <w:rtl w:val="true"/>
              </w:rPr>
              <w:tab/>
            </w:r>
            <w:r>
              <w:rPr>
                <w:rStyle w:val="IndexLink"/>
              </w:rPr>
              <w:t>353</w:t>
            </w:r>
          </w:hyperlink>
        </w:p>
        <w:p>
          <w:pPr>
            <w:pStyle w:val="Contents3"/>
            <w:tabs>
              <w:tab w:val="clear" w:pos="8459"/>
              <w:tab w:val="right" w:pos="9026" w:leader="dot"/>
            </w:tabs>
            <w:rPr/>
          </w:pPr>
          <w:hyperlink w:anchor="__RefHeading___Toc2444458_372815092">
            <w:r>
              <w:rPr>
                <w:webHidden/>
                <w:rStyle w:val="IndexLink"/>
                <w:rtl w:val="true"/>
              </w:rPr>
              <w:t>رحمت خدا هنگام شدت محبت به فرزند</w:t>
            </w:r>
            <w:r>
              <w:rPr>
                <w:rStyle w:val="IndexLink"/>
                <w:rtl w:val="true"/>
              </w:rPr>
              <w:tab/>
            </w:r>
            <w:r>
              <w:rPr>
                <w:rStyle w:val="IndexLink"/>
              </w:rPr>
              <w:t>354</w:t>
            </w:r>
          </w:hyperlink>
        </w:p>
        <w:p>
          <w:pPr>
            <w:pStyle w:val="Contents3"/>
            <w:tabs>
              <w:tab w:val="clear" w:pos="8459"/>
              <w:tab w:val="right" w:pos="9026" w:leader="dot"/>
            </w:tabs>
            <w:rPr/>
          </w:pPr>
          <w:hyperlink w:anchor="__RefHeading___Toc2444460_372815092">
            <w:r>
              <w:rPr>
                <w:webHidden/>
                <w:rStyle w:val="IndexLink"/>
              </w:rPr>
              <w:t>11</w:t>
            </w:r>
            <w:r>
              <w:rPr>
                <w:rStyle w:val="IndexLink"/>
                <w:rtl w:val="true"/>
              </w:rPr>
              <w:t xml:space="preserve"> ) </w:t>
            </w:r>
            <w:r>
              <w:rPr>
                <w:rStyle w:val="IndexLink"/>
                <w:rtl w:val="true"/>
              </w:rPr>
              <w:t>وفا کردن هنگام وعده به فرزندان</w:t>
            </w:r>
            <w:r>
              <w:rPr>
                <w:rStyle w:val="IndexLink"/>
                <w:rtl w:val="true"/>
              </w:rPr>
              <w:tab/>
            </w:r>
            <w:r>
              <w:rPr>
                <w:rStyle w:val="IndexLink"/>
              </w:rPr>
              <w:t>355</w:t>
            </w:r>
          </w:hyperlink>
        </w:p>
        <w:p>
          <w:pPr>
            <w:pStyle w:val="Contents3"/>
            <w:tabs>
              <w:tab w:val="clear" w:pos="8459"/>
              <w:tab w:val="right" w:pos="9026" w:leader="dot"/>
            </w:tabs>
            <w:rPr/>
          </w:pPr>
          <w:hyperlink w:anchor="__RefHeading___Toc2444462_372815092">
            <w:r>
              <w:rPr>
                <w:webHidden/>
                <w:rStyle w:val="IndexLink"/>
              </w:rPr>
              <w:t>12</w:t>
            </w:r>
            <w:r>
              <w:rPr>
                <w:rStyle w:val="IndexLink"/>
                <w:rtl w:val="true"/>
              </w:rPr>
              <w:t xml:space="preserve"> ) </w:t>
            </w:r>
            <w:r>
              <w:rPr>
                <w:rStyle w:val="IndexLink"/>
                <w:rtl w:val="true"/>
              </w:rPr>
              <w:t>کودکی کردن با کودک</w:t>
            </w:r>
            <w:r>
              <w:rPr>
                <w:rStyle w:val="IndexLink"/>
                <w:rtl w:val="true"/>
              </w:rPr>
              <w:tab/>
            </w:r>
            <w:r>
              <w:rPr>
                <w:rStyle w:val="IndexLink"/>
              </w:rPr>
              <w:t>356</w:t>
            </w:r>
          </w:hyperlink>
        </w:p>
        <w:p>
          <w:pPr>
            <w:pStyle w:val="Contents3"/>
            <w:tabs>
              <w:tab w:val="clear" w:pos="8459"/>
              <w:tab w:val="right" w:pos="9026" w:leader="dot"/>
            </w:tabs>
            <w:rPr/>
          </w:pPr>
          <w:hyperlink w:anchor="__RefHeading___Toc2444464_372815092">
            <w:r>
              <w:rPr>
                <w:webHidden/>
                <w:rStyle w:val="IndexLink"/>
              </w:rPr>
              <w:t>13</w:t>
            </w:r>
            <w:r>
              <w:rPr>
                <w:rStyle w:val="IndexLink"/>
                <w:rtl w:val="true"/>
              </w:rPr>
              <w:t xml:space="preserve"> ) </w:t>
            </w:r>
            <w:r>
              <w:rPr>
                <w:rStyle w:val="IndexLink"/>
                <w:rtl w:val="true"/>
              </w:rPr>
              <w:t>یاد دادن نماز و روزه و اذکار</w:t>
            </w:r>
            <w:r>
              <w:rPr>
                <w:rStyle w:val="IndexLink"/>
                <w:rtl w:val="true"/>
              </w:rPr>
              <w:tab/>
            </w:r>
            <w:r>
              <w:rPr>
                <w:rStyle w:val="IndexLink"/>
              </w:rPr>
              <w:t>357</w:t>
            </w:r>
          </w:hyperlink>
        </w:p>
        <w:p>
          <w:pPr>
            <w:pStyle w:val="Contents3"/>
            <w:tabs>
              <w:tab w:val="clear" w:pos="8459"/>
              <w:tab w:val="right" w:pos="9026" w:leader="dot"/>
            </w:tabs>
            <w:rPr/>
          </w:pPr>
          <w:hyperlink w:anchor="__RefHeading___Toc2444466_372815092">
            <w:r>
              <w:rPr>
                <w:webHidden/>
                <w:rStyle w:val="IndexLink"/>
                <w:rtl w:val="true"/>
              </w:rPr>
              <w:t>جمع بین دو نماز ظهر و عصر ، مغرب و عشاء</w:t>
            </w:r>
            <w:r>
              <w:rPr>
                <w:rStyle w:val="IndexLink"/>
                <w:rtl w:val="true"/>
              </w:rPr>
              <w:tab/>
            </w:r>
            <w:r>
              <w:rPr>
                <w:rStyle w:val="IndexLink"/>
              </w:rPr>
              <w:t>367</w:t>
            </w:r>
          </w:hyperlink>
        </w:p>
        <w:p>
          <w:pPr>
            <w:pStyle w:val="Contents3"/>
            <w:tabs>
              <w:tab w:val="clear" w:pos="8459"/>
              <w:tab w:val="right" w:pos="9026" w:leader="dot"/>
            </w:tabs>
            <w:rPr/>
          </w:pPr>
          <w:hyperlink w:anchor="__RefHeading___Toc2444468_372815092">
            <w:r>
              <w:rPr>
                <w:webHidden/>
                <w:rStyle w:val="IndexLink"/>
              </w:rPr>
              <w:t>14</w:t>
            </w:r>
            <w:r>
              <w:rPr>
                <w:rStyle w:val="IndexLink"/>
                <w:rtl w:val="true"/>
              </w:rPr>
              <w:t xml:space="preserve"> ) </w:t>
            </w:r>
            <w:r>
              <w:rPr>
                <w:rStyle w:val="IndexLink"/>
                <w:rtl w:val="true"/>
              </w:rPr>
              <w:t>یاد دادن فرائض و واجبات</w:t>
            </w:r>
            <w:r>
              <w:rPr>
                <w:rStyle w:val="IndexLink"/>
                <w:rtl w:val="true"/>
              </w:rPr>
              <w:tab/>
            </w:r>
            <w:r>
              <w:rPr>
                <w:rStyle w:val="IndexLink"/>
              </w:rPr>
              <w:t>369</w:t>
            </w:r>
          </w:hyperlink>
        </w:p>
        <w:p>
          <w:pPr>
            <w:pStyle w:val="Contents3"/>
            <w:tabs>
              <w:tab w:val="clear" w:pos="8459"/>
              <w:tab w:val="right" w:pos="9026" w:leader="dot"/>
            </w:tabs>
            <w:rPr/>
          </w:pPr>
          <w:hyperlink w:anchor="__RefHeading___Toc2444470_372815092">
            <w:r>
              <w:rPr>
                <w:webHidden/>
                <w:rStyle w:val="IndexLink"/>
              </w:rPr>
              <w:t>15</w:t>
            </w:r>
            <w:r>
              <w:rPr>
                <w:rStyle w:val="IndexLink"/>
                <w:rtl w:val="true"/>
              </w:rPr>
              <w:t xml:space="preserve"> ) </w:t>
            </w:r>
            <w:r>
              <w:rPr>
                <w:rStyle w:val="IndexLink"/>
                <w:rtl w:val="true"/>
              </w:rPr>
              <w:t>عدالت بین فرزندان</w:t>
            </w:r>
            <w:r>
              <w:rPr>
                <w:rStyle w:val="IndexLink"/>
                <w:rtl w:val="true"/>
              </w:rPr>
              <w:tab/>
            </w:r>
            <w:r>
              <w:rPr>
                <w:rStyle w:val="IndexLink"/>
              </w:rPr>
              <w:t>370</w:t>
            </w:r>
          </w:hyperlink>
        </w:p>
        <w:p>
          <w:pPr>
            <w:pStyle w:val="Contents3"/>
            <w:tabs>
              <w:tab w:val="clear" w:pos="8459"/>
              <w:tab w:val="right" w:pos="9026" w:leader="dot"/>
            </w:tabs>
            <w:rPr/>
          </w:pPr>
          <w:hyperlink w:anchor="__RefHeading___Toc2444472_372815092">
            <w:r>
              <w:rPr>
                <w:webHidden/>
                <w:rStyle w:val="IndexLink"/>
                <w:rtl w:val="true"/>
              </w:rPr>
              <w:t>جلوگیری از حسادت در محبت</w:t>
            </w:r>
            <w:r>
              <w:rPr>
                <w:rStyle w:val="IndexLink"/>
                <w:rtl w:val="true"/>
              </w:rPr>
              <w:tab/>
            </w:r>
            <w:r>
              <w:rPr>
                <w:rStyle w:val="IndexLink"/>
              </w:rPr>
              <w:t>373</w:t>
            </w:r>
          </w:hyperlink>
        </w:p>
        <w:p>
          <w:pPr>
            <w:pStyle w:val="Contents3"/>
            <w:tabs>
              <w:tab w:val="clear" w:pos="8459"/>
              <w:tab w:val="right" w:pos="9026" w:leader="dot"/>
            </w:tabs>
            <w:rPr/>
          </w:pPr>
          <w:hyperlink w:anchor="__RefHeading___Toc2444474_372815092">
            <w:r>
              <w:rPr>
                <w:webHidden/>
                <w:rStyle w:val="IndexLink"/>
              </w:rPr>
              <w:t>16</w:t>
            </w:r>
            <w:r>
              <w:rPr>
                <w:rStyle w:val="IndexLink"/>
                <w:rtl w:val="true"/>
              </w:rPr>
              <w:t xml:space="preserve"> ) </w:t>
            </w:r>
            <w:r>
              <w:rPr>
                <w:rStyle w:val="IndexLink"/>
                <w:rtl w:val="true"/>
              </w:rPr>
              <w:t>یاد دادن نوشتن و خواندن</w:t>
            </w:r>
            <w:r>
              <w:rPr>
                <w:rStyle w:val="IndexLink"/>
                <w:rtl w:val="true"/>
              </w:rPr>
              <w:tab/>
            </w:r>
            <w:r>
              <w:rPr>
                <w:rStyle w:val="IndexLink"/>
              </w:rPr>
              <w:t>374</w:t>
            </w:r>
          </w:hyperlink>
        </w:p>
        <w:p>
          <w:pPr>
            <w:pStyle w:val="Contents3"/>
            <w:tabs>
              <w:tab w:val="clear" w:pos="8459"/>
              <w:tab w:val="right" w:pos="9026" w:leader="dot"/>
            </w:tabs>
            <w:rPr/>
          </w:pPr>
          <w:hyperlink w:anchor="__RefHeading___Toc2444476_372815092">
            <w:r>
              <w:rPr>
                <w:webHidden/>
                <w:rStyle w:val="IndexLink"/>
              </w:rPr>
              <w:t>17</w:t>
            </w:r>
            <w:r>
              <w:rPr>
                <w:rStyle w:val="IndexLink"/>
                <w:rtl w:val="true"/>
              </w:rPr>
              <w:t xml:space="preserve"> ) </w:t>
            </w:r>
            <w:r>
              <w:rPr>
                <w:rStyle w:val="IndexLink"/>
                <w:rtl w:val="true"/>
              </w:rPr>
              <w:t>ازدواج دادن فرزندان</w:t>
            </w:r>
            <w:r>
              <w:rPr>
                <w:rStyle w:val="IndexLink"/>
                <w:rtl w:val="true"/>
              </w:rPr>
              <w:tab/>
            </w:r>
            <w:r>
              <w:rPr>
                <w:rStyle w:val="IndexLink"/>
              </w:rPr>
              <w:t>374</w:t>
            </w:r>
          </w:hyperlink>
        </w:p>
        <w:p>
          <w:pPr>
            <w:pStyle w:val="Contents3"/>
            <w:tabs>
              <w:tab w:val="clear" w:pos="8459"/>
              <w:tab w:val="right" w:pos="9026" w:leader="dot"/>
            </w:tabs>
            <w:rPr/>
          </w:pPr>
          <w:hyperlink w:anchor="__RefHeading___Toc2444478_372815092">
            <w:r>
              <w:rPr>
                <w:webHidden/>
                <w:rStyle w:val="IndexLink"/>
              </w:rPr>
              <w:t>18</w:t>
            </w:r>
            <w:r>
              <w:rPr>
                <w:rStyle w:val="IndexLink"/>
                <w:rtl w:val="true"/>
              </w:rPr>
              <w:t xml:space="preserve"> ) </w:t>
            </w:r>
            <w:r>
              <w:rPr>
                <w:rStyle w:val="IndexLink"/>
                <w:rtl w:val="true"/>
              </w:rPr>
              <w:t>هدیه دادن</w:t>
            </w:r>
            <w:r>
              <w:rPr>
                <w:rStyle w:val="IndexLink"/>
                <w:rtl w:val="true"/>
              </w:rPr>
              <w:tab/>
            </w:r>
            <w:r>
              <w:rPr>
                <w:rStyle w:val="IndexLink"/>
              </w:rPr>
              <w:t>375</w:t>
            </w:r>
          </w:hyperlink>
        </w:p>
        <w:p>
          <w:pPr>
            <w:pStyle w:val="Contents3"/>
            <w:tabs>
              <w:tab w:val="clear" w:pos="8459"/>
              <w:tab w:val="right" w:pos="9026" w:leader="dot"/>
            </w:tabs>
            <w:rPr/>
          </w:pPr>
          <w:hyperlink w:anchor="__RefHeading___Toc2444480_372815092">
            <w:r>
              <w:rPr>
                <w:webHidden/>
                <w:rStyle w:val="IndexLink"/>
              </w:rPr>
              <w:t>19</w:t>
            </w:r>
            <w:r>
              <w:rPr>
                <w:rStyle w:val="IndexLink"/>
                <w:rtl w:val="true"/>
              </w:rPr>
              <w:t xml:space="preserve"> ) </w:t>
            </w:r>
            <w:r>
              <w:rPr>
                <w:rStyle w:val="IndexLink"/>
                <w:rtl w:val="true"/>
              </w:rPr>
              <w:t>اکرام و بزرگ داشتن</w:t>
            </w:r>
            <w:r>
              <w:rPr>
                <w:rStyle w:val="IndexLink"/>
                <w:rtl w:val="true"/>
              </w:rPr>
              <w:tab/>
            </w:r>
            <w:r>
              <w:rPr>
                <w:rStyle w:val="IndexLink"/>
              </w:rPr>
              <w:t>376</w:t>
            </w:r>
          </w:hyperlink>
        </w:p>
        <w:p>
          <w:pPr>
            <w:pStyle w:val="Contents3"/>
            <w:tabs>
              <w:tab w:val="clear" w:pos="8459"/>
              <w:tab w:val="right" w:pos="9026" w:leader="dot"/>
            </w:tabs>
            <w:rPr/>
          </w:pPr>
          <w:hyperlink w:anchor="__RefHeading___Toc2444482_372815092">
            <w:r>
              <w:rPr>
                <w:webHidden/>
                <w:rStyle w:val="IndexLink"/>
              </w:rPr>
              <w:t>20</w:t>
            </w:r>
            <w:r>
              <w:rPr>
                <w:rStyle w:val="IndexLink"/>
                <w:rtl w:val="true"/>
              </w:rPr>
              <w:t xml:space="preserve"> ) </w:t>
            </w:r>
            <w:r>
              <w:rPr>
                <w:rStyle w:val="IndexLink"/>
                <w:rtl w:val="true"/>
              </w:rPr>
              <w:t>عدم ارتباط نامحرم با دختر و پسربچه</w:t>
            </w:r>
            <w:r>
              <w:rPr>
                <w:rStyle w:val="IndexLink"/>
                <w:rtl w:val="true"/>
              </w:rPr>
              <w:tab/>
            </w:r>
            <w:r>
              <w:rPr>
                <w:rStyle w:val="IndexLink"/>
              </w:rPr>
              <w:t>376</w:t>
            </w:r>
          </w:hyperlink>
        </w:p>
        <w:p>
          <w:pPr>
            <w:pStyle w:val="Contents3"/>
            <w:tabs>
              <w:tab w:val="clear" w:pos="8459"/>
              <w:tab w:val="right" w:pos="9026" w:leader="dot"/>
            </w:tabs>
            <w:rPr/>
          </w:pPr>
          <w:hyperlink w:anchor="__RefHeading___Toc2444484_372815092">
            <w:r>
              <w:rPr>
                <w:webHidden/>
                <w:rStyle w:val="IndexLink"/>
              </w:rPr>
              <w:t>21</w:t>
            </w:r>
            <w:r>
              <w:rPr>
                <w:rStyle w:val="IndexLink"/>
                <w:rtl w:val="true"/>
              </w:rPr>
              <w:t xml:space="preserve"> ) </w:t>
            </w:r>
            <w:r>
              <w:rPr>
                <w:rStyle w:val="IndexLink"/>
                <w:rtl w:val="true"/>
              </w:rPr>
              <w:t xml:space="preserve">عدم تماس جسمی مادر با دختر از </w:t>
            </w:r>
            <w:r>
              <w:rPr>
                <w:rStyle w:val="IndexLink"/>
              </w:rPr>
              <w:t>6</w:t>
            </w:r>
            <w:r>
              <w:rPr>
                <w:rStyle w:val="IndexLink"/>
                <w:rtl w:val="true"/>
              </w:rPr>
              <w:t xml:space="preserve"> </w:t>
            </w:r>
            <w:r>
              <w:rPr>
                <w:rStyle w:val="IndexLink"/>
                <w:rtl w:val="true"/>
              </w:rPr>
              <w:t>سالگی</w:t>
            </w:r>
            <w:r>
              <w:rPr>
                <w:rStyle w:val="IndexLink"/>
                <w:rtl w:val="true"/>
              </w:rPr>
              <w:tab/>
            </w:r>
            <w:r>
              <w:rPr>
                <w:rStyle w:val="IndexLink"/>
              </w:rPr>
              <w:t>379</w:t>
            </w:r>
          </w:hyperlink>
        </w:p>
        <w:p>
          <w:pPr>
            <w:pStyle w:val="Contents3"/>
            <w:tabs>
              <w:tab w:val="clear" w:pos="8459"/>
              <w:tab w:val="right" w:pos="9026" w:leader="dot"/>
            </w:tabs>
            <w:rPr/>
          </w:pPr>
          <w:hyperlink w:anchor="__RefHeading___Toc2444486_372815092">
            <w:r>
              <w:rPr>
                <w:webHidden/>
                <w:rStyle w:val="IndexLink"/>
              </w:rPr>
              <w:t>22</w:t>
            </w:r>
            <w:r>
              <w:rPr>
                <w:rStyle w:val="IndexLink"/>
                <w:rtl w:val="true"/>
              </w:rPr>
              <w:t xml:space="preserve"> ) </w:t>
            </w:r>
            <w:r>
              <w:rPr>
                <w:rStyle w:val="IndexLink"/>
                <w:rtl w:val="true"/>
              </w:rPr>
              <w:t>جدا شدن پسران و زنان در بسترهای خواب</w:t>
            </w:r>
            <w:r>
              <w:rPr>
                <w:rStyle w:val="IndexLink"/>
                <w:rtl w:val="true"/>
              </w:rPr>
              <w:tab/>
            </w:r>
            <w:r>
              <w:rPr>
                <w:rStyle w:val="IndexLink"/>
              </w:rPr>
              <w:t>379</w:t>
            </w:r>
          </w:hyperlink>
        </w:p>
        <w:p>
          <w:pPr>
            <w:pStyle w:val="Contents3"/>
            <w:tabs>
              <w:tab w:val="clear" w:pos="8459"/>
              <w:tab w:val="right" w:pos="9026" w:leader="dot"/>
            </w:tabs>
            <w:rPr/>
          </w:pPr>
          <w:hyperlink w:anchor="__RefHeading___Toc2444488_372815092">
            <w:r>
              <w:rPr>
                <w:webHidden/>
                <w:rStyle w:val="IndexLink"/>
              </w:rPr>
              <w:t>23</w:t>
            </w:r>
            <w:r>
              <w:rPr>
                <w:rStyle w:val="IndexLink"/>
                <w:rtl w:val="true"/>
              </w:rPr>
              <w:t xml:space="preserve"> ) </w:t>
            </w:r>
            <w:r>
              <w:rPr>
                <w:rStyle w:val="IndexLink"/>
                <w:rtl w:val="true"/>
              </w:rPr>
              <w:t>زدن فرزندان</w:t>
            </w:r>
            <w:r>
              <w:rPr>
                <w:rStyle w:val="IndexLink"/>
                <w:rtl w:val="true"/>
              </w:rPr>
              <w:tab/>
            </w:r>
            <w:r>
              <w:rPr>
                <w:rStyle w:val="IndexLink"/>
              </w:rPr>
              <w:t>380</w:t>
            </w:r>
          </w:hyperlink>
        </w:p>
        <w:p>
          <w:pPr>
            <w:pStyle w:val="Contents3"/>
            <w:tabs>
              <w:tab w:val="clear" w:pos="8459"/>
              <w:tab w:val="right" w:pos="9026" w:leader="dot"/>
            </w:tabs>
            <w:rPr/>
          </w:pPr>
          <w:hyperlink w:anchor="__RefHeading___Toc2444490_372815092">
            <w:r>
              <w:rPr>
                <w:webHidden/>
                <w:rStyle w:val="IndexLink"/>
              </w:rPr>
              <w:t>24</w:t>
            </w:r>
            <w:r>
              <w:rPr>
                <w:rStyle w:val="IndexLink"/>
                <w:rtl w:val="true"/>
              </w:rPr>
              <w:t xml:space="preserve"> ) </w:t>
            </w:r>
            <w:r>
              <w:rPr>
                <w:rStyle w:val="IndexLink"/>
                <w:rtl w:val="true"/>
              </w:rPr>
              <w:t xml:space="preserve">یاد دادن اشعار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به فرزندان</w:t>
            </w:r>
            <w:r>
              <w:rPr>
                <w:rStyle w:val="IndexLink"/>
                <w:rtl w:val="true"/>
              </w:rPr>
              <w:tab/>
            </w:r>
            <w:r>
              <w:rPr>
                <w:rStyle w:val="IndexLink"/>
              </w:rPr>
              <w:t>386</w:t>
            </w:r>
          </w:hyperlink>
        </w:p>
        <w:p>
          <w:pPr>
            <w:pStyle w:val="Contents3"/>
            <w:tabs>
              <w:tab w:val="clear" w:pos="8459"/>
              <w:tab w:val="right" w:pos="9026" w:leader="dot"/>
            </w:tabs>
            <w:rPr/>
          </w:pPr>
          <w:hyperlink w:anchor="__RefHeading___Toc2444492_372815092">
            <w:r>
              <w:rPr>
                <w:webHidden/>
                <w:rStyle w:val="IndexLink"/>
              </w:rPr>
              <w:t>25</w:t>
            </w:r>
            <w:r>
              <w:rPr>
                <w:rStyle w:val="IndexLink"/>
                <w:rtl w:val="true"/>
              </w:rPr>
              <w:t xml:space="preserve"> ) </w:t>
            </w:r>
            <w:r>
              <w:rPr>
                <w:rStyle w:val="IndexLink"/>
                <w:rtl w:val="true"/>
              </w:rPr>
              <w:t>بازی نکردن کودکان با پرنده قُنبُرَه</w:t>
            </w:r>
            <w:r>
              <w:rPr>
                <w:rStyle w:val="IndexLink"/>
                <w:rtl w:val="true"/>
              </w:rPr>
              <w:tab/>
            </w:r>
            <w:r>
              <w:rPr>
                <w:rStyle w:val="IndexLink"/>
              </w:rPr>
              <w:t>387</w:t>
            </w:r>
          </w:hyperlink>
        </w:p>
        <w:p>
          <w:pPr>
            <w:pStyle w:val="Contents3"/>
            <w:tabs>
              <w:tab w:val="clear" w:pos="8459"/>
              <w:tab w:val="right" w:pos="9026" w:leader="dot"/>
            </w:tabs>
            <w:rPr/>
          </w:pPr>
          <w:hyperlink w:anchor="__RefHeading___Toc2444494_372815092">
            <w:r>
              <w:rPr>
                <w:webHidden/>
                <w:rStyle w:val="IndexLink"/>
              </w:rPr>
              <w:t>26</w:t>
            </w:r>
            <w:r>
              <w:rPr>
                <w:rStyle w:val="IndexLink"/>
                <w:rtl w:val="true"/>
              </w:rPr>
              <w:t xml:space="preserve"> ) </w:t>
            </w:r>
            <w:r>
              <w:rPr>
                <w:rStyle w:val="IndexLink"/>
                <w:rtl w:val="true"/>
              </w:rPr>
              <w:t>بازداشتن کودکان از همراه کردن آهن</w:t>
            </w:r>
            <w:r>
              <w:rPr>
                <w:rStyle w:val="IndexLink"/>
                <w:rtl w:val="true"/>
              </w:rPr>
              <w:tab/>
            </w:r>
            <w:r>
              <w:rPr>
                <w:rStyle w:val="IndexLink"/>
              </w:rPr>
              <w:t>388</w:t>
            </w:r>
          </w:hyperlink>
        </w:p>
        <w:p>
          <w:pPr>
            <w:pStyle w:val="Contents3"/>
            <w:tabs>
              <w:tab w:val="clear" w:pos="8459"/>
              <w:tab w:val="right" w:pos="9026" w:leader="dot"/>
            </w:tabs>
            <w:rPr/>
          </w:pPr>
          <w:hyperlink w:anchor="__RefHeading___Toc2444496_372815092">
            <w:r>
              <w:rPr>
                <w:webHidden/>
                <w:rStyle w:val="IndexLink"/>
              </w:rPr>
              <w:t>27</w:t>
            </w:r>
            <w:r>
              <w:rPr>
                <w:rStyle w:val="IndexLink"/>
                <w:rtl w:val="true"/>
              </w:rPr>
              <w:t xml:space="preserve"> ) </w:t>
            </w:r>
            <w:r>
              <w:rPr>
                <w:rStyle w:val="IndexLink"/>
                <w:rtl w:val="true"/>
              </w:rPr>
              <w:t>سلام کردن به کودکان</w:t>
            </w:r>
            <w:r>
              <w:rPr>
                <w:rStyle w:val="IndexLink"/>
                <w:rtl w:val="true"/>
              </w:rPr>
              <w:tab/>
            </w:r>
            <w:r>
              <w:rPr>
                <w:rStyle w:val="IndexLink"/>
              </w:rPr>
              <w:t>388</w:t>
            </w:r>
          </w:hyperlink>
        </w:p>
        <w:p>
          <w:pPr>
            <w:pStyle w:val="Contents3"/>
            <w:tabs>
              <w:tab w:val="clear" w:pos="8459"/>
              <w:tab w:val="right" w:pos="9026" w:leader="dot"/>
            </w:tabs>
            <w:rPr/>
          </w:pPr>
          <w:hyperlink w:anchor="__RefHeading___Toc2444498_372815092">
            <w:r>
              <w:rPr>
                <w:webHidden/>
                <w:rStyle w:val="IndexLink"/>
              </w:rPr>
              <w:t>28</w:t>
            </w:r>
            <w:r>
              <w:rPr>
                <w:rStyle w:val="IndexLink"/>
                <w:rtl w:val="true"/>
              </w:rPr>
              <w:t xml:space="preserve"> ) </w:t>
            </w:r>
            <w:r>
              <w:rPr>
                <w:rStyle w:val="IndexLink"/>
                <w:rtl w:val="true"/>
              </w:rPr>
              <w:t>نزدن کودکان هنگام گریه</w:t>
            </w:r>
            <w:r>
              <w:rPr>
                <w:rStyle w:val="IndexLink"/>
                <w:rtl w:val="true"/>
              </w:rPr>
              <w:tab/>
            </w:r>
            <w:r>
              <w:rPr>
                <w:rStyle w:val="IndexLink"/>
              </w:rPr>
              <w:t>389</w:t>
            </w:r>
          </w:hyperlink>
        </w:p>
        <w:p>
          <w:pPr>
            <w:pStyle w:val="Contents3"/>
            <w:tabs>
              <w:tab w:val="clear" w:pos="8459"/>
              <w:tab w:val="right" w:pos="9026" w:leader="dot"/>
            </w:tabs>
            <w:rPr/>
          </w:pPr>
          <w:hyperlink w:anchor="__RefHeading___Toc2444500_372815092">
            <w:r>
              <w:rPr>
                <w:webHidden/>
                <w:rStyle w:val="IndexLink"/>
              </w:rPr>
              <w:t>29</w:t>
            </w:r>
            <w:r>
              <w:rPr>
                <w:rStyle w:val="IndexLink"/>
                <w:rtl w:val="true"/>
              </w:rPr>
              <w:t xml:space="preserve"> ) </w:t>
            </w:r>
            <w:r>
              <w:rPr>
                <w:rStyle w:val="IndexLink"/>
                <w:rtl w:val="true"/>
              </w:rPr>
              <w:t>باز داشتن پسران از پنج کار و شغل</w:t>
            </w:r>
            <w:r>
              <w:rPr>
                <w:rStyle w:val="IndexLink"/>
                <w:rtl w:val="true"/>
              </w:rPr>
              <w:tab/>
            </w:r>
            <w:r>
              <w:rPr>
                <w:rStyle w:val="IndexLink"/>
              </w:rPr>
              <w:t>390</w:t>
            </w:r>
          </w:hyperlink>
        </w:p>
        <w:p>
          <w:pPr>
            <w:pStyle w:val="Contents3"/>
            <w:tabs>
              <w:tab w:val="clear" w:pos="8459"/>
              <w:tab w:val="right" w:pos="9026" w:leader="dot"/>
            </w:tabs>
            <w:rPr/>
          </w:pPr>
          <w:hyperlink w:anchor="__RefHeading___Toc2444502_372815092">
            <w:r>
              <w:rPr>
                <w:webHidden/>
                <w:rStyle w:val="IndexLink"/>
              </w:rPr>
              <w:t>30</w:t>
            </w:r>
            <w:r>
              <w:rPr>
                <w:rStyle w:val="IndexLink"/>
                <w:rtl w:val="true"/>
              </w:rPr>
              <w:t xml:space="preserve"> ) </w:t>
            </w:r>
            <w:r>
              <w:rPr>
                <w:rStyle w:val="IndexLink"/>
                <w:rtl w:val="true"/>
              </w:rPr>
              <w:t>حق فرزند بر پدر</w:t>
            </w:r>
            <w:r>
              <w:rPr>
                <w:rStyle w:val="IndexLink"/>
                <w:rtl w:val="true"/>
              </w:rPr>
              <w:tab/>
            </w:r>
            <w:r>
              <w:rPr>
                <w:rStyle w:val="IndexLink"/>
              </w:rPr>
              <w:t>392</w:t>
            </w:r>
          </w:hyperlink>
        </w:p>
        <w:p>
          <w:pPr>
            <w:pStyle w:val="Contents3"/>
            <w:tabs>
              <w:tab w:val="clear" w:pos="8459"/>
              <w:tab w:val="right" w:pos="9026" w:leader="dot"/>
            </w:tabs>
            <w:rPr/>
          </w:pPr>
          <w:hyperlink w:anchor="__RefHeading___Toc2444504_372815092">
            <w:r>
              <w:rPr>
                <w:webHidden/>
                <w:rStyle w:val="IndexLink"/>
              </w:rPr>
              <w:t>31</w:t>
            </w:r>
            <w:r>
              <w:rPr>
                <w:rStyle w:val="IndexLink"/>
                <w:rtl w:val="true"/>
              </w:rPr>
              <w:t xml:space="preserve"> ) </w:t>
            </w:r>
            <w:r>
              <w:rPr>
                <w:rStyle w:val="IndexLink"/>
                <w:rtl w:val="true"/>
              </w:rPr>
              <w:t>غضب شدید خداوند برای کودکان</w:t>
            </w:r>
            <w:r>
              <w:rPr>
                <w:rStyle w:val="IndexLink"/>
                <w:rtl w:val="true"/>
              </w:rPr>
              <w:tab/>
            </w:r>
            <w:r>
              <w:rPr>
                <w:rStyle w:val="IndexLink"/>
              </w:rPr>
              <w:t>395</w:t>
            </w:r>
          </w:hyperlink>
        </w:p>
        <w:p>
          <w:pPr>
            <w:pStyle w:val="Contents3"/>
            <w:tabs>
              <w:tab w:val="clear" w:pos="8459"/>
              <w:tab w:val="right" w:pos="9026" w:leader="dot"/>
            </w:tabs>
            <w:rPr/>
          </w:pPr>
          <w:hyperlink w:anchor="__RefHeading___Toc2444506_372815092">
            <w:r>
              <w:rPr>
                <w:webHidden/>
                <w:rStyle w:val="IndexLink"/>
              </w:rPr>
              <w:t>32</w:t>
            </w:r>
            <w:r>
              <w:rPr>
                <w:rStyle w:val="IndexLink"/>
                <w:rtl w:val="true"/>
              </w:rPr>
              <w:t xml:space="preserve"> ) </w:t>
            </w:r>
            <w:r>
              <w:rPr>
                <w:rStyle w:val="IndexLink"/>
                <w:rtl w:val="true"/>
              </w:rPr>
              <w:t>اثر بازی گوش بودن کودک</w:t>
            </w:r>
            <w:r>
              <w:rPr>
                <w:rStyle w:val="IndexLink"/>
                <w:rtl w:val="true"/>
              </w:rPr>
              <w:tab/>
            </w:r>
            <w:r>
              <w:rPr>
                <w:rStyle w:val="IndexLink"/>
              </w:rPr>
              <w:t>395</w:t>
            </w:r>
          </w:hyperlink>
        </w:p>
        <w:p>
          <w:pPr>
            <w:pStyle w:val="Contents3"/>
            <w:tabs>
              <w:tab w:val="clear" w:pos="8459"/>
              <w:tab w:val="right" w:pos="9026" w:leader="dot"/>
            </w:tabs>
            <w:rPr/>
          </w:pPr>
          <w:hyperlink w:anchor="__RefHeading___Toc2444508_372815092">
            <w:r>
              <w:rPr>
                <w:webHidden/>
                <w:rStyle w:val="IndexLink"/>
              </w:rPr>
              <w:t>33</w:t>
            </w:r>
            <w:r>
              <w:rPr>
                <w:rStyle w:val="IndexLink"/>
                <w:rtl w:val="true"/>
              </w:rPr>
              <w:t xml:space="preserve"> ) </w:t>
            </w:r>
            <w:r>
              <w:rPr>
                <w:rStyle w:val="IndexLink"/>
                <w:rtl w:val="true"/>
              </w:rPr>
              <w:t>جواز برتری دادن بعضی از فرزندان</w:t>
            </w:r>
            <w:r>
              <w:rPr>
                <w:rStyle w:val="IndexLink"/>
                <w:rtl w:val="true"/>
              </w:rPr>
              <w:tab/>
            </w:r>
            <w:r>
              <w:rPr>
                <w:rStyle w:val="IndexLink"/>
              </w:rPr>
              <w:t>396</w:t>
            </w:r>
          </w:hyperlink>
        </w:p>
        <w:p>
          <w:pPr>
            <w:pStyle w:val="Contents3"/>
            <w:tabs>
              <w:tab w:val="clear" w:pos="8459"/>
              <w:tab w:val="right" w:pos="9026" w:leader="dot"/>
            </w:tabs>
            <w:rPr/>
          </w:pPr>
          <w:hyperlink w:anchor="__RefHeading___Toc2444510_372815092">
            <w:r>
              <w:rPr>
                <w:webHidden/>
                <w:rStyle w:val="IndexLink"/>
              </w:rPr>
              <w:t>34</w:t>
            </w:r>
            <w:r>
              <w:rPr>
                <w:rStyle w:val="IndexLink"/>
                <w:rtl w:val="true"/>
              </w:rPr>
              <w:t xml:space="preserve"> ) </w:t>
            </w:r>
            <w:r>
              <w:rPr>
                <w:rStyle w:val="IndexLink"/>
                <w:rtl w:val="true"/>
              </w:rPr>
              <w:t>کیفیت استفاده از گوشت برای فرزندان</w:t>
            </w:r>
            <w:r>
              <w:rPr>
                <w:rStyle w:val="IndexLink"/>
                <w:rtl w:val="true"/>
              </w:rPr>
              <w:tab/>
            </w:r>
            <w:r>
              <w:rPr>
                <w:rStyle w:val="IndexLink"/>
              </w:rPr>
              <w:t>399</w:t>
            </w:r>
          </w:hyperlink>
        </w:p>
        <w:p>
          <w:pPr>
            <w:pStyle w:val="Contents3"/>
            <w:tabs>
              <w:tab w:val="clear" w:pos="8459"/>
              <w:tab w:val="right" w:pos="9026" w:leader="dot"/>
            </w:tabs>
            <w:rPr/>
          </w:pPr>
          <w:hyperlink w:anchor="__RefHeading___Toc2444512_372815092">
            <w:r>
              <w:rPr>
                <w:webHidden/>
                <w:rStyle w:val="IndexLink"/>
              </w:rPr>
              <w:t>35</w:t>
            </w:r>
            <w:r>
              <w:rPr>
                <w:rStyle w:val="IndexLink"/>
                <w:rtl w:val="true"/>
              </w:rPr>
              <w:t xml:space="preserve"> ) </w:t>
            </w:r>
            <w:r>
              <w:rPr>
                <w:rStyle w:val="IndexLink"/>
                <w:rtl w:val="true"/>
              </w:rPr>
              <w:t>سالم بودن فرزند مهمتر از پسر یا دختر بودن</w:t>
            </w:r>
            <w:r>
              <w:rPr>
                <w:rStyle w:val="IndexLink"/>
                <w:rtl w:val="true"/>
              </w:rPr>
              <w:tab/>
            </w:r>
            <w:r>
              <w:rPr>
                <w:rStyle w:val="IndexLink"/>
              </w:rPr>
              <w:t>400</w:t>
            </w:r>
          </w:hyperlink>
        </w:p>
        <w:p>
          <w:pPr>
            <w:pStyle w:val="Contents3"/>
            <w:tabs>
              <w:tab w:val="clear" w:pos="8459"/>
              <w:tab w:val="right" w:pos="9026" w:leader="dot"/>
            </w:tabs>
            <w:rPr/>
          </w:pPr>
          <w:hyperlink w:anchor="__RefHeading___Toc2444514_372815092">
            <w:r>
              <w:rPr>
                <w:webHidden/>
                <w:rStyle w:val="IndexLink"/>
              </w:rPr>
              <w:t>36</w:t>
            </w:r>
            <w:r>
              <w:rPr>
                <w:rStyle w:val="IndexLink"/>
                <w:rtl w:val="true"/>
              </w:rPr>
              <w:t xml:space="preserve"> ) </w:t>
            </w:r>
            <w:r>
              <w:rPr>
                <w:rStyle w:val="IndexLink"/>
                <w:rtl w:val="true"/>
              </w:rPr>
              <w:t>پرهیز از مشغولیت زیاد به فرزندان</w:t>
            </w:r>
            <w:r>
              <w:rPr>
                <w:rStyle w:val="IndexLink"/>
                <w:rtl w:val="true"/>
              </w:rPr>
              <w:tab/>
            </w:r>
            <w:r>
              <w:rPr>
                <w:rStyle w:val="IndexLink"/>
              </w:rPr>
              <w:t>400</w:t>
            </w:r>
          </w:hyperlink>
        </w:p>
        <w:p>
          <w:pPr>
            <w:pStyle w:val="Contents3"/>
            <w:tabs>
              <w:tab w:val="clear" w:pos="8459"/>
              <w:tab w:val="right" w:pos="9026" w:leader="dot"/>
            </w:tabs>
            <w:rPr/>
          </w:pPr>
          <w:hyperlink w:anchor="__RefHeading___Toc2444516_372815092">
            <w:r>
              <w:rPr>
                <w:webHidden/>
                <w:rStyle w:val="IndexLink"/>
              </w:rPr>
              <w:t>37</w:t>
            </w:r>
            <w:r>
              <w:rPr>
                <w:rStyle w:val="IndexLink"/>
                <w:rtl w:val="true"/>
              </w:rPr>
              <w:t xml:space="preserve"> ) </w:t>
            </w:r>
            <w:r>
              <w:rPr>
                <w:rStyle w:val="IndexLink"/>
                <w:rtl w:val="true"/>
              </w:rPr>
              <w:t>ترک نکردن طلب فرزند به خاطر رزق</w:t>
            </w:r>
            <w:r>
              <w:rPr>
                <w:rStyle w:val="IndexLink"/>
                <w:rtl w:val="true"/>
              </w:rPr>
              <w:tab/>
            </w:r>
            <w:r>
              <w:rPr>
                <w:rStyle w:val="IndexLink"/>
              </w:rPr>
              <w:t>401</w:t>
            </w:r>
          </w:hyperlink>
        </w:p>
        <w:p>
          <w:pPr>
            <w:pStyle w:val="Contents3"/>
            <w:tabs>
              <w:tab w:val="clear" w:pos="8459"/>
              <w:tab w:val="right" w:pos="9026" w:leader="dot"/>
            </w:tabs>
            <w:rPr/>
          </w:pPr>
          <w:hyperlink w:anchor="__RefHeading___Toc2444518_372815092">
            <w:r>
              <w:rPr>
                <w:webHidden/>
                <w:rStyle w:val="IndexLink"/>
              </w:rPr>
              <w:t>38</w:t>
            </w:r>
            <w:r>
              <w:rPr>
                <w:rStyle w:val="IndexLink"/>
                <w:rtl w:val="true"/>
              </w:rPr>
              <w:t xml:space="preserve"> ) </w:t>
            </w:r>
            <w:r>
              <w:rPr>
                <w:rStyle w:val="IndexLink"/>
                <w:rtl w:val="true"/>
              </w:rPr>
              <w:t>حقیقت گریه فرزند</w:t>
            </w:r>
            <w:r>
              <w:rPr>
                <w:rStyle w:val="IndexLink"/>
                <w:rtl w:val="true"/>
              </w:rPr>
              <w:tab/>
            </w:r>
            <w:r>
              <w:rPr>
                <w:rStyle w:val="IndexLink"/>
              </w:rPr>
              <w:t>401</w:t>
            </w:r>
          </w:hyperlink>
        </w:p>
        <w:p>
          <w:pPr>
            <w:pStyle w:val="Contents3"/>
            <w:tabs>
              <w:tab w:val="clear" w:pos="8459"/>
              <w:tab w:val="right" w:pos="9026" w:leader="dot"/>
            </w:tabs>
            <w:rPr/>
          </w:pPr>
          <w:hyperlink w:anchor="__RefHeading___Toc2444520_372815092">
            <w:r>
              <w:rPr>
                <w:webHidden/>
                <w:rStyle w:val="IndexLink"/>
              </w:rPr>
              <w:t>39</w:t>
            </w:r>
            <w:r>
              <w:rPr>
                <w:rStyle w:val="IndexLink"/>
                <w:rtl w:val="true"/>
              </w:rPr>
              <w:t xml:space="preserve"> ) </w:t>
            </w:r>
            <w:r>
              <w:rPr>
                <w:rStyle w:val="IndexLink"/>
                <w:rtl w:val="true"/>
              </w:rPr>
              <w:t>کمک گیری از خداوند در تربیت</w:t>
            </w:r>
            <w:r>
              <w:rPr>
                <w:rStyle w:val="IndexLink"/>
                <w:rtl w:val="true"/>
              </w:rPr>
              <w:tab/>
            </w:r>
            <w:r>
              <w:rPr>
                <w:rStyle w:val="IndexLink"/>
              </w:rPr>
              <w:t>403</w:t>
            </w:r>
          </w:hyperlink>
        </w:p>
        <w:p>
          <w:pPr>
            <w:pStyle w:val="Contents3"/>
            <w:tabs>
              <w:tab w:val="clear" w:pos="8459"/>
              <w:tab w:val="right" w:pos="9026" w:leader="dot"/>
            </w:tabs>
            <w:rPr/>
          </w:pPr>
          <w:hyperlink w:anchor="__RefHeading___Toc2444522_372815092">
            <w:r>
              <w:rPr>
                <w:webHidden/>
                <w:rStyle w:val="IndexLink"/>
              </w:rPr>
              <w:t>40</w:t>
            </w:r>
            <w:r>
              <w:rPr>
                <w:rStyle w:val="IndexLink"/>
                <w:rtl w:val="true"/>
              </w:rPr>
              <w:t xml:space="preserve"> ) </w:t>
            </w:r>
            <w:r>
              <w:rPr>
                <w:rStyle w:val="IndexLink"/>
                <w:rtl w:val="true"/>
              </w:rPr>
              <w:t>خاک ، بهشت کودکان</w:t>
            </w:r>
            <w:r>
              <w:rPr>
                <w:rStyle w:val="IndexLink"/>
                <w:rtl w:val="true"/>
              </w:rPr>
              <w:tab/>
            </w:r>
            <w:r>
              <w:rPr>
                <w:rStyle w:val="IndexLink"/>
              </w:rPr>
              <w:t>403</w:t>
            </w:r>
          </w:hyperlink>
        </w:p>
        <w:p>
          <w:pPr>
            <w:pStyle w:val="Contents3"/>
            <w:tabs>
              <w:tab w:val="clear" w:pos="8459"/>
              <w:tab w:val="right" w:pos="9026" w:leader="dot"/>
            </w:tabs>
            <w:rPr/>
          </w:pPr>
          <w:hyperlink w:anchor="__RefHeading___Toc2444524_372815092">
            <w:r>
              <w:rPr>
                <w:webHidden/>
                <w:rStyle w:val="IndexLink"/>
              </w:rPr>
              <w:t>41</w:t>
            </w:r>
            <w:r>
              <w:rPr>
                <w:rStyle w:val="IndexLink"/>
                <w:rtl w:val="true"/>
              </w:rPr>
              <w:t xml:space="preserve"> ) </w:t>
            </w:r>
            <w:r>
              <w:rPr>
                <w:rStyle w:val="IndexLink"/>
                <w:rtl w:val="true"/>
              </w:rPr>
              <w:t>نجات فرزندان از گروه مرجئه</w:t>
            </w:r>
            <w:r>
              <w:rPr>
                <w:rStyle w:val="IndexLink"/>
                <w:rtl w:val="true"/>
              </w:rPr>
              <w:tab/>
            </w:r>
            <w:r>
              <w:rPr>
                <w:rStyle w:val="IndexLink"/>
              </w:rPr>
              <w:t>404</w:t>
            </w:r>
          </w:hyperlink>
        </w:p>
        <w:p>
          <w:pPr>
            <w:pStyle w:val="Contents3"/>
            <w:tabs>
              <w:tab w:val="clear" w:pos="8459"/>
              <w:tab w:val="right" w:pos="9026" w:leader="dot"/>
            </w:tabs>
            <w:rPr/>
          </w:pPr>
          <w:hyperlink w:anchor="__RefHeading___Toc2444526_372815092">
            <w:r>
              <w:rPr>
                <w:webHidden/>
                <w:rStyle w:val="IndexLink"/>
              </w:rPr>
              <w:t>42</w:t>
            </w:r>
            <w:r>
              <w:rPr>
                <w:rStyle w:val="IndexLink"/>
                <w:rtl w:val="true"/>
              </w:rPr>
              <w:t xml:space="preserve"> ) </w:t>
            </w:r>
            <w:r>
              <w:rPr>
                <w:rStyle w:val="IndexLink"/>
                <w:rtl w:val="true"/>
              </w:rPr>
              <w:t>پرورش فرزندان به نفرت داشتن از عثمان</w:t>
            </w:r>
            <w:r>
              <w:rPr>
                <w:rStyle w:val="IndexLink"/>
                <w:rtl w:val="true"/>
              </w:rPr>
              <w:tab/>
            </w:r>
            <w:r>
              <w:rPr>
                <w:rStyle w:val="IndexLink"/>
              </w:rPr>
              <w:t>405</w:t>
            </w:r>
          </w:hyperlink>
        </w:p>
        <w:p>
          <w:pPr>
            <w:pStyle w:val="Contents3"/>
            <w:tabs>
              <w:tab w:val="clear" w:pos="8459"/>
              <w:tab w:val="right" w:pos="9026" w:leader="dot"/>
            </w:tabs>
            <w:rPr/>
          </w:pPr>
          <w:hyperlink w:anchor="__RefHeading___Toc2444528_372815092">
            <w:r>
              <w:rPr>
                <w:webHidden/>
                <w:rStyle w:val="IndexLink"/>
              </w:rPr>
              <w:t>43</w:t>
            </w:r>
            <w:r>
              <w:rPr>
                <w:rStyle w:val="IndexLink"/>
                <w:rtl w:val="true"/>
              </w:rPr>
              <w:t xml:space="preserve"> ) </w:t>
            </w:r>
            <w:r>
              <w:rPr>
                <w:rStyle w:val="IndexLink"/>
                <w:rtl w:val="true"/>
              </w:rPr>
              <w:t xml:space="preserve">یاد دادن محبت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فرزندان</w:t>
            </w:r>
            <w:r>
              <w:rPr>
                <w:rStyle w:val="IndexLink"/>
                <w:rtl w:val="true"/>
              </w:rPr>
              <w:tab/>
            </w:r>
            <w:r>
              <w:rPr>
                <w:rStyle w:val="IndexLink"/>
              </w:rPr>
              <w:t>405</w:t>
            </w:r>
          </w:hyperlink>
        </w:p>
        <w:p>
          <w:pPr>
            <w:pStyle w:val="Contents3"/>
            <w:tabs>
              <w:tab w:val="clear" w:pos="8459"/>
              <w:tab w:val="right" w:pos="9026" w:leader="dot"/>
            </w:tabs>
            <w:rPr/>
          </w:pPr>
          <w:hyperlink w:anchor="__RefHeading___Toc2444530_372815092">
            <w:r>
              <w:rPr>
                <w:webHidden/>
                <w:rStyle w:val="IndexLink"/>
              </w:rPr>
              <w:t>44</w:t>
            </w:r>
            <w:r>
              <w:rPr>
                <w:rStyle w:val="IndexLink"/>
                <w:rtl w:val="true"/>
              </w:rPr>
              <w:t xml:space="preserve"> ) </w:t>
            </w:r>
            <w:r>
              <w:rPr>
                <w:rStyle w:val="IndexLink"/>
                <w:rtl w:val="true"/>
              </w:rPr>
              <w:t xml:space="preserve">یاد دادن بیزاری جستن از دشمنان اهل بیت </w:t>
            </w:r>
            <w:r>
              <w:rPr>
                <w:rStyle w:val="IndexLink"/>
                <w:rtl w:val="true"/>
              </w:rPr>
              <w:t>(</w:t>
            </w:r>
            <w:r>
              <w:rPr>
                <w:rStyle w:val="IndexLink"/>
                <w:rtl w:val="true"/>
              </w:rPr>
              <w:t>علیهم السلام</w:t>
            </w:r>
            <w:r>
              <w:rPr>
                <w:rStyle w:val="IndexLink"/>
                <w:rtl w:val="true"/>
              </w:rPr>
              <w:t>)</w:t>
              <w:tab/>
            </w:r>
            <w:r>
              <w:rPr>
                <w:rStyle w:val="IndexLink"/>
              </w:rPr>
              <w:t>406</w:t>
            </w:r>
          </w:hyperlink>
        </w:p>
        <w:p>
          <w:pPr>
            <w:pStyle w:val="Contents3"/>
            <w:tabs>
              <w:tab w:val="clear" w:pos="8459"/>
              <w:tab w:val="right" w:pos="9026" w:leader="dot"/>
            </w:tabs>
            <w:rPr/>
          </w:pPr>
          <w:hyperlink w:anchor="__RefHeading___Toc2444532_372815092">
            <w:r>
              <w:rPr>
                <w:webHidden/>
                <w:rStyle w:val="IndexLink"/>
              </w:rPr>
              <w:t>45</w:t>
            </w:r>
            <w:r>
              <w:rPr>
                <w:rStyle w:val="IndexLink"/>
                <w:rtl w:val="true"/>
              </w:rPr>
              <w:t xml:space="preserve"> ) </w:t>
            </w:r>
            <w:r>
              <w:rPr>
                <w:rStyle w:val="IndexLink"/>
                <w:rtl w:val="true"/>
              </w:rPr>
              <w:t>یاد دادن اشعار سفیان بن مصعب العبدی</w:t>
            </w:r>
            <w:r>
              <w:rPr>
                <w:rStyle w:val="IndexLink"/>
                <w:rtl w:val="true"/>
              </w:rPr>
              <w:tab/>
            </w:r>
            <w:r>
              <w:rPr>
                <w:rStyle w:val="IndexLink"/>
              </w:rPr>
              <w:t>407</w:t>
            </w:r>
          </w:hyperlink>
        </w:p>
        <w:p>
          <w:pPr>
            <w:pStyle w:val="Contents3"/>
            <w:tabs>
              <w:tab w:val="clear" w:pos="8459"/>
              <w:tab w:val="right" w:pos="9026" w:leader="dot"/>
            </w:tabs>
            <w:rPr/>
          </w:pPr>
          <w:hyperlink w:anchor="__RefHeading___Toc2444534_372815092">
            <w:r>
              <w:rPr>
                <w:webHidden/>
                <w:rStyle w:val="IndexLink"/>
              </w:rPr>
              <w:t>46</w:t>
            </w:r>
            <w:r>
              <w:rPr>
                <w:rStyle w:val="IndexLink"/>
                <w:rtl w:val="true"/>
              </w:rPr>
              <w:t xml:space="preserve"> ) </w:t>
            </w:r>
            <w:r>
              <w:rPr>
                <w:rStyle w:val="IndexLink"/>
                <w:rtl w:val="true"/>
              </w:rPr>
              <w:t xml:space="preserve">یاد دادن حکمت هایی از امیرالمومنین </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3"/>
            <w:tabs>
              <w:tab w:val="clear" w:pos="8459"/>
              <w:tab w:val="right" w:pos="9026" w:leader="dot"/>
            </w:tabs>
            <w:rPr/>
          </w:pPr>
          <w:hyperlink w:anchor="__RefHeading___Toc2444536_372815092">
            <w:r>
              <w:rPr>
                <w:webHidden/>
                <w:rStyle w:val="IndexLink"/>
              </w:rPr>
              <w:t>47</w:t>
            </w:r>
            <w:r>
              <w:rPr>
                <w:rStyle w:val="IndexLink"/>
                <w:rtl w:val="true"/>
              </w:rPr>
              <w:t xml:space="preserve"> ) </w:t>
            </w:r>
            <w:r>
              <w:rPr>
                <w:rStyle w:val="IndexLink"/>
                <w:rtl w:val="true"/>
              </w:rPr>
              <w:t>الفت گرفتن با فرزندان و تعلیم علم و تربیت کردن آنها</w:t>
            </w:r>
            <w:r>
              <w:rPr>
                <w:rStyle w:val="IndexLink"/>
                <w:rtl w:val="true"/>
              </w:rPr>
              <w:tab/>
            </w:r>
            <w:r>
              <w:rPr>
                <w:rStyle w:val="IndexLink"/>
              </w:rPr>
              <w:t>410</w:t>
            </w:r>
          </w:hyperlink>
        </w:p>
        <w:p>
          <w:pPr>
            <w:pStyle w:val="Contents3"/>
            <w:tabs>
              <w:tab w:val="clear" w:pos="8459"/>
              <w:tab w:val="right" w:pos="9026" w:leader="dot"/>
            </w:tabs>
            <w:rPr/>
          </w:pPr>
          <w:hyperlink w:anchor="__RefHeading___Toc2444538_372815092">
            <w:r>
              <w:rPr>
                <w:webHidden/>
                <w:rStyle w:val="IndexLink"/>
              </w:rPr>
              <w:t>48</w:t>
            </w:r>
            <w:r>
              <w:rPr>
                <w:rStyle w:val="IndexLink"/>
                <w:rtl w:val="true"/>
              </w:rPr>
              <w:t xml:space="preserve"> ) </w:t>
            </w:r>
            <w:r>
              <w:rPr>
                <w:rStyle w:val="IndexLink"/>
                <w:rtl w:val="true"/>
              </w:rPr>
              <w:t>ادب و تربیت ، بدون خشم</w:t>
            </w:r>
            <w:r>
              <w:rPr>
                <w:rStyle w:val="IndexLink"/>
                <w:rtl w:val="true"/>
              </w:rPr>
              <w:tab/>
            </w:r>
            <w:r>
              <w:rPr>
                <w:rStyle w:val="IndexLink"/>
              </w:rPr>
              <w:t>414</w:t>
            </w:r>
          </w:hyperlink>
        </w:p>
        <w:p>
          <w:pPr>
            <w:pStyle w:val="Contents3"/>
            <w:tabs>
              <w:tab w:val="clear" w:pos="8459"/>
              <w:tab w:val="right" w:pos="9026" w:leader="dot"/>
            </w:tabs>
            <w:rPr/>
          </w:pPr>
          <w:hyperlink w:anchor="__RefHeading___Toc2444540_372815092">
            <w:r>
              <w:rPr>
                <w:webHidden/>
                <w:rStyle w:val="IndexLink"/>
              </w:rPr>
              <w:t>49</w:t>
            </w:r>
            <w:r>
              <w:rPr>
                <w:rStyle w:val="IndexLink"/>
                <w:rtl w:val="true"/>
              </w:rPr>
              <w:t xml:space="preserve"> ) </w:t>
            </w:r>
            <w:r>
              <w:rPr>
                <w:rStyle w:val="IndexLink"/>
                <w:rtl w:val="true"/>
              </w:rPr>
              <w:t>همراه نکردن فرزند بدون دعوت در مهمانی</w:t>
            </w:r>
            <w:r>
              <w:rPr>
                <w:rStyle w:val="IndexLink"/>
                <w:rtl w:val="true"/>
              </w:rPr>
              <w:tab/>
            </w:r>
            <w:r>
              <w:rPr>
                <w:rStyle w:val="IndexLink"/>
              </w:rPr>
              <w:t>414</w:t>
            </w:r>
          </w:hyperlink>
        </w:p>
        <w:p>
          <w:pPr>
            <w:pStyle w:val="Contents3"/>
            <w:tabs>
              <w:tab w:val="clear" w:pos="8459"/>
              <w:tab w:val="right" w:pos="9026" w:leader="dot"/>
            </w:tabs>
            <w:rPr/>
          </w:pPr>
          <w:hyperlink w:anchor="__RefHeading___Toc2444542_372815092">
            <w:r>
              <w:rPr>
                <w:webHidden/>
                <w:rStyle w:val="IndexLink"/>
              </w:rPr>
              <w:t>50</w:t>
            </w:r>
            <w:r>
              <w:rPr>
                <w:rStyle w:val="IndexLink"/>
                <w:rtl w:val="true"/>
              </w:rPr>
              <w:t xml:space="preserve"> ) </w:t>
            </w:r>
            <w:r>
              <w:rPr>
                <w:rStyle w:val="IndexLink"/>
                <w:rtl w:val="true"/>
              </w:rPr>
              <w:t>دفع ظلم کردن فرزندان</w:t>
            </w:r>
            <w:r>
              <w:rPr>
                <w:rStyle w:val="IndexLink"/>
                <w:rtl w:val="true"/>
              </w:rPr>
              <w:tab/>
            </w:r>
            <w:r>
              <w:rPr>
                <w:rStyle w:val="IndexLink"/>
              </w:rPr>
              <w:t>415</w:t>
            </w:r>
          </w:hyperlink>
        </w:p>
        <w:p>
          <w:pPr>
            <w:pStyle w:val="Contents3"/>
            <w:tabs>
              <w:tab w:val="clear" w:pos="8459"/>
              <w:tab w:val="right" w:pos="9026" w:leader="dot"/>
            </w:tabs>
            <w:rPr/>
          </w:pPr>
          <w:hyperlink w:anchor="__RefHeading___Toc2444544_372815092">
            <w:r>
              <w:rPr>
                <w:webHidden/>
                <w:rStyle w:val="IndexLink"/>
              </w:rPr>
              <w:t>51</w:t>
            </w:r>
            <w:r>
              <w:rPr>
                <w:rStyle w:val="IndexLink"/>
                <w:rtl w:val="true"/>
              </w:rPr>
              <w:t xml:space="preserve"> ) </w:t>
            </w:r>
            <w:r>
              <w:rPr>
                <w:rStyle w:val="IndexLink"/>
                <w:rtl w:val="true"/>
              </w:rPr>
              <w:t>تاثیر اعمال پدران بر فرزندان</w:t>
            </w:r>
            <w:r>
              <w:rPr>
                <w:rStyle w:val="IndexLink"/>
                <w:rtl w:val="true"/>
              </w:rPr>
              <w:tab/>
            </w:r>
            <w:r>
              <w:rPr>
                <w:rStyle w:val="IndexLink"/>
              </w:rPr>
              <w:t>415</w:t>
            </w:r>
          </w:hyperlink>
        </w:p>
        <w:p>
          <w:pPr>
            <w:pStyle w:val="Contents3"/>
            <w:tabs>
              <w:tab w:val="clear" w:pos="8459"/>
              <w:tab w:val="right" w:pos="9026" w:leader="dot"/>
            </w:tabs>
            <w:rPr/>
          </w:pPr>
          <w:hyperlink w:anchor="__RefHeading___Toc2444546_372815092">
            <w:r>
              <w:rPr>
                <w:webHidden/>
                <w:rStyle w:val="IndexLink"/>
              </w:rPr>
              <w:t>52</w:t>
            </w:r>
            <w:r>
              <w:rPr>
                <w:rStyle w:val="IndexLink"/>
                <w:rtl w:val="true"/>
              </w:rPr>
              <w:t xml:space="preserve"> ) </w:t>
            </w:r>
            <w:r>
              <w:rPr>
                <w:rStyle w:val="IndexLink"/>
                <w:rtl w:val="true"/>
              </w:rPr>
              <w:t>اثر جرأت یافتن فرزند به پدر در کودکی</w:t>
            </w:r>
            <w:r>
              <w:rPr>
                <w:rStyle w:val="IndexLink"/>
                <w:rtl w:val="true"/>
              </w:rPr>
              <w:tab/>
            </w:r>
            <w:r>
              <w:rPr>
                <w:rStyle w:val="IndexLink"/>
              </w:rPr>
              <w:t>417</w:t>
            </w:r>
          </w:hyperlink>
        </w:p>
        <w:p>
          <w:pPr>
            <w:pStyle w:val="Contents3"/>
            <w:tabs>
              <w:tab w:val="clear" w:pos="8459"/>
              <w:tab w:val="right" w:pos="9026" w:leader="dot"/>
            </w:tabs>
            <w:rPr/>
          </w:pPr>
          <w:hyperlink w:anchor="__RefHeading___Toc2444548_372815092">
            <w:r>
              <w:rPr>
                <w:webHidden/>
                <w:rStyle w:val="IndexLink"/>
              </w:rPr>
              <w:t>53</w:t>
            </w:r>
            <w:r>
              <w:rPr>
                <w:rStyle w:val="IndexLink"/>
                <w:rtl w:val="true"/>
              </w:rPr>
              <w:t xml:space="preserve"> ) </w:t>
            </w:r>
            <w:r>
              <w:rPr>
                <w:rStyle w:val="IndexLink"/>
                <w:rtl w:val="true"/>
              </w:rPr>
              <w:t xml:space="preserve">رفتار پیامبر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با فرزندان</w:t>
            </w:r>
            <w:r>
              <w:rPr>
                <w:rStyle w:val="IndexLink"/>
                <w:rtl w:val="true"/>
              </w:rPr>
              <w:tab/>
            </w:r>
            <w:r>
              <w:rPr>
                <w:rStyle w:val="IndexLink"/>
              </w:rPr>
              <w:t>417</w:t>
            </w:r>
          </w:hyperlink>
        </w:p>
        <w:p>
          <w:pPr>
            <w:pStyle w:val="Contents3"/>
            <w:tabs>
              <w:tab w:val="clear" w:pos="8459"/>
              <w:tab w:val="right" w:pos="9026" w:leader="dot"/>
            </w:tabs>
            <w:rPr/>
          </w:pPr>
          <w:hyperlink w:anchor="__RefHeading___Toc2444550_372815092">
            <w:r>
              <w:rPr>
                <w:webHidden/>
                <w:rStyle w:val="IndexLink"/>
                <w:rtl w:val="true"/>
              </w:rPr>
              <w:t>دعا کردن به برکت</w:t>
            </w:r>
            <w:r>
              <w:rPr>
                <w:rStyle w:val="IndexLink"/>
                <w:rtl w:val="true"/>
              </w:rPr>
              <w:tab/>
            </w:r>
            <w:r>
              <w:rPr>
                <w:rStyle w:val="IndexLink"/>
              </w:rPr>
              <w:t>418</w:t>
            </w:r>
          </w:hyperlink>
        </w:p>
        <w:p>
          <w:pPr>
            <w:pStyle w:val="Contents3"/>
            <w:tabs>
              <w:tab w:val="clear" w:pos="8459"/>
              <w:tab w:val="right" w:pos="9026" w:leader="dot"/>
            </w:tabs>
            <w:rPr/>
          </w:pPr>
          <w:hyperlink w:anchor="__RefHeading___Toc2444552_372815092">
            <w:r>
              <w:rPr>
                <w:webHidden/>
                <w:rStyle w:val="IndexLink"/>
              </w:rPr>
              <w:t>54</w:t>
            </w:r>
            <w:r>
              <w:rPr>
                <w:rStyle w:val="IndexLink"/>
                <w:rtl w:val="true"/>
              </w:rPr>
              <w:t xml:space="preserve"> ) </w:t>
            </w:r>
            <w:r>
              <w:rPr>
                <w:rStyle w:val="IndexLink"/>
                <w:rtl w:val="true"/>
              </w:rPr>
              <w:t>اثر نفرین پدر بر فرزند</w:t>
            </w:r>
            <w:r>
              <w:rPr>
                <w:rStyle w:val="IndexLink"/>
                <w:rtl w:val="true"/>
              </w:rPr>
              <w:tab/>
            </w:r>
            <w:r>
              <w:rPr>
                <w:rStyle w:val="IndexLink"/>
              </w:rPr>
              <w:t>419</w:t>
            </w:r>
          </w:hyperlink>
        </w:p>
        <w:p>
          <w:pPr>
            <w:pStyle w:val="Contents3"/>
            <w:tabs>
              <w:tab w:val="clear" w:pos="8459"/>
              <w:tab w:val="right" w:pos="9026" w:leader="dot"/>
            </w:tabs>
            <w:rPr/>
          </w:pPr>
          <w:hyperlink w:anchor="__RefHeading___Toc2444554_372815092">
            <w:r>
              <w:rPr>
                <w:webHidden/>
                <w:rStyle w:val="IndexLink"/>
              </w:rPr>
              <w:t>55</w:t>
            </w:r>
            <w:r>
              <w:rPr>
                <w:rStyle w:val="IndexLink"/>
                <w:rtl w:val="true"/>
              </w:rPr>
              <w:t xml:space="preserve"> ) </w:t>
            </w:r>
            <w:r>
              <w:rPr>
                <w:rStyle w:val="IndexLink"/>
                <w:rtl w:val="true"/>
              </w:rPr>
              <w:t>عدم سپردن اموال به فرزند نادان</w:t>
            </w:r>
            <w:r>
              <w:rPr>
                <w:rStyle w:val="IndexLink"/>
                <w:rtl w:val="true"/>
              </w:rPr>
              <w:tab/>
            </w:r>
            <w:r>
              <w:rPr>
                <w:rStyle w:val="IndexLink"/>
              </w:rPr>
              <w:t>419</w:t>
            </w:r>
          </w:hyperlink>
        </w:p>
        <w:p>
          <w:pPr>
            <w:pStyle w:val="Contents3"/>
            <w:tabs>
              <w:tab w:val="clear" w:pos="8459"/>
              <w:tab w:val="right" w:pos="9026" w:leader="dot"/>
            </w:tabs>
            <w:rPr/>
          </w:pPr>
          <w:hyperlink w:anchor="__RefHeading___Toc2444556_372815092">
            <w:r>
              <w:rPr>
                <w:webHidden/>
                <w:rStyle w:val="IndexLink"/>
              </w:rPr>
              <w:t>56</w:t>
            </w:r>
            <w:r>
              <w:rPr>
                <w:rStyle w:val="IndexLink"/>
                <w:rtl w:val="true"/>
              </w:rPr>
              <w:t xml:space="preserve"> ) </w:t>
            </w:r>
            <w:r>
              <w:rPr>
                <w:rStyle w:val="IndexLink"/>
                <w:rtl w:val="true"/>
              </w:rPr>
              <w:t>رفع فساد در فرزند</w:t>
            </w:r>
            <w:r>
              <w:rPr>
                <w:rStyle w:val="IndexLink"/>
                <w:rtl w:val="true"/>
              </w:rPr>
              <w:tab/>
            </w:r>
            <w:r>
              <w:rPr>
                <w:rStyle w:val="IndexLink"/>
              </w:rPr>
              <w:t>420</w:t>
            </w:r>
          </w:hyperlink>
        </w:p>
        <w:p>
          <w:pPr>
            <w:pStyle w:val="Contents3"/>
            <w:tabs>
              <w:tab w:val="clear" w:pos="8459"/>
              <w:tab w:val="right" w:pos="9026" w:leader="dot"/>
            </w:tabs>
            <w:rPr/>
          </w:pPr>
          <w:hyperlink w:anchor="__RefHeading___Toc2444558_372815092">
            <w:r>
              <w:rPr>
                <w:webHidden/>
                <w:rStyle w:val="IndexLink"/>
              </w:rPr>
              <w:t>57</w:t>
            </w:r>
            <w:r>
              <w:rPr>
                <w:rStyle w:val="IndexLink"/>
                <w:rtl w:val="true"/>
              </w:rPr>
              <w:t xml:space="preserve"> ) </w:t>
            </w:r>
            <w:r>
              <w:rPr>
                <w:rStyle w:val="IndexLink"/>
                <w:rtl w:val="true"/>
              </w:rPr>
              <w:t>زیرک ترین فرزندان</w:t>
            </w:r>
            <w:r>
              <w:rPr>
                <w:rStyle w:val="IndexLink"/>
                <w:rtl w:val="true"/>
              </w:rPr>
              <w:tab/>
            </w:r>
            <w:r>
              <w:rPr>
                <w:rStyle w:val="IndexLink"/>
              </w:rPr>
              <w:t>420</w:t>
            </w:r>
          </w:hyperlink>
        </w:p>
        <w:p>
          <w:pPr>
            <w:pStyle w:val="Contents3"/>
            <w:tabs>
              <w:tab w:val="clear" w:pos="8459"/>
              <w:tab w:val="right" w:pos="9026" w:leader="dot"/>
            </w:tabs>
            <w:rPr/>
          </w:pPr>
          <w:hyperlink w:anchor="__RefHeading___Toc2444560_372815092">
            <w:r>
              <w:rPr>
                <w:webHidden/>
                <w:rStyle w:val="IndexLink"/>
              </w:rPr>
              <w:t>58</w:t>
            </w:r>
            <w:r>
              <w:rPr>
                <w:rStyle w:val="IndexLink"/>
                <w:rtl w:val="true"/>
              </w:rPr>
              <w:t xml:space="preserve"> ) </w:t>
            </w:r>
            <w:r>
              <w:rPr>
                <w:rStyle w:val="IndexLink"/>
                <w:rtl w:val="true"/>
              </w:rPr>
              <w:t>دشمن شدن فرزندان</w:t>
            </w:r>
            <w:r>
              <w:rPr>
                <w:rStyle w:val="IndexLink"/>
                <w:rtl w:val="true"/>
              </w:rPr>
              <w:tab/>
            </w:r>
            <w:r>
              <w:rPr>
                <w:rStyle w:val="IndexLink"/>
              </w:rPr>
              <w:t>421</w:t>
            </w:r>
          </w:hyperlink>
        </w:p>
        <w:p>
          <w:pPr>
            <w:pStyle w:val="Contents3"/>
            <w:tabs>
              <w:tab w:val="clear" w:pos="8459"/>
              <w:tab w:val="right" w:pos="9026" w:leader="dot"/>
            </w:tabs>
            <w:rPr/>
          </w:pPr>
          <w:hyperlink w:anchor="__RefHeading___Toc2444562_372815092">
            <w:r>
              <w:rPr>
                <w:webHidden/>
                <w:rStyle w:val="IndexLink"/>
              </w:rPr>
              <w:t>59</w:t>
            </w:r>
            <w:r>
              <w:rPr>
                <w:rStyle w:val="IndexLink"/>
                <w:rtl w:val="true"/>
              </w:rPr>
              <w:t xml:space="preserve">) </w:t>
            </w:r>
            <w:r>
              <w:rPr>
                <w:rStyle w:val="IndexLink"/>
                <w:rtl w:val="true"/>
              </w:rPr>
              <w:t>فتنه بودن فرزند</w:t>
            </w:r>
            <w:r>
              <w:rPr>
                <w:rStyle w:val="IndexLink"/>
                <w:rtl w:val="true"/>
              </w:rPr>
              <w:tab/>
            </w:r>
            <w:r>
              <w:rPr>
                <w:rStyle w:val="IndexLink"/>
              </w:rPr>
              <w:t>423</w:t>
            </w:r>
          </w:hyperlink>
        </w:p>
        <w:p>
          <w:pPr>
            <w:pStyle w:val="Contents3"/>
            <w:tabs>
              <w:tab w:val="clear" w:pos="8459"/>
              <w:tab w:val="right" w:pos="9026" w:leader="dot"/>
            </w:tabs>
            <w:rPr/>
          </w:pPr>
          <w:hyperlink w:anchor="__RefHeading___Toc2444564_372815092">
            <w:r>
              <w:rPr>
                <w:webHidden/>
                <w:rStyle w:val="IndexLink"/>
              </w:rPr>
              <w:t>60</w:t>
            </w:r>
            <w:r>
              <w:rPr>
                <w:rStyle w:val="IndexLink"/>
                <w:rtl w:val="true"/>
              </w:rPr>
              <w:t xml:space="preserve"> ) </w:t>
            </w:r>
            <w:r>
              <w:rPr>
                <w:rStyle w:val="IndexLink"/>
                <w:rtl w:val="true"/>
              </w:rPr>
              <w:t>بدترین فرزندان</w:t>
            </w:r>
            <w:r>
              <w:rPr>
                <w:rStyle w:val="IndexLink"/>
                <w:rtl w:val="true"/>
              </w:rPr>
              <w:tab/>
            </w:r>
            <w:r>
              <w:rPr>
                <w:rStyle w:val="IndexLink"/>
              </w:rPr>
              <w:t>426</w:t>
            </w:r>
          </w:hyperlink>
        </w:p>
        <w:p>
          <w:pPr>
            <w:pStyle w:val="Contents3"/>
            <w:tabs>
              <w:tab w:val="clear" w:pos="8459"/>
              <w:tab w:val="right" w:pos="9026" w:leader="dot"/>
            </w:tabs>
            <w:rPr/>
          </w:pPr>
          <w:hyperlink w:anchor="__RefHeading___Toc2444566_372815092">
            <w:r>
              <w:rPr>
                <w:webHidden/>
                <w:rStyle w:val="IndexLink"/>
              </w:rPr>
              <w:t>61</w:t>
            </w:r>
            <w:r>
              <w:rPr>
                <w:rStyle w:val="IndexLink"/>
                <w:rtl w:val="true"/>
              </w:rPr>
              <w:t xml:space="preserve"> ) </w:t>
            </w:r>
            <w:r>
              <w:rPr>
                <w:rStyle w:val="IndexLink"/>
                <w:rtl w:val="true"/>
              </w:rPr>
              <w:t>مستجاب بودن دعا و نفرین پدر در حق فرزند</w:t>
            </w:r>
            <w:r>
              <w:rPr>
                <w:rStyle w:val="IndexLink"/>
                <w:rtl w:val="true"/>
              </w:rPr>
              <w:tab/>
            </w:r>
            <w:r>
              <w:rPr>
                <w:rStyle w:val="IndexLink"/>
              </w:rPr>
              <w:t>426</w:t>
            </w:r>
          </w:hyperlink>
        </w:p>
        <w:p>
          <w:pPr>
            <w:pStyle w:val="Contents3"/>
            <w:tabs>
              <w:tab w:val="clear" w:pos="8459"/>
              <w:tab w:val="right" w:pos="9026" w:leader="dot"/>
            </w:tabs>
            <w:rPr/>
          </w:pPr>
          <w:hyperlink w:anchor="__RefHeading___Toc2444568_372815092">
            <w:r>
              <w:rPr>
                <w:webHidden/>
                <w:rStyle w:val="IndexLink"/>
                <w:rtl w:val="true"/>
              </w:rPr>
              <w:t>نفرین نکردن</w:t>
            </w:r>
            <w:r>
              <w:rPr>
                <w:rStyle w:val="IndexLink"/>
                <w:rtl w:val="true"/>
              </w:rPr>
              <w:tab/>
            </w:r>
            <w:r>
              <w:rPr>
                <w:rStyle w:val="IndexLink"/>
              </w:rPr>
              <w:t>429</w:t>
            </w:r>
          </w:hyperlink>
        </w:p>
        <w:p>
          <w:pPr>
            <w:pStyle w:val="Contents3"/>
            <w:tabs>
              <w:tab w:val="clear" w:pos="8459"/>
              <w:tab w:val="right" w:pos="9026" w:leader="dot"/>
            </w:tabs>
            <w:rPr/>
          </w:pPr>
          <w:hyperlink w:anchor="__RefHeading___Toc2444570_372815092">
            <w:r>
              <w:rPr>
                <w:webHidden/>
                <w:rStyle w:val="IndexLink"/>
              </w:rPr>
              <w:t>62</w:t>
            </w:r>
            <w:r>
              <w:rPr>
                <w:rStyle w:val="IndexLink"/>
                <w:rtl w:val="true"/>
              </w:rPr>
              <w:t xml:space="preserve"> ) </w:t>
            </w:r>
            <w:r>
              <w:rPr>
                <w:rStyle w:val="IndexLink"/>
                <w:rtl w:val="true"/>
              </w:rPr>
              <w:t>اهمیت تهیه نفقه برای فرزندان</w:t>
            </w:r>
            <w:r>
              <w:rPr>
                <w:rStyle w:val="IndexLink"/>
                <w:rtl w:val="true"/>
              </w:rPr>
              <w:tab/>
            </w:r>
            <w:r>
              <w:rPr>
                <w:rStyle w:val="IndexLink"/>
              </w:rPr>
              <w:t>429</w:t>
            </w:r>
          </w:hyperlink>
        </w:p>
        <w:p>
          <w:pPr>
            <w:pStyle w:val="Contents3"/>
            <w:tabs>
              <w:tab w:val="clear" w:pos="8459"/>
              <w:tab w:val="right" w:pos="9026" w:leader="dot"/>
            </w:tabs>
            <w:rPr/>
          </w:pPr>
          <w:hyperlink w:anchor="__RefHeading___Toc2444572_372815092">
            <w:r>
              <w:rPr>
                <w:webHidden/>
                <w:rStyle w:val="IndexLink"/>
              </w:rPr>
              <w:t>63</w:t>
            </w:r>
            <w:r>
              <w:rPr>
                <w:rStyle w:val="IndexLink"/>
                <w:rtl w:val="true"/>
              </w:rPr>
              <w:t xml:space="preserve"> ) </w:t>
            </w:r>
            <w:r>
              <w:rPr>
                <w:rStyle w:val="IndexLink"/>
                <w:rtl w:val="true"/>
              </w:rPr>
              <w:t>نفقه به فرزند در حکم صدقه</w:t>
            </w:r>
            <w:r>
              <w:rPr>
                <w:rStyle w:val="IndexLink"/>
                <w:rtl w:val="true"/>
              </w:rPr>
              <w:tab/>
            </w:r>
            <w:r>
              <w:rPr>
                <w:rStyle w:val="IndexLink"/>
              </w:rPr>
              <w:t>431</w:t>
            </w:r>
          </w:hyperlink>
        </w:p>
        <w:p>
          <w:pPr>
            <w:pStyle w:val="Contents3"/>
            <w:tabs>
              <w:tab w:val="clear" w:pos="8459"/>
              <w:tab w:val="right" w:pos="9026" w:leader="dot"/>
            </w:tabs>
            <w:rPr/>
          </w:pPr>
          <w:hyperlink w:anchor="__RefHeading___Toc2444574_372815092">
            <w:r>
              <w:rPr>
                <w:webHidden/>
                <w:rStyle w:val="IndexLink"/>
              </w:rPr>
              <w:t>64</w:t>
            </w:r>
            <w:r>
              <w:rPr>
                <w:rStyle w:val="IndexLink"/>
                <w:rtl w:val="true"/>
              </w:rPr>
              <w:t xml:space="preserve"> ) </w:t>
            </w:r>
            <w:r>
              <w:rPr>
                <w:rStyle w:val="IndexLink"/>
                <w:rtl w:val="true"/>
              </w:rPr>
              <w:t>انفاق به فرزند بهتر از انفاق در راه خدا</w:t>
            </w:r>
            <w:r>
              <w:rPr>
                <w:rStyle w:val="IndexLink"/>
                <w:rtl w:val="true"/>
              </w:rPr>
              <w:tab/>
            </w:r>
            <w:r>
              <w:rPr>
                <w:rStyle w:val="IndexLink"/>
              </w:rPr>
              <w:t>432</w:t>
            </w:r>
          </w:hyperlink>
        </w:p>
        <w:p>
          <w:pPr>
            <w:pStyle w:val="Contents3"/>
            <w:tabs>
              <w:tab w:val="clear" w:pos="8459"/>
              <w:tab w:val="right" w:pos="9026" w:leader="dot"/>
            </w:tabs>
            <w:rPr/>
          </w:pPr>
          <w:hyperlink w:anchor="__RefHeading___Toc2444576_372815092">
            <w:r>
              <w:rPr>
                <w:webHidden/>
                <w:rStyle w:val="IndexLink"/>
              </w:rPr>
              <w:t>65</w:t>
            </w:r>
            <w:r>
              <w:rPr>
                <w:rStyle w:val="IndexLink"/>
                <w:rtl w:val="true"/>
              </w:rPr>
              <w:t xml:space="preserve"> ) </w:t>
            </w:r>
            <w:r>
              <w:rPr>
                <w:rStyle w:val="IndexLink"/>
                <w:rtl w:val="true"/>
              </w:rPr>
              <w:t>کفالت فرزند ، جهاد در راه خدا</w:t>
            </w:r>
            <w:r>
              <w:rPr>
                <w:rStyle w:val="IndexLink"/>
                <w:rtl w:val="true"/>
              </w:rPr>
              <w:tab/>
            </w:r>
            <w:r>
              <w:rPr>
                <w:rStyle w:val="IndexLink"/>
              </w:rPr>
              <w:t>433</w:t>
            </w:r>
          </w:hyperlink>
        </w:p>
        <w:p>
          <w:pPr>
            <w:pStyle w:val="Contents3"/>
            <w:tabs>
              <w:tab w:val="clear" w:pos="8459"/>
              <w:tab w:val="right" w:pos="9026" w:leader="dot"/>
            </w:tabs>
            <w:rPr/>
          </w:pPr>
          <w:hyperlink w:anchor="__RefHeading___Toc2444578_372815092">
            <w:r>
              <w:rPr>
                <w:webHidden/>
                <w:rStyle w:val="IndexLink"/>
              </w:rPr>
              <w:t>66</w:t>
            </w:r>
            <w:r>
              <w:rPr>
                <w:rStyle w:val="IndexLink"/>
                <w:rtl w:val="true"/>
              </w:rPr>
              <w:t xml:space="preserve"> ) </w:t>
            </w:r>
            <w:r>
              <w:rPr>
                <w:rStyle w:val="IndexLink"/>
                <w:rtl w:val="true"/>
              </w:rPr>
              <w:t>تربیت نیک بهترین بخشش پدر به فرزند</w:t>
            </w:r>
            <w:r>
              <w:rPr>
                <w:rStyle w:val="IndexLink"/>
                <w:rtl w:val="true"/>
              </w:rPr>
              <w:tab/>
            </w:r>
            <w:r>
              <w:rPr>
                <w:rStyle w:val="IndexLink"/>
              </w:rPr>
              <w:t>434</w:t>
            </w:r>
          </w:hyperlink>
        </w:p>
        <w:p>
          <w:pPr>
            <w:pStyle w:val="Contents3"/>
            <w:tabs>
              <w:tab w:val="clear" w:pos="8459"/>
              <w:tab w:val="right" w:pos="9026" w:leader="dot"/>
            </w:tabs>
            <w:rPr/>
          </w:pPr>
          <w:hyperlink w:anchor="__RefHeading___Toc2444580_372815092">
            <w:r>
              <w:rPr>
                <w:webHidden/>
                <w:rStyle w:val="IndexLink"/>
              </w:rPr>
              <w:t>67</w:t>
            </w:r>
            <w:r>
              <w:rPr>
                <w:rStyle w:val="IndexLink"/>
                <w:rtl w:val="true"/>
              </w:rPr>
              <w:t xml:space="preserve"> ) </w:t>
            </w:r>
            <w:r>
              <w:rPr>
                <w:rStyle w:val="IndexLink"/>
                <w:rtl w:val="true"/>
              </w:rPr>
              <w:t>تربیت کردن فرزند بهتر از صدقه روزانه</w:t>
            </w:r>
            <w:r>
              <w:rPr>
                <w:rStyle w:val="IndexLink"/>
                <w:rtl w:val="true"/>
              </w:rPr>
              <w:tab/>
            </w:r>
            <w:r>
              <w:rPr>
                <w:rStyle w:val="IndexLink"/>
              </w:rPr>
              <w:t>434</w:t>
            </w:r>
          </w:hyperlink>
        </w:p>
        <w:p>
          <w:pPr>
            <w:pStyle w:val="Contents3"/>
            <w:tabs>
              <w:tab w:val="clear" w:pos="8459"/>
              <w:tab w:val="right" w:pos="9026" w:leader="dot"/>
            </w:tabs>
            <w:rPr/>
          </w:pPr>
          <w:hyperlink w:anchor="__RefHeading___Toc2444582_372815092">
            <w:r>
              <w:rPr>
                <w:webHidden/>
                <w:rStyle w:val="IndexLink"/>
              </w:rPr>
              <w:t>68</w:t>
            </w:r>
            <w:r>
              <w:rPr>
                <w:rStyle w:val="IndexLink"/>
                <w:rtl w:val="true"/>
              </w:rPr>
              <w:t xml:space="preserve"> ) </w:t>
            </w:r>
            <w:r>
              <w:rPr>
                <w:rStyle w:val="IndexLink"/>
                <w:rtl w:val="true"/>
              </w:rPr>
              <w:t>شتاب در تربیت فرزند</w:t>
            </w:r>
            <w:r>
              <w:rPr>
                <w:rStyle w:val="IndexLink"/>
                <w:rtl w:val="true"/>
              </w:rPr>
              <w:tab/>
            </w:r>
            <w:r>
              <w:rPr>
                <w:rStyle w:val="IndexLink"/>
              </w:rPr>
              <w:t>434</w:t>
            </w:r>
          </w:hyperlink>
        </w:p>
        <w:p>
          <w:pPr>
            <w:pStyle w:val="Contents3"/>
            <w:tabs>
              <w:tab w:val="clear" w:pos="8459"/>
              <w:tab w:val="right" w:pos="9026" w:leader="dot"/>
            </w:tabs>
            <w:rPr/>
          </w:pPr>
          <w:hyperlink w:anchor="__RefHeading___Toc2444584_372815092">
            <w:r>
              <w:rPr>
                <w:webHidden/>
                <w:rStyle w:val="IndexLink"/>
              </w:rPr>
              <w:t>69</w:t>
            </w:r>
            <w:r>
              <w:rPr>
                <w:rStyle w:val="IndexLink"/>
                <w:rtl w:val="true"/>
              </w:rPr>
              <w:t xml:space="preserve"> ) </w:t>
            </w:r>
            <w:r>
              <w:rPr>
                <w:rStyle w:val="IndexLink"/>
                <w:rtl w:val="true"/>
              </w:rPr>
              <w:t>نگاه پدر به فرزند از روی محبت</w:t>
            </w:r>
            <w:r>
              <w:rPr>
                <w:rStyle w:val="IndexLink"/>
                <w:rtl w:val="true"/>
              </w:rPr>
              <w:tab/>
            </w:r>
            <w:r>
              <w:rPr>
                <w:rStyle w:val="IndexLink"/>
              </w:rPr>
              <w:t>435</w:t>
            </w:r>
          </w:hyperlink>
        </w:p>
        <w:p>
          <w:pPr>
            <w:pStyle w:val="Contents3"/>
            <w:tabs>
              <w:tab w:val="clear" w:pos="8459"/>
              <w:tab w:val="right" w:pos="9026" w:leader="dot"/>
            </w:tabs>
            <w:rPr/>
          </w:pPr>
          <w:hyperlink w:anchor="__RefHeading___Toc2444586_372815092">
            <w:r>
              <w:rPr>
                <w:webHidden/>
                <w:rStyle w:val="IndexLink"/>
              </w:rPr>
              <w:t>70</w:t>
            </w:r>
            <w:r>
              <w:rPr>
                <w:rStyle w:val="IndexLink"/>
                <w:rtl w:val="true"/>
              </w:rPr>
              <w:t xml:space="preserve"> ) </w:t>
            </w:r>
            <w:r>
              <w:rPr>
                <w:rStyle w:val="IndexLink"/>
                <w:rtl w:val="true"/>
              </w:rPr>
              <w:t xml:space="preserve">سفارش امام باقر </w:t>
            </w:r>
            <w:r>
              <w:rPr>
                <w:rStyle w:val="IndexLink"/>
                <w:rtl w:val="true"/>
              </w:rPr>
              <w:t>(</w:t>
            </w:r>
            <w:r>
              <w:rPr>
                <w:rStyle w:val="IndexLink"/>
                <w:rtl w:val="true"/>
              </w:rPr>
              <w:t>علیه السلام</w:t>
            </w:r>
            <w:r>
              <w:rPr>
                <w:rStyle w:val="IndexLink"/>
                <w:rtl w:val="true"/>
              </w:rPr>
              <w:t xml:space="preserve">) </w:t>
            </w:r>
            <w:r>
              <w:rPr>
                <w:rStyle w:val="IndexLink"/>
                <w:rtl w:val="true"/>
              </w:rPr>
              <w:t>به فرزندانشان</w:t>
            </w:r>
            <w:r>
              <w:rPr>
                <w:rStyle w:val="IndexLink"/>
                <w:rtl w:val="true"/>
              </w:rPr>
              <w:tab/>
            </w:r>
            <w:r>
              <w:rPr>
                <w:rStyle w:val="IndexLink"/>
              </w:rPr>
              <w:t>435</w:t>
            </w:r>
          </w:hyperlink>
        </w:p>
        <w:p>
          <w:pPr>
            <w:pStyle w:val="Contents3"/>
            <w:tabs>
              <w:tab w:val="clear" w:pos="8459"/>
              <w:tab w:val="right" w:pos="9026" w:leader="dot"/>
            </w:tabs>
            <w:rPr/>
          </w:pPr>
          <w:hyperlink w:anchor="__RefHeading___Toc2444588_372815092">
            <w:r>
              <w:rPr>
                <w:webHidden/>
                <w:rStyle w:val="IndexLink"/>
              </w:rPr>
              <w:t>71</w:t>
            </w:r>
            <w:r>
              <w:rPr>
                <w:rStyle w:val="IndexLink"/>
                <w:rtl w:val="true"/>
              </w:rPr>
              <w:t xml:space="preserve"> ) </w:t>
            </w:r>
            <w:r>
              <w:rPr>
                <w:rStyle w:val="IndexLink"/>
                <w:rtl w:val="true"/>
              </w:rPr>
              <w:t>حب خدا و حب فرزند</w:t>
            </w:r>
            <w:r>
              <w:rPr>
                <w:rStyle w:val="IndexLink"/>
                <w:rtl w:val="true"/>
              </w:rPr>
              <w:tab/>
            </w:r>
            <w:r>
              <w:rPr>
                <w:rStyle w:val="IndexLink"/>
              </w:rPr>
              <w:t>436</w:t>
            </w:r>
          </w:hyperlink>
        </w:p>
        <w:p>
          <w:pPr>
            <w:pStyle w:val="Contents3"/>
            <w:tabs>
              <w:tab w:val="clear" w:pos="8459"/>
              <w:tab w:val="right" w:pos="9026" w:leader="dot"/>
            </w:tabs>
            <w:rPr/>
          </w:pPr>
          <w:hyperlink w:anchor="__RefHeading___Toc2444590_372815092">
            <w:r>
              <w:rPr>
                <w:webHidden/>
                <w:rStyle w:val="IndexLink"/>
              </w:rPr>
              <w:t>72</w:t>
            </w:r>
            <w:r>
              <w:rPr>
                <w:rStyle w:val="IndexLink"/>
                <w:rtl w:val="true"/>
              </w:rPr>
              <w:t xml:space="preserve"> ) </w:t>
            </w:r>
            <w:r>
              <w:rPr>
                <w:rStyle w:val="IndexLink"/>
                <w:rtl w:val="true"/>
              </w:rPr>
              <w:t>خالص ایمان در غلبه حب خدا بر حب فرزند</w:t>
            </w:r>
            <w:r>
              <w:rPr>
                <w:rStyle w:val="IndexLink"/>
                <w:rtl w:val="true"/>
              </w:rPr>
              <w:tab/>
            </w:r>
            <w:r>
              <w:rPr>
                <w:rStyle w:val="IndexLink"/>
              </w:rPr>
              <w:t>437</w:t>
            </w:r>
          </w:hyperlink>
        </w:p>
        <w:p>
          <w:pPr>
            <w:pStyle w:val="Contents3"/>
            <w:tabs>
              <w:tab w:val="clear" w:pos="8459"/>
              <w:tab w:val="right" w:pos="9026" w:leader="dot"/>
            </w:tabs>
            <w:rPr/>
          </w:pPr>
          <w:hyperlink w:anchor="__RefHeading___Toc2444592_372815092">
            <w:r>
              <w:rPr>
                <w:webHidden/>
                <w:rStyle w:val="IndexLink"/>
              </w:rPr>
              <w:t>73</w:t>
            </w:r>
            <w:r>
              <w:rPr>
                <w:rStyle w:val="IndexLink"/>
                <w:rtl w:val="true"/>
              </w:rPr>
              <w:t xml:space="preserve"> ) </w:t>
            </w:r>
            <w:r>
              <w:rPr>
                <w:rStyle w:val="IndexLink"/>
                <w:rtl w:val="true"/>
              </w:rPr>
              <w:t>اثر ظلم به دیگران بر فرزند</w:t>
            </w:r>
            <w:r>
              <w:rPr>
                <w:rStyle w:val="IndexLink"/>
                <w:rtl w:val="true"/>
              </w:rPr>
              <w:tab/>
            </w:r>
            <w:r>
              <w:rPr>
                <w:rStyle w:val="IndexLink"/>
              </w:rPr>
              <w:t>437</w:t>
            </w:r>
          </w:hyperlink>
        </w:p>
        <w:p>
          <w:pPr>
            <w:pStyle w:val="Contents3"/>
            <w:tabs>
              <w:tab w:val="clear" w:pos="8459"/>
              <w:tab w:val="right" w:pos="9026" w:leader="dot"/>
            </w:tabs>
            <w:rPr/>
          </w:pPr>
          <w:hyperlink w:anchor="__RefHeading___Toc2444594_372815092">
            <w:r>
              <w:rPr>
                <w:webHidden/>
                <w:rStyle w:val="IndexLink"/>
              </w:rPr>
              <w:t>74</w:t>
            </w:r>
            <w:r>
              <w:rPr>
                <w:rStyle w:val="IndexLink"/>
                <w:rtl w:val="true"/>
              </w:rPr>
              <w:t xml:space="preserve"> ) </w:t>
            </w:r>
            <w:r>
              <w:rPr>
                <w:rStyle w:val="IndexLink"/>
                <w:rtl w:val="true"/>
              </w:rPr>
              <w:t>بوسه بر لبان کودکان</w:t>
            </w:r>
            <w:r>
              <w:rPr>
                <w:rStyle w:val="IndexLink"/>
                <w:rtl w:val="true"/>
              </w:rPr>
              <w:tab/>
            </w:r>
            <w:r>
              <w:rPr>
                <w:rStyle w:val="IndexLink"/>
              </w:rPr>
              <w:t>441</w:t>
            </w:r>
          </w:hyperlink>
        </w:p>
        <w:p>
          <w:pPr>
            <w:pStyle w:val="Contents3"/>
            <w:tabs>
              <w:tab w:val="clear" w:pos="8459"/>
              <w:tab w:val="right" w:pos="9026" w:leader="dot"/>
            </w:tabs>
            <w:rPr/>
          </w:pPr>
          <w:hyperlink w:anchor="__RefHeading___Toc2444596_372815092">
            <w:r>
              <w:rPr>
                <w:webHidden/>
                <w:rStyle w:val="IndexLink"/>
              </w:rPr>
              <w:t>75</w:t>
            </w:r>
            <w:r>
              <w:rPr>
                <w:rStyle w:val="IndexLink"/>
                <w:rtl w:val="true"/>
              </w:rPr>
              <w:t xml:space="preserve"> ) </w:t>
            </w:r>
            <w:r>
              <w:rPr>
                <w:rStyle w:val="IndexLink"/>
                <w:rtl w:val="true"/>
              </w:rPr>
              <w:t>مهر فرزندی و انحراف</w:t>
            </w:r>
            <w:r>
              <w:rPr>
                <w:rStyle w:val="IndexLink"/>
                <w:rtl w:val="true"/>
              </w:rPr>
              <w:tab/>
            </w:r>
            <w:r>
              <w:rPr>
                <w:rStyle w:val="IndexLink"/>
              </w:rPr>
              <w:t>441</w:t>
            </w:r>
          </w:hyperlink>
        </w:p>
        <w:p>
          <w:pPr>
            <w:pStyle w:val="Contents3"/>
            <w:tabs>
              <w:tab w:val="clear" w:pos="8459"/>
              <w:tab w:val="right" w:pos="9026" w:leader="dot"/>
            </w:tabs>
            <w:rPr/>
          </w:pPr>
          <w:hyperlink w:anchor="__RefHeading___Toc2444598_372815092">
            <w:r>
              <w:rPr>
                <w:webHidden/>
                <w:rStyle w:val="IndexLink"/>
              </w:rPr>
              <w:t>76</w:t>
            </w:r>
            <w:r>
              <w:rPr>
                <w:rStyle w:val="IndexLink"/>
                <w:rtl w:val="true"/>
              </w:rPr>
              <w:t xml:space="preserve"> ) </w:t>
            </w:r>
            <w:r>
              <w:rPr>
                <w:rStyle w:val="IndexLink"/>
                <w:rtl w:val="true"/>
              </w:rPr>
              <w:t>راه جذب فرزند و دفع شرّ او</w:t>
            </w:r>
            <w:r>
              <w:rPr>
                <w:rStyle w:val="IndexLink"/>
                <w:rtl w:val="true"/>
              </w:rPr>
              <w:tab/>
            </w:r>
            <w:r>
              <w:rPr>
                <w:rStyle w:val="IndexLink"/>
              </w:rPr>
              <w:t>442</w:t>
            </w:r>
          </w:hyperlink>
        </w:p>
        <w:p>
          <w:pPr>
            <w:pStyle w:val="Contents3"/>
            <w:tabs>
              <w:tab w:val="clear" w:pos="8459"/>
              <w:tab w:val="right" w:pos="9026" w:leader="dot"/>
            </w:tabs>
            <w:rPr/>
          </w:pPr>
          <w:hyperlink w:anchor="__RefHeading___Toc2444600_372815092">
            <w:r>
              <w:rPr>
                <w:webHidden/>
                <w:rStyle w:val="IndexLink"/>
              </w:rPr>
              <w:t>77</w:t>
            </w:r>
            <w:r>
              <w:rPr>
                <w:rStyle w:val="IndexLink"/>
                <w:rtl w:val="true"/>
              </w:rPr>
              <w:t xml:space="preserve"> ) </w:t>
            </w:r>
            <w:r>
              <w:rPr>
                <w:rStyle w:val="IndexLink"/>
                <w:rtl w:val="true"/>
              </w:rPr>
              <w:t>اثر شادمانی در روز عاشورا بر فرزند</w:t>
            </w:r>
            <w:r>
              <w:rPr>
                <w:rStyle w:val="IndexLink"/>
                <w:rtl w:val="true"/>
              </w:rPr>
              <w:tab/>
            </w:r>
            <w:r>
              <w:rPr>
                <w:rStyle w:val="IndexLink"/>
              </w:rPr>
              <w:t>445</w:t>
            </w:r>
          </w:hyperlink>
        </w:p>
        <w:p>
          <w:pPr>
            <w:pStyle w:val="Contents3"/>
            <w:tabs>
              <w:tab w:val="clear" w:pos="8459"/>
              <w:tab w:val="right" w:pos="9026" w:leader="dot"/>
            </w:tabs>
            <w:rPr/>
          </w:pPr>
          <w:hyperlink w:anchor="__RefHeading___Toc2444602_372815092">
            <w:r>
              <w:rPr>
                <w:webHidden/>
                <w:rStyle w:val="IndexLink"/>
              </w:rPr>
              <w:t>78</w:t>
            </w:r>
            <w:r>
              <w:rPr>
                <w:rStyle w:val="IndexLink"/>
                <w:rtl w:val="true"/>
              </w:rPr>
              <w:t xml:space="preserve"> ) </w:t>
            </w:r>
            <w:r>
              <w:rPr>
                <w:rStyle w:val="IndexLink"/>
                <w:rtl w:val="true"/>
              </w:rPr>
              <w:t>عملی در روز عاشورا و اثر آن بر فرزند</w:t>
            </w:r>
            <w:r>
              <w:rPr>
                <w:rStyle w:val="IndexLink"/>
                <w:rtl w:val="true"/>
              </w:rPr>
              <w:tab/>
            </w:r>
            <w:r>
              <w:rPr>
                <w:rStyle w:val="IndexLink"/>
              </w:rPr>
              <w:t>446</w:t>
            </w:r>
          </w:hyperlink>
        </w:p>
        <w:p>
          <w:pPr>
            <w:pStyle w:val="Contents3"/>
            <w:tabs>
              <w:tab w:val="clear" w:pos="8459"/>
              <w:tab w:val="right" w:pos="9026" w:leader="dot"/>
            </w:tabs>
            <w:rPr/>
          </w:pPr>
          <w:hyperlink w:anchor="__RefHeading___Toc2444604_372815092">
            <w:r>
              <w:rPr>
                <w:webHidden/>
                <w:rStyle w:val="IndexLink"/>
              </w:rPr>
              <w:t>79</w:t>
            </w:r>
            <w:r>
              <w:rPr>
                <w:rStyle w:val="IndexLink"/>
                <w:rtl w:val="true"/>
              </w:rPr>
              <w:t xml:space="preserve"> ) </w:t>
            </w:r>
            <w:r>
              <w:rPr>
                <w:rStyle w:val="IndexLink"/>
                <w:rtl w:val="true"/>
              </w:rPr>
              <w:t>ایجاد برکت در فرزند</w:t>
            </w:r>
            <w:r>
              <w:rPr>
                <w:rStyle w:val="IndexLink"/>
                <w:rtl w:val="true"/>
              </w:rPr>
              <w:tab/>
            </w:r>
            <w:r>
              <w:rPr>
                <w:rStyle w:val="IndexLink"/>
              </w:rPr>
              <w:t>451</w:t>
            </w:r>
          </w:hyperlink>
        </w:p>
        <w:p>
          <w:pPr>
            <w:pStyle w:val="Contents3"/>
            <w:tabs>
              <w:tab w:val="clear" w:pos="8459"/>
              <w:tab w:val="right" w:pos="9026" w:leader="dot"/>
            </w:tabs>
            <w:rPr/>
          </w:pPr>
          <w:hyperlink w:anchor="__RefHeading___Toc2444606_372815092">
            <w:r>
              <w:rPr>
                <w:webHidden/>
                <w:rStyle w:val="IndexLink"/>
              </w:rPr>
              <w:t>80</w:t>
            </w:r>
            <w:r>
              <w:rPr>
                <w:rStyle w:val="IndexLink"/>
                <w:rtl w:val="true"/>
              </w:rPr>
              <w:t xml:space="preserve"> ) </w:t>
            </w:r>
            <w:r>
              <w:rPr>
                <w:rStyle w:val="IndexLink"/>
                <w:rtl w:val="true"/>
              </w:rPr>
              <w:t xml:space="preserve">مقدم کردن خاندان پیامبر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برخانواده در محبت</w:t>
            </w:r>
            <w:r>
              <w:rPr>
                <w:rStyle w:val="IndexLink"/>
                <w:rtl w:val="true"/>
              </w:rPr>
              <w:tab/>
            </w:r>
            <w:r>
              <w:rPr>
                <w:rStyle w:val="IndexLink"/>
              </w:rPr>
              <w:t>453</w:t>
            </w:r>
          </w:hyperlink>
        </w:p>
        <w:p>
          <w:pPr>
            <w:pStyle w:val="Contents3"/>
            <w:tabs>
              <w:tab w:val="clear" w:pos="8459"/>
              <w:tab w:val="right" w:pos="9026" w:leader="dot"/>
            </w:tabs>
            <w:rPr/>
          </w:pPr>
          <w:hyperlink w:anchor="__RefHeading___Toc2444608_372815092">
            <w:r>
              <w:rPr>
                <w:webHidden/>
                <w:rStyle w:val="IndexLink"/>
              </w:rPr>
              <w:t>81</w:t>
            </w:r>
            <w:r>
              <w:rPr>
                <w:rStyle w:val="IndexLink"/>
                <w:rtl w:val="true"/>
              </w:rPr>
              <w:t xml:space="preserve"> ) </w:t>
            </w:r>
            <w:r>
              <w:rPr>
                <w:rStyle w:val="IndexLink"/>
                <w:rtl w:val="true"/>
              </w:rPr>
              <w:t>اثر لعن بر فرزندان</w:t>
            </w:r>
            <w:r>
              <w:rPr>
                <w:rStyle w:val="IndexLink"/>
                <w:rtl w:val="true"/>
              </w:rPr>
              <w:tab/>
            </w:r>
            <w:r>
              <w:rPr>
                <w:rStyle w:val="IndexLink"/>
              </w:rPr>
              <w:t>454</w:t>
            </w:r>
          </w:hyperlink>
        </w:p>
        <w:p>
          <w:pPr>
            <w:pStyle w:val="Contents3"/>
            <w:tabs>
              <w:tab w:val="clear" w:pos="8459"/>
              <w:tab w:val="right" w:pos="9026" w:leader="dot"/>
            </w:tabs>
            <w:rPr/>
          </w:pPr>
          <w:hyperlink w:anchor="__RefHeading___Toc2444610_372815092">
            <w:r>
              <w:rPr>
                <w:webHidden/>
                <w:rStyle w:val="IndexLink"/>
              </w:rPr>
              <w:t>82</w:t>
            </w:r>
            <w:r>
              <w:rPr>
                <w:rStyle w:val="IndexLink"/>
                <w:rtl w:val="true"/>
              </w:rPr>
              <w:t xml:space="preserve"> ) </w:t>
            </w:r>
            <w:r>
              <w:rPr>
                <w:rStyle w:val="IndexLink"/>
                <w:rtl w:val="true"/>
              </w:rPr>
              <w:t>بازی کردن با کودکان</w:t>
            </w:r>
            <w:r>
              <w:rPr>
                <w:rStyle w:val="IndexLink"/>
                <w:rtl w:val="true"/>
              </w:rPr>
              <w:tab/>
            </w:r>
            <w:r>
              <w:rPr>
                <w:rStyle w:val="IndexLink"/>
              </w:rPr>
              <w:t>454</w:t>
            </w:r>
          </w:hyperlink>
        </w:p>
        <w:p>
          <w:pPr>
            <w:pStyle w:val="Contents3"/>
            <w:tabs>
              <w:tab w:val="clear" w:pos="8459"/>
              <w:tab w:val="right" w:pos="9026" w:leader="dot"/>
            </w:tabs>
            <w:rPr/>
          </w:pPr>
          <w:hyperlink w:anchor="__RefHeading___Toc2444612_372815092">
            <w:r>
              <w:rPr>
                <w:webHidden/>
                <w:rStyle w:val="IndexLink"/>
              </w:rPr>
              <w:t>83</w:t>
            </w:r>
            <w:r>
              <w:rPr>
                <w:rStyle w:val="IndexLink"/>
                <w:rtl w:val="true"/>
              </w:rPr>
              <w:t xml:space="preserve"> ) </w:t>
            </w:r>
            <w:r>
              <w:rPr>
                <w:rStyle w:val="IndexLink"/>
                <w:rtl w:val="true"/>
              </w:rPr>
              <w:t>جوان بخشنده</w:t>
            </w:r>
            <w:r>
              <w:rPr>
                <w:rStyle w:val="IndexLink"/>
                <w:rtl w:val="true"/>
              </w:rPr>
              <w:tab/>
            </w:r>
            <w:r>
              <w:rPr>
                <w:rStyle w:val="IndexLink"/>
              </w:rPr>
              <w:t>456</w:t>
            </w:r>
          </w:hyperlink>
        </w:p>
        <w:p>
          <w:pPr>
            <w:pStyle w:val="Contents3"/>
            <w:tabs>
              <w:tab w:val="clear" w:pos="8459"/>
              <w:tab w:val="right" w:pos="9026" w:leader="dot"/>
            </w:tabs>
            <w:rPr/>
          </w:pPr>
          <w:hyperlink w:anchor="__RefHeading___Toc2444614_372815092">
            <w:r>
              <w:rPr>
                <w:webHidden/>
                <w:rStyle w:val="IndexLink"/>
              </w:rPr>
              <w:t>84</w:t>
            </w:r>
            <w:r>
              <w:rPr>
                <w:rStyle w:val="IndexLink"/>
                <w:rtl w:val="true"/>
              </w:rPr>
              <w:t xml:space="preserve"> ) </w:t>
            </w:r>
            <w:r>
              <w:rPr>
                <w:rStyle w:val="IndexLink"/>
                <w:rtl w:val="true"/>
              </w:rPr>
              <w:t>جوان و موی سر</w:t>
            </w:r>
            <w:r>
              <w:rPr>
                <w:rStyle w:val="IndexLink"/>
                <w:rtl w:val="true"/>
              </w:rPr>
              <w:tab/>
            </w:r>
            <w:r>
              <w:rPr>
                <w:rStyle w:val="IndexLink"/>
              </w:rPr>
              <w:t>456</w:t>
            </w:r>
          </w:hyperlink>
        </w:p>
        <w:p>
          <w:pPr>
            <w:pStyle w:val="Contents3"/>
            <w:tabs>
              <w:tab w:val="clear" w:pos="8459"/>
              <w:tab w:val="right" w:pos="9026" w:leader="dot"/>
            </w:tabs>
            <w:rPr/>
          </w:pPr>
          <w:hyperlink w:anchor="__RefHeading___Toc2444616_372815092">
            <w:r>
              <w:rPr>
                <w:webHidden/>
                <w:rStyle w:val="IndexLink"/>
              </w:rPr>
              <w:t>85</w:t>
            </w:r>
            <w:r>
              <w:rPr>
                <w:rStyle w:val="IndexLink"/>
                <w:rtl w:val="true"/>
              </w:rPr>
              <w:t xml:space="preserve"> ) </w:t>
            </w:r>
            <w:r>
              <w:rPr>
                <w:rStyle w:val="IndexLink"/>
                <w:rtl w:val="true"/>
              </w:rPr>
              <w:t>جوان و جنون</w:t>
            </w:r>
            <w:r>
              <w:rPr>
                <w:rStyle w:val="IndexLink"/>
                <w:rtl w:val="true"/>
              </w:rPr>
              <w:tab/>
            </w:r>
            <w:r>
              <w:rPr>
                <w:rStyle w:val="IndexLink"/>
              </w:rPr>
              <w:t>456</w:t>
            </w:r>
          </w:hyperlink>
        </w:p>
        <w:p>
          <w:pPr>
            <w:pStyle w:val="Contents3"/>
            <w:tabs>
              <w:tab w:val="clear" w:pos="8459"/>
              <w:tab w:val="right" w:pos="9026" w:leader="dot"/>
            </w:tabs>
            <w:rPr/>
          </w:pPr>
          <w:hyperlink w:anchor="__RefHeading___Toc2444618_372815092">
            <w:r>
              <w:rPr>
                <w:webHidden/>
                <w:rStyle w:val="IndexLink"/>
              </w:rPr>
              <w:t>86</w:t>
            </w:r>
            <w:r>
              <w:rPr>
                <w:rStyle w:val="IndexLink"/>
                <w:rtl w:val="true"/>
              </w:rPr>
              <w:t xml:space="preserve"> ) </w:t>
            </w:r>
            <w:r>
              <w:rPr>
                <w:rStyle w:val="IndexLink"/>
                <w:rtl w:val="true"/>
              </w:rPr>
              <w:t>جوانی نوعی مستی</w:t>
            </w:r>
            <w:r>
              <w:rPr>
                <w:rStyle w:val="IndexLink"/>
                <w:rtl w:val="true"/>
              </w:rPr>
              <w:tab/>
            </w:r>
            <w:r>
              <w:rPr>
                <w:rStyle w:val="IndexLink"/>
              </w:rPr>
              <w:t>456</w:t>
            </w:r>
          </w:hyperlink>
        </w:p>
        <w:p>
          <w:pPr>
            <w:pStyle w:val="Contents3"/>
            <w:tabs>
              <w:tab w:val="clear" w:pos="8459"/>
              <w:tab w:val="right" w:pos="9026" w:leader="dot"/>
            </w:tabs>
            <w:rPr/>
          </w:pPr>
          <w:hyperlink w:anchor="__RefHeading___Toc2444620_372815092">
            <w:r>
              <w:rPr>
                <w:webHidden/>
                <w:rStyle w:val="IndexLink"/>
              </w:rPr>
              <w:t>87</w:t>
            </w:r>
            <w:r>
              <w:rPr>
                <w:rStyle w:val="IndexLink"/>
                <w:rtl w:val="true"/>
              </w:rPr>
              <w:t xml:space="preserve"> ) </w:t>
            </w:r>
            <w:r>
              <w:rPr>
                <w:rStyle w:val="IndexLink"/>
                <w:rtl w:val="true"/>
              </w:rPr>
              <w:t>خطر غالیان برای جوانان</w:t>
            </w:r>
            <w:r>
              <w:rPr>
                <w:rStyle w:val="IndexLink"/>
                <w:rtl w:val="true"/>
              </w:rPr>
              <w:tab/>
            </w:r>
            <w:r>
              <w:rPr>
                <w:rStyle w:val="IndexLink"/>
              </w:rPr>
              <w:t>457</w:t>
            </w:r>
          </w:hyperlink>
        </w:p>
        <w:p>
          <w:pPr>
            <w:pStyle w:val="Contents3"/>
            <w:tabs>
              <w:tab w:val="clear" w:pos="8459"/>
              <w:tab w:val="right" w:pos="9026" w:leader="dot"/>
            </w:tabs>
            <w:rPr/>
          </w:pPr>
          <w:hyperlink w:anchor="__RefHeading___Toc2444622_372815092">
            <w:r>
              <w:rPr>
                <w:webHidden/>
                <w:rStyle w:val="IndexLink"/>
              </w:rPr>
              <w:t>88</w:t>
            </w:r>
            <w:r>
              <w:rPr>
                <w:rStyle w:val="IndexLink"/>
                <w:rtl w:val="true"/>
              </w:rPr>
              <w:t xml:space="preserve"> ) </w:t>
            </w:r>
            <w:r>
              <w:rPr>
                <w:rStyle w:val="IndexLink"/>
                <w:rtl w:val="true"/>
              </w:rPr>
              <w:t>ماندگاری علم در جوانی</w:t>
            </w:r>
            <w:r>
              <w:rPr>
                <w:rStyle w:val="IndexLink"/>
                <w:rtl w:val="true"/>
              </w:rPr>
              <w:tab/>
            </w:r>
            <w:r>
              <w:rPr>
                <w:rStyle w:val="IndexLink"/>
              </w:rPr>
              <w:t>458</w:t>
            </w:r>
          </w:hyperlink>
        </w:p>
        <w:p>
          <w:pPr>
            <w:pStyle w:val="Contents3"/>
            <w:tabs>
              <w:tab w:val="clear" w:pos="8459"/>
              <w:tab w:val="right" w:pos="9026" w:leader="dot"/>
            </w:tabs>
            <w:rPr/>
          </w:pPr>
          <w:hyperlink w:anchor="__RefHeading___Toc2444624_372815092">
            <w:r>
              <w:rPr>
                <w:webHidden/>
                <w:rStyle w:val="IndexLink"/>
              </w:rPr>
              <w:t>89</w:t>
            </w:r>
            <w:r>
              <w:rPr>
                <w:rStyle w:val="IndexLink"/>
                <w:rtl w:val="true"/>
              </w:rPr>
              <w:t xml:space="preserve"> ) </w:t>
            </w:r>
            <w:r>
              <w:rPr>
                <w:rStyle w:val="IndexLink"/>
                <w:rtl w:val="true"/>
              </w:rPr>
              <w:t>جوان و عبادت</w:t>
            </w:r>
            <w:r>
              <w:rPr>
                <w:rStyle w:val="IndexLink"/>
                <w:rtl w:val="true"/>
              </w:rPr>
              <w:tab/>
            </w:r>
            <w:r>
              <w:rPr>
                <w:rStyle w:val="IndexLink"/>
              </w:rPr>
              <w:t>458</w:t>
            </w:r>
          </w:hyperlink>
        </w:p>
        <w:p>
          <w:pPr>
            <w:pStyle w:val="Contents3"/>
            <w:tabs>
              <w:tab w:val="clear" w:pos="8459"/>
              <w:tab w:val="right" w:pos="9026" w:leader="dot"/>
            </w:tabs>
            <w:rPr/>
          </w:pPr>
          <w:hyperlink w:anchor="__RefHeading___Toc2444626_372815092">
            <w:r>
              <w:rPr>
                <w:webHidden/>
                <w:rStyle w:val="IndexLink"/>
              </w:rPr>
              <w:t>90</w:t>
            </w:r>
            <w:r>
              <w:rPr>
                <w:rStyle w:val="IndexLink"/>
                <w:rtl w:val="true"/>
              </w:rPr>
              <w:t xml:space="preserve"> ) </w:t>
            </w:r>
            <w:r>
              <w:rPr>
                <w:rStyle w:val="IndexLink"/>
                <w:rtl w:val="true"/>
              </w:rPr>
              <w:t>رفع بد اخلاقی در کودکان</w:t>
            </w:r>
            <w:r>
              <w:rPr>
                <w:rStyle w:val="IndexLink"/>
                <w:rtl w:val="true"/>
              </w:rPr>
              <w:tab/>
            </w:r>
            <w:r>
              <w:rPr>
                <w:rStyle w:val="IndexLink"/>
              </w:rPr>
              <w:t>458</w:t>
            </w:r>
          </w:hyperlink>
        </w:p>
        <w:p>
          <w:pPr>
            <w:pStyle w:val="Contents3"/>
            <w:tabs>
              <w:tab w:val="clear" w:pos="8459"/>
              <w:tab w:val="right" w:pos="9026" w:leader="dot"/>
            </w:tabs>
            <w:rPr/>
          </w:pPr>
          <w:hyperlink w:anchor="__RefHeading___Toc2444628_372815092">
            <w:r>
              <w:rPr>
                <w:webHidden/>
                <w:rStyle w:val="IndexLink"/>
              </w:rPr>
              <w:t>91</w:t>
            </w:r>
            <w:r>
              <w:rPr>
                <w:rStyle w:val="IndexLink"/>
                <w:rtl w:val="true"/>
              </w:rPr>
              <w:t xml:space="preserve"> ) </w:t>
            </w:r>
            <w:r>
              <w:rPr>
                <w:rStyle w:val="IndexLink"/>
                <w:rtl w:val="true"/>
              </w:rPr>
              <w:t>توجه به خانواده در روز جمعه</w:t>
            </w:r>
            <w:r>
              <w:rPr>
                <w:rStyle w:val="IndexLink"/>
                <w:rtl w:val="true"/>
              </w:rPr>
              <w:tab/>
            </w:r>
            <w:r>
              <w:rPr>
                <w:rStyle w:val="IndexLink"/>
              </w:rPr>
              <w:t>459</w:t>
            </w:r>
          </w:hyperlink>
        </w:p>
        <w:p>
          <w:pPr>
            <w:pStyle w:val="Contents3"/>
            <w:tabs>
              <w:tab w:val="clear" w:pos="8459"/>
              <w:tab w:val="right" w:pos="9026" w:leader="dot"/>
            </w:tabs>
            <w:rPr/>
          </w:pPr>
          <w:hyperlink w:anchor="__RefHeading___Toc2444630_372815092">
            <w:r>
              <w:rPr>
                <w:webHidden/>
                <w:rStyle w:val="IndexLink"/>
              </w:rPr>
              <w:t>92</w:t>
            </w:r>
            <w:r>
              <w:rPr>
                <w:rStyle w:val="IndexLink"/>
                <w:rtl w:val="true"/>
              </w:rPr>
              <w:t xml:space="preserve"> ) </w:t>
            </w:r>
            <w:r>
              <w:rPr>
                <w:rStyle w:val="IndexLink"/>
                <w:rtl w:val="true"/>
              </w:rPr>
              <w:t>کفر و معصیت فرزند موجب جدایی از خانواده</w:t>
            </w:r>
            <w:r>
              <w:rPr>
                <w:rStyle w:val="IndexLink"/>
                <w:rtl w:val="true"/>
              </w:rPr>
              <w:tab/>
            </w:r>
            <w:r>
              <w:rPr>
                <w:rStyle w:val="IndexLink"/>
              </w:rPr>
              <w:t>459</w:t>
            </w:r>
          </w:hyperlink>
        </w:p>
        <w:p>
          <w:pPr>
            <w:pStyle w:val="Contents3"/>
            <w:tabs>
              <w:tab w:val="clear" w:pos="8459"/>
              <w:tab w:val="right" w:pos="9026" w:leader="dot"/>
            </w:tabs>
            <w:rPr/>
          </w:pPr>
          <w:hyperlink w:anchor="__RefHeading___Toc2444632_372815092">
            <w:r>
              <w:rPr>
                <w:webHidden/>
                <w:rStyle w:val="IndexLink"/>
              </w:rPr>
              <w:t>93</w:t>
            </w:r>
            <w:r>
              <w:rPr>
                <w:rStyle w:val="IndexLink"/>
                <w:rtl w:val="true"/>
              </w:rPr>
              <w:t xml:space="preserve"> ) </w:t>
            </w:r>
            <w:r>
              <w:rPr>
                <w:rStyle w:val="IndexLink"/>
                <w:rtl w:val="true"/>
              </w:rPr>
              <w:t>خانه نشین بودن دختر</w:t>
            </w:r>
            <w:r>
              <w:rPr>
                <w:rStyle w:val="IndexLink"/>
                <w:rtl w:val="true"/>
              </w:rPr>
              <w:tab/>
            </w:r>
            <w:r>
              <w:rPr>
                <w:rStyle w:val="IndexLink"/>
              </w:rPr>
              <w:t>463</w:t>
            </w:r>
          </w:hyperlink>
        </w:p>
        <w:p>
          <w:pPr>
            <w:pStyle w:val="Contents3"/>
            <w:tabs>
              <w:tab w:val="clear" w:pos="8459"/>
              <w:tab w:val="right" w:pos="9026" w:leader="dot"/>
            </w:tabs>
            <w:rPr/>
          </w:pPr>
          <w:hyperlink w:anchor="__RefHeading___Toc2444634_372815092">
            <w:r>
              <w:rPr>
                <w:webHidden/>
                <w:rStyle w:val="IndexLink"/>
              </w:rPr>
              <w:t>94</w:t>
            </w:r>
            <w:r>
              <w:rPr>
                <w:rStyle w:val="IndexLink"/>
                <w:rtl w:val="true"/>
              </w:rPr>
              <w:t xml:space="preserve"> ) </w:t>
            </w:r>
            <w:r>
              <w:rPr>
                <w:rStyle w:val="IndexLink"/>
                <w:rtl w:val="true"/>
              </w:rPr>
              <w:t>نخوابیدن دختر همراه با پدر یا مادر در زیر یک لحاف</w:t>
            </w:r>
            <w:r>
              <w:rPr>
                <w:rStyle w:val="IndexLink"/>
                <w:rtl w:val="true"/>
              </w:rPr>
              <w:tab/>
            </w:r>
            <w:r>
              <w:rPr>
                <w:rStyle w:val="IndexLink"/>
              </w:rPr>
              <w:t>463</w:t>
            </w:r>
          </w:hyperlink>
        </w:p>
        <w:p>
          <w:pPr>
            <w:pStyle w:val="Contents3"/>
            <w:tabs>
              <w:tab w:val="clear" w:pos="8459"/>
              <w:tab w:val="right" w:pos="9026" w:leader="dot"/>
            </w:tabs>
            <w:rPr/>
          </w:pPr>
          <w:hyperlink w:anchor="__RefHeading___Toc2444636_372815092">
            <w:r>
              <w:rPr>
                <w:webHidden/>
                <w:rStyle w:val="IndexLink"/>
              </w:rPr>
              <w:t>95</w:t>
            </w:r>
            <w:r>
              <w:rPr>
                <w:rStyle w:val="IndexLink"/>
                <w:rtl w:val="true"/>
              </w:rPr>
              <w:t xml:space="preserve"> ) </w:t>
            </w:r>
            <w:r>
              <w:rPr>
                <w:rStyle w:val="IndexLink"/>
                <w:rtl w:val="true"/>
              </w:rPr>
              <w:t>هدف از تعلیم و تربیت فرزند در سن کودکی</w:t>
            </w:r>
            <w:r>
              <w:rPr>
                <w:rStyle w:val="IndexLink"/>
                <w:rtl w:val="true"/>
              </w:rPr>
              <w:tab/>
            </w:r>
            <w:r>
              <w:rPr>
                <w:rStyle w:val="IndexLink"/>
              </w:rPr>
              <w:t>464</w:t>
            </w:r>
          </w:hyperlink>
        </w:p>
        <w:p>
          <w:pPr>
            <w:pStyle w:val="Contents3"/>
            <w:tabs>
              <w:tab w:val="clear" w:pos="8459"/>
              <w:tab w:val="right" w:pos="9026" w:leader="dot"/>
            </w:tabs>
            <w:rPr/>
          </w:pPr>
          <w:hyperlink w:anchor="__RefHeading___Toc2444638_372815092">
            <w:r>
              <w:rPr>
                <w:webHidden/>
                <w:rStyle w:val="IndexLink"/>
              </w:rPr>
              <w:t>96</w:t>
            </w:r>
            <w:r>
              <w:rPr>
                <w:rStyle w:val="IndexLink"/>
                <w:rtl w:val="true"/>
              </w:rPr>
              <w:t xml:space="preserve"> ) </w:t>
            </w:r>
            <w:r>
              <w:rPr>
                <w:rStyle w:val="IndexLink"/>
                <w:rtl w:val="true"/>
              </w:rPr>
              <w:t>صبر در مقابل تلخی های فرزند</w:t>
            </w:r>
            <w:r>
              <w:rPr>
                <w:rStyle w:val="IndexLink"/>
                <w:rtl w:val="true"/>
              </w:rPr>
              <w:tab/>
            </w:r>
            <w:r>
              <w:rPr>
                <w:rStyle w:val="IndexLink"/>
              </w:rPr>
              <w:t>465</w:t>
            </w:r>
          </w:hyperlink>
        </w:p>
        <w:p>
          <w:pPr>
            <w:pStyle w:val="Contents3"/>
            <w:tabs>
              <w:tab w:val="clear" w:pos="8459"/>
              <w:tab w:val="right" w:pos="9026" w:leader="dot"/>
            </w:tabs>
            <w:rPr/>
          </w:pPr>
          <w:hyperlink w:anchor="__RefHeading___Toc2444640_372815092">
            <w:r>
              <w:rPr>
                <w:webHidden/>
                <w:rStyle w:val="IndexLink"/>
              </w:rPr>
              <w:t>97</w:t>
            </w:r>
            <w:r>
              <w:rPr>
                <w:rStyle w:val="IndexLink"/>
                <w:rtl w:val="true"/>
              </w:rPr>
              <w:t xml:space="preserve"> ) </w:t>
            </w:r>
            <w:r>
              <w:rPr>
                <w:rStyle w:val="IndexLink"/>
                <w:rtl w:val="true"/>
              </w:rPr>
              <w:t>دوست داشتن کودکان برترین عمل نزد خداوند</w:t>
            </w:r>
            <w:r>
              <w:rPr>
                <w:rStyle w:val="IndexLink"/>
                <w:rtl w:val="true"/>
              </w:rPr>
              <w:tab/>
            </w:r>
            <w:r>
              <w:rPr>
                <w:rStyle w:val="IndexLink"/>
              </w:rPr>
              <w:t>465</w:t>
            </w:r>
          </w:hyperlink>
        </w:p>
        <w:p>
          <w:pPr>
            <w:pStyle w:val="Contents3"/>
            <w:tabs>
              <w:tab w:val="clear" w:pos="8459"/>
              <w:tab w:val="right" w:pos="9026" w:leader="dot"/>
            </w:tabs>
            <w:rPr/>
          </w:pPr>
          <w:hyperlink w:anchor="__RefHeading___Toc2444642_372815092">
            <w:r>
              <w:rPr>
                <w:webHidden/>
                <w:rStyle w:val="IndexLink"/>
              </w:rPr>
              <w:t>98</w:t>
            </w:r>
            <w:r>
              <w:rPr>
                <w:rStyle w:val="IndexLink"/>
                <w:rtl w:val="true"/>
              </w:rPr>
              <w:t xml:space="preserve"> ) </w:t>
            </w:r>
            <w:r>
              <w:rPr>
                <w:rStyle w:val="IndexLink"/>
                <w:rtl w:val="true"/>
              </w:rPr>
              <w:t>نیکی به پدر ومادر موجب نیکی فرزند به او</w:t>
            </w:r>
            <w:r>
              <w:rPr>
                <w:rStyle w:val="IndexLink"/>
                <w:rtl w:val="true"/>
              </w:rPr>
              <w:tab/>
            </w:r>
            <w:r>
              <w:rPr>
                <w:rStyle w:val="IndexLink"/>
              </w:rPr>
              <w:t>466</w:t>
            </w:r>
          </w:hyperlink>
        </w:p>
        <w:p>
          <w:pPr>
            <w:pStyle w:val="Contents3"/>
            <w:tabs>
              <w:tab w:val="clear" w:pos="8459"/>
              <w:tab w:val="right" w:pos="9026" w:leader="dot"/>
            </w:tabs>
            <w:rPr/>
          </w:pPr>
          <w:hyperlink w:anchor="__RefHeading___Toc2444644_372815092">
            <w:r>
              <w:rPr>
                <w:webHidden/>
                <w:rStyle w:val="IndexLink"/>
              </w:rPr>
              <w:t>99</w:t>
            </w:r>
            <w:r>
              <w:rPr>
                <w:rStyle w:val="IndexLink"/>
                <w:rtl w:val="true"/>
              </w:rPr>
              <w:t xml:space="preserve"> ) </w:t>
            </w:r>
            <w:r>
              <w:rPr>
                <w:rStyle w:val="IndexLink"/>
                <w:rtl w:val="true"/>
              </w:rPr>
              <w:t>قهر کردن با فرزند</w:t>
            </w:r>
            <w:r>
              <w:rPr>
                <w:rStyle w:val="IndexLink"/>
                <w:rtl w:val="true"/>
              </w:rPr>
              <w:tab/>
            </w:r>
            <w:r>
              <w:rPr>
                <w:rStyle w:val="IndexLink"/>
              </w:rPr>
              <w:t>466</w:t>
            </w:r>
          </w:hyperlink>
        </w:p>
        <w:p>
          <w:pPr>
            <w:pStyle w:val="Contents3"/>
            <w:tabs>
              <w:tab w:val="clear" w:pos="8459"/>
              <w:tab w:val="right" w:pos="9026" w:leader="dot"/>
            </w:tabs>
            <w:rPr/>
          </w:pPr>
          <w:hyperlink w:anchor="__RefHeading___Toc2444646_372815092">
            <w:r>
              <w:rPr>
                <w:webHidden/>
                <w:rStyle w:val="IndexLink"/>
              </w:rPr>
              <w:t>100</w:t>
            </w:r>
            <w:r>
              <w:rPr>
                <w:rStyle w:val="IndexLink"/>
                <w:rtl w:val="true"/>
              </w:rPr>
              <w:t xml:space="preserve"> ) </w:t>
            </w:r>
            <w:r>
              <w:rPr>
                <w:rStyle w:val="IndexLink"/>
                <w:rtl w:val="true"/>
              </w:rPr>
              <w:t>چگونگی درخواست فرزند از خداوند</w:t>
            </w:r>
            <w:r>
              <w:rPr>
                <w:rStyle w:val="IndexLink"/>
                <w:rtl w:val="true"/>
              </w:rPr>
              <w:tab/>
            </w:r>
            <w:r>
              <w:rPr>
                <w:rStyle w:val="IndexLink"/>
              </w:rPr>
              <w:t>466</w:t>
            </w:r>
          </w:hyperlink>
        </w:p>
        <w:p>
          <w:pPr>
            <w:pStyle w:val="Contents3"/>
            <w:tabs>
              <w:tab w:val="clear" w:pos="8459"/>
              <w:tab w:val="right" w:pos="9026" w:leader="dot"/>
            </w:tabs>
            <w:rPr/>
          </w:pPr>
          <w:hyperlink w:anchor="__RefHeading___Toc2444648_372815092">
            <w:r>
              <w:rPr>
                <w:webHidden/>
                <w:rStyle w:val="IndexLink"/>
              </w:rPr>
              <w:t>101</w:t>
            </w:r>
            <w:r>
              <w:rPr>
                <w:rStyle w:val="IndexLink"/>
                <w:rtl w:val="true"/>
              </w:rPr>
              <w:t xml:space="preserve"> ) </w:t>
            </w:r>
            <w:r>
              <w:rPr>
                <w:rStyle w:val="IndexLink"/>
                <w:rtl w:val="true"/>
              </w:rPr>
              <w:t>وعده خداوند در رزق فرزندان</w:t>
            </w:r>
            <w:r>
              <w:rPr>
                <w:rStyle w:val="IndexLink"/>
                <w:rtl w:val="true"/>
              </w:rPr>
              <w:tab/>
            </w:r>
            <w:r>
              <w:rPr>
                <w:rStyle w:val="IndexLink"/>
              </w:rPr>
              <w:t>467</w:t>
            </w:r>
          </w:hyperlink>
        </w:p>
        <w:p>
          <w:pPr>
            <w:pStyle w:val="Contents3"/>
            <w:tabs>
              <w:tab w:val="clear" w:pos="8459"/>
              <w:tab w:val="right" w:pos="9026" w:leader="dot"/>
            </w:tabs>
            <w:rPr/>
          </w:pPr>
          <w:hyperlink w:anchor="__RefHeading___Toc2444650_372815092">
            <w:r>
              <w:rPr>
                <w:webHidden/>
                <w:rStyle w:val="IndexLink"/>
              </w:rPr>
              <w:t>102</w:t>
            </w:r>
            <w:r>
              <w:rPr>
                <w:rStyle w:val="IndexLink"/>
                <w:rtl w:val="true"/>
              </w:rPr>
              <w:t xml:space="preserve"> ) </w:t>
            </w:r>
            <w:r>
              <w:rPr>
                <w:rStyle w:val="IndexLink"/>
                <w:rtl w:val="true"/>
              </w:rPr>
              <w:t>مانع نشدن فرزندان نسبت به یاد خداوند</w:t>
            </w:r>
            <w:r>
              <w:rPr>
                <w:rStyle w:val="IndexLink"/>
                <w:rtl w:val="true"/>
              </w:rPr>
              <w:tab/>
            </w:r>
            <w:r>
              <w:rPr>
                <w:rStyle w:val="IndexLink"/>
              </w:rPr>
              <w:t>468</w:t>
            </w:r>
          </w:hyperlink>
        </w:p>
        <w:p>
          <w:pPr>
            <w:pStyle w:val="Contents3"/>
            <w:tabs>
              <w:tab w:val="clear" w:pos="8459"/>
              <w:tab w:val="right" w:pos="9026" w:leader="dot"/>
            </w:tabs>
            <w:rPr/>
          </w:pPr>
          <w:hyperlink w:anchor="__RefHeading___Toc2444652_372815092">
            <w:r>
              <w:rPr>
                <w:webHidden/>
                <w:rStyle w:val="IndexLink"/>
              </w:rPr>
              <w:t>103</w:t>
            </w:r>
            <w:r>
              <w:rPr>
                <w:rStyle w:val="IndexLink"/>
                <w:rtl w:val="true"/>
              </w:rPr>
              <w:t xml:space="preserve"> ) </w:t>
            </w:r>
            <w:r>
              <w:rPr>
                <w:rStyle w:val="IndexLink"/>
                <w:rtl w:val="true"/>
              </w:rPr>
              <w:t>سلام کردن به فرزندان هنگام ورود به خانه</w:t>
            </w:r>
            <w:r>
              <w:rPr>
                <w:rStyle w:val="IndexLink"/>
                <w:rtl w:val="true"/>
              </w:rPr>
              <w:tab/>
            </w:r>
            <w:r>
              <w:rPr>
                <w:rStyle w:val="IndexLink"/>
              </w:rPr>
              <w:t>469</w:t>
            </w:r>
          </w:hyperlink>
        </w:p>
        <w:p>
          <w:pPr>
            <w:pStyle w:val="Contents3"/>
            <w:tabs>
              <w:tab w:val="clear" w:pos="8459"/>
              <w:tab w:val="right" w:pos="9026" w:leader="dot"/>
            </w:tabs>
            <w:rPr/>
          </w:pPr>
          <w:hyperlink w:anchor="__RefHeading___Toc2444654_372815092">
            <w:r>
              <w:rPr>
                <w:webHidden/>
                <w:rStyle w:val="IndexLink"/>
              </w:rPr>
              <w:t>104</w:t>
            </w:r>
            <w:r>
              <w:rPr>
                <w:rStyle w:val="IndexLink"/>
                <w:rtl w:val="true"/>
              </w:rPr>
              <w:t xml:space="preserve"> ) </w:t>
            </w:r>
            <w:r>
              <w:rPr>
                <w:rStyle w:val="IndexLink"/>
                <w:rtl w:val="true"/>
              </w:rPr>
              <w:t>اثر گذاشتن رزق حرام بر فرزند</w:t>
            </w:r>
            <w:r>
              <w:rPr>
                <w:rStyle w:val="IndexLink"/>
                <w:rtl w:val="true"/>
              </w:rPr>
              <w:tab/>
            </w:r>
            <w:r>
              <w:rPr>
                <w:rStyle w:val="IndexLink"/>
              </w:rPr>
              <w:t>469</w:t>
            </w:r>
          </w:hyperlink>
        </w:p>
        <w:p>
          <w:pPr>
            <w:pStyle w:val="Contents3"/>
            <w:tabs>
              <w:tab w:val="clear" w:pos="8459"/>
              <w:tab w:val="right" w:pos="9026" w:leader="dot"/>
            </w:tabs>
            <w:rPr/>
          </w:pPr>
          <w:hyperlink w:anchor="__RefHeading___Toc2444656_372815092">
            <w:r>
              <w:rPr>
                <w:webHidden/>
                <w:rStyle w:val="IndexLink"/>
              </w:rPr>
              <w:t>105</w:t>
            </w:r>
            <w:r>
              <w:rPr>
                <w:rStyle w:val="IndexLink"/>
                <w:rtl w:val="true"/>
              </w:rPr>
              <w:t xml:space="preserve"> ) </w:t>
            </w:r>
            <w:r>
              <w:rPr>
                <w:rStyle w:val="IndexLink"/>
                <w:rtl w:val="true"/>
              </w:rPr>
              <w:t>پرهیز از بد اخلاقی</w:t>
            </w:r>
            <w:r>
              <w:rPr>
                <w:rStyle w:val="IndexLink"/>
                <w:rtl w:val="true"/>
              </w:rPr>
              <w:tab/>
            </w:r>
            <w:r>
              <w:rPr>
                <w:rStyle w:val="IndexLink"/>
              </w:rPr>
              <w:t>470</w:t>
            </w:r>
          </w:hyperlink>
        </w:p>
        <w:p>
          <w:pPr>
            <w:pStyle w:val="Contents3"/>
            <w:tabs>
              <w:tab w:val="clear" w:pos="8459"/>
              <w:tab w:val="right" w:pos="9026" w:leader="dot"/>
            </w:tabs>
            <w:rPr/>
          </w:pPr>
          <w:hyperlink w:anchor="__RefHeading___Toc2444658_372815092">
            <w:r>
              <w:rPr>
                <w:webHidden/>
                <w:rStyle w:val="IndexLink"/>
              </w:rPr>
              <w:t>106</w:t>
            </w:r>
            <w:r>
              <w:rPr>
                <w:rStyle w:val="IndexLink"/>
                <w:rtl w:val="true"/>
              </w:rPr>
              <w:t xml:space="preserve"> ) </w:t>
            </w:r>
            <w:r>
              <w:rPr>
                <w:rStyle w:val="IndexLink"/>
                <w:rtl w:val="true"/>
              </w:rPr>
              <w:t>مجازات در عدم تربیت فرزند بر ترک معصیت</w:t>
            </w:r>
            <w:r>
              <w:rPr>
                <w:rStyle w:val="IndexLink"/>
                <w:rtl w:val="true"/>
              </w:rPr>
              <w:tab/>
            </w:r>
            <w:r>
              <w:rPr>
                <w:rStyle w:val="IndexLink"/>
              </w:rPr>
              <w:t>470</w:t>
            </w:r>
          </w:hyperlink>
        </w:p>
        <w:p>
          <w:pPr>
            <w:pStyle w:val="Contents3"/>
            <w:tabs>
              <w:tab w:val="clear" w:pos="8459"/>
              <w:tab w:val="right" w:pos="9026" w:leader="dot"/>
            </w:tabs>
            <w:rPr/>
          </w:pPr>
          <w:hyperlink w:anchor="__RefHeading___Toc2444660_372815092">
            <w:r>
              <w:rPr>
                <w:webHidden/>
                <w:rStyle w:val="IndexLink"/>
              </w:rPr>
              <w:t>107</w:t>
            </w:r>
            <w:r>
              <w:rPr>
                <w:rStyle w:val="IndexLink"/>
                <w:rtl w:val="true"/>
              </w:rPr>
              <w:t xml:space="preserve"> ) </w:t>
            </w:r>
            <w:r>
              <w:rPr>
                <w:rStyle w:val="IndexLink"/>
                <w:rtl w:val="true"/>
              </w:rPr>
              <w:t xml:space="preserve">کلام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در کودکی</w:t>
            </w:r>
            <w:r>
              <w:rPr>
                <w:rStyle w:val="IndexLink"/>
                <w:rtl w:val="true"/>
              </w:rPr>
              <w:tab/>
            </w:r>
            <w:r>
              <w:rPr>
                <w:rStyle w:val="IndexLink"/>
              </w:rPr>
              <w:t>470</w:t>
            </w:r>
          </w:hyperlink>
        </w:p>
        <w:p>
          <w:pPr>
            <w:pStyle w:val="Contents3"/>
            <w:tabs>
              <w:tab w:val="clear" w:pos="8459"/>
              <w:tab w:val="right" w:pos="9026" w:leader="dot"/>
            </w:tabs>
            <w:rPr/>
          </w:pPr>
          <w:hyperlink w:anchor="__RefHeading___Toc2444662_372815092">
            <w:r>
              <w:rPr>
                <w:webHidden/>
                <w:rStyle w:val="IndexLink"/>
              </w:rPr>
              <w:t>108</w:t>
            </w:r>
            <w:r>
              <w:rPr>
                <w:rStyle w:val="IndexLink"/>
                <w:rtl w:val="true"/>
              </w:rPr>
              <w:t xml:space="preserve"> ) </w:t>
            </w:r>
            <w:r>
              <w:rPr>
                <w:rStyle w:val="IndexLink"/>
                <w:rtl w:val="true"/>
              </w:rPr>
              <w:t>مهربانی با کودکان</w:t>
            </w:r>
            <w:r>
              <w:rPr>
                <w:rStyle w:val="IndexLink"/>
                <w:rtl w:val="true"/>
              </w:rPr>
              <w:tab/>
            </w:r>
            <w:r>
              <w:rPr>
                <w:rStyle w:val="IndexLink"/>
              </w:rPr>
              <w:t>472</w:t>
            </w:r>
          </w:hyperlink>
        </w:p>
        <w:p>
          <w:pPr>
            <w:pStyle w:val="Contents3"/>
            <w:tabs>
              <w:tab w:val="clear" w:pos="8459"/>
              <w:tab w:val="right" w:pos="9026" w:leader="dot"/>
            </w:tabs>
            <w:rPr/>
          </w:pPr>
          <w:hyperlink w:anchor="__RefHeading___Toc2444664_372815092">
            <w:r>
              <w:rPr>
                <w:webHidden/>
                <w:rStyle w:val="IndexLink"/>
              </w:rPr>
              <w:t>109</w:t>
            </w:r>
            <w:r>
              <w:rPr>
                <w:rStyle w:val="IndexLink"/>
                <w:rtl w:val="true"/>
              </w:rPr>
              <w:t xml:space="preserve"> ) </w:t>
            </w:r>
            <w:r>
              <w:rPr>
                <w:rStyle w:val="IndexLink"/>
                <w:rtl w:val="true"/>
              </w:rPr>
              <w:t>اثر نرمی و مدارا با فرزندان</w:t>
            </w:r>
            <w:r>
              <w:rPr>
                <w:rStyle w:val="IndexLink"/>
                <w:rtl w:val="true"/>
              </w:rPr>
              <w:tab/>
            </w:r>
            <w:r>
              <w:rPr>
                <w:rStyle w:val="IndexLink"/>
              </w:rPr>
              <w:t>474</w:t>
            </w:r>
          </w:hyperlink>
        </w:p>
        <w:p>
          <w:pPr>
            <w:pStyle w:val="Contents3"/>
            <w:tabs>
              <w:tab w:val="clear" w:pos="8459"/>
              <w:tab w:val="right" w:pos="9026" w:leader="dot"/>
            </w:tabs>
            <w:rPr/>
          </w:pPr>
          <w:hyperlink w:anchor="__RefHeading___Toc2444666_372815092">
            <w:r>
              <w:rPr>
                <w:webHidden/>
                <w:rStyle w:val="IndexLink"/>
              </w:rPr>
              <w:t>110</w:t>
            </w:r>
            <w:r>
              <w:rPr>
                <w:rStyle w:val="IndexLink"/>
                <w:rtl w:val="true"/>
              </w:rPr>
              <w:t xml:space="preserve"> ) </w:t>
            </w:r>
            <w:r>
              <w:rPr>
                <w:rStyle w:val="IndexLink"/>
                <w:rtl w:val="true"/>
              </w:rPr>
              <w:t>تأثیر احترام به بزرگترها</w:t>
            </w:r>
            <w:r>
              <w:rPr>
                <w:rStyle w:val="IndexLink"/>
                <w:rtl w:val="true"/>
              </w:rPr>
              <w:tab/>
            </w:r>
            <w:r>
              <w:rPr>
                <w:rStyle w:val="IndexLink"/>
              </w:rPr>
              <w:t>475</w:t>
            </w:r>
          </w:hyperlink>
        </w:p>
        <w:p>
          <w:pPr>
            <w:pStyle w:val="Contents3"/>
            <w:tabs>
              <w:tab w:val="clear" w:pos="8459"/>
              <w:tab w:val="right" w:pos="9026" w:leader="dot"/>
            </w:tabs>
            <w:rPr/>
          </w:pPr>
          <w:hyperlink w:anchor="__RefHeading___Toc2444668_372815092">
            <w:r>
              <w:rPr>
                <w:webHidden/>
                <w:rStyle w:val="IndexLink"/>
              </w:rPr>
              <w:t>111</w:t>
            </w:r>
            <w:r>
              <w:rPr>
                <w:rStyle w:val="IndexLink"/>
                <w:rtl w:val="true"/>
              </w:rPr>
              <w:t xml:space="preserve"> ) </w:t>
            </w:r>
            <w:r>
              <w:rPr>
                <w:rStyle w:val="IndexLink"/>
                <w:rtl w:val="true"/>
              </w:rPr>
              <w:t>پرهیز از افراط در محبت</w:t>
            </w:r>
            <w:r>
              <w:rPr>
                <w:rStyle w:val="IndexLink"/>
                <w:rtl w:val="true"/>
              </w:rPr>
              <w:tab/>
            </w:r>
            <w:r>
              <w:rPr>
                <w:rStyle w:val="IndexLink"/>
              </w:rPr>
              <w:t>475</w:t>
            </w:r>
          </w:hyperlink>
        </w:p>
        <w:p>
          <w:pPr>
            <w:pStyle w:val="Contents3"/>
            <w:tabs>
              <w:tab w:val="clear" w:pos="8459"/>
              <w:tab w:val="right" w:pos="9026" w:leader="dot"/>
            </w:tabs>
            <w:rPr/>
          </w:pPr>
          <w:hyperlink w:anchor="__RefHeading___Toc2444670_372815092">
            <w:r>
              <w:rPr>
                <w:webHidden/>
                <w:rStyle w:val="IndexLink"/>
              </w:rPr>
              <w:t>112</w:t>
            </w:r>
            <w:r>
              <w:rPr>
                <w:rStyle w:val="IndexLink"/>
                <w:rtl w:val="true"/>
              </w:rPr>
              <w:t xml:space="preserve"> ) </w:t>
            </w:r>
            <w:r>
              <w:rPr>
                <w:rStyle w:val="IndexLink"/>
                <w:rtl w:val="true"/>
              </w:rPr>
              <w:t>زیاده روی نکردن در سرزنش فرزند</w:t>
            </w:r>
            <w:r>
              <w:rPr>
                <w:rStyle w:val="IndexLink"/>
                <w:rtl w:val="true"/>
              </w:rPr>
              <w:tab/>
            </w:r>
            <w:r>
              <w:rPr>
                <w:rStyle w:val="IndexLink"/>
              </w:rPr>
              <w:t>475</w:t>
            </w:r>
          </w:hyperlink>
        </w:p>
        <w:p>
          <w:pPr>
            <w:pStyle w:val="Contents3"/>
            <w:tabs>
              <w:tab w:val="clear" w:pos="8459"/>
              <w:tab w:val="right" w:pos="9026" w:leader="dot"/>
            </w:tabs>
            <w:rPr/>
          </w:pPr>
          <w:hyperlink w:anchor="__RefHeading___Toc2444672_372815092">
            <w:r>
              <w:rPr>
                <w:webHidden/>
                <w:rStyle w:val="IndexLink"/>
              </w:rPr>
              <w:t>113</w:t>
            </w:r>
            <w:r>
              <w:rPr>
                <w:rStyle w:val="IndexLink"/>
                <w:rtl w:val="true"/>
              </w:rPr>
              <w:t xml:space="preserve">) </w:t>
            </w:r>
            <w:r>
              <w:rPr>
                <w:rStyle w:val="IndexLink"/>
                <w:rtl w:val="true"/>
              </w:rPr>
              <w:t>اثر افشای راز برای فرزند توسط مادر</w:t>
            </w:r>
            <w:r>
              <w:rPr>
                <w:rStyle w:val="IndexLink"/>
                <w:rtl w:val="true"/>
              </w:rPr>
              <w:tab/>
            </w:r>
            <w:r>
              <w:rPr>
                <w:rStyle w:val="IndexLink"/>
              </w:rPr>
              <w:t>476</w:t>
            </w:r>
          </w:hyperlink>
        </w:p>
        <w:p>
          <w:pPr>
            <w:pStyle w:val="Contents3"/>
            <w:tabs>
              <w:tab w:val="clear" w:pos="8459"/>
              <w:tab w:val="right" w:pos="9026" w:leader="dot"/>
            </w:tabs>
            <w:rPr/>
          </w:pPr>
          <w:hyperlink w:anchor="__RefHeading___Toc2444674_372815092">
            <w:r>
              <w:rPr>
                <w:webHidden/>
                <w:rStyle w:val="IndexLink"/>
              </w:rPr>
              <w:t>114</w:t>
            </w:r>
            <w:r>
              <w:rPr>
                <w:rStyle w:val="IndexLink"/>
                <w:rtl w:val="true"/>
              </w:rPr>
              <w:t xml:space="preserve"> ) </w:t>
            </w:r>
            <w:r>
              <w:rPr>
                <w:rStyle w:val="IndexLink"/>
                <w:rtl w:val="true"/>
              </w:rPr>
              <w:t xml:space="preserve">کوتاه شدن نماز پیامبر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به خاطر گریه کودک</w:t>
            </w:r>
            <w:r>
              <w:rPr>
                <w:rStyle w:val="IndexLink"/>
                <w:rtl w:val="true"/>
              </w:rPr>
              <w:tab/>
            </w:r>
            <w:r>
              <w:rPr>
                <w:rStyle w:val="IndexLink"/>
              </w:rPr>
              <w:t>476</w:t>
            </w:r>
          </w:hyperlink>
        </w:p>
        <w:p>
          <w:pPr>
            <w:pStyle w:val="Contents3"/>
            <w:tabs>
              <w:tab w:val="clear" w:pos="8459"/>
              <w:tab w:val="right" w:pos="9026" w:leader="dot"/>
            </w:tabs>
            <w:rPr/>
          </w:pPr>
          <w:hyperlink w:anchor="__RefHeading___Toc2444676_372815092">
            <w:r>
              <w:rPr>
                <w:webHidden/>
                <w:rStyle w:val="IndexLink"/>
              </w:rPr>
              <w:t>115</w:t>
            </w:r>
            <w:r>
              <w:rPr>
                <w:rStyle w:val="IndexLink"/>
                <w:rtl w:val="true"/>
              </w:rPr>
              <w:t xml:space="preserve"> ) </w:t>
            </w:r>
            <w:r>
              <w:rPr>
                <w:rStyle w:val="IndexLink"/>
                <w:rtl w:val="true"/>
              </w:rPr>
              <w:t>سوال کردن در کودکی</w:t>
            </w:r>
            <w:r>
              <w:rPr>
                <w:rStyle w:val="IndexLink"/>
                <w:rtl w:val="true"/>
              </w:rPr>
              <w:tab/>
            </w:r>
            <w:r>
              <w:rPr>
                <w:rStyle w:val="IndexLink"/>
              </w:rPr>
              <w:t>477</w:t>
            </w:r>
          </w:hyperlink>
        </w:p>
        <w:p>
          <w:pPr>
            <w:pStyle w:val="Contents3"/>
            <w:tabs>
              <w:tab w:val="clear" w:pos="8459"/>
              <w:tab w:val="right" w:pos="9026" w:leader="dot"/>
            </w:tabs>
            <w:rPr/>
          </w:pPr>
          <w:hyperlink w:anchor="__RefHeading___Toc2444678_372815092">
            <w:r>
              <w:rPr>
                <w:webHidden/>
                <w:rStyle w:val="IndexLink"/>
              </w:rPr>
              <w:t>116</w:t>
            </w:r>
            <w:r>
              <w:rPr>
                <w:rStyle w:val="IndexLink"/>
                <w:rtl w:val="true"/>
              </w:rPr>
              <w:t xml:space="preserve"> ) </w:t>
            </w:r>
            <w:r>
              <w:rPr>
                <w:rStyle w:val="IndexLink"/>
                <w:rtl w:val="true"/>
              </w:rPr>
              <w:t>نماز پدر برای اصلاح فرزند</w:t>
            </w:r>
            <w:r>
              <w:rPr>
                <w:rStyle w:val="IndexLink"/>
                <w:rtl w:val="true"/>
              </w:rPr>
              <w:tab/>
            </w:r>
            <w:r>
              <w:rPr>
                <w:rStyle w:val="IndexLink"/>
              </w:rPr>
              <w:t>477</w:t>
            </w:r>
          </w:hyperlink>
        </w:p>
        <w:p>
          <w:pPr>
            <w:pStyle w:val="Contents2"/>
            <w:tabs>
              <w:tab w:val="clear" w:pos="8743"/>
              <w:tab w:val="right" w:pos="9026" w:leader="dot"/>
            </w:tabs>
            <w:rPr/>
          </w:pPr>
          <w:hyperlink w:anchor="__RefHeading___Toc2444680_372815092">
            <w:r>
              <w:rPr>
                <w:webHidden/>
                <w:rStyle w:val="IndexLink"/>
                <w:rtl w:val="true"/>
              </w:rPr>
              <w:t>علامت فرزند عاقل و فهیم</w:t>
            </w:r>
            <w:r>
              <w:rPr>
                <w:rStyle w:val="IndexLink"/>
                <w:rtl w:val="true"/>
              </w:rPr>
              <w:tab/>
            </w:r>
            <w:r>
              <w:rPr>
                <w:rStyle w:val="IndexLink"/>
              </w:rPr>
              <w:t>478</w:t>
            </w:r>
          </w:hyperlink>
        </w:p>
        <w:p>
          <w:pPr>
            <w:pStyle w:val="Contents2"/>
            <w:tabs>
              <w:tab w:val="clear" w:pos="8743"/>
              <w:tab w:val="right" w:pos="9026" w:leader="dot"/>
            </w:tabs>
            <w:rPr/>
          </w:pPr>
          <w:hyperlink w:anchor="__RefHeading___Toc2444682_372815092">
            <w:r>
              <w:rPr>
                <w:webHidden/>
                <w:rStyle w:val="IndexLink"/>
                <w:rtl w:val="true"/>
              </w:rPr>
              <w:t>علت مراتب فهم در افراد</w:t>
            </w:r>
            <w:r>
              <w:rPr>
                <w:rStyle w:val="IndexLink"/>
                <w:rtl w:val="true"/>
              </w:rPr>
              <w:tab/>
            </w:r>
            <w:r>
              <w:rPr>
                <w:rStyle w:val="IndexLink"/>
              </w:rPr>
              <w:t>480</w:t>
            </w:r>
          </w:hyperlink>
        </w:p>
        <w:p>
          <w:pPr>
            <w:pStyle w:val="Contents2"/>
            <w:tabs>
              <w:tab w:val="clear" w:pos="8743"/>
              <w:tab w:val="right" w:pos="9026" w:leader="dot"/>
            </w:tabs>
            <w:rPr/>
          </w:pPr>
          <w:hyperlink w:anchor="__RefHeading___Toc2444684_372815092">
            <w:r>
              <w:rPr>
                <w:webHidden/>
                <w:rStyle w:val="IndexLink"/>
                <w:rtl w:val="true"/>
              </w:rPr>
              <w:t>زنده نماندن فرزند در تولد هشت ماهگی</w:t>
            </w:r>
            <w:r>
              <w:rPr>
                <w:rStyle w:val="IndexLink"/>
                <w:rtl w:val="true"/>
              </w:rPr>
              <w:tab/>
            </w:r>
            <w:r>
              <w:rPr>
                <w:rStyle w:val="IndexLink"/>
              </w:rPr>
              <w:t>481</w:t>
            </w:r>
          </w:hyperlink>
        </w:p>
        <w:p>
          <w:pPr>
            <w:pStyle w:val="Contents2"/>
            <w:tabs>
              <w:tab w:val="clear" w:pos="8743"/>
              <w:tab w:val="right" w:pos="9026" w:leader="dot"/>
            </w:tabs>
            <w:rPr/>
          </w:pPr>
          <w:hyperlink w:anchor="__RefHeading___Toc2444686_372815092">
            <w:r>
              <w:rPr>
                <w:webHidden/>
                <w:rStyle w:val="IndexLink"/>
                <w:rtl w:val="true"/>
              </w:rPr>
              <w:t>فوت مادر در صورت حمل بیش از نه ماه</w:t>
            </w:r>
            <w:r>
              <w:rPr>
                <w:rStyle w:val="IndexLink"/>
                <w:rtl w:val="true"/>
              </w:rPr>
              <w:tab/>
            </w:r>
            <w:r>
              <w:rPr>
                <w:rStyle w:val="IndexLink"/>
              </w:rPr>
              <w:t>482</w:t>
            </w:r>
          </w:hyperlink>
        </w:p>
        <w:p>
          <w:pPr>
            <w:pStyle w:val="Contents2"/>
            <w:tabs>
              <w:tab w:val="clear" w:pos="8743"/>
              <w:tab w:val="right" w:pos="9026" w:leader="dot"/>
            </w:tabs>
            <w:rPr/>
          </w:pPr>
          <w:hyperlink w:anchor="__RefHeading___Toc2444688_372815092">
            <w:r>
              <w:rPr>
                <w:webHidden/>
                <w:rStyle w:val="IndexLink"/>
                <w:rtl w:val="true"/>
              </w:rPr>
              <w:t>شناخت اول و دوم بودن فرزندان دو قلو</w:t>
            </w:r>
            <w:r>
              <w:rPr>
                <w:rStyle w:val="IndexLink"/>
                <w:rtl w:val="true"/>
              </w:rPr>
              <w:tab/>
            </w:r>
            <w:r>
              <w:rPr>
                <w:rStyle w:val="IndexLink"/>
              </w:rPr>
              <w:t>482</w:t>
            </w:r>
          </w:hyperlink>
        </w:p>
        <w:p>
          <w:pPr>
            <w:pStyle w:val="Contents2"/>
            <w:tabs>
              <w:tab w:val="clear" w:pos="8743"/>
              <w:tab w:val="right" w:pos="9026" w:leader="dot"/>
            </w:tabs>
            <w:rPr/>
          </w:pPr>
          <w:hyperlink w:anchor="__RefHeading___Toc2444690_372815092">
            <w:r>
              <w:rPr>
                <w:webHidden/>
                <w:rStyle w:val="IndexLink"/>
                <w:rtl w:val="true"/>
              </w:rPr>
              <w:t>نشانه پسر یا دختر شدن دو قلوها و سقط آن ها</w:t>
            </w:r>
            <w:r>
              <w:rPr>
                <w:rStyle w:val="IndexLink"/>
                <w:rtl w:val="true"/>
              </w:rPr>
              <w:tab/>
            </w:r>
            <w:r>
              <w:rPr>
                <w:rStyle w:val="IndexLink"/>
              </w:rPr>
              <w:t>483</w:t>
            </w:r>
          </w:hyperlink>
        </w:p>
        <w:p>
          <w:pPr>
            <w:pStyle w:val="Contents2"/>
            <w:tabs>
              <w:tab w:val="clear" w:pos="8743"/>
              <w:tab w:val="right" w:pos="9026" w:leader="dot"/>
            </w:tabs>
            <w:rPr/>
          </w:pPr>
          <w:hyperlink w:anchor="__RefHeading___Toc2444692_372815092">
            <w:r>
              <w:rPr>
                <w:webHidden/>
                <w:rStyle w:val="IndexLink"/>
                <w:rtl w:val="true"/>
              </w:rPr>
              <w:t>علت شبیه شدن مرد به زن و بر عکس</w:t>
            </w:r>
            <w:r>
              <w:rPr>
                <w:rStyle w:val="IndexLink"/>
                <w:rtl w:val="true"/>
              </w:rPr>
              <w:tab/>
            </w:r>
            <w:r>
              <w:rPr>
                <w:rStyle w:val="IndexLink"/>
              </w:rPr>
              <w:t>484</w:t>
            </w:r>
          </w:hyperlink>
        </w:p>
        <w:p>
          <w:pPr>
            <w:pStyle w:val="Contents2"/>
            <w:tabs>
              <w:tab w:val="clear" w:pos="8743"/>
              <w:tab w:val="right" w:pos="9026" w:leader="dot"/>
            </w:tabs>
            <w:rPr/>
          </w:pPr>
          <w:hyperlink w:anchor="__RefHeading___Toc2444694_372815092">
            <w:r>
              <w:rPr>
                <w:webHidden/>
                <w:rStyle w:val="IndexLink"/>
                <w:rtl w:val="true"/>
              </w:rPr>
              <w:t>علت شبیه شدن فرزند به پدر و مادر و عمو و دایی</w:t>
            </w:r>
            <w:r>
              <w:rPr>
                <w:rStyle w:val="IndexLink"/>
                <w:rtl w:val="true"/>
              </w:rPr>
              <w:tab/>
            </w:r>
            <w:r>
              <w:rPr>
                <w:rStyle w:val="IndexLink"/>
              </w:rPr>
              <w:t>484</w:t>
            </w:r>
          </w:hyperlink>
        </w:p>
        <w:p>
          <w:pPr>
            <w:pStyle w:val="Contents2"/>
            <w:tabs>
              <w:tab w:val="clear" w:pos="8743"/>
              <w:tab w:val="right" w:pos="9026" w:leader="dot"/>
            </w:tabs>
            <w:rPr/>
          </w:pPr>
          <w:hyperlink w:anchor="__RefHeading___Toc2444696_372815092">
            <w:r>
              <w:rPr>
                <w:webHidden/>
                <w:rStyle w:val="IndexLink"/>
                <w:rtl w:val="true"/>
              </w:rPr>
              <w:t>علت شبیه نبودن فرزند به والدین و دیگران</w:t>
            </w:r>
            <w:r>
              <w:rPr>
                <w:rStyle w:val="IndexLink"/>
                <w:rtl w:val="true"/>
              </w:rPr>
              <w:tab/>
            </w:r>
            <w:r>
              <w:rPr>
                <w:rStyle w:val="IndexLink"/>
              </w:rPr>
              <w:t>491</w:t>
            </w:r>
          </w:hyperlink>
        </w:p>
        <w:p>
          <w:pPr>
            <w:pStyle w:val="Contents2"/>
            <w:tabs>
              <w:tab w:val="clear" w:pos="8743"/>
              <w:tab w:val="right" w:pos="9026" w:leader="dot"/>
            </w:tabs>
            <w:rPr/>
          </w:pPr>
          <w:hyperlink w:anchor="__RefHeading___Toc2444698_372815092">
            <w:r>
              <w:rPr>
                <w:webHidden/>
                <w:rStyle w:val="IndexLink"/>
                <w:rtl w:val="true"/>
              </w:rPr>
              <w:t>راه پسر شدن فرزند</w:t>
            </w:r>
            <w:r>
              <w:rPr>
                <w:rStyle w:val="IndexLink"/>
                <w:rtl w:val="true"/>
              </w:rPr>
              <w:tab/>
            </w:r>
            <w:r>
              <w:rPr>
                <w:rStyle w:val="IndexLink"/>
              </w:rPr>
              <w:t>496</w:t>
            </w:r>
          </w:hyperlink>
        </w:p>
        <w:p>
          <w:pPr>
            <w:pStyle w:val="Contents2"/>
            <w:tabs>
              <w:tab w:val="clear" w:pos="8743"/>
              <w:tab w:val="right" w:pos="9026" w:leader="dot"/>
            </w:tabs>
            <w:rPr/>
          </w:pPr>
          <w:hyperlink w:anchor="__RefHeading___Toc2444700_372815092">
            <w:r>
              <w:rPr>
                <w:webHidden/>
                <w:rStyle w:val="IndexLink"/>
                <w:rtl w:val="true"/>
              </w:rPr>
              <w:t>دعا تغییر دهنده جنسیت فرزند</w:t>
            </w:r>
            <w:r>
              <w:rPr>
                <w:rStyle w:val="IndexLink"/>
                <w:rtl w:val="true"/>
              </w:rPr>
              <w:tab/>
            </w:r>
            <w:r>
              <w:rPr>
                <w:rStyle w:val="IndexLink"/>
              </w:rPr>
              <w:t>499</w:t>
            </w:r>
          </w:hyperlink>
        </w:p>
        <w:p>
          <w:pPr>
            <w:pStyle w:val="Contents2"/>
            <w:tabs>
              <w:tab w:val="clear" w:pos="8743"/>
              <w:tab w:val="right" w:pos="9026" w:leader="dot"/>
            </w:tabs>
            <w:rPr/>
          </w:pPr>
          <w:hyperlink w:anchor="__RefHeading___Toc2444702_372815092">
            <w:r>
              <w:rPr>
                <w:webHidden/>
                <w:rStyle w:val="IndexLink"/>
                <w:rtl w:val="true"/>
              </w:rPr>
              <w:t>علت پسر یا دختر شدن فرزند</w:t>
            </w:r>
            <w:r>
              <w:rPr>
                <w:rStyle w:val="IndexLink"/>
                <w:rtl w:val="true"/>
              </w:rPr>
              <w:tab/>
            </w:r>
            <w:r>
              <w:rPr>
                <w:rStyle w:val="IndexLink"/>
              </w:rPr>
              <w:t>503</w:t>
            </w:r>
          </w:hyperlink>
        </w:p>
        <w:p>
          <w:pPr>
            <w:pStyle w:val="Contents2"/>
            <w:tabs>
              <w:tab w:val="clear" w:pos="8743"/>
              <w:tab w:val="right" w:pos="9026" w:leader="dot"/>
            </w:tabs>
            <w:rPr/>
          </w:pPr>
          <w:hyperlink w:anchor="__RefHeading___Toc2444704_372815092">
            <w:r>
              <w:rPr>
                <w:webHidden/>
                <w:rStyle w:val="IndexLink"/>
                <w:rtl w:val="true"/>
              </w:rPr>
              <w:t>منشأ تشکیل فرزند در بدن مرد</w:t>
            </w:r>
            <w:r>
              <w:rPr>
                <w:rStyle w:val="IndexLink"/>
                <w:rtl w:val="true"/>
              </w:rPr>
              <w:tab/>
            </w:r>
            <w:r>
              <w:rPr>
                <w:rStyle w:val="IndexLink"/>
              </w:rPr>
              <w:t>504</w:t>
            </w:r>
          </w:hyperlink>
        </w:p>
        <w:p>
          <w:pPr>
            <w:pStyle w:val="Contents2"/>
            <w:tabs>
              <w:tab w:val="clear" w:pos="8743"/>
              <w:tab w:val="right" w:pos="9026" w:leader="dot"/>
            </w:tabs>
            <w:rPr/>
          </w:pPr>
          <w:hyperlink w:anchor="__RefHeading___Toc2444706_372815092">
            <w:r>
              <w:rPr>
                <w:webHidden/>
                <w:rStyle w:val="IndexLink"/>
                <w:rtl w:val="true"/>
              </w:rPr>
              <w:t>فرزند از مرد است یا زن ؟</w:t>
            </w:r>
            <w:r>
              <w:rPr>
                <w:rStyle w:val="IndexLink"/>
                <w:rtl w:val="true"/>
              </w:rPr>
              <w:tab/>
            </w:r>
            <w:r>
              <w:rPr>
                <w:rStyle w:val="IndexLink"/>
              </w:rPr>
              <w:t>505</w:t>
            </w:r>
          </w:hyperlink>
        </w:p>
        <w:p>
          <w:pPr>
            <w:pStyle w:val="Contents2"/>
            <w:tabs>
              <w:tab w:val="clear" w:pos="8743"/>
              <w:tab w:val="right" w:pos="9026" w:leader="dot"/>
            </w:tabs>
            <w:rPr/>
          </w:pPr>
          <w:hyperlink w:anchor="__RefHeading___Toc2444708_372815092">
            <w:r>
              <w:rPr>
                <w:webHidden/>
                <w:rStyle w:val="IndexLink"/>
                <w:rtl w:val="true"/>
              </w:rPr>
              <w:t>نشانه فرزند دار شدن یا نشدن</w:t>
            </w:r>
            <w:r>
              <w:rPr>
                <w:rStyle w:val="IndexLink"/>
                <w:rtl w:val="true"/>
              </w:rPr>
              <w:tab/>
            </w:r>
            <w:r>
              <w:rPr>
                <w:rStyle w:val="IndexLink"/>
              </w:rPr>
              <w:t>506</w:t>
            </w:r>
          </w:hyperlink>
        </w:p>
        <w:p>
          <w:pPr>
            <w:pStyle w:val="Contents2"/>
            <w:tabs>
              <w:tab w:val="clear" w:pos="8743"/>
              <w:tab w:val="right" w:pos="9026" w:leader="dot"/>
            </w:tabs>
            <w:rPr/>
          </w:pPr>
          <w:hyperlink w:anchor="__RefHeading___Toc2444710_372815092">
            <w:r>
              <w:rPr>
                <w:webHidden/>
                <w:rStyle w:val="IndexLink"/>
                <w:rtl w:val="true"/>
              </w:rPr>
              <w:t>سیر تغییرات نطفه در رحم و به وجود آمدن فرزند</w:t>
            </w:r>
            <w:r>
              <w:rPr>
                <w:rStyle w:val="IndexLink"/>
                <w:rtl w:val="true"/>
              </w:rPr>
              <w:tab/>
            </w:r>
            <w:r>
              <w:rPr>
                <w:rStyle w:val="IndexLink"/>
              </w:rPr>
              <w:t>506</w:t>
            </w:r>
          </w:hyperlink>
        </w:p>
        <w:p>
          <w:pPr>
            <w:pStyle w:val="Contents2"/>
            <w:tabs>
              <w:tab w:val="clear" w:pos="8743"/>
              <w:tab w:val="right" w:pos="9026" w:leader="dot"/>
            </w:tabs>
            <w:rPr/>
          </w:pPr>
          <w:hyperlink w:anchor="__RefHeading___Toc2444712_372815092">
            <w:r>
              <w:rPr>
                <w:webHidden/>
                <w:rStyle w:val="IndexLink"/>
                <w:rtl w:val="true"/>
              </w:rPr>
              <w:t>نطفه و خاک قبر</w:t>
            </w:r>
            <w:r>
              <w:rPr>
                <w:rStyle w:val="IndexLink"/>
                <w:rtl w:val="true"/>
              </w:rPr>
              <w:tab/>
            </w:r>
            <w:r>
              <w:rPr>
                <w:rStyle w:val="IndexLink"/>
              </w:rPr>
              <w:t>516</w:t>
            </w:r>
          </w:hyperlink>
        </w:p>
        <w:p>
          <w:pPr>
            <w:pStyle w:val="Contents2"/>
            <w:tabs>
              <w:tab w:val="clear" w:pos="8743"/>
              <w:tab w:val="right" w:pos="9026" w:leader="dot"/>
            </w:tabs>
            <w:rPr/>
          </w:pPr>
          <w:hyperlink w:anchor="__RefHeading___Toc2444714_372815092">
            <w:r>
              <w:rPr>
                <w:webHidden/>
                <w:rStyle w:val="IndexLink"/>
                <w:rtl w:val="true"/>
              </w:rPr>
              <w:t>نطفه ، حاصل تمام بدن</w:t>
            </w:r>
            <w:r>
              <w:rPr>
                <w:rStyle w:val="IndexLink"/>
                <w:rtl w:val="true"/>
              </w:rPr>
              <w:tab/>
            </w:r>
            <w:r>
              <w:rPr>
                <w:rStyle w:val="IndexLink"/>
              </w:rPr>
              <w:t>518</w:t>
            </w:r>
          </w:hyperlink>
        </w:p>
        <w:p>
          <w:pPr>
            <w:pStyle w:val="Contents2"/>
            <w:tabs>
              <w:tab w:val="clear" w:pos="8743"/>
              <w:tab w:val="right" w:pos="9026" w:leader="dot"/>
            </w:tabs>
            <w:rPr/>
          </w:pPr>
          <w:hyperlink w:anchor="__RefHeading___Toc2444716_372815092">
            <w:r>
              <w:rPr>
                <w:webHidden/>
                <w:rStyle w:val="IndexLink"/>
                <w:rtl w:val="true"/>
              </w:rPr>
              <w:t>نطفه و آسمان</w:t>
            </w:r>
            <w:r>
              <w:rPr>
                <w:rStyle w:val="IndexLink"/>
                <w:rtl w:val="true"/>
              </w:rPr>
              <w:tab/>
            </w:r>
            <w:r>
              <w:rPr>
                <w:rStyle w:val="IndexLink"/>
              </w:rPr>
              <w:t>518</w:t>
            </w:r>
          </w:hyperlink>
        </w:p>
        <w:p>
          <w:pPr>
            <w:pStyle w:val="Contents2"/>
            <w:tabs>
              <w:tab w:val="clear" w:pos="8743"/>
              <w:tab w:val="right" w:pos="9026" w:leader="dot"/>
            </w:tabs>
            <w:rPr/>
          </w:pPr>
          <w:hyperlink w:anchor="__RefHeading___Toc2444718_372815092">
            <w:r>
              <w:rPr>
                <w:webHidden/>
                <w:rStyle w:val="IndexLink"/>
                <w:rtl w:val="true"/>
              </w:rPr>
              <w:t>آب حیات بهشتی در نطفه مومن</w:t>
            </w:r>
            <w:r>
              <w:rPr>
                <w:rStyle w:val="IndexLink"/>
                <w:rtl w:val="true"/>
              </w:rPr>
              <w:tab/>
            </w:r>
            <w:r>
              <w:rPr>
                <w:rStyle w:val="IndexLink"/>
              </w:rPr>
              <w:t>519</w:t>
            </w:r>
          </w:hyperlink>
        </w:p>
        <w:p>
          <w:pPr>
            <w:pStyle w:val="Contents2"/>
            <w:tabs>
              <w:tab w:val="clear" w:pos="8743"/>
              <w:tab w:val="right" w:pos="9026" w:leader="dot"/>
            </w:tabs>
            <w:rPr/>
          </w:pPr>
          <w:hyperlink w:anchor="__RefHeading___Toc2444720_372815092">
            <w:r>
              <w:rPr>
                <w:webHidden/>
                <w:rStyle w:val="IndexLink"/>
                <w:rtl w:val="true"/>
              </w:rPr>
              <w:t>خلقت مومن</w:t>
            </w:r>
            <w:r>
              <w:rPr>
                <w:rStyle w:val="IndexLink"/>
                <w:rtl w:val="true"/>
              </w:rPr>
              <w:tab/>
            </w:r>
            <w:r>
              <w:rPr>
                <w:rStyle w:val="IndexLink"/>
              </w:rPr>
              <w:t>522</w:t>
            </w:r>
          </w:hyperlink>
        </w:p>
        <w:p>
          <w:pPr>
            <w:pStyle w:val="Contents2"/>
            <w:tabs>
              <w:tab w:val="clear" w:pos="8743"/>
              <w:tab w:val="right" w:pos="9026" w:leader="dot"/>
            </w:tabs>
            <w:rPr/>
          </w:pPr>
          <w:hyperlink w:anchor="__RefHeading___Toc2444722_372815092">
            <w:r>
              <w:rPr>
                <w:webHidden/>
                <w:rStyle w:val="IndexLink"/>
                <w:rtl w:val="true"/>
              </w:rPr>
              <w:t>محل ایجاد نطفه در مرد و زن</w:t>
            </w:r>
            <w:r>
              <w:rPr>
                <w:rStyle w:val="IndexLink"/>
                <w:rtl w:val="true"/>
              </w:rPr>
              <w:tab/>
            </w:r>
            <w:r>
              <w:rPr>
                <w:rStyle w:val="IndexLink"/>
              </w:rPr>
              <w:t>523</w:t>
            </w:r>
          </w:hyperlink>
        </w:p>
        <w:p>
          <w:pPr>
            <w:pStyle w:val="Contents2"/>
            <w:tabs>
              <w:tab w:val="clear" w:pos="8743"/>
              <w:tab w:val="right" w:pos="9026" w:leader="dot"/>
            </w:tabs>
            <w:rPr/>
          </w:pPr>
          <w:hyperlink w:anchor="__RefHeading___Toc2444724_372815092">
            <w:r>
              <w:rPr>
                <w:webHidden/>
                <w:rStyle w:val="IndexLink"/>
                <w:rtl w:val="true"/>
              </w:rPr>
              <w:t>دمیدن روح در چهار ماهگی</w:t>
            </w:r>
            <w:r>
              <w:rPr>
                <w:rStyle w:val="IndexLink"/>
                <w:rtl w:val="true"/>
              </w:rPr>
              <w:tab/>
            </w:r>
            <w:r>
              <w:rPr>
                <w:rStyle w:val="IndexLink"/>
              </w:rPr>
              <w:t>523</w:t>
            </w:r>
          </w:hyperlink>
        </w:p>
        <w:p>
          <w:pPr>
            <w:pStyle w:val="Contents2"/>
            <w:tabs>
              <w:tab w:val="clear" w:pos="8743"/>
              <w:tab w:val="right" w:pos="9026" w:leader="dot"/>
            </w:tabs>
            <w:rPr/>
          </w:pPr>
          <w:hyperlink w:anchor="__RefHeading___Toc2444726_372815092">
            <w:r>
              <w:rPr>
                <w:webHidden/>
                <w:rStyle w:val="IndexLink"/>
                <w:rtl w:val="true"/>
              </w:rPr>
              <w:t>خارج شدن نطفه قبل از مرگ</w:t>
            </w:r>
            <w:r>
              <w:rPr>
                <w:rStyle w:val="IndexLink"/>
                <w:rtl w:val="true"/>
              </w:rPr>
              <w:tab/>
            </w:r>
            <w:r>
              <w:rPr>
                <w:rStyle w:val="IndexLink"/>
              </w:rPr>
              <w:t>524</w:t>
            </w:r>
          </w:hyperlink>
        </w:p>
        <w:p>
          <w:pPr>
            <w:pStyle w:val="Contents2"/>
            <w:tabs>
              <w:tab w:val="clear" w:pos="8743"/>
              <w:tab w:val="right" w:pos="9026" w:leader="dot"/>
            </w:tabs>
            <w:rPr/>
          </w:pPr>
          <w:hyperlink w:anchor="__RefHeading___Toc2444728_372815092">
            <w:r>
              <w:rPr>
                <w:webHidden/>
                <w:rStyle w:val="IndexLink"/>
                <w:rtl w:val="true"/>
              </w:rPr>
              <w:t>تاثیر مناطق زمین در نطفه</w:t>
            </w:r>
            <w:r>
              <w:rPr>
                <w:rStyle w:val="IndexLink"/>
                <w:rtl w:val="true"/>
              </w:rPr>
              <w:tab/>
            </w:r>
            <w:r>
              <w:rPr>
                <w:rStyle w:val="IndexLink"/>
              </w:rPr>
              <w:t>524</w:t>
            </w:r>
          </w:hyperlink>
        </w:p>
        <w:p>
          <w:pPr>
            <w:pStyle w:val="Contents2"/>
            <w:tabs>
              <w:tab w:val="clear" w:pos="8743"/>
              <w:tab w:val="right" w:pos="9026" w:leader="dot"/>
            </w:tabs>
            <w:rPr/>
          </w:pPr>
          <w:hyperlink w:anchor="__RefHeading___Toc2444730_372815092">
            <w:r>
              <w:rPr>
                <w:webHidden/>
                <w:rStyle w:val="IndexLink"/>
                <w:rtl w:val="true"/>
              </w:rPr>
              <w:t>تأثیر زیاد دایی بر فرزند</w:t>
            </w:r>
            <w:r>
              <w:rPr>
                <w:rStyle w:val="IndexLink"/>
                <w:rtl w:val="true"/>
              </w:rPr>
              <w:tab/>
            </w:r>
            <w:r>
              <w:rPr>
                <w:rStyle w:val="IndexLink"/>
              </w:rPr>
              <w:t>526</w:t>
            </w:r>
          </w:hyperlink>
        </w:p>
        <w:p>
          <w:pPr>
            <w:pStyle w:val="Contents2"/>
            <w:tabs>
              <w:tab w:val="clear" w:pos="8743"/>
              <w:tab w:val="right" w:pos="9026" w:leader="dot"/>
            </w:tabs>
            <w:rPr/>
          </w:pPr>
          <w:hyperlink w:anchor="__RefHeading___Toc2444732_372815092">
            <w:r>
              <w:rPr>
                <w:webHidden/>
                <w:rStyle w:val="IndexLink"/>
                <w:rtl w:val="true"/>
              </w:rPr>
              <w:t>فرزند خیر و فرزند شر</w:t>
            </w:r>
            <w:r>
              <w:rPr>
                <w:rStyle w:val="IndexLink"/>
                <w:rtl w:val="true"/>
              </w:rPr>
              <w:tab/>
            </w:r>
            <w:r>
              <w:rPr>
                <w:rStyle w:val="IndexLink"/>
              </w:rPr>
              <w:t>526</w:t>
            </w:r>
          </w:hyperlink>
        </w:p>
        <w:p>
          <w:pPr>
            <w:pStyle w:val="Contents2"/>
            <w:tabs>
              <w:tab w:val="clear" w:pos="8743"/>
              <w:tab w:val="right" w:pos="9026" w:leader="dot"/>
            </w:tabs>
            <w:rPr/>
          </w:pPr>
          <w:hyperlink w:anchor="__RefHeading___Toc2444734_372815092">
            <w:r>
              <w:rPr>
                <w:webHidden/>
                <w:rStyle w:val="IndexLink"/>
                <w:rtl w:val="true"/>
              </w:rPr>
              <w:t xml:space="preserve">ثبت حسنات برای پسران از </w:t>
            </w:r>
            <w:r>
              <w:rPr>
                <w:rStyle w:val="IndexLink"/>
              </w:rPr>
              <w:t>12</w:t>
            </w:r>
            <w:r>
              <w:rPr>
                <w:rStyle w:val="IndexLink"/>
                <w:rtl w:val="true"/>
              </w:rPr>
              <w:t xml:space="preserve"> </w:t>
            </w:r>
            <w:r>
              <w:rPr>
                <w:rStyle w:val="IndexLink"/>
                <w:rtl w:val="true"/>
              </w:rPr>
              <w:t>سالگی و سیئات از بلوغ</w:t>
            </w:r>
            <w:r>
              <w:rPr>
                <w:rStyle w:val="IndexLink"/>
                <w:rtl w:val="true"/>
              </w:rPr>
              <w:tab/>
            </w:r>
            <w:r>
              <w:rPr>
                <w:rStyle w:val="IndexLink"/>
              </w:rPr>
              <w:t>527</w:t>
            </w:r>
          </w:hyperlink>
        </w:p>
        <w:p>
          <w:pPr>
            <w:pStyle w:val="Contents2"/>
            <w:tabs>
              <w:tab w:val="clear" w:pos="8743"/>
              <w:tab w:val="right" w:pos="9026" w:leader="dot"/>
            </w:tabs>
            <w:rPr/>
          </w:pPr>
          <w:hyperlink w:anchor="__RefHeading___Toc2444736_372815092">
            <w:r>
              <w:rPr>
                <w:webHidden/>
                <w:rStyle w:val="IndexLink"/>
                <w:rtl w:val="true"/>
              </w:rPr>
              <w:t>نعمت بودن شباهت فرزند به پدر</w:t>
            </w:r>
            <w:r>
              <w:rPr>
                <w:rStyle w:val="IndexLink"/>
                <w:rtl w:val="true"/>
              </w:rPr>
              <w:tab/>
            </w:r>
            <w:r>
              <w:rPr>
                <w:rStyle w:val="IndexLink"/>
              </w:rPr>
              <w:t>528</w:t>
            </w:r>
          </w:hyperlink>
        </w:p>
        <w:p>
          <w:pPr>
            <w:pStyle w:val="Contents2"/>
            <w:tabs>
              <w:tab w:val="clear" w:pos="8743"/>
              <w:tab w:val="right" w:pos="9026" w:leader="dot"/>
            </w:tabs>
            <w:rPr/>
          </w:pPr>
          <w:hyperlink w:anchor="__RefHeading___Toc2444738_372815092">
            <w:r>
              <w:rPr>
                <w:webHidden/>
                <w:rStyle w:val="IndexLink"/>
                <w:rtl w:val="true"/>
              </w:rPr>
              <w:t>سعادت در شباهت فرزند به پدر در سیرت و صورت</w:t>
            </w:r>
            <w:r>
              <w:rPr>
                <w:rStyle w:val="IndexLink"/>
                <w:rtl w:val="true"/>
              </w:rPr>
              <w:tab/>
            </w:r>
            <w:r>
              <w:rPr>
                <w:rStyle w:val="IndexLink"/>
              </w:rPr>
              <w:t>528</w:t>
            </w:r>
          </w:hyperlink>
        </w:p>
        <w:p>
          <w:pPr>
            <w:pStyle w:val="Contents2"/>
            <w:tabs>
              <w:tab w:val="clear" w:pos="8743"/>
              <w:tab w:val="right" w:pos="9026" w:leader="dot"/>
            </w:tabs>
            <w:rPr/>
          </w:pPr>
          <w:hyperlink w:anchor="__RefHeading___Toc2444740_372815092">
            <w:r>
              <w:rPr>
                <w:webHidden/>
                <w:rStyle w:val="IndexLink"/>
                <w:rtl w:val="true"/>
              </w:rPr>
              <w:t>نهایت رشد قد و عقل در فرزند</w:t>
            </w:r>
            <w:r>
              <w:rPr>
                <w:rStyle w:val="IndexLink"/>
                <w:rtl w:val="true"/>
              </w:rPr>
              <w:tab/>
            </w:r>
            <w:r>
              <w:rPr>
                <w:rStyle w:val="IndexLink"/>
              </w:rPr>
              <w:t>529</w:t>
            </w:r>
          </w:hyperlink>
        </w:p>
        <w:p>
          <w:pPr>
            <w:pStyle w:val="Contents2"/>
            <w:tabs>
              <w:tab w:val="clear" w:pos="8743"/>
              <w:tab w:val="right" w:pos="9026" w:leader="dot"/>
            </w:tabs>
            <w:rPr/>
          </w:pPr>
          <w:hyperlink w:anchor="__RefHeading___Toc2444742_372815092">
            <w:r>
              <w:rPr>
                <w:webHidden/>
                <w:rStyle w:val="IndexLink"/>
                <w:rtl w:val="true"/>
              </w:rPr>
              <w:t>میزان رشد طولی کودک در هر سال</w:t>
            </w:r>
            <w:r>
              <w:rPr>
                <w:rStyle w:val="IndexLink"/>
                <w:rtl w:val="true"/>
              </w:rPr>
              <w:tab/>
            </w:r>
            <w:r>
              <w:rPr>
                <w:rStyle w:val="IndexLink"/>
              </w:rPr>
              <w:t>530</w:t>
            </w:r>
          </w:hyperlink>
        </w:p>
        <w:p>
          <w:pPr>
            <w:pStyle w:val="Contents2"/>
            <w:tabs>
              <w:tab w:val="clear" w:pos="8743"/>
              <w:tab w:val="right" w:pos="9026" w:leader="dot"/>
            </w:tabs>
            <w:rPr/>
          </w:pPr>
          <w:hyperlink w:anchor="__RefHeading___Toc2444744_372815092">
            <w:r>
              <w:rPr>
                <w:webHidden/>
                <w:rStyle w:val="IndexLink"/>
                <w:rtl w:val="true"/>
              </w:rPr>
              <w:t>علت بیشتر بودن اضطراب والدین نسبت به فرزندان نه برعکس</w:t>
            </w:r>
            <w:r>
              <w:rPr>
                <w:rStyle w:val="IndexLink"/>
                <w:rtl w:val="true"/>
              </w:rPr>
              <w:tab/>
            </w:r>
            <w:r>
              <w:rPr>
                <w:rStyle w:val="IndexLink"/>
              </w:rPr>
              <w:t>530</w:t>
            </w:r>
          </w:hyperlink>
        </w:p>
        <w:p>
          <w:pPr>
            <w:pStyle w:val="Contents2"/>
            <w:tabs>
              <w:tab w:val="clear" w:pos="8743"/>
              <w:tab w:val="right" w:pos="9026" w:leader="dot"/>
            </w:tabs>
            <w:rPr/>
          </w:pPr>
          <w:hyperlink w:anchor="__RefHeading___Toc2444746_372815092">
            <w:r>
              <w:rPr>
                <w:webHidden/>
                <w:rStyle w:val="IndexLink"/>
                <w:rtl w:val="true"/>
              </w:rPr>
              <w:t xml:space="preserve">اثر افشای اسرار اهل بیت </w:t>
            </w:r>
            <w:r>
              <w:rPr>
                <w:rStyle w:val="IndexLink"/>
                <w:rtl w:val="true"/>
              </w:rPr>
              <w:t>(</w:t>
            </w:r>
            <w:r>
              <w:rPr>
                <w:rStyle w:val="IndexLink"/>
                <w:rtl w:val="true"/>
              </w:rPr>
              <w:t>علیهم السلام</w:t>
            </w:r>
            <w:r>
              <w:rPr>
                <w:rStyle w:val="IndexLink"/>
                <w:rtl w:val="true"/>
              </w:rPr>
              <w:t>)</w:t>
              <w:tab/>
            </w:r>
            <w:r>
              <w:rPr>
                <w:rStyle w:val="IndexLink"/>
              </w:rPr>
              <w:t>531</w:t>
            </w:r>
          </w:hyperlink>
        </w:p>
        <w:p>
          <w:pPr>
            <w:pStyle w:val="Contents2"/>
            <w:tabs>
              <w:tab w:val="clear" w:pos="8743"/>
              <w:tab w:val="right" w:pos="9026" w:leader="dot"/>
            </w:tabs>
            <w:rPr/>
          </w:pPr>
          <w:hyperlink w:anchor="__RefHeading___Toc2444748_372815092">
            <w:r>
              <w:rPr>
                <w:webHidden/>
                <w:rStyle w:val="IndexLink"/>
                <w:rtl w:val="true"/>
              </w:rPr>
              <w:t xml:space="preserve">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ملاک حلال و حرام زادگی</w:t>
            </w:r>
            <w:r>
              <w:rPr>
                <w:rStyle w:val="IndexLink"/>
                <w:rtl w:val="true"/>
              </w:rPr>
              <w:tab/>
            </w:r>
            <w:r>
              <w:rPr>
                <w:rStyle w:val="IndexLink"/>
              </w:rPr>
              <w:t>531</w:t>
            </w:r>
          </w:hyperlink>
        </w:p>
        <w:p>
          <w:pPr>
            <w:pStyle w:val="Contents2"/>
            <w:tabs>
              <w:tab w:val="clear" w:pos="8743"/>
              <w:tab w:val="right" w:pos="9026" w:leader="dot"/>
            </w:tabs>
            <w:rPr/>
          </w:pPr>
          <w:hyperlink w:anchor="__RefHeading___Toc2444750_372815092">
            <w:r>
              <w:rPr>
                <w:webHidden/>
                <w:rStyle w:val="IndexLink"/>
                <w:rtl w:val="true"/>
              </w:rPr>
              <w:t xml:space="preserve">عدم ولایت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و فاجر شدن فرزندان</w:t>
            </w:r>
            <w:r>
              <w:rPr>
                <w:rStyle w:val="IndexLink"/>
                <w:rtl w:val="true"/>
              </w:rPr>
              <w:tab/>
            </w:r>
            <w:r>
              <w:rPr>
                <w:rStyle w:val="IndexLink"/>
              </w:rPr>
              <w:t>537</w:t>
            </w:r>
          </w:hyperlink>
        </w:p>
        <w:p>
          <w:pPr>
            <w:pStyle w:val="Contents2"/>
            <w:tabs>
              <w:tab w:val="clear" w:pos="8743"/>
              <w:tab w:val="right" w:pos="9026" w:leader="dot"/>
            </w:tabs>
            <w:rPr/>
          </w:pPr>
          <w:hyperlink w:anchor="__RefHeading___Toc2444752_372815092">
            <w:r>
              <w:rPr>
                <w:webHidden/>
                <w:rStyle w:val="IndexLink"/>
                <w:rtl w:val="true"/>
              </w:rPr>
              <w:t xml:space="preserve">اصناف مختلف مردم در دشمنی اهل بیت </w:t>
            </w:r>
            <w:r>
              <w:rPr>
                <w:rStyle w:val="IndexLink"/>
                <w:rtl w:val="true"/>
              </w:rPr>
              <w:t>(</w:t>
            </w:r>
            <w:r>
              <w:rPr>
                <w:rStyle w:val="IndexLink"/>
                <w:rtl w:val="true"/>
              </w:rPr>
              <w:t>علیهم السلام</w:t>
            </w:r>
            <w:r>
              <w:rPr>
                <w:rStyle w:val="IndexLink"/>
                <w:rtl w:val="true"/>
              </w:rPr>
              <w:t>)</w:t>
              <w:tab/>
            </w:r>
            <w:r>
              <w:rPr>
                <w:rStyle w:val="IndexLink"/>
              </w:rPr>
              <w:t>538</w:t>
            </w:r>
          </w:hyperlink>
        </w:p>
        <w:p>
          <w:pPr>
            <w:pStyle w:val="Contents2"/>
            <w:tabs>
              <w:tab w:val="clear" w:pos="8743"/>
              <w:tab w:val="right" w:pos="9026" w:leader="dot"/>
            </w:tabs>
            <w:rPr/>
          </w:pPr>
          <w:hyperlink w:anchor="__RefHeading___Toc2444754_372815092">
            <w:r>
              <w:rPr>
                <w:webHidden/>
                <w:rStyle w:val="IndexLink"/>
                <w:rtl w:val="true"/>
              </w:rPr>
              <w:t>ارتباط خمس دادن با حلال یا حرام زادگی</w:t>
            </w:r>
            <w:r>
              <w:rPr>
                <w:rStyle w:val="IndexLink"/>
                <w:rtl w:val="true"/>
              </w:rPr>
              <w:tab/>
            </w:r>
            <w:r>
              <w:rPr>
                <w:rStyle w:val="IndexLink"/>
              </w:rPr>
              <w:t>541</w:t>
            </w:r>
          </w:hyperlink>
        </w:p>
        <w:p>
          <w:pPr>
            <w:pStyle w:val="Contents2"/>
            <w:tabs>
              <w:tab w:val="clear" w:pos="8743"/>
              <w:tab w:val="right" w:pos="9026" w:leader="dot"/>
            </w:tabs>
            <w:rPr/>
          </w:pPr>
          <w:hyperlink w:anchor="__RefHeading___Toc2444756_372815092">
            <w:r>
              <w:rPr>
                <w:webHidden/>
                <w:rStyle w:val="IndexLink"/>
                <w:rtl w:val="true"/>
              </w:rPr>
              <w:t>نشانه های فرزند زنازاده</w:t>
            </w:r>
            <w:r>
              <w:rPr>
                <w:rStyle w:val="IndexLink"/>
                <w:rtl w:val="true"/>
              </w:rPr>
              <w:tab/>
            </w:r>
            <w:r>
              <w:rPr>
                <w:rStyle w:val="IndexLink"/>
              </w:rPr>
              <w:t>545</w:t>
            </w:r>
          </w:hyperlink>
        </w:p>
        <w:p>
          <w:pPr>
            <w:pStyle w:val="Contents2"/>
            <w:tabs>
              <w:tab w:val="clear" w:pos="8743"/>
              <w:tab w:val="right" w:pos="9026" w:leader="dot"/>
            </w:tabs>
            <w:rPr/>
          </w:pPr>
          <w:hyperlink w:anchor="__RefHeading___Toc2444758_372815092">
            <w:r>
              <w:rPr>
                <w:webHidden/>
                <w:rStyle w:val="IndexLink"/>
                <w:rtl w:val="true"/>
              </w:rPr>
              <w:t>پاک نشدن زنازاده</w:t>
            </w:r>
            <w:r>
              <w:rPr>
                <w:rStyle w:val="IndexLink"/>
                <w:rtl w:val="true"/>
              </w:rPr>
              <w:tab/>
            </w:r>
            <w:r>
              <w:rPr>
                <w:rStyle w:val="IndexLink"/>
              </w:rPr>
              <w:t>546</w:t>
            </w:r>
          </w:hyperlink>
        </w:p>
        <w:p>
          <w:pPr>
            <w:pStyle w:val="Contents2"/>
            <w:tabs>
              <w:tab w:val="clear" w:pos="8743"/>
              <w:tab w:val="right" w:pos="9026" w:leader="dot"/>
            </w:tabs>
            <w:rPr/>
          </w:pPr>
          <w:hyperlink w:anchor="__RefHeading___Toc2444760_372815092">
            <w:r>
              <w:rPr>
                <w:webHidden/>
                <w:rStyle w:val="IndexLink"/>
                <w:rtl w:val="true"/>
              </w:rPr>
              <w:t>نبود خیر در زنازاده</w:t>
            </w:r>
            <w:r>
              <w:rPr>
                <w:rStyle w:val="IndexLink"/>
                <w:rtl w:val="true"/>
              </w:rPr>
              <w:tab/>
            </w:r>
            <w:r>
              <w:rPr>
                <w:rStyle w:val="IndexLink"/>
              </w:rPr>
              <w:t>547</w:t>
            </w:r>
          </w:hyperlink>
        </w:p>
        <w:p>
          <w:pPr>
            <w:pStyle w:val="Contents2"/>
            <w:tabs>
              <w:tab w:val="clear" w:pos="8743"/>
              <w:tab w:val="right" w:pos="9026" w:leader="dot"/>
            </w:tabs>
            <w:rPr/>
          </w:pPr>
          <w:hyperlink w:anchor="__RefHeading___Toc2444762_372815092">
            <w:r>
              <w:rPr>
                <w:webHidden/>
                <w:rStyle w:val="IndexLink"/>
                <w:rtl w:val="true"/>
              </w:rPr>
              <w:t>زنازاده و قیامت</w:t>
            </w:r>
            <w:r>
              <w:rPr>
                <w:rStyle w:val="IndexLink"/>
                <w:rtl w:val="true"/>
              </w:rPr>
              <w:tab/>
            </w:r>
            <w:r>
              <w:rPr>
                <w:rStyle w:val="IndexLink"/>
              </w:rPr>
              <w:t>547</w:t>
            </w:r>
          </w:hyperlink>
        </w:p>
        <w:p>
          <w:pPr>
            <w:pStyle w:val="Contents2"/>
            <w:tabs>
              <w:tab w:val="clear" w:pos="8743"/>
              <w:tab w:val="right" w:pos="9026" w:leader="dot"/>
            </w:tabs>
            <w:rPr/>
          </w:pPr>
          <w:hyperlink w:anchor="__RefHeading___Toc2444764_372815092">
            <w:r>
              <w:rPr>
                <w:webHidden/>
                <w:rStyle w:val="IndexLink"/>
                <w:rtl w:val="true"/>
              </w:rPr>
              <w:t>زنازاده و نزول عذاب</w:t>
            </w:r>
            <w:r>
              <w:rPr>
                <w:rStyle w:val="IndexLink"/>
                <w:rtl w:val="true"/>
              </w:rPr>
              <w:tab/>
            </w:r>
            <w:r>
              <w:rPr>
                <w:rStyle w:val="IndexLink"/>
              </w:rPr>
              <w:t>548</w:t>
            </w:r>
          </w:hyperlink>
        </w:p>
        <w:p>
          <w:pPr>
            <w:pStyle w:val="Contents2"/>
            <w:tabs>
              <w:tab w:val="clear" w:pos="8743"/>
              <w:tab w:val="right" w:pos="9026" w:leader="dot"/>
            </w:tabs>
            <w:rPr/>
          </w:pPr>
          <w:hyperlink w:anchor="__RefHeading___Toc2444766_372815092">
            <w:r>
              <w:rPr>
                <w:webHidden/>
                <w:rStyle w:val="IndexLink"/>
                <w:rtl w:val="true"/>
              </w:rPr>
              <w:t>داخل بهشت نشدن زنازاده</w:t>
            </w:r>
            <w:r>
              <w:rPr>
                <w:rStyle w:val="IndexLink"/>
                <w:rtl w:val="true"/>
              </w:rPr>
              <w:tab/>
            </w:r>
            <w:r>
              <w:rPr>
                <w:rStyle w:val="IndexLink"/>
              </w:rPr>
              <w:t>548</w:t>
            </w:r>
          </w:hyperlink>
        </w:p>
        <w:p>
          <w:pPr>
            <w:pStyle w:val="Contents2"/>
            <w:tabs>
              <w:tab w:val="clear" w:pos="8743"/>
              <w:tab w:val="right" w:pos="9026" w:leader="dot"/>
            </w:tabs>
            <w:rPr/>
          </w:pPr>
          <w:hyperlink w:anchor="__RefHeading___Toc2444768_372815092">
            <w:r>
              <w:rPr>
                <w:webHidden/>
                <w:rStyle w:val="IndexLink"/>
                <w:rtl w:val="true"/>
              </w:rPr>
              <w:t>علت حرام شدن زنا</w:t>
            </w:r>
            <w:r>
              <w:rPr>
                <w:rStyle w:val="IndexLink"/>
                <w:rtl w:val="true"/>
              </w:rPr>
              <w:tab/>
            </w:r>
            <w:r>
              <w:rPr>
                <w:rStyle w:val="IndexLink"/>
              </w:rPr>
              <w:t>549</w:t>
            </w:r>
          </w:hyperlink>
        </w:p>
        <w:p>
          <w:pPr>
            <w:pStyle w:val="Contents2"/>
            <w:tabs>
              <w:tab w:val="clear" w:pos="8743"/>
              <w:tab w:val="right" w:pos="9026" w:leader="dot"/>
            </w:tabs>
            <w:rPr/>
          </w:pPr>
          <w:hyperlink w:anchor="__RefHeading___Toc2444770_372815092">
            <w:r>
              <w:rPr>
                <w:webHidden/>
                <w:rStyle w:val="IndexLink"/>
                <w:rtl w:val="true"/>
              </w:rPr>
              <w:t>عدم ولادت از زنای مومن</w:t>
            </w:r>
            <w:r>
              <w:rPr>
                <w:rStyle w:val="IndexLink"/>
                <w:rtl w:val="true"/>
              </w:rPr>
              <w:tab/>
            </w:r>
            <w:r>
              <w:rPr>
                <w:rStyle w:val="IndexLink"/>
              </w:rPr>
              <w:t>550</w:t>
            </w:r>
          </w:hyperlink>
        </w:p>
        <w:p>
          <w:pPr>
            <w:pStyle w:val="Contents2"/>
            <w:tabs>
              <w:tab w:val="clear" w:pos="8743"/>
              <w:tab w:val="right" w:pos="9026" w:leader="dot"/>
            </w:tabs>
            <w:rPr/>
          </w:pPr>
          <w:hyperlink w:anchor="__RefHeading___Toc2444772_372815092">
            <w:r>
              <w:rPr>
                <w:webHidden/>
                <w:rStyle w:val="IndexLink"/>
                <w:rtl w:val="true"/>
              </w:rPr>
              <w:t>علت ضربه شلاق بر فرد تهمت زننده زنا</w:t>
            </w:r>
            <w:r>
              <w:rPr>
                <w:rStyle w:val="IndexLink"/>
                <w:rtl w:val="true"/>
              </w:rPr>
              <w:tab/>
            </w:r>
            <w:r>
              <w:rPr>
                <w:rStyle w:val="IndexLink"/>
              </w:rPr>
              <w:t>550</w:t>
            </w:r>
          </w:hyperlink>
        </w:p>
        <w:p>
          <w:pPr>
            <w:pStyle w:val="Contents2"/>
            <w:tabs>
              <w:tab w:val="clear" w:pos="8743"/>
              <w:tab w:val="right" w:pos="9026" w:leader="dot"/>
            </w:tabs>
            <w:rPr/>
          </w:pPr>
          <w:hyperlink w:anchor="__RefHeading___Toc2444774_372815092">
            <w:r>
              <w:rPr>
                <w:webHidden/>
                <w:rStyle w:val="IndexLink"/>
                <w:rtl w:val="true"/>
              </w:rPr>
              <w:t>غیبت کردن و حرام زادگی</w:t>
            </w:r>
            <w:r>
              <w:rPr>
                <w:rStyle w:val="IndexLink"/>
                <w:rtl w:val="true"/>
              </w:rPr>
              <w:tab/>
            </w:r>
            <w:r>
              <w:rPr>
                <w:rStyle w:val="IndexLink"/>
              </w:rPr>
              <w:t>551</w:t>
            </w:r>
          </w:hyperlink>
        </w:p>
        <w:p>
          <w:pPr>
            <w:pStyle w:val="Contents2"/>
            <w:tabs>
              <w:tab w:val="clear" w:pos="8743"/>
              <w:tab w:val="right" w:pos="9026" w:leader="dot"/>
            </w:tabs>
            <w:rPr/>
          </w:pPr>
          <w:hyperlink w:anchor="__RefHeading___Toc2444776_372815092">
            <w:r>
              <w:rPr>
                <w:webHidden/>
                <w:rStyle w:val="IndexLink"/>
                <w:rtl w:val="true"/>
              </w:rPr>
              <w:t>آغشته نشدن دست حلال زاده به خون معصوم</w:t>
            </w:r>
            <w:r>
              <w:rPr>
                <w:rStyle w:val="IndexLink"/>
                <w:rtl w:val="true"/>
              </w:rPr>
              <w:tab/>
            </w:r>
            <w:r>
              <w:rPr>
                <w:rStyle w:val="IndexLink"/>
              </w:rPr>
              <w:t>551</w:t>
            </w:r>
          </w:hyperlink>
        </w:p>
        <w:p>
          <w:pPr>
            <w:pStyle w:val="Contents2"/>
            <w:tabs>
              <w:tab w:val="clear" w:pos="8743"/>
              <w:tab w:val="right" w:pos="9026" w:leader="dot"/>
            </w:tabs>
            <w:rPr/>
          </w:pPr>
          <w:hyperlink w:anchor="__RefHeading___Toc2444778_372815092">
            <w:r>
              <w:rPr>
                <w:webHidden/>
                <w:rStyle w:val="IndexLink"/>
                <w:rtl w:val="true"/>
              </w:rPr>
              <w:t>جواز آویزان کردن قرآن به کودکان</w:t>
            </w:r>
            <w:r>
              <w:rPr>
                <w:rStyle w:val="IndexLink"/>
                <w:rtl w:val="true"/>
              </w:rPr>
              <w:tab/>
            </w:r>
            <w:r>
              <w:rPr>
                <w:rStyle w:val="IndexLink"/>
              </w:rPr>
              <w:t>552</w:t>
            </w:r>
          </w:hyperlink>
        </w:p>
        <w:p>
          <w:pPr>
            <w:pStyle w:val="Contents2"/>
            <w:tabs>
              <w:tab w:val="clear" w:pos="8743"/>
              <w:tab w:val="right" w:pos="9026" w:leader="dot"/>
            </w:tabs>
            <w:rPr/>
          </w:pPr>
          <w:hyperlink w:anchor="__RefHeading___Toc2444780_372815092">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نگهدارنده کودکان شیعه بعد از مرگ</w:t>
            </w:r>
            <w:r>
              <w:rPr>
                <w:rStyle w:val="IndexLink"/>
                <w:rtl w:val="true"/>
              </w:rPr>
              <w:tab/>
            </w:r>
            <w:r>
              <w:rPr>
                <w:rStyle w:val="IndexLink"/>
              </w:rPr>
              <w:t>552</w:t>
            </w:r>
          </w:hyperlink>
        </w:p>
        <w:p>
          <w:pPr>
            <w:pStyle w:val="Contents2"/>
            <w:tabs>
              <w:tab w:val="clear" w:pos="8743"/>
              <w:tab w:val="right" w:pos="9026" w:leader="dot"/>
            </w:tabs>
            <w:rPr/>
          </w:pPr>
          <w:hyperlink w:anchor="__RefHeading___Toc2444782_372815092">
            <w:r>
              <w:rPr>
                <w:webHidden/>
                <w:rStyle w:val="IndexLink"/>
                <w:rtl w:val="true"/>
              </w:rPr>
              <w:t xml:space="preserve">کفالت حضرت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و ساره از کودکان مومنین بعد از مرگ</w:t>
            </w:r>
            <w:r>
              <w:rPr>
                <w:rStyle w:val="IndexLink"/>
                <w:rtl w:val="true"/>
              </w:rPr>
              <w:tab/>
            </w:r>
            <w:r>
              <w:rPr>
                <w:rStyle w:val="IndexLink"/>
              </w:rPr>
              <w:t>553</w:t>
            </w:r>
          </w:hyperlink>
        </w:p>
        <w:p>
          <w:pPr>
            <w:pStyle w:val="Contents2"/>
            <w:tabs>
              <w:tab w:val="clear" w:pos="8743"/>
              <w:tab w:val="right" w:pos="9026" w:leader="dot"/>
            </w:tabs>
            <w:rPr/>
          </w:pPr>
          <w:hyperlink w:anchor="__RefHeading___Toc2444784_372815092">
            <w:r>
              <w:rPr>
                <w:webHidden/>
                <w:rStyle w:val="IndexLink"/>
                <w:rtl w:val="true"/>
              </w:rPr>
              <w:t>کمیاب بودن فرزند رشد یافته در مسیر حق</w:t>
            </w:r>
            <w:r>
              <w:rPr>
                <w:rStyle w:val="IndexLink"/>
                <w:rtl w:val="true"/>
              </w:rPr>
              <w:tab/>
            </w:r>
            <w:r>
              <w:rPr>
                <w:rStyle w:val="IndexLink"/>
              </w:rPr>
              <w:t>556</w:t>
            </w:r>
          </w:hyperlink>
        </w:p>
        <w:p>
          <w:pPr>
            <w:pStyle w:val="Contents2"/>
            <w:tabs>
              <w:tab w:val="clear" w:pos="8743"/>
              <w:tab w:val="right" w:pos="9026" w:leader="dot"/>
            </w:tabs>
            <w:rPr/>
          </w:pPr>
          <w:hyperlink w:anchor="__RefHeading___Toc2444786_372815092">
            <w:r>
              <w:rPr>
                <w:webHidden/>
                <w:rStyle w:val="IndexLink"/>
                <w:rtl w:val="true"/>
              </w:rPr>
              <w:t>علت زاییده شدن مومن از کافر و کافر از مومن</w:t>
            </w:r>
            <w:r>
              <w:rPr>
                <w:rStyle w:val="IndexLink"/>
                <w:rtl w:val="true"/>
              </w:rPr>
              <w:tab/>
            </w:r>
            <w:r>
              <w:rPr>
                <w:rStyle w:val="IndexLink"/>
              </w:rPr>
              <w:t>558</w:t>
            </w:r>
          </w:hyperlink>
        </w:p>
        <w:p>
          <w:pPr>
            <w:pStyle w:val="Contents2"/>
            <w:tabs>
              <w:tab w:val="clear" w:pos="8743"/>
              <w:tab w:val="right" w:pos="9026" w:leader="dot"/>
            </w:tabs>
            <w:rPr/>
          </w:pPr>
          <w:hyperlink w:anchor="__RefHeading___Toc2444788_372815092">
            <w:r>
              <w:rPr>
                <w:webHidden/>
                <w:rStyle w:val="IndexLink"/>
                <w:rtl w:val="true"/>
              </w:rPr>
              <w:t>برکت در زن</w:t>
            </w:r>
            <w:r>
              <w:rPr>
                <w:rStyle w:val="IndexLink"/>
                <w:rtl w:val="true"/>
              </w:rPr>
              <w:tab/>
            </w:r>
            <w:r>
              <w:rPr>
                <w:rStyle w:val="IndexLink"/>
              </w:rPr>
              <w:t>561</w:t>
            </w:r>
          </w:hyperlink>
        </w:p>
        <w:p>
          <w:pPr>
            <w:pStyle w:val="Contents2"/>
            <w:tabs>
              <w:tab w:val="clear" w:pos="8743"/>
              <w:tab w:val="right" w:pos="9026" w:leader="dot"/>
            </w:tabs>
            <w:rPr/>
          </w:pPr>
          <w:hyperlink w:anchor="__RefHeading___Toc2444790_372815092">
            <w:r>
              <w:rPr>
                <w:webHidden/>
                <w:rStyle w:val="IndexLink"/>
                <w:rtl w:val="true"/>
              </w:rPr>
              <w:t>بهترین زن</w:t>
            </w:r>
            <w:r>
              <w:rPr>
                <w:rStyle w:val="IndexLink"/>
                <w:rtl w:val="true"/>
              </w:rPr>
              <w:tab/>
            </w:r>
            <w:r>
              <w:rPr>
                <w:rStyle w:val="IndexLink"/>
              </w:rPr>
              <w:t>563</w:t>
            </w:r>
          </w:hyperlink>
        </w:p>
        <w:p>
          <w:pPr>
            <w:pStyle w:val="Contents2"/>
            <w:tabs>
              <w:tab w:val="clear" w:pos="8743"/>
              <w:tab w:val="right" w:pos="9026" w:leader="dot"/>
            </w:tabs>
            <w:rPr/>
          </w:pPr>
          <w:hyperlink w:anchor="__RefHeading___Toc2444792_372815092">
            <w:r>
              <w:rPr>
                <w:webHidden/>
                <w:rStyle w:val="IndexLink"/>
                <w:rtl w:val="true"/>
              </w:rPr>
              <w:t>زن صالح</w:t>
            </w:r>
            <w:r>
              <w:rPr>
                <w:rStyle w:val="IndexLink"/>
                <w:rtl w:val="true"/>
              </w:rPr>
              <w:tab/>
            </w:r>
            <w:r>
              <w:rPr>
                <w:rStyle w:val="IndexLink"/>
              </w:rPr>
              <w:t>564</w:t>
            </w:r>
          </w:hyperlink>
        </w:p>
        <w:p>
          <w:pPr>
            <w:pStyle w:val="Contents2"/>
            <w:tabs>
              <w:tab w:val="clear" w:pos="8743"/>
              <w:tab w:val="right" w:pos="9026" w:leader="dot"/>
            </w:tabs>
            <w:rPr/>
          </w:pPr>
          <w:hyperlink w:anchor="__RefHeading___Toc2444794_372815092">
            <w:r>
              <w:rPr>
                <w:webHidden/>
                <w:rStyle w:val="IndexLink"/>
                <w:rtl w:val="true"/>
              </w:rPr>
              <w:t>ویژگی های زن در ازدواج و وراثت</w:t>
            </w:r>
            <w:r>
              <w:rPr>
                <w:rStyle w:val="IndexLink"/>
                <w:rtl w:val="true"/>
              </w:rPr>
              <w:tab/>
            </w:r>
            <w:r>
              <w:rPr>
                <w:rStyle w:val="IndexLink"/>
              </w:rPr>
              <w:t>565</w:t>
            </w:r>
          </w:hyperlink>
        </w:p>
        <w:p>
          <w:pPr>
            <w:pStyle w:val="Contents2"/>
            <w:tabs>
              <w:tab w:val="clear" w:pos="8743"/>
              <w:tab w:val="right" w:pos="9026" w:leader="dot"/>
            </w:tabs>
            <w:rPr/>
          </w:pPr>
          <w:hyperlink w:anchor="__RefHeading___Toc2444796_372815092">
            <w:r>
              <w:rPr>
                <w:webHidden/>
                <w:rStyle w:val="IndexLink"/>
                <w:rtl w:val="true"/>
              </w:rPr>
              <w:t>عاقبت کودکان بعد از مرگ</w:t>
            </w:r>
            <w:r>
              <w:rPr>
                <w:rStyle w:val="IndexLink"/>
                <w:rtl w:val="true"/>
              </w:rPr>
              <w:tab/>
            </w:r>
            <w:r>
              <w:rPr>
                <w:rStyle w:val="IndexLink"/>
              </w:rPr>
              <w:t>573</w:t>
            </w:r>
          </w:hyperlink>
        </w:p>
        <w:p>
          <w:pPr>
            <w:pStyle w:val="Contents2"/>
            <w:tabs>
              <w:tab w:val="clear" w:pos="8743"/>
              <w:tab w:val="right" w:pos="9026" w:leader="dot"/>
            </w:tabs>
            <w:rPr/>
          </w:pPr>
          <w:hyperlink w:anchor="__RefHeading___Toc2444798_372815092">
            <w:r>
              <w:rPr>
                <w:webHidden/>
                <w:rStyle w:val="IndexLink"/>
                <w:rtl w:val="true"/>
              </w:rPr>
              <w:t>اثر جدایی انداختن بین مادر و فرزند</w:t>
            </w:r>
            <w:r>
              <w:rPr>
                <w:rStyle w:val="IndexLink"/>
                <w:rtl w:val="true"/>
              </w:rPr>
              <w:tab/>
            </w:r>
            <w:r>
              <w:rPr>
                <w:rStyle w:val="IndexLink"/>
              </w:rPr>
              <w:t>588</w:t>
            </w:r>
          </w:hyperlink>
        </w:p>
        <w:p>
          <w:pPr>
            <w:pStyle w:val="Contents2"/>
            <w:tabs>
              <w:tab w:val="clear" w:pos="8743"/>
              <w:tab w:val="right" w:pos="9026" w:leader="dot"/>
            </w:tabs>
            <w:rPr/>
          </w:pPr>
          <w:hyperlink w:anchor="__RefHeading___Toc2444800_372815092">
            <w:r>
              <w:rPr>
                <w:webHidden/>
                <w:rStyle w:val="IndexLink"/>
                <w:rtl w:val="true"/>
              </w:rPr>
              <w:t>اثر جدایی انداختن بین پدر و فرزند</w:t>
            </w:r>
            <w:r>
              <w:rPr>
                <w:rStyle w:val="IndexLink"/>
                <w:rtl w:val="true"/>
              </w:rPr>
              <w:tab/>
            </w:r>
            <w:r>
              <w:rPr>
                <w:rStyle w:val="IndexLink"/>
              </w:rPr>
              <w:t>589</w:t>
            </w:r>
          </w:hyperlink>
        </w:p>
        <w:p>
          <w:pPr>
            <w:pStyle w:val="Contents2"/>
            <w:tabs>
              <w:tab w:val="clear" w:pos="8743"/>
              <w:tab w:val="right" w:pos="9026" w:leader="dot"/>
            </w:tabs>
            <w:rPr/>
          </w:pPr>
          <w:hyperlink w:anchor="__RefHeading___Toc2444802_372815092">
            <w:r>
              <w:rPr>
                <w:webHidden/>
                <w:rStyle w:val="IndexLink"/>
                <w:rtl w:val="true"/>
              </w:rPr>
              <w:t>فرزند موجب بخل و ترس و نادانی پدر و مادر</w:t>
            </w:r>
            <w:r>
              <w:rPr>
                <w:rStyle w:val="IndexLink"/>
                <w:rtl w:val="true"/>
              </w:rPr>
              <w:tab/>
            </w:r>
            <w:r>
              <w:rPr>
                <w:rStyle w:val="IndexLink"/>
              </w:rPr>
              <w:t>589</w:t>
            </w:r>
          </w:hyperlink>
        </w:p>
        <w:p>
          <w:pPr>
            <w:pStyle w:val="Contents2"/>
            <w:tabs>
              <w:tab w:val="clear" w:pos="8743"/>
              <w:tab w:val="right" w:pos="9026" w:leader="dot"/>
            </w:tabs>
            <w:rPr/>
          </w:pPr>
          <w:hyperlink w:anchor="__RefHeading___Toc2444804_372815092">
            <w:r>
              <w:rPr>
                <w:webHidden/>
                <w:rStyle w:val="IndexLink"/>
                <w:rtl w:val="true"/>
              </w:rPr>
              <w:t>کشتن فرزند به خاطر فقر</w:t>
            </w:r>
            <w:r>
              <w:rPr>
                <w:rStyle w:val="IndexLink"/>
                <w:rtl w:val="true"/>
              </w:rPr>
              <w:tab/>
            </w:r>
            <w:r>
              <w:rPr>
                <w:rStyle w:val="IndexLink"/>
              </w:rPr>
              <w:t>590</w:t>
            </w:r>
          </w:hyperlink>
        </w:p>
        <w:p>
          <w:pPr>
            <w:pStyle w:val="Contents2"/>
            <w:tabs>
              <w:tab w:val="clear" w:pos="8743"/>
              <w:tab w:val="right" w:pos="9026" w:leader="dot"/>
            </w:tabs>
            <w:rPr/>
          </w:pPr>
          <w:hyperlink w:anchor="__RefHeading___Toc2444806_372815092">
            <w:r>
              <w:rPr>
                <w:webHidden/>
                <w:rStyle w:val="IndexLink"/>
                <w:rtl w:val="true"/>
              </w:rPr>
              <w:t>اثر فرزند بد</w:t>
            </w:r>
            <w:r>
              <w:rPr>
                <w:rStyle w:val="IndexLink"/>
                <w:rtl w:val="true"/>
              </w:rPr>
              <w:tab/>
            </w:r>
            <w:r>
              <w:rPr>
                <w:rStyle w:val="IndexLink"/>
              </w:rPr>
              <w:t>590</w:t>
            </w:r>
          </w:hyperlink>
        </w:p>
        <w:p>
          <w:pPr>
            <w:pStyle w:val="Contents2"/>
            <w:tabs>
              <w:tab w:val="clear" w:pos="8743"/>
              <w:tab w:val="right" w:pos="9026" w:leader="dot"/>
            </w:tabs>
            <w:rPr/>
          </w:pPr>
          <w:hyperlink w:anchor="__RefHeading___Toc2444808_372815092">
            <w:r>
              <w:rPr>
                <w:webHidden/>
                <w:rStyle w:val="IndexLink"/>
                <w:rtl w:val="true"/>
              </w:rPr>
              <w:t>اثر استغفار پدر و مادر برای فرزند متوفی</w:t>
            </w:r>
            <w:r>
              <w:rPr>
                <w:rStyle w:val="IndexLink"/>
                <w:rtl w:val="true"/>
              </w:rPr>
              <w:tab/>
            </w:r>
            <w:r>
              <w:rPr>
                <w:rStyle w:val="IndexLink"/>
              </w:rPr>
              <w:t>591</w:t>
            </w:r>
          </w:hyperlink>
        </w:p>
        <w:p>
          <w:pPr>
            <w:pStyle w:val="Contents2"/>
            <w:tabs>
              <w:tab w:val="clear" w:pos="8743"/>
              <w:tab w:val="right" w:pos="9026" w:leader="dot"/>
            </w:tabs>
            <w:rPr/>
          </w:pPr>
          <w:hyperlink w:anchor="__RefHeading___Toc2444810_372815092">
            <w:r>
              <w:rPr>
                <w:webHidden/>
                <w:rStyle w:val="IndexLink"/>
                <w:rtl w:val="true"/>
              </w:rPr>
              <w:t>تأثیر عمل فرزند برای والدین بعد از مرگ</w:t>
            </w:r>
            <w:r>
              <w:rPr>
                <w:rStyle w:val="IndexLink"/>
                <w:rtl w:val="true"/>
              </w:rPr>
              <w:tab/>
            </w:r>
            <w:r>
              <w:rPr>
                <w:rStyle w:val="IndexLink"/>
              </w:rPr>
              <w:t>591</w:t>
            </w:r>
          </w:hyperlink>
        </w:p>
        <w:p>
          <w:pPr>
            <w:pStyle w:val="Contents2"/>
            <w:tabs>
              <w:tab w:val="clear" w:pos="8743"/>
              <w:tab w:val="right" w:pos="9026" w:leader="dot"/>
            </w:tabs>
            <w:rPr/>
          </w:pPr>
          <w:hyperlink w:anchor="__RefHeading___Toc2444812_372815092">
            <w:r>
              <w:rPr>
                <w:webHidden/>
                <w:rStyle w:val="IndexLink"/>
                <w:rtl w:val="true"/>
              </w:rPr>
              <w:t>فرزند بازوی والدین</w:t>
            </w:r>
            <w:r>
              <w:rPr>
                <w:rStyle w:val="IndexLink"/>
                <w:rtl w:val="true"/>
              </w:rPr>
              <w:tab/>
            </w:r>
            <w:r>
              <w:rPr>
                <w:rStyle w:val="IndexLink"/>
              </w:rPr>
              <w:t>592</w:t>
            </w:r>
          </w:hyperlink>
        </w:p>
        <w:p>
          <w:pPr>
            <w:pStyle w:val="Contents2"/>
            <w:tabs>
              <w:tab w:val="clear" w:pos="8743"/>
              <w:tab w:val="right" w:pos="9026" w:leader="dot"/>
            </w:tabs>
            <w:rPr/>
          </w:pPr>
          <w:hyperlink w:anchor="__RefHeading___Toc2444814_372815092">
            <w:r>
              <w:rPr>
                <w:webHidden/>
                <w:rStyle w:val="IndexLink"/>
                <w:rtl w:val="true"/>
              </w:rPr>
              <w:t>اثر خوردن بیرون ریخته های سفره بر فرزند</w:t>
            </w:r>
            <w:r>
              <w:rPr>
                <w:rStyle w:val="IndexLink"/>
                <w:rtl w:val="true"/>
              </w:rPr>
              <w:tab/>
            </w:r>
            <w:r>
              <w:rPr>
                <w:rStyle w:val="IndexLink"/>
              </w:rPr>
              <w:t>593</w:t>
            </w:r>
          </w:hyperlink>
        </w:p>
        <w:p>
          <w:pPr>
            <w:pStyle w:val="Contents2"/>
            <w:tabs>
              <w:tab w:val="clear" w:pos="8743"/>
              <w:tab w:val="right" w:pos="9026" w:leader="dot"/>
            </w:tabs>
            <w:rPr/>
          </w:pPr>
          <w:hyperlink w:anchor="__RefHeading___Toc2444816_372815092">
            <w:r>
              <w:rPr>
                <w:webHidden/>
                <w:rStyle w:val="IndexLink"/>
                <w:rtl w:val="true"/>
              </w:rPr>
              <w:t>تأثیر رسیدگی به ایتام</w:t>
            </w:r>
            <w:r>
              <w:rPr>
                <w:rStyle w:val="IndexLink"/>
                <w:rtl w:val="true"/>
              </w:rPr>
              <w:tab/>
            </w:r>
            <w:r>
              <w:rPr>
                <w:rStyle w:val="IndexLink"/>
              </w:rPr>
              <w:t>593</w:t>
            </w:r>
          </w:hyperlink>
        </w:p>
        <w:p>
          <w:pPr>
            <w:pStyle w:val="Contents2"/>
            <w:tabs>
              <w:tab w:val="clear" w:pos="8743"/>
              <w:tab w:val="right" w:pos="9026" w:leader="dot"/>
            </w:tabs>
            <w:rPr/>
          </w:pPr>
          <w:hyperlink w:anchor="__RefHeading___Toc2444818_372815092">
            <w:r>
              <w:rPr>
                <w:webHidden/>
                <w:rStyle w:val="IndexLink"/>
                <w:rtl w:val="true"/>
              </w:rPr>
              <w:t>فرزند صالح بهترین یاد والدین</w:t>
            </w:r>
            <w:r>
              <w:rPr>
                <w:rStyle w:val="IndexLink"/>
                <w:rtl w:val="true"/>
              </w:rPr>
              <w:tab/>
            </w:r>
            <w:r>
              <w:rPr>
                <w:rStyle w:val="IndexLink"/>
              </w:rPr>
              <w:t>594</w:t>
            </w:r>
          </w:hyperlink>
        </w:p>
        <w:p>
          <w:pPr>
            <w:pStyle w:val="Contents2"/>
            <w:tabs>
              <w:tab w:val="clear" w:pos="8743"/>
              <w:tab w:val="right" w:pos="9026" w:leader="dot"/>
            </w:tabs>
            <w:rPr/>
          </w:pPr>
          <w:hyperlink w:anchor="__RefHeading___Toc2444820_372815092">
            <w:r>
              <w:rPr>
                <w:webHidden/>
                <w:rStyle w:val="IndexLink"/>
                <w:rtl w:val="true"/>
              </w:rPr>
              <w:t>فرزند شفاعت کننده والدین</w:t>
            </w:r>
            <w:r>
              <w:rPr>
                <w:rStyle w:val="IndexLink"/>
                <w:rtl w:val="true"/>
              </w:rPr>
              <w:tab/>
            </w:r>
            <w:r>
              <w:rPr>
                <w:rStyle w:val="IndexLink"/>
              </w:rPr>
              <w:t>594</w:t>
            </w:r>
          </w:hyperlink>
        </w:p>
        <w:p>
          <w:pPr>
            <w:pStyle w:val="Contents2"/>
            <w:tabs>
              <w:tab w:val="clear" w:pos="8743"/>
              <w:tab w:val="right" w:pos="9026" w:leader="dot"/>
            </w:tabs>
            <w:rPr/>
          </w:pPr>
          <w:hyperlink w:anchor="__RefHeading___Toc2444822_372815092">
            <w:r>
              <w:rPr>
                <w:webHidden/>
                <w:rStyle w:val="IndexLink"/>
                <w:rtl w:val="true"/>
              </w:rPr>
              <w:t>علت عدم استجابت دعا در طلب فرزند</w:t>
            </w:r>
            <w:r>
              <w:rPr>
                <w:rStyle w:val="IndexLink"/>
                <w:rtl w:val="true"/>
              </w:rPr>
              <w:tab/>
            </w:r>
            <w:r>
              <w:rPr>
                <w:rStyle w:val="IndexLink"/>
              </w:rPr>
              <w:t>595</w:t>
            </w:r>
          </w:hyperlink>
        </w:p>
        <w:p>
          <w:pPr>
            <w:pStyle w:val="Contents2"/>
            <w:tabs>
              <w:tab w:val="clear" w:pos="8743"/>
              <w:tab w:val="right" w:pos="9026" w:leader="dot"/>
            </w:tabs>
            <w:rPr/>
          </w:pPr>
          <w:hyperlink w:anchor="__RefHeading___Toc2444824_372815092">
            <w:r>
              <w:rPr>
                <w:webHidden/>
                <w:rStyle w:val="IndexLink"/>
                <w:rtl w:val="true"/>
              </w:rPr>
              <w:t>اجر فرزند از دست داده شکرگذار</w:t>
            </w:r>
            <w:r>
              <w:rPr>
                <w:rStyle w:val="IndexLink"/>
                <w:rtl w:val="true"/>
              </w:rPr>
              <w:tab/>
            </w:r>
            <w:r>
              <w:rPr>
                <w:rStyle w:val="IndexLink"/>
              </w:rPr>
              <w:t>595</w:t>
            </w:r>
          </w:hyperlink>
        </w:p>
        <w:p>
          <w:pPr>
            <w:pStyle w:val="Contents2"/>
            <w:tabs>
              <w:tab w:val="clear" w:pos="8743"/>
              <w:tab w:val="right" w:pos="9026" w:leader="dot"/>
            </w:tabs>
            <w:rPr/>
          </w:pPr>
          <w:hyperlink w:anchor="__RefHeading___Toc2444826_372815092">
            <w:r>
              <w:rPr>
                <w:webHidden/>
                <w:rStyle w:val="IndexLink"/>
                <w:rtl w:val="true"/>
              </w:rPr>
              <w:t>شوق خداوند در شکر مصیبت فرزند</w:t>
            </w:r>
            <w:r>
              <w:rPr>
                <w:rStyle w:val="IndexLink"/>
                <w:rtl w:val="true"/>
              </w:rPr>
              <w:tab/>
            </w:r>
            <w:r>
              <w:rPr>
                <w:rStyle w:val="IndexLink"/>
              </w:rPr>
              <w:t>596</w:t>
            </w:r>
          </w:hyperlink>
        </w:p>
        <w:p>
          <w:pPr>
            <w:pStyle w:val="Contents2"/>
            <w:tabs>
              <w:tab w:val="clear" w:pos="8743"/>
              <w:tab w:val="right" w:pos="9026" w:leader="dot"/>
            </w:tabs>
            <w:rPr/>
          </w:pPr>
          <w:hyperlink w:anchor="__RefHeading___Toc2444828_372815092">
            <w:r>
              <w:rPr>
                <w:webHidden/>
                <w:rStyle w:val="IndexLink"/>
                <w:rtl w:val="true"/>
              </w:rPr>
              <w:t>اجتناب از جزع و گریه همراه با باطل گویی در مرگ فرزندان</w:t>
            </w:r>
            <w:r>
              <w:rPr>
                <w:rStyle w:val="IndexLink"/>
                <w:rtl w:val="true"/>
              </w:rPr>
              <w:tab/>
            </w:r>
            <w:r>
              <w:rPr>
                <w:rStyle w:val="IndexLink"/>
              </w:rPr>
              <w:t>596</w:t>
            </w:r>
          </w:hyperlink>
        </w:p>
        <w:p>
          <w:pPr>
            <w:pStyle w:val="Contents2"/>
            <w:tabs>
              <w:tab w:val="clear" w:pos="8743"/>
              <w:tab w:val="right" w:pos="9026" w:leader="dot"/>
            </w:tabs>
            <w:rPr/>
          </w:pPr>
          <w:hyperlink w:anchor="__RefHeading___Toc2444830_372815092">
            <w:r>
              <w:rPr>
                <w:webHidden/>
                <w:rStyle w:val="IndexLink"/>
                <w:rtl w:val="true"/>
              </w:rPr>
              <w:t>اجتناب پدر از چاک زدن گریبان در مرگ فرزند</w:t>
            </w:r>
            <w:r>
              <w:rPr>
                <w:rStyle w:val="IndexLink"/>
                <w:rtl w:val="true"/>
              </w:rPr>
              <w:tab/>
            </w:r>
            <w:r>
              <w:rPr>
                <w:rStyle w:val="IndexLink"/>
              </w:rPr>
              <w:t>604</w:t>
            </w:r>
          </w:hyperlink>
        </w:p>
        <w:p>
          <w:pPr>
            <w:pStyle w:val="Contents2"/>
            <w:tabs>
              <w:tab w:val="clear" w:pos="8743"/>
              <w:tab w:val="right" w:pos="9026" w:leader="dot"/>
            </w:tabs>
            <w:rPr/>
          </w:pPr>
          <w:hyperlink w:anchor="__RefHeading___Toc2444832_372815092">
            <w:r>
              <w:rPr>
                <w:webHidden/>
                <w:rStyle w:val="IndexLink"/>
                <w:rtl w:val="true"/>
              </w:rPr>
              <w:t>مومن و بلاء</w:t>
            </w:r>
            <w:r>
              <w:rPr>
                <w:rStyle w:val="IndexLink"/>
                <w:rtl w:val="true"/>
              </w:rPr>
              <w:tab/>
            </w:r>
            <w:r>
              <w:rPr>
                <w:rStyle w:val="IndexLink"/>
              </w:rPr>
              <w:t>604</w:t>
            </w:r>
          </w:hyperlink>
        </w:p>
        <w:p>
          <w:pPr>
            <w:pStyle w:val="Contents2"/>
            <w:tabs>
              <w:tab w:val="clear" w:pos="8743"/>
              <w:tab w:val="right" w:pos="9026" w:leader="dot"/>
            </w:tabs>
            <w:rPr/>
          </w:pPr>
          <w:hyperlink w:anchor="__RefHeading___Toc2444834_372815092">
            <w:r>
              <w:rPr>
                <w:webHidden/>
                <w:rStyle w:val="IndexLink"/>
                <w:rtl w:val="true"/>
              </w:rPr>
              <w:t>علت مصیبت دیدن در مورد فرزند</w:t>
            </w:r>
            <w:r>
              <w:rPr>
                <w:rStyle w:val="IndexLink"/>
                <w:rtl w:val="true"/>
              </w:rPr>
              <w:tab/>
            </w:r>
            <w:r>
              <w:rPr>
                <w:rStyle w:val="IndexLink"/>
              </w:rPr>
              <w:t>605</w:t>
            </w:r>
          </w:hyperlink>
        </w:p>
        <w:p>
          <w:pPr>
            <w:pStyle w:val="Contents2"/>
            <w:tabs>
              <w:tab w:val="clear" w:pos="8743"/>
              <w:tab w:val="right" w:pos="9026" w:leader="dot"/>
            </w:tabs>
            <w:rPr/>
          </w:pPr>
          <w:hyperlink w:anchor="__RefHeading___Toc2444836_372815092">
            <w:r>
              <w:rPr>
                <w:webHidden/>
                <w:rStyle w:val="IndexLink"/>
                <w:rtl w:val="true"/>
              </w:rPr>
              <w:t>اثر استرجاع گفتن هنگام مصیبت</w:t>
            </w:r>
            <w:r>
              <w:rPr>
                <w:rStyle w:val="IndexLink"/>
                <w:rtl w:val="true"/>
              </w:rPr>
              <w:tab/>
            </w:r>
            <w:r>
              <w:rPr>
                <w:rStyle w:val="IndexLink"/>
              </w:rPr>
              <w:t>608</w:t>
            </w:r>
          </w:hyperlink>
        </w:p>
        <w:p>
          <w:pPr>
            <w:pStyle w:val="Contents2"/>
            <w:tabs>
              <w:tab w:val="clear" w:pos="8743"/>
              <w:tab w:val="right" w:pos="9026" w:leader="dot"/>
            </w:tabs>
            <w:rPr/>
          </w:pPr>
          <w:hyperlink w:anchor="__RefHeading___Toc2444838_372815092">
            <w:r>
              <w:rPr>
                <w:webHidden/>
                <w:rStyle w:val="IndexLink"/>
                <w:rtl w:val="true"/>
              </w:rPr>
              <w:t>نوع نگاه به فرزند و مصیبت او</w:t>
            </w:r>
            <w:r>
              <w:rPr>
                <w:rStyle w:val="IndexLink"/>
                <w:rtl w:val="true"/>
              </w:rPr>
              <w:tab/>
            </w:r>
            <w:r>
              <w:rPr>
                <w:rStyle w:val="IndexLink"/>
              </w:rPr>
              <w:t>608</w:t>
            </w:r>
          </w:hyperlink>
        </w:p>
        <w:p>
          <w:pPr>
            <w:pStyle w:val="Contents2"/>
            <w:tabs>
              <w:tab w:val="clear" w:pos="8743"/>
              <w:tab w:val="right" w:pos="9026" w:leader="dot"/>
            </w:tabs>
            <w:rPr/>
          </w:pPr>
          <w:hyperlink w:anchor="__RefHeading___Toc2444840_372815092">
            <w:r>
              <w:rPr>
                <w:webHidden/>
                <w:rStyle w:val="IndexLink"/>
                <w:rtl w:val="true"/>
              </w:rPr>
              <w:t>تعزیت یا تهنیت در مصیبت فرزند</w:t>
            </w:r>
            <w:r>
              <w:rPr>
                <w:rStyle w:val="IndexLink"/>
                <w:rtl w:val="true"/>
              </w:rPr>
              <w:tab/>
            </w:r>
            <w:r>
              <w:rPr>
                <w:rStyle w:val="IndexLink"/>
              </w:rPr>
              <w:t>610</w:t>
            </w:r>
          </w:hyperlink>
        </w:p>
        <w:p>
          <w:pPr>
            <w:pStyle w:val="Contents2"/>
            <w:tabs>
              <w:tab w:val="clear" w:pos="8743"/>
              <w:tab w:val="right" w:pos="9026" w:leader="dot"/>
            </w:tabs>
            <w:rPr/>
          </w:pPr>
          <w:hyperlink w:anchor="__RefHeading___Toc2444842_372815092">
            <w:r>
              <w:rPr>
                <w:webHidden/>
                <w:rStyle w:val="IndexLink"/>
                <w:rtl w:val="true"/>
              </w:rPr>
              <w:t>اشک ریختن بر فرزند از دست داده</w:t>
            </w:r>
            <w:r>
              <w:rPr>
                <w:rStyle w:val="IndexLink"/>
                <w:rtl w:val="true"/>
              </w:rPr>
              <w:tab/>
            </w:r>
            <w:r>
              <w:rPr>
                <w:rStyle w:val="IndexLink"/>
              </w:rPr>
              <w:t>611</w:t>
            </w:r>
          </w:hyperlink>
        </w:p>
        <w:p>
          <w:pPr>
            <w:pStyle w:val="Contents2"/>
            <w:tabs>
              <w:tab w:val="clear" w:pos="8743"/>
              <w:tab w:val="right" w:pos="9026" w:leader="dot"/>
            </w:tabs>
            <w:rPr/>
          </w:pPr>
          <w:hyperlink w:anchor="__RefHeading___Toc2444844_372815092">
            <w:r>
              <w:rPr>
                <w:webHidden/>
                <w:rStyle w:val="IndexLink"/>
                <w:rtl w:val="true"/>
              </w:rPr>
              <w:t>وارد نشدن پدر در قبر فرزند</w:t>
            </w:r>
            <w:r>
              <w:rPr>
                <w:rStyle w:val="IndexLink"/>
                <w:rtl w:val="true"/>
              </w:rPr>
              <w:tab/>
            </w:r>
            <w:r>
              <w:rPr>
                <w:rStyle w:val="IndexLink"/>
              </w:rPr>
              <w:t>612</w:t>
            </w:r>
          </w:hyperlink>
        </w:p>
        <w:p>
          <w:pPr>
            <w:pStyle w:val="Contents2"/>
            <w:tabs>
              <w:tab w:val="clear" w:pos="8743"/>
              <w:tab w:val="right" w:pos="9026" w:leader="dot"/>
            </w:tabs>
            <w:rPr/>
          </w:pPr>
          <w:hyperlink w:anchor="__RefHeading___Toc2444846_372815092">
            <w:r>
              <w:rPr>
                <w:webHidden/>
                <w:rStyle w:val="IndexLink"/>
                <w:rtl w:val="true"/>
              </w:rPr>
              <w:t>عظمت صبر در مقابل مصیبت فرزند</w:t>
            </w:r>
            <w:r>
              <w:rPr>
                <w:rStyle w:val="IndexLink"/>
                <w:rtl w:val="true"/>
              </w:rPr>
              <w:tab/>
            </w:r>
            <w:r>
              <w:rPr>
                <w:rStyle w:val="IndexLink"/>
              </w:rPr>
              <w:t>613</w:t>
            </w:r>
          </w:hyperlink>
        </w:p>
        <w:p>
          <w:pPr>
            <w:pStyle w:val="Contents2"/>
            <w:tabs>
              <w:tab w:val="clear" w:pos="8743"/>
              <w:tab w:val="right" w:pos="9026" w:leader="dot"/>
            </w:tabs>
            <w:rPr/>
          </w:pPr>
          <w:hyperlink w:anchor="__RefHeading___Toc2444848_372815092">
            <w:r>
              <w:rPr>
                <w:webHidden/>
                <w:rStyle w:val="IndexLink"/>
                <w:rtl w:val="true"/>
              </w:rPr>
              <w:t>خاک نریختن پدر و مادر در قبر فرزند</w:t>
            </w:r>
            <w:r>
              <w:rPr>
                <w:rStyle w:val="IndexLink"/>
                <w:rtl w:val="true"/>
              </w:rPr>
              <w:tab/>
            </w:r>
            <w:r>
              <w:rPr>
                <w:rStyle w:val="IndexLink"/>
              </w:rPr>
              <w:t>613</w:t>
            </w:r>
          </w:hyperlink>
        </w:p>
        <w:p>
          <w:pPr>
            <w:pStyle w:val="Contents2"/>
            <w:tabs>
              <w:tab w:val="clear" w:pos="8743"/>
              <w:tab w:val="right" w:pos="9026" w:leader="dot"/>
            </w:tabs>
            <w:rPr/>
          </w:pPr>
          <w:hyperlink w:anchor="__RefHeading___Toc2444850_372815092">
            <w:r>
              <w:rPr>
                <w:webHidden/>
                <w:rStyle w:val="IndexLink"/>
                <w:rtl w:val="true"/>
              </w:rPr>
              <w:t xml:space="preserve">یاد مصیبت های پیامبر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در مصیبت فرزند</w:t>
            </w:r>
            <w:r>
              <w:rPr>
                <w:rStyle w:val="IndexLink"/>
                <w:rtl w:val="true"/>
              </w:rPr>
              <w:tab/>
            </w:r>
            <w:r>
              <w:rPr>
                <w:rStyle w:val="IndexLink"/>
              </w:rPr>
              <w:t>614</w:t>
            </w:r>
          </w:hyperlink>
        </w:p>
        <w:p>
          <w:pPr>
            <w:pStyle w:val="Contents2"/>
            <w:tabs>
              <w:tab w:val="clear" w:pos="8743"/>
              <w:tab w:val="right" w:pos="9026" w:leader="dot"/>
            </w:tabs>
            <w:rPr/>
          </w:pPr>
          <w:hyperlink w:anchor="__RefHeading___Toc2444852_372815092">
            <w:r>
              <w:rPr>
                <w:webHidden/>
                <w:rStyle w:val="IndexLink"/>
                <w:rtl w:val="true"/>
              </w:rPr>
              <w:t>مرگ فرزند سوزاننده جگر</w:t>
            </w:r>
            <w:r>
              <w:rPr>
                <w:rStyle w:val="IndexLink"/>
                <w:rtl w:val="true"/>
              </w:rPr>
              <w:tab/>
            </w:r>
            <w:r>
              <w:rPr>
                <w:rStyle w:val="IndexLink"/>
              </w:rPr>
              <w:t>614</w:t>
            </w:r>
          </w:hyperlink>
        </w:p>
        <w:p>
          <w:pPr>
            <w:pStyle w:val="Contents2"/>
            <w:tabs>
              <w:tab w:val="clear" w:pos="8743"/>
              <w:tab w:val="right" w:pos="9026" w:leader="dot"/>
            </w:tabs>
            <w:rPr/>
          </w:pPr>
          <w:hyperlink w:anchor="__RefHeading___Toc2444854_372815092">
            <w:r>
              <w:rPr>
                <w:webHidden/>
                <w:rStyle w:val="IndexLink"/>
                <w:rtl w:val="true"/>
              </w:rPr>
              <w:t>درمان ترس و کثرت گریه کودکان</w:t>
            </w:r>
            <w:r>
              <w:rPr>
                <w:rStyle w:val="IndexLink"/>
                <w:rtl w:val="true"/>
              </w:rPr>
              <w:tab/>
            </w:r>
            <w:r>
              <w:rPr>
                <w:rStyle w:val="IndexLink"/>
              </w:rPr>
              <w:t>615</w:t>
            </w:r>
          </w:hyperlink>
        </w:p>
        <w:p>
          <w:pPr>
            <w:pStyle w:val="Contents2"/>
            <w:tabs>
              <w:tab w:val="clear" w:pos="8743"/>
              <w:tab w:val="right" w:pos="9026" w:leader="dot"/>
            </w:tabs>
            <w:rPr/>
          </w:pPr>
          <w:hyperlink w:anchor="__RefHeading___Toc2444856_372815092">
            <w:r>
              <w:rPr>
                <w:webHidden/>
                <w:rStyle w:val="IndexLink"/>
                <w:rtl w:val="true"/>
              </w:rPr>
              <w:t>آمرزش فرزندان</w:t>
            </w:r>
            <w:r>
              <w:rPr>
                <w:rStyle w:val="IndexLink"/>
                <w:rtl w:val="true"/>
              </w:rPr>
              <w:tab/>
            </w:r>
            <w:r>
              <w:rPr>
                <w:rStyle w:val="IndexLink"/>
              </w:rPr>
              <w:t>619</w:t>
            </w:r>
          </w:hyperlink>
        </w:p>
        <w:p>
          <w:pPr>
            <w:pStyle w:val="Contents2"/>
            <w:tabs>
              <w:tab w:val="clear" w:pos="8743"/>
              <w:tab w:val="right" w:pos="9026" w:leader="dot"/>
            </w:tabs>
            <w:rPr/>
          </w:pPr>
          <w:hyperlink w:anchor="__RefHeading___Toc2444858_372815092">
            <w:r>
              <w:rPr>
                <w:webHidden/>
                <w:rStyle w:val="IndexLink"/>
                <w:rtl w:val="true"/>
              </w:rPr>
              <w:t>خصوصیات روزهای ماه شمسی در تولد فرزندان</w:t>
            </w:r>
            <w:r>
              <w:rPr>
                <w:rStyle w:val="IndexLink"/>
                <w:rtl w:val="true"/>
              </w:rPr>
              <w:tab/>
            </w:r>
            <w:r>
              <w:rPr>
                <w:rStyle w:val="IndexLink"/>
              </w:rPr>
              <w:t>621</w:t>
            </w:r>
          </w:hyperlink>
        </w:p>
        <w:p>
          <w:pPr>
            <w:pStyle w:val="Contents3"/>
            <w:tabs>
              <w:tab w:val="clear" w:pos="8459"/>
              <w:tab w:val="right" w:pos="9026" w:leader="dot"/>
            </w:tabs>
            <w:rPr/>
          </w:pPr>
          <w:hyperlink w:anchor="__RefHeading___Toc2444860_372815092">
            <w:r>
              <w:rPr>
                <w:webHidden/>
                <w:rStyle w:val="IndexLink"/>
                <w:rtl w:val="true"/>
              </w:rPr>
              <w:t>اشاره</w:t>
            </w:r>
            <w:r>
              <w:rPr>
                <w:rStyle w:val="IndexLink"/>
                <w:rtl w:val="true"/>
              </w:rPr>
              <w:tab/>
            </w:r>
            <w:r>
              <w:rPr>
                <w:rStyle w:val="IndexLink"/>
              </w:rPr>
              <w:t>621</w:t>
            </w:r>
          </w:hyperlink>
        </w:p>
        <w:p>
          <w:pPr>
            <w:pStyle w:val="Contents3"/>
            <w:tabs>
              <w:tab w:val="clear" w:pos="8459"/>
              <w:tab w:val="right" w:pos="9026" w:leader="dot"/>
            </w:tabs>
            <w:rPr/>
          </w:pPr>
          <w:hyperlink w:anchor="__RefHeading___Toc2444862_372815092">
            <w:r>
              <w:rPr>
                <w:webHidden/>
                <w:rStyle w:val="IndexLink"/>
                <w:rtl w:val="true"/>
              </w:rPr>
              <w:t>روز اول</w:t>
            </w:r>
            <w:r>
              <w:rPr>
                <w:rStyle w:val="IndexLink"/>
                <w:rtl w:val="true"/>
              </w:rPr>
              <w:tab/>
            </w:r>
            <w:r>
              <w:rPr>
                <w:rStyle w:val="IndexLink"/>
              </w:rPr>
              <w:t>622</w:t>
            </w:r>
          </w:hyperlink>
        </w:p>
        <w:p>
          <w:pPr>
            <w:pStyle w:val="Contents3"/>
            <w:tabs>
              <w:tab w:val="clear" w:pos="8459"/>
              <w:tab w:val="right" w:pos="9026" w:leader="dot"/>
            </w:tabs>
            <w:rPr/>
          </w:pPr>
          <w:hyperlink w:anchor="__RefHeading___Toc2444864_372815092">
            <w:r>
              <w:rPr>
                <w:webHidden/>
                <w:rStyle w:val="IndexLink"/>
                <w:rtl w:val="true"/>
              </w:rPr>
              <w:t>روز دوم</w:t>
            </w:r>
            <w:r>
              <w:rPr>
                <w:rStyle w:val="IndexLink"/>
                <w:rtl w:val="true"/>
              </w:rPr>
              <w:tab/>
            </w:r>
            <w:r>
              <w:rPr>
                <w:rStyle w:val="IndexLink"/>
              </w:rPr>
              <w:t>622</w:t>
            </w:r>
          </w:hyperlink>
        </w:p>
        <w:p>
          <w:pPr>
            <w:pStyle w:val="Contents3"/>
            <w:tabs>
              <w:tab w:val="clear" w:pos="8459"/>
              <w:tab w:val="right" w:pos="9026" w:leader="dot"/>
            </w:tabs>
            <w:rPr/>
          </w:pPr>
          <w:hyperlink w:anchor="__RefHeading___Toc2444866_372815092">
            <w:r>
              <w:rPr>
                <w:webHidden/>
                <w:rStyle w:val="IndexLink"/>
                <w:rtl w:val="true"/>
              </w:rPr>
              <w:t>روز سوم</w:t>
            </w:r>
            <w:r>
              <w:rPr>
                <w:rStyle w:val="IndexLink"/>
                <w:rtl w:val="true"/>
              </w:rPr>
              <w:tab/>
            </w:r>
            <w:r>
              <w:rPr>
                <w:rStyle w:val="IndexLink"/>
              </w:rPr>
              <w:t>623</w:t>
            </w:r>
          </w:hyperlink>
        </w:p>
        <w:p>
          <w:pPr>
            <w:pStyle w:val="Contents3"/>
            <w:tabs>
              <w:tab w:val="clear" w:pos="8459"/>
              <w:tab w:val="right" w:pos="9026" w:leader="dot"/>
            </w:tabs>
            <w:rPr/>
          </w:pPr>
          <w:hyperlink w:anchor="__RefHeading___Toc2444868_372815092">
            <w:r>
              <w:rPr>
                <w:webHidden/>
                <w:rStyle w:val="IndexLink"/>
                <w:rtl w:val="true"/>
              </w:rPr>
              <w:t>روز چهارم</w:t>
            </w:r>
            <w:r>
              <w:rPr>
                <w:rStyle w:val="IndexLink"/>
                <w:rtl w:val="true"/>
              </w:rPr>
              <w:tab/>
            </w:r>
            <w:r>
              <w:rPr>
                <w:rStyle w:val="IndexLink"/>
              </w:rPr>
              <w:t>624</w:t>
            </w:r>
          </w:hyperlink>
        </w:p>
        <w:p>
          <w:pPr>
            <w:pStyle w:val="Contents3"/>
            <w:tabs>
              <w:tab w:val="clear" w:pos="8459"/>
              <w:tab w:val="right" w:pos="9026" w:leader="dot"/>
            </w:tabs>
            <w:rPr/>
          </w:pPr>
          <w:hyperlink w:anchor="__RefHeading___Toc2444870_372815092">
            <w:r>
              <w:rPr>
                <w:webHidden/>
                <w:rStyle w:val="IndexLink"/>
                <w:rtl w:val="true"/>
              </w:rPr>
              <w:t>روز پنجم</w:t>
            </w:r>
            <w:r>
              <w:rPr>
                <w:rStyle w:val="IndexLink"/>
                <w:rtl w:val="true"/>
              </w:rPr>
              <w:tab/>
            </w:r>
            <w:r>
              <w:rPr>
                <w:rStyle w:val="IndexLink"/>
              </w:rPr>
              <w:t>624</w:t>
            </w:r>
          </w:hyperlink>
        </w:p>
        <w:p>
          <w:pPr>
            <w:pStyle w:val="Contents3"/>
            <w:tabs>
              <w:tab w:val="clear" w:pos="8459"/>
              <w:tab w:val="right" w:pos="9026" w:leader="dot"/>
            </w:tabs>
            <w:rPr/>
          </w:pPr>
          <w:hyperlink w:anchor="__RefHeading___Toc2444872_372815092">
            <w:r>
              <w:rPr>
                <w:webHidden/>
                <w:rStyle w:val="IndexLink"/>
                <w:rtl w:val="true"/>
              </w:rPr>
              <w:t>روز ششم</w:t>
            </w:r>
            <w:r>
              <w:rPr>
                <w:rStyle w:val="IndexLink"/>
                <w:rtl w:val="true"/>
              </w:rPr>
              <w:tab/>
            </w:r>
            <w:r>
              <w:rPr>
                <w:rStyle w:val="IndexLink"/>
              </w:rPr>
              <w:t>625</w:t>
            </w:r>
          </w:hyperlink>
        </w:p>
        <w:p>
          <w:pPr>
            <w:pStyle w:val="Contents3"/>
            <w:tabs>
              <w:tab w:val="clear" w:pos="8459"/>
              <w:tab w:val="right" w:pos="9026" w:leader="dot"/>
            </w:tabs>
            <w:rPr/>
          </w:pPr>
          <w:hyperlink w:anchor="__RefHeading___Toc2444874_372815092">
            <w:r>
              <w:rPr>
                <w:webHidden/>
                <w:rStyle w:val="IndexLink"/>
                <w:rtl w:val="true"/>
              </w:rPr>
              <w:t>روز هفتم</w:t>
            </w:r>
            <w:r>
              <w:rPr>
                <w:rStyle w:val="IndexLink"/>
                <w:rtl w:val="true"/>
              </w:rPr>
              <w:tab/>
            </w:r>
            <w:r>
              <w:rPr>
                <w:rStyle w:val="IndexLink"/>
              </w:rPr>
              <w:t>626</w:t>
            </w:r>
          </w:hyperlink>
        </w:p>
        <w:p>
          <w:pPr>
            <w:pStyle w:val="Contents3"/>
            <w:tabs>
              <w:tab w:val="clear" w:pos="8459"/>
              <w:tab w:val="right" w:pos="9026" w:leader="dot"/>
            </w:tabs>
            <w:rPr/>
          </w:pPr>
          <w:hyperlink w:anchor="__RefHeading___Toc2444876_372815092">
            <w:r>
              <w:rPr>
                <w:webHidden/>
                <w:rStyle w:val="IndexLink"/>
                <w:rtl w:val="true"/>
              </w:rPr>
              <w:t>روز هشتم</w:t>
            </w:r>
            <w:r>
              <w:rPr>
                <w:rStyle w:val="IndexLink"/>
                <w:rtl w:val="true"/>
              </w:rPr>
              <w:tab/>
            </w:r>
            <w:r>
              <w:rPr>
                <w:rStyle w:val="IndexLink"/>
              </w:rPr>
              <w:t>627</w:t>
            </w:r>
          </w:hyperlink>
        </w:p>
        <w:p>
          <w:pPr>
            <w:pStyle w:val="Contents3"/>
            <w:tabs>
              <w:tab w:val="clear" w:pos="8459"/>
              <w:tab w:val="right" w:pos="9026" w:leader="dot"/>
            </w:tabs>
            <w:rPr/>
          </w:pPr>
          <w:hyperlink w:anchor="__RefHeading___Toc2444878_372815092">
            <w:r>
              <w:rPr>
                <w:webHidden/>
                <w:rStyle w:val="IndexLink"/>
                <w:rtl w:val="true"/>
              </w:rPr>
              <w:t>روز نهم</w:t>
            </w:r>
            <w:r>
              <w:rPr>
                <w:rStyle w:val="IndexLink"/>
                <w:rtl w:val="true"/>
              </w:rPr>
              <w:tab/>
            </w:r>
            <w:r>
              <w:rPr>
                <w:rStyle w:val="IndexLink"/>
              </w:rPr>
              <w:t>628</w:t>
            </w:r>
          </w:hyperlink>
        </w:p>
        <w:p>
          <w:pPr>
            <w:pStyle w:val="Contents3"/>
            <w:tabs>
              <w:tab w:val="clear" w:pos="8459"/>
              <w:tab w:val="right" w:pos="9026" w:leader="dot"/>
            </w:tabs>
            <w:rPr/>
          </w:pPr>
          <w:hyperlink w:anchor="__RefHeading___Toc2444880_372815092">
            <w:r>
              <w:rPr>
                <w:webHidden/>
                <w:rStyle w:val="IndexLink"/>
                <w:rtl w:val="true"/>
              </w:rPr>
              <w:t>روز دهم</w:t>
            </w:r>
            <w:r>
              <w:rPr>
                <w:rStyle w:val="IndexLink"/>
                <w:rtl w:val="true"/>
              </w:rPr>
              <w:tab/>
            </w:r>
            <w:r>
              <w:rPr>
                <w:rStyle w:val="IndexLink"/>
              </w:rPr>
              <w:t>629</w:t>
            </w:r>
          </w:hyperlink>
        </w:p>
        <w:p>
          <w:pPr>
            <w:pStyle w:val="Contents3"/>
            <w:tabs>
              <w:tab w:val="clear" w:pos="8459"/>
              <w:tab w:val="right" w:pos="9026" w:leader="dot"/>
            </w:tabs>
            <w:rPr/>
          </w:pPr>
          <w:hyperlink w:anchor="__RefHeading___Toc2444882_372815092">
            <w:r>
              <w:rPr>
                <w:webHidden/>
                <w:rStyle w:val="IndexLink"/>
                <w:rtl w:val="true"/>
              </w:rPr>
              <w:t>روز یازدهم</w:t>
            </w:r>
            <w:r>
              <w:rPr>
                <w:rStyle w:val="IndexLink"/>
                <w:rtl w:val="true"/>
              </w:rPr>
              <w:tab/>
            </w:r>
            <w:r>
              <w:rPr>
                <w:rStyle w:val="IndexLink"/>
              </w:rPr>
              <w:t>630</w:t>
            </w:r>
          </w:hyperlink>
        </w:p>
        <w:p>
          <w:pPr>
            <w:pStyle w:val="Contents3"/>
            <w:tabs>
              <w:tab w:val="clear" w:pos="8459"/>
              <w:tab w:val="right" w:pos="9026" w:leader="dot"/>
            </w:tabs>
            <w:rPr/>
          </w:pPr>
          <w:hyperlink w:anchor="__RefHeading___Toc2444884_372815092">
            <w:r>
              <w:rPr>
                <w:webHidden/>
                <w:rStyle w:val="IndexLink"/>
                <w:rtl w:val="true"/>
              </w:rPr>
              <w:t>روز دوازدهم</w:t>
            </w:r>
            <w:r>
              <w:rPr>
                <w:rStyle w:val="IndexLink"/>
                <w:rtl w:val="true"/>
              </w:rPr>
              <w:tab/>
            </w:r>
            <w:r>
              <w:rPr>
                <w:rStyle w:val="IndexLink"/>
              </w:rPr>
              <w:t>631</w:t>
            </w:r>
          </w:hyperlink>
        </w:p>
        <w:p>
          <w:pPr>
            <w:pStyle w:val="Contents3"/>
            <w:tabs>
              <w:tab w:val="clear" w:pos="8459"/>
              <w:tab w:val="right" w:pos="9026" w:leader="dot"/>
            </w:tabs>
            <w:rPr/>
          </w:pPr>
          <w:hyperlink w:anchor="__RefHeading___Toc2444886_372815092">
            <w:r>
              <w:rPr>
                <w:webHidden/>
                <w:rStyle w:val="IndexLink"/>
                <w:rtl w:val="true"/>
              </w:rPr>
              <w:t>روز سیزدهم</w:t>
            </w:r>
            <w:r>
              <w:rPr>
                <w:rStyle w:val="IndexLink"/>
                <w:rtl w:val="true"/>
              </w:rPr>
              <w:tab/>
            </w:r>
            <w:r>
              <w:rPr>
                <w:rStyle w:val="IndexLink"/>
              </w:rPr>
              <w:t>631</w:t>
            </w:r>
          </w:hyperlink>
        </w:p>
        <w:p>
          <w:pPr>
            <w:pStyle w:val="Contents3"/>
            <w:tabs>
              <w:tab w:val="clear" w:pos="8459"/>
              <w:tab w:val="right" w:pos="9026" w:leader="dot"/>
            </w:tabs>
            <w:rPr/>
          </w:pPr>
          <w:hyperlink w:anchor="__RefHeading___Toc2444888_372815092">
            <w:r>
              <w:rPr>
                <w:webHidden/>
                <w:rStyle w:val="IndexLink"/>
                <w:rtl w:val="true"/>
              </w:rPr>
              <w:t>روز چهاردهم</w:t>
            </w:r>
            <w:r>
              <w:rPr>
                <w:rStyle w:val="IndexLink"/>
                <w:rtl w:val="true"/>
              </w:rPr>
              <w:tab/>
            </w:r>
            <w:r>
              <w:rPr>
                <w:rStyle w:val="IndexLink"/>
              </w:rPr>
              <w:t>633</w:t>
            </w:r>
          </w:hyperlink>
        </w:p>
        <w:p>
          <w:pPr>
            <w:pStyle w:val="Contents3"/>
            <w:tabs>
              <w:tab w:val="clear" w:pos="8459"/>
              <w:tab w:val="right" w:pos="9026" w:leader="dot"/>
            </w:tabs>
            <w:rPr/>
          </w:pPr>
          <w:hyperlink w:anchor="__RefHeading___Toc2444890_372815092">
            <w:r>
              <w:rPr>
                <w:webHidden/>
                <w:rStyle w:val="IndexLink"/>
                <w:rtl w:val="true"/>
              </w:rPr>
              <w:t>روز پانزدهم</w:t>
            </w:r>
            <w:r>
              <w:rPr>
                <w:rStyle w:val="IndexLink"/>
                <w:rtl w:val="true"/>
              </w:rPr>
              <w:tab/>
            </w:r>
            <w:r>
              <w:rPr>
                <w:rStyle w:val="IndexLink"/>
              </w:rPr>
              <w:t>634</w:t>
            </w:r>
          </w:hyperlink>
        </w:p>
        <w:p>
          <w:pPr>
            <w:pStyle w:val="Contents3"/>
            <w:tabs>
              <w:tab w:val="clear" w:pos="8459"/>
              <w:tab w:val="right" w:pos="9026" w:leader="dot"/>
            </w:tabs>
            <w:rPr/>
          </w:pPr>
          <w:hyperlink w:anchor="__RefHeading___Toc2444892_372815092">
            <w:r>
              <w:rPr>
                <w:webHidden/>
                <w:rStyle w:val="IndexLink"/>
                <w:rtl w:val="true"/>
              </w:rPr>
              <w:t>روز شانزدهم</w:t>
            </w:r>
            <w:r>
              <w:rPr>
                <w:rStyle w:val="IndexLink"/>
                <w:rtl w:val="true"/>
              </w:rPr>
              <w:tab/>
            </w:r>
            <w:r>
              <w:rPr>
                <w:rStyle w:val="IndexLink"/>
              </w:rPr>
              <w:t>635</w:t>
            </w:r>
          </w:hyperlink>
        </w:p>
        <w:p>
          <w:pPr>
            <w:pStyle w:val="Contents3"/>
            <w:tabs>
              <w:tab w:val="clear" w:pos="8459"/>
              <w:tab w:val="right" w:pos="9026" w:leader="dot"/>
            </w:tabs>
            <w:rPr/>
          </w:pPr>
          <w:hyperlink w:anchor="__RefHeading___Toc2444894_372815092">
            <w:r>
              <w:rPr>
                <w:webHidden/>
                <w:rStyle w:val="IndexLink"/>
                <w:rtl w:val="true"/>
              </w:rPr>
              <w:t>روز هفدهم</w:t>
            </w:r>
            <w:r>
              <w:rPr>
                <w:rStyle w:val="IndexLink"/>
                <w:rtl w:val="true"/>
              </w:rPr>
              <w:tab/>
            </w:r>
            <w:r>
              <w:rPr>
                <w:rStyle w:val="IndexLink"/>
              </w:rPr>
              <w:t>637</w:t>
            </w:r>
          </w:hyperlink>
        </w:p>
        <w:p>
          <w:pPr>
            <w:pStyle w:val="Contents3"/>
            <w:tabs>
              <w:tab w:val="clear" w:pos="8459"/>
              <w:tab w:val="right" w:pos="9026" w:leader="dot"/>
            </w:tabs>
            <w:rPr/>
          </w:pPr>
          <w:hyperlink w:anchor="__RefHeading___Toc2444896_372815092">
            <w:r>
              <w:rPr>
                <w:webHidden/>
                <w:rStyle w:val="IndexLink"/>
                <w:rtl w:val="true"/>
              </w:rPr>
              <w:t>روز هجدهم</w:t>
            </w:r>
            <w:r>
              <w:rPr>
                <w:rStyle w:val="IndexLink"/>
                <w:rtl w:val="true"/>
              </w:rPr>
              <w:tab/>
            </w:r>
            <w:r>
              <w:rPr>
                <w:rStyle w:val="IndexLink"/>
              </w:rPr>
              <w:t>639</w:t>
            </w:r>
          </w:hyperlink>
        </w:p>
        <w:p>
          <w:pPr>
            <w:pStyle w:val="Contents3"/>
            <w:tabs>
              <w:tab w:val="clear" w:pos="8459"/>
              <w:tab w:val="right" w:pos="9026" w:leader="dot"/>
            </w:tabs>
            <w:rPr/>
          </w:pPr>
          <w:hyperlink w:anchor="__RefHeading___Toc2444898_372815092">
            <w:r>
              <w:rPr>
                <w:webHidden/>
                <w:rStyle w:val="IndexLink"/>
                <w:rtl w:val="true"/>
              </w:rPr>
              <w:t>روز نوزدهم</w:t>
            </w:r>
            <w:r>
              <w:rPr>
                <w:rStyle w:val="IndexLink"/>
                <w:rtl w:val="true"/>
              </w:rPr>
              <w:tab/>
            </w:r>
            <w:r>
              <w:rPr>
                <w:rStyle w:val="IndexLink"/>
              </w:rPr>
              <w:t>640</w:t>
            </w:r>
          </w:hyperlink>
        </w:p>
        <w:p>
          <w:pPr>
            <w:pStyle w:val="Contents3"/>
            <w:tabs>
              <w:tab w:val="clear" w:pos="8459"/>
              <w:tab w:val="right" w:pos="9026" w:leader="dot"/>
            </w:tabs>
            <w:rPr/>
          </w:pPr>
          <w:hyperlink w:anchor="__RefHeading___Toc2444900_372815092">
            <w:r>
              <w:rPr>
                <w:webHidden/>
                <w:rStyle w:val="IndexLink"/>
                <w:rtl w:val="true"/>
              </w:rPr>
              <w:t>روز بیستم</w:t>
            </w:r>
            <w:r>
              <w:rPr>
                <w:rStyle w:val="IndexLink"/>
                <w:rtl w:val="true"/>
              </w:rPr>
              <w:tab/>
            </w:r>
            <w:r>
              <w:rPr>
                <w:rStyle w:val="IndexLink"/>
              </w:rPr>
              <w:t>642</w:t>
            </w:r>
          </w:hyperlink>
        </w:p>
        <w:p>
          <w:pPr>
            <w:pStyle w:val="Contents3"/>
            <w:tabs>
              <w:tab w:val="clear" w:pos="8459"/>
              <w:tab w:val="right" w:pos="9026" w:leader="dot"/>
            </w:tabs>
            <w:rPr/>
          </w:pPr>
          <w:hyperlink w:anchor="__RefHeading___Toc2444902_372815092">
            <w:r>
              <w:rPr>
                <w:webHidden/>
                <w:rStyle w:val="IndexLink"/>
                <w:rtl w:val="true"/>
              </w:rPr>
              <w:t>روز بیست ویکم</w:t>
            </w:r>
            <w:r>
              <w:rPr>
                <w:rStyle w:val="IndexLink"/>
                <w:rtl w:val="true"/>
              </w:rPr>
              <w:tab/>
            </w:r>
            <w:r>
              <w:rPr>
                <w:rStyle w:val="IndexLink"/>
              </w:rPr>
              <w:t>643</w:t>
            </w:r>
          </w:hyperlink>
        </w:p>
        <w:p>
          <w:pPr>
            <w:pStyle w:val="Contents3"/>
            <w:tabs>
              <w:tab w:val="clear" w:pos="8459"/>
              <w:tab w:val="right" w:pos="9026" w:leader="dot"/>
            </w:tabs>
            <w:rPr/>
          </w:pPr>
          <w:hyperlink w:anchor="__RefHeading___Toc2444904_372815092">
            <w:r>
              <w:rPr>
                <w:webHidden/>
                <w:rStyle w:val="IndexLink"/>
                <w:rtl w:val="true"/>
              </w:rPr>
              <w:t>روز بیست ودوم</w:t>
            </w:r>
            <w:r>
              <w:rPr>
                <w:rStyle w:val="IndexLink"/>
                <w:rtl w:val="true"/>
              </w:rPr>
              <w:tab/>
            </w:r>
            <w:r>
              <w:rPr>
                <w:rStyle w:val="IndexLink"/>
              </w:rPr>
              <w:t>645</w:t>
            </w:r>
          </w:hyperlink>
        </w:p>
        <w:p>
          <w:pPr>
            <w:pStyle w:val="Contents3"/>
            <w:tabs>
              <w:tab w:val="clear" w:pos="8459"/>
              <w:tab w:val="right" w:pos="9026" w:leader="dot"/>
            </w:tabs>
            <w:rPr/>
          </w:pPr>
          <w:hyperlink w:anchor="__RefHeading___Toc2444906_372815092">
            <w:r>
              <w:rPr>
                <w:webHidden/>
                <w:rStyle w:val="IndexLink"/>
                <w:rtl w:val="true"/>
              </w:rPr>
              <w:t>روز بیست و سوم</w:t>
            </w:r>
            <w:r>
              <w:rPr>
                <w:rStyle w:val="IndexLink"/>
                <w:rtl w:val="true"/>
              </w:rPr>
              <w:tab/>
            </w:r>
            <w:r>
              <w:rPr>
                <w:rStyle w:val="IndexLink"/>
              </w:rPr>
              <w:t>646</w:t>
            </w:r>
          </w:hyperlink>
        </w:p>
        <w:p>
          <w:pPr>
            <w:pStyle w:val="Contents3"/>
            <w:tabs>
              <w:tab w:val="clear" w:pos="8459"/>
              <w:tab w:val="right" w:pos="9026" w:leader="dot"/>
            </w:tabs>
            <w:rPr/>
          </w:pPr>
          <w:hyperlink w:anchor="__RefHeading___Toc2444908_372815092">
            <w:r>
              <w:rPr>
                <w:webHidden/>
                <w:rStyle w:val="IndexLink"/>
                <w:rtl w:val="true"/>
              </w:rPr>
              <w:t>روز بیست و چهارم</w:t>
            </w:r>
            <w:r>
              <w:rPr>
                <w:rStyle w:val="IndexLink"/>
                <w:rtl w:val="true"/>
              </w:rPr>
              <w:tab/>
            </w:r>
            <w:r>
              <w:rPr>
                <w:rStyle w:val="IndexLink"/>
              </w:rPr>
              <w:t>647</w:t>
            </w:r>
          </w:hyperlink>
        </w:p>
        <w:p>
          <w:pPr>
            <w:pStyle w:val="Contents3"/>
            <w:tabs>
              <w:tab w:val="clear" w:pos="8459"/>
              <w:tab w:val="right" w:pos="9026" w:leader="dot"/>
            </w:tabs>
            <w:rPr/>
          </w:pPr>
          <w:hyperlink w:anchor="__RefHeading___Toc2444910_372815092">
            <w:r>
              <w:rPr>
                <w:webHidden/>
                <w:rStyle w:val="IndexLink"/>
                <w:rtl w:val="true"/>
              </w:rPr>
              <w:t>روز بیست و پنجم</w:t>
            </w:r>
            <w:r>
              <w:rPr>
                <w:rStyle w:val="IndexLink"/>
                <w:rtl w:val="true"/>
              </w:rPr>
              <w:tab/>
            </w:r>
            <w:r>
              <w:rPr>
                <w:rStyle w:val="IndexLink"/>
              </w:rPr>
              <w:t>649</w:t>
            </w:r>
          </w:hyperlink>
        </w:p>
        <w:p>
          <w:pPr>
            <w:pStyle w:val="Contents3"/>
            <w:tabs>
              <w:tab w:val="clear" w:pos="8459"/>
              <w:tab w:val="right" w:pos="9026" w:leader="dot"/>
            </w:tabs>
            <w:rPr/>
          </w:pPr>
          <w:hyperlink w:anchor="__RefHeading___Toc2444912_372815092">
            <w:r>
              <w:rPr>
                <w:webHidden/>
                <w:rStyle w:val="IndexLink"/>
                <w:rtl w:val="true"/>
              </w:rPr>
              <w:t>روز بیست و ششم</w:t>
            </w:r>
            <w:r>
              <w:rPr>
                <w:rStyle w:val="IndexLink"/>
                <w:rtl w:val="true"/>
              </w:rPr>
              <w:tab/>
            </w:r>
            <w:r>
              <w:rPr>
                <w:rStyle w:val="IndexLink"/>
              </w:rPr>
              <w:t>651</w:t>
            </w:r>
          </w:hyperlink>
        </w:p>
        <w:p>
          <w:pPr>
            <w:pStyle w:val="Contents3"/>
            <w:tabs>
              <w:tab w:val="clear" w:pos="8459"/>
              <w:tab w:val="right" w:pos="9026" w:leader="dot"/>
            </w:tabs>
            <w:rPr/>
          </w:pPr>
          <w:hyperlink w:anchor="__RefHeading___Toc2444914_372815092">
            <w:r>
              <w:rPr>
                <w:webHidden/>
                <w:rStyle w:val="IndexLink"/>
                <w:rtl w:val="true"/>
              </w:rPr>
              <w:t>روز بیست وهفتم</w:t>
            </w:r>
            <w:r>
              <w:rPr>
                <w:rStyle w:val="IndexLink"/>
                <w:rtl w:val="true"/>
              </w:rPr>
              <w:tab/>
            </w:r>
            <w:r>
              <w:rPr>
                <w:rStyle w:val="IndexLink"/>
              </w:rPr>
              <w:t>653</w:t>
            </w:r>
          </w:hyperlink>
        </w:p>
        <w:p>
          <w:pPr>
            <w:pStyle w:val="Contents3"/>
            <w:tabs>
              <w:tab w:val="clear" w:pos="8459"/>
              <w:tab w:val="right" w:pos="9026" w:leader="dot"/>
            </w:tabs>
            <w:rPr/>
          </w:pPr>
          <w:hyperlink w:anchor="__RefHeading___Toc2444916_372815092">
            <w:r>
              <w:rPr>
                <w:webHidden/>
                <w:rStyle w:val="IndexLink"/>
                <w:rtl w:val="true"/>
              </w:rPr>
              <w:t>روز بیست و هشتم</w:t>
            </w:r>
            <w:r>
              <w:rPr>
                <w:rStyle w:val="IndexLink"/>
                <w:rtl w:val="true"/>
              </w:rPr>
              <w:tab/>
            </w:r>
            <w:r>
              <w:rPr>
                <w:rStyle w:val="IndexLink"/>
              </w:rPr>
              <w:t>654</w:t>
            </w:r>
          </w:hyperlink>
        </w:p>
        <w:p>
          <w:pPr>
            <w:pStyle w:val="Contents3"/>
            <w:tabs>
              <w:tab w:val="clear" w:pos="8459"/>
              <w:tab w:val="right" w:pos="9026" w:leader="dot"/>
            </w:tabs>
            <w:rPr/>
          </w:pPr>
          <w:hyperlink w:anchor="__RefHeading___Toc2444918_372815092">
            <w:r>
              <w:rPr>
                <w:webHidden/>
                <w:rStyle w:val="IndexLink"/>
                <w:rtl w:val="true"/>
              </w:rPr>
              <w:t>روز بیست و نهم</w:t>
            </w:r>
            <w:r>
              <w:rPr>
                <w:rStyle w:val="IndexLink"/>
                <w:rtl w:val="true"/>
              </w:rPr>
              <w:tab/>
            </w:r>
            <w:r>
              <w:rPr>
                <w:rStyle w:val="IndexLink"/>
              </w:rPr>
              <w:t>656</w:t>
            </w:r>
          </w:hyperlink>
        </w:p>
        <w:p>
          <w:pPr>
            <w:pStyle w:val="Contents3"/>
            <w:tabs>
              <w:tab w:val="clear" w:pos="8459"/>
              <w:tab w:val="right" w:pos="9026" w:leader="dot"/>
            </w:tabs>
            <w:rPr/>
          </w:pPr>
          <w:hyperlink w:anchor="__RefHeading___Toc2444920_372815092">
            <w:r>
              <w:rPr>
                <w:webHidden/>
                <w:rStyle w:val="IndexLink"/>
                <w:rtl w:val="true"/>
              </w:rPr>
              <w:t>روز سیم</w:t>
            </w:r>
            <w:r>
              <w:rPr>
                <w:rStyle w:val="IndexLink"/>
                <w:rtl w:val="true"/>
              </w:rPr>
              <w:tab/>
            </w:r>
            <w:r>
              <w:rPr>
                <w:rStyle w:val="IndexLink"/>
              </w:rPr>
              <w:t>657</w:t>
            </w:r>
          </w:hyperlink>
        </w:p>
        <w:p>
          <w:pPr>
            <w:pStyle w:val="Contents3"/>
            <w:tabs>
              <w:tab w:val="clear" w:pos="8459"/>
              <w:tab w:val="right" w:pos="9026" w:leader="dot"/>
            </w:tabs>
            <w:rPr/>
          </w:pPr>
          <w:hyperlink w:anchor="__RefHeading___Toc2444922_372815092">
            <w:r>
              <w:rPr>
                <w:webHidden/>
                <w:rStyle w:val="IndexLink"/>
                <w:rtl w:val="true"/>
              </w:rPr>
              <w:t>تأثیر خوردن مردار و خون</w:t>
            </w:r>
            <w:r>
              <w:rPr>
                <w:rStyle w:val="IndexLink"/>
                <w:rtl w:val="true"/>
              </w:rPr>
              <w:tab/>
            </w:r>
            <w:r>
              <w:rPr>
                <w:rStyle w:val="IndexLink"/>
              </w:rPr>
              <w:t>660</w:t>
            </w:r>
          </w:hyperlink>
        </w:p>
        <w:p>
          <w:pPr>
            <w:pStyle w:val="Contents2"/>
            <w:tabs>
              <w:tab w:val="clear" w:pos="8743"/>
              <w:tab w:val="right" w:pos="9026" w:leader="dot"/>
            </w:tabs>
            <w:rPr/>
          </w:pPr>
          <w:hyperlink w:anchor="__RefHeading___Toc2444924_372815092">
            <w:r>
              <w:rPr>
                <w:webHidden/>
                <w:rStyle w:val="IndexLink"/>
                <w:rtl w:val="true"/>
              </w:rPr>
              <w:t>ولیمه برای فرزند</w:t>
            </w:r>
            <w:r>
              <w:rPr>
                <w:rStyle w:val="IndexLink"/>
                <w:rtl w:val="true"/>
              </w:rPr>
              <w:tab/>
            </w:r>
            <w:r>
              <w:rPr>
                <w:rStyle w:val="IndexLink"/>
              </w:rPr>
              <w:t>660</w:t>
            </w:r>
          </w:hyperlink>
        </w:p>
        <w:p>
          <w:pPr>
            <w:pStyle w:val="Contents2"/>
            <w:tabs>
              <w:tab w:val="clear" w:pos="8743"/>
              <w:tab w:val="right" w:pos="9026" w:leader="dot"/>
            </w:tabs>
            <w:rPr/>
          </w:pPr>
          <w:hyperlink w:anchor="__RefHeading___Toc2444926_372815092">
            <w:r>
              <w:rPr>
                <w:webHidden/>
                <w:rStyle w:val="IndexLink"/>
                <w:rtl w:val="true"/>
              </w:rPr>
              <w:t>غذای نوزاد در شکم مادر و بعد آن</w:t>
            </w:r>
            <w:r>
              <w:rPr>
                <w:rStyle w:val="IndexLink"/>
                <w:rtl w:val="true"/>
              </w:rPr>
              <w:tab/>
            </w:r>
            <w:r>
              <w:rPr>
                <w:rStyle w:val="IndexLink"/>
              </w:rPr>
              <w:t>661</w:t>
            </w:r>
          </w:hyperlink>
        </w:p>
        <w:p>
          <w:pPr>
            <w:pStyle w:val="Contents2"/>
            <w:tabs>
              <w:tab w:val="clear" w:pos="8743"/>
              <w:tab w:val="right" w:pos="9026" w:leader="dot"/>
            </w:tabs>
            <w:rPr/>
          </w:pPr>
          <w:hyperlink w:anchor="__RefHeading___Toc2444928_372815092">
            <w:r>
              <w:rPr>
                <w:webHidden/>
                <w:rStyle w:val="IndexLink"/>
                <w:rtl w:val="true"/>
              </w:rPr>
              <w:t>تغذیه فرزند در شکم مادر مانند تغذیه بهشتیان</w:t>
            </w:r>
            <w:r>
              <w:rPr>
                <w:rStyle w:val="IndexLink"/>
                <w:rtl w:val="true"/>
              </w:rPr>
              <w:tab/>
            </w:r>
            <w:r>
              <w:rPr>
                <w:rStyle w:val="IndexLink"/>
              </w:rPr>
              <w:t>665</w:t>
            </w:r>
          </w:hyperlink>
        </w:p>
        <w:p>
          <w:pPr>
            <w:pStyle w:val="Contents2"/>
            <w:tabs>
              <w:tab w:val="clear" w:pos="8743"/>
              <w:tab w:val="right" w:pos="9026" w:leader="dot"/>
            </w:tabs>
            <w:rPr/>
          </w:pPr>
          <w:hyperlink w:anchor="__RefHeading___Toc2444930_372815092">
            <w:r>
              <w:rPr>
                <w:webHidden/>
                <w:rStyle w:val="IndexLink"/>
                <w:rtl w:val="true"/>
              </w:rPr>
              <w:t>نماز خواندن برای فرزند متوفی</w:t>
            </w:r>
            <w:r>
              <w:rPr>
                <w:rStyle w:val="IndexLink"/>
                <w:rtl w:val="true"/>
              </w:rPr>
              <w:tab/>
            </w:r>
            <w:r>
              <w:rPr>
                <w:rStyle w:val="IndexLink"/>
              </w:rPr>
              <w:t>665</w:t>
            </w:r>
          </w:hyperlink>
        </w:p>
        <w:p>
          <w:pPr>
            <w:pStyle w:val="Contents2"/>
            <w:tabs>
              <w:tab w:val="clear" w:pos="8743"/>
              <w:tab w:val="right" w:pos="9026" w:leader="dot"/>
            </w:tabs>
            <w:rPr/>
          </w:pPr>
          <w:hyperlink w:anchor="__RefHeading___Toc2444932_372815092">
            <w:r>
              <w:rPr>
                <w:webHidden/>
                <w:rStyle w:val="IndexLink"/>
                <w:rtl w:val="true"/>
              </w:rPr>
              <w:t>نماز اول وقت بهتر از فرزند</w:t>
            </w:r>
            <w:r>
              <w:rPr>
                <w:rStyle w:val="IndexLink"/>
                <w:rtl w:val="true"/>
              </w:rPr>
              <w:tab/>
            </w:r>
            <w:r>
              <w:rPr>
                <w:rStyle w:val="IndexLink"/>
              </w:rPr>
              <w:t>667</w:t>
            </w:r>
          </w:hyperlink>
        </w:p>
        <w:p>
          <w:pPr>
            <w:pStyle w:val="Contents2"/>
            <w:tabs>
              <w:tab w:val="clear" w:pos="8743"/>
              <w:tab w:val="right" w:pos="9026" w:leader="dot"/>
            </w:tabs>
            <w:rPr/>
          </w:pPr>
          <w:hyperlink w:anchor="__RefHeading___Toc2444934_372815092">
            <w:r>
              <w:rPr>
                <w:webHidden/>
                <w:rStyle w:val="IndexLink"/>
                <w:rtl w:val="true"/>
              </w:rPr>
              <w:t>نجات فرزند از مریضی</w:t>
            </w:r>
            <w:r>
              <w:rPr>
                <w:rStyle w:val="IndexLink"/>
                <w:rtl w:val="true"/>
              </w:rPr>
              <w:tab/>
            </w:r>
            <w:r>
              <w:rPr>
                <w:rStyle w:val="IndexLink"/>
              </w:rPr>
              <w:t>667</w:t>
            </w:r>
          </w:hyperlink>
        </w:p>
        <w:p>
          <w:pPr>
            <w:pStyle w:val="Contents2"/>
            <w:tabs>
              <w:tab w:val="clear" w:pos="8743"/>
              <w:tab w:val="right" w:pos="9026" w:leader="dot"/>
            </w:tabs>
            <w:rPr/>
          </w:pPr>
          <w:hyperlink w:anchor="__RefHeading___Toc2444936_372815092">
            <w:r>
              <w:rPr>
                <w:webHidden/>
                <w:rStyle w:val="IndexLink"/>
                <w:rtl w:val="true"/>
              </w:rPr>
              <w:t>تولد فرزند بر فطرت خداپرستی</w:t>
            </w:r>
            <w:r>
              <w:rPr>
                <w:rStyle w:val="IndexLink"/>
                <w:rtl w:val="true"/>
              </w:rPr>
              <w:tab/>
            </w:r>
            <w:r>
              <w:rPr>
                <w:rStyle w:val="IndexLink"/>
              </w:rPr>
              <w:t>669</w:t>
            </w:r>
          </w:hyperlink>
        </w:p>
        <w:p>
          <w:pPr>
            <w:pStyle w:val="Contents2"/>
            <w:tabs>
              <w:tab w:val="clear" w:pos="8743"/>
              <w:tab w:val="right" w:pos="9026" w:leader="dot"/>
            </w:tabs>
            <w:rPr/>
          </w:pPr>
          <w:hyperlink w:anchor="__RefHeading___Toc2444938_372815092">
            <w:r>
              <w:rPr>
                <w:webHidden/>
                <w:rStyle w:val="IndexLink"/>
                <w:rtl w:val="true"/>
              </w:rPr>
              <w:t>خداوند و جانشینی او از پدر فوت شده</w:t>
            </w:r>
            <w:r>
              <w:rPr>
                <w:rStyle w:val="IndexLink"/>
                <w:rtl w:val="true"/>
              </w:rPr>
              <w:tab/>
            </w:r>
            <w:r>
              <w:rPr>
                <w:rStyle w:val="IndexLink"/>
              </w:rPr>
              <w:t>672</w:t>
            </w:r>
          </w:hyperlink>
        </w:p>
        <w:p>
          <w:pPr>
            <w:pStyle w:val="Contents2"/>
            <w:tabs>
              <w:tab w:val="clear" w:pos="8743"/>
              <w:tab w:val="right" w:pos="9026" w:leader="dot"/>
            </w:tabs>
            <w:rPr/>
          </w:pPr>
          <w:hyperlink w:anchor="__RefHeading___Toc2444940_372815092">
            <w:r>
              <w:rPr>
                <w:webHidden/>
                <w:rStyle w:val="IndexLink"/>
                <w:rtl w:val="true"/>
              </w:rPr>
              <w:t xml:space="preserve">فرزند ، دعای پیامبر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 xml:space="preserve">برای دشمنان </w:t>
            </w:r>
            <w:r>
              <w:rPr>
                <w:rStyle w:val="IndexLink"/>
                <w:rtl w:val="true"/>
              </w:rPr>
              <w:t>!</w:t>
              <w:tab/>
            </w:r>
            <w:r>
              <w:rPr>
                <w:rStyle w:val="IndexLink"/>
              </w:rPr>
              <w:t>673</w:t>
            </w:r>
          </w:hyperlink>
        </w:p>
        <w:p>
          <w:pPr>
            <w:pStyle w:val="Contents2"/>
            <w:tabs>
              <w:tab w:val="clear" w:pos="8743"/>
              <w:tab w:val="right" w:pos="9026" w:leader="dot"/>
            </w:tabs>
            <w:rPr/>
          </w:pPr>
          <w:hyperlink w:anchor="__RefHeading___Toc2444942_372815092">
            <w:r>
              <w:rPr>
                <w:webHidden/>
                <w:rStyle w:val="IndexLink"/>
                <w:rtl w:val="true"/>
              </w:rPr>
              <w:t>عذاب بودن فرزند برای کافران</w:t>
            </w:r>
            <w:r>
              <w:rPr>
                <w:rStyle w:val="IndexLink"/>
                <w:rtl w:val="true"/>
              </w:rPr>
              <w:tab/>
            </w:r>
            <w:r>
              <w:rPr>
                <w:rStyle w:val="IndexLink"/>
              </w:rPr>
              <w:t>674</w:t>
            </w:r>
          </w:hyperlink>
        </w:p>
        <w:p>
          <w:pPr>
            <w:pStyle w:val="Contents2"/>
            <w:tabs>
              <w:tab w:val="clear" w:pos="8743"/>
              <w:tab w:val="right" w:pos="9026" w:leader="dot"/>
            </w:tabs>
            <w:rPr/>
          </w:pPr>
          <w:hyperlink w:anchor="__RefHeading___Toc2444944_372815092">
            <w:r>
              <w:rPr>
                <w:webHidden/>
                <w:rStyle w:val="IndexLink"/>
                <w:rtl w:val="true"/>
              </w:rPr>
              <w:t>بوی فرزند بوی بهشت</w:t>
            </w:r>
            <w:r>
              <w:rPr>
                <w:rStyle w:val="IndexLink"/>
                <w:rtl w:val="true"/>
              </w:rPr>
              <w:tab/>
            </w:r>
            <w:r>
              <w:rPr>
                <w:rStyle w:val="IndexLink"/>
              </w:rPr>
              <w:t>674</w:t>
            </w:r>
          </w:hyperlink>
        </w:p>
        <w:p>
          <w:pPr>
            <w:pStyle w:val="Contents2"/>
            <w:tabs>
              <w:tab w:val="clear" w:pos="8743"/>
              <w:tab w:val="right" w:pos="9026" w:leader="dot"/>
            </w:tabs>
            <w:rPr/>
          </w:pPr>
          <w:hyperlink w:anchor="__RefHeading___Toc2444946_372815092">
            <w:r>
              <w:rPr>
                <w:webHidden/>
                <w:rStyle w:val="IndexLink"/>
                <w:rtl w:val="true"/>
              </w:rPr>
              <w:t xml:space="preserve">دوست </w:t>
            </w:r>
            <w:r>
              <w:rPr>
                <w:rStyle w:val="IndexLink"/>
                <w:rtl w:val="true"/>
              </w:rPr>
              <w:t>(</w:t>
            </w:r>
            <w:r>
              <w:rPr>
                <w:rStyle w:val="IndexLink"/>
                <w:rtl w:val="true"/>
              </w:rPr>
              <w:t>برادر</w:t>
            </w:r>
            <w:r>
              <w:rPr>
                <w:rStyle w:val="IndexLink"/>
                <w:rtl w:val="true"/>
              </w:rPr>
              <w:t xml:space="preserve">) </w:t>
            </w:r>
            <w:r>
              <w:rPr>
                <w:rStyle w:val="IndexLink"/>
                <w:rtl w:val="true"/>
              </w:rPr>
              <w:t>واقعی یعنی مقدم کردن دوست بر فرزند</w:t>
            </w:r>
            <w:r>
              <w:rPr>
                <w:rStyle w:val="IndexLink"/>
                <w:rtl w:val="true"/>
              </w:rPr>
              <w:tab/>
            </w:r>
            <w:r>
              <w:rPr>
                <w:rStyle w:val="IndexLink"/>
              </w:rPr>
              <w:t>675</w:t>
            </w:r>
          </w:hyperlink>
        </w:p>
        <w:p>
          <w:pPr>
            <w:pStyle w:val="Contents2"/>
            <w:tabs>
              <w:tab w:val="clear" w:pos="8743"/>
              <w:tab w:val="right" w:pos="9026" w:leader="dot"/>
            </w:tabs>
            <w:rPr/>
          </w:pPr>
          <w:hyperlink w:anchor="__RefHeading___Toc2444948_372815092">
            <w:r>
              <w:rPr>
                <w:webHidden/>
                <w:rStyle w:val="IndexLink"/>
                <w:rtl w:val="true"/>
              </w:rPr>
              <w:t>ویژگی زنان قریش و سیدة</w:t>
            </w:r>
            <w:r>
              <w:rPr>
                <w:rStyle w:val="IndexLink"/>
                <w:rtl w:val="true"/>
              </w:rPr>
              <w:tab/>
            </w:r>
            <w:r>
              <w:rPr>
                <w:rStyle w:val="IndexLink"/>
              </w:rPr>
              <w:t>675</w:t>
            </w:r>
          </w:hyperlink>
        </w:p>
        <w:p>
          <w:pPr>
            <w:pStyle w:val="Contents2"/>
            <w:tabs>
              <w:tab w:val="clear" w:pos="8743"/>
              <w:tab w:val="right" w:pos="9026" w:leader="dot"/>
            </w:tabs>
            <w:rPr/>
          </w:pPr>
          <w:hyperlink w:anchor="__RefHeading___Toc2444950_372815092">
            <w:r>
              <w:rPr>
                <w:webHidden/>
                <w:rStyle w:val="IndexLink"/>
                <w:rtl w:val="true"/>
              </w:rPr>
              <w:t>مریضی فرزند کفاره برای والدین</w:t>
            </w:r>
            <w:r>
              <w:rPr>
                <w:rStyle w:val="IndexLink"/>
                <w:rtl w:val="true"/>
              </w:rPr>
              <w:tab/>
            </w:r>
            <w:r>
              <w:rPr>
                <w:rStyle w:val="IndexLink"/>
              </w:rPr>
              <w:t>676</w:t>
            </w:r>
          </w:hyperlink>
        </w:p>
        <w:p>
          <w:pPr>
            <w:pStyle w:val="Contents2"/>
            <w:tabs>
              <w:tab w:val="clear" w:pos="8743"/>
              <w:tab w:val="right" w:pos="9026" w:leader="dot"/>
            </w:tabs>
            <w:rPr/>
          </w:pPr>
          <w:hyperlink w:anchor="__RefHeading___Toc2444952_372815092">
            <w:r>
              <w:rPr>
                <w:webHidden/>
                <w:rStyle w:val="IndexLink"/>
                <w:rtl w:val="true"/>
              </w:rPr>
              <w:t>سرما خوردگی نشانه خوب در فرزندان</w:t>
            </w:r>
            <w:r>
              <w:rPr>
                <w:rStyle w:val="IndexLink"/>
                <w:rtl w:val="true"/>
              </w:rPr>
              <w:tab/>
            </w:r>
            <w:r>
              <w:rPr>
                <w:rStyle w:val="IndexLink"/>
              </w:rPr>
              <w:t>676</w:t>
            </w:r>
          </w:hyperlink>
        </w:p>
        <w:p>
          <w:pPr>
            <w:pStyle w:val="Contents2"/>
            <w:tabs>
              <w:tab w:val="clear" w:pos="8743"/>
              <w:tab w:val="right" w:pos="9026" w:leader="dot"/>
            </w:tabs>
            <w:rPr/>
          </w:pPr>
          <w:hyperlink w:anchor="__RefHeading___Toc2444954_372815092">
            <w:r>
              <w:rPr>
                <w:webHidden/>
                <w:rStyle w:val="IndexLink"/>
                <w:rtl w:val="true"/>
              </w:rPr>
              <w:t>فرزند عصاره پدر</w:t>
            </w:r>
            <w:r>
              <w:rPr>
                <w:rStyle w:val="IndexLink"/>
                <w:rtl w:val="true"/>
              </w:rPr>
              <w:tab/>
            </w:r>
            <w:r>
              <w:rPr>
                <w:rStyle w:val="IndexLink"/>
              </w:rPr>
              <w:t>677</w:t>
            </w:r>
          </w:hyperlink>
        </w:p>
        <w:p>
          <w:pPr>
            <w:pStyle w:val="Contents2"/>
            <w:tabs>
              <w:tab w:val="clear" w:pos="8743"/>
              <w:tab w:val="right" w:pos="9026" w:leader="dot"/>
            </w:tabs>
            <w:rPr/>
          </w:pPr>
          <w:hyperlink w:anchor="__RefHeading___Toc2444956_372815092">
            <w:r>
              <w:rPr>
                <w:webHidden/>
                <w:rStyle w:val="IndexLink"/>
                <w:rtl w:val="true"/>
              </w:rPr>
              <w:t>دفع شدن ضرر خورشید از کودکان مومنین</w:t>
            </w:r>
            <w:r>
              <w:rPr>
                <w:rStyle w:val="IndexLink"/>
                <w:rtl w:val="true"/>
              </w:rPr>
              <w:tab/>
            </w:r>
            <w:r>
              <w:rPr>
                <w:rStyle w:val="IndexLink"/>
              </w:rPr>
              <w:t>677</w:t>
            </w:r>
          </w:hyperlink>
        </w:p>
        <w:p>
          <w:pPr>
            <w:pStyle w:val="Contents2"/>
            <w:tabs>
              <w:tab w:val="clear" w:pos="8743"/>
              <w:tab w:val="right" w:pos="9026" w:leader="dot"/>
            </w:tabs>
            <w:rPr/>
          </w:pPr>
          <w:hyperlink w:anchor="__RefHeading___Toc2444958_372815092">
            <w:r>
              <w:rPr>
                <w:webHidden/>
                <w:rStyle w:val="IndexLink"/>
                <w:rtl w:val="true"/>
              </w:rPr>
              <w:t>معنای مستضعف بودن فرزندان</w:t>
            </w:r>
            <w:r>
              <w:rPr>
                <w:rStyle w:val="IndexLink"/>
                <w:rtl w:val="true"/>
              </w:rPr>
              <w:tab/>
            </w:r>
            <w:r>
              <w:rPr>
                <w:rStyle w:val="IndexLink"/>
              </w:rPr>
              <w:t>678</w:t>
            </w:r>
          </w:hyperlink>
        </w:p>
        <w:p>
          <w:pPr>
            <w:pStyle w:val="Contents2"/>
            <w:tabs>
              <w:tab w:val="clear" w:pos="8743"/>
              <w:tab w:val="right" w:pos="9026" w:leader="dot"/>
            </w:tabs>
            <w:rPr/>
          </w:pPr>
          <w:hyperlink w:anchor="__RefHeading___Toc2444960_372815092">
            <w:r>
              <w:rPr>
                <w:webHidden/>
                <w:rStyle w:val="IndexLink"/>
                <w:rtl w:val="true"/>
              </w:rPr>
              <w:t>اثر شراب خوراندن به نوزاد</w:t>
            </w:r>
            <w:r>
              <w:rPr>
                <w:rStyle w:val="IndexLink"/>
                <w:rtl w:val="true"/>
              </w:rPr>
              <w:tab/>
            </w:r>
            <w:r>
              <w:rPr>
                <w:rStyle w:val="IndexLink"/>
              </w:rPr>
              <w:t>681</w:t>
            </w:r>
          </w:hyperlink>
        </w:p>
        <w:p>
          <w:pPr>
            <w:pStyle w:val="Contents2"/>
            <w:tabs>
              <w:tab w:val="clear" w:pos="8743"/>
              <w:tab w:val="right" w:pos="9026" w:leader="dot"/>
            </w:tabs>
            <w:rPr/>
          </w:pPr>
          <w:hyperlink w:anchor="__RefHeading___Toc2444962_372815092">
            <w:r>
              <w:rPr>
                <w:webHidden/>
                <w:rStyle w:val="IndexLink"/>
                <w:rtl w:val="true"/>
              </w:rPr>
              <w:t>تنها فرزند شش ماهه در قرآن</w:t>
            </w:r>
            <w:r>
              <w:rPr>
                <w:rStyle w:val="IndexLink"/>
                <w:rtl w:val="true"/>
              </w:rPr>
              <w:tab/>
            </w:r>
            <w:r>
              <w:rPr>
                <w:rStyle w:val="IndexLink"/>
              </w:rPr>
              <w:t>682</w:t>
            </w:r>
          </w:hyperlink>
        </w:p>
        <w:p>
          <w:pPr>
            <w:pStyle w:val="Contents2"/>
            <w:tabs>
              <w:tab w:val="clear" w:pos="8743"/>
              <w:tab w:val="right" w:pos="9026" w:leader="dot"/>
            </w:tabs>
            <w:rPr/>
          </w:pPr>
          <w:hyperlink w:anchor="__RefHeading___Toc2444964_372815092">
            <w:r>
              <w:rPr>
                <w:webHidden/>
                <w:rStyle w:val="IndexLink"/>
                <w:rtl w:val="true"/>
              </w:rPr>
              <w:t>اشخاص شش ماهه در دنیا</w:t>
            </w:r>
            <w:r>
              <w:rPr>
                <w:rStyle w:val="IndexLink"/>
                <w:rtl w:val="true"/>
              </w:rPr>
              <w:tab/>
            </w:r>
            <w:r>
              <w:rPr>
                <w:rStyle w:val="IndexLink"/>
              </w:rPr>
              <w:t>683</w:t>
            </w:r>
          </w:hyperlink>
        </w:p>
        <w:p>
          <w:pPr>
            <w:pStyle w:val="Contents2"/>
            <w:tabs>
              <w:tab w:val="clear" w:pos="8743"/>
              <w:tab w:val="right" w:pos="9026" w:leader="dot"/>
            </w:tabs>
            <w:rPr/>
          </w:pPr>
          <w:hyperlink w:anchor="__RefHeading___Toc2444966_372815092">
            <w:r>
              <w:rPr>
                <w:webHidden/>
                <w:rStyle w:val="IndexLink"/>
                <w:rtl w:val="true"/>
              </w:rPr>
              <w:t>ایجاد نور عقل هنگام بلوغ فرزند</w:t>
            </w:r>
            <w:r>
              <w:rPr>
                <w:rStyle w:val="IndexLink"/>
                <w:rtl w:val="true"/>
              </w:rPr>
              <w:tab/>
            </w:r>
            <w:r>
              <w:rPr>
                <w:rStyle w:val="IndexLink"/>
              </w:rPr>
              <w:t>686</w:t>
            </w:r>
          </w:hyperlink>
        </w:p>
        <w:p>
          <w:pPr>
            <w:pStyle w:val="Contents2"/>
            <w:tabs>
              <w:tab w:val="clear" w:pos="8743"/>
              <w:tab w:val="right" w:pos="9026" w:leader="dot"/>
            </w:tabs>
            <w:rPr/>
          </w:pPr>
          <w:hyperlink w:anchor="__RefHeading___Toc2444968_372815092">
            <w:r>
              <w:rPr>
                <w:webHidden/>
                <w:rStyle w:val="IndexLink"/>
                <w:rtl w:val="true"/>
              </w:rPr>
              <w:t>همراه شدن نوزاد با شیطان و فرشته</w:t>
            </w:r>
            <w:r>
              <w:rPr>
                <w:rStyle w:val="IndexLink"/>
                <w:rtl w:val="true"/>
              </w:rPr>
              <w:tab/>
            </w:r>
            <w:r>
              <w:rPr>
                <w:rStyle w:val="IndexLink"/>
              </w:rPr>
              <w:t>687</w:t>
            </w:r>
          </w:hyperlink>
        </w:p>
        <w:p>
          <w:pPr>
            <w:pStyle w:val="Contents2"/>
            <w:tabs>
              <w:tab w:val="clear" w:pos="8743"/>
              <w:tab w:val="right" w:pos="9026" w:leader="dot"/>
            </w:tabs>
            <w:rPr/>
          </w:pPr>
          <w:hyperlink w:anchor="__RefHeading___Toc2444970_372815092">
            <w:r>
              <w:rPr>
                <w:webHidden/>
                <w:rStyle w:val="IndexLink"/>
                <w:rtl w:val="true"/>
              </w:rPr>
              <w:t>نوزاد و لمس شیطان</w:t>
            </w:r>
            <w:r>
              <w:rPr>
                <w:rStyle w:val="IndexLink"/>
                <w:rtl w:val="true"/>
              </w:rPr>
              <w:tab/>
            </w:r>
            <w:r>
              <w:rPr>
                <w:rStyle w:val="IndexLink"/>
              </w:rPr>
              <w:t>687</w:t>
            </w:r>
          </w:hyperlink>
        </w:p>
        <w:p>
          <w:pPr>
            <w:pStyle w:val="Contents2"/>
            <w:tabs>
              <w:tab w:val="clear" w:pos="8743"/>
              <w:tab w:val="right" w:pos="9026" w:leader="dot"/>
            </w:tabs>
            <w:rPr/>
          </w:pPr>
          <w:hyperlink w:anchor="__RefHeading___Toc2444972_372815092">
            <w:r>
              <w:rPr>
                <w:webHidden/>
                <w:rStyle w:val="IndexLink"/>
                <w:rtl w:val="true"/>
              </w:rPr>
              <w:t>تولد انسان همراه با تولد شیطان</w:t>
            </w:r>
            <w:r>
              <w:rPr>
                <w:rStyle w:val="IndexLink"/>
                <w:rtl w:val="true"/>
              </w:rPr>
              <w:tab/>
            </w:r>
            <w:r>
              <w:rPr>
                <w:rStyle w:val="IndexLink"/>
              </w:rPr>
              <w:t>689</w:t>
            </w:r>
          </w:hyperlink>
        </w:p>
        <w:p>
          <w:pPr>
            <w:pStyle w:val="Contents2"/>
            <w:tabs>
              <w:tab w:val="clear" w:pos="8743"/>
              <w:tab w:val="right" w:pos="9026" w:leader="dot"/>
            </w:tabs>
            <w:rPr/>
          </w:pPr>
          <w:hyperlink w:anchor="__RefHeading___Toc2444974_372815092">
            <w:r>
              <w:rPr>
                <w:webHidden/>
                <w:rStyle w:val="IndexLink"/>
                <w:rtl w:val="true"/>
              </w:rPr>
              <w:t>ترسناک ترین مراحل برای انسان</w:t>
            </w:r>
            <w:r>
              <w:rPr>
                <w:rStyle w:val="IndexLink"/>
                <w:rtl w:val="true"/>
              </w:rPr>
              <w:tab/>
            </w:r>
            <w:r>
              <w:rPr>
                <w:rStyle w:val="IndexLink"/>
              </w:rPr>
              <w:t>690</w:t>
            </w:r>
          </w:hyperlink>
        </w:p>
        <w:p>
          <w:pPr>
            <w:pStyle w:val="Contents2"/>
            <w:tabs>
              <w:tab w:val="clear" w:pos="8743"/>
              <w:tab w:val="right" w:pos="9026" w:leader="dot"/>
            </w:tabs>
            <w:rPr/>
          </w:pPr>
          <w:hyperlink w:anchor="__RefHeading___Toc2444976_372815092">
            <w:r>
              <w:rPr>
                <w:webHidden/>
                <w:rStyle w:val="IndexLink"/>
                <w:rtl w:val="true"/>
              </w:rPr>
              <w:t>زاییده نشدن فرزند کمتر از شش ماه</w:t>
            </w:r>
            <w:r>
              <w:rPr>
                <w:rStyle w:val="IndexLink"/>
                <w:rtl w:val="true"/>
              </w:rPr>
              <w:tab/>
            </w:r>
            <w:r>
              <w:rPr>
                <w:rStyle w:val="IndexLink"/>
              </w:rPr>
              <w:t>691</w:t>
            </w:r>
          </w:hyperlink>
        </w:p>
        <w:p>
          <w:pPr>
            <w:pStyle w:val="Contents2"/>
            <w:tabs>
              <w:tab w:val="clear" w:pos="8743"/>
              <w:tab w:val="right" w:pos="9026" w:leader="dot"/>
            </w:tabs>
            <w:rPr/>
          </w:pPr>
          <w:hyperlink w:anchor="__RefHeading___Toc2444978_372815092">
            <w:r>
              <w:rPr>
                <w:webHidden/>
                <w:rStyle w:val="IndexLink"/>
                <w:rtl w:val="true"/>
              </w:rPr>
              <w:t xml:space="preserve">شش ماه فاصله میان امام حسن و امام حسین </w:t>
            </w:r>
            <w:r>
              <w:rPr>
                <w:rStyle w:val="IndexLink"/>
                <w:rtl w:val="true"/>
              </w:rPr>
              <w:t>(</w:t>
            </w:r>
            <w:r>
              <w:rPr>
                <w:rStyle w:val="IndexLink"/>
                <w:rtl w:val="true"/>
              </w:rPr>
              <w:t>علیهما السلام</w:t>
            </w:r>
            <w:r>
              <w:rPr>
                <w:rStyle w:val="IndexLink"/>
                <w:rtl w:val="true"/>
              </w:rPr>
              <w:t>)</w:t>
              <w:tab/>
            </w:r>
            <w:r>
              <w:rPr>
                <w:rStyle w:val="IndexLink"/>
              </w:rPr>
              <w:t>691</w:t>
            </w:r>
          </w:hyperlink>
        </w:p>
        <w:p>
          <w:pPr>
            <w:pStyle w:val="Contents2"/>
            <w:tabs>
              <w:tab w:val="clear" w:pos="8743"/>
              <w:tab w:val="right" w:pos="9026" w:leader="dot"/>
            </w:tabs>
            <w:rPr/>
          </w:pPr>
          <w:hyperlink w:anchor="__RefHeading___Toc2444980_372815092">
            <w:r>
              <w:rPr>
                <w:webHidden/>
                <w:rStyle w:val="IndexLink"/>
                <w:rtl w:val="true"/>
              </w:rPr>
              <w:t>تولد در بهشت</w:t>
            </w:r>
            <w:r>
              <w:rPr>
                <w:rStyle w:val="IndexLink"/>
                <w:rtl w:val="true"/>
              </w:rPr>
              <w:tab/>
            </w:r>
            <w:r>
              <w:rPr>
                <w:rStyle w:val="IndexLink"/>
              </w:rPr>
              <w:t>691</w:t>
            </w:r>
          </w:hyperlink>
        </w:p>
        <w:p>
          <w:pPr>
            <w:pStyle w:val="Contents2"/>
            <w:tabs>
              <w:tab w:val="clear" w:pos="8743"/>
              <w:tab w:val="right" w:pos="9026" w:leader="dot"/>
            </w:tabs>
            <w:rPr/>
          </w:pPr>
          <w:hyperlink w:anchor="__RefHeading___Toc2444982_372815092">
            <w:r>
              <w:rPr>
                <w:webHidden/>
                <w:rStyle w:val="IndexLink"/>
                <w:rtl w:val="true"/>
              </w:rPr>
              <w:t>شیرین ترین و تلخ ترین مخلوق خداوند</w:t>
            </w:r>
            <w:r>
              <w:rPr>
                <w:rStyle w:val="IndexLink"/>
                <w:rtl w:val="true"/>
              </w:rPr>
              <w:tab/>
            </w:r>
            <w:r>
              <w:rPr>
                <w:rStyle w:val="IndexLink"/>
              </w:rPr>
              <w:t>692</w:t>
            </w:r>
          </w:hyperlink>
        </w:p>
        <w:p>
          <w:pPr>
            <w:pStyle w:val="Contents2"/>
            <w:tabs>
              <w:tab w:val="clear" w:pos="8743"/>
              <w:tab w:val="right" w:pos="9026" w:leader="dot"/>
            </w:tabs>
            <w:rPr/>
          </w:pPr>
          <w:hyperlink w:anchor="__RefHeading___Toc2444984_372815092">
            <w:r>
              <w:rPr>
                <w:webHidden/>
                <w:rStyle w:val="IndexLink"/>
                <w:rtl w:val="true"/>
              </w:rPr>
              <w:t>جوان و غذای شب</w:t>
            </w:r>
            <w:r>
              <w:rPr>
                <w:rStyle w:val="IndexLink"/>
                <w:rtl w:val="true"/>
              </w:rPr>
              <w:tab/>
            </w:r>
            <w:r>
              <w:rPr>
                <w:rStyle w:val="IndexLink"/>
              </w:rPr>
              <w:t>693</w:t>
            </w:r>
          </w:hyperlink>
        </w:p>
        <w:p>
          <w:pPr>
            <w:pStyle w:val="Contents2"/>
            <w:tabs>
              <w:tab w:val="clear" w:pos="8743"/>
              <w:tab w:val="right" w:pos="9026" w:leader="dot"/>
            </w:tabs>
            <w:rPr/>
          </w:pPr>
          <w:hyperlink w:anchor="__RefHeading___Toc2444986_372815092">
            <w:r>
              <w:rPr>
                <w:webHidden/>
                <w:rStyle w:val="IndexLink"/>
                <w:rtl w:val="true"/>
              </w:rPr>
              <w:t>اطفال موجب دفع عذاب خداوند</w:t>
            </w:r>
            <w:r>
              <w:rPr>
                <w:rStyle w:val="IndexLink"/>
                <w:rtl w:val="true"/>
              </w:rPr>
              <w:tab/>
            </w:r>
            <w:r>
              <w:rPr>
                <w:rStyle w:val="IndexLink"/>
              </w:rPr>
              <w:t>693</w:t>
            </w:r>
          </w:hyperlink>
        </w:p>
        <w:p>
          <w:pPr>
            <w:pStyle w:val="Contents2"/>
            <w:tabs>
              <w:tab w:val="clear" w:pos="8743"/>
              <w:tab w:val="right" w:pos="9026" w:leader="dot"/>
            </w:tabs>
            <w:rPr/>
          </w:pPr>
          <w:hyperlink w:anchor="__RefHeading___Toc2444988_372815092">
            <w:r>
              <w:rPr>
                <w:webHidden/>
                <w:rStyle w:val="IndexLink"/>
                <w:rtl w:val="true"/>
              </w:rPr>
              <w:t>دعا کردن و آمین گفتن کودکان</w:t>
            </w:r>
            <w:r>
              <w:rPr>
                <w:rStyle w:val="IndexLink"/>
                <w:rtl w:val="true"/>
              </w:rPr>
              <w:tab/>
            </w:r>
            <w:r>
              <w:rPr>
                <w:rStyle w:val="IndexLink"/>
              </w:rPr>
              <w:t>697</w:t>
            </w:r>
          </w:hyperlink>
        </w:p>
        <w:p>
          <w:pPr>
            <w:pStyle w:val="Contents2"/>
            <w:tabs>
              <w:tab w:val="clear" w:pos="8743"/>
              <w:tab w:val="right" w:pos="9026" w:leader="dot"/>
            </w:tabs>
            <w:rPr/>
          </w:pPr>
          <w:hyperlink w:anchor="__RefHeading___Toc2444990_372815092">
            <w:r>
              <w:rPr>
                <w:webHidden/>
                <w:rStyle w:val="IndexLink"/>
                <w:rtl w:val="true"/>
              </w:rPr>
              <w:t>درمان یک بیماری خاص</w:t>
            </w:r>
            <w:r>
              <w:rPr>
                <w:rStyle w:val="IndexLink"/>
                <w:rtl w:val="true"/>
              </w:rPr>
              <w:tab/>
            </w:r>
            <w:r>
              <w:rPr>
                <w:rStyle w:val="IndexLink"/>
              </w:rPr>
              <w:t>697</w:t>
            </w:r>
          </w:hyperlink>
        </w:p>
        <w:p>
          <w:pPr>
            <w:pStyle w:val="Contents2"/>
            <w:tabs>
              <w:tab w:val="clear" w:pos="8743"/>
              <w:tab w:val="right" w:pos="9026" w:leader="dot"/>
            </w:tabs>
            <w:rPr/>
          </w:pPr>
          <w:hyperlink w:anchor="__RefHeading___Toc2444992_372815092">
            <w:r>
              <w:rPr>
                <w:webHidden/>
                <w:rStyle w:val="IndexLink"/>
                <w:rtl w:val="true"/>
              </w:rPr>
              <w:t>پنهان کردن کودکان در شب</w:t>
            </w:r>
            <w:r>
              <w:rPr>
                <w:rStyle w:val="IndexLink"/>
                <w:rtl w:val="true"/>
              </w:rPr>
              <w:tab/>
            </w:r>
            <w:r>
              <w:rPr>
                <w:rStyle w:val="IndexLink"/>
              </w:rPr>
              <w:t>698</w:t>
            </w:r>
          </w:hyperlink>
        </w:p>
        <w:p>
          <w:pPr>
            <w:pStyle w:val="Contents2"/>
            <w:tabs>
              <w:tab w:val="clear" w:pos="8743"/>
              <w:tab w:val="right" w:pos="9026" w:leader="dot"/>
            </w:tabs>
            <w:rPr/>
          </w:pPr>
          <w:hyperlink w:anchor="__RefHeading___Toc2444994_372815092">
            <w:r>
              <w:rPr>
                <w:webHidden/>
                <w:rStyle w:val="IndexLink"/>
                <w:rtl w:val="true"/>
              </w:rPr>
              <w:t>علت خنده و گریه بدون مقدمه نوزادان</w:t>
            </w:r>
            <w:r>
              <w:rPr>
                <w:rStyle w:val="IndexLink"/>
                <w:rtl w:val="true"/>
              </w:rPr>
              <w:tab/>
            </w:r>
            <w:r>
              <w:rPr>
                <w:rStyle w:val="IndexLink"/>
              </w:rPr>
              <w:t>699</w:t>
            </w:r>
          </w:hyperlink>
        </w:p>
        <w:p>
          <w:pPr>
            <w:pStyle w:val="Contents2"/>
            <w:tabs>
              <w:tab w:val="clear" w:pos="8743"/>
              <w:tab w:val="right" w:pos="9026" w:leader="dot"/>
            </w:tabs>
            <w:rPr/>
          </w:pPr>
          <w:hyperlink w:anchor="__RefHeading___Toc2444996_372815092">
            <w:r>
              <w:rPr>
                <w:webHidden/>
                <w:rStyle w:val="IndexLink"/>
                <w:rtl w:val="true"/>
              </w:rPr>
              <w:t>علت گریه کودکان</w:t>
            </w:r>
            <w:r>
              <w:rPr>
                <w:rStyle w:val="IndexLink"/>
                <w:rtl w:val="true"/>
              </w:rPr>
              <w:tab/>
            </w:r>
            <w:r>
              <w:rPr>
                <w:rStyle w:val="IndexLink"/>
              </w:rPr>
              <w:t>699</w:t>
            </w:r>
          </w:hyperlink>
        </w:p>
        <w:p>
          <w:pPr>
            <w:pStyle w:val="Contents2"/>
            <w:tabs>
              <w:tab w:val="clear" w:pos="8743"/>
              <w:tab w:val="right" w:pos="9026" w:leader="dot"/>
            </w:tabs>
            <w:rPr/>
          </w:pPr>
          <w:hyperlink w:anchor="__RefHeading___Toc2444998_372815092">
            <w:r>
              <w:rPr>
                <w:webHidden/>
                <w:rStyle w:val="IndexLink"/>
                <w:rtl w:val="true"/>
              </w:rPr>
              <w:t>کودکان پیامبران</w:t>
            </w:r>
            <w:r>
              <w:rPr>
                <w:rStyle w:val="IndexLink"/>
                <w:rtl w:val="true"/>
              </w:rPr>
              <w:tab/>
            </w:r>
            <w:r>
              <w:rPr>
                <w:rStyle w:val="IndexLink"/>
              </w:rPr>
              <w:t>701</w:t>
            </w:r>
          </w:hyperlink>
        </w:p>
        <w:p>
          <w:pPr>
            <w:pStyle w:val="Contents2"/>
            <w:tabs>
              <w:tab w:val="clear" w:pos="8743"/>
              <w:tab w:val="right" w:pos="9026" w:leader="dot"/>
            </w:tabs>
            <w:rPr/>
          </w:pPr>
          <w:hyperlink w:anchor="__RefHeading___Toc2445000_372815092">
            <w:r>
              <w:rPr>
                <w:webHidden/>
                <w:rStyle w:val="IndexLink"/>
                <w:rtl w:val="true"/>
              </w:rPr>
              <w:t xml:space="preserve">کودکان ائمه </w:t>
            </w:r>
            <w:r>
              <w:rPr>
                <w:rStyle w:val="IndexLink"/>
                <w:rtl w:val="true"/>
              </w:rPr>
              <w:t>(</w:t>
            </w:r>
            <w:r>
              <w:rPr>
                <w:rStyle w:val="IndexLink"/>
                <w:rtl w:val="true"/>
              </w:rPr>
              <w:t>علیهم السلام</w:t>
            </w:r>
            <w:r>
              <w:rPr>
                <w:rStyle w:val="IndexLink"/>
                <w:rtl w:val="true"/>
              </w:rPr>
              <w:t>)</w:t>
              <w:tab/>
            </w:r>
            <w:r>
              <w:rPr>
                <w:rStyle w:val="IndexLink"/>
              </w:rPr>
              <w:t>702</w:t>
            </w:r>
          </w:hyperlink>
        </w:p>
        <w:p>
          <w:pPr>
            <w:pStyle w:val="Contents2"/>
            <w:tabs>
              <w:tab w:val="clear" w:pos="8743"/>
              <w:tab w:val="right" w:pos="9026" w:leader="dot"/>
            </w:tabs>
            <w:rPr/>
          </w:pPr>
          <w:hyperlink w:anchor="__RefHeading___Toc2445002_372815092">
            <w:r>
              <w:rPr>
                <w:webHidden/>
                <w:rStyle w:val="IndexLink"/>
                <w:rtl w:val="true"/>
              </w:rPr>
              <w:t xml:space="preserve">علم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فرزند قبل از تولد</w:t>
            </w:r>
            <w:r>
              <w:rPr>
                <w:rStyle w:val="IndexLink"/>
                <w:rtl w:val="true"/>
              </w:rPr>
              <w:tab/>
            </w:r>
            <w:r>
              <w:rPr>
                <w:rStyle w:val="IndexLink"/>
              </w:rPr>
              <w:t>702</w:t>
            </w:r>
          </w:hyperlink>
        </w:p>
        <w:p>
          <w:pPr>
            <w:pStyle w:val="Contents2"/>
            <w:tabs>
              <w:tab w:val="clear" w:pos="8743"/>
              <w:tab w:val="right" w:pos="9026" w:leader="dot"/>
            </w:tabs>
            <w:rPr/>
          </w:pPr>
          <w:hyperlink w:anchor="__RefHeading___Toc2445004_372815092">
            <w:r>
              <w:rPr>
                <w:webHidden/>
                <w:rStyle w:val="IndexLink"/>
                <w:rtl w:val="true"/>
              </w:rPr>
              <w:t>عدم تأثیر شرّ مشرک در نطفه مومن</w:t>
            </w:r>
            <w:r>
              <w:rPr>
                <w:rStyle w:val="IndexLink"/>
                <w:rtl w:val="true"/>
              </w:rPr>
              <w:tab/>
            </w:r>
            <w:r>
              <w:rPr>
                <w:rStyle w:val="IndexLink"/>
              </w:rPr>
              <w:t>703</w:t>
            </w:r>
          </w:hyperlink>
        </w:p>
        <w:p>
          <w:pPr>
            <w:pStyle w:val="Contents2"/>
            <w:tabs>
              <w:tab w:val="clear" w:pos="8743"/>
              <w:tab w:val="right" w:pos="9026" w:leader="dot"/>
            </w:tabs>
            <w:rPr/>
          </w:pPr>
          <w:hyperlink w:anchor="__RefHeading___Toc2445006_372815092">
            <w:r>
              <w:rPr>
                <w:webHidden/>
                <w:rStyle w:val="IndexLink"/>
                <w:rtl w:val="true"/>
              </w:rPr>
              <w:t>محفوظ ماندن مومن در صلب کافر</w:t>
            </w:r>
            <w:r>
              <w:rPr>
                <w:rStyle w:val="IndexLink"/>
                <w:rtl w:val="true"/>
              </w:rPr>
              <w:tab/>
            </w:r>
            <w:r>
              <w:rPr>
                <w:rStyle w:val="IndexLink"/>
              </w:rPr>
              <w:t>704</w:t>
            </w:r>
          </w:hyperlink>
        </w:p>
        <w:p>
          <w:pPr>
            <w:pStyle w:val="Contents2"/>
            <w:tabs>
              <w:tab w:val="clear" w:pos="8743"/>
              <w:tab w:val="right" w:pos="9026" w:leader="dot"/>
            </w:tabs>
            <w:rPr/>
          </w:pPr>
          <w:hyperlink w:anchor="__RefHeading___Toc2445008_372815092">
            <w:r>
              <w:rPr>
                <w:webHidden/>
                <w:rStyle w:val="IndexLink"/>
                <w:rtl w:val="true"/>
              </w:rPr>
              <w:t>نطفه در رحم حرام</w:t>
            </w:r>
            <w:r>
              <w:rPr>
                <w:rStyle w:val="IndexLink"/>
                <w:rtl w:val="true"/>
              </w:rPr>
              <w:tab/>
            </w:r>
            <w:r>
              <w:rPr>
                <w:rStyle w:val="IndexLink"/>
              </w:rPr>
              <w:t>704</w:t>
            </w:r>
          </w:hyperlink>
        </w:p>
        <w:p>
          <w:pPr>
            <w:pStyle w:val="Contents2"/>
            <w:tabs>
              <w:tab w:val="clear" w:pos="8743"/>
              <w:tab w:val="right" w:pos="9026" w:leader="dot"/>
            </w:tabs>
            <w:rPr/>
          </w:pPr>
          <w:hyperlink w:anchor="__RefHeading___Toc2445010_372815092">
            <w:r>
              <w:rPr>
                <w:webHidden/>
                <w:rStyle w:val="IndexLink"/>
                <w:rtl w:val="true"/>
              </w:rPr>
              <w:t>علت زیبایی و خوش اخلاقی و بد اخلاقی در نسل حضرت آدم</w:t>
            </w:r>
            <w:r>
              <w:rPr>
                <w:rStyle w:val="IndexLink"/>
                <w:rtl w:val="true"/>
              </w:rPr>
              <w:tab/>
            </w:r>
            <w:r>
              <w:rPr>
                <w:rStyle w:val="IndexLink"/>
              </w:rPr>
              <w:t>705</w:t>
            </w:r>
          </w:hyperlink>
        </w:p>
        <w:p>
          <w:pPr>
            <w:pStyle w:val="Contents2"/>
            <w:tabs>
              <w:tab w:val="clear" w:pos="8743"/>
              <w:tab w:val="right" w:pos="9026" w:leader="dot"/>
            </w:tabs>
            <w:rPr/>
          </w:pPr>
          <w:hyperlink w:anchor="__RefHeading___Toc2445012_372815092">
            <w:r>
              <w:rPr>
                <w:webHidden/>
                <w:rStyle w:val="IndexLink"/>
                <w:rtl w:val="true"/>
              </w:rPr>
              <w:t>افراد خلق شده و خلق نشده در صلب حضرت آدم</w:t>
            </w:r>
            <w:r>
              <w:rPr>
                <w:rStyle w:val="IndexLink"/>
                <w:rtl w:val="true"/>
              </w:rPr>
              <w:tab/>
            </w:r>
            <w:r>
              <w:rPr>
                <w:rStyle w:val="IndexLink"/>
              </w:rPr>
              <w:t>706</w:t>
            </w:r>
          </w:hyperlink>
        </w:p>
        <w:p>
          <w:pPr>
            <w:pStyle w:val="Contents2"/>
            <w:tabs>
              <w:tab w:val="clear" w:pos="8743"/>
              <w:tab w:val="right" w:pos="9026" w:leader="dot"/>
            </w:tabs>
            <w:rPr/>
          </w:pPr>
          <w:hyperlink w:anchor="__RefHeading___Toc2445014_372815092">
            <w:r>
              <w:rPr>
                <w:webHidden/>
                <w:rStyle w:val="IndexLink"/>
                <w:rtl w:val="true"/>
              </w:rPr>
              <w:t>اثر آرزو داشتن مرگ دختران</w:t>
            </w:r>
            <w:r>
              <w:rPr>
                <w:rStyle w:val="IndexLink"/>
                <w:rtl w:val="true"/>
              </w:rPr>
              <w:tab/>
            </w:r>
            <w:r>
              <w:rPr>
                <w:rStyle w:val="IndexLink"/>
              </w:rPr>
              <w:t>707</w:t>
            </w:r>
          </w:hyperlink>
        </w:p>
        <w:p>
          <w:pPr>
            <w:pStyle w:val="Contents2"/>
            <w:tabs>
              <w:tab w:val="clear" w:pos="8743"/>
              <w:tab w:val="right" w:pos="9026" w:leader="dot"/>
            </w:tabs>
            <w:rPr/>
          </w:pPr>
          <w:hyperlink w:anchor="__RefHeading___Toc2445016_372815092">
            <w:r>
              <w:rPr>
                <w:webHidden/>
                <w:rStyle w:val="IndexLink"/>
                <w:rtl w:val="true"/>
              </w:rPr>
              <w:t>فرزند، توشه دنیا</w:t>
            </w:r>
            <w:r>
              <w:rPr>
                <w:rStyle w:val="IndexLink"/>
                <w:rtl w:val="true"/>
              </w:rPr>
              <w:tab/>
            </w:r>
            <w:r>
              <w:rPr>
                <w:rStyle w:val="IndexLink"/>
              </w:rPr>
              <w:t>707</w:t>
            </w:r>
          </w:hyperlink>
        </w:p>
        <w:p>
          <w:pPr>
            <w:pStyle w:val="Contents2"/>
            <w:tabs>
              <w:tab w:val="clear" w:pos="8743"/>
              <w:tab w:val="right" w:pos="9026" w:leader="dot"/>
            </w:tabs>
            <w:rPr/>
          </w:pPr>
          <w:hyperlink w:anchor="__RefHeading___Toc2445018_372815092">
            <w:r>
              <w:rPr>
                <w:webHidden/>
                <w:rStyle w:val="IndexLink"/>
                <w:rtl w:val="true"/>
              </w:rPr>
              <w:t>وجوب رسیدگی به فرزندان دیگران در صورت قساوت قلب مادر</w:t>
            </w:r>
            <w:r>
              <w:rPr>
                <w:rStyle w:val="IndexLink"/>
                <w:rtl w:val="true"/>
              </w:rPr>
              <w:tab/>
            </w:r>
            <w:r>
              <w:rPr>
                <w:rStyle w:val="IndexLink"/>
              </w:rPr>
              <w:t>708</w:t>
            </w:r>
          </w:hyperlink>
        </w:p>
        <w:p>
          <w:pPr>
            <w:pStyle w:val="Contents2"/>
            <w:tabs>
              <w:tab w:val="clear" w:pos="8743"/>
              <w:tab w:val="right" w:pos="9026" w:leader="dot"/>
            </w:tabs>
            <w:rPr/>
          </w:pPr>
          <w:hyperlink w:anchor="__RefHeading___Toc2445020_372815092">
            <w:r>
              <w:rPr>
                <w:webHidden/>
                <w:rStyle w:val="IndexLink"/>
                <w:rtl w:val="true"/>
              </w:rPr>
              <w:t>شدیدترین مصیبت</w:t>
            </w:r>
            <w:r>
              <w:rPr>
                <w:rStyle w:val="IndexLink"/>
                <w:rtl w:val="true"/>
              </w:rPr>
              <w:tab/>
            </w:r>
            <w:r>
              <w:rPr>
                <w:rStyle w:val="IndexLink"/>
              </w:rPr>
              <w:t>708</w:t>
            </w:r>
          </w:hyperlink>
        </w:p>
        <w:p>
          <w:pPr>
            <w:pStyle w:val="Contents2"/>
            <w:tabs>
              <w:tab w:val="clear" w:pos="8743"/>
              <w:tab w:val="right" w:pos="9026" w:leader="dot"/>
            </w:tabs>
            <w:rPr/>
          </w:pPr>
          <w:hyperlink w:anchor="__RefHeading___Toc2445022_372815092">
            <w:r>
              <w:rPr>
                <w:webHidden/>
                <w:rStyle w:val="IndexLink"/>
                <w:rtl w:val="true"/>
              </w:rPr>
              <w:t>ولایت بهتر از ولادت</w:t>
            </w:r>
            <w:r>
              <w:rPr>
                <w:rStyle w:val="IndexLink"/>
                <w:rtl w:val="true"/>
              </w:rPr>
              <w:tab/>
            </w:r>
            <w:r>
              <w:rPr>
                <w:rStyle w:val="IndexLink"/>
              </w:rPr>
              <w:t>709</w:t>
            </w:r>
          </w:hyperlink>
        </w:p>
        <w:p>
          <w:pPr>
            <w:pStyle w:val="Contents2"/>
            <w:tabs>
              <w:tab w:val="clear" w:pos="8743"/>
              <w:tab w:val="right" w:pos="9026" w:leader="dot"/>
            </w:tabs>
            <w:rPr/>
          </w:pPr>
          <w:hyperlink w:anchor="__RefHeading___Toc2445024_372815092">
            <w:r>
              <w:rPr>
                <w:webHidden/>
                <w:rStyle w:val="IndexLink"/>
                <w:rtl w:val="true"/>
              </w:rPr>
              <w:t>امر به نماز هنگام فقر و نیاز خانواده</w:t>
            </w:r>
            <w:r>
              <w:rPr>
                <w:rStyle w:val="IndexLink"/>
                <w:rtl w:val="true"/>
              </w:rPr>
              <w:tab/>
            </w:r>
            <w:r>
              <w:rPr>
                <w:rStyle w:val="IndexLink"/>
              </w:rPr>
              <w:t>710</w:t>
            </w:r>
          </w:hyperlink>
        </w:p>
        <w:p>
          <w:pPr>
            <w:pStyle w:val="Contents2"/>
            <w:tabs>
              <w:tab w:val="clear" w:pos="8743"/>
              <w:tab w:val="right" w:pos="9026" w:leader="dot"/>
            </w:tabs>
            <w:rPr/>
          </w:pPr>
          <w:hyperlink w:anchor="__RefHeading___Toc2445026_372815092">
            <w:r>
              <w:rPr>
                <w:webHidden/>
                <w:rStyle w:val="IndexLink"/>
                <w:rtl w:val="true"/>
              </w:rPr>
              <w:t>نافله یعنی فرزندِ فرزند</w:t>
            </w:r>
            <w:r>
              <w:rPr>
                <w:rStyle w:val="IndexLink"/>
                <w:rtl w:val="true"/>
              </w:rPr>
              <w:tab/>
            </w:r>
            <w:r>
              <w:rPr>
                <w:rStyle w:val="IndexLink"/>
              </w:rPr>
              <w:t>710</w:t>
            </w:r>
          </w:hyperlink>
        </w:p>
        <w:p>
          <w:pPr>
            <w:pStyle w:val="Contents2"/>
            <w:tabs>
              <w:tab w:val="clear" w:pos="8743"/>
              <w:tab w:val="right" w:pos="9026" w:leader="dot"/>
            </w:tabs>
            <w:rPr/>
          </w:pPr>
          <w:hyperlink w:anchor="__RefHeading___Toc2445028_372815092">
            <w:r>
              <w:rPr>
                <w:webHidden/>
                <w:rStyle w:val="IndexLink"/>
                <w:rtl w:val="true"/>
              </w:rPr>
              <w:t>همراهی فرزند تا قبر پدر</w:t>
            </w:r>
            <w:r>
              <w:rPr>
                <w:rStyle w:val="IndexLink"/>
                <w:rtl w:val="true"/>
              </w:rPr>
              <w:tab/>
            </w:r>
            <w:r>
              <w:rPr>
                <w:rStyle w:val="IndexLink"/>
              </w:rPr>
              <w:t>711</w:t>
            </w:r>
          </w:hyperlink>
        </w:p>
        <w:p>
          <w:pPr>
            <w:pStyle w:val="Contents2"/>
            <w:tabs>
              <w:tab w:val="clear" w:pos="8743"/>
              <w:tab w:val="right" w:pos="9026" w:leader="dot"/>
            </w:tabs>
            <w:rPr/>
          </w:pPr>
          <w:hyperlink w:anchor="__RefHeading___Toc2445030_372815092">
            <w:r>
              <w:rPr>
                <w:webHidden/>
                <w:rStyle w:val="IndexLink"/>
                <w:rtl w:val="true"/>
              </w:rPr>
              <w:t>منفعت وجود فرزند در صورت اطاعت خداوند</w:t>
            </w:r>
            <w:r>
              <w:rPr>
                <w:rStyle w:val="IndexLink"/>
                <w:rtl w:val="true"/>
              </w:rPr>
              <w:tab/>
            </w:r>
            <w:r>
              <w:rPr>
                <w:rStyle w:val="IndexLink"/>
              </w:rPr>
              <w:t>711</w:t>
            </w:r>
          </w:hyperlink>
        </w:p>
        <w:p>
          <w:pPr>
            <w:pStyle w:val="Contents2"/>
            <w:tabs>
              <w:tab w:val="clear" w:pos="8743"/>
              <w:tab w:val="right" w:pos="9026" w:leader="dot"/>
            </w:tabs>
            <w:rPr/>
          </w:pPr>
          <w:hyperlink w:anchor="__RefHeading___Toc2445032_372815092">
            <w:r>
              <w:rPr>
                <w:webHidden/>
                <w:rStyle w:val="IndexLink"/>
                <w:rtl w:val="true"/>
              </w:rPr>
              <w:t>آرامش دل در فرزند نیکوکار</w:t>
            </w:r>
            <w:r>
              <w:rPr>
                <w:rStyle w:val="IndexLink"/>
                <w:rtl w:val="true"/>
              </w:rPr>
              <w:tab/>
            </w:r>
            <w:r>
              <w:rPr>
                <w:rStyle w:val="IndexLink"/>
              </w:rPr>
              <w:t>712</w:t>
            </w:r>
          </w:hyperlink>
        </w:p>
        <w:p>
          <w:pPr>
            <w:pStyle w:val="Contents2"/>
            <w:tabs>
              <w:tab w:val="clear" w:pos="8743"/>
              <w:tab w:val="right" w:pos="9026" w:leader="dot"/>
            </w:tabs>
            <w:rPr/>
          </w:pPr>
          <w:hyperlink w:anchor="__RefHeading___Toc2445034_372815092">
            <w:r>
              <w:rPr>
                <w:webHidden/>
                <w:rStyle w:val="IndexLink"/>
                <w:rtl w:val="true"/>
              </w:rPr>
              <w:t>جایز نبودن سقط فرزند</w:t>
            </w:r>
            <w:r>
              <w:rPr>
                <w:rStyle w:val="IndexLink"/>
                <w:rtl w:val="true"/>
              </w:rPr>
              <w:tab/>
            </w:r>
            <w:r>
              <w:rPr>
                <w:rStyle w:val="IndexLink"/>
              </w:rPr>
              <w:t>712</w:t>
            </w:r>
          </w:hyperlink>
        </w:p>
        <w:p>
          <w:pPr>
            <w:pStyle w:val="Contents2"/>
            <w:tabs>
              <w:tab w:val="clear" w:pos="8743"/>
              <w:tab w:val="right" w:pos="9026" w:leader="dot"/>
            </w:tabs>
            <w:rPr/>
          </w:pPr>
          <w:hyperlink w:anchor="__RefHeading___Toc2445036_372815092">
            <w:r>
              <w:rPr>
                <w:webHidden/>
                <w:rStyle w:val="IndexLink"/>
                <w:rtl w:val="true"/>
              </w:rPr>
              <w:t>اثر صالح نبودن فرزند برای والدین</w:t>
            </w:r>
            <w:r>
              <w:rPr>
                <w:rStyle w:val="IndexLink"/>
                <w:rtl w:val="true"/>
              </w:rPr>
              <w:tab/>
            </w:r>
            <w:r>
              <w:rPr>
                <w:rStyle w:val="IndexLink"/>
              </w:rPr>
              <w:t>713</w:t>
            </w:r>
          </w:hyperlink>
        </w:p>
        <w:p>
          <w:pPr>
            <w:pStyle w:val="Contents2"/>
            <w:tabs>
              <w:tab w:val="clear" w:pos="8743"/>
              <w:tab w:val="right" w:pos="9026" w:leader="dot"/>
            </w:tabs>
            <w:rPr/>
          </w:pPr>
          <w:hyperlink w:anchor="__RefHeading___Toc2445038_372815092">
            <w:r>
              <w:rPr>
                <w:webHidden/>
                <w:rStyle w:val="IndexLink"/>
                <w:rtl w:val="true"/>
              </w:rPr>
              <w:t>تفاوت وزن شیر مادر در فرزند پسر و دختر</w:t>
            </w:r>
            <w:r>
              <w:rPr>
                <w:rStyle w:val="IndexLink"/>
                <w:rtl w:val="true"/>
              </w:rPr>
              <w:tab/>
            </w:r>
            <w:r>
              <w:rPr>
                <w:rStyle w:val="IndexLink"/>
              </w:rPr>
              <w:t>713</w:t>
            </w:r>
          </w:hyperlink>
        </w:p>
        <w:p>
          <w:pPr>
            <w:pStyle w:val="Contents2"/>
            <w:tabs>
              <w:tab w:val="clear" w:pos="8743"/>
              <w:tab w:val="right" w:pos="9026" w:leader="dot"/>
            </w:tabs>
            <w:rPr/>
          </w:pPr>
          <w:hyperlink w:anchor="__RefHeading___Toc2445040_372815092">
            <w:r>
              <w:rPr>
                <w:webHidden/>
                <w:rStyle w:val="IndexLink"/>
                <w:rtl w:val="true"/>
              </w:rPr>
              <w:t>عدم عذر با وجود پسران نیکوکار</w:t>
            </w:r>
            <w:r>
              <w:rPr>
                <w:rStyle w:val="IndexLink"/>
                <w:rtl w:val="true"/>
              </w:rPr>
              <w:tab/>
            </w:r>
            <w:r>
              <w:rPr>
                <w:rStyle w:val="IndexLink"/>
              </w:rPr>
              <w:t>714</w:t>
            </w:r>
          </w:hyperlink>
        </w:p>
        <w:p>
          <w:pPr>
            <w:pStyle w:val="Contents2"/>
            <w:tabs>
              <w:tab w:val="clear" w:pos="8743"/>
              <w:tab w:val="right" w:pos="9026" w:leader="dot"/>
            </w:tabs>
            <w:rPr/>
          </w:pPr>
          <w:hyperlink w:anchor="__RefHeading___Toc2445042_372815092">
            <w:r>
              <w:rPr>
                <w:webHidden/>
                <w:rStyle w:val="IndexLink"/>
                <w:rtl w:val="true"/>
              </w:rPr>
              <w:t>کشتن نوعی از مارها در دفع سقط فرزند</w:t>
            </w:r>
            <w:r>
              <w:rPr>
                <w:rStyle w:val="IndexLink"/>
                <w:rtl w:val="true"/>
              </w:rPr>
              <w:tab/>
            </w:r>
            <w:r>
              <w:rPr>
                <w:rStyle w:val="IndexLink"/>
              </w:rPr>
              <w:t>715</w:t>
            </w:r>
          </w:hyperlink>
        </w:p>
        <w:p>
          <w:pPr>
            <w:pStyle w:val="Contents2"/>
            <w:tabs>
              <w:tab w:val="clear" w:pos="8743"/>
              <w:tab w:val="right" w:pos="9026" w:leader="dot"/>
            </w:tabs>
            <w:rPr/>
          </w:pPr>
          <w:hyperlink w:anchor="__RefHeading___Toc2445044_372815092">
            <w:r>
              <w:rPr>
                <w:webHidden/>
                <w:rStyle w:val="IndexLink"/>
                <w:rtl w:val="true"/>
              </w:rPr>
              <w:t>پناه بردن به خدا از مسلط شدن فرزند</w:t>
            </w:r>
            <w:r>
              <w:rPr>
                <w:rStyle w:val="IndexLink"/>
                <w:rtl w:val="true"/>
              </w:rPr>
              <w:tab/>
            </w:r>
            <w:r>
              <w:rPr>
                <w:rStyle w:val="IndexLink"/>
              </w:rPr>
              <w:t>715</w:t>
            </w:r>
          </w:hyperlink>
        </w:p>
        <w:p>
          <w:pPr>
            <w:pStyle w:val="Contents2"/>
            <w:tabs>
              <w:tab w:val="clear" w:pos="8743"/>
              <w:tab w:val="right" w:pos="9026" w:leader="dot"/>
            </w:tabs>
            <w:rPr/>
          </w:pPr>
          <w:hyperlink w:anchor="__RefHeading___Toc2445046_372815092">
            <w:r>
              <w:rPr>
                <w:webHidden/>
                <w:rStyle w:val="IndexLink"/>
                <w:rtl w:val="true"/>
              </w:rPr>
              <w:t>استفاده پدر از مال فرزند بدون اذن</w:t>
            </w:r>
            <w:r>
              <w:rPr>
                <w:rStyle w:val="IndexLink"/>
                <w:rtl w:val="true"/>
              </w:rPr>
              <w:tab/>
            </w:r>
            <w:r>
              <w:rPr>
                <w:rStyle w:val="IndexLink"/>
              </w:rPr>
              <w:t>716</w:t>
            </w:r>
          </w:hyperlink>
        </w:p>
        <w:p>
          <w:pPr>
            <w:pStyle w:val="Contents2"/>
            <w:tabs>
              <w:tab w:val="clear" w:pos="8743"/>
              <w:tab w:val="right" w:pos="9026" w:leader="dot"/>
            </w:tabs>
            <w:rPr/>
          </w:pPr>
          <w:hyperlink w:anchor="__RefHeading___Toc2445048_372815092">
            <w:r>
              <w:rPr>
                <w:webHidden/>
                <w:rStyle w:val="IndexLink"/>
                <w:rtl w:val="true"/>
              </w:rPr>
              <w:t>کشته نشدن پدر در قتل فرزند</w:t>
            </w:r>
            <w:r>
              <w:rPr>
                <w:rStyle w:val="IndexLink"/>
                <w:rtl w:val="true"/>
              </w:rPr>
              <w:tab/>
            </w:r>
            <w:r>
              <w:rPr>
                <w:rStyle w:val="IndexLink"/>
              </w:rPr>
              <w:t>717</w:t>
            </w:r>
          </w:hyperlink>
        </w:p>
        <w:p>
          <w:pPr>
            <w:pStyle w:val="Contents2"/>
            <w:tabs>
              <w:tab w:val="clear" w:pos="8743"/>
              <w:tab w:val="right" w:pos="9026" w:leader="dot"/>
            </w:tabs>
            <w:rPr/>
          </w:pPr>
          <w:hyperlink w:anchor="__RefHeading___Toc2445050_372815092">
            <w:r>
              <w:rPr>
                <w:webHidden/>
                <w:rStyle w:val="IndexLink"/>
                <w:rtl w:val="true"/>
              </w:rPr>
              <w:t xml:space="preserve">جواز ازدواج نکردن </w:t>
            </w:r>
            <w:r>
              <w:rPr>
                <w:rStyle w:val="IndexLink"/>
                <w:rtl w:val="true"/>
              </w:rPr>
              <w:t>!</w:t>
              <w:tab/>
            </w:r>
            <w:r>
              <w:rPr>
                <w:rStyle w:val="IndexLink"/>
              </w:rPr>
              <w:t>717</w:t>
            </w:r>
          </w:hyperlink>
        </w:p>
        <w:p>
          <w:pPr>
            <w:pStyle w:val="Contents2"/>
            <w:tabs>
              <w:tab w:val="clear" w:pos="8743"/>
              <w:tab w:val="right" w:pos="9026" w:leader="dot"/>
            </w:tabs>
            <w:rPr/>
          </w:pPr>
          <w:hyperlink w:anchor="__RefHeading___Toc2445052_372815092">
            <w:r>
              <w:rPr>
                <w:webHidden/>
                <w:rStyle w:val="IndexLink"/>
                <w:rtl w:val="true"/>
              </w:rPr>
              <w:t>انسان شقاوتمند ، شقاوتمند در شکم مادر</w:t>
            </w:r>
            <w:r>
              <w:rPr>
                <w:rStyle w:val="IndexLink"/>
                <w:rtl w:val="true"/>
              </w:rPr>
              <w:tab/>
            </w:r>
            <w:r>
              <w:rPr>
                <w:rStyle w:val="IndexLink"/>
              </w:rPr>
              <w:t>718</w:t>
            </w:r>
          </w:hyperlink>
        </w:p>
        <w:p>
          <w:pPr>
            <w:pStyle w:val="Contents2"/>
            <w:tabs>
              <w:tab w:val="clear" w:pos="8743"/>
              <w:tab w:val="right" w:pos="9026" w:leader="dot"/>
            </w:tabs>
            <w:rPr/>
          </w:pPr>
          <w:hyperlink w:anchor="__RefHeading___Toc2445054_372815092">
            <w:r>
              <w:rPr>
                <w:webHidden/>
                <w:rStyle w:val="IndexLink"/>
                <w:rtl w:val="true"/>
              </w:rPr>
              <w:t>علت بیشتر بودن استخوان دنده زن نسبت به مرد</w:t>
            </w:r>
            <w:r>
              <w:rPr>
                <w:rStyle w:val="IndexLink"/>
                <w:rtl w:val="true"/>
              </w:rPr>
              <w:tab/>
            </w:r>
            <w:r>
              <w:rPr>
                <w:rStyle w:val="IndexLink"/>
              </w:rPr>
              <w:t>719</w:t>
            </w:r>
          </w:hyperlink>
        </w:p>
        <w:p>
          <w:pPr>
            <w:pStyle w:val="Contents2"/>
            <w:tabs>
              <w:tab w:val="clear" w:pos="8743"/>
              <w:tab w:val="right" w:pos="9026" w:leader="dot"/>
            </w:tabs>
            <w:rPr/>
          </w:pPr>
          <w:hyperlink w:anchor="__RefHeading___Toc2445056_372815092">
            <w:r>
              <w:rPr>
                <w:webHidden/>
                <w:rStyle w:val="IndexLink"/>
                <w:rtl w:val="true"/>
              </w:rPr>
              <w:t xml:space="preserve">امام حسن و امام حسین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پسران پیامبر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نه نوه ایشان</w:t>
            </w:r>
            <w:r>
              <w:rPr>
                <w:rStyle w:val="IndexLink"/>
                <w:rtl w:val="true"/>
              </w:rPr>
              <w:tab/>
            </w:r>
            <w:r>
              <w:rPr>
                <w:rStyle w:val="IndexLink"/>
              </w:rPr>
              <w:t>719</w:t>
            </w:r>
          </w:hyperlink>
        </w:p>
        <w:p>
          <w:pPr>
            <w:pStyle w:val="Contents2"/>
            <w:tabs>
              <w:tab w:val="clear" w:pos="8743"/>
              <w:tab w:val="right" w:pos="9026" w:leader="dot"/>
            </w:tabs>
            <w:rPr/>
          </w:pPr>
          <w:hyperlink w:anchor="__RefHeading___Toc2445058_372815092">
            <w:r>
              <w:rPr>
                <w:webHidden/>
                <w:rStyle w:val="IndexLink"/>
                <w:rtl w:val="true"/>
              </w:rPr>
              <w:t>امکان فرزند آوری بدون دخول مرد</w:t>
            </w:r>
            <w:r>
              <w:rPr>
                <w:rStyle w:val="IndexLink"/>
                <w:rtl w:val="true"/>
              </w:rPr>
              <w:tab/>
            </w:r>
            <w:r>
              <w:rPr>
                <w:rStyle w:val="IndexLink"/>
              </w:rPr>
              <w:t>722</w:t>
            </w:r>
          </w:hyperlink>
        </w:p>
        <w:p>
          <w:pPr>
            <w:pStyle w:val="Contents2"/>
            <w:tabs>
              <w:tab w:val="clear" w:pos="8743"/>
              <w:tab w:val="right" w:pos="9026" w:leader="dot"/>
            </w:tabs>
            <w:rPr/>
          </w:pPr>
          <w:hyperlink w:anchor="__RefHeading___Toc2445060_372815092">
            <w:r>
              <w:rPr>
                <w:webHidden/>
                <w:rStyle w:val="IndexLink"/>
                <w:rtl w:val="true"/>
              </w:rPr>
              <w:t>فرزند به منزله اسیر</w:t>
            </w:r>
            <w:r>
              <w:rPr>
                <w:rStyle w:val="IndexLink"/>
                <w:rtl w:val="true"/>
              </w:rPr>
              <w:tab/>
            </w:r>
            <w:r>
              <w:rPr>
                <w:rStyle w:val="IndexLink"/>
              </w:rPr>
              <w:t>724</w:t>
            </w:r>
          </w:hyperlink>
        </w:p>
        <w:p>
          <w:pPr>
            <w:pStyle w:val="Contents2"/>
            <w:tabs>
              <w:tab w:val="clear" w:pos="8743"/>
              <w:tab w:val="right" w:pos="9026" w:leader="dot"/>
            </w:tabs>
            <w:rPr/>
          </w:pPr>
          <w:hyperlink w:anchor="__RefHeading___Toc2445062_372815092">
            <w:r>
              <w:rPr>
                <w:webHidden/>
                <w:rStyle w:val="IndexLink"/>
                <w:rtl w:val="true"/>
              </w:rPr>
              <w:t>بهترین اشخاص</w:t>
            </w:r>
            <w:r>
              <w:rPr>
                <w:rStyle w:val="IndexLink"/>
                <w:rtl w:val="true"/>
              </w:rPr>
              <w:tab/>
            </w:r>
            <w:r>
              <w:rPr>
                <w:rStyle w:val="IndexLink"/>
              </w:rPr>
              <w:t>725</w:t>
            </w:r>
          </w:hyperlink>
        </w:p>
        <w:p>
          <w:pPr>
            <w:pStyle w:val="Contents2"/>
            <w:tabs>
              <w:tab w:val="clear" w:pos="8743"/>
              <w:tab w:val="right" w:pos="9026" w:leader="dot"/>
            </w:tabs>
            <w:rPr/>
          </w:pPr>
          <w:hyperlink w:anchor="__RefHeading___Toc2445064_372815092">
            <w:r>
              <w:rPr>
                <w:webHidden/>
                <w:rStyle w:val="IndexLink"/>
                <w:rtl w:val="true"/>
              </w:rPr>
              <w:t xml:space="preserve">ترک کردن دنیا و دوری از فرزندان </w:t>
            </w:r>
            <w:r>
              <w:rPr>
                <w:rStyle w:val="IndexLink"/>
                <w:rtl w:val="true"/>
              </w:rPr>
              <w:t>!</w:t>
              <w:tab/>
            </w:r>
            <w:r>
              <w:rPr>
                <w:rStyle w:val="IndexLink"/>
              </w:rPr>
              <w:t>726</w:t>
            </w:r>
          </w:hyperlink>
        </w:p>
        <w:p>
          <w:pPr>
            <w:pStyle w:val="Contents2"/>
            <w:tabs>
              <w:tab w:val="clear" w:pos="8743"/>
              <w:tab w:val="right" w:pos="9026" w:leader="dot"/>
            </w:tabs>
            <w:rPr/>
          </w:pPr>
          <w:hyperlink w:anchor="__RefHeading___Toc2445066_372815092">
            <w:r>
              <w:rPr>
                <w:webHidden/>
                <w:rStyle w:val="IndexLink"/>
                <w:rtl w:val="true"/>
              </w:rPr>
              <w:t>رفع چشم درد از فرزند</w:t>
            </w:r>
            <w:r>
              <w:rPr>
                <w:rStyle w:val="IndexLink"/>
                <w:rtl w:val="true"/>
              </w:rPr>
              <w:tab/>
            </w:r>
            <w:r>
              <w:rPr>
                <w:rStyle w:val="IndexLink"/>
              </w:rPr>
              <w:t>728</w:t>
            </w:r>
          </w:hyperlink>
        </w:p>
        <w:p>
          <w:pPr>
            <w:pStyle w:val="Contents2"/>
            <w:tabs>
              <w:tab w:val="clear" w:pos="8743"/>
              <w:tab w:val="right" w:pos="9026" w:leader="dot"/>
            </w:tabs>
            <w:rPr/>
          </w:pPr>
          <w:hyperlink w:anchor="__RefHeading___Toc2445068_372815092">
            <w:r>
              <w:rPr>
                <w:webHidden/>
                <w:rStyle w:val="IndexLink"/>
                <w:rtl w:val="true"/>
              </w:rPr>
              <w:t>اثر احسان به فرزندان دیگران</w:t>
            </w:r>
            <w:r>
              <w:rPr>
                <w:rStyle w:val="IndexLink"/>
                <w:rtl w:val="true"/>
              </w:rPr>
              <w:tab/>
            </w:r>
            <w:r>
              <w:rPr>
                <w:rStyle w:val="IndexLink"/>
              </w:rPr>
              <w:t>728</w:t>
            </w:r>
          </w:hyperlink>
        </w:p>
        <w:p>
          <w:pPr>
            <w:pStyle w:val="Contents2"/>
            <w:tabs>
              <w:tab w:val="clear" w:pos="8743"/>
              <w:tab w:val="right" w:pos="9026" w:leader="dot"/>
            </w:tabs>
            <w:rPr/>
          </w:pPr>
          <w:hyperlink w:anchor="__RefHeading___Toc2445070_372815092">
            <w:r>
              <w:rPr>
                <w:webHidden/>
                <w:rStyle w:val="IndexLink"/>
                <w:rtl w:val="true"/>
              </w:rPr>
              <w:t>تاثیر نیکی به دیگران</w:t>
            </w:r>
            <w:r>
              <w:rPr>
                <w:rStyle w:val="IndexLink"/>
                <w:rtl w:val="true"/>
              </w:rPr>
              <w:tab/>
            </w:r>
            <w:r>
              <w:rPr>
                <w:rStyle w:val="IndexLink"/>
              </w:rPr>
              <w:t>728</w:t>
            </w:r>
          </w:hyperlink>
        </w:p>
        <w:p>
          <w:pPr>
            <w:pStyle w:val="Contents2"/>
            <w:tabs>
              <w:tab w:val="clear" w:pos="8743"/>
              <w:tab w:val="right" w:pos="9026" w:leader="dot"/>
            </w:tabs>
            <w:rPr/>
          </w:pPr>
          <w:hyperlink w:anchor="__RefHeading___Toc2445072_372815092">
            <w:r>
              <w:rPr>
                <w:webHidden/>
                <w:rStyle w:val="IndexLink"/>
                <w:rtl w:val="true"/>
              </w:rPr>
              <w:t xml:space="preserve">بازی نکردن ائمه و انبیاء </w:t>
            </w:r>
            <w:r>
              <w:rPr>
                <w:rStyle w:val="IndexLink"/>
                <w:rtl w:val="true"/>
              </w:rPr>
              <w:t>(</w:t>
            </w:r>
            <w:r>
              <w:rPr>
                <w:rStyle w:val="IndexLink"/>
                <w:rtl w:val="true"/>
              </w:rPr>
              <w:t>علیهم السلام</w:t>
            </w:r>
            <w:r>
              <w:rPr>
                <w:rStyle w:val="IndexLink"/>
                <w:rtl w:val="true"/>
              </w:rPr>
              <w:t xml:space="preserve">) </w:t>
            </w:r>
            <w:r>
              <w:rPr>
                <w:rStyle w:val="IndexLink"/>
                <w:rtl w:val="true"/>
              </w:rPr>
              <w:t>با کودکان در کودکی</w:t>
            </w:r>
            <w:r>
              <w:rPr>
                <w:rStyle w:val="IndexLink"/>
                <w:rtl w:val="true"/>
              </w:rPr>
              <w:tab/>
            </w:r>
            <w:r>
              <w:rPr>
                <w:rStyle w:val="IndexLink"/>
              </w:rPr>
              <w:t>729</w:t>
            </w:r>
          </w:hyperlink>
        </w:p>
        <w:p>
          <w:pPr>
            <w:pStyle w:val="Contents2"/>
            <w:tabs>
              <w:tab w:val="clear" w:pos="8743"/>
              <w:tab w:val="right" w:pos="9026" w:leader="dot"/>
            </w:tabs>
            <w:rPr/>
          </w:pPr>
          <w:hyperlink w:anchor="__RefHeading___Toc2445074_372815092">
            <w:r>
              <w:rPr>
                <w:webHidden/>
                <w:rStyle w:val="IndexLink"/>
                <w:rtl w:val="true"/>
              </w:rPr>
              <w:t>ورود پدر بر فرزند بدون اجازه</w:t>
            </w:r>
            <w:r>
              <w:rPr>
                <w:rStyle w:val="IndexLink"/>
                <w:rtl w:val="true"/>
              </w:rPr>
              <w:tab/>
            </w:r>
            <w:r>
              <w:rPr>
                <w:rStyle w:val="IndexLink"/>
              </w:rPr>
              <w:t>731</w:t>
            </w:r>
          </w:hyperlink>
        </w:p>
        <w:p>
          <w:pPr>
            <w:pStyle w:val="Contents2"/>
            <w:tabs>
              <w:tab w:val="clear" w:pos="8743"/>
              <w:tab w:val="right" w:pos="9026" w:leader="dot"/>
            </w:tabs>
            <w:rPr/>
          </w:pPr>
          <w:hyperlink w:anchor="__RefHeading___Toc2445076_372815092">
            <w:r>
              <w:rPr>
                <w:webHidden/>
                <w:rStyle w:val="IndexLink"/>
                <w:rtl w:val="true"/>
              </w:rPr>
              <w:t>ورود فرزند بر پدر با اجازه</w:t>
            </w:r>
            <w:r>
              <w:rPr>
                <w:rStyle w:val="IndexLink"/>
                <w:rtl w:val="true"/>
              </w:rPr>
              <w:tab/>
            </w:r>
            <w:r>
              <w:rPr>
                <w:rStyle w:val="IndexLink"/>
              </w:rPr>
              <w:t>731</w:t>
            </w:r>
          </w:hyperlink>
        </w:p>
        <w:p>
          <w:pPr>
            <w:pStyle w:val="Contents2"/>
            <w:tabs>
              <w:tab w:val="clear" w:pos="8743"/>
              <w:tab w:val="right" w:pos="9026" w:leader="dot"/>
            </w:tabs>
            <w:rPr/>
          </w:pPr>
          <w:hyperlink w:anchor="__RefHeading___Toc2445078_372815092">
            <w:r>
              <w:rPr>
                <w:webHidden/>
                <w:rStyle w:val="IndexLink"/>
                <w:rtl w:val="true"/>
              </w:rPr>
              <w:t>وجود رزق در مراحل زندگی فرزند</w:t>
            </w:r>
            <w:r>
              <w:rPr>
                <w:rStyle w:val="IndexLink"/>
                <w:rtl w:val="true"/>
              </w:rPr>
              <w:tab/>
            </w:r>
            <w:r>
              <w:rPr>
                <w:rStyle w:val="IndexLink"/>
              </w:rPr>
              <w:t>732</w:t>
            </w:r>
          </w:hyperlink>
        </w:p>
        <w:p>
          <w:pPr>
            <w:pStyle w:val="Contents2"/>
            <w:tabs>
              <w:tab w:val="clear" w:pos="8743"/>
              <w:tab w:val="right" w:pos="9026" w:leader="dot"/>
            </w:tabs>
            <w:rPr/>
          </w:pPr>
          <w:hyperlink w:anchor="__RefHeading___Toc2445080_372815092">
            <w:r>
              <w:rPr>
                <w:webHidden/>
                <w:rStyle w:val="IndexLink"/>
                <w:rtl w:val="true"/>
              </w:rPr>
              <w:t>ترک ازدواج به علت نیازمند شدن</w:t>
            </w:r>
            <w:r>
              <w:rPr>
                <w:rStyle w:val="IndexLink"/>
                <w:rtl w:val="true"/>
              </w:rPr>
              <w:tab/>
            </w:r>
            <w:r>
              <w:rPr>
                <w:rStyle w:val="IndexLink"/>
              </w:rPr>
              <w:t>734</w:t>
            </w:r>
          </w:hyperlink>
        </w:p>
        <w:p>
          <w:pPr>
            <w:pStyle w:val="Contents2"/>
            <w:tabs>
              <w:tab w:val="clear" w:pos="8743"/>
              <w:tab w:val="right" w:pos="9026" w:leader="dot"/>
            </w:tabs>
            <w:rPr/>
          </w:pPr>
          <w:hyperlink w:anchor="__RefHeading___Toc2445082_372815092">
            <w:r>
              <w:rPr>
                <w:webHidden/>
                <w:rStyle w:val="IndexLink"/>
                <w:rtl w:val="true"/>
              </w:rPr>
              <w:t>اثر خانواده داشتن همراه با صبر</w:t>
            </w:r>
            <w:r>
              <w:rPr>
                <w:rStyle w:val="IndexLink"/>
                <w:rtl w:val="true"/>
              </w:rPr>
              <w:tab/>
            </w:r>
            <w:r>
              <w:rPr>
                <w:rStyle w:val="IndexLink"/>
              </w:rPr>
              <w:t>734</w:t>
            </w:r>
          </w:hyperlink>
        </w:p>
        <w:p>
          <w:pPr>
            <w:pStyle w:val="Contents2"/>
            <w:tabs>
              <w:tab w:val="clear" w:pos="8743"/>
              <w:tab w:val="right" w:pos="9026" w:leader="dot"/>
            </w:tabs>
            <w:rPr/>
          </w:pPr>
          <w:hyperlink w:anchor="__RefHeading___Toc2445084_372815092">
            <w:r>
              <w:rPr>
                <w:webHidden/>
                <w:rStyle w:val="IndexLink"/>
                <w:rtl w:val="true"/>
              </w:rPr>
              <w:t>اصلاح بین پدر و فرزند در اول ماه شعبان</w:t>
            </w:r>
            <w:r>
              <w:rPr>
                <w:rStyle w:val="IndexLink"/>
                <w:rtl w:val="true"/>
              </w:rPr>
              <w:tab/>
            </w:r>
            <w:r>
              <w:rPr>
                <w:rStyle w:val="IndexLink"/>
              </w:rPr>
              <w:t>734</w:t>
            </w:r>
          </w:hyperlink>
        </w:p>
        <w:p>
          <w:pPr>
            <w:pStyle w:val="Contents2"/>
            <w:tabs>
              <w:tab w:val="clear" w:pos="8743"/>
              <w:tab w:val="right" w:pos="9026" w:leader="dot"/>
            </w:tabs>
            <w:rPr/>
          </w:pPr>
          <w:hyperlink w:anchor="__RefHeading___Toc2445086_372815092">
            <w:r>
              <w:rPr>
                <w:webHidden/>
                <w:rStyle w:val="IndexLink"/>
                <w:rtl w:val="true"/>
              </w:rPr>
              <w:t>رفتار با یتیم مانند رفتار با فرزند</w:t>
            </w:r>
            <w:r>
              <w:rPr>
                <w:rStyle w:val="IndexLink"/>
                <w:rtl w:val="true"/>
              </w:rPr>
              <w:tab/>
            </w:r>
            <w:r>
              <w:rPr>
                <w:rStyle w:val="IndexLink"/>
              </w:rPr>
              <w:t>735</w:t>
            </w:r>
          </w:hyperlink>
        </w:p>
        <w:p>
          <w:pPr>
            <w:pStyle w:val="Contents2"/>
            <w:tabs>
              <w:tab w:val="clear" w:pos="8743"/>
              <w:tab w:val="right" w:pos="9026" w:leader="dot"/>
            </w:tabs>
            <w:rPr/>
          </w:pPr>
          <w:hyperlink w:anchor="__RefHeading___Toc2445088_372815092">
            <w:r>
              <w:rPr>
                <w:webHidden/>
                <w:rStyle w:val="IndexLink"/>
                <w:rtl w:val="true"/>
              </w:rPr>
              <w:t>تاثیرکودک در تشریع وقت نماز عشاء</w:t>
            </w:r>
            <w:r>
              <w:rPr>
                <w:rStyle w:val="IndexLink"/>
                <w:rtl w:val="true"/>
              </w:rPr>
              <w:tab/>
            </w:r>
            <w:r>
              <w:rPr>
                <w:rStyle w:val="IndexLink"/>
              </w:rPr>
              <w:t>736</w:t>
            </w:r>
          </w:hyperlink>
        </w:p>
        <w:p>
          <w:pPr>
            <w:pStyle w:val="Contents2"/>
            <w:tabs>
              <w:tab w:val="clear" w:pos="8743"/>
              <w:tab w:val="right" w:pos="9026" w:leader="dot"/>
            </w:tabs>
            <w:rPr/>
          </w:pPr>
          <w:hyperlink w:anchor="__RefHeading___Toc2445090_372815092">
            <w:r>
              <w:rPr>
                <w:webHidden/>
                <w:rStyle w:val="IndexLink"/>
                <w:rtl w:val="true"/>
              </w:rPr>
              <w:t>طول ندادن نماز جماعت به خاطر کودکان</w:t>
            </w:r>
            <w:r>
              <w:rPr>
                <w:rStyle w:val="IndexLink"/>
                <w:rtl w:val="true"/>
              </w:rPr>
              <w:tab/>
            </w:r>
            <w:r>
              <w:rPr>
                <w:rStyle w:val="IndexLink"/>
              </w:rPr>
              <w:t>736</w:t>
            </w:r>
          </w:hyperlink>
        </w:p>
        <w:p>
          <w:pPr>
            <w:pStyle w:val="Contents2"/>
            <w:tabs>
              <w:tab w:val="clear" w:pos="8743"/>
              <w:tab w:val="right" w:pos="9026" w:leader="dot"/>
            </w:tabs>
            <w:rPr/>
          </w:pPr>
          <w:hyperlink w:anchor="__RefHeading___Toc2445092_372815092">
            <w:r>
              <w:rPr>
                <w:webHidden/>
                <w:rStyle w:val="IndexLink"/>
                <w:rtl w:val="true"/>
              </w:rPr>
              <w:t>حق مومن بر مومن</w:t>
            </w:r>
            <w:r>
              <w:rPr>
                <w:rStyle w:val="IndexLink"/>
                <w:rtl w:val="true"/>
              </w:rPr>
              <w:tab/>
            </w:r>
            <w:r>
              <w:rPr>
                <w:rStyle w:val="IndexLink"/>
              </w:rPr>
              <w:t>737</w:t>
            </w:r>
          </w:hyperlink>
        </w:p>
        <w:p>
          <w:pPr>
            <w:pStyle w:val="Contents2"/>
            <w:tabs>
              <w:tab w:val="clear" w:pos="8743"/>
              <w:tab w:val="right" w:pos="9026" w:leader="dot"/>
            </w:tabs>
            <w:rPr/>
          </w:pPr>
          <w:hyperlink w:anchor="__RefHeading___Toc2445094_372815092">
            <w:r>
              <w:rPr>
                <w:webHidden/>
                <w:rStyle w:val="IndexLink"/>
                <w:rtl w:val="true"/>
              </w:rPr>
              <w:t>حاضر نبودن کودکان در عذاب های الهی</w:t>
            </w:r>
            <w:r>
              <w:rPr>
                <w:rStyle w:val="IndexLink"/>
                <w:rtl w:val="true"/>
              </w:rPr>
              <w:tab/>
            </w:r>
            <w:r>
              <w:rPr>
                <w:rStyle w:val="IndexLink"/>
              </w:rPr>
              <w:t>737</w:t>
            </w:r>
          </w:hyperlink>
        </w:p>
        <w:p>
          <w:pPr>
            <w:pStyle w:val="Contents2"/>
            <w:tabs>
              <w:tab w:val="clear" w:pos="8743"/>
              <w:tab w:val="right" w:pos="9026" w:leader="dot"/>
            </w:tabs>
            <w:rPr/>
          </w:pPr>
          <w:hyperlink w:anchor="__RefHeading___Toc2445096_372815092">
            <w:r>
              <w:rPr>
                <w:webHidden/>
                <w:rStyle w:val="IndexLink"/>
                <w:rtl w:val="true"/>
              </w:rPr>
              <w:t>وجود زبانی دیگر برای اطفال</w:t>
            </w:r>
            <w:r>
              <w:rPr>
                <w:rStyle w:val="IndexLink"/>
                <w:rtl w:val="true"/>
              </w:rPr>
              <w:tab/>
            </w:r>
            <w:r>
              <w:rPr>
                <w:rStyle w:val="IndexLink"/>
              </w:rPr>
              <w:t>738</w:t>
            </w:r>
          </w:hyperlink>
        </w:p>
        <w:p>
          <w:pPr>
            <w:pStyle w:val="Contents2"/>
            <w:tabs>
              <w:tab w:val="clear" w:pos="8743"/>
              <w:tab w:val="right" w:pos="9026" w:leader="dot"/>
            </w:tabs>
            <w:rPr/>
          </w:pPr>
          <w:hyperlink w:anchor="__RefHeading___Toc2445098_372815092">
            <w:r>
              <w:rPr>
                <w:webHidden/>
                <w:rStyle w:val="IndexLink"/>
                <w:rtl w:val="true"/>
              </w:rPr>
              <w:t xml:space="preserve">شفا به دست پیامبر </w:t>
            </w:r>
            <w:r>
              <w:rPr>
                <w:rStyle w:val="IndexLink"/>
                <w:rtl w:val="true"/>
              </w:rPr>
              <w:t>(</w:t>
            </w:r>
            <w:r>
              <w:rPr>
                <w:rStyle w:val="IndexLink"/>
                <w:rtl w:val="true"/>
              </w:rPr>
              <w:t>صلی الله علیه و اله</w:t>
            </w:r>
            <w:r>
              <w:rPr>
                <w:rStyle w:val="IndexLink"/>
                <w:rtl w:val="true"/>
              </w:rPr>
              <w:t>)</w:t>
              <w:tab/>
            </w:r>
            <w:r>
              <w:rPr>
                <w:rStyle w:val="IndexLink"/>
              </w:rPr>
              <w:t>740</w:t>
            </w:r>
          </w:hyperlink>
        </w:p>
        <w:p>
          <w:pPr>
            <w:pStyle w:val="Contents2"/>
            <w:tabs>
              <w:tab w:val="clear" w:pos="8743"/>
              <w:tab w:val="right" w:pos="9026" w:leader="dot"/>
            </w:tabs>
            <w:rPr/>
          </w:pPr>
          <w:hyperlink w:anchor="__RefHeading___Toc2445100_372815092">
            <w:r>
              <w:rPr>
                <w:webHidden/>
                <w:rStyle w:val="IndexLink"/>
                <w:rtl w:val="true"/>
              </w:rPr>
              <w:t xml:space="preserve">دستور پیامبر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در جنگ ها</w:t>
            </w:r>
            <w:r>
              <w:rPr>
                <w:rStyle w:val="IndexLink"/>
                <w:rtl w:val="true"/>
              </w:rPr>
              <w:tab/>
            </w:r>
            <w:r>
              <w:rPr>
                <w:rStyle w:val="IndexLink"/>
              </w:rPr>
              <w:t>741</w:t>
            </w:r>
          </w:hyperlink>
        </w:p>
        <w:p>
          <w:pPr>
            <w:pStyle w:val="Contents2"/>
            <w:tabs>
              <w:tab w:val="clear" w:pos="8743"/>
              <w:tab w:val="right" w:pos="9026" w:leader="dot"/>
            </w:tabs>
            <w:rPr/>
          </w:pPr>
          <w:hyperlink w:anchor="__RefHeading___Toc2445102_372815092">
            <w:r>
              <w:rPr>
                <w:webHidden/>
                <w:rStyle w:val="IndexLink"/>
                <w:rtl w:val="true"/>
              </w:rPr>
              <w:t xml:space="preserve">نجس شدن لباس پیامبر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توسط نوزادان و رفتار ایشان</w:t>
            </w:r>
            <w:r>
              <w:rPr>
                <w:rStyle w:val="IndexLink"/>
                <w:rtl w:val="true"/>
              </w:rPr>
              <w:tab/>
            </w:r>
            <w:r>
              <w:rPr>
                <w:rStyle w:val="IndexLink"/>
              </w:rPr>
              <w:t>741</w:t>
            </w:r>
          </w:hyperlink>
        </w:p>
        <w:p>
          <w:pPr>
            <w:pStyle w:val="Contents2"/>
            <w:tabs>
              <w:tab w:val="clear" w:pos="8743"/>
              <w:tab w:val="right" w:pos="9026" w:leader="dot"/>
            </w:tabs>
            <w:rPr/>
          </w:pPr>
          <w:hyperlink w:anchor="__RefHeading___Toc2445104_372815092">
            <w:r>
              <w:rPr>
                <w:webHidden/>
                <w:rStyle w:val="IndexLink"/>
                <w:rtl w:val="true"/>
              </w:rPr>
              <w:t>اثر یادگیری حکمت</w:t>
            </w:r>
            <w:r>
              <w:rPr>
                <w:rStyle w:val="IndexLink"/>
                <w:rtl w:val="true"/>
              </w:rPr>
              <w:tab/>
            </w:r>
            <w:r>
              <w:rPr>
                <w:rStyle w:val="IndexLink"/>
              </w:rPr>
              <w:t>743</w:t>
            </w:r>
          </w:hyperlink>
        </w:p>
        <w:p>
          <w:pPr>
            <w:pStyle w:val="Contents2"/>
            <w:tabs>
              <w:tab w:val="clear" w:pos="8743"/>
              <w:tab w:val="right" w:pos="9026" w:leader="dot"/>
            </w:tabs>
            <w:rPr/>
          </w:pPr>
          <w:hyperlink w:anchor="__RefHeading___Toc2445106_372815092">
            <w:r>
              <w:rPr>
                <w:webHidden/>
                <w:rStyle w:val="IndexLink"/>
                <w:rtl w:val="true"/>
              </w:rPr>
              <w:t>شفاعت کردن برای فرزندان</w:t>
            </w:r>
            <w:r>
              <w:rPr>
                <w:rStyle w:val="IndexLink"/>
                <w:rtl w:val="true"/>
              </w:rPr>
              <w:tab/>
            </w:r>
            <w:r>
              <w:rPr>
                <w:rStyle w:val="IndexLink"/>
              </w:rPr>
              <w:t>744</w:t>
            </w:r>
          </w:hyperlink>
        </w:p>
        <w:p>
          <w:pPr>
            <w:pStyle w:val="Contents2"/>
            <w:tabs>
              <w:tab w:val="clear" w:pos="8743"/>
              <w:tab w:val="right" w:pos="9026" w:leader="dot"/>
            </w:tabs>
            <w:rPr/>
          </w:pPr>
          <w:hyperlink w:anchor="__RefHeading___Toc2445108_372815092">
            <w:r>
              <w:rPr>
                <w:webHidden/>
                <w:rStyle w:val="IndexLink"/>
                <w:rtl w:val="true"/>
              </w:rPr>
              <w:t>علامت نزول لعنت خداوند</w:t>
            </w:r>
            <w:r>
              <w:rPr>
                <w:rStyle w:val="IndexLink"/>
                <w:rtl w:val="true"/>
              </w:rPr>
              <w:tab/>
            </w:r>
            <w:r>
              <w:rPr>
                <w:rStyle w:val="IndexLink"/>
              </w:rPr>
              <w:t>744</w:t>
            </w:r>
          </w:hyperlink>
        </w:p>
        <w:p>
          <w:pPr>
            <w:pStyle w:val="Contents2"/>
            <w:tabs>
              <w:tab w:val="clear" w:pos="8743"/>
              <w:tab w:val="right" w:pos="9026" w:leader="dot"/>
            </w:tabs>
            <w:rPr/>
          </w:pPr>
          <w:hyperlink w:anchor="__RefHeading___Toc2445110_372815092">
            <w:r>
              <w:rPr>
                <w:webHidden/>
                <w:rStyle w:val="IndexLink"/>
                <w:rtl w:val="true"/>
              </w:rPr>
              <w:t>علامت نزدیک شدن قیامت</w:t>
            </w:r>
            <w:r>
              <w:rPr>
                <w:rStyle w:val="IndexLink"/>
                <w:rtl w:val="true"/>
              </w:rPr>
              <w:tab/>
            </w:r>
            <w:r>
              <w:rPr>
                <w:rStyle w:val="IndexLink"/>
              </w:rPr>
              <w:t>746</w:t>
            </w:r>
          </w:hyperlink>
        </w:p>
        <w:p>
          <w:pPr>
            <w:pStyle w:val="Contents2"/>
            <w:tabs>
              <w:tab w:val="clear" w:pos="8743"/>
              <w:tab w:val="right" w:pos="9026" w:leader="dot"/>
            </w:tabs>
            <w:rPr/>
          </w:pPr>
          <w:hyperlink w:anchor="__RefHeading___Toc2445112_372815092">
            <w:r>
              <w:rPr>
                <w:webHidden/>
                <w:rStyle w:val="IndexLink"/>
                <w:rtl w:val="true"/>
              </w:rPr>
              <w:t>حق کودک و نوجوان</w:t>
            </w:r>
            <w:r>
              <w:rPr>
                <w:rStyle w:val="IndexLink"/>
                <w:rtl w:val="true"/>
              </w:rPr>
              <w:tab/>
            </w:r>
            <w:r>
              <w:rPr>
                <w:rStyle w:val="IndexLink"/>
              </w:rPr>
              <w:t>746</w:t>
            </w:r>
          </w:hyperlink>
        </w:p>
        <w:p>
          <w:pPr>
            <w:pStyle w:val="Contents2"/>
            <w:tabs>
              <w:tab w:val="clear" w:pos="8743"/>
              <w:tab w:val="right" w:pos="9026" w:leader="dot"/>
            </w:tabs>
            <w:rPr/>
          </w:pPr>
          <w:hyperlink w:anchor="__RefHeading___Toc2445114_372815092">
            <w:r>
              <w:rPr>
                <w:webHidden/>
                <w:rStyle w:val="IndexLink"/>
                <w:rtl w:val="true"/>
              </w:rPr>
              <w:t>معنای عقوق به پدر و مادر</w:t>
            </w:r>
            <w:r>
              <w:rPr>
                <w:rStyle w:val="IndexLink"/>
                <w:rtl w:val="true"/>
              </w:rPr>
              <w:tab/>
            </w:r>
            <w:r>
              <w:rPr>
                <w:rStyle w:val="IndexLink"/>
              </w:rPr>
              <w:t>747</w:t>
            </w:r>
          </w:hyperlink>
        </w:p>
        <w:p>
          <w:pPr>
            <w:pStyle w:val="Contents2"/>
            <w:tabs>
              <w:tab w:val="clear" w:pos="8743"/>
              <w:tab w:val="right" w:pos="9026" w:leader="dot"/>
            </w:tabs>
            <w:rPr/>
          </w:pPr>
          <w:hyperlink w:anchor="__RefHeading___Toc2445116_372815092">
            <w:r>
              <w:rPr>
                <w:webHidden/>
                <w:rStyle w:val="IndexLink"/>
                <w:rtl w:val="true"/>
              </w:rPr>
              <w:t>شوم بودن فرزند عقوق</w:t>
            </w:r>
            <w:r>
              <w:rPr>
                <w:rStyle w:val="IndexLink"/>
                <w:rtl w:val="true"/>
              </w:rPr>
              <w:tab/>
            </w:r>
            <w:r>
              <w:rPr>
                <w:rStyle w:val="IndexLink"/>
              </w:rPr>
              <w:t>748</w:t>
            </w:r>
          </w:hyperlink>
        </w:p>
        <w:p>
          <w:pPr>
            <w:pStyle w:val="Contents2"/>
            <w:tabs>
              <w:tab w:val="clear" w:pos="8743"/>
              <w:tab w:val="right" w:pos="9026" w:leader="dot"/>
            </w:tabs>
            <w:rPr/>
          </w:pPr>
          <w:hyperlink w:anchor="__RefHeading___Toc2445118_372815092">
            <w:r>
              <w:rPr>
                <w:webHidden/>
                <w:rStyle w:val="IndexLink"/>
                <w:rtl w:val="true"/>
              </w:rPr>
              <w:t>آرزوی فرزند کم توسط والدین به خاطر عقوق</w:t>
            </w:r>
            <w:r>
              <w:rPr>
                <w:rStyle w:val="IndexLink"/>
                <w:rtl w:val="true"/>
              </w:rPr>
              <w:tab/>
            </w:r>
            <w:r>
              <w:rPr>
                <w:rStyle w:val="IndexLink"/>
              </w:rPr>
              <w:t>748</w:t>
            </w:r>
          </w:hyperlink>
        </w:p>
        <w:p>
          <w:pPr>
            <w:pStyle w:val="Contents2"/>
            <w:tabs>
              <w:tab w:val="clear" w:pos="8743"/>
              <w:tab w:val="right" w:pos="9026" w:leader="dot"/>
            </w:tabs>
            <w:rPr/>
          </w:pPr>
          <w:hyperlink w:anchor="__RefHeading___Toc2445120_372815092">
            <w:r>
              <w:rPr>
                <w:webHidden/>
                <w:rStyle w:val="IndexLink"/>
                <w:rtl w:val="true"/>
              </w:rPr>
              <w:t>علت حرام بودن عقوق به والدین</w:t>
            </w:r>
            <w:r>
              <w:rPr>
                <w:rStyle w:val="IndexLink"/>
                <w:rtl w:val="true"/>
              </w:rPr>
              <w:tab/>
            </w:r>
            <w:r>
              <w:rPr>
                <w:rStyle w:val="IndexLink"/>
              </w:rPr>
              <w:t>749</w:t>
            </w:r>
          </w:hyperlink>
        </w:p>
        <w:p>
          <w:pPr>
            <w:pStyle w:val="Contents2"/>
            <w:tabs>
              <w:tab w:val="clear" w:pos="8743"/>
              <w:tab w:val="right" w:pos="9026" w:leader="dot"/>
            </w:tabs>
            <w:rPr/>
          </w:pPr>
          <w:hyperlink w:anchor="__RefHeading___Toc2445122_372815092">
            <w:r>
              <w:rPr>
                <w:webHidden/>
                <w:rStyle w:val="IndexLink"/>
                <w:rtl w:val="true"/>
              </w:rPr>
              <w:t>حکومت باطل و عقوق فرزندان</w:t>
            </w:r>
            <w:r>
              <w:rPr>
                <w:rStyle w:val="IndexLink"/>
                <w:rtl w:val="true"/>
              </w:rPr>
              <w:tab/>
            </w:r>
            <w:r>
              <w:rPr>
                <w:rStyle w:val="IndexLink"/>
              </w:rPr>
              <w:t>749</w:t>
            </w:r>
          </w:hyperlink>
        </w:p>
        <w:p>
          <w:pPr>
            <w:pStyle w:val="Contents2"/>
            <w:tabs>
              <w:tab w:val="clear" w:pos="8743"/>
              <w:tab w:val="right" w:pos="9026" w:leader="dot"/>
            </w:tabs>
            <w:rPr/>
          </w:pPr>
          <w:hyperlink w:anchor="__RefHeading___Toc2445124_372815092">
            <w:r>
              <w:rPr>
                <w:webHidden/>
                <w:rStyle w:val="IndexLink"/>
                <w:rtl w:val="true"/>
              </w:rPr>
              <w:t>گناه کبیره بودن عقوق نسبت به والدین</w:t>
            </w:r>
            <w:r>
              <w:rPr>
                <w:rStyle w:val="IndexLink"/>
                <w:rtl w:val="true"/>
              </w:rPr>
              <w:tab/>
            </w:r>
            <w:r>
              <w:rPr>
                <w:rStyle w:val="IndexLink"/>
              </w:rPr>
              <w:t>750</w:t>
            </w:r>
          </w:hyperlink>
        </w:p>
        <w:p>
          <w:pPr>
            <w:pStyle w:val="Contents2"/>
            <w:tabs>
              <w:tab w:val="clear" w:pos="8743"/>
              <w:tab w:val="right" w:pos="9026" w:leader="dot"/>
            </w:tabs>
            <w:rPr/>
          </w:pPr>
          <w:hyperlink w:anchor="__RefHeading___Toc2445126_372815092">
            <w:r>
              <w:rPr>
                <w:webHidden/>
                <w:rStyle w:val="IndexLink"/>
                <w:rtl w:val="true"/>
              </w:rPr>
              <w:t>عقوق والدین موجب تاریکی هوا</w:t>
            </w:r>
            <w:r>
              <w:rPr>
                <w:rStyle w:val="IndexLink"/>
                <w:rtl w:val="true"/>
              </w:rPr>
              <w:tab/>
            </w:r>
            <w:r>
              <w:rPr>
                <w:rStyle w:val="IndexLink"/>
              </w:rPr>
              <w:t>752</w:t>
            </w:r>
          </w:hyperlink>
        </w:p>
        <w:p>
          <w:pPr>
            <w:pStyle w:val="Contents2"/>
            <w:tabs>
              <w:tab w:val="clear" w:pos="8743"/>
              <w:tab w:val="right" w:pos="9026" w:leader="dot"/>
            </w:tabs>
            <w:rPr/>
          </w:pPr>
          <w:hyperlink w:anchor="__RefHeading___Toc2445128_372815092">
            <w:r>
              <w:rPr>
                <w:webHidden/>
                <w:rStyle w:val="IndexLink"/>
                <w:rtl w:val="true"/>
              </w:rPr>
              <w:t>نگاه نکردن خداوند به عاق والدین</w:t>
            </w:r>
            <w:r>
              <w:rPr>
                <w:rStyle w:val="IndexLink"/>
                <w:rtl w:val="true"/>
              </w:rPr>
              <w:tab/>
            </w:r>
            <w:r>
              <w:rPr>
                <w:rStyle w:val="IndexLink"/>
              </w:rPr>
              <w:t>752</w:t>
            </w:r>
          </w:hyperlink>
        </w:p>
        <w:p>
          <w:pPr>
            <w:pStyle w:val="Contents2"/>
            <w:tabs>
              <w:tab w:val="clear" w:pos="8743"/>
              <w:tab w:val="right" w:pos="9026" w:leader="dot"/>
            </w:tabs>
            <w:rPr/>
          </w:pPr>
          <w:hyperlink w:anchor="__RefHeading___Toc2445130_372815092">
            <w:r>
              <w:rPr>
                <w:webHidden/>
                <w:rStyle w:val="IndexLink"/>
                <w:rtl w:val="true"/>
              </w:rPr>
              <w:t>نفهمیدن بوی بهشت توسط عاق والدین</w:t>
            </w:r>
            <w:r>
              <w:rPr>
                <w:rStyle w:val="IndexLink"/>
                <w:rtl w:val="true"/>
              </w:rPr>
              <w:tab/>
            </w:r>
            <w:r>
              <w:rPr>
                <w:rStyle w:val="IndexLink"/>
              </w:rPr>
              <w:t>753</w:t>
            </w:r>
          </w:hyperlink>
        </w:p>
        <w:p>
          <w:pPr>
            <w:pStyle w:val="Contents2"/>
            <w:tabs>
              <w:tab w:val="clear" w:pos="8743"/>
              <w:tab w:val="right" w:pos="9026" w:leader="dot"/>
            </w:tabs>
            <w:rPr/>
          </w:pPr>
          <w:hyperlink w:anchor="__RefHeading___Toc2445132_372815092">
            <w:r>
              <w:rPr>
                <w:webHidden/>
                <w:rStyle w:val="IndexLink"/>
                <w:rtl w:val="true"/>
              </w:rPr>
              <w:t>بخشیده نشدن عاق والدین در شب قدر</w:t>
            </w:r>
            <w:r>
              <w:rPr>
                <w:rStyle w:val="IndexLink"/>
                <w:rtl w:val="true"/>
              </w:rPr>
              <w:tab/>
            </w:r>
            <w:r>
              <w:rPr>
                <w:rStyle w:val="IndexLink"/>
              </w:rPr>
              <w:t>753</w:t>
            </w:r>
          </w:hyperlink>
        </w:p>
        <w:p>
          <w:pPr>
            <w:pStyle w:val="Contents2"/>
            <w:tabs>
              <w:tab w:val="clear" w:pos="8743"/>
              <w:tab w:val="right" w:pos="9026" w:leader="dot"/>
            </w:tabs>
            <w:rPr/>
          </w:pPr>
          <w:hyperlink w:anchor="__RefHeading___Toc2445134_372815092">
            <w:r>
              <w:rPr>
                <w:webHidden/>
                <w:rStyle w:val="IndexLink"/>
                <w:rtl w:val="true"/>
              </w:rPr>
              <w:t>داخل آتش شدن عاق به والدین</w:t>
            </w:r>
            <w:r>
              <w:rPr>
                <w:rStyle w:val="IndexLink"/>
                <w:rtl w:val="true"/>
              </w:rPr>
              <w:tab/>
            </w:r>
            <w:r>
              <w:rPr>
                <w:rStyle w:val="IndexLink"/>
              </w:rPr>
              <w:t>754</w:t>
            </w:r>
          </w:hyperlink>
        </w:p>
        <w:p>
          <w:pPr>
            <w:pStyle w:val="Contents2"/>
            <w:tabs>
              <w:tab w:val="clear" w:pos="8743"/>
              <w:tab w:val="right" w:pos="9026" w:leader="dot"/>
            </w:tabs>
            <w:rPr/>
          </w:pPr>
          <w:hyperlink w:anchor="__RefHeading___Toc2445136_372815092">
            <w:r>
              <w:rPr>
                <w:webHidden/>
                <w:rStyle w:val="IndexLink"/>
                <w:rtl w:val="true"/>
              </w:rPr>
              <w:t>شتاب در عذاب عاق والدین</w:t>
            </w:r>
            <w:r>
              <w:rPr>
                <w:rStyle w:val="IndexLink"/>
                <w:rtl w:val="true"/>
              </w:rPr>
              <w:tab/>
            </w:r>
            <w:r>
              <w:rPr>
                <w:rStyle w:val="IndexLink"/>
              </w:rPr>
              <w:t>755</w:t>
            </w:r>
          </w:hyperlink>
        </w:p>
        <w:p>
          <w:pPr>
            <w:pStyle w:val="Contents2"/>
            <w:tabs>
              <w:tab w:val="clear" w:pos="8743"/>
              <w:tab w:val="right" w:pos="9026" w:leader="dot"/>
            </w:tabs>
            <w:rPr/>
          </w:pPr>
          <w:hyperlink w:anchor="__RefHeading___Toc2445138_372815092">
            <w:r>
              <w:rPr>
                <w:webHidden/>
                <w:rStyle w:val="IndexLink"/>
                <w:rtl w:val="true"/>
              </w:rPr>
              <w:t>عقوق به والدین موجب کم شدن عمر</w:t>
            </w:r>
            <w:r>
              <w:rPr>
                <w:rStyle w:val="IndexLink"/>
                <w:rtl w:val="true"/>
              </w:rPr>
              <w:tab/>
            </w:r>
            <w:r>
              <w:rPr>
                <w:rStyle w:val="IndexLink"/>
              </w:rPr>
              <w:t>755</w:t>
            </w:r>
          </w:hyperlink>
        </w:p>
        <w:p>
          <w:pPr>
            <w:pStyle w:val="Contents2"/>
            <w:tabs>
              <w:tab w:val="clear" w:pos="8743"/>
              <w:tab w:val="right" w:pos="9026" w:leader="dot"/>
            </w:tabs>
            <w:rPr/>
          </w:pPr>
          <w:hyperlink w:anchor="__RefHeading___Toc2445140_372815092">
            <w:r>
              <w:rPr>
                <w:webHidden/>
                <w:rStyle w:val="IndexLink"/>
                <w:rtl w:val="true"/>
              </w:rPr>
              <w:t>عقوق به والدین باعث بند آمدن زبان هنگام مرگ</w:t>
            </w:r>
            <w:r>
              <w:rPr>
                <w:rStyle w:val="IndexLink"/>
                <w:rtl w:val="true"/>
              </w:rPr>
              <w:tab/>
            </w:r>
            <w:r>
              <w:rPr>
                <w:rStyle w:val="IndexLink"/>
              </w:rPr>
              <w:t>756</w:t>
            </w:r>
          </w:hyperlink>
        </w:p>
        <w:p>
          <w:pPr>
            <w:pStyle w:val="Contents2"/>
            <w:tabs>
              <w:tab w:val="clear" w:pos="8743"/>
              <w:tab w:val="right" w:pos="9026" w:leader="dot"/>
            </w:tabs>
            <w:rPr/>
          </w:pPr>
          <w:hyperlink w:anchor="__RefHeading___Toc2445142_372815092">
            <w:r>
              <w:rPr>
                <w:webHidden/>
                <w:rStyle w:val="IndexLink"/>
                <w:rtl w:val="true"/>
              </w:rPr>
              <w:t>ملعون بودن عاق به والدین</w:t>
            </w:r>
            <w:r>
              <w:rPr>
                <w:rStyle w:val="IndexLink"/>
                <w:rtl w:val="true"/>
              </w:rPr>
              <w:tab/>
            </w:r>
            <w:r>
              <w:rPr>
                <w:rStyle w:val="IndexLink"/>
              </w:rPr>
              <w:t>757</w:t>
            </w:r>
          </w:hyperlink>
        </w:p>
        <w:p>
          <w:pPr>
            <w:pStyle w:val="Contents2"/>
            <w:tabs>
              <w:tab w:val="clear" w:pos="8743"/>
              <w:tab w:val="right" w:pos="9026" w:leader="dot"/>
            </w:tabs>
            <w:rPr/>
          </w:pPr>
          <w:hyperlink w:anchor="__RefHeading___Toc2445144_372815092">
            <w:r>
              <w:rPr>
                <w:webHidden/>
                <w:rStyle w:val="IndexLink"/>
                <w:rtl w:val="true"/>
              </w:rPr>
              <w:t>زیر سایه عرش بودن در اثر عاق نبودن</w:t>
            </w:r>
            <w:r>
              <w:rPr>
                <w:rStyle w:val="IndexLink"/>
                <w:rtl w:val="true"/>
              </w:rPr>
              <w:tab/>
            </w:r>
            <w:r>
              <w:rPr>
                <w:rStyle w:val="IndexLink"/>
              </w:rPr>
              <w:t>758</w:t>
            </w:r>
          </w:hyperlink>
        </w:p>
        <w:p>
          <w:pPr>
            <w:pStyle w:val="Contents2"/>
            <w:tabs>
              <w:tab w:val="clear" w:pos="8743"/>
              <w:tab w:val="right" w:pos="9026" w:leader="dot"/>
            </w:tabs>
            <w:rPr/>
          </w:pPr>
          <w:hyperlink w:anchor="__RefHeading___Toc2445146_372815092">
            <w:r>
              <w:rPr>
                <w:webHidden/>
                <w:rStyle w:val="IndexLink"/>
                <w:rtl w:val="true"/>
              </w:rPr>
              <w:t>عقوق در حیات و ممات والدین</w:t>
            </w:r>
            <w:r>
              <w:rPr>
                <w:rStyle w:val="IndexLink"/>
                <w:rtl w:val="true"/>
              </w:rPr>
              <w:tab/>
            </w:r>
            <w:r>
              <w:rPr>
                <w:rStyle w:val="IndexLink"/>
              </w:rPr>
              <w:t>758</w:t>
            </w:r>
          </w:hyperlink>
        </w:p>
        <w:p>
          <w:pPr>
            <w:pStyle w:val="Contents2"/>
            <w:tabs>
              <w:tab w:val="clear" w:pos="8743"/>
              <w:tab w:val="right" w:pos="9026" w:leader="dot"/>
            </w:tabs>
            <w:rPr/>
          </w:pPr>
          <w:hyperlink w:anchor="__RefHeading___Toc2445148_372815092">
            <w:r>
              <w:rPr>
                <w:webHidden/>
                <w:rStyle w:val="IndexLink"/>
                <w:rtl w:val="true"/>
              </w:rPr>
              <w:t>شقیّ شدن فرد عاق</w:t>
            </w:r>
            <w:r>
              <w:rPr>
                <w:rStyle w:val="IndexLink"/>
                <w:rtl w:val="true"/>
              </w:rPr>
              <w:tab/>
            </w:r>
            <w:r>
              <w:rPr>
                <w:rStyle w:val="IndexLink"/>
              </w:rPr>
              <w:t>759</w:t>
            </w:r>
          </w:hyperlink>
        </w:p>
        <w:p>
          <w:pPr>
            <w:pStyle w:val="Contents2"/>
            <w:tabs>
              <w:tab w:val="clear" w:pos="8743"/>
              <w:tab w:val="right" w:pos="9026" w:leader="dot"/>
            </w:tabs>
            <w:rPr/>
          </w:pPr>
          <w:hyperlink w:anchor="__RefHeading___Toc2445150_372815092">
            <w:r>
              <w:rPr>
                <w:webHidden/>
                <w:rStyle w:val="IndexLink"/>
                <w:rtl w:val="true"/>
              </w:rPr>
              <w:t>رضایت خدا در گرو رضایت والدین</w:t>
            </w:r>
            <w:r>
              <w:rPr>
                <w:rStyle w:val="IndexLink"/>
                <w:rtl w:val="true"/>
              </w:rPr>
              <w:tab/>
            </w:r>
            <w:r>
              <w:rPr>
                <w:rStyle w:val="IndexLink"/>
              </w:rPr>
              <w:t>759</w:t>
            </w:r>
          </w:hyperlink>
        </w:p>
        <w:p>
          <w:pPr>
            <w:pStyle w:val="Contents2"/>
            <w:tabs>
              <w:tab w:val="clear" w:pos="8743"/>
              <w:tab w:val="right" w:pos="9026" w:leader="dot"/>
            </w:tabs>
            <w:rPr/>
          </w:pPr>
          <w:hyperlink w:anchor="__RefHeading___Toc2445152_372815092">
            <w:r>
              <w:rPr>
                <w:webHidden/>
                <w:rStyle w:val="IndexLink"/>
                <w:rtl w:val="true"/>
              </w:rPr>
              <w:t>بالاترین حد عقوق</w:t>
            </w:r>
            <w:r>
              <w:rPr>
                <w:rStyle w:val="IndexLink"/>
                <w:rtl w:val="true"/>
              </w:rPr>
              <w:tab/>
            </w:r>
            <w:r>
              <w:rPr>
                <w:rStyle w:val="IndexLink"/>
              </w:rPr>
              <w:t>760</w:t>
            </w:r>
          </w:hyperlink>
        </w:p>
        <w:p>
          <w:pPr>
            <w:pStyle w:val="Contents2"/>
            <w:tabs>
              <w:tab w:val="clear" w:pos="8743"/>
              <w:tab w:val="right" w:pos="9026" w:leader="dot"/>
            </w:tabs>
            <w:rPr/>
          </w:pPr>
          <w:hyperlink w:anchor="__RefHeading___Toc2445154_372815092">
            <w:r>
              <w:rPr>
                <w:webHidden/>
                <w:rStyle w:val="IndexLink"/>
                <w:rtl w:val="true"/>
              </w:rPr>
              <w:t>معاف شدن از عقوق والدین</w:t>
            </w:r>
            <w:r>
              <w:rPr>
                <w:rStyle w:val="IndexLink"/>
                <w:rtl w:val="true"/>
              </w:rPr>
              <w:tab/>
            </w:r>
            <w:r>
              <w:rPr>
                <w:rStyle w:val="IndexLink"/>
              </w:rPr>
              <w:t>760</w:t>
            </w:r>
          </w:hyperlink>
        </w:p>
        <w:p>
          <w:pPr>
            <w:pStyle w:val="Contents2"/>
            <w:tabs>
              <w:tab w:val="clear" w:pos="8743"/>
              <w:tab w:val="right" w:pos="9026" w:leader="dot"/>
            </w:tabs>
            <w:rPr/>
          </w:pPr>
          <w:hyperlink w:anchor="__RefHeading___Toc2445156_372815092">
            <w:r>
              <w:rPr>
                <w:webHidden/>
                <w:rStyle w:val="IndexLink"/>
                <w:rtl w:val="true"/>
              </w:rPr>
              <w:t>اثر بزرگداشت پدر و مادر</w:t>
            </w:r>
            <w:r>
              <w:rPr>
                <w:rStyle w:val="IndexLink"/>
                <w:rtl w:val="true"/>
              </w:rPr>
              <w:tab/>
            </w:r>
            <w:r>
              <w:rPr>
                <w:rStyle w:val="IndexLink"/>
              </w:rPr>
              <w:t>761</w:t>
            </w:r>
          </w:hyperlink>
        </w:p>
        <w:p>
          <w:pPr>
            <w:pStyle w:val="Contents2"/>
            <w:tabs>
              <w:tab w:val="clear" w:pos="8743"/>
              <w:tab w:val="right" w:pos="9026" w:leader="dot"/>
            </w:tabs>
            <w:rPr/>
          </w:pPr>
          <w:hyperlink w:anchor="__RefHeading___Toc2445158_372815092">
            <w:r>
              <w:rPr>
                <w:webHidden/>
                <w:rStyle w:val="IndexLink"/>
                <w:rtl w:val="true"/>
              </w:rPr>
              <w:t>ادا شدن حق والدین</w:t>
            </w:r>
            <w:r>
              <w:rPr>
                <w:rStyle w:val="IndexLink"/>
                <w:rtl w:val="true"/>
              </w:rPr>
              <w:tab/>
            </w:r>
            <w:r>
              <w:rPr>
                <w:rStyle w:val="IndexLink"/>
              </w:rPr>
              <w:t>761</w:t>
            </w:r>
          </w:hyperlink>
        </w:p>
        <w:p>
          <w:pPr>
            <w:pStyle w:val="Contents2"/>
            <w:tabs>
              <w:tab w:val="clear" w:pos="8743"/>
              <w:tab w:val="right" w:pos="9026" w:leader="dot"/>
            </w:tabs>
            <w:rPr/>
          </w:pPr>
          <w:hyperlink w:anchor="__RefHeading___Toc2445160_372815092">
            <w:r>
              <w:rPr>
                <w:webHidden/>
                <w:rStyle w:val="IndexLink"/>
                <w:rtl w:val="true"/>
              </w:rPr>
              <w:t>علت پیدایش اقوام سیاه پوست و ترک و سقالبه و یاجوج و ماجوج و چین</w:t>
            </w:r>
            <w:r>
              <w:rPr>
                <w:rStyle w:val="IndexLink"/>
                <w:rtl w:val="true"/>
              </w:rPr>
              <w:tab/>
            </w:r>
            <w:r>
              <w:rPr>
                <w:rStyle w:val="IndexLink"/>
              </w:rPr>
              <w:t>762</w:t>
            </w:r>
          </w:hyperlink>
        </w:p>
        <w:p>
          <w:pPr>
            <w:pStyle w:val="Contents2"/>
            <w:tabs>
              <w:tab w:val="clear" w:pos="8743"/>
              <w:tab w:val="right" w:pos="9026" w:leader="dot"/>
            </w:tabs>
            <w:rPr/>
          </w:pPr>
          <w:hyperlink w:anchor="__RefHeading___Toc2445162_372815092">
            <w:r>
              <w:rPr>
                <w:webHidden/>
                <w:rStyle w:val="IndexLink"/>
                <w:rtl w:val="true"/>
              </w:rPr>
              <w:t>وجوب نفقه فرزند بر پدر</w:t>
            </w:r>
            <w:r>
              <w:rPr>
                <w:rStyle w:val="IndexLink"/>
                <w:rtl w:val="true"/>
              </w:rPr>
              <w:tab/>
            </w:r>
            <w:r>
              <w:rPr>
                <w:rStyle w:val="IndexLink"/>
              </w:rPr>
              <w:t>764</w:t>
            </w:r>
          </w:hyperlink>
        </w:p>
        <w:p>
          <w:pPr>
            <w:pStyle w:val="Contents2"/>
            <w:tabs>
              <w:tab w:val="clear" w:pos="8743"/>
              <w:tab w:val="right" w:pos="9026" w:leader="dot"/>
            </w:tabs>
            <w:rPr/>
          </w:pPr>
          <w:hyperlink w:anchor="__RefHeading___Toc2445164_372815092">
            <w:r>
              <w:rPr>
                <w:webHidden/>
                <w:rStyle w:val="IndexLink"/>
                <w:rtl w:val="true"/>
              </w:rPr>
              <w:t>معصیت بودن بخل بر خانواده و فرزند</w:t>
            </w:r>
            <w:r>
              <w:rPr>
                <w:rStyle w:val="IndexLink"/>
                <w:rtl w:val="true"/>
              </w:rPr>
              <w:tab/>
            </w:r>
            <w:r>
              <w:rPr>
                <w:rStyle w:val="IndexLink"/>
              </w:rPr>
              <w:t>764</w:t>
            </w:r>
          </w:hyperlink>
        </w:p>
        <w:p>
          <w:pPr>
            <w:pStyle w:val="Contents2"/>
            <w:tabs>
              <w:tab w:val="clear" w:pos="8743"/>
              <w:tab w:val="right" w:pos="9026" w:leader="dot"/>
            </w:tabs>
            <w:rPr/>
          </w:pPr>
          <w:hyperlink w:anchor="__RefHeading___Toc2445166_372815092">
            <w:r>
              <w:rPr>
                <w:webHidden/>
                <w:rStyle w:val="IndexLink"/>
                <w:rtl w:val="true"/>
              </w:rPr>
              <w:t>برترین صدقه</w:t>
            </w:r>
            <w:r>
              <w:rPr>
                <w:rStyle w:val="IndexLink"/>
                <w:rtl w:val="true"/>
              </w:rPr>
              <w:tab/>
            </w:r>
            <w:r>
              <w:rPr>
                <w:rStyle w:val="IndexLink"/>
              </w:rPr>
              <w:t>765</w:t>
            </w:r>
          </w:hyperlink>
        </w:p>
        <w:p>
          <w:pPr>
            <w:pStyle w:val="Contents2"/>
            <w:tabs>
              <w:tab w:val="clear" w:pos="8743"/>
              <w:tab w:val="right" w:pos="9026" w:leader="dot"/>
            </w:tabs>
            <w:rPr/>
          </w:pPr>
          <w:hyperlink w:anchor="__RefHeading___Toc2445168_372815092">
            <w:r>
              <w:rPr>
                <w:webHidden/>
                <w:rStyle w:val="IndexLink"/>
                <w:rtl w:val="true"/>
              </w:rPr>
              <w:t>طاعت خداوند در طلب معاش خانواده</w:t>
            </w:r>
            <w:r>
              <w:rPr>
                <w:rStyle w:val="IndexLink"/>
                <w:rtl w:val="true"/>
              </w:rPr>
              <w:tab/>
            </w:r>
            <w:r>
              <w:rPr>
                <w:rStyle w:val="IndexLink"/>
              </w:rPr>
              <w:t>765</w:t>
            </w:r>
          </w:hyperlink>
        </w:p>
        <w:p>
          <w:pPr>
            <w:pStyle w:val="Contents2"/>
            <w:tabs>
              <w:tab w:val="clear" w:pos="8743"/>
              <w:tab w:val="right" w:pos="9026" w:leader="dot"/>
            </w:tabs>
            <w:rPr/>
          </w:pPr>
          <w:hyperlink w:anchor="__RefHeading___Toc2445170_372815092">
            <w:r>
              <w:rPr>
                <w:webHidden/>
                <w:rStyle w:val="IndexLink"/>
                <w:rtl w:val="true"/>
              </w:rPr>
              <w:t>راضی ترین شخص نزد خداوند</w:t>
            </w:r>
            <w:r>
              <w:rPr>
                <w:rStyle w:val="IndexLink"/>
                <w:rtl w:val="true"/>
              </w:rPr>
              <w:tab/>
            </w:r>
            <w:r>
              <w:rPr>
                <w:rStyle w:val="IndexLink"/>
              </w:rPr>
              <w:t>767</w:t>
            </w:r>
          </w:hyperlink>
        </w:p>
        <w:p>
          <w:pPr>
            <w:pStyle w:val="Contents2"/>
            <w:tabs>
              <w:tab w:val="clear" w:pos="8743"/>
              <w:tab w:val="right" w:pos="9026" w:leader="dot"/>
            </w:tabs>
            <w:rPr/>
          </w:pPr>
          <w:hyperlink w:anchor="__RefHeading___Toc2445172_372815092">
            <w:r>
              <w:rPr>
                <w:webHidden/>
                <w:rStyle w:val="IndexLink"/>
                <w:rtl w:val="true"/>
              </w:rPr>
              <w:t>وسعت رزق بر خانواده در عید غدیر</w:t>
            </w:r>
            <w:r>
              <w:rPr>
                <w:rStyle w:val="IndexLink"/>
                <w:rtl w:val="true"/>
              </w:rPr>
              <w:tab/>
            </w:r>
            <w:r>
              <w:rPr>
                <w:rStyle w:val="IndexLink"/>
              </w:rPr>
              <w:t>767</w:t>
            </w:r>
          </w:hyperlink>
        </w:p>
        <w:p>
          <w:pPr>
            <w:pStyle w:val="Contents2"/>
            <w:tabs>
              <w:tab w:val="clear" w:pos="8743"/>
              <w:tab w:val="right" w:pos="9026" w:leader="dot"/>
            </w:tabs>
            <w:rPr/>
          </w:pPr>
          <w:hyperlink w:anchor="__RefHeading___Toc2445174_372815092">
            <w:r>
              <w:rPr>
                <w:webHidden/>
                <w:rStyle w:val="IndexLink"/>
                <w:rtl w:val="true"/>
              </w:rPr>
              <w:t>توسعه رزق بر خانواده با وجود نعمت</w:t>
            </w:r>
            <w:r>
              <w:rPr>
                <w:rStyle w:val="IndexLink"/>
                <w:rtl w:val="true"/>
              </w:rPr>
              <w:tab/>
            </w:r>
            <w:r>
              <w:rPr>
                <w:rStyle w:val="IndexLink"/>
              </w:rPr>
              <w:t>768</w:t>
            </w:r>
          </w:hyperlink>
        </w:p>
        <w:p>
          <w:pPr>
            <w:pStyle w:val="Contents2"/>
            <w:tabs>
              <w:tab w:val="clear" w:pos="8743"/>
              <w:tab w:val="right" w:pos="9026" w:leader="dot"/>
            </w:tabs>
            <w:rPr/>
          </w:pPr>
          <w:hyperlink w:anchor="__RefHeading___Toc2445176_372815092">
            <w:r>
              <w:rPr>
                <w:webHidden/>
                <w:rStyle w:val="IndexLink"/>
                <w:rtl w:val="true"/>
              </w:rPr>
              <w:t>اعتدال در نفقه خانواده</w:t>
            </w:r>
            <w:r>
              <w:rPr>
                <w:rStyle w:val="IndexLink"/>
                <w:rtl w:val="true"/>
              </w:rPr>
              <w:tab/>
            </w:r>
            <w:r>
              <w:rPr>
                <w:rStyle w:val="IndexLink"/>
              </w:rPr>
              <w:t>770</w:t>
            </w:r>
          </w:hyperlink>
        </w:p>
        <w:p>
          <w:pPr>
            <w:pStyle w:val="Contents2"/>
            <w:tabs>
              <w:tab w:val="clear" w:pos="8743"/>
              <w:tab w:val="right" w:pos="9026" w:leader="dot"/>
            </w:tabs>
            <w:rPr/>
          </w:pPr>
          <w:hyperlink w:anchor="__RefHeading___Toc2445178_372815092">
            <w:r>
              <w:rPr>
                <w:webHidden/>
                <w:rStyle w:val="IndexLink"/>
                <w:rtl w:val="true"/>
              </w:rPr>
              <w:t>پاداش اطعام طعام به خانواده</w:t>
            </w:r>
            <w:r>
              <w:rPr>
                <w:rStyle w:val="IndexLink"/>
                <w:rtl w:val="true"/>
              </w:rPr>
              <w:tab/>
            </w:r>
            <w:r>
              <w:rPr>
                <w:rStyle w:val="IndexLink"/>
              </w:rPr>
              <w:t>772</w:t>
            </w:r>
          </w:hyperlink>
        </w:p>
        <w:p>
          <w:pPr>
            <w:pStyle w:val="Contents2"/>
            <w:tabs>
              <w:tab w:val="clear" w:pos="8743"/>
              <w:tab w:val="right" w:pos="9026" w:leader="dot"/>
            </w:tabs>
            <w:rPr/>
          </w:pPr>
          <w:hyperlink w:anchor="__RefHeading___Toc2445180_372815092">
            <w:r>
              <w:rPr>
                <w:webHidden/>
                <w:rStyle w:val="IndexLink"/>
                <w:rtl w:val="true"/>
              </w:rPr>
              <w:t>ارزش تلاش برای طلب رزق خانواده</w:t>
            </w:r>
            <w:r>
              <w:rPr>
                <w:rStyle w:val="IndexLink"/>
                <w:rtl w:val="true"/>
              </w:rPr>
              <w:tab/>
            </w:r>
            <w:r>
              <w:rPr>
                <w:rStyle w:val="IndexLink"/>
              </w:rPr>
              <w:t>773</w:t>
            </w:r>
          </w:hyperlink>
        </w:p>
        <w:p>
          <w:pPr>
            <w:pStyle w:val="Contents2"/>
            <w:tabs>
              <w:tab w:val="clear" w:pos="8743"/>
              <w:tab w:val="right" w:pos="9026" w:leader="dot"/>
            </w:tabs>
            <w:rPr/>
          </w:pPr>
          <w:hyperlink w:anchor="__RefHeading___Toc2445182_372815092">
            <w:r>
              <w:rPr>
                <w:webHidden/>
                <w:rStyle w:val="IndexLink"/>
                <w:rtl w:val="true"/>
              </w:rPr>
              <w:t>پیشروترین اعمال</w:t>
            </w:r>
            <w:r>
              <w:rPr>
                <w:rStyle w:val="IndexLink"/>
                <w:rtl w:val="true"/>
              </w:rPr>
              <w:tab/>
            </w:r>
            <w:r>
              <w:rPr>
                <w:rStyle w:val="IndexLink"/>
              </w:rPr>
              <w:t>773</w:t>
            </w:r>
          </w:hyperlink>
        </w:p>
        <w:p>
          <w:pPr>
            <w:pStyle w:val="Contents2"/>
            <w:tabs>
              <w:tab w:val="clear" w:pos="8743"/>
              <w:tab w:val="right" w:pos="9026" w:leader="dot"/>
            </w:tabs>
            <w:rPr/>
          </w:pPr>
          <w:hyperlink w:anchor="__RefHeading___Toc2445184_372815092">
            <w:r>
              <w:rPr>
                <w:webHidden/>
                <w:rStyle w:val="IndexLink"/>
                <w:rtl w:val="true"/>
              </w:rPr>
              <w:t>هفتصد برابر شدن نفقه بر خانواده</w:t>
            </w:r>
            <w:r>
              <w:rPr>
                <w:rStyle w:val="IndexLink"/>
                <w:rtl w:val="true"/>
              </w:rPr>
              <w:tab/>
            </w:r>
            <w:r>
              <w:rPr>
                <w:rStyle w:val="IndexLink"/>
              </w:rPr>
              <w:t>773</w:t>
            </w:r>
          </w:hyperlink>
        </w:p>
        <w:p>
          <w:pPr>
            <w:pStyle w:val="Contents2"/>
            <w:tabs>
              <w:tab w:val="clear" w:pos="8743"/>
              <w:tab w:val="right" w:pos="9026" w:leader="dot"/>
            </w:tabs>
            <w:rPr/>
          </w:pPr>
          <w:hyperlink w:anchor="__RefHeading___Toc2445186_372815092">
            <w:r>
              <w:rPr>
                <w:webHidden/>
                <w:rStyle w:val="IndexLink"/>
                <w:rtl w:val="true"/>
              </w:rPr>
              <w:t>پاداش عظیم در نفقه بر خانواده</w:t>
            </w:r>
            <w:r>
              <w:rPr>
                <w:rStyle w:val="IndexLink"/>
                <w:rtl w:val="true"/>
              </w:rPr>
              <w:tab/>
            </w:r>
            <w:r>
              <w:rPr>
                <w:rStyle w:val="IndexLink"/>
              </w:rPr>
              <w:t>774</w:t>
            </w:r>
          </w:hyperlink>
        </w:p>
        <w:p>
          <w:pPr>
            <w:pStyle w:val="Contents2"/>
            <w:tabs>
              <w:tab w:val="clear" w:pos="8743"/>
              <w:tab w:val="right" w:pos="9026" w:leader="dot"/>
            </w:tabs>
            <w:rPr/>
          </w:pPr>
          <w:hyperlink w:anchor="__RefHeading___Toc2445188_372815092">
            <w:r>
              <w:rPr>
                <w:webHidden/>
                <w:rStyle w:val="IndexLink"/>
                <w:rtl w:val="true"/>
              </w:rPr>
              <w:t>پاداش غصه خوردن بر مخارج خانواده</w:t>
            </w:r>
            <w:r>
              <w:rPr>
                <w:rStyle w:val="IndexLink"/>
                <w:rtl w:val="true"/>
              </w:rPr>
              <w:tab/>
            </w:r>
            <w:r>
              <w:rPr>
                <w:rStyle w:val="IndexLink"/>
              </w:rPr>
              <w:t>774</w:t>
            </w:r>
          </w:hyperlink>
        </w:p>
        <w:p>
          <w:pPr>
            <w:pStyle w:val="Contents2"/>
            <w:tabs>
              <w:tab w:val="clear" w:pos="8743"/>
              <w:tab w:val="right" w:pos="9026" w:leader="dot"/>
            </w:tabs>
            <w:rPr/>
          </w:pPr>
          <w:hyperlink w:anchor="__RefHeading___Toc2445190_372815092">
            <w:r>
              <w:rPr>
                <w:webHidden/>
                <w:rStyle w:val="IndexLink"/>
                <w:rtl w:val="true"/>
              </w:rPr>
              <w:t>گناه در توجه نکردن به حق خانواده</w:t>
            </w:r>
            <w:r>
              <w:rPr>
                <w:rStyle w:val="IndexLink"/>
                <w:rtl w:val="true"/>
              </w:rPr>
              <w:tab/>
            </w:r>
            <w:r>
              <w:rPr>
                <w:rStyle w:val="IndexLink"/>
              </w:rPr>
              <w:t>775</w:t>
            </w:r>
          </w:hyperlink>
        </w:p>
        <w:p>
          <w:pPr>
            <w:pStyle w:val="Contents2"/>
            <w:tabs>
              <w:tab w:val="clear" w:pos="8743"/>
              <w:tab w:val="right" w:pos="9026" w:leader="dot"/>
            </w:tabs>
            <w:rPr/>
          </w:pPr>
          <w:hyperlink w:anchor="__RefHeading___Toc2445192_372815092">
            <w:r>
              <w:rPr>
                <w:webHidden/>
                <w:rStyle w:val="IndexLink"/>
                <w:rtl w:val="true"/>
              </w:rPr>
              <w:t>ملعون شدن در توجه نکردن به خانواده</w:t>
            </w:r>
            <w:r>
              <w:rPr>
                <w:rStyle w:val="IndexLink"/>
                <w:rtl w:val="true"/>
              </w:rPr>
              <w:tab/>
            </w:r>
            <w:r>
              <w:rPr>
                <w:rStyle w:val="IndexLink"/>
              </w:rPr>
              <w:t>776</w:t>
            </w:r>
          </w:hyperlink>
        </w:p>
        <w:p>
          <w:pPr>
            <w:pStyle w:val="Contents2"/>
            <w:tabs>
              <w:tab w:val="clear" w:pos="8743"/>
              <w:tab w:val="right" w:pos="9026" w:leader="dot"/>
            </w:tabs>
            <w:rPr/>
          </w:pPr>
          <w:hyperlink w:anchor="__RefHeading___Toc2445194_372815092">
            <w:r>
              <w:rPr>
                <w:webHidden/>
                <w:rStyle w:val="IndexLink"/>
                <w:rtl w:val="true"/>
              </w:rPr>
              <w:t>بازخواست شدن پدر برای خانواده</w:t>
            </w:r>
            <w:r>
              <w:rPr>
                <w:rStyle w:val="IndexLink"/>
                <w:rtl w:val="true"/>
              </w:rPr>
              <w:tab/>
            </w:r>
            <w:r>
              <w:rPr>
                <w:rStyle w:val="IndexLink"/>
              </w:rPr>
              <w:t>776</w:t>
            </w:r>
          </w:hyperlink>
        </w:p>
        <w:p>
          <w:pPr>
            <w:pStyle w:val="Contents2"/>
            <w:tabs>
              <w:tab w:val="clear" w:pos="8743"/>
              <w:tab w:val="right" w:pos="9026" w:leader="dot"/>
            </w:tabs>
            <w:rPr/>
          </w:pPr>
          <w:hyperlink w:anchor="__RefHeading___Toc2445196_372815092">
            <w:r>
              <w:rPr>
                <w:webHidden/>
                <w:rStyle w:val="IndexLink"/>
                <w:rtl w:val="true"/>
              </w:rPr>
              <w:t>راه زیاد شدن رزق شخص خانواده دار</w:t>
            </w:r>
            <w:r>
              <w:rPr>
                <w:rStyle w:val="IndexLink"/>
                <w:rtl w:val="true"/>
              </w:rPr>
              <w:tab/>
            </w:r>
            <w:r>
              <w:rPr>
                <w:rStyle w:val="IndexLink"/>
              </w:rPr>
              <w:t>776</w:t>
            </w:r>
          </w:hyperlink>
        </w:p>
        <w:p>
          <w:pPr>
            <w:pStyle w:val="Contents2"/>
            <w:tabs>
              <w:tab w:val="clear" w:pos="8743"/>
              <w:tab w:val="right" w:pos="9026" w:leader="dot"/>
            </w:tabs>
            <w:rPr/>
          </w:pPr>
          <w:hyperlink w:anchor="__RefHeading___Toc2445198_372815092">
            <w:r>
              <w:rPr>
                <w:webHidden/>
                <w:rStyle w:val="IndexLink"/>
                <w:rtl w:val="true"/>
              </w:rPr>
              <w:t>هم خوراکی با خانواده نشانه عدم تکبر</w:t>
            </w:r>
            <w:r>
              <w:rPr>
                <w:rStyle w:val="IndexLink"/>
                <w:rtl w:val="true"/>
              </w:rPr>
              <w:tab/>
            </w:r>
            <w:r>
              <w:rPr>
                <w:rStyle w:val="IndexLink"/>
              </w:rPr>
              <w:t>779</w:t>
            </w:r>
          </w:hyperlink>
        </w:p>
        <w:p>
          <w:pPr>
            <w:pStyle w:val="Contents2"/>
            <w:tabs>
              <w:tab w:val="clear" w:pos="8743"/>
              <w:tab w:val="right" w:pos="9026" w:leader="dot"/>
            </w:tabs>
            <w:rPr/>
          </w:pPr>
          <w:hyperlink w:anchor="__RefHeading___Toc2445200_372815092">
            <w:r>
              <w:rPr>
                <w:webHidden/>
                <w:rStyle w:val="IndexLink"/>
                <w:rtl w:val="true"/>
              </w:rPr>
              <w:t>بدترین مردان</w:t>
            </w:r>
            <w:r>
              <w:rPr>
                <w:rStyle w:val="IndexLink"/>
                <w:rtl w:val="true"/>
              </w:rPr>
              <w:tab/>
            </w:r>
            <w:r>
              <w:rPr>
                <w:rStyle w:val="IndexLink"/>
              </w:rPr>
              <w:t>779</w:t>
            </w:r>
          </w:hyperlink>
        </w:p>
        <w:p>
          <w:pPr>
            <w:pStyle w:val="Contents2"/>
            <w:tabs>
              <w:tab w:val="clear" w:pos="8743"/>
              <w:tab w:val="right" w:pos="9026" w:leader="dot"/>
            </w:tabs>
            <w:rPr/>
          </w:pPr>
          <w:hyperlink w:anchor="__RefHeading___Toc2445202_372815092">
            <w:r>
              <w:rPr>
                <w:webHidden/>
                <w:rStyle w:val="IndexLink"/>
                <w:rtl w:val="true"/>
              </w:rPr>
              <w:t>لعن شدن در واگذاری نیازهای خانواده به دیگران</w:t>
            </w:r>
            <w:r>
              <w:rPr>
                <w:rStyle w:val="IndexLink"/>
                <w:rtl w:val="true"/>
              </w:rPr>
              <w:tab/>
            </w:r>
            <w:r>
              <w:rPr>
                <w:rStyle w:val="IndexLink"/>
              </w:rPr>
              <w:t>780</w:t>
            </w:r>
          </w:hyperlink>
        </w:p>
        <w:p>
          <w:pPr>
            <w:pStyle w:val="Contents2"/>
            <w:tabs>
              <w:tab w:val="clear" w:pos="8743"/>
              <w:tab w:val="right" w:pos="9026" w:leader="dot"/>
            </w:tabs>
            <w:rPr/>
          </w:pPr>
          <w:hyperlink w:anchor="__RefHeading___Toc2445204_372815092">
            <w:r>
              <w:rPr>
                <w:webHidden/>
                <w:rStyle w:val="IndexLink"/>
                <w:rtl w:val="true"/>
              </w:rPr>
              <w:t>نهی از خوردن اختصاصی بدون خانواده</w:t>
            </w:r>
            <w:r>
              <w:rPr>
                <w:rStyle w:val="IndexLink"/>
                <w:rtl w:val="true"/>
              </w:rPr>
              <w:tab/>
            </w:r>
            <w:r>
              <w:rPr>
                <w:rStyle w:val="IndexLink"/>
              </w:rPr>
              <w:t>780</w:t>
            </w:r>
          </w:hyperlink>
        </w:p>
        <w:p>
          <w:pPr>
            <w:pStyle w:val="Contents2"/>
            <w:tabs>
              <w:tab w:val="clear" w:pos="8743"/>
              <w:tab w:val="right" w:pos="9026" w:leader="dot"/>
            </w:tabs>
            <w:rPr/>
          </w:pPr>
          <w:hyperlink w:anchor="__RefHeading___Toc2445206_372815092">
            <w:r>
              <w:rPr>
                <w:webHidden/>
                <w:rStyle w:val="IndexLink"/>
                <w:rtl w:val="true"/>
              </w:rPr>
              <w:t>نوعی از اسراف</w:t>
            </w:r>
            <w:r>
              <w:rPr>
                <w:rStyle w:val="IndexLink"/>
                <w:rtl w:val="true"/>
              </w:rPr>
              <w:tab/>
            </w:r>
            <w:r>
              <w:rPr>
                <w:rStyle w:val="IndexLink"/>
              </w:rPr>
              <w:t>780</w:t>
            </w:r>
          </w:hyperlink>
        </w:p>
        <w:p>
          <w:pPr>
            <w:pStyle w:val="Contents2"/>
            <w:tabs>
              <w:tab w:val="clear" w:pos="8743"/>
              <w:tab w:val="right" w:pos="9026" w:leader="dot"/>
            </w:tabs>
            <w:rPr/>
          </w:pPr>
          <w:hyperlink w:anchor="__RefHeading___Toc2445208_372815092">
            <w:r>
              <w:rPr>
                <w:webHidden/>
                <w:rStyle w:val="IndexLink"/>
                <w:rtl w:val="true"/>
              </w:rPr>
              <w:t>مصداقی از طلب آخرت</w:t>
            </w:r>
            <w:r>
              <w:rPr>
                <w:rStyle w:val="IndexLink"/>
                <w:rtl w:val="true"/>
              </w:rPr>
              <w:tab/>
            </w:r>
            <w:r>
              <w:rPr>
                <w:rStyle w:val="IndexLink"/>
              </w:rPr>
              <w:t>781</w:t>
            </w:r>
          </w:hyperlink>
        </w:p>
        <w:p>
          <w:pPr>
            <w:pStyle w:val="Contents2"/>
            <w:tabs>
              <w:tab w:val="clear" w:pos="8743"/>
              <w:tab w:val="right" w:pos="9026" w:leader="dot"/>
            </w:tabs>
            <w:rPr/>
          </w:pPr>
          <w:hyperlink w:anchor="__RefHeading___Toc2445210_372815092">
            <w:r>
              <w:rPr>
                <w:webHidden/>
                <w:rStyle w:val="IndexLink"/>
                <w:rtl w:val="true"/>
              </w:rPr>
              <w:t>نهایت بلاء</w:t>
            </w:r>
            <w:r>
              <w:rPr>
                <w:rStyle w:val="IndexLink"/>
                <w:rtl w:val="true"/>
              </w:rPr>
              <w:tab/>
            </w:r>
            <w:r>
              <w:rPr>
                <w:rStyle w:val="IndexLink"/>
              </w:rPr>
              <w:t>782</w:t>
            </w:r>
          </w:hyperlink>
        </w:p>
        <w:p>
          <w:pPr>
            <w:pStyle w:val="Contents2"/>
            <w:tabs>
              <w:tab w:val="clear" w:pos="8743"/>
              <w:tab w:val="right" w:pos="9026" w:leader="dot"/>
            </w:tabs>
            <w:rPr/>
          </w:pPr>
          <w:hyperlink w:anchor="__RefHeading___Toc2445212_372815092">
            <w:r>
              <w:rPr>
                <w:webHidden/>
                <w:rStyle w:val="IndexLink"/>
                <w:rtl w:val="true"/>
              </w:rPr>
              <w:t>محبت خداوند به خانواده دار فقیر</w:t>
            </w:r>
            <w:r>
              <w:rPr>
                <w:rStyle w:val="IndexLink"/>
                <w:rtl w:val="true"/>
              </w:rPr>
              <w:tab/>
            </w:r>
            <w:r>
              <w:rPr>
                <w:rStyle w:val="IndexLink"/>
              </w:rPr>
              <w:t>782</w:t>
            </w:r>
          </w:hyperlink>
        </w:p>
        <w:p>
          <w:pPr>
            <w:pStyle w:val="Contents2"/>
            <w:tabs>
              <w:tab w:val="clear" w:pos="8743"/>
              <w:tab w:val="right" w:pos="9026" w:leader="dot"/>
            </w:tabs>
            <w:rPr/>
          </w:pPr>
          <w:hyperlink w:anchor="__RefHeading___Toc2445214_372815092">
            <w:r>
              <w:rPr>
                <w:webHidden/>
                <w:rStyle w:val="IndexLink"/>
                <w:rtl w:val="true"/>
              </w:rPr>
              <w:t>شرک ورزیدن به خدا</w:t>
            </w:r>
            <w:r>
              <w:rPr>
                <w:rStyle w:val="IndexLink"/>
                <w:rtl w:val="true"/>
              </w:rPr>
              <w:tab/>
            </w:r>
            <w:r>
              <w:rPr>
                <w:rStyle w:val="IndexLink"/>
              </w:rPr>
              <w:t>783</w:t>
            </w:r>
          </w:hyperlink>
        </w:p>
        <w:p>
          <w:pPr>
            <w:pStyle w:val="Contents2"/>
            <w:tabs>
              <w:tab w:val="clear" w:pos="8743"/>
              <w:tab w:val="right" w:pos="9026" w:leader="dot"/>
            </w:tabs>
            <w:rPr/>
          </w:pPr>
          <w:hyperlink w:anchor="__RefHeading___Toc2445216_372815092">
            <w:r>
              <w:rPr>
                <w:webHidden/>
                <w:rStyle w:val="IndexLink"/>
                <w:rtl w:val="true"/>
              </w:rPr>
              <w:t xml:space="preserve">شیعیان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گرامی تر از خانواده</w:t>
            </w:r>
            <w:r>
              <w:rPr>
                <w:rStyle w:val="IndexLink"/>
                <w:rtl w:val="true"/>
              </w:rPr>
              <w:tab/>
            </w:r>
            <w:r>
              <w:rPr>
                <w:rStyle w:val="IndexLink"/>
              </w:rPr>
              <w:t>783</w:t>
            </w:r>
          </w:hyperlink>
        </w:p>
        <w:p>
          <w:pPr>
            <w:pStyle w:val="Contents2"/>
            <w:tabs>
              <w:tab w:val="clear" w:pos="8743"/>
              <w:tab w:val="right" w:pos="9026" w:leader="dot"/>
            </w:tabs>
            <w:rPr/>
          </w:pPr>
          <w:hyperlink w:anchor="__RefHeading___Toc2445218_372815092">
            <w:r>
              <w:rPr>
                <w:webHidden/>
                <w:rStyle w:val="IndexLink"/>
                <w:rtl w:val="true"/>
              </w:rPr>
              <w:t>قسم دروغ و فقر فرزندان</w:t>
            </w:r>
            <w:r>
              <w:rPr>
                <w:rStyle w:val="IndexLink"/>
                <w:rtl w:val="true"/>
              </w:rPr>
              <w:tab/>
            </w:r>
            <w:r>
              <w:rPr>
                <w:rStyle w:val="IndexLink"/>
              </w:rPr>
              <w:t>784</w:t>
            </w:r>
          </w:hyperlink>
        </w:p>
        <w:p>
          <w:pPr>
            <w:pStyle w:val="Contents2"/>
            <w:tabs>
              <w:tab w:val="clear" w:pos="8743"/>
              <w:tab w:val="right" w:pos="9026" w:leader="dot"/>
            </w:tabs>
            <w:rPr/>
          </w:pPr>
          <w:hyperlink w:anchor="__RefHeading___Toc2445220_372815092">
            <w:r>
              <w:rPr>
                <w:webHidden/>
                <w:rStyle w:val="IndexLink"/>
                <w:rtl w:val="true"/>
              </w:rPr>
              <w:t>سنّ کودکان در بهشت</w:t>
            </w:r>
            <w:r>
              <w:rPr>
                <w:rStyle w:val="IndexLink"/>
                <w:rtl w:val="true"/>
              </w:rPr>
              <w:tab/>
            </w:r>
            <w:r>
              <w:rPr>
                <w:rStyle w:val="IndexLink"/>
              </w:rPr>
              <w:t>784</w:t>
            </w:r>
          </w:hyperlink>
        </w:p>
        <w:p>
          <w:pPr>
            <w:pStyle w:val="Contents2"/>
            <w:tabs>
              <w:tab w:val="clear" w:pos="8743"/>
              <w:tab w:val="right" w:pos="9026" w:leader="dot"/>
            </w:tabs>
            <w:rPr/>
          </w:pPr>
          <w:hyperlink w:anchor="__RefHeading___Toc2445222_372815092">
            <w:r>
              <w:rPr>
                <w:webHidden/>
                <w:rStyle w:val="IndexLink"/>
                <w:rtl w:val="true"/>
              </w:rPr>
              <w:t>حیض نشدن دختران پیامبران</w:t>
            </w:r>
            <w:r>
              <w:rPr>
                <w:rStyle w:val="IndexLink"/>
                <w:rtl w:val="true"/>
              </w:rPr>
              <w:tab/>
            </w:r>
            <w:r>
              <w:rPr>
                <w:rStyle w:val="IndexLink"/>
              </w:rPr>
              <w:t>785</w:t>
            </w:r>
          </w:hyperlink>
        </w:p>
        <w:p>
          <w:pPr>
            <w:pStyle w:val="Contents2"/>
            <w:tabs>
              <w:tab w:val="clear" w:pos="8743"/>
              <w:tab w:val="right" w:pos="9026" w:leader="dot"/>
            </w:tabs>
            <w:rPr/>
          </w:pPr>
          <w:hyperlink w:anchor="__RefHeading___Toc2445224_372815092">
            <w:r>
              <w:rPr>
                <w:webHidden/>
                <w:rStyle w:val="IndexLink"/>
                <w:rtl w:val="true"/>
              </w:rPr>
              <w:t>هفت آیه از سوره تغابن</w:t>
            </w:r>
            <w:r>
              <w:rPr>
                <w:rStyle w:val="IndexLink"/>
                <w:rtl w:val="true"/>
              </w:rPr>
              <w:tab/>
            </w:r>
            <w:r>
              <w:rPr>
                <w:rStyle w:val="IndexLink"/>
              </w:rPr>
              <w:t>785</w:t>
            </w:r>
          </w:hyperlink>
        </w:p>
        <w:p>
          <w:pPr>
            <w:pStyle w:val="Contents2"/>
            <w:tabs>
              <w:tab w:val="clear" w:pos="8743"/>
              <w:tab w:val="right" w:pos="9026" w:leader="dot"/>
            </w:tabs>
            <w:rPr/>
          </w:pPr>
          <w:hyperlink w:anchor="__RefHeading___Toc2445226_372815092">
            <w:r>
              <w:rPr>
                <w:webHidden/>
                <w:rStyle w:val="IndexLink"/>
                <w:rtl w:val="true"/>
              </w:rPr>
              <w:t xml:space="preserve">استفاده از تربت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برای کودکان</w:t>
            </w:r>
            <w:r>
              <w:rPr>
                <w:rStyle w:val="IndexLink"/>
                <w:rtl w:val="true"/>
              </w:rPr>
              <w:tab/>
            </w:r>
            <w:r>
              <w:rPr>
                <w:rStyle w:val="IndexLink"/>
              </w:rPr>
              <w:t>786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86_60301"/>
      <w:bookmarkStart w:id="1" w:name="pg6986_60301"/>
      <w:bookmarkEnd w:id="1"/>
    </w:p>
    <w:p>
      <w:pPr>
        <w:pStyle w:val="Heading2"/>
        <w:numPr>
          <w:ilvl w:val="1"/>
          <w:numId w:val="1"/>
        </w:numPr>
        <w:rPr/>
      </w:pPr>
      <w:bookmarkStart w:id="2" w:name="pg6986_60301"/>
      <w:bookmarkStart w:id="3" w:name="__RefHeading___Toc244414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ریحانة الجنة گل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علمی تربیتی فرزند</w:t>
      </w:r>
    </w:p>
    <w:p>
      <w:pPr>
        <w:pStyle w:val="BookText"/>
        <w:rPr/>
      </w:pPr>
      <w:r>
        <w:rPr>
          <w:rFonts w:ascii="IRNazanin" w:hAnsi="IRNazanin" w:eastAsia="IRNazanin"/>
          <w:color w:val="111111"/>
          <w:sz w:val="28"/>
          <w:sz w:val="28"/>
          <w:szCs w:val="28"/>
          <w:rtl w:val="true"/>
          <w:lang w:bidi="fa-IR"/>
        </w:rPr>
        <w:t>برگرفته شده از منابع شیعه و اهل سنت</w:t>
      </w:r>
    </w:p>
    <w:p>
      <w:pPr>
        <w:pStyle w:val="BookText"/>
        <w:rPr/>
      </w:pPr>
      <w:r>
        <w:rPr>
          <w:rFonts w:ascii="IRNazanin" w:hAnsi="IRNazanin" w:eastAsia="IRNazanin"/>
          <w:color w:val="111111"/>
          <w:sz w:val="28"/>
          <w:sz w:val="28"/>
          <w:szCs w:val="28"/>
          <w:rtl w:val="true"/>
          <w:lang w:bidi="fa-IR"/>
        </w:rPr>
        <w:t>سید داود متقی</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5" w:name="pg6986_60302"/>
    </w:p>
    <w:p>
      <w:pPr>
        <w:pStyle w:val="Heading2"/>
        <w:numPr>
          <w:ilvl w:val="1"/>
          <w:numId w:val="1"/>
        </w:numPr>
        <w:rPr/>
      </w:pPr>
      <w:bookmarkStart w:id="6" w:name="__RefHeading___Toc2444144_372815092"/>
      <w:bookmarkStart w:id="7" w:name="_Toc2"/>
      <w:bookmarkEnd w:id="5"/>
      <w:bookmarkEnd w:id="6"/>
      <w:r>
        <w:rPr>
          <w:rtl w:val="true"/>
        </w:rPr>
        <w:t>فهرست</w:t>
      </w:r>
      <w:bookmarkEnd w:id="7"/>
    </w:p>
    <w:p>
      <w:pPr>
        <w:pStyle w:val="BookText"/>
        <w:rPr/>
      </w:pPr>
      <w:r>
        <w:rPr>
          <w:rFonts w:ascii="IRNazanin" w:hAnsi="IRNazanin" w:eastAsia="IRNazanin"/>
          <w:color w:val="111111"/>
          <w:sz w:val="28"/>
          <w:sz w:val="28"/>
          <w:szCs w:val="28"/>
          <w:rtl w:val="true"/>
          <w:lang w:bidi="fa-IR"/>
        </w:rPr>
        <w:t>اهمیت فرزند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صالح پاداش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در فرزند نیک و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سعادت در وجود فرزند بعد از خود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سعادت در فرزندان کمک کار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سعادت در بر عهده داشتن زندگی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شدن حسنات فرزند برای پدر و مادر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صالح گلی از گل های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صالح و متعبّد ارث خداوند بر مومن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فرزند ندارد و بمیرد مثل این است که نبوده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پدر و مادری که فرزند از دست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بیشتر، موجب افتخار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امت ها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فرزندان امت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گل خوشبوی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روشنی چشم و حیات قلب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نیکی به فرزند معادل نیکی به پدر و مادر </w:t>
      </w:r>
      <w:r>
        <w:rPr>
          <w:rFonts w:eastAsia="IRNazanin" w:cs="IRNazanin"/>
          <w:color w:val="111111"/>
          <w:sz w:val="28"/>
          <w:szCs w:val="28"/>
          <w:lang w:bidi="fa-IR"/>
        </w:rPr>
        <w:t>30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فرزند دختر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فرزند پسر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فرزند سقط شده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 برای کسی خیر بخواهد به او فرزند عطا کند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در گرو عمل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چشم روشن ترین چیز در دنیا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رزقی از جانب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متأهل ها بهترین افراد امت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اسم پدر در نبود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برکت در نبود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کسانی که وارد بهشت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خداوند در ازدواج نکردن و فرزنددار نشدن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طولانی شدن عمر در اثر ازدواج و فرزندآوری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روش های فرزند دار شدن و زیاد شدن 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اذکار و دعاها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آب نیسان همراه با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تخم مرغ</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غذای ریخته شده از سفره </w:t>
      </w:r>
      <w:r>
        <w:rPr>
          <w:rFonts w:eastAsia="IRNazanin" w:cs="IRNazanin"/>
          <w:color w:val="111111"/>
          <w:sz w:val="28"/>
          <w:szCs w:val="28"/>
          <w:lang w:bidi="fa-IR"/>
        </w:rPr>
        <w:t>74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گیاه کاسنی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انگشتر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نیت کردن فرزند به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بلند گفتن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گوشت با تخم مرغ</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رحم نکردن و قسم دروغ نخوردن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آویزان کردن 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راه رفع عقیم شدن زن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آداب بسته شدن نطفه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دعا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مکان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شبیه شدن فرزند به چهره تصور شده هنگام جماع</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نکردن به آلت زن در حالت جماع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صحبت کردن هنگام جماع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مجامعت نکردن در زیر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نکردن با زن حائض</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سیاه شدن پوست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جماع بعد از جماع بدون غسل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کردن زن از خوردن چهار چیز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 نکردن با شهوت زن دیگر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نشدن آب مرد و زن با یک پارچه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 نکردن در حال ایستاده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نکردن کودک هنگام جماع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مشارکت شیطان در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شریک شدن شیطان در نطفه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نجات از شریک شدن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نکردن هنگام شیردادن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نکردن در حالت حنا بستن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 هنگام جماع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مراقبت های ایام بارداری مادر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غذا و دارو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ایجاد زیبایی و اخلاق نیکو در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عقل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سموم غذا از زن باردار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در ایام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شدن فرزند در شکم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 مادر در بارداری و بعد آن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خون دیدن در ایام بارداری و اثر آن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اثر بارداری در صبر مادر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علت درد زایمان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راه های رهایی زن از سختی زایمان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مراقبت های دوران نفاس مادر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محفوظ ماندن از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ویژگی زنانی که در حالت نفاس بمیرند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آداب هنگام تولد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گفتن در گوش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خواندن موارد دیگر در گوش</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ختنه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دعا هنگام ختنه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علت به وجود آمدن سنت ختنه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تراشیدن سر و صدقه دادن طلا یا نقره به وزن موها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تحنیک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عقیقه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دعا هنگام عقیقه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نمالیدن خون عقیقه به سر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گذاری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آثار اسماء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نام گذاری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تقیه در اسم 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کنیه گذاشتن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شیر خوردن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راه شیردار شدن مادر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راه آسان شدن گرفتن نوزاد از شیر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فرزند دار نشدن هنگام شیردهی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افراد هنگام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مالیدن زعفران به سر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روز غذا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سوراخ کردن گوش پسر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تهنیت گفتن به پدر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پوشش فرزند با پارچه زرد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چکاندن قطره جاوشیر در بینی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دادن کودک هنگام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حرز </w:t>
      </w:r>
      <w:r>
        <w:rPr>
          <w:rFonts w:eastAsia="IRNazanin" w:cs="IRNazanin"/>
          <w:color w:val="111111"/>
          <w:sz w:val="28"/>
          <w:szCs w:val="28"/>
          <w:lang w:bidi="fa-IR"/>
        </w:rPr>
        <w:t>257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مراقبت های 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 و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استفاده از گوشت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رفع ضعف بدن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تسریع در رشد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باز شدن زبان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رشد نیک و سالم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رفع درد دندان آوری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درمان شب ادراری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محفوظ ماندن فرزند از بلاها و خطرات و جنّ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درمان جن 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ایمن شدن کودک از نقص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کودکان در غروب و طلوع خورشید با خواندن حرز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حرز خواندن هنگام چشم خوردن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راه چشم نکردن فرزندان خود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دعای رفع چشم زخم از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مراحل سِنّی تربیت فرزند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موضوعات تربیتی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کودکان در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زینت کردن فرزندان به طلا و نقره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نگاه به عورت فرزند و برعکس</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فرزندان و علت آن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نیکی به فرزند مساوی نیکی به پدر و مادر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اثر نیکی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دادن شنا و تیر اندازی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کردن به فرزندان در عاق نشدن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قرآن به آنها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اثر تعلیم قرآن به فرزند توسط پدر و مادر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دفع شدن عذاب به خاطر کودکان قرآن آموز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جوان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شوهر دادن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و شاد کردن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و رحم کردن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رحمت خدا هنگام شدت محبت به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 کردن هنگام وعده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کودکی کردن با کودک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دادن نماز و روزه و اذکار </w:t>
      </w:r>
      <w:r>
        <w:rPr>
          <w:rFonts w:eastAsia="IRNazanin" w:cs="IRNazanin"/>
          <w:color w:val="111111"/>
          <w:sz w:val="28"/>
          <w:szCs w:val="28"/>
          <w:lang w:bidi="fa-IR"/>
        </w:rPr>
        <w:t>313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 بین دو نماز ظهر و عصر ، مغرب و عشاء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دادن فرائض و واجبات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بین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جلوگیری از حسادت در محبت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دادن نوشتن و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دادن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اکرام و بزرگ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ارتباط نامحرم با دختر و پسربچه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تماس جسمی مادر با دختر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شدن پسران و زنان در بسترهای خواب</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دادن اشعار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بازی نکردن کودکان با پرنده قُنبُرَه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بازداشتن کودکان از همراه کردن آهن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نزدن کودکان هنگام گریه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داشتن پسران از پنج کار و شغل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فرزند بر پدر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 شدید خداوند برای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بازی گوش بودن کودک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برتری دادن بعضی از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استفاده از گوشت برای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بودن فرزند مهمتر از پسر یا دختر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مشغولیت زیاد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نکردن طلب فرزند به خاطر رزق</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گریه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گیری از خداوند در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 ، بهشت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فرزندان از گروه 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فرزندان به نفرت داشتن از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دادن محبت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دادن بیزاری جستن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دادن اشعار سفیان بن مصعب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دادن حکمت هایی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 گرفتن با فرزندان و تعلیم علم و تربیت کردن آنها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و تربیت ، بدون خشم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نکردن فرزند بدون دعوت در مهمانی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ظلم کردن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تاثیر اعمال پدران بر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جرأت یافتن فرزند به پدر در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دعا کردن به برکت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نفرین پدر 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سپردن اموال به فرزند نادان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فساد در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زیرک ترین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شدن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بودن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مستجاب بودن دعا و نفرین پدر در حق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نفرین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تهیه نفقه برای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نفقه به فرزند در حکم صدقه</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به فرزند بهتر از انفاق در راه خدا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کفالت فرزند ، جهاد در راه خدا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نیک بهترین بخشش پدر به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کردن فرزند بهتر از صدقه روزانه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در تربیت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پدر به فرزند از روی محبت</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خدا و حب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خالص ایمان در غلبه حب خدا بر حب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ظلم به دیگران 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بوسه بر لبان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فرزندی و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جذب فرزند و دفع شرّ او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شادمانی در روز عاشورا 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 در روز عاشورا و اثر آن 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برکت در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 کردن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برخانواده  در محبت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لعن بر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 کردن با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بخشنده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و موی سر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و جنون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 نوعی مستی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غالیان برای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ماندگاری علم در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و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بد اخلاقی در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خانواده در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 و معصیت فرزند موجب جدایی از خانواده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نشین بودن دختر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نخوابیدن دختر همراه با پدر یا مادر در زیر یک لحاف</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تعلیم و تربیت فرزند در سن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در مقابل تلخی های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کودکان برترین عمل نزد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نیکی به پدر ومادر موجب نیکی فرزند به او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کردن با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درخواست فرزند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خداوند در رزق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نشدن فرزندان نسبت به یاد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 به فرزندان هنگام ورود به خانه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گذاشتن رزق حرام 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بد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در عدم تربیت فرزند بر ترک معصیت</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مهربانی با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نرمی و مدارا با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احترام به بزرگترها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افراط در محبت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زیاده روی نکردن در سرزنش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افشای راز برای فرزند توسط مادر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کوتاه شدن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گریه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 کردن در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پدر برای اصلاح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علامت فرزند عاقل و فهیم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علت مراتب فهم در افراد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زنده نماندن فرزند در تولد هشت ماهگی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فوت مادر در صورت حمل بیش از نه ماه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شناخت اول و دوم بودن فرزندان دو قلو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نشانه پسر یا دختر شدن دو قلوها و سقط آن ها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علت شبیه شدن مرد به زن و بر عکس</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شبیه شدن فرزند به پدر و مادر و عمو و دایی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علت شبیه نبودن فرزند به والدین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راه پسر شدن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دعا تغییر دهنده جنسیت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علت پسر یا دختر شدن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منشأ تشکیل فرزند در بدن مرد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فرزند از مرد است یا زن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نشانه فرزند دار شدن یا نشدن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سیر تغییرات نطفه در رحم و به وجود آمدن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نطفه و خاک قبر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نطفه ، حاصل تمام بدن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نطفه و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آب حیات بهشتی در نطفه مومن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خلقت مومن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محل ایجاد نطفه در مرد و زن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دمیدن روح در چهار ماهگی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خارج شدن نطفه قبل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تاثیر مناطق زمین در نطفه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تأثیر زیاد دایی 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 خیر و فرزند شر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ثبت حسنات برای پسران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سیئات از بلوغ</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نعمت بودن شباهت فرزند به پدر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سعادت در شباهت فرزند به پدر در سیرت و صورت</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نهایت رشد قد و عقل در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میزان رشد طولی کودک در هر سال</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علت بیشتر بودن اضطراب والدین نسبت به فرزندان نه برعکس</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اثر افشای اسرار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حلال و حرام زادگی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عدم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فاجر شدن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اصناف مختلف مردم در دشمنی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ارتباط خمس دادن با حلال یا حرام زادگی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نشانه های فرزند زنازاده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پاک نشدن زنازاده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نبود خیر در زنازاده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زنازاده و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زنازاده و نزول عذاب</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داخل بهشت نشدن زنازاده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علت حرام شدن زنا </w:t>
      </w:r>
      <w:r>
        <w:rPr>
          <w:rFonts w:eastAsia="IRNazanin" w:cs="IRNazanin"/>
          <w:color w:val="111111"/>
          <w:sz w:val="28"/>
          <w:szCs w:val="28"/>
          <w:lang w:bidi="fa-IR"/>
        </w:rPr>
        <w:t>505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ولادت از زنای مومن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علت ضربه شلاق بر فرد تهمت زننده زنا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غیبت کردن و حرام زادگی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آغشته نشدن دست حلال زاده به خون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جواز آویزان کردن قرآن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کودکان شیعه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کفالت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از کودکان مومنین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کمیاب بودن فرزند رشد یافته در مسیر حق</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فرزند شیعه برگ درخت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علت زاییده شدن مومن از کافر و کافر از مومن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برکت در زن</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بهترین زن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زن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ویژگی های زن در ازدواج و وراثت</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عاقبت کودکان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اثر جدایی انداختن بین مادر و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اثر جدایی انداختن بین پدر و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فرزند موجب بخل و ترس و نادانی پدر و مادر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کشتن فرزند به خاطر فقر </w:t>
      </w:r>
      <w:r>
        <w:rPr>
          <w:rFonts w:eastAsia="IRNazanin" w:cs="IRNazanin"/>
          <w:color w:val="111111"/>
          <w:sz w:val="28"/>
          <w:szCs w:val="28"/>
          <w:lang w:bidi="fa-IR"/>
        </w:rPr>
        <w:t>546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 فرزند بد</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اثر استغفار پدر و مادر برای فرزند 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تأثیر عمل فرزند برای والدین 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فرزند بازوی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اثر خوردن بیرون ریخته های سفره 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تأثیر رسیدگی به ایتام</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فرزند صالح بهترین یاد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فرزند شفاعت کننده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علت عدم استجابت دعا در طلب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اجر فرزند از دست داده شکرگذار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شوق خداوند در شکر مصیبت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اجتناب از جزع و گریه همراه با باطل گویی در مرگ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اجتناب پدر از چاک زدن گریبان در مرگ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مومن و بلاء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علت مصیبت دیدن در مورد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اثر استرجاع گفتن هنگام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نوع نگاه به فرزند و مصیبت او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تعزیت یا تهنیت در مصیبت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اشک ریختن بر فرزند از دست داده </w:t>
      </w:r>
      <w:r>
        <w:rPr>
          <w:rFonts w:eastAsia="IRNazanin" w:cs="IRNazanin"/>
          <w:color w:val="111111"/>
          <w:sz w:val="28"/>
          <w:szCs w:val="28"/>
          <w:lang w:bidi="fa-IR"/>
        </w:rPr>
        <w:t>567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نشدن پدر در قبر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عظمت صبر در مقابل مصیبت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خاک نریختن پدر و مادر در قبر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یاد مصیبت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مرگ فرزند سوزاننده جگر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درمان ترس و کثرت گریه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آمرزش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خصوصیات روزهای ماه شمسی در تولد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روز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روز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روز ششم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روز دهم</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روز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روز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روز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روز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روز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روز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روز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روز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روز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روز بیست ویکم</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روز بیست ودوم</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روز بیست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روز بیست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روز بیست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روز بیست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روز بیست وهفتم</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روز بیست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روز بیست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روز سیم</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خوردن مردار و خون</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ولیمه برای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غذای نوزاد در شکم مادر و بعد آن</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تغذیه فرزند در شکم مادر مانند تغذیه بهشتیان</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نماز خواندن برای فرزند 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نماز اول وقت بهتر از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نجات فرزند از مریضی</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تولد فرزند بر فطرت خداپرستی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خداوند و جانشینی او از پدر فوت شده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فرزند ،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عذاب بودن فرزند برای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بوی فرزند بوی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یعنی مقدم کردن دوست 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ویژگی زنان قریش و سیدة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مریضی فرزند کفاره برای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سرما خوردگی نشانه خوب در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فرزند عصاره پدر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دفع شدن ضرر خورشید از کودکان مومنین</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معنای مستضعف بودن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اثر شراب خوراندن به نوزاد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تنها فرزند شش ماهه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اشخاص شش ماهه در دنیا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ایجاد نور عقل هنگام بلوغ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همراه شدن نوزاد با شیطان و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نوزاد و لمس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تولد انسان همراه با تولد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ترسناک ترین مراحل برای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زاییده نشدن فرزند کمتر از شش ماه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شش ماه فاصله میان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تولد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شیرین ترین و تلخ ترین مخلوق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جوان و غذای شب</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اطفال موجب دفع عذاب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دعا کردن و آمین گفتن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درمان یک بیماری خاص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پنهان کردن کودکان در شب</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علت خنده و گریه بدون مقدمه نوزادان</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علت گریه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کودکان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قبل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عدم تأثیر شرّ مشرک در نطفه مومن</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محفوظ ماندن مومن در صلب کافر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نطفه در رحم حرام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علت زیبایی و خوش اخلاقی و بد اخلاقی در نسل حضرت آدم</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افراد خلق شده و خلق نشده در صلب حضرت آدم</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اثر آرزو داشتن مرگ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فرزند، توشه دنیا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وجوب رسیدگی به فرزندان دیگران در صورت قساوت قلب مادر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شدیدترین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ولایت بهتر از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امر به نماز هنگام فقر و نیاز خانواده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نافله یعنی فرزندِ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همراهی فرزند تا قبر پدر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منفعت وجود فرزند در صورت اطاعت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آرامش دل در فرزند نیکوکار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جایز نبودن سقط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 صالح نبودن فرزند برای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تفاوت وزن شیر مادر در فرزند پسر و دختر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عدم عذر با وجود پسران نیکوکار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کشتن نوعی از مارها در دفع سقط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استفاده پدر از مال فرزند بدون اذن</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کشته نشدن پدر در قتل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جواز ازدواج نکردن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انسان شقاوتمند ، شقاوتمند در شکم مادر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علت بیشتر بودن استخوان دنده زن نسبت به مرد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نوه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امکان فرزند آوری بدون دخول مرد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فرزند به منزله اسیر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بهترین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ترک کردن دنیا و دوری از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رفع چشم درد از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اثر احسان به فرزندان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تاثیر نیکی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بازی نکردن ائمه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در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ورود پدر بر فرزند بدون اجازه </w:t>
      </w:r>
      <w:r>
        <w:rPr>
          <w:rFonts w:eastAsia="IRNazanin" w:cs="IRNazanin"/>
          <w:color w:val="111111"/>
          <w:sz w:val="28"/>
          <w:szCs w:val="28"/>
          <w:lang w:bidi="fa-IR"/>
        </w:rPr>
        <w:t>687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 فرزند بر پدر با اجازه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وجود رزق در مراحل زندگی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ترک ازدواج به علت نیازمند شدن</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اثر خانواده داشتن همراه با صبر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اصلاح بین پدر و فرزند در اول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رفتار با یتیم مانند رفتار با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تاثیرکودک در تشریع وقت نماز عشاء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طول ندادن نماز جماعت به خاطر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حق مومن بر مومن</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حاضر نبودن کودکان در عذاب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وجود زبانی دیگر برای اطفال</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شفا به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نجس شدن لباس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نوزادان و رفتار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اثر یادگیری حکمت</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شفاعت کردن برای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علامت نزول لعنت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علامت نزدیک شدن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حق کودک و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عقوق به پدر و مادر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شوم بودن فرزند عقوق</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آرزوی فرزند کم توسط والدین به خاطر عقوق</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علت حرام بودن عقوق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حکومت باطل و عقوق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گناه کبیره بودن عقوق نسبت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عقوق والدین موجب تاریکی هوا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نگاه نکردن خداوند به عاق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نفهمیدن بوی بهشت توسط عاق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بخشیده نشدن عاق والدین در شب قدر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داخل آتش شدن عاق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شتاب در عذاب عاق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عقوق به والدین موجب کم شدن عمر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عقوق به والدین باعث بند آمدن زبان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ملعون بودن عاق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زیر سایه عرش بودن در اثر عاق نبودن</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عقوق در حیات و ممات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شقیّ شدن فرد عاق</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رضایت خدا در گرو رضایت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بالاترین حد عقوق</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معاف شدن از عقوق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اثر بزرگداشت پدر و مادر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ادا شدن حق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علت پیدایش اقوام سیاه پوست و ترک و سقالبه و یاجوج و ماجوج و چین</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وجوب نفقه فرزند بر پدر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معصیت بودن بخل بر خانواده و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برترین صدقه</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طاعت خداوند در طلب معاش خانواده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راضی ترین شخص نزد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وسعت رزق بر خانواده در عید غدیر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توسعه رزق بر خانواده با وجود نعمت</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اعتدال در نفقه خانواده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پاداش اطعام طعام به خانواده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ارزش تلاش برای طلب رزق خانواده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پیشروترین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هفتصد برابر شدن نفقه بر خانواده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پاداش عظیم در نفقه بر خانواده </w:t>
      </w:r>
      <w:r>
        <w:rPr>
          <w:rFonts w:eastAsia="IRNazanin" w:cs="IRNazanin"/>
          <w:color w:val="111111"/>
          <w:sz w:val="28"/>
          <w:szCs w:val="28"/>
          <w:lang w:bidi="fa-IR"/>
        </w:rPr>
        <w:t>730</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پاداش غصه خوردن بر مخارج خانواده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گناه در توجه نکردن به حق خانواده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ملعون شدن در توجه نکردن به خانواده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بازخواست شدن پدر برای خانواده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راه زیاد شدن رزق شخص خانواده دار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هم خوراکی با خانواده نشانه عدم تکبر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بدترین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لعن شدن در واگذاری نیازهای خانواده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نهی از خوردن اختصاصی بدون خانواده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نوعی از 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مصداقی از طلب آخرت</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نهایت بلاء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محبت خداوند به خانواده دار فقیر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شرک ورزیدن به خدا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شیعیان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تر از خانواده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قسم دروغ و فقر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سنّ کودکان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حیض نشدن دختران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هفت آیه از سوره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استفاده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8" w:name="pg6989_60331"/>
    </w:p>
    <w:p>
      <w:pPr>
        <w:pStyle w:val="Heading2"/>
        <w:numPr>
          <w:ilvl w:val="1"/>
          <w:numId w:val="1"/>
        </w:numPr>
        <w:rPr/>
      </w:pPr>
      <w:bookmarkStart w:id="9" w:name="__RefHeading___Toc2444146_372815092"/>
      <w:bookmarkStart w:id="10" w:name="_Toc3"/>
      <w:bookmarkEnd w:id="8"/>
      <w:bookmarkEnd w:id="9"/>
      <w:r>
        <w:rPr>
          <w:rtl w:val="true"/>
        </w:rPr>
        <w:t>اهمیت فرزند داشتن</w:t>
      </w:r>
      <w:bookmarkEnd w:id="10"/>
    </w:p>
    <w:p>
      <w:pPr>
        <w:pStyle w:val="Heading3"/>
        <w:numPr>
          <w:ilvl w:val="2"/>
          <w:numId w:val="1"/>
        </w:numPr>
        <w:rPr/>
      </w:pPr>
      <w:bookmarkStart w:id="11" w:name="__RefHeading___Toc2444148_372815092"/>
      <w:bookmarkStart w:id="12" w:name="_Toc4"/>
      <w:bookmarkEnd w:id="11"/>
      <w:r>
        <w:rPr/>
        <w:t>1</w:t>
      </w:r>
      <w:r>
        <w:rPr>
          <w:rtl w:val="true"/>
        </w:rPr>
        <w:t xml:space="preserve"> ) </w:t>
      </w:r>
      <w:r>
        <w:rPr>
          <w:rtl w:val="true"/>
        </w:rPr>
        <w:t>فرزند صالح پاداش بعد از مرگ</w:t>
      </w:r>
      <w:bookmarkEnd w:id="12"/>
    </w:p>
    <w:p>
      <w:pPr>
        <w:pStyle w:val="BookText"/>
        <w:rPr/>
      </w:pPr>
      <w:r>
        <w:rPr>
          <w:rFonts w:ascii="Amiri" w:hAnsi="Amiri" w:eastAsia="Amiri" w:cs="Amiri"/>
          <w:color w:val="111111"/>
          <w:sz w:val="28"/>
          <w:sz w:val="28"/>
          <w:szCs w:val="28"/>
          <w:rtl w:val="true"/>
          <w:lang w:bidi="ar-SA"/>
        </w:rPr>
        <w:t xml:space="preserve">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الرَّجُلَ‏ بَعْدَ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سَنَّهَا يُعْمَلُ بِهَا بَعْدَ مَوْتِهِ‏ فَيَكُونُ لَه مِثْلُ أَجْرِ مَنْ عَمِلَ‏ بِهَا مِنْ غَيْرِ أَنْ يَنْتَقِصَ‏ مِنْ أُجُورِهِمْ شَيْ‏ءٌ وَ الصَّدَقَةُ الْجَارِيَةُ تَجْرِي مِنْ بَعْدِهِ وَ الْوَلَدُ الطَّيِّبُ‏ يَدْعُو لِوَالِدَيْهِ‏ بَعْدَ مَوْتِهِمَا وَ يَحُجُّ وَ يَتَصَدَّقُ وَ يُعْتِقُ عَنْهُما وَ يُصَلِّي وَ يَصْومُ‏ عَنْهُمَا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أُشْرِكُهُمَا فِي حَجِّي‏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بعد از مرگ به شخص می رسد؟ حضرت فرمودند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خوبی که پایه گذاری کرده و بعد از مرگش به آن عمل شود پس اجر او مثل کسی است که آن را انجام داده بدون اینکه از ثواب آنها کم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ای که بعد از او جاری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نیک که برای پدر و مادرش بعد از مرگ آنها دعا کند و حج و صدقه به جا آورد و از جانب آنها برده آزاد کند و نماز بخواند و روزه بگیرد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حج خود شریک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الرَّجُلَ بَعْدَ مَوْتِهِ مِنَ الْأَجْرِ إِلَّا ثَلَاثُ خِصَالٍ صَدَقَةٌ أَجْرَاهَا فِي حَيَاتِهِ فَهِيَ تَجْرِي بَعْدَ مَوْتِهِ وَ سُنَّةُ هُدًى سَنَّهَا فَهِيَ يُعْمَلُ بِهَا بَعْدَ مَوْتِهِ أَوْ وَلَدٌ صَالِحٌ يَدْعُو 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بعد از مرگ پاداشش به دنبال شخص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ای که در زمان حیات انجام شده و بعد از مرگ جاری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نیکی که پایه گذاری کرده و بعد از او به آن عمل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برای او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كَهْمَسٍ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وَفَاتِهِ وَلَدٌ يَسْتَغْفِرُ لَهُ وَ مُصْحَفٌ يُخَلِّفُهُ وَ غَرْسٌ يَغْرِسُهُ وَ قَلِيبٌ يَحْفِرُهُ وَ صَدَقَةٌ يُجْرِيهَا وَ سُنَّةٌ يُؤْخَذُ بِهَا مِنْ بَعْدِهِ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چیز بعد از مرگ به مومن ملحق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برای او استغفار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به جا گذارد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بکارد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که حفر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ای که باقی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که بعد از او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رَوَى صَاحِبُ جُمَلِ الْغَرَائِبِ فِي كِتَابِهِ بِإِسْنَادٍ لَهُ‏عَنِ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فِي قُبُورِهِمْ وَ ثَوَابُهُمْ يَجْرِي إِلَى دِيوَانِهِمْ مَنْ غَرَسَ نَخْلًا وَ مَنْ حَفَرَ بِئْراً وَ مَنْ بَنَى لِلَّهِ مَسْجِداً وَ مَنْ كَتَبَ مُصْحَفاً وَ مَنْ خَلَّفَ ابْناً صَالِحاً</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دسته در قبرهایشان هستند و ثواب هم چنان در کتاب اعمالشان ثبت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درخت نخلی بکارد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چاه آبی حفر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خدا مسجد بنا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قرآنی بنویسد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 صالحی به جا 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انْقَطَعَ عَمَلُهُ إِلَّا عَنْ ثَلَاثٍ وَلَدٍ صَالِحٍ يَدْعُو لَهُ وَ عِلْمٍ يُنْتَفَعُ بِهِ بَعْدَهُ وَ صَدَقَةٍ جَارِيَةٍ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زمانی که بمیرد عمل او قطع می شود مگر از سه چیز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صالحی که برای او دعا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بعد از او استفاده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که جاری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يُخَلِّفُ الرَّجُلُ مِنْ بَعْدِهِ ثَلَاثٌ وَلَدٌ صَالِحٌ‏ يَدْعُو لَهُ‏ وَ صَدَقَةٌ تَجْرِي يَبْلُغُهُ أَجْرُهَا وَ عِلْمٌ يُعْمَلُ بِهِ مِنْ بَعْدِه‏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شخص بعد از خود به جا می گذارد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صالحی که برای او دعا کند ، صدقه جاری بعد از او که اجرش به او برسد و علمی که بعد از او به آن عمل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يُخَلِّفُهُ‏ الرَّجُلُ‏ بَعْدَهُ ثَلَاثَةٌ وَلَدٌ بَارٌّ يَسْتَغْفِرُ لَهُ وَ سُنَّةُ خَيْرٍ يُقْتَدَى بِهِ فِيهَا وَ صَدَقَةٌ تَجْرِي مِنْ بَعْدِه‏</w:t>
      </w:r>
      <w:r>
        <w:rPr>
          <w:rStyle w:val="FootnoteAnchor"/>
          <w:rtl w:val="true"/>
        </w:rPr>
        <w:footnoteReference w:id="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چیزی که شخص بعد از خود به جا می گذارد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نیکوکاری که برای او استغفار کند ، سنت و کار خیری که به آن عمل شود ، صدقه ای که بعد از او جاری باشد </w:t>
      </w:r>
      <w:r>
        <w:rPr>
          <w:rFonts w:eastAsia="IRNazanin" w:cs="IRNazanin"/>
          <w:color w:val="111111"/>
          <w:sz w:val="28"/>
          <w:szCs w:val="28"/>
          <w:rtl w:val="true"/>
          <w:lang w:bidi="fa-IR"/>
        </w:rPr>
        <w:t xml:space="preserve">. </w:t>
      </w:r>
      <w:bookmarkStart w:id="13" w:name="pg6989_60334"/>
    </w:p>
    <w:p>
      <w:pPr>
        <w:pStyle w:val="Heading3"/>
        <w:numPr>
          <w:ilvl w:val="2"/>
          <w:numId w:val="1"/>
        </w:numPr>
        <w:rPr/>
      </w:pPr>
      <w:bookmarkStart w:id="14" w:name="__RefHeading___Toc2444150_372815092"/>
      <w:bookmarkStart w:id="15" w:name="_Toc5"/>
      <w:bookmarkEnd w:id="13"/>
      <w:bookmarkEnd w:id="14"/>
      <w:r>
        <w:rPr/>
        <w:t>2</w:t>
      </w:r>
      <w:r>
        <w:rPr>
          <w:rtl w:val="true"/>
        </w:rPr>
        <w:t xml:space="preserve"> ) </w:t>
      </w:r>
      <w:r>
        <w:rPr>
          <w:rtl w:val="true"/>
        </w:rPr>
        <w:t>سعادت در فرزند نیک و صالح</w:t>
      </w:r>
      <w:bookmarkEnd w:id="15"/>
    </w:p>
    <w:p>
      <w:pPr>
        <w:pStyle w:val="Heading4"/>
        <w:numPr>
          <w:ilvl w:val="3"/>
          <w:numId w:val="1"/>
        </w:numPr>
        <w:rPr/>
      </w:pPr>
      <w:bookmarkStart w:id="16" w:name="__RefHeading___Toc2444152_372815092"/>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 xml:space="preserve">عَنْ عَبْدِ اللَّهِ بْنِ عَبْدِ الْكَرِيمِ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السَّعَادَةِ الزَّوْجَةُ الْمُؤَاتِيَةُ وَ الْأَوْلَادُ الْبَارُّونَ وَ الرَّجُلُ يُرْزَقُ مَعِيشَتَهُ بِبَلَدِهِ يَغْدُو إِلَى أَهْلِهِ وَ يَرُوحُ</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از عوامل سعادت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موافق و اطاعت 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نیکوکار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رزقش در وطن خود بوده و صبحگاه بیرون رود و شب به نزد اهلش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السَّعَادَةِ الزَّوْجَةُ الصَّالِحَةُ وَ الْبَنُونَ‏ الْأَبْرَارُ وَ الْخُلَطَاءُ الصَّالِحُونَ‏ وَ رِزْقُ الْمَرْءِ فِي بَلَدِهِ وَ الْحُبُّ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موجب سعادت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نیکوکار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صالح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خوب در وطن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سَعَادَةِ الْمَرْءِ زَوْجَةٌ صَالِحَةٌ وَ وُلْدٌ أَبْرَارٌ وَ خُلَطَاءُ صَالِحُونَ وَ مَعِيشَةٌ فِي بِلَادِهِ</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باعث سعادت مرد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نیکوکار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صالح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معیشت در وطن خود</w:t>
      </w:r>
      <w:r>
        <w:rPr>
          <w:rFonts w:eastAsia="IRNazanin" w:cs="IRNazanin"/>
          <w:color w:val="111111"/>
          <w:sz w:val="28"/>
          <w:szCs w:val="28"/>
          <w:rtl w:val="true"/>
          <w:lang w:bidi="fa-IR"/>
        </w:rPr>
        <w:t xml:space="preserve">. </w:t>
      </w:r>
      <w:bookmarkStart w:id="18" w:name="pg6989_60335"/>
    </w:p>
    <w:p>
      <w:pPr>
        <w:pStyle w:val="BookText"/>
        <w:rPr/>
      </w:pPr>
      <w:bookmarkEnd w:id="18"/>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سَعَادَةِ الْمَرْءِ الْمُسْلِمِ الزَّوْجَةُ الصَّالِحَةُ وَ الْمَسْكَنُ الْوَاسِعُ وَ الْمَرْكَبُ الْهَنِي‏ءُ وَ الْوَلَدُ الصَّالِحُ</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سعادت های مرد مسلمان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وسیع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w:t>
      </w:r>
      <w:r>
        <w:rPr>
          <w:rFonts w:eastAsia="IRNazanin" w:cs="IRNazanin"/>
          <w:color w:val="111111"/>
          <w:sz w:val="28"/>
          <w:szCs w:val="28"/>
          <w:rtl w:val="true"/>
          <w:lang w:bidi="fa-IR"/>
        </w:rPr>
        <w:t>.</w:t>
      </w:r>
    </w:p>
    <w:p>
      <w:pPr>
        <w:pStyle w:val="Heading4"/>
        <w:numPr>
          <w:ilvl w:val="3"/>
          <w:numId w:val="1"/>
        </w:numPr>
        <w:rPr/>
      </w:pPr>
      <w:bookmarkStart w:id="19" w:name="__RefHeading___Toc2444154_372815092"/>
      <w:bookmarkStart w:id="20" w:name="_Toc7"/>
      <w:bookmarkEnd w:id="19"/>
      <w:r>
        <w:rPr>
          <w:rtl w:val="true"/>
        </w:rPr>
        <w:t>سعادت در وجود فرزند بعد از خود</w:t>
      </w:r>
      <w:bookmarkEnd w:id="20"/>
    </w:p>
    <w:p>
      <w:pPr>
        <w:pStyle w:val="BookText"/>
        <w:rPr/>
      </w:pPr>
      <w:r>
        <w:rPr>
          <w:rFonts w:ascii="Amiri" w:hAnsi="Amiri" w:eastAsia="Amiri" w:cs="Amiri"/>
          <w:color w:val="111111"/>
          <w:sz w:val="28"/>
          <w:sz w:val="28"/>
          <w:szCs w:val="28"/>
          <w:rtl w:val="true"/>
          <w:lang w:bidi="ar-SA"/>
        </w:rPr>
        <w:t>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إِنَّ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سَعِدَ امْرُؤٌ لَمْ‏ يَمُتْ‏ حَتَّى‏ يَرَى‏ خَلَفَهُ‏ مِنْ نَفْسِهِ ثُمَّ أَوْمَأَ بِيَدِهِ إِلَى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وَ قَدْ أَرَانِيَ اللَّهُ خَلَفِي مِنْ نَفْسِي‏</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است کسی که نمیرد تا اینکه فرزندی از خود را ببیند سپس اشاره به فرزندشان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نشان داده است</w:t>
      </w:r>
      <w:r>
        <w:rPr>
          <w:rFonts w:eastAsia="IRNazanin" w:cs="IRNazanin"/>
          <w:color w:val="111111"/>
          <w:sz w:val="28"/>
          <w:szCs w:val="28"/>
          <w:rtl w:val="true"/>
          <w:lang w:bidi="fa-IR"/>
        </w:rPr>
        <w:t>.</w:t>
      </w:r>
    </w:p>
    <w:p>
      <w:pPr>
        <w:pStyle w:val="Heading4"/>
        <w:numPr>
          <w:ilvl w:val="3"/>
          <w:numId w:val="1"/>
        </w:numPr>
        <w:rPr/>
      </w:pPr>
      <w:bookmarkStart w:id="21" w:name="__RefHeading___Toc2444156_372815092"/>
      <w:bookmarkStart w:id="22" w:name="_Toc8"/>
      <w:bookmarkEnd w:id="21"/>
      <w:r>
        <w:rPr>
          <w:rtl w:val="true"/>
        </w:rPr>
        <w:t>سعادت در فرزندان کمک کار</w:t>
      </w:r>
      <w:bookmarkEnd w:id="22"/>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سَعَادَةِ الْمَرْءِ أَنْ يَكُونَ مَتْجَرُهُ فِي بِلَادِهِ وَ يَكُونَ خُلَطَاؤُهُ صَالِحِينَ وَ يَكُونَ لَهُ أَوْلَادٌ يَسْتَعِينُ بِهِمْ</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آن است که تجارتش در وطن خود بوده و دوستانش صالح باشند و فرزندانی داشته باشد که از آنها کمک گیرد</w:t>
      </w:r>
      <w:r>
        <w:rPr>
          <w:rFonts w:eastAsia="IRNazanin" w:cs="IRNazanin"/>
          <w:color w:val="111111"/>
          <w:sz w:val="28"/>
          <w:szCs w:val="28"/>
          <w:rtl w:val="true"/>
          <w:lang w:bidi="fa-IR"/>
        </w:rPr>
        <w:t xml:space="preserve">. </w:t>
      </w:r>
      <w:bookmarkStart w:id="23" w:name="pg6989_60336"/>
    </w:p>
    <w:p>
      <w:pPr>
        <w:pStyle w:val="Heading4"/>
        <w:numPr>
          <w:ilvl w:val="3"/>
          <w:numId w:val="1"/>
        </w:numPr>
        <w:rPr/>
      </w:pPr>
      <w:bookmarkStart w:id="24" w:name="__RefHeading___Toc2444158_372815092"/>
      <w:bookmarkStart w:id="25" w:name="_Toc9"/>
      <w:bookmarkEnd w:id="23"/>
      <w:bookmarkEnd w:id="24"/>
      <w:r>
        <w:rPr>
          <w:rtl w:val="true"/>
        </w:rPr>
        <w:t>سعادت در بر عهده داشتن زندگی فرزندان</w:t>
      </w:r>
      <w:bookmarkEnd w:id="25"/>
    </w:p>
    <w:p>
      <w:pPr>
        <w:pStyle w:val="BookText"/>
        <w:rPr/>
      </w:pPr>
      <w:r>
        <w:rPr>
          <w:rFonts w:ascii="Amiri" w:hAnsi="Amiri" w:eastAsia="Amiri" w:cs="Amiri"/>
          <w:color w:val="111111"/>
          <w:sz w:val="28"/>
          <w:sz w:val="28"/>
          <w:szCs w:val="28"/>
          <w:rtl w:val="true"/>
          <w:lang w:bidi="ar-SA"/>
        </w:rPr>
        <w:t xml:space="preserve">عَنْ مُعَاذِ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يَكُونَ الْقَيِّمَ‏ عَلَى‏ عِيَالِهِ‏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سعادت شخص آن است که عهده دار امور زندگی خانواده خود باشد </w:t>
      </w:r>
      <w:r>
        <w:rPr>
          <w:rFonts w:eastAsia="IRNazanin" w:cs="IRNazanin"/>
          <w:color w:val="111111"/>
          <w:sz w:val="28"/>
          <w:szCs w:val="28"/>
          <w:rtl w:val="true"/>
          <w:lang w:bidi="fa-IR"/>
        </w:rPr>
        <w:t>.</w:t>
      </w:r>
    </w:p>
    <w:p>
      <w:pPr>
        <w:pStyle w:val="Heading3"/>
        <w:numPr>
          <w:ilvl w:val="2"/>
          <w:numId w:val="1"/>
        </w:numPr>
        <w:rPr/>
      </w:pPr>
      <w:bookmarkStart w:id="26" w:name="__RefHeading___Toc2444160_372815092"/>
      <w:bookmarkStart w:id="27" w:name="_Toc10"/>
      <w:bookmarkEnd w:id="26"/>
      <w:r>
        <w:rPr/>
        <w:t>3</w:t>
      </w:r>
      <w:r>
        <w:rPr>
          <w:rtl w:val="true"/>
        </w:rPr>
        <w:t xml:space="preserve">) </w:t>
      </w:r>
      <w:r>
        <w:rPr>
          <w:rtl w:val="true"/>
        </w:rPr>
        <w:t>ثبت شدن حسنات فرزند برای پدر و مادر</w:t>
      </w:r>
      <w:bookmarkEnd w:id="27"/>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يُونُسُ بْنُ يَعْقُوبَ فَرَأَيْتُهُ يَئِنُّ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تَئِنُّ قَالَ طِفْلٌ لِي تَأَذَّيْتُ بِهِ اللَّيْلَ أَجْمَعَ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حَدَّثَنِي أَبِي مُحَمَّدُ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يَئِنَّانِ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مَا لِي أَرَاكَ تَئِنُّ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طِفْلَانِ لَنَا تَأَذَّيْنَا بِبُكَائِهِمَا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مُحَمَّدُ فَإِنَّهُ سَيُبْعَثُ لِهَؤُلَاءِ الْقَوْمِ شِيعَةٌ إِذَا بَكَى أَحَدُهُمْ فَبُكَاؤُهُ لَا إِلَهَ إِلَّا اللَّهُ إِلَى أَنْ يَأْتِيَ عَلَيْهِ سَبْعُ سِنِينَ فَإِذَا جَازَ السَّبْعَ فَبُكَاؤُهُ اسْتِغْفَارٌ لِوَالِدَيْهِ إِلَى أَنْ يَأْتِيَ عَلَى الْحَدِّ فَإِذَا جَازَ الْحَدَّ فَمَا أَتَى مِنْ حَسَنَةٍ فَلِوَالِدَيْهِ وَ مَا أَتَى مِنْ سَيِّئَةٍ فَلَا عَلَيْهِمَا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یونس بن یعقوب وارد شد و دیدم او را که ناله می کرد و آه می کشید 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ناله کن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دارم که همه شب را به </w:t>
      </w:r>
      <w:bookmarkStart w:id="28" w:name="pg6989_60337"/>
    </w:p>
    <w:p>
      <w:pPr>
        <w:pStyle w:val="BookText"/>
        <w:rPr/>
      </w:pPr>
      <w:bookmarkEnd w:id="28"/>
      <w:r>
        <w:rPr>
          <w:rFonts w:ascii="IRNazanin" w:hAnsi="IRNazanin" w:eastAsia="IRNazanin"/>
          <w:color w:val="111111"/>
          <w:sz w:val="28"/>
          <w:sz w:val="28"/>
          <w:szCs w:val="28"/>
          <w:rtl w:val="true"/>
          <w:lang w:bidi="fa-IR"/>
        </w:rPr>
        <w:t>خاطر او اذیت شدم،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پدرم محمد بن علی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نازل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می کردند،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خدا چه شده که شما را ناله کنان می بینم؟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گریه دو فرزندمان اذیت شده ایم،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باز ایست که برای این قوم افرادی می آیند که اگر یکی از آنان گریه کنند تا هفت سالگی لا اله الا الله باشد و بعد از هفت سالگی گریه او استغفار برای پدر و مادرش باشد و بعد از بلوغ هر کار نیکی انجام دهد برای پدر و مادرش است و اگر گناهی انجام دهد برای آن دو نیست</w:t>
      </w:r>
      <w:r>
        <w:rPr>
          <w:rFonts w:eastAsia="IRNazanin" w:cs="IRNazanin"/>
          <w:color w:val="111111"/>
          <w:sz w:val="28"/>
          <w:szCs w:val="28"/>
          <w:rtl w:val="true"/>
          <w:lang w:bidi="fa-IR"/>
        </w:rPr>
        <w:t>.</w:t>
      </w:r>
    </w:p>
    <w:p>
      <w:pPr>
        <w:pStyle w:val="Heading3"/>
        <w:numPr>
          <w:ilvl w:val="2"/>
          <w:numId w:val="1"/>
        </w:numPr>
        <w:rPr/>
      </w:pPr>
      <w:bookmarkStart w:id="29" w:name="__RefHeading___Toc2444162_372815092"/>
      <w:bookmarkStart w:id="30" w:name="_Toc11"/>
      <w:bookmarkEnd w:id="29"/>
      <w:r>
        <w:rPr/>
        <w:t>4</w:t>
      </w:r>
      <w:r>
        <w:rPr>
          <w:rtl w:val="true"/>
        </w:rPr>
        <w:t xml:space="preserve"> ) </w:t>
      </w:r>
      <w:r>
        <w:rPr>
          <w:rtl w:val="true"/>
        </w:rPr>
        <w:t>فرزند صالح گلی از گل های بهشت</w:t>
      </w:r>
      <w:bookmarkEnd w:id="30"/>
    </w:p>
    <w:p>
      <w:pPr>
        <w:pStyle w:val="BookText"/>
        <w:rPr/>
      </w:pPr>
      <w:r>
        <w:rPr>
          <w:rFonts w:ascii="Amiri" w:hAnsi="Amiri" w:eastAsia="Amiri" w:cs="Amiri"/>
          <w:color w:val="111111"/>
          <w:sz w:val="28"/>
          <w:sz w:val="28"/>
          <w:szCs w:val="28"/>
          <w:rtl w:val="true"/>
          <w:lang w:bidi="ar-SA"/>
        </w:rPr>
        <w:t xml:space="preserve">فِي رِوَايَةِ السَّكُونِيِّ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الصَّالِحُ رَيْحَانَةٌ مِنْ رَيَاحِينِ الْجَنَّةِ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گلی از گل های بهشت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رَيْحَانَةٌ مِنَ‏ اللَّهِ‏ قَسَمَهَا بَيْنَ عِبَادِهِ وَ إِنَّ رَيْحَانَتَيَّ مِنَ الدُّنْيَا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سَمَّيْتُهُمَا بِاسْمِ سِبْطَيْنِ مِنْ بَنِي إِسْرَائِيلَ شَبَّراً وَ شَبِيراً</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گل خوش بوی خداست که بین بندگان خود تقسیم کرده است و همانا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 خوش بوی من در دنیاست و آن دو را به اسم دو فرزند بنی اسرائیل شَبَّر و شُبَیر گذاشتم</w:t>
      </w:r>
      <w:r>
        <w:rPr>
          <w:rFonts w:eastAsia="IRNazanin" w:cs="IRNazanin"/>
          <w:color w:val="111111"/>
          <w:sz w:val="28"/>
          <w:szCs w:val="28"/>
          <w:rtl w:val="true"/>
          <w:lang w:bidi="fa-IR"/>
        </w:rPr>
        <w:t xml:space="preserve">. </w:t>
      </w:r>
      <w:bookmarkStart w:id="31" w:name="pg6989_60338"/>
    </w:p>
    <w:p>
      <w:pPr>
        <w:pStyle w:val="Heading3"/>
        <w:numPr>
          <w:ilvl w:val="2"/>
          <w:numId w:val="1"/>
        </w:numPr>
        <w:rPr/>
      </w:pPr>
      <w:bookmarkStart w:id="32" w:name="__RefHeading___Toc2444164_372815092"/>
      <w:bookmarkStart w:id="33" w:name="_Toc12"/>
      <w:bookmarkEnd w:id="31"/>
      <w:bookmarkEnd w:id="32"/>
      <w:r>
        <w:rPr/>
        <w:t>5</w:t>
      </w:r>
      <w:r>
        <w:rPr>
          <w:rtl w:val="true"/>
        </w:rPr>
        <w:t xml:space="preserve"> ) </w:t>
      </w:r>
      <w:r>
        <w:rPr>
          <w:rtl w:val="true"/>
        </w:rPr>
        <w:t>فرزند صالح و متعبّد ارث خداوند بر مومن</w:t>
      </w:r>
      <w:bookmarkEnd w:id="3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اللَّهِ مِنْ عَبْدِهِ الْمُؤْمِنِ الْوَلَدُ الصَّالِحُ يَسْتَغْفِرُ 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خداوند بر بنده مومن خود بعد از او، فرزند صالحی است که برای او استغفار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 اللَّهِ‏ تَعَالَى‏ مِنْ‏ عَبْدِهِ‏ الْمُؤْمِنِ‏ إِذَا مَاتَ وَلَدٌ يَعْبُدُهُ ثُمَّ تَلَا آيَةَ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يَرِثُنِي‏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عبد خداوند باشد ارث خداوند بر مومن بعد از مرگ اوست سپس آیه حضرت زکریا را تلاوت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خدایا به من فرزندی متعبد ببخش که از من ارث ببرد</w:t>
      </w:r>
      <w:r>
        <w:rPr>
          <w:rFonts w:eastAsia="IRNazanin" w:cs="IRNazanin"/>
          <w:color w:val="111111"/>
          <w:sz w:val="28"/>
          <w:szCs w:val="28"/>
          <w:rtl w:val="true"/>
          <w:lang w:bidi="fa-IR"/>
        </w:rPr>
        <w:t>).</w:t>
      </w:r>
    </w:p>
    <w:p>
      <w:pPr>
        <w:pStyle w:val="Heading3"/>
        <w:numPr>
          <w:ilvl w:val="2"/>
          <w:numId w:val="1"/>
        </w:numPr>
        <w:rPr/>
      </w:pPr>
      <w:bookmarkStart w:id="34" w:name="__RefHeading___Toc2444166_372815092"/>
      <w:bookmarkStart w:id="35" w:name="_Toc13"/>
      <w:bookmarkEnd w:id="34"/>
      <w:r>
        <w:rPr/>
        <w:t>6</w:t>
      </w:r>
      <w:r>
        <w:rPr>
          <w:rtl w:val="true"/>
        </w:rPr>
        <w:t xml:space="preserve"> ) </w:t>
      </w:r>
      <w:r>
        <w:rPr>
          <w:rtl w:val="true"/>
        </w:rPr>
        <w:t>کسی که فرزند ندارد و بمیرد مثل این است که نبوده</w:t>
      </w:r>
      <w:bookmarkEnd w:id="35"/>
    </w:p>
    <w:p>
      <w:pPr>
        <w:pStyle w:val="BookText"/>
        <w:rPr/>
      </w:pPr>
      <w:r>
        <w:rPr>
          <w:rFonts w:ascii="Amiri" w:hAnsi="Amiri" w:eastAsia="Amiri" w:cs="Amiri"/>
          <w:color w:val="111111"/>
          <w:sz w:val="28"/>
          <w:sz w:val="28"/>
          <w:szCs w:val="28"/>
          <w:rtl w:val="true"/>
          <w:lang w:bidi="ar-SA"/>
        </w:rPr>
        <w:t>رُوِيَ‏ أَنَّ مَنْ مَاتَ بِلَا خَلَفٍ فَكَأَنْ لَمْ يَكُنْ فِي النَّاسِ وَ مَنْ مَاتَ وَ لَهُ خَلَفٌ فَكَأَنْ لَمْ يَمُتْ</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فرزندی از خود باقی نگذارد مثل اینکه در مردم نبوده است و کسی که بمیرد و دارای فرزند باشد مثل اینکه نمرده است</w:t>
      </w:r>
      <w:r>
        <w:rPr>
          <w:rFonts w:eastAsia="IRNazanin" w:cs="IRNazanin"/>
          <w:color w:val="111111"/>
          <w:sz w:val="28"/>
          <w:szCs w:val="28"/>
          <w:rtl w:val="true"/>
          <w:lang w:bidi="fa-IR"/>
        </w:rPr>
        <w:t xml:space="preserve">. </w:t>
      </w:r>
      <w:bookmarkStart w:id="36" w:name="pg6989_60339"/>
    </w:p>
    <w:p>
      <w:pPr>
        <w:pStyle w:val="Heading3"/>
        <w:numPr>
          <w:ilvl w:val="2"/>
          <w:numId w:val="1"/>
        </w:numPr>
        <w:rPr/>
      </w:pPr>
      <w:bookmarkStart w:id="37" w:name="__RefHeading___Toc2444168_372815092"/>
      <w:bookmarkStart w:id="38" w:name="_Toc14"/>
      <w:bookmarkEnd w:id="36"/>
      <w:bookmarkEnd w:id="37"/>
      <w:r>
        <w:rPr/>
        <w:t>7</w:t>
      </w:r>
      <w:r>
        <w:rPr>
          <w:rtl w:val="true"/>
        </w:rPr>
        <w:t xml:space="preserve"> ) </w:t>
      </w:r>
      <w:r>
        <w:rPr>
          <w:rtl w:val="true"/>
        </w:rPr>
        <w:t>اجر پدر و مادری که فرزند از دست می دهند</w:t>
      </w:r>
      <w:bookmarkEnd w:id="38"/>
    </w:p>
    <w:p>
      <w:pPr>
        <w:pStyle w:val="BookText"/>
        <w:rPr/>
      </w:pPr>
      <w:r>
        <w:rPr>
          <w:rFonts w:ascii="Amiri" w:hAnsi="Amiri" w:eastAsia="Amiri" w:cs="Amiri"/>
          <w:color w:val="111111"/>
          <w:sz w:val="28"/>
          <w:sz w:val="28"/>
          <w:szCs w:val="28"/>
          <w:rtl w:val="true"/>
          <w:lang w:bidi="ar-SA"/>
        </w:rPr>
        <w:t xml:space="preserve">عَنْ عَمْرِو بْنِ عَنْبَسَةَ السُّلَمِيِّ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قَدَّمَ ثَلَاثَةَ أَوْلَادٍ لَمْ يَبْلُغُوا الْحِنْثَ أَوِ امْرَأَةٍ قَدَّمَتْ ثَلَاثَةَ أَوْلَادٍ فَهُمْ حُجَّابٌ يَسْتُرُونَهُ مِنَ النَّارِ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راوی گوید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که سه فرزند نابالغ از دست دهند، آن فرزندان مانع از آتش جهنم به آن ها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مُيَسِّرٍ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وَاحِدٌ يُقَدِّمُهُ الرَّجُلُ أَفْضَلُ مِنْ سَبْعِينَ وَلَداً يَبْقَوْنَ بَعْدَهُ يُدْرِكُونَ</w:t>
      </w:r>
      <w:r>
        <w:rPr>
          <w:rStyle w:val="FootnoteAnchor"/>
          <w:rtl w:val="true"/>
        </w:rPr>
        <w:footnoteReference w:id="24"/>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فرزندی که شخص پیش از خود از دست دهد بهتر از هفتاد فرزندی است که بعد از او باشد 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ثَكِلَ ثَلَاثَةً مِنْ صُلْبِهِ فَاحْتَسَبَهُمْ عَلَى اللَّهِ عَزَّ وَ جَلَّ وَجَبَتْ لَهُ الْجَنَّةُ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سه فرزند از دست داده خود گریه کند و آنها را به حساب خداوند گذارد، بهشت بر او واجب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أَوْلَاداً احْتَسَبَهُمْ عِنْدَ اللَّهِ حَجَبُوهُ مِنَ النَّارِ بِإِذْنِ اللَّهِ تَعَالَى</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فرزندانی را دست دهد و آنها را به حساب خداوند گذارد، فرزندان به اذن خداوند مانع او از آتش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ثَلاثَةً مِنَ‏ الوَلَدِ حَرَّمَ‏ اللَّه‏ عَلَيهِ النَّار</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فرزند خود را دفن کند خداوند آتش جهنم را بر او حرام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خَدِيجَةَ حِينَ مَاتَ‏ الْقَاسِمُ‏ ابْنُهَا وَ هِيَ‏ تَبْكِي‏ فَقَالَ لَهَا مَا يُبْكِيكِ فَقَالَتْ دَرَّتْ دُرَيْرَةٌ فَبَكَيْتُ‏ فَقَالَ يَا خَدِيجَةُ أَ مَا تَرْضَيْنَ إِذَا كَانَ يَوْمُ الْقِيَامَةِ أَنْ تَجِي‏ءَ إِلَى بَابِ الْجَنَّةِ وَ هُوَ قَائِمٌ فَيَأْخُذَ بِيَدِكِ فَيُدْخِلَكِ الْجَنَّةَ وَ يُنْزِلَكِ أَفْضَلَهَا وَ ذَلِكِ لِكُلِّ مُؤْمِنٍ إِنَّ اللَّهَ عَزَّ وَ جَلَّ أَحْكَمُ وَ أَكْرَمُ أَنْ يَسْلُبَ الْمُؤْمِنَ ثَمَرَةَ فُؤَادِهِ ثُمَّ يُعَذِّبَهُ بَعْدَهَا أَبَداً</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قاسم فرزند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نزد ایشان آمده در حالی که گریه می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سینه هایم زیاد گشته است پس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آیا راضی نمی شوی که در روز قیامت بر در بهشت آمده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ایستاده و دست تو را بگیرد و تو را در بهترین </w:t>
      </w:r>
    </w:p>
    <w:p>
      <w:pPr>
        <w:pStyle w:val="BookText"/>
        <w:rPr/>
      </w:pPr>
      <w:r>
        <w:rPr>
          <w:rFonts w:ascii="IRNazanin" w:hAnsi="IRNazanin" w:eastAsia="IRNazanin"/>
          <w:color w:val="111111"/>
          <w:sz w:val="28"/>
          <w:sz w:val="28"/>
          <w:szCs w:val="28"/>
          <w:rtl w:val="true"/>
          <w:lang w:bidi="fa-IR"/>
        </w:rPr>
        <w:t>جاهای بهشت منزل دهد و این اتفاق برای همه مومنین است، همانا خداوند حکیم تر و گرامی تر از این است که میوه دل مومن را از او بگیرد سپس بعد از آن او را عذاب کند هیچ گاه این طور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طَاهِرُ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الْبُكَاءِ فَقَالَتْ بَلَى يَا رَسُولَ اللَّهِ وَ لَكِنْ دَرَّتْ عَلَيْهِ الدُّرَيْرَةُ فَبَكَيْتُ فَقَالَ أَ مَا تَرْضَيْنَ أَنْ تَجِدِيهِ قَائِماً عَلَى بَابِ الْجَنَّةِ فَإِذَارَآكِ أَخَذَ بِيَدِكِ فَأَدْخَلَكِ الْجَنَّةَ أَطْهَرَهَا مَكَاناً وَ أَطْيَبَهَا قَالَتْ وَ إِنَّ ذَلِكَ كَذَلِكَ قَالَ اللَّهُ أَعَزُّ وَ أَكْرَمُ مِنْ أَنْ‏ يَسْلُبَ‏ عَبْداً ثَمَرَةَ فُؤَادِهِ‏ فَيَصْبِرَ وَ يَحْتَسِبَ‏ وَ يَحْمَدَ اللَّهَ عَزَّ وَ جَلَّ ثُمَّ يُعَذِّبَه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طاهر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ایشان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گریه کردن نهی نمودند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اما شیر در من زیاد گشته پس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او را درکنار در بهشت بیابی و او دست تو را گرفته و در پاک ترین و نیکوترین مکان های بهشت داخل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و گرامی تر از آن است که میوه دل بنده ای را بگیرد و او صبر کرده و امید ثواب داشته باشد و شکر خدا به جا آورد سپس او را عذاب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أَنَّ الْأَطْفَالَ يُجْمَعُونَ فِي مَوْقِفِ الْقِيَامَةِ عِنْدَ عَرْضِ الْخَلَائِقِ لِلْحِسَابِ فَيُقَالُ لِلْمَلَائِكَةِ اذْهَبُوا بِهَؤُلَاءِ إِلَى الْجَنَّةِ فَيَقِفُونَ عَلَى بَابِ الْجَنَّةِ فَيُقَالُ لَهُمْ مَرْحَباً بِذَرَارِيِ‏ الْمُسْلِمِينَ‏ ادْخُلُوا لَا حِسَابَ عَلَيْكُمْ فَيَقُولُونَ أَيْنَ آبَاؤُنَا وَ أُمَّهَاتُنَا فَيَقُولُ الْخَزَنَةُ إِنَّ آبَاءَكُمْ </w:t>
      </w:r>
    </w:p>
    <w:p>
      <w:pPr>
        <w:pStyle w:val="BookText"/>
        <w:rPr/>
      </w:pPr>
      <w:r>
        <w:rPr>
          <w:rFonts w:ascii="Amiri" w:hAnsi="Amiri" w:eastAsia="Amiri" w:cs="Amiri"/>
          <w:color w:val="111111"/>
          <w:sz w:val="28"/>
          <w:sz w:val="28"/>
          <w:szCs w:val="28"/>
          <w:rtl w:val="true"/>
          <w:lang w:bidi="ar-SA"/>
        </w:rPr>
        <w:t xml:space="preserve">وَ أُمَّهَاتِكُمْ لَيْسُوا مِثْلَكُمْ إِنَّهُمْ كَانَتْ لَهُمْ ذُنُوبٌ وَ سَيِّئَاتٌ فَهُمْ يُحَاسَبُونَ وَ يُطْلَبُونَ بِهَا قَالَ فَيَتَصَايَحُونَ وَ يَضِجُّونَ‏ عَلَى بَابِ الْجَنَّةِ ضَجَّةً وَاحِدَةً فَيَقُولُ اللَّهُ سُبْحَانَهُ وَ هُوَ أَعْلَمُ ، مَا هَذِهِ الضَّجَّةُ فَيَقُولُونَ أَطْفَالُ الْمُسْلِمِينَ قَالُوا لَا نَدْخُلُ الْجَنَّةَ إِلَّا مَعَ آبَائِنَا فَيَقُولُ اللَّهُ تَخَلَّلُوا الْجَمْعَ فَخُذُوا بِأَيْدِي آبَائِكُمْ فَأَدْخِلُوهُمُ الْجَنَّة </w:t>
      </w:r>
      <w:r>
        <w:rPr>
          <w:rStyle w:val="FootnoteAnchor"/>
          <w:rtl w:val="true"/>
        </w:rPr>
        <w:footnoteReference w:id="31"/>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موقف قیامت هنگام رسیدگی به حساب مردم، جمع می شوند و به ملائکه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بهشت ببرید، پس کودکان در ورودی بهشت می ایستند،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ای فرزندان مسلمین داخل بهشت شوید که شما حسابی ندارید،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کجایند؟ نگهبانان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مادرانتان مثل شما نیستند، آنها دارای گناه هستند و نسبت به آن محاسبه می شوند، پس کودکان همه یک صدا شروع به گریه و ناله کنند، خداوند سبحان با اینکه می داند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ضجه به خاطر چیست؟ ملائکه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می گویند ما جز به همراه پدرانمان داخل بهشت نمی شویم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جمع مردم شده و پدرانتان را خارج کرده و آنها را وارد بهشت 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تَجِي‏ءُ يَوْمَ الْقِيَامَةِ أَطْفَالُ الْمُؤْمِنِينَ عِنْدَ عَرْضِ الْخَلَائِقِ لِلْحِسَابِ فَيَقُولُ اللَّهُ تَعَالَى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بِهَؤُلَاءِ إِلَى الْجَنَّةِ فَيَقِفُونَ عَلَى أَبْوَابِ الْجَنَّةِ وَ يَسْأَلُونَ عَنْ آبَائِهِمْ وَ أُمَّهَاتِهِمْ فَتَقُولُ لَهُمُ الْخَزَنَةُ آبَاؤُكُمْ وَ أُمَّهَاتُكُمْ لَيْسُوا كَأَمْثَالِكُمْ لَهُمْ ذُنُوبٌ وَ سَيِّئَاتٌ يُطَالَبُونَ بِهَا فَيَصِيحُونَ صَيْحَةً بَاكِينَ فَيَقُولُ اللَّهُ سُبْحَانَهُ وَ تَعَالَى يَا جَبْرَئِيلُ مَا هَذِهِ الصَّيْحَةُ فَيَقُولُ اللَّهُمَّ أَنْتَ أَعْلَمُ هَؤُلَاءِ أَطْفَالُ الْمُؤْمِنِينَ يَقُولُونَ لَا نَدْخُلُ </w:t>
      </w:r>
    </w:p>
    <w:p>
      <w:pPr>
        <w:pStyle w:val="BookText"/>
        <w:rPr/>
      </w:pPr>
      <w:r>
        <w:rPr>
          <w:rFonts w:ascii="Amiri" w:hAnsi="Amiri" w:eastAsia="Amiri" w:cs="Amiri"/>
          <w:color w:val="111111"/>
          <w:sz w:val="28"/>
          <w:sz w:val="28"/>
          <w:szCs w:val="28"/>
          <w:rtl w:val="true"/>
          <w:lang w:bidi="ar-SA"/>
        </w:rPr>
        <w:t>الْجَنَّةَ حَتَّى يَدْخُلَ آبَاؤُنَا وَ أُمَّهَاتُنَا فَيَقُولُ اللَّهُ سُبْحَانَهُ وَ تَعَالَى يَا جَبْرَئِيلُ تَخَلَّلِ الْجَمْعَ وَ خُذْ بِيَدِ آبَائِهِمْ وَ أُمَّهَاتِهِمْ فَأَدْخِلْهُمْ مَعَهُمُ الْجَنَّةَ بِرَحْمَتِي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مومنین در روز قیامت هنگام محاسبه اعمال وارد می شوند و خداوند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را به بهشت ببر، پس آنها کنار درهای بهشت ایستاده و پدران ومادران خود را طلب کنند، نگهبانان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مادرانتان مثل شما نیستند و دارای گناه هستند که از آنها مطالبه می شود پس کودکان فریاد زده و گریه کنند، خداوند سبحان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فریاد چیست؟ 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داناتری، این ها کودکان مومنین هستند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بهشت نمی شویم تا اینکه پدران و مادرانمان داخل شوند، پس خداوند سبحان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داخل در جمعیت شو و دست پدران و مادران آنها را بگیر و به واسطه رحمت من وارد بهشت گردان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الْغَزَّالِيُّ فِي الأخبار أَنَّ بَعْضَ‏ الصَّالِحِينَ‏ كَانَ‏ يُعْرَضُ‏ عَلَيْهِ‏ التَّزْوِيجُ‏ بُرْهَةً مِنْ دَهْرِهِ فَيَأْبَى قَالَ فَانْتَبَهَ مِنْ نَوْمِهِ ذَاتَ يَوْمٍ وَ قَالَ زَوِّجُونِي فَزَوَّجُوهُ فَسُئِلَ عَنْ ذَلِكَ فَقَالَ لَعَلَّ اللَّهَ أَنْ يَرْزُقَنِي وَلَداً فَيَقْبِضَهُ فَيَكُونَ لِي مُقَدِّمَةً فِي الْآخِرَةِ ثُمَّ قَالَ رَأَيْتُ فِي الْمَنَامِ كَأَنَّ الْقِيَامَةَ قَدْ قَامَتْ وَ كَأَنِّي فِي جُمْلَةِ الْخَلَائِقِ فِي الْمَوْقِفِ وَ لِي مِنَ الْعَطَشِ مَا كَادَ أَنْ يَقْطَعَ قَلْبِي وَ كَذَا الْخَلَائِقُ مِنْ شِدَّةِ الْعَطَشِ وَ الْكَرْبِ فَبَيْنَمَا نَحْنُ كَذَلِكَ وَ إِذِ الْوِلْدَانُ يَتَخَلَّلُونَ‏ الْجَمْعَ عَلَيْهِمْ قَنَادِيلُ مِنْ نُورٍ وَ بِأَيْدِيهِمْ أَبَارِيقُ مِنْ فِضَّةٍ وَ أَكْوَابٌ مِنْ ذَهَبٍ يَسْقُونَ الْوَاحِدَ بَعْدَ الْوَاحِدِ وَ يُجَاوِزُونَ أَكْثَرَ النَّاسِ فَمَدَدْتُ يَدِي إِلَى أَحَدِهِمْ فَقُلْتُ اسْقِنِي فَقَدْ أَجْهَدَنِيَ </w:t>
      </w:r>
    </w:p>
    <w:p>
      <w:pPr>
        <w:pStyle w:val="BookText"/>
        <w:rPr/>
      </w:pPr>
      <w:r>
        <w:rPr>
          <w:rFonts w:ascii="Amiri" w:hAnsi="Amiri" w:eastAsia="Amiri" w:cs="Amiri"/>
          <w:color w:val="111111"/>
          <w:sz w:val="28"/>
          <w:sz w:val="28"/>
          <w:szCs w:val="28"/>
          <w:rtl w:val="true"/>
          <w:lang w:bidi="ar-SA"/>
        </w:rPr>
        <w:t>الْعَطَشُ فَقَالَ مَا لَكَ فِينَا وَلَدٌ إِنَّمَا نَسْقِي آبَاءَنَا فَقُلْتُ وَ مَنْ أَنْتُمْ قَالُوا نَحْنُ مَنْ مَاتَ مِنْ أَطْفَالِ الْمُسْلِمِينَ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غزالی در خبری روایت کرده است که یکی از صالحین از ازدواج کردن دوری می کرد ، روزی از خواب بیدار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ازدواج دهید پس او ازدواج کرد، بعد از آن از وی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ازدواج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کهخدا فرزندی به من عطا کند و آن را از من بگیرد و به عنوان پیش فرستاده من در آخرت باشد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قیامت برپا شده است و من در میان همه مردم هستم و آن چنان عطشی بر من عارض شده که نزدیک است قلب من را پاره کند و مردم هم دچار تشنگی و سختی بودند، در همین هنگام کودکانی داخل در جمع مردم شده که همراه آنها چراغ های نورانی و آفتابه‌‌ های نقره ای و کاسه های طلایی است که یک به یک را آب می دهند و بیشتر افراد را پشت سر گذاشتند پس من دستم را دراز کرده و گفتم به من آب بده که عطش طاقتم را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فرزندی در میان ما نداری ما فقط به پدران خود آب می دهیم، گفتم شما چه کسانی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اموات از اطفال مسلمین هستیم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سَالِمٍ رَاعِي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خَمْسٌ مَا أَثْقَلَهُنَّ فِي الْمِيزَانِ سُبْحَانَ اللَّهِ وَ الْحَمْدُ لِلَّهِ وَ لَا إِلَهَ إِلَّا اللَّهُ وَ اللَّهُ أَكْبَرُ وَ الْوَلَدُ الصَّالِحُ يُتَوَفَّى لِمُسْلِمٍ فَيَصْبِرُ وَ يَحْتَسِبُ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در ترازوی اعمال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 اله الا الله و الله اکبر و فرزند صالحی که از دنیا برود و پدرش صبر کرده و امید ثواب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الشَّيْ‏ءُ الْوَلَدُ إِنْ عَاشَ كَدَّنِي وَ إِنْ مَاتَ هَدَّنِي فَبَلَغَ ذَلِكَ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كَذَبَ وَ اللَّهِ نِعْمَ الشَّيْ‏ءُ الْوَلَدُ إِنْ عَاشَ فَدَعَّاءٌ حَاضِرٌ وَ إِنْ مَاتَ فَشَفِيعٌ سَابِقٌ </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از حسن بصری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است فرزند اگر زنده باشد من را به سختی اندازد و اگر بمیرد من را ناتوان کند، این مطلب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دروغ گفته است، چه خوب است فرزند اگر زنده بماند دعا کننده حاضر است و اگر بمیرد شفاعت کننده از پیش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وَاحِدٌ يُقَدِّمُهُ‏ الرَّجُلُ‏ أَفْضَلُ‏ مِنْ‏ سَبْعِينَ‏ يُخَلِّفُهُمْ مِنْ بَعْدِهِ كُلُّهُمْ قَدْ رَكِبُوا الْخَيْلَ وَ قَاتَلُوا فِي سَبِيلِ اللَّهِ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فرزندی که شخص از دست دهد بهتر از هفتاد فرزندی است که بعد از خود باقی گذارد که همگی آنها سوار بر مرکب شده و در راه خداوند جنگ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الْمُؤْمِنِ مِنْ وَلَدِهِ إذَا مَاتَ الْجَنَّةُ صَبَرَ أَوْ لَمْ يَصْبِرْ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مومن در قبال فرزند فوت شده چه صبر کند چه صبر نکند،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التِّرْمِذِيُّ بِإِسْنَادِهِ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الْبَلَاءُ بِالْمُؤْمِنِ وَ الْمُؤْمِنَةِ فِي نَفْسِهِ وَ وَلَدِهِ وَ مَالِهِ حَتَّى يَلْقَى‏ اللَّهَ‏ عَزَّ وَ جَلَ‏ وَ مَا عَلَيْهِ‏ خَطِيئَةٌ</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بلایی در فرزند و مال مرد و زن مومن رخ ندهد تا اینکه خداوند را در حالی که هیچ گناهی ندارد ملاقات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الرَّحْمَنِ بْنِ سَمُرَةَ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الْبَارِحَةَ عَجَباً فَذَكَرَ حَدِيثاً طَوِيلًا وَ فِيهِ رَأَيْتُ رَجُلًا مِنْ أُمَّتِي قَدْ خُفِّفَت مِيزَانُهُ فَجَاءَ أَفْرَاطُهُ‏ فَثَقَّلُوا مِيزَانَه‏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عجیبی دیدم و حدیثی طولانی ذکر کردند و در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امت خودم را دیدم که ترازوی عملش سبک شده بود پس فرزندان فوت شده اش آمدند و ترازوی او را سنگین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عُبَادَةَ بْنِ الصَّامِتِ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يَجُرُّهَا وَلَدُهَا يَوْمَ الْقِيَامَةِ بِسِرَرِهَا إِلَى الْجَنَّةِ</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در ایام نفاس فرزند خود را از دست می دهند در روز قیامت فرزندشان با بند ناف خود آنها را به سوی بهشت می کشانند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عَمْرِو بْنِ شُعَيْبٍ عَنْ أَبِيهِ عَنْ جَدِّهِ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مِنْ صُلْبِهِ وَلَداً لَمْ يَبْلُغِ الْحِنْثَ كَانَ أَفْضَلَ مِنْ أَنْ يُخَلِّفَ مِنْ بَعْدِهِ مِائَةً كُلُّهُمْ يُجَاهِدُونَ فِي سَبِيلِ اللَّهِ لَا تَسْكُنُ رَوْعَتُهُمْ إِلَى يَوْمِ الْقِيَامَةِ</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فرزندی را قبل از بلوغ از دست دهد، بهتر است برای او از اینکه صد فرزند بعد از او باشند و همگی در راه خدا جهاد کنند و تا روز قیامت جنگ کردنشان پایان نیابد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قُرَّةَ بْنِ إِيَاسٍ‏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يَخْتَلِفُ إِلَيْهِ رَجُلٌ مِنَ الْأَنْصَارِ مَعَ ابْنٍ لَهُ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يَا فُلَانُ تُحِبُّهُ قَالَ نَعَمْ يَا رَسُولَ اللَّهِ أُحِبُّهُ كَحُبِّكَ فَفَقَدَهُ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فَقَالُوا يَا رَسُولَ اللَّهِ مَاتَ ابْنُهُ فَلَمَّا رَآهُ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لَا تَأْتِيَ يَوْمَ الْقِيَامَةِ بَاباً مِنْ أَبْوَابِ الْجَنَّةِ إِلَّا جَاءَ حَتَّى يَفْتَحَهُ لَكَ فَقَالَ رَجُلٌ يَا رَسُولَ اللَّهِ أَ لَهُ وَحْدَهُ أَمْ لِكُلِّنَا قَالَ بَلْ لِكُلِّكُمْ</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همراه با پسر خود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داشت،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پسرت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او را همچون شما دوست دارم،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او را نیافتند پس درباره او سوال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پسرش مرده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 شوی که در روز قیامت به هیچ دری از درهای بهشت نرسی مگر این که او بیاید و آن را برای </w:t>
      </w:r>
    </w:p>
    <w:p>
      <w:pPr>
        <w:pStyle w:val="BookText"/>
        <w:rPr/>
      </w:pPr>
      <w:r>
        <w:rPr>
          <w:rFonts w:ascii="IRNazanin" w:hAnsi="IRNazanin" w:eastAsia="IRNazanin"/>
          <w:color w:val="111111"/>
          <w:sz w:val="28"/>
          <w:sz w:val="28"/>
          <w:szCs w:val="28"/>
          <w:rtl w:val="true"/>
          <w:lang w:bidi="fa-IR"/>
        </w:rPr>
        <w:t>تو باز کند، 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برای او به تنهایی این ویژگی است یا برای همه ما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سَمُرَةَ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دَفَنَ ثَلَاثَةً وَ صَبَرَ عَلَيْهِمْ وَ احْتَسَبَ وَجَبَتْ لَهُ الْجَنَّةُ فَقَالَتْ أُمُّ أَيْمَنَ وَ اثْنَيْنِ فَقَالَ مَنْ دَفَنَ اثْنَيْنِ وَ صَبَرَ عَلَيْهِمَا وَ احْتَسَبَهُمَا وَجَبَتْ لَهُ الْجَنَّةُ فَقَالَتْ أُمُّ أَيْمَنَ وَ وَاحِدٌ فَسَكَتَ وَ أَمْسَكَ فَقَالَ يَا أُمَّ أَيْمَنَ مَنْ دَفَنَ وَاحِداً وَ صَبَرَ عَلَيْهِ وَ احْتَسَبَ وَجَبَتْ لَهُ الْجَنَّةُ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فرزند خود را دفن کند و بر آنها صبر کند و امید ثواب داشته باشد، بهشت بر او واجب می شود ،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فرزند خود را دفن کند و صبر کند و آنها را به حساب ثواب خداوند گذارد، بهشت بر او واجب گردد پس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چی؟ حضرت ساکت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کسی که یک فرزند خود را دفن کند و بر او صبر کند و به حساب ثواب خداوند گذارد، بهشت بر او واجب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نُودِيَ‏ فِي‏ أَطْفَالِ‏ الْمُؤْمِنِينَ‏ أَنِ اخْرُجُوا مِنْ قُبُورِكُمْ فَيَخْرُجُونَ مِنْ قُبُورِهِمْ ثُمَ‏ يُنَادَى فِيهِمْ أَنِ امْضُوا إِلَى الْجَنَّةِ زُمَراً فَيَقُولُونَ رَبَّنَا وَ وَالِدَيْنَا مَعَنَا ثُمَّ يُنَادَى فِيهِمْ ثَانِيَةً أَنِ امْضُوا إِلَى الْجَنَّةِ زُمَراً فَيَقُولُونَ رَبَّنَا وَ وَالِدَيْنَا ثُمَّ يُنَادَى فِيهِمْ ثَالِثَةً أَنِ امْضُوا إِلَى الْجَنَّةِ زُمَراً فَيَقُولُونَ رَبَّنَا وَ وَالِدَيْنَا فَيَقُولُ عَزَّ وَ جَلَّ فِي الرَّابِعَةِ وَ وَالِدَيْكُمْ مَعَكُمْ فَيَثِبُ كُلُّ طِفْلٍ إِلَى أَبَوَيْهِ فَيَأْخُذُونَ </w:t>
      </w:r>
    </w:p>
    <w:p>
      <w:pPr>
        <w:pStyle w:val="BookText"/>
        <w:rPr/>
      </w:pPr>
      <w:r>
        <w:rPr>
          <w:rFonts w:ascii="Amiri" w:hAnsi="Amiri" w:eastAsia="Amiri" w:cs="Amiri"/>
          <w:color w:val="111111"/>
          <w:sz w:val="28"/>
          <w:sz w:val="28"/>
          <w:szCs w:val="28"/>
          <w:rtl w:val="true"/>
          <w:lang w:bidi="ar-SA"/>
        </w:rPr>
        <w:t>بِأَيْدِيهِمْ فَيَدْخُلُونَ بِهِمُ الْجَنَّةَ فَهُمْ أَعْرَفُ بِآبَائِهِمْ وَ أُمَّهَاتِهِمْ يَوْمَئِذٍ مِنْ أَوْلَادِكُمُ الَّذِينَ فِي بُيُوتِكُمْ</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در میان کودکان مومنین ندا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های خود خارج شوید و آنها خارج می شوند سپس ندا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به طرف بهشت حرکت کنید، پس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پدر مادرمان همراه ما هستند؟، دوباره ندا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بهشت گروهی حرکت کنید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پدر و مادرمان، دوباره ندا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طرف بهشت بروید،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پدر و مادرمان، در مرتبه چهارم خداوند به آنان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مادرتان همراه شماست پس هر کودکی به طرف والدین خود رفته و دستانشان را گرفته و وارد بهشت کنند و آنها نسبت به فرزندان در خانه هایتان بیشتر آشنا با پدر و مادر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لِلْوِلْدَانِ يَوْمَ الْقِيَامَةِ ادْخُلُوا الْجَنَّةَ فَيَقُولُونَ يَا رَبِّ حَتَّى يَدْخُلَ آبَاؤُنَا وَ أُمَّهَاتُنَا فَيَأْتُونَ فَيَقُولُ اللَّهُ عَزَّ وَ جَلَّ مَا لِي أَرَاهُمْ مُحْبَنْطِئِينَ ادْخُلُوا الْجَنَّةَ فَيَقُولُونَ يَا رَبِّ آبَاؤُنَا فَيَقُولُ عَزَّ وَ جَلَّ ادْخُلُوا الْجَنَّةَ أَنْتُمْ وَ آبَاؤُكُمْ</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در روز قیامت گفته شود داخل بهشت شوید،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داخل نمی شویم تا اینکه پدر و مادرمان داخل شوند، کودکان می آیند پس خداوند به آنها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پر از ناراحتی می بینم داخل بهشت شوید،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پدرانمان،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پدرانتان داخل بهشت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أَنَسِ بْنِ مَالِكٍ‏ أَنَّ رَجُلًا كَانَ يَجِي‏ءُ بِصَبِيٍّ  مَعَهُ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مَاتَ فَاحْتُبِسَ وَالِدُهُ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فَقَالُوا مَاتَصَبِيُّهُ الَّذِي رَأَيْتَهُ مَعَهُ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آذَنْتُمُونِي فَقُومُوا إِلَى أَخِينَا نُعَزِّيهِ فَلَمَّا دَخَلَ عَلَيْهِ إِذًا الرَّجُلُ حَزِينٌ وَ بِهِ كَآبَةٌ فَعَزَّاهُ فَقَالَ يَا رَسُولَ اللَّهِ كُنْتُ أَرْجُوهُ لِكِبَرِ سِنِّي وَ ضَعْفِي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يَسُرُّكَ أَنْ يَكُونَ يَوْمَ الْقِيَامَةِ بِإِزَائِكَ يُقَالُ لَهُ ادْخُلِ الْجَنَّةَ فَيَقُولُ يَا رَبِّ وَ أَبَوَايَ فَلَا يَزَالُ يَشْفَعُ حَتَّى يُشَفِّعَهُ اللَّهُ عَزَّ وَ جَلَّ فِيكُمْ و يُدخِلَكُم الجَنَّةَ جَمِيعَاً</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کودک خود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فرزندش از دنیا رفت و او خود را از دیدن حضرت حبس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را گرفتند،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کودکی را که همراه او می دیدید فوت شده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را خبر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برادرمان تا به او تعزیت گوییم، زمانی که بر او وارد شدند آن مرد ناراحت بوده و آثار شکستگی بر چهره اش نمایان بود پس حضرت او را تعزیت گفتند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امید داشتم که او در زمان پیری و ناتوانی من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خوشحال نمی شوی که او در روز قیامت در کنار تو بوده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پدر و مادرم و پیوسته شفاعت کند تا اینکه خداوند شفاعت او را قبول کرده و همه شما را داخل بهشت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زُرَارَةَ بْنِ أَوْفَى‏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عَزَّى‏ رَجُلًا عَلَى‏ ابْنِهِ‏ فَقَالَ آجَرَكَ اللَّهُ وَ أَعْظَمَ لَكَ الْأَجْرَ فَقَالَ الرَّجُلُ يَا رَسُولَ اللَّهِ أَنَا شَيْخٌ كَبِيرٌ وَ كَانَ ابْنِي قَدْأَجْزَأَ عَنِّي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يُشِيرَ لَكَ أَوْ يَتَلَقَّاكَ مِنْ أَبْوَابِ الْجَنَّةِ بِالْكَأْسِ قَالَ مَنْ لِي بِذَلِكَ فَقَالَ اللَّهُ لَكَ بِهِ وَ لِكُلِ‏مُسْلِمٍ مَاتَ وَلَدُهُ فِي الْإِسْلَامِ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مرگ فرزندش تعزیت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تو را زیاد گرداند، پس مرد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پیرمرد هستم و فرزندم کمک کارم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نمی شوی فرزندت به تو اشاره کند یا تو را در کنار درهای بهشت با ظرفی ملاقات کند،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ضامن این مطلب برای من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ضامن برای تو و هر مسلمانی است که فرزند او در اسلام از دنیا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مَسْعُودٍ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ثَلَاثَةً لَمْ يَبْلُغِ‏ الْحِنْثَ كَانَ‏ لَهُ حِصْناً حَصَيْنَا فَقَالَ أَبُو ذَرٍّ قَدَّمْتُ اثْنَيْنِ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اثْنَيْنِ ثُمَّ قَالَ أُبَيُّ بْنُ كَعْبٍ قَدَّمْتُ وَاحِداً فَقَالَ وَ وَاحِداً وَ لَكِنْ إِنَّمَا ذَاكَ عِنْدَ الصَّدْمَةِ الْأُولَى</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فرزند نابالغ از دست دهد برای او دژ مستحکم باشد، 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فرزند از دست بدهم 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باشد، سپس ابیّ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فرزند چی؟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باشد اما این در صورت صبر هنگام ابتدای مصیبت و شدت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عَلَى امْرَأَةٍ وَ هِيَ تَبْكِي عَلَى وَلَدِهَا فَقَالَ اصْبِرِي أَيَّتُهَا الْمَرْأَةُ فَقَالَتْ اذْهَبْ إِلَى عَمَلِكَ فَمَضَى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لَهَا 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فَاتَّبَعَتْهُ فَقَالَتْ يَا رَسُولَ اللَّهِ إِنِّي لَمْ أَعْرِفْكَ فَهَلْ لِي مِنْ أَجْرٍ فِي مُصِيبَتِي فَقَالَ لَهَا الْأَجْرُ مَعَ‏ الصَّدْمَةِ الْأُولَى‏</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زنی عبور کردند که بر فرزند از دست داده خود گریه می کرد،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صبر کن،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دنبال کارت،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کردند که به زن گفته شد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زن به دنبال ایشان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شما را نشناختم، آیا اجری در مصیبت من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اجر آن هنگام ابتدای مصیبت و شدت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سَعِيدٍ الْخُدْرِيِ‏ أَنَ‏ النِّسَاءَ قُلْنَ‏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يَوْماً تَعِظُنَا فِيهِ فَوَعَظَهُنَّ وَ قَالَ أَيُّمَا امْرَأَةٍ مَاتَ لَهَا ثَلَاثَةٌ مِنَ الْوَلَدِ كَانُوا لَهَا حِجَاباً مِنَ النَّارِ قَالَتِ امْرَأَةٌ وَ اثْنَانِ قَالَ وَ اثْنَانِ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برای موعظه ما قرار بده، پس حضرت آنها را موعظه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سه فرزنداز دست دهد، </w:t>
      </w:r>
    </w:p>
    <w:p>
      <w:pPr>
        <w:pStyle w:val="BookText"/>
        <w:rPr/>
      </w:pPr>
      <w:r>
        <w:rPr>
          <w:rFonts w:ascii="IRNazanin" w:hAnsi="IRNazanin" w:eastAsia="IRNazanin"/>
          <w:color w:val="111111"/>
          <w:sz w:val="28"/>
          <w:sz w:val="28"/>
          <w:szCs w:val="28"/>
          <w:rtl w:val="true"/>
          <w:lang w:bidi="fa-IR"/>
        </w:rPr>
        <w:t>آنها حجاب و مانع او از آتش باشند،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هم همین 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يَتَعَاهَدُ الْأَنْصَارَ وَ يَعُودُهُمْ وَ يَسْأَلُ عَنْهُمْ فَبَلَغَهُ أَنَّ امْرَأَةً مَاتَ ابْنٌ لَهَا فَجَزِعَتْ عَلَيْهِ فَأَتَاهَا فَأَمَرَهَا بِتَقْوَى اللَّهِ عَزَّ وَ جَلَّ وَ الصَّبْرِ فَقَالَتْ يَا رَسُولَ اللَّهِ إِنِّي امْرَأَةٌ رَقُوبٌ‏ لَا أَلِدُ وَ لَمْ يَكُنْ لِي وَلَدٌ غَيْرُهُ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الرَّقُوبُ الَّتِي لَا يَبْقَى لَهَا وَلَدُهَا ثُمَّ قَالَ مَا مِنِ امْرِئٍ مُسْلِمٍ أو امْرَأَةٍ مُسْلِمَةٍ يَمُوتُ لَهُمَا ثَلَاثَةٌ مِنَ الْوُلْدِ إِلَّا أَدْخَلَهُمَا اللَّهُ الْجَنَّةَ فَقِيلَ لَهُ وَ اثْنَانِ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تُحِبِّينَ أَنْ تَرَيِنَّهُ عَلَى بَابِ الْجَنَّةِ وَ هُوَ يَدْعُوكِ إلَینَا فَقَالَتْ بَلَى قَالَ فَإِنَّهُ كَذَلِكِ</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حال انصار سرکشی می کرد و آنان را عیادت کرده و سوال می پرسید پس خبر به ایشان رسید زنی فرزند خود را از دست داده و برای آن جزع می کند،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شده و امر به تقوا و صبر نمودند،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رقوب</w:t>
      </w:r>
      <w:r>
        <w:rPr>
          <w:rStyle w:val="FootnoteAnchor"/>
          <w:rtl w:val="true"/>
        </w:rPr>
        <w:footnoteReference w:id="5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هستم و فرزندی غیر از او نداشتم،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رقوب زنی است که فرزندی برای او باقی نباشد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مسلمانی نیست که سه فرزند خود را از دست دهد جز اینکه خداوند والدین او را داخل بهشت کند، گفته شد ای رسول خدا دو فرزند 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آمده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داریفرزند خود را بر در بهشت ببینی و او تو را به سوی ما دعوت کند؟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الْحَارِثِ‌ بْنِ‌ أُقَيْشٍ‌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بَرْزَةَ‌ لَيْلَةً‌ فَحَدَّثَ‌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مُسْلِمَيْنِ‌ يَمُوتُ‌ لَهُمَا أَرْبَعَةُ‌ أَفْرَاطٍ‍‌ إِلَّا أَدْخَلَهُمَا اللَّهُ‌ الْجَنَّةَ‌ بِفَضْلِ‌ رَحْمَتِهِ‌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وَاثْنَان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شبی نزد ابی برره بودیم که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مسلمانی نیست که چهار فرزند کوچک از دست دهد جز اینکه خداوند آن دو را به رحمت خود داخل بهشت گرداند،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سه فرزند 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فَقَالَ أَيُّهَا النَّاسُ‏ مَا الرَّقُوبُ‏ فِيكُمْ‏ فَقَالُوا الرَّجُلُ يَمُوتُ وَ لَمْ يَتْرُكْ وَلَداً فَقَالَ بَلِ الرَّقُوبُ حَقَّ الرَّقُوبِ رَجُلٌ مَاتَ وَ لَمْ يُقَدِّمْ مِنْ وُلْدِهِ أَحَداً يَحْتَسِبُهُ عِنْدَ اللَّهِ وَ إِنْ كَانُوا كَثِيراً مِنْ بَعْدِه‏ </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خطبه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میان شما رقوب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فرزندی به جا نگذارد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رقوب به معنای واقعی کسیاست که بمیرد و یک فرزند پیش از او از دنیا نرود در حالی که امید ثواب از خداوند داشته باشد اگر چه بعد از خود فرزندان زیادی به جا 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أَمِّ مَيْسَر الْأَنْصَارِيَّةِ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عَلَيْهَا وَ هِيَ تَطْبُخُ حَبّاً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لَهُ ثَلَاثٌ لَمْ يَبْلُغُوا الْحِنْثَ كَانُوا لَهُ حِجَاباً مِنَ النَّارِ فَقَالَتْ يَا رَسُولَ اللَّهِ وَ اثْنَانِ قَالَ وَ اثْنَانِ يَا أَمَّ مَيْسَر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 میسر انصاری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در حالی که حبوبات می پخت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سه فرزند نابالغ فوت شود، آنها برای او مانعی از آتش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دو فرزند 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میسر همین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قَبِيصَةَ بْنِ بُرهَه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إِذْ أَتَتْهُ امْرَأَةٌ فَقَالَتْ يَا رَسُولَ اللَّهِ ادْعُ اللَّهَ لِي فَإِنَّهُ لَيْسَ يَعِيشُ لِي وَلَدٌ قَالَ كَمْ مَاتَ لَكِ قَالَتْ ثَلَاثَةٌ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لَقَدْ أُحْظِرْتِ مِنَ النَّارِ بِحِظَارٍ شَدِيد</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زنی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من دعا کن فرزندی برایم نمانده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از دست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فاصله زیادی 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زَيْدِ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وَلَدٌ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 عَلَيْهِ‏ حَزَناً كَثِيراً فَأَوْحَى اللَّهُ إِلَيْهِ يَا دَاوُدُ وَ مَا كَانَ يَعْدِلُ هَذَا الْوَلَدُ عِنْدَكَ قَالَ كَانَ يَا رَبِّ يَعْدِلُ عِنْدِي مِلْ‏ءَ الْأَرْضِ ذَهَباً قَالَ فَلَكَ عِنْدِي يَوْمَ الْقِيَامَةِ مِلْ‏ءُ الْأَرْضِ ثَوَاباً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داود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ایشان بسیار ناراحت شدند پس خداوند به او وحی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فرزندت نزد تو معادل چه چیزی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معادل طلا به اندازه زمین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نزد من در قیامت پاداش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عَلْقَمَةَ عَنْ عَبْدِ اللَّهِ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لَهُ وَلَدٌ أَوِ ابْنٌ فَصَبَرَ أَوْ لَمْ يَصْبِرْ يُسَلِّمُ أَوْ لَمْ يُسَلِّمْ لَمْ يَكُنْ لَهُ ثَوَابٌ إِلَّا الْجَنَّةُ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فرزند یا یک پسر از او فوت شود چه صبر کند و چه صبر نکند، تسلیم باشد یا نباشد، ثوابی جز بهشت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لَهُ ابْنٌ احْتَسَبَهُ أَوْ لَمْ يَحْتَسِبْهُ صَبَرَ أَوْ لَمْ يَصْبِرْ لَمْ يَكُنْ لَهُ ثَوَابٌ إِلَّا الْجَنَّةُ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پسری را از دست دهد چه امید ثواب از خداوند داشته باشد چه نداشته باشد و چه صبر کند یا صبر نکند ثوابی جز بهشت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وَهْبٍ الْمِصْرِيِّ يَرْفَعُهُ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لِعُثْمَانَ بْنِ مَظْعُونٍ وَ اشْتَدَّ حُزْنُهُ عَلَيْهِ حَتَّى اتَّخَذَ فِي دَارِهِ مَسْجِداً يَتَعَبَّدُ فِيهِ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عُثْمَانَ بْنَ مَظْعُونٍ إِنَّ اللَّهَ لَمْ يَكْتُبْ عَلَيْنَا الرَّهْبَانِيَّةَ إِنَّمَا رَهْبَانِيَّةُ أُمَّتِي الْجِهَادُ فِي سَبِيلِ اللَّهِ يَا عُثْمَانُ إِنَّ لِلْجَنَّةِ ثَمَانِيَةَ أَبْوَابٍ وَ لِلنَّارِ سَبْعَةَ أَبْوَابٍ فَمَا يَسُرُّكَ أَلَّا تَأْتِيَ </w:t>
      </w:r>
    </w:p>
    <w:p>
      <w:pPr>
        <w:pStyle w:val="BookText"/>
        <w:rPr/>
      </w:pPr>
      <w:r>
        <w:rPr>
          <w:rFonts w:ascii="Amiri" w:hAnsi="Amiri" w:eastAsia="Amiri" w:cs="Amiri"/>
          <w:color w:val="111111"/>
          <w:sz w:val="28"/>
          <w:sz w:val="28"/>
          <w:szCs w:val="28"/>
          <w:rtl w:val="true"/>
          <w:lang w:bidi="ar-SA"/>
        </w:rPr>
        <w:t>بَاباً مِنْهَا إِلَّا وَجَدْتَ ابْنَكَ إِلَى جَنْبِكَ آخِذٌ بِحُجْزَتِكَ يَشْفَعُ لَكَ‏ إِلَى رَبِّكَ قَالَ بَلَى قَالَ الْمُسْلِمُونَ وَ لَنَا فِي فَرَطِنَا مَا لِعُثْمَانَ قَالَ نَعَمْ لِمَنْ صَبَرَ مِنْكُمْ وَ احْتَسَبَ</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پسری را از دست داد و بر او سخت ناراحت شد تا اینکه در منزل خود مسجدی قرار داد و در آن عبادت می کرد، این قضیه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بن مظعون خداوند بر ما گوشه گیری را واجب نکرده همانا گوشه گیری امت من در جنگ در راه خداست، ای عثمان بهشت هشت در دارد و جهنم هفت در آیا خوشحال نمی شوی که به هیچ دری از درهای بهشت وارد نشوی جز اینکه پسرت را کنار خود ببینی که تو را گرفته و شفاعت تو را به خداوند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عثمان است برای فرزندان ما هم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کسی که صبر کند و امید ثواب خداوند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نَافِعٍ عَنِ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اللَّهُ أَطْفَالَ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 حِيَاضٍ تَحْتَ الْعَرْشِ قَالَ فَيَطَّلِعُ اللَّهُ عَلَيْهِمْ اطِّلَاعَةً فَيَقُولُ مَا لِي أَرَاكُمْ رَافِعِي رُءُوسِكُمْ إِلَيَّ فَيَقُولُونَ يَا رَبَّنَا الْآبَاءُ وَ الْأُمَّهَاتُ فِيعَطَشِ الْقِيَامَةِ وَ نَحْنُ فِي هَذِهِ الْحِيَاضِ قَالَ فَيُوحِي اللَّهُ إِلَيْهِمْ أَنِ اغْرِفُوا فِي هَذِهِ الْآنِيَةِ مِنَ الْحِيَاضِ ثُمَّ تَخَلَّلُوا صُفُوفَ الْقِيَامَةِ فَاسْقُوا الْآبَاءَ وَ الْأُمَّهَاتِ</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کودکان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قیامت در حوض های آب در زیر عرش جمع می کند، پس خداوند به آنها توجه کرده و </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سرهایتان را به سوی من بلند کرده اید؟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پدران و مادران ما در تشنگی روز قیامت هستند و ما در این حوض ها، پس خداوند به آنها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ها را از آب حوض پر کنید سپس در صف های مردم رفته و پدران و مادران خود را سیراب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أَنَسٍ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إِذَا وَجَّهْتُ إِلَى عَبْدٍ مِنْ عَبِيدِي مُصِیبَةً  فِي بَدَنِهِ أَوْ مَالِهِ أَوْ وَلَدِهِ ثُمَّ اسْتَقْبَلَ‏ ذَلِكَ‏ بِصَبْرٍ جَمِيلٍ‏ اسْتَحْيَيْتُ‏ مِنْهُ يَوْمَ الْقِيَامَةِ أَنْ أَنْصِبَ لَهُ مِيزَاناً أَوْ أَنْشُرَ لَهُ دِيوَاناً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بنده خود می شوم که بلایی در بدن یا مال یا فرزند به او رسیده و با صبر نیکو به پیشواز آن رفته است، حیا می کنم در روز قیامت ترازوی اعمال را برای او قرار دهم و کتاب عمل را بر وی باز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ابْنَانِ‌ لِي فَقُلْتُ‌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تُحَدِّثُنَاهُ‌ يُطَيِّبُ‌ بِأَنْفُسِنَا عَنْ‌ مَوْتَانَا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صِغَارُهُمْ‌ دَعَامِيصُ‌ الْجَنَّةِ‌يَلْقَى أَحَدُهُمْ‌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بِنَاحِيَةِ‌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آخُذُ بِصَنِفَةِ‌ ثَوْبِكَ‌ هَذَا فَلَا يُفَارِقُهُ‌ حَتَّى يُدْخِلَهُ‌ اللَّهُ‌ وَأَبَاهُ‌ الْجَنَّة </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من فوت شد به ابوهریره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شنیده ای که جانمان به خاطر گذشتگانمان آرام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سیاحت کنندگان در هر جای بهشت هستند، با ملاقت پدر یا </w:t>
      </w:r>
      <w:bookmarkStart w:id="39" w:name="pg6989_60359"/>
    </w:p>
    <w:p>
      <w:pPr>
        <w:pStyle w:val="BookText"/>
        <w:rPr/>
      </w:pPr>
      <w:bookmarkEnd w:id="39"/>
      <w:r>
        <w:rPr>
          <w:rFonts w:ascii="IRNazanin" w:hAnsi="IRNazanin" w:eastAsia="IRNazanin"/>
          <w:color w:val="111111"/>
          <w:sz w:val="28"/>
          <w:sz w:val="28"/>
          <w:szCs w:val="28"/>
          <w:rtl w:val="true"/>
          <w:lang w:bidi="fa-IR"/>
        </w:rPr>
        <w:t xml:space="preserve">پدر و مادر گوشه لباس یا دست آنان را همچون گرفتن من نسبت به لباست گرفته و آنان را رها نمی کند تا اینکه خدا او و پدرش را وارد بهشت کند </w:t>
      </w:r>
      <w:r>
        <w:rPr>
          <w:rFonts w:eastAsia="IRNazanin" w:cs="IRNazanin"/>
          <w:color w:val="111111"/>
          <w:sz w:val="28"/>
          <w:szCs w:val="28"/>
          <w:rtl w:val="true"/>
          <w:lang w:bidi="fa-IR"/>
        </w:rPr>
        <w:t>.</w:t>
      </w:r>
    </w:p>
    <w:p>
      <w:pPr>
        <w:pStyle w:val="Heading3"/>
        <w:numPr>
          <w:ilvl w:val="2"/>
          <w:numId w:val="1"/>
        </w:numPr>
        <w:rPr/>
      </w:pPr>
      <w:bookmarkStart w:id="40" w:name="__RefHeading___Toc2444170_372815092"/>
      <w:bookmarkStart w:id="41" w:name="_Toc15"/>
      <w:bookmarkEnd w:id="40"/>
      <w:r>
        <w:rPr/>
        <w:t>8</w:t>
      </w:r>
      <w:r>
        <w:rPr>
          <w:rtl w:val="true"/>
        </w:rPr>
        <w:t xml:space="preserve"> ) </w:t>
      </w:r>
      <w:r>
        <w:rPr>
          <w:rtl w:val="true"/>
        </w:rPr>
        <w:t xml:space="preserve">فرزند بیشتر، موجب افتخار کردن پیامبر </w:t>
      </w:r>
      <w:r>
        <w:rPr>
          <w:rtl w:val="true"/>
        </w:rPr>
        <w:t>(</w:t>
      </w:r>
      <w:r>
        <w:rPr>
          <w:rtl w:val="true"/>
        </w:rPr>
        <w:t>صلی الله علیه و اله</w:t>
      </w:r>
      <w:r>
        <w:rPr>
          <w:rtl w:val="true"/>
        </w:rPr>
        <w:t xml:space="preserve">) </w:t>
      </w:r>
      <w:r>
        <w:rPr>
          <w:rtl w:val="true"/>
        </w:rPr>
        <w:t>بر سایر امت ها</w:t>
      </w:r>
      <w:bookmarkEnd w:id="41"/>
    </w:p>
    <w:p>
      <w:pPr>
        <w:pStyle w:val="BookText"/>
        <w:rPr/>
      </w:pPr>
      <w:r>
        <w:rPr>
          <w:rFonts w:ascii="Amiri" w:hAnsi="Amiri" w:eastAsia="Amiri" w:cs="Amiri"/>
          <w:color w:val="111111"/>
          <w:sz w:val="28"/>
          <w:sz w:val="28"/>
          <w:szCs w:val="28"/>
          <w:rtl w:val="true"/>
          <w:lang w:bidi="ar-SA"/>
        </w:rPr>
        <w:t xml:space="preserve">قَالَ 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كَانَ يَقُولُ مَنْ كَانَ يُحِبُّ أَنْ يَتَّبِعَ سُنَّتِي فَلْيَتَزَوَّجْ فَإِنَّ مِنْ سُنَّتِيَ‏ التَّزْوِيجَ وَ اطْلُبُوا الْوَلَدَ فَإِنِّي أُكَاثِرُ بِكُمُ الْأُمَمَ غَداً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سنت من را تبعیت کند پس باید ازدواج کند و از سنت من، ازدواج کردن است و فرزنددار شوید که من در روز قیامت از زیادی شما بر سایر امت ها افتخار می کنم</w:t>
      </w:r>
      <w:r>
        <w:rPr>
          <w:rFonts w:eastAsia="IRNazanin" w:cs="IRNazanin"/>
          <w:color w:val="111111"/>
          <w:sz w:val="28"/>
          <w:szCs w:val="28"/>
          <w:rtl w:val="true"/>
          <w:lang w:bidi="fa-IR"/>
        </w:rPr>
        <w:t>.</w:t>
      </w:r>
    </w:p>
    <w:p>
      <w:pPr>
        <w:pStyle w:val="Heading3"/>
        <w:numPr>
          <w:ilvl w:val="2"/>
          <w:numId w:val="1"/>
        </w:numPr>
        <w:rPr/>
      </w:pPr>
      <w:bookmarkStart w:id="42" w:name="__RefHeading___Toc2444172_372815092"/>
      <w:bookmarkStart w:id="43" w:name="_Toc16"/>
      <w:bookmarkEnd w:id="42"/>
      <w:r>
        <w:rPr/>
        <w:t>9</w:t>
      </w:r>
      <w:r>
        <w:rPr>
          <w:rtl w:val="true"/>
        </w:rPr>
        <w:t xml:space="preserve"> ) </w:t>
      </w:r>
      <w:r>
        <w:rPr>
          <w:rtl w:val="true"/>
        </w:rPr>
        <w:t xml:space="preserve">اهمیت فرزندان امت نزد پیامبر </w:t>
      </w:r>
      <w:r>
        <w:rPr>
          <w:rtl w:val="true"/>
        </w:rPr>
        <w:t>(</w:t>
      </w:r>
      <w:r>
        <w:rPr>
          <w:rtl w:val="true"/>
        </w:rPr>
        <w:t>صلی الله علیه و اله</w:t>
      </w:r>
      <w:r>
        <w:rPr>
          <w:rtl w:val="true"/>
        </w:rPr>
        <w:t>)</w:t>
      </w:r>
      <w:bookmarkEnd w:id="4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لَلْمَوْلُودُ مِنْ‏ أُمَّتِي‏ أَحَبُ‏ إِلَيَ‏ مِمَّا طَلَعَتْ‏ عَلَيْهِ‏ الشَّمْس‏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نوزاد از امت من، برایم محبوب تر از آن چیزی است که خورشید بر آن می تابد</w:t>
      </w:r>
      <w:r>
        <w:rPr>
          <w:rFonts w:eastAsia="IRNazanin" w:cs="IRNazanin"/>
          <w:color w:val="111111"/>
          <w:sz w:val="28"/>
          <w:szCs w:val="28"/>
          <w:rtl w:val="true"/>
          <w:lang w:bidi="fa-IR"/>
        </w:rPr>
        <w:t>.</w:t>
      </w:r>
    </w:p>
    <w:p>
      <w:pPr>
        <w:pStyle w:val="Heading3"/>
        <w:numPr>
          <w:ilvl w:val="2"/>
          <w:numId w:val="1"/>
        </w:numPr>
        <w:rPr/>
      </w:pPr>
      <w:bookmarkStart w:id="44" w:name="__RefHeading___Toc2444174_372815092"/>
      <w:bookmarkStart w:id="45" w:name="_Toc17"/>
      <w:bookmarkEnd w:id="44"/>
      <w:r>
        <w:rPr/>
        <w:t>10</w:t>
      </w:r>
      <w:r>
        <w:rPr>
          <w:rtl w:val="true"/>
        </w:rPr>
        <w:t xml:space="preserve"> ) </w:t>
      </w:r>
      <w:r>
        <w:rPr>
          <w:rtl w:val="true"/>
        </w:rPr>
        <w:t>فرزند گل خوشبوی زندگی</w:t>
      </w:r>
      <w:bookmarkEnd w:id="4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رَيْحَانَةٌ وَ رَيْحَانَتَايَ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گل خوش بو است و دو گل من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6" w:name="pg6989_60360"/>
    </w:p>
    <w:p>
      <w:pPr>
        <w:pStyle w:val="BookText"/>
        <w:rPr/>
      </w:pPr>
      <w:bookmarkEnd w:id="46"/>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لِلْوَالِدِ رَيْحَانَةٌ مِنَ‏ اللَّهِ‏ قَسَمَهَا بَيْنَ عِبَادِهِ وَ إِنَّ رَيْحَانَتَيَّ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سَمَّيْتُهُمَا بِاسْمِ سِبْطَيْ‏ بَنِي إِسْرَائِيلَ شَبَّراً وَ شُبَيراً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برای پدر گلی است از جانب خداوند که آن را بین بندگانش تقسیم کرده است، و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 من هستند آنها را به اسم دو فرزند بنی اسرائیل شبّر و شُبَیر گذاشتم</w:t>
      </w:r>
      <w:r>
        <w:rPr>
          <w:rFonts w:eastAsia="IRNazanin" w:cs="IRNazanin"/>
          <w:color w:val="111111"/>
          <w:sz w:val="28"/>
          <w:szCs w:val="28"/>
          <w:rtl w:val="true"/>
          <w:lang w:bidi="fa-IR"/>
        </w:rPr>
        <w:t>.</w:t>
      </w:r>
    </w:p>
    <w:p>
      <w:pPr>
        <w:pStyle w:val="Heading3"/>
        <w:numPr>
          <w:ilvl w:val="2"/>
          <w:numId w:val="1"/>
        </w:numPr>
        <w:rPr/>
      </w:pPr>
      <w:bookmarkStart w:id="47" w:name="__RefHeading___Toc2444176_372815092"/>
      <w:bookmarkStart w:id="48" w:name="_Toc18"/>
      <w:bookmarkEnd w:id="47"/>
      <w:r>
        <w:rPr/>
        <w:t>11</w:t>
      </w:r>
      <w:r>
        <w:rPr>
          <w:rtl w:val="true"/>
        </w:rPr>
        <w:t xml:space="preserve"> ) </w:t>
      </w:r>
      <w:r>
        <w:rPr>
          <w:rtl w:val="true"/>
        </w:rPr>
        <w:t>فرزند روشنی چشم و حیات قلب</w:t>
      </w:r>
      <w:bookmarkEnd w:id="48"/>
    </w:p>
    <w:p>
      <w:pPr>
        <w:pStyle w:val="BookText"/>
        <w:rPr/>
      </w:pPr>
      <w:r>
        <w:rPr>
          <w:rFonts w:ascii="Amiri" w:hAnsi="Amiri" w:eastAsia="Amiri" w:cs="Amiri"/>
          <w:color w:val="111111"/>
          <w:sz w:val="28"/>
          <w:sz w:val="28"/>
          <w:szCs w:val="28"/>
          <w:rtl w:val="true"/>
          <w:lang w:bidi="ar-SA"/>
        </w:rPr>
        <w:t xml:space="preserve">مِنَ الْفِرْدَوْسِ عَنِ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الْوَلَدَ وَ الْتَمِسُوهُ فَإِنَّهُ قُرَّةُ الْعَيْنِ وَ رَيْحَانَةُ الْقَلْبِ وَ إِيَّاكُمْ وَ الْعَجْزَ وَ الْعُقْرَ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شوید و آن را بخواهید که او روشنی چشم و حیات قلب است و از زن پیر و عقیم دوری کنید</w:t>
      </w:r>
      <w:r>
        <w:rPr>
          <w:rFonts w:eastAsia="IRNazanin" w:cs="IRNazanin"/>
          <w:color w:val="111111"/>
          <w:sz w:val="28"/>
          <w:szCs w:val="28"/>
          <w:rtl w:val="true"/>
          <w:lang w:bidi="fa-IR"/>
        </w:rPr>
        <w:t>.</w:t>
      </w:r>
    </w:p>
    <w:p>
      <w:pPr>
        <w:pStyle w:val="Heading3"/>
        <w:numPr>
          <w:ilvl w:val="2"/>
          <w:numId w:val="1"/>
        </w:numPr>
        <w:rPr/>
      </w:pPr>
      <w:bookmarkStart w:id="49" w:name="__RefHeading___Toc2444178_372815092"/>
      <w:bookmarkStart w:id="50" w:name="_Toc19"/>
      <w:bookmarkEnd w:id="49"/>
      <w:r>
        <w:rPr/>
        <w:t>12</w:t>
      </w:r>
      <w:r>
        <w:rPr>
          <w:rtl w:val="true"/>
        </w:rPr>
        <w:t xml:space="preserve"> ) </w:t>
      </w:r>
      <w:r>
        <w:rPr>
          <w:rtl w:val="true"/>
        </w:rPr>
        <w:t>نیکی به فرزند معادل نیکی به پدر و مادر</w:t>
      </w:r>
      <w:bookmarkEnd w:id="50"/>
    </w:p>
    <w:p>
      <w:pPr>
        <w:pStyle w:val="BookText"/>
        <w:rPr/>
      </w:pPr>
      <w:r>
        <w:rPr>
          <w:rFonts w:ascii="Amiri" w:hAnsi="Amiri" w:eastAsia="Amiri" w:cs="Amiri"/>
          <w:color w:val="111111"/>
          <w:sz w:val="28"/>
          <w:sz w:val="28"/>
          <w:szCs w:val="28"/>
          <w:rtl w:val="true"/>
          <w:lang w:bidi="ar-SA"/>
        </w:rPr>
        <w:t>أَرْوِي‏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أَ لَكَ وَالِدَانِ فَقَالَ لَا فَقَالَ أَ لَكَ وَلَدٌ قَالَ نَعَمْ قَالَ لَهُ بَرَّ وَلَدَكَ يُحْسَبْ لَكَ بِرُّ وَالِدَيْكَ</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نیکی کن که برای تو نیکی به پدر و مادر حساب می شود</w:t>
      </w:r>
      <w:r>
        <w:rPr>
          <w:rFonts w:eastAsia="IRNazanin" w:cs="IRNazanin"/>
          <w:color w:val="111111"/>
          <w:sz w:val="28"/>
          <w:szCs w:val="28"/>
          <w:rtl w:val="true"/>
          <w:lang w:bidi="fa-IR"/>
        </w:rPr>
        <w:t xml:space="preserve">. </w:t>
      </w:r>
      <w:bookmarkStart w:id="51" w:name="pg6989_60361"/>
    </w:p>
    <w:p>
      <w:pPr>
        <w:pStyle w:val="BookText"/>
        <w:rPr/>
      </w:pPr>
      <w:bookmarkEnd w:id="51"/>
      <w:r>
        <w:rPr>
          <w:rFonts w:ascii="Amiri" w:hAnsi="Amiri" w:eastAsia="Amiri" w:cs="Amiri"/>
          <w:color w:val="111111"/>
          <w:sz w:val="28"/>
          <w:sz w:val="28"/>
          <w:szCs w:val="28"/>
          <w:rtl w:val="true"/>
          <w:lang w:bidi="ar-SA"/>
        </w:rPr>
        <w:t xml:space="preserve">عَنْ أَبِي طَالِبٍ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الْأَنْصَارِ مَنْ أَبَرُّ قَالَ وَالِدَيْكَ قَالَ قَدْ مَضَيَا قَالَ بَرَّ وَلَدَكَ</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انصار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دنیا رفته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نیکی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الرَّجُلِ بِوَلَدِهِ بِرُّهُ بِوَالِدَيْهِ‏ </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شخص به فرزندش، نیکی او به پدر و مادرش است</w:t>
      </w:r>
      <w:r>
        <w:rPr>
          <w:rFonts w:eastAsia="IRNazanin" w:cs="IRNazanin"/>
          <w:color w:val="111111"/>
          <w:sz w:val="28"/>
          <w:szCs w:val="28"/>
          <w:rtl w:val="true"/>
          <w:lang w:bidi="fa-IR"/>
        </w:rPr>
        <w:t>.</w:t>
      </w:r>
    </w:p>
    <w:p>
      <w:pPr>
        <w:pStyle w:val="Heading3"/>
        <w:numPr>
          <w:ilvl w:val="2"/>
          <w:numId w:val="1"/>
        </w:numPr>
        <w:rPr/>
      </w:pPr>
      <w:bookmarkStart w:id="52" w:name="__RefHeading___Toc2444180_372815092"/>
      <w:bookmarkStart w:id="53" w:name="_Toc20"/>
      <w:bookmarkEnd w:id="52"/>
      <w:r>
        <w:rPr/>
        <w:t>13</w:t>
      </w:r>
      <w:r>
        <w:rPr>
          <w:rtl w:val="true"/>
        </w:rPr>
        <w:t xml:space="preserve"> ) </w:t>
      </w:r>
      <w:r>
        <w:rPr>
          <w:rtl w:val="true"/>
        </w:rPr>
        <w:t>فضیلت فرزند دختر</w:t>
      </w:r>
      <w:bookmarkEnd w:id="53"/>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الْوُلْدُ الْبَنَاتُ الْمُخَدَّرَاتُ</w:t>
      </w:r>
      <w:r>
        <w:rPr>
          <w:rStyle w:val="FootnoteAnchor"/>
          <w:rtl w:val="true"/>
        </w:rPr>
        <w:footnoteReference w:id="72"/>
      </w:r>
      <w:r>
        <w:rPr>
          <w:rFonts w:ascii="Amiri" w:hAnsi="Amiri" w:eastAsia="Amiri" w:cs="Amiri"/>
          <w:color w:val="111111"/>
          <w:sz w:val="28"/>
          <w:sz w:val="28"/>
          <w:szCs w:val="28"/>
          <w:rtl w:val="true"/>
          <w:lang w:bidi="ar-SA"/>
        </w:rPr>
        <w:t>مَنْ كَانَتْ عِنْدَهُ وَاحِدَةٌ جَعَلَهَا اللَّهُ لَهُ سِتْراً مِنَ النَّارِ وَ مَنْ كَانَتْ عِنْدَهُ ابْنَتَانِ أَدْخَلَهُ اللَّهُ بِهِمَا الْجَنَّةَ وَ مَنْ کانَت لَهُ ثَلَاثٌ أَوْ مِثْلُهُنَّ مِنَ الْأَخَوَاتِ وُضِعَ‏ عَنْهُ‏ الْجِهَادُ وَ الصَّدَقَةُ</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در پس پرده چه خوب فرزندانی هستند، کسی که یک دختر  داشته باشد خداوند او را برای شخص پوششی از آتش قرار می دهد و کسی که دو دختر دارد خداوند به واسطه آن دو او را داخل بهشت کند و کسی که سه دختر یا سه خواهر در تکفل خود دارد، جهاد و صدقه از او برداشته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الْوَلَدُ الْبَنَاتُ مُلْطِفَاتٌ مُجَهِّزَاتٌ مُونِسَاتٌ مُبَارَكَاتٌ مُفَلِّيَاتٌ‏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فرزندانی هستند دختران محبت کننده و انجام دهنده کارهای پدر و مادر و مونس و مبارک و پاک شده از شپش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ابْنَتَيْنِ أَوْ ثَلَاثاً كَانَ مَعِي فِي الْجَنَّةِ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دختر یا سه دختر را سرپرستی کند همراه من در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ثَلَاثُ‌ بَنَاتٍ‌ أَوْ ثَلَاثُ‌ أَخَوَاتٍ‌ اتَّقَى اللَّهَ‌ وَأَقَامَ‌ عَلَيْهِنَّ‌ كَانَ‌ مَعِي فِي الْجَنَّةِ‌ هَكَذَا وَأَشَارَ بِأَصَابِعِهِ‌ الْأَرْبَع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دختر یا سه خواهر داشته و رعایت تقوا کرده و امور آنان را عهده دار شود، همراه من در بهشت است به این شکل و اشاره به چهار انگشت خود 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ثَلَاثَ‌ بَنَاتٍ‌ فَأَدَّبَهُنَّ‌ وَرَحِمَهُنَّ‌ وَأَحْسَنَ‌ إِلَيْهِنَّ‌ فَلَهُ‌ الْجَنَّة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دختر داشته و آن ها را سرپرستی کند و تربیت نماید و نسبت به آن ها مهربانی و احسان داشته باشد، بهشت برای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عُقْبَةِ بْنَ‌ عَامِرٍ الْجُهَنِيَّ‌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 بَنَاتٍ‌ فَصَبَرَ عَلَيْهِنَّ‌ فَأَطْعَمَهُنَّ‌ وَسَقَاهُنَّ‌ وَكَسَاهُنَّ‌ مِنْ‌ جِدَّتِهِ‌ كُنَّ‌ لَهُ‌ حِجَابًا مِنَ‌ النَّار</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زنی که سه دختر داشته و بر آنان صبر کرده و به آن ها غذا و آب داده و لباس بپوشاند، برای او مانعی از آتش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عَایشَة قَالَت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اُبتُلِیَ بِشَئٍ مِنَ البَناتِ فَصَبَرَ عَلَیهِنَّ کُنَّ لَهُ حِجَاباً مِنَ النَّار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صاحب چند دختر شود و بر آنان صبر کند، دختران مانعی از آتش برای او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 لَهُ‌ ثَلَاثُ‌ بَنَاتٍ‌ يُؤْوِيهِنَّ‌ وَيَرْحَمُهُنَّ‌ وَيَكْفُلُهُنَّ‌ وَجَبَتْ‌ لَهُ‌ الْجَنَّةُ‌ الْبَتَّةَ‌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بَعْضُ‌ الْقَوْمِ‌ أَنْ‌ لَوْ قَالُوا لَهُ‌ وَاحِدَةً‌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دختر داشته و با ایشان مهربانی و دلسوزی داشته و آن ها را کفالت کند بهشت بر او واجب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دو دختر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پس بعضی از افراد نظر داشتند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یک دختر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هم 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 الرَّاوَنْدِيُّ فِي لُبِّ اللُّبَابِ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 الْبَنَاتِ الْبَنَاتُ مُبَارَكَاتٌ مُحَبَّبَاتٌ وَ الْبَنُونَ مُبَشَّرَاتٌ وَ هُنَ‏ الْباقِياتُ الصَّالِحاتُ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پدر دختران را که دختران مبارک و دوست داشتنی و پسران بشارت هستند و دختران باقیات الصالحات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ابْنَةٌ وَاحِدَةٌ كَانَتْ خَيْراً لَهُ مِنْ أَلْفِ حَجَّةٍ وَ أَلْفِ غَزْوَةٍ وَ أَلْفِ بَدَنَةٍ وَ أَلْفِ ضِيَافَةٍ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دختر داشته باشد برای او بهتر از هزار حج و هزار جنگ همراه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قربانی شتر و هزار مهمانی،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يُعْطَى ثَلَاثَ رَوْضَاتٍ مِنْ رِيَاضِ الْجَنَّةِ كُلُّ رَوْضَةٍ أَوْسَعُ مِنَ الدُّنْيَا وَ مَا فِيهَا</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دختر داشته و آنان را سرپرستی کند، خداوند سه باغ از باغ های بهشتی به او عطا کند که هر باغ وسعتش بیشتر از دنیا و آن چه در آن است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أُنْثًى فَلَمْ يُبْدِهَا وَ لَمْ يُهِنْهَا وَ لَمْ يُؤْثِرْ وُلْدَهُ عَلَيْهَا أَدْخَلَهُ اللَّهُ الْجَنَّةَ</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دختر داشته باشد و او را آشکار نکرده و خوار و کوچک نکند و پسرانش را بر او مقدم نگرداند، خداوند او را داخل بهشت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أُخْتَانِ أَوْ بِنْتَانِ فَأَحْسَنَ إِلَيْهِمَا كُنْتُ أَنَا وَ هُوَ فِي الْجَنَّةِ كَهَاتَيْنِ وَ أَشَارَ بِإِصْبَعَيْهِ السَّبَّابَةِ وَ الْوُسْطَى</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خواهر یا دو دختر داشته باشد و به آنها نیکی کند، من و او در بهشت همچون این دو انگشت هستیم و اشاره به انگشت وسط و سبابه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بِشَيْ‏ءٍ مِنْ هَذِهِ الْبَنَاتِ فَأَحْسَنَ إِلَيْهِنَّ كُنَّ لَهُ سِتْراً مِنَ النَّارِ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چند دختر شود و به آنها نیکی کند، آنها برای او پوششی از آتش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ابْنَةٌ فَاللَّهُ فِي عَوْنِهِ وَ نُصْرَتِهِ وَ بَرَكَتِهِ وَ مَغْفِرَتِهِ</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دختر داشته باشد خداوند کمک کار و یاری دهنده و برکت دهنده و آمرزنده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بُشِّرَ بِجَارِيَةٍ قَالَ رَيْحَانَةٌ وَ رِزْقُهَا عَلَى اللَّهِ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بشارت دختری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خوش بو و رزقش بر عهده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أَبِي هُرَيْرَةَ أَنَّهُ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فِيهِ الْبَنَاتُ إِلَّا نَزَلَتْ كُلَّ يَوْمٍ عَلَيْهِ اثْنَتَا عَشْرَةَ بَرَكَةً وَ رَحْمَةً مِنَ السَّمَاءِ وَ لَا تَنْقَطِعُ زِيَارَةُ الْمَلَائِكَةِ مِنْ ذَلِكَ الْبَيْتِ يَكْتُبُونَ‏ لِأَبِيهِمْ كُلَّ يَوْمٍ وَ لَيْلَةٍ عِبَادَةَ سَنَةٍ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ای نیست که در آن دختران باشند جز اینکه هر روز در آن خانه دوازده برکت و رحمت از آسمان نازل می شود و زیارت ملائکه از آن خانه قطع نمی شود و برای پدرشان هر روز و شب عبادت یک سال را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 الْبَنُونَ نِعْمَةٌ فَالْحَسَنَاتُ يُثَابُ عَلَيْهَا وَ النِّعْمَةُ يُسْأَلُ عَنْهَا</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حسنه و پسران نعمت هستند پس در مقابل حسنات ثواب داده می شود و در مقابل نعمت از آن سوال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w:t>
      </w:r>
      <w:r>
        <w:rPr>
          <w:rStyle w:val="FootnoteAnchor"/>
          <w:rtl w:val="true"/>
        </w:rPr>
        <w:footnoteReference w:id="91"/>
      </w:r>
      <w:r>
        <w:rPr>
          <w:rFonts w:ascii="Amiri" w:hAnsi="Amiri" w:eastAsia="Amiri" w:cs="Amiri"/>
          <w:color w:val="111111"/>
          <w:sz w:val="28"/>
          <w:sz w:val="28"/>
          <w:szCs w:val="28"/>
          <w:rtl w:val="true"/>
          <w:lang w:bidi="ar-SA"/>
        </w:rPr>
        <w:t xml:space="preserve">فَنَظَرَ فِي وُجُوهِ أَصْحَابِهِ فَرَأَى الْكَرَاهَةَ فِيهِمْ فَقَالَ مَا لَكُمْ رَيْحَانَةٌ أَشَمُّهَا وَ رِزْقُهَا عَلَى اللَّهِ عَزَّ وَ جَلَّ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بشارت یک دختر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حضرت در چهره اصحاب ناپسندی را مشاهده کردند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او گل خوش بویی است که می بویم و رزقش بر عهده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أَيُّوبَ بْنَ نُوحٍ قَالَ‏ كَانَ لِيَحْيَى بْنِ زَكَرِيَّا حَمْلٌ‏ فَكَتَبَ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حَمْلًا ادْعُ اللَّهَ لِي أَنْ يَرْزُقَنِي ابْناً فَكَتَبَ إِلَيْهِ رُبَّ ابْنَةٍ خَيْرٌ مِنِ ابْنٍ فَوُلِدَتْ لَهُ ابْنَةٌ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زکریا همسرش باردار بود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که دعا کنند فرزندش پسر باشد،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نوشتند چه بسا دختر بهتر از پسر باشد و بعد برای او دختری زاییده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لَيَرْحَمُ الرَّجُلَ لِشِدَّةِ حُبِّهِ لِوَلَدِهِ وَ قَالَ لَهُ عُمَرُ بْنُ‏ يَزِيدَ إِنَ‏ لِي‏ بَنَاتٍ‏ فَقَالَ لَهُ لَعَلَّكَ تَتَمَنَّى مَوْتَهُنَّ أَمَا إِنَّكَ لَوْ تَمَنَّيْتَ مَوْتَهُنَّ وَ مِتْنَ لَمْ تُؤْجَرْ يَوْمَ الْقِيَامَةِ وَ لَقِيتَ رَبَّكَ حِينَ تَلْقَاهُ وَ أَنْتَ عَاصٍ</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 به خاطر شدت محبتش به فرزند، رحم می کند، عمر بن یزید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دختر هستم،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آرزوی مرگ آنها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اگر آرزوی مرگ </w:t>
      </w:r>
    </w:p>
    <w:p>
      <w:pPr>
        <w:pStyle w:val="BookText"/>
        <w:rPr/>
      </w:pPr>
      <w:r>
        <w:rPr>
          <w:rFonts w:ascii="IRNazanin" w:hAnsi="IRNazanin" w:eastAsia="IRNazanin"/>
          <w:color w:val="111111"/>
          <w:sz w:val="28"/>
          <w:sz w:val="28"/>
          <w:szCs w:val="28"/>
          <w:rtl w:val="true"/>
          <w:lang w:bidi="fa-IR"/>
        </w:rPr>
        <w:t>آنها را بکنی و آنها بمیرند در قیامت پاداشی نداشته و با گناه خداوند را ملاقات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حَمْزَةُ بْنُ حُمْرَانَ بِإِسْنَادِهِ‏ أَنَّهُ أَتَى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رَجُلٌ فَأَخْبَرَهُ بِمَوْلُودٍ لَهُ فَتَغَيَّرَ لَوْنُ الرَّجُلِ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قَالَ خَيْرٌ قَالَ قُلْ قَالَ خَرَجْتُ وَ الْمَرْأَةُ تَمْخَضُ فَأُخْبِرْتُ أَنَّهَا وَلَدَتْ جَارِيَةً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تُقِلُّهَا وَ السَّمَاءُ تُظِلُّهَا وَ اللَّهُ يَرْزُقُهَا وَ هِيَ رَيْحَانَةٌ تَشَمُّهَا ثُمَّ أَقْبَلَ عَلَى أَصْحَابِهِ فَقَالَ مَنْ كَانَ لَهُ ابْنَةٌ وَاحِدَةٌ فَهُوَ مَفدُوحٌ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لَهُ ابْنَتَانِ فَيَا غَوْثَاهْ بِاللَّهِ وَ مَنْ كَانَ لَهُ ثَلَاثُ بَنَاتٍ وُضِعَ عَنْهُ الْجِهَادُ وَ كُلُّ مَكْرُوهٍ وَ مَنْ كَانَ لَهُ أَرْبَعُ بَنَاتٍ فَيَا عِبَادَ اللَّهِ أَعِينُوهُ يَا عِبَادَ اللَّهِ أَقْرِضُوهُ يَا عِبَادَ اللَّهِ ارْحَمُوهُ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شخصی که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خبر ولادت فرزندش را داد، رنگ چهره مرد عوض شد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شدم در حالی که همسرم نزدیک زایمانش بود و بعد خبر دار شدم که دختر زاییده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 را حمل می کند و آسمان بر او سایه می افکند و خداوند روزی او را می دهد، او گل خوش بویی است که آن را استشمام می کنی سپس حضرت رو به اصحاب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دختر دارد خسته و سنگین است و کسی که دو دختر دارد خداوند دادرس اوباشد و کسی که سه دختر دارد جهاد و هر ناخوشی از او بر طرف شود و کسی </w:t>
      </w:r>
    </w:p>
    <w:p>
      <w:pPr>
        <w:pStyle w:val="BookText"/>
        <w:rPr/>
      </w:pPr>
      <w:r>
        <w:rPr>
          <w:rFonts w:ascii="IRNazanin" w:hAnsi="IRNazanin" w:eastAsia="IRNazanin"/>
          <w:color w:val="111111"/>
          <w:sz w:val="28"/>
          <w:sz w:val="28"/>
          <w:szCs w:val="28"/>
          <w:rtl w:val="true"/>
          <w:lang w:bidi="fa-IR"/>
        </w:rPr>
        <w:t>که چهار دختر دارد ای بندگان خدا به او کمک کنید ای بندگان خدا به او قرض دهید ای بندگان خدا به او رحم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أَوْ ثَلَاثَ‏ أَخَوَاتٍ‏ وَجَبَتْ‏ لَهُ‏ الْجَنَّةُ فَقِيلَ يَا رَسُولَ اللَّهِ وَ اثْنَتَيْنِ فَقَالَ وَ اثْنَتَيْنِ فَقِيلَ يَا رَسُولَ اللَّهِ وَ وَاحِدَةً فَقَالَ وَ وَاحِدَةً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دختر یا سه خواهر را سرپرستی کند بهشت بر او واجب می 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دو دختر 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باشد،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هم همین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أَنَسٍ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عَالَ جَارِيَتَيْنِ حَتَّى تُدْرِكَا دَخَلْتُ أَنَا وَ هُوَ فِي الْجَنَّةِ كَهَاتَيْنِ وَ أَشَارَ بِالسَّبَّابَةِ وَ الْوُسْطَى</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دو دختر داشته و آنها را سرپرستی کند تا اینکه بالغ شوند، من و او در بهشت مانند این دو انگشت هستیم و اشاره به انگشت سبابه و انگشت وسط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ابْنَتَيْنِ أَوْ أُخْتَيْنِ أَوْ عَمَّتَيْنِ أَوْ خَالَتَيْنِ حَجَبَتَاهُ مِنَ النَّارِ</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دختر و دو خواهر و دو عمه و دو خاله خود را سرپرستی کند، آن دو او را از آتش جهنم حفظ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ابْنَةً بَعَثَ اللَّهُ عَزَّ وَ جَلَّ إِلَيْهَا مَلَكاً فَأَمَرَّ جَنَاحَهُ عَلَى رَأْسِهَا وَ صَدْرِهَا وَ قَالَ ضَعِيفَةٌ خُلِقَتْ مِنْ ضَعْفٍ الْمُنْفِقُ عَلَيْهَا مُعَانٌ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شخصی دختردار شود خداوند فرشته ای را به سوی دختر بر می انگیزد و او بالش را بر سر و سینه دختر می کشد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ضعیفی است که از ضعف متولد شده است و رسیدگی کننده به او یاری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مِحْنَةٌ وَ الْبَنُونَ نِعْمَةٌ وَ اللَّهُ تَعَالَى يُعْطِي الْجَنَّةَ بِالْمِحْنَةِ لَا بِالنِّعْمَةِ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وسیله امتحان و پسرها نعمت هستند و خداوند بهشت را در مقابل امتحان می دهد نه نعمت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الْكَرْخِيِّ عَنْ ثِقَةٍ حَدَّثَهُ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بِالْمَدِينَةِ فَقَالَ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قُلْتُ مَا رَأَى رَجُلٌ مِنْ خَيْرٍ فِي امْرَأَةٍ إِلَّا وَ قَدْ رَأَيْتُهُ فِيهَا وَ لَكِنْ خَانَتْنِي فَقَالَ وَ مَا هُوَ قُلْتُ وَلَدَتْ جَارِيَةً قَالَ لَعَلَّكَ كَرِهْتَهَا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 وَ أَبْناؤُكُمْ لا تَدْرُونَ أَيُّهُمْ أَقْرَبُ لَكُمْ نَفْعاً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3"/>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ازدواج کردم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چگونه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خیر مردی در زنی می بیند من در او دیدم جز </w:t>
      </w:r>
    </w:p>
    <w:p>
      <w:pPr>
        <w:pStyle w:val="BookText"/>
        <w:rPr/>
      </w:pPr>
      <w:r>
        <w:rPr>
          <w:rFonts w:ascii="IRNazanin" w:hAnsi="IRNazanin" w:eastAsia="IRNazanin"/>
          <w:color w:val="111111"/>
          <w:sz w:val="28"/>
          <w:sz w:val="28"/>
          <w:szCs w:val="28"/>
          <w:rtl w:val="true"/>
          <w:lang w:bidi="fa-IR"/>
        </w:rPr>
        <w:t>اینکه او به من خیانت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خیانتی؟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زاییده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نسبت به دختر بودن او ناخوش هستی 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پدرانتان و پسرانتان، نمی دانید کدام نسبت به شما بیشترین نفع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بسا دختر نفعش بیشتر از پسر باشد و شما ندانید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مُحَمَّدٍ الْوَاسِطِيِّ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يَرْزُقَهُ ابْنَةً تَبْكِيهِ وَ تَنْدُبُهُ بَعْدَ مَوْتِهِ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که دختری به ایشان عطا کند تا بعد از مرگ بر او گریه و زاری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سُلَيْمَانَ بْنِ جَعْفَرٍ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عَلَى الْإِنَاثِ أَرْأَفُ مِنْهُ عَلَى الذُّكُورِ وَ مَا مِنْ رَجُلٍ يُدْخِلُ فَرْحَةً عَلَى امْرَأَةٍ بَيْنَهُ وَ بَيْنَهَا حُرْمَةٌ إِلَّا فَرَّحَهُ اللَّهُ تَعَالَى يَوْمَ الْقِيَامَةِ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زنان بیشتر از مردان مهربان است و مردی نیست که زن محرمی را شاد کند جز اینکه خداوند در روز قیامت او را شاد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سَعِيدٍ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لِرَجُلٍ مِنْ أَصْحَابِنَا جَارِيَةٌ فَدَخَلَ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مُتَسَخِّطاً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أَنَّ اللَّهَ تَبَارَكَ وَ تَعَالَى أَوْحَى إِلَيْكَ أَنْ أَخْتَارُ لَكَ أَوْ تَخْتَارُ لِنَفْسِكَ مَا كُنْتَ تَقُولُ قَالَ كُنْتُ أَقُولُ يَا رَبِّ تَخْتَارُ لِي قَالَ </w:t>
      </w:r>
    </w:p>
    <w:p>
      <w:pPr>
        <w:pStyle w:val="BookText"/>
        <w:rPr/>
      </w:pPr>
      <w:r>
        <w:rPr>
          <w:rFonts w:ascii="Amiri" w:hAnsi="Amiri" w:eastAsia="Amiri" w:cs="Amiri"/>
          <w:color w:val="111111"/>
          <w:sz w:val="28"/>
          <w:sz w:val="28"/>
          <w:szCs w:val="28"/>
          <w:rtl w:val="true"/>
          <w:lang w:bidi="ar-SA"/>
        </w:rPr>
        <w:t xml:space="preserve">فَإِنَّ اللَّهَ قَدِ اخْتَارَ لَكَ قَالَ ثُمَّ قَالَ إِنَّ الْغُلَامَ الَّذِي‏ قَتَلَهُ الْعَالِمُ الَّذِي كَانَ مَعَ مُوسَى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يُبْدِلَهُما رَبُّهُما خَيْراً مِنْهُ زَكاةً وَ أَقْرَبَ رُحْماً</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أَبْدَلَهُمَا اللَّهُ بِهِ جَارِيَةً وَلَدَتْ سَبْعِينَ نَبِيّا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یکی از اصحاب، فرزند دختری به دنیا آمد و او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حضرت او را غضبناک دیدند،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تو وحی کند من برای تو انتخاب کنم یا تو برای خودت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پروردگارا تو انتخاب کن،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دختر اختیار کرده است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پسری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موسی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پروردگارشان خواست فرزندی پاک تر و مهربان تر از او به آنان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 پسر دختری به آنان داد که هفتاد پیامبر از او متولد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حُذَيْفَةَ الْيَمَانِيِّ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أَوْلَادِكُمُ الْبَنَاتُ‏</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فرزندان شما دختران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 لَهُ ثَلَاثُ بَنَاتٍ فَصَبَرَ عَلَى لَأْوَائِهِنَّ وَ ضَرَّائِهِنَّ وَ سَرَّائِهِنَّ كُنَّ لَهُ حِجَاباً يَوْمَ الْقِيَامَةِ</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دختر داشته باشد و بر سختی و تنگی معیشت و ضرر آنها صبر کند، آنان برای او حجاب از آتش در روز قیامت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أَوْ مِثْلَهُنَّ مِنَ الْأَخَوَاتِ وَ صَبَرَ عَلَى لَأْوَائِهِنَّ حَتَّى یَأتِینَ إِلَى أَزْوَاجِهِنَّ أَوْ يَمُتْنَ فَيَصِرْنَ إِلَى الْقُبُورِ كُنْتُ أَنَا وَ هُوَ فِي الْجَنَّةِ كَهَاتَيْنِ وَ أَشَارَ بِالسَّبَّابَةِ وَ الْوُسْطَى فَقُلتُ يَا رَسُولَ اللَّهِ وَ اثْنَتَيْنِ قَالَ وَ اثْنَتَيْنِ‏ قُلتُ وَ وَاحِدَةً قَالَ وَ وَاحِدَةً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دختر یا سه خواهر خود را سرپرستی کند و بر سختی و تنگی معیشت آن صبر کند تا اینکه ازدواج کنند یا بمیرند و به قبرهایشان درآیند، من و او مانند این دو انگشت در بهشت هستیم و اشاره به انگشت سبابه و وسط کردند،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دو نفر 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 همین 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الْجَارُودِ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 وُلِدَ لَكَ ابْنَةٌ فَتُسْخِطُهَا وَ مَا عَلَيْكَ مِنْهَا رَيْحَانَةٌ تَشَمُّهَا وَ قَدْ كُفِيتَ رِزْقَهَا وَ 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بَنَاتٍ</w:t>
      </w:r>
      <w:r>
        <w:rPr>
          <w:rFonts w:eastAsia="IRNazanin" w:cs="IRNazanin"/>
          <w:color w:val="111111"/>
          <w:sz w:val="28"/>
          <w:szCs w:val="28"/>
          <w:rtl w:val="true"/>
          <w:lang w:bidi="fa-IR"/>
        </w:rPr>
        <w:t>.</w:t>
      </w:r>
      <w:r>
        <w:rPr>
          <w:rStyle w:val="FootnoteAnchor"/>
          <w:rtl w:val="true"/>
        </w:rPr>
        <w:footnoteReference w:id="11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شدم که دختردار شدی و به خاطر آن غضبناک شدی، تو را نسبت به او چه شده؟ او گل خوش بویی است که استشمامش می کنی و رزق او کفایت شده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دختران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أَهْلِ مَجْلِسِهِ فَقِيلَ عَلِيلٌ فَقَصَدَهُ عَائِداً وَ جَلَسَ عِنْدَ رَأْسِهِ فَوَجَدَهُ دَنِفاً فَقَالَ لَهُ أَحْسِنْ ظَنَّكَ بِاللَّهِ تَعَالَى فَقَالَ أَمَّا ظَنِّي بِاللَّهِ فَحَسَنٌ‏ وَ لَكِنْ غَمِّي لِبَنَاتِي مَا أَمْرَضَنِي غَيْرُ رِفْقِي بِهِنَّ</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تَرْجُوهُ‏ لِتَضْعِيفِ‏ حَسَنَاتِكَ‏ وَ مَحْوِ سَيِّئَاتِكَ‏ فَارْجُهُ لِإِصْلَاحِ حَالِ بَنَاتِكَ أَ 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جَاوَزْتُ سِدْرَةَ الْمُنْتَهَى‏ وَ بَلَغْتُ أَغْصَانَهَا وَ قُضْبَانَهَا رَأَيْتُ بَعْضَ ثِمَارِ قُضْبَانِهَا أَثْدَاؤُهُ مُعَلَّقَةٌ يَقْطُرُ مِنْ بَعْضِهَا اللَّبَنُ وَ مِنْ بَعْضِهَا الْعَسَلُ وَ مِنْ بَعْضِهَا الدُّهْنُ وَ يَخْرُجُ مِنْ بَعْضِهَا شِبْهُ دَقِيقِ السَّمِيدِ وَ مِنْ بَعْضِهَا النَّبَاتُ وَ مِنْ بَعْضِهَا كَالنَّبِقِ‏ فَيَهْوِي ذَلِكَ كُلُّهُ إِلَى نَحْوِ الْأَرْضِ فَقُلْتُ فِي نَفْسِي أَيْنَ مَفَرُّ هَذِهِ الْخَارِجَاتِ عَنْ هَذِهِ الْأَثْدَاءِ وَ ذَلِكَ أَنَّهُ لَمْ يَكُنْ مَعِي جَبْرَئِيلُ لِأَنِّي كُنْتُ جَاوَزْتُ مَرْتَبَتَهُ وَ اخْتَزَلَ‏ دُونِي فَنَادَانِي‏رَبِّي عَزَّ وَ جَلَّ فِي سِرِّي يَا مُحَمَّدُ هَذِهِ أَنْبَتُّهَا فِي هَذَا الْمَكَانِ الْأَرْفَعِ لِأَغْذُوَ مِنْهَا بَنَاتِ الْمُؤْمِنِينَ مِنْ أُمَّتِكَ وَ بَنِيهِمْ فَقُلْ لِآبَاءِ الْبَنَاتِ لَا تَضِيقَنَّ صُدُورُكُمْ عَلَى فَاقَتِهِنَّ فَإِنِّي كَمَا خَلَقْتُهُنَّ أَرْزُقُهُنَّ</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حال یکی از همنشینانشان شدند،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 حضرت قصد عیادت وی کردند و نزدیک سر او نشستند و او را نزدیک مرگ یافتند،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خوب به خدا داشته باش،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به خدا خوب است اما نسبت به دخترانم غمناک هستم و من را جز غم آنها مریض نکرده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در مضاعف شدن حسنات و محو شدن گناهان به او امید </w:t>
      </w:r>
      <w:bookmarkStart w:id="54" w:name="pg6989_60375"/>
    </w:p>
    <w:p>
      <w:pPr>
        <w:pStyle w:val="BookText"/>
        <w:rPr/>
      </w:pPr>
      <w:bookmarkEnd w:id="54"/>
      <w:r>
        <w:rPr>
          <w:rFonts w:ascii="IRNazanin" w:hAnsi="IRNazanin" w:eastAsia="IRNazanin"/>
          <w:color w:val="111111"/>
          <w:sz w:val="28"/>
          <w:sz w:val="28"/>
          <w:szCs w:val="28"/>
          <w:rtl w:val="true"/>
          <w:lang w:bidi="fa-IR"/>
        </w:rPr>
        <w:t>داری، امید به او در اصلاح حال دخترانت هم داشته باش، آیا نمی دانی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سدرة المنتهی گذر کردم و به شاخه های آن رسیدم، مشاهده کردم بعضی از میوه های آن پستان هایی است که از بعضی شیر و بعضی عسل و بعضی روغن و از بعضی چیزی شبیه آرد سفید و بعضی گیاه و از بعضی میوه درخت سدر خارج می شود و همگی آنها نزدیک زمین می شوند،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 خارج شده از پستان ها قرار است در کجا استفاده شود؟ و جواب ندانستن به خاطر آن بود که جبرئیل همراهم نبود چرا که از مرتبه او عبور کردم و غیر از من کسی راهی نداشت، پس پروردگارم در درونم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این درخت را در این مکان بلند مرتبه رویاندم تا دختران و پسران از افراد مومن امت تو را از آن تغذیه کنم پس به پدرانِ دختران بگو سینههایشان از احتیاجات دختران تنگ نشود و من همان طور که آنها را خلق کردم رزقشان را هم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تَکرَهُوا البَنَاتِ فَإنَّهُنَّ المُؤنِسَاتُ الغَالِیَاتُ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ناپسند ندانید چرا که آنان همدمانی گران بها هستند</w:t>
      </w:r>
      <w:r>
        <w:rPr>
          <w:rFonts w:eastAsia="IRNazanin" w:cs="IRNazanin"/>
          <w:color w:val="111111"/>
          <w:sz w:val="28"/>
          <w:szCs w:val="28"/>
          <w:rtl w:val="true"/>
          <w:lang w:bidi="fa-IR"/>
        </w:rPr>
        <w:t>.</w:t>
      </w:r>
    </w:p>
    <w:p>
      <w:pPr>
        <w:pStyle w:val="Heading3"/>
        <w:numPr>
          <w:ilvl w:val="2"/>
          <w:numId w:val="1"/>
        </w:numPr>
        <w:rPr/>
      </w:pPr>
      <w:bookmarkStart w:id="55" w:name="__RefHeading___Toc2444182_372815092"/>
      <w:bookmarkStart w:id="56" w:name="_Toc21"/>
      <w:bookmarkEnd w:id="55"/>
      <w:r>
        <w:rPr/>
        <w:t>14</w:t>
      </w:r>
      <w:r>
        <w:rPr>
          <w:rtl w:val="true"/>
        </w:rPr>
        <w:t xml:space="preserve"> ) </w:t>
      </w:r>
      <w:r>
        <w:rPr>
          <w:rtl w:val="true"/>
        </w:rPr>
        <w:t>فضیلت فرزند پسر</w:t>
      </w:r>
      <w:bookmarkEnd w:id="5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 وَ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قَوْمٍ وُلِدَ فِيهِمْ مَوْلُودٌ ذَكَرٌ إِلَّا حَدَثَ‏ فِيهِمْ‏ عِزٌّ لَمْ‏ يَكُنْ‏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نیست که در آن فرزند پسر متولد گردد جز اینکه یک عزت و بزرگی در آنان ایجاد شود که از قبل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 الْبَنُونَ نِعْمَةٌ فَالْحَسَنَاتُ يُثَابُ عَلَيْهَا وَ النِّعْمَةُ يُسْأَلُ عَنْهَا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حسنه و پسران نعمت هستند پس در مقابل حسنات ثواب داده می شود و در مقابل نعمت از آن سوال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مِحْنَةٌ وَ الْبَنُونَ نِعْمَةٌ وَ اللَّهُ تَعَالَى يُعْطِي الْجَنَّةَ بِالْمِحْنَةِ لَا بِالنِّعْمَةِ</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وسیله امتحان و پسرها نعمت هستند و خداوند بهشت را در مقابل امتحان می دهد نه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الْقُطْبُ الرَّاوَنْدِيُّ فِي لُبِّ اللُّبَابِ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الْبَنَاتِ الْبَنَاتُ مُبَارَكَاتٌ مُحَبَّبَاتٌ وَ الْبَنُونَ مُبَشَّرَاتٌ وَ هُنَ‏ الْباقِياتُ الصَّالِحاتُ </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پدر دختران را که دختران مبارک و دوست داشتنی و پسران بشارت هستند و دختران باقیات الصالحات می باشند</w:t>
      </w:r>
      <w:r>
        <w:rPr>
          <w:rFonts w:eastAsia="IRNazanin" w:cs="IRNazanin"/>
          <w:color w:val="111111"/>
          <w:sz w:val="28"/>
          <w:szCs w:val="28"/>
          <w:rtl w:val="true"/>
          <w:lang w:bidi="fa-IR"/>
        </w:rPr>
        <w:t xml:space="preserve">. </w:t>
      </w:r>
      <w:bookmarkStart w:id="57" w:name="pg6989_60377"/>
    </w:p>
    <w:p>
      <w:pPr>
        <w:pStyle w:val="Heading3"/>
        <w:numPr>
          <w:ilvl w:val="2"/>
          <w:numId w:val="1"/>
        </w:numPr>
        <w:rPr/>
      </w:pPr>
      <w:bookmarkStart w:id="58" w:name="__RefHeading___Toc2444184_372815092"/>
      <w:bookmarkStart w:id="59" w:name="_Toc22"/>
      <w:bookmarkEnd w:id="57"/>
      <w:bookmarkEnd w:id="58"/>
      <w:r>
        <w:rPr/>
        <w:t>15</w:t>
      </w:r>
      <w:r>
        <w:rPr>
          <w:rtl w:val="true"/>
        </w:rPr>
        <w:t xml:space="preserve"> ) </w:t>
      </w:r>
      <w:r>
        <w:rPr>
          <w:rtl w:val="true"/>
        </w:rPr>
        <w:t>فضیلت فرزند سقط شده</w:t>
      </w:r>
      <w:bookmarkEnd w:id="5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تَنَاكَحُوا تَكْثُرُوا فَإِنِّي أُبَاهِي بِكُمُ الْأُمَمَ يَوْمَ الْقِيَامَةِ حَتَّى بِالسِّقْطِ</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و زیاد شوید که من به شما و حتی به سقط شده از شما در روز قیامت بر امت های دیگر مباهات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عَابِسِ‏ بْنِ رَبِيعَةَ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السِّقْطَ يُرَاغِمُ‏ رَبَّهُ أَنْ يُدْخِلَ أَبَوَيْهِ النَّارَ فَيُقَالُ لَهُ أَيُّهَا السِّقْطُ الْمُرَاغِمُ رَبَّهُ ارْجِعْ فَقَدْ أَدْخَلْتَ أَبَوَيْكَ الْجَنَّةَ فَيَجُرُّهُمَا بِسُرَرِهِ‏ حَتَّى يُدْخِلَهُمَا الْجَنَّةَ</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سقط شده در روز قیامت به خاطر داخل شدن پدر ومادرش در آتش بر پروردگار غضبناک می شود، پس خطاب می شود ای سقطی که بر خدای خود غضبناک و ناراحت است بازگرد که پدر مادرت را داخل بهشت کردی پس آنها را با بند ناف خود کشیده و داخل بهشت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 حَتَّى إِنَّ السِّقْطَ لَيَجِي‏ءُ مُحْبَنْطِئاً عَلَى بَابِ الْجَنَّةِ فَيُقَالُ لَهُ ادْخُلِ الْجَنَّةَ فَيَقُولُ لَا حَتَّى يَدْخُلَ أَبَوَايَ الْجَنَّةَ قَبْلِي</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کنید که من به زیادی شما در روز قیامت بر سایر امت ها مباهات می کنم تا اینکه فرزند سقط شده از شما با حالتی ناراحت و </w:t>
      </w:r>
    </w:p>
    <w:p>
      <w:pPr>
        <w:pStyle w:val="BookText"/>
        <w:rPr/>
      </w:pPr>
      <w:r>
        <w:rPr>
          <w:rFonts w:ascii="IRNazanin" w:hAnsi="IRNazanin" w:eastAsia="IRNazanin"/>
          <w:color w:val="111111"/>
          <w:sz w:val="28"/>
          <w:sz w:val="28"/>
          <w:szCs w:val="28"/>
          <w:rtl w:val="true"/>
          <w:lang w:bidi="fa-IR"/>
        </w:rPr>
        <w:t xml:space="preserve">غضبناک بر در بهشت ایستاده و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 شوم تا اینکه پدر و مادرم قبل از من داخل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الْأَعْلَى بْنِ أَعْيَنَ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مَا عَلِمْتُمْ أَنِّي أُبَاهِي بِكُمُ الْأُمَمَ يَوْمَ الْقِيَامَةِ حَتَّى بِالسِّقْطِ يَظَلُّ مُحْبَنْطِئاً عَلَى بَابِ الْجَنَّةِ فَيَقُولُ اللَّهُ عَزَّ وَ جَلَّ ادْخُلِ الْجَنَّةَ فَيَقُولُ لَا أَدْخُلُ حَتَّى يَدْخُلَ أَبَوَايَ قَبْلِي فَيَقُولُ اللَّهُ تَبَارَكَ وَ تَعَالَى لِمَلَكٍ مِنَ الْمَلَائِكَةِ ائْتِنِي‏ بِأَبَوَيْهِ‏ فَيَأْمُرُ بِهِمَا إِلَى الْجَنَّةِ فَيَقُولُ هَذَا بِفَضْلِ رَحْمَتِي لَكَ</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به شما حتی به سقط از شما در روز قیامت بر دیگر امت ها مباهات می کنم، سقط از شما بر در بهشت با حالت ناراحت و غضبناک می ایستد و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 شوم تا اینکه پدر و مادرم داخل شوند پس خداوند به ملکی از ملائکه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را بیاورید و به فرزند امر می کند همراه پدر و مادر وارد بهشت شود و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فضل و رحمت من برای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أَحَدَكُمْ يَلْقَى سِقْطَهُ مُحْبَنْطِئاً عَلَى بَابِ الْجَنَّةِ حَتَّى إِذَا رَآهُ أَخَذَ بِيَدِهِ حَتَّى يُدْخِلَهُ الْجَنَّةَ وَ إِنَّ وَلَدَ أَحَدِكُمْ إِذَا مَاتَ أُجِرَ فِيهِ وَ إِنْ بَقِيَ بَعْدَهُ اسْتَغْفَرَ لَهُ بَعْدَ مَوْتِهِ</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شخصی از شما فرزند سقط شده خود را با حالت غضبناک و ناراحت بر در بهشت بیند و فرزند با دیدن او دستش را گرفته و </w:t>
      </w:r>
    </w:p>
    <w:p>
      <w:pPr>
        <w:pStyle w:val="BookText"/>
        <w:rPr/>
      </w:pPr>
      <w:r>
        <w:rPr>
          <w:rFonts w:ascii="IRNazanin" w:hAnsi="IRNazanin" w:eastAsia="IRNazanin"/>
          <w:color w:val="111111"/>
          <w:sz w:val="28"/>
          <w:sz w:val="28"/>
          <w:szCs w:val="28"/>
          <w:rtl w:val="true"/>
          <w:lang w:bidi="fa-IR"/>
        </w:rPr>
        <w:t>داخل بهشت کند و فرزندی از شما اگر از دنیا برود آن فرد پاداش گیرد و اگر زنده بماند، بعد از مرگ برایش استغفار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أُقَدِّمَ سِقْطاً أَحَبُّ إِلَيَّ مِنْ أَنْ أُخَلِّفَ مِائَةَ فَارِسٍ كُلُّهُمْ يُقَاتِلُ فِي سَبِيلِ اللَّهِ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یک فرزند سقط شده برای من محبوب تر از به جا گذاشتن صد نفر جنگجو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ذَرُوا الْحَسْنَاءَ الْعَقِيمَ‏ وَ عَلَيْكُمْ بِالسَّوْدَاءِ الْوَلُودِ فَإِنِّي مُكَاثِرٌ بِكُمُ الْأُمَمَ حَتَّى بِالسِّقْطِ</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زیبای عقیم را کنار گذارید و با همسر سیاه فرزندزا ازدواج کنید که من به شما حتی سقط شده از شما به سایر امت ها در تعداد زیاد افتخار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أَيُّوبَ بْنِ مُوسَى‏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زُبَيْرُ إِنَّكَ‏ إِنْ‏ تُقَدِّمْ‏ سِقْطاً أَخْيَرُ مِنْ أَنْ تَدَعَ بَعْدَكَ مِنْ وُلْدِكَ مِائَةً كُلٌّ مِنْهُمْ عَلَى فَرَسٍ يُجَاهِدُ فِي سَبِيلِ اللَّهِ</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اگر یک فرزند سقط شده را زودتر از خود از دست دهی بهتر است از اینکه صد فرزند سوارکار جهادگر در راه خدا را بعد از خود به جای گذاری</w:t>
      </w:r>
      <w:r>
        <w:rPr>
          <w:rFonts w:eastAsia="IRNazanin" w:cs="IRNazanin"/>
          <w:color w:val="111111"/>
          <w:sz w:val="28"/>
          <w:szCs w:val="28"/>
          <w:rtl w:val="true"/>
          <w:lang w:bidi="fa-IR"/>
        </w:rPr>
        <w:t xml:space="preserve">. </w:t>
      </w:r>
      <w:bookmarkStart w:id="60" w:name="pg6989_60380"/>
    </w:p>
    <w:p>
      <w:pPr>
        <w:pStyle w:val="BookText"/>
        <w:rPr/>
      </w:pPr>
      <w:bookmarkEnd w:id="60"/>
      <w:r>
        <w:rPr>
          <w:rFonts w:ascii="Amiri" w:hAnsi="Amiri" w:eastAsia="Amiri" w:cs="Amiri"/>
          <w:color w:val="111111"/>
          <w:sz w:val="28"/>
          <w:sz w:val="28"/>
          <w:szCs w:val="28"/>
          <w:rtl w:val="true"/>
          <w:lang w:bidi="ar-SA"/>
        </w:rPr>
        <w:t xml:space="preserve">سُلَيْمَانُ بْنُ جَعْفَرٍ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تَزَوَّجْهَا سَوْءَاءَ وَلُوداً وَ لَا تَزَوَّجْهَا حَسْنَاءَ عَاقِراً فَإِنِّي مُبَاهٍ بِكُمُ الْأُمَمَ يَوْمَ الْقِيَامَةِ أَ وَ مَا عَلِمْتَ أَنَّ الْوِلْدَانَ تَحْتَ الْعَرْشِ يَسْتَغْفِرُونَ لآِبَائِهِمْ يَحْضُنُهُمْ‏ إِبْرَاهِيمُ‏ وَ تُرَبِّيهِمْ سَارَةُ فِي جَبَلٍ مِنْ مِسْكٍ وَ عَنْبَرٍ وَ زَعْفَرَانٍ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سیاه و فرزندزا ازدواج کن و با زن عقیم زیبا ازدواج نکن کهمن در قیامت به شما بر سایر امت ها افتخار می کنم، آیا نمی دانی فرزندان در زیر عرش خداوند برای پدرانشان استغفار کرده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از آنها در کوهی از مشک و عنبر و زعفران نگهداری می کنند</w:t>
      </w:r>
      <w:r>
        <w:rPr>
          <w:rFonts w:eastAsia="IRNazanin" w:cs="IRNazanin"/>
          <w:color w:val="111111"/>
          <w:sz w:val="28"/>
          <w:szCs w:val="28"/>
          <w:rtl w:val="true"/>
          <w:lang w:bidi="fa-IR"/>
        </w:rPr>
        <w:t>.</w:t>
      </w:r>
    </w:p>
    <w:p>
      <w:pPr>
        <w:pStyle w:val="Heading3"/>
        <w:numPr>
          <w:ilvl w:val="2"/>
          <w:numId w:val="1"/>
        </w:numPr>
        <w:rPr/>
      </w:pPr>
      <w:bookmarkStart w:id="61" w:name="__RefHeading___Toc2444186_372815092"/>
      <w:bookmarkStart w:id="62" w:name="_Toc23"/>
      <w:bookmarkEnd w:id="61"/>
      <w:r>
        <w:rPr/>
        <w:t>16</w:t>
      </w:r>
      <w:r>
        <w:rPr>
          <w:rtl w:val="true"/>
        </w:rPr>
        <w:t xml:space="preserve"> ) </w:t>
      </w:r>
      <w:r>
        <w:rPr>
          <w:rtl w:val="true"/>
        </w:rPr>
        <w:t>اگر خدا برای کسی خیر بخواهد به او فرزند عطا کند</w:t>
      </w:r>
      <w:bookmarkEnd w:id="62"/>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أَرَادَ بِعَبْدٍ خَيْراً لَمْ يُمِتْهُ حَتَّى يُرِيَهُ الْخَلَفَ</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خیر بنده ای را بخواهد او را نمی میراند تا اینکه فرزندش را به او بنمایاند</w:t>
      </w:r>
      <w:r>
        <w:rPr>
          <w:rFonts w:eastAsia="IRNazanin" w:cs="IRNazanin"/>
          <w:color w:val="111111"/>
          <w:sz w:val="28"/>
          <w:szCs w:val="28"/>
          <w:rtl w:val="true"/>
          <w:lang w:bidi="fa-IR"/>
        </w:rPr>
        <w:t xml:space="preserve">. </w:t>
      </w:r>
      <w:bookmarkStart w:id="63" w:name="pg6989_60381"/>
    </w:p>
    <w:p>
      <w:pPr>
        <w:pStyle w:val="Heading3"/>
        <w:numPr>
          <w:ilvl w:val="2"/>
          <w:numId w:val="1"/>
        </w:numPr>
        <w:rPr/>
      </w:pPr>
      <w:bookmarkStart w:id="64" w:name="__RefHeading___Toc2444188_372815092"/>
      <w:bookmarkStart w:id="65" w:name="_Toc24"/>
      <w:bookmarkEnd w:id="63"/>
      <w:bookmarkEnd w:id="64"/>
      <w:r>
        <w:rPr/>
        <w:t>17</w:t>
      </w:r>
      <w:r>
        <w:rPr>
          <w:rtl w:val="true"/>
        </w:rPr>
        <w:t xml:space="preserve">) </w:t>
      </w:r>
      <w:r>
        <w:rPr>
          <w:rtl w:val="true"/>
        </w:rPr>
        <w:t>سنگین شدن زمین با تسبیح و تهلیل فرزند</w:t>
      </w:r>
      <w:bookmarkEnd w:id="65"/>
    </w:p>
    <w:p>
      <w:p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لَقِيَ يُوسُفُ أَخَاهُ قَالَ يَا أَخِي كَيْفَ اسْتَطَعْتَ أَنْ تَزَوَّجَ النِّسَاءَ بَعْدِي فَقَالَ إِنَّ أَبِي أَمَرَنِي قَالَ إِنِ اسْتَطَعْتَ أَنْ تَكُونَ لَكَ ذُرِّيَّةٌ تُثْقِلُ‏ الْأَرْضَ‏ بِالتَّسْبِيحِ‏ فَافْعَلْ‏</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 برادر خود را ملاقات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چگونه توانستی بعد از من ازدواج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من امرکرد اگر می توانی فرزندانی داشته باشی که زمین را با تسبیح پروردگار سنگین کنند، این کار را انجام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الْمُؤْمِنَ أَنْ يَتَّخِذَ أَهْلًا لَعَلَّ اللَّهُ أَنْ يَرْزُقَهُ نَسَمَةً تُثْقِلُ‏ الْأَرْضَ‏ بِلَا إِلَهَ‏ إِلَّا اللَّه‏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مومن است که ازدواج کند، شاید خداوند فرزندی رزقش کند که زمین را با لا اله الا الله سنگین کند</w:t>
      </w:r>
      <w:r>
        <w:rPr>
          <w:rFonts w:eastAsia="IRNazanin" w:cs="IRNazanin"/>
          <w:color w:val="111111"/>
          <w:sz w:val="28"/>
          <w:szCs w:val="28"/>
          <w:rtl w:val="true"/>
          <w:lang w:bidi="fa-IR"/>
        </w:rPr>
        <w:t>.</w:t>
      </w:r>
    </w:p>
    <w:p>
      <w:pPr>
        <w:pStyle w:val="Heading3"/>
        <w:numPr>
          <w:ilvl w:val="2"/>
          <w:numId w:val="1"/>
        </w:numPr>
        <w:rPr/>
      </w:pPr>
      <w:bookmarkStart w:id="66" w:name="__RefHeading___Toc2444190_372815092"/>
      <w:bookmarkStart w:id="67" w:name="_Toc25"/>
      <w:bookmarkEnd w:id="66"/>
      <w:r>
        <w:rPr/>
        <w:t>18</w:t>
      </w:r>
      <w:r>
        <w:rPr>
          <w:rtl w:val="true"/>
        </w:rPr>
        <w:t xml:space="preserve"> ) </w:t>
      </w:r>
      <w:r>
        <w:rPr>
          <w:rtl w:val="true"/>
        </w:rPr>
        <w:t>نجات در گرو عمل  فرزند</w:t>
      </w:r>
      <w:bookmarkEnd w:id="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إِبْرَاهِيمَ بْنِ مُحَمَّدٍ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بْنُ مَرْيَمَ بِقَبْرٍ يُعَذَّبُ صَاحِبُهُ ثُمَّ مَرَّ بِهِ مِنْ قَابِلٍ فَإِذَا هُوَ لَيْسَ يُعَذَّبُ فَقَالَ يَا رَبِّ مَرَرْتُ بِهَذَا الْقَبْرِ عَامَ أَوَّلَ فَكَانَ صَاحِبُهُ يُعَذَّبُ ثُمَّ مَرَرْتُ بِهِ الْعَامَ فَإِذَا هُوَ لَيْسَ </w:t>
      </w:r>
      <w:bookmarkStart w:id="68" w:name="pg6989_60382"/>
    </w:p>
    <w:p>
      <w:pPr>
        <w:pStyle w:val="BookText"/>
        <w:rPr/>
      </w:pPr>
      <w:bookmarkEnd w:id="68"/>
      <w:r>
        <w:rPr>
          <w:rFonts w:ascii="Amiri" w:hAnsi="Amiri" w:eastAsia="Amiri" w:cs="Amiri"/>
          <w:color w:val="111111"/>
          <w:sz w:val="28"/>
          <w:sz w:val="28"/>
          <w:szCs w:val="28"/>
          <w:rtl w:val="true"/>
          <w:lang w:bidi="ar-SA"/>
        </w:rPr>
        <w:t>يُعَذَّبُ فَأَوْحَى اللَّهُ عَزَّ وَ جَلَّ إِلَيْهِ يَا رُوحَ‏ اللَّهِ‏ إِنَّهُ‏ أَدْرَكَ‏ لَهُ‏ وَلَدٌ صَالِحٌ‏ فَأَصْلَحَ طَرِيقاً وَ آوَى يَتِيماً فَغَفَرْتُ لَهُ بِمَا عَمِلَ ابْنُه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بر قبری عبور کرد که صاحبش در حال عذاب شدن بود، سپس سال بعد از همان جا گذشت در حالی که عذاب نمی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سال گذشته از این قبر عبور کردم در حالی که صاحبش عذاب می شد ولی امسال عبور کردم دیگر عذاب نمی شد، خداوند به او وحی کرد ای روح الله صاحب قبر دارای پسریصالح است که راهی را اصلاح و یتیمی را پناه داده است پس من به خاطر عمل فرزندش او را آمرزیدم</w:t>
      </w:r>
      <w:r>
        <w:rPr>
          <w:rFonts w:eastAsia="IRNazanin" w:cs="IRNazanin"/>
          <w:color w:val="111111"/>
          <w:sz w:val="28"/>
          <w:szCs w:val="28"/>
          <w:rtl w:val="true"/>
          <w:lang w:bidi="fa-IR"/>
        </w:rPr>
        <w:t>.</w:t>
      </w:r>
    </w:p>
    <w:p>
      <w:pPr>
        <w:pStyle w:val="Heading3"/>
        <w:numPr>
          <w:ilvl w:val="2"/>
          <w:numId w:val="1"/>
        </w:numPr>
        <w:rPr/>
      </w:pPr>
      <w:bookmarkStart w:id="69" w:name="__RefHeading___Toc2444192_372815092"/>
      <w:bookmarkStart w:id="70" w:name="_Toc26"/>
      <w:bookmarkEnd w:id="69"/>
      <w:r>
        <w:rPr/>
        <w:t>19</w:t>
      </w:r>
      <w:r>
        <w:rPr>
          <w:rtl w:val="true"/>
        </w:rPr>
        <w:t xml:space="preserve"> ) </w:t>
      </w:r>
      <w:r>
        <w:rPr>
          <w:rtl w:val="true"/>
        </w:rPr>
        <w:t>فرزند چشم روشن ترین چیز در دنیا</w:t>
      </w:r>
      <w:bookmarkEnd w:id="70"/>
    </w:p>
    <w:p>
      <w:pPr>
        <w:pStyle w:val="BookText"/>
        <w:rPr/>
      </w:pPr>
      <w:r>
        <w:rPr>
          <w:rFonts w:ascii="Amiri" w:hAnsi="Amiri" w:eastAsia="Amiri" w:cs="Amiri"/>
          <w:color w:val="111111"/>
          <w:sz w:val="28"/>
          <w:sz w:val="28"/>
          <w:szCs w:val="28"/>
          <w:rtl w:val="true"/>
          <w:lang w:bidi="ar-SA"/>
        </w:rPr>
        <w:t xml:space="preserve">قَالَ أَيُّ شَيْ‏ءٍ مِنَ الدُّنْيَا أَقَرُّ لِلْعَيْنِ قَالَ الْوَلَدُ الْأَدِيبُ‏ وَ الزَّوْجَةُ الْمُوَافِقَةُ الْمُؤَاتِيَةُ الْمُعِينَةُ عَلَى أَمْرِ الْآخِرَة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سوال پسر یک پادشاه از یک حکیم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در دنیا چشم روشن ترین چیز است؟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تربیت یافته و همسر همراه و کمک کار در امر آخرت</w:t>
      </w:r>
      <w:r>
        <w:rPr>
          <w:rFonts w:eastAsia="IRNazanin" w:cs="IRNazanin"/>
          <w:color w:val="111111"/>
          <w:sz w:val="28"/>
          <w:szCs w:val="28"/>
          <w:rtl w:val="true"/>
          <w:lang w:bidi="fa-IR"/>
        </w:rPr>
        <w:t>.</w:t>
      </w:r>
    </w:p>
    <w:p>
      <w:pPr>
        <w:pStyle w:val="Heading3"/>
        <w:numPr>
          <w:ilvl w:val="2"/>
          <w:numId w:val="1"/>
        </w:numPr>
        <w:rPr/>
      </w:pPr>
      <w:bookmarkStart w:id="71" w:name="__RefHeading___Toc2444194_372815092"/>
      <w:bookmarkStart w:id="72" w:name="_Toc27"/>
      <w:bookmarkEnd w:id="71"/>
      <w:r>
        <w:rPr/>
        <w:t>20</w:t>
      </w:r>
      <w:r>
        <w:rPr>
          <w:rtl w:val="true"/>
        </w:rPr>
        <w:t xml:space="preserve"> ) </w:t>
      </w:r>
      <w:r>
        <w:rPr>
          <w:rtl w:val="true"/>
        </w:rPr>
        <w:t>فرزند رزقی از جانب خداوند</w:t>
      </w:r>
      <w:bookmarkEnd w:id="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الوَلَدُ مِن‏ رَيحَانِ‏ الله‏ </w:t>
      </w:r>
      <w:r>
        <w:rPr>
          <w:rFonts w:eastAsia="Amiri" w:cs="Amiri" w:ascii="Amiri" w:hAnsi="Amiri"/>
          <w:color w:val="111111"/>
          <w:sz w:val="28"/>
          <w:szCs w:val="28"/>
          <w:rtl w:val="true"/>
          <w:lang w:bidi="ar-SA"/>
        </w:rPr>
        <w:t>.</w:t>
      </w:r>
      <w:r>
        <w:rPr>
          <w:rStyle w:val="FootnoteAnchor"/>
          <w:rtl w:val="true"/>
        </w:rPr>
        <w:footnoteReference w:id="133"/>
      </w:r>
      <w:bookmarkStart w:id="73" w:name="pg6989_60383"/>
    </w:p>
    <w:p>
      <w:pPr>
        <w:pStyle w:val="BookText"/>
        <w:rPr/>
      </w:pPr>
      <w:bookmarkEnd w:id="73"/>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رزقی از جانب پروردگار است </w:t>
      </w:r>
      <w:r>
        <w:rPr>
          <w:rFonts w:eastAsia="IRNazanin" w:cs="IRNazanin"/>
          <w:color w:val="111111"/>
          <w:sz w:val="28"/>
          <w:szCs w:val="28"/>
          <w:rtl w:val="true"/>
          <w:lang w:bidi="fa-IR"/>
        </w:rPr>
        <w:t>.</w:t>
      </w:r>
    </w:p>
    <w:p>
      <w:pPr>
        <w:pStyle w:val="Heading3"/>
        <w:numPr>
          <w:ilvl w:val="2"/>
          <w:numId w:val="1"/>
        </w:numPr>
        <w:rPr/>
      </w:pPr>
      <w:bookmarkStart w:id="74" w:name="__RefHeading___Toc2444196_372815092"/>
      <w:bookmarkStart w:id="75" w:name="_Toc28"/>
      <w:bookmarkEnd w:id="74"/>
      <w:r>
        <w:rPr/>
        <w:t>21</w:t>
      </w:r>
      <w:r>
        <w:rPr>
          <w:rtl w:val="true"/>
        </w:rPr>
        <w:t xml:space="preserve"> ) </w:t>
      </w:r>
      <w:r>
        <w:rPr>
          <w:rtl w:val="true"/>
        </w:rPr>
        <w:t>متأهل ها بهترین افراد امت</w:t>
      </w:r>
      <w:bookmarkEnd w:id="7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الْمُتَأَهِّلُونَ‏ وَ شِرَارُ أُمَّتِي الْعُزَّابُ</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افراد امت من متاهل ها هستند و بدترین آنان مجردها</w:t>
      </w:r>
      <w:r>
        <w:rPr>
          <w:rFonts w:eastAsia="IRNazanin" w:cs="IRNazanin"/>
          <w:color w:val="111111"/>
          <w:sz w:val="28"/>
          <w:szCs w:val="28"/>
          <w:rtl w:val="true"/>
          <w:lang w:bidi="fa-IR"/>
        </w:rPr>
        <w:t>.</w:t>
      </w:r>
    </w:p>
    <w:p>
      <w:pPr>
        <w:pStyle w:val="Heading3"/>
        <w:numPr>
          <w:ilvl w:val="2"/>
          <w:numId w:val="1"/>
        </w:numPr>
        <w:rPr/>
      </w:pPr>
      <w:bookmarkStart w:id="76" w:name="__RefHeading___Toc2444198_372815092"/>
      <w:bookmarkStart w:id="77" w:name="_Toc29"/>
      <w:bookmarkEnd w:id="76"/>
      <w:r>
        <w:rPr/>
        <w:t>22</w:t>
      </w:r>
      <w:r>
        <w:rPr>
          <w:rtl w:val="true"/>
        </w:rPr>
        <w:t xml:space="preserve"> ) </w:t>
      </w:r>
      <w:r>
        <w:rPr>
          <w:rtl w:val="true"/>
        </w:rPr>
        <w:t>نبود اسم پدر در نبود فرزند</w:t>
      </w:r>
      <w:bookmarkEnd w:id="7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 أحَدُکُم طَلَبَ الوَلَدَ فَإنَّ الرَّجُلَ إذَا مَاتَ وَ لَیسَ لَهُ وَلَدٌ انقَطَعَ اسمُهُ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طلب کردن فرزند را رها نکند چون مرد اگر بمیرد و فرزندی نداشته باشد اسم او از بین می رود</w:t>
      </w:r>
      <w:r>
        <w:rPr>
          <w:rFonts w:eastAsia="IRNazanin" w:cs="IRNazanin"/>
          <w:color w:val="111111"/>
          <w:sz w:val="28"/>
          <w:szCs w:val="28"/>
          <w:rtl w:val="true"/>
          <w:lang w:bidi="fa-IR"/>
        </w:rPr>
        <w:t>.</w:t>
      </w:r>
    </w:p>
    <w:p>
      <w:pPr>
        <w:pStyle w:val="Heading3"/>
        <w:numPr>
          <w:ilvl w:val="2"/>
          <w:numId w:val="1"/>
        </w:numPr>
        <w:rPr/>
      </w:pPr>
      <w:bookmarkStart w:id="78" w:name="__RefHeading___Toc2444200_372815092"/>
      <w:bookmarkStart w:id="79" w:name="_Toc30"/>
      <w:bookmarkEnd w:id="78"/>
      <w:r>
        <w:rPr/>
        <w:t>23</w:t>
      </w:r>
      <w:r>
        <w:rPr>
          <w:rtl w:val="true"/>
        </w:rPr>
        <w:t xml:space="preserve"> ) </w:t>
      </w:r>
      <w:r>
        <w:rPr>
          <w:rtl w:val="true"/>
        </w:rPr>
        <w:t>نبود برکت در نبود فرزند</w:t>
      </w:r>
      <w:bookmarkEnd w:id="7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لا صِبیَانَ فِیهِ لا بَرَکَةَ فِیه</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کودک نیست، برکتی نیست</w:t>
      </w:r>
      <w:r>
        <w:rPr>
          <w:rFonts w:eastAsia="IRNazanin" w:cs="IRNazanin"/>
          <w:color w:val="111111"/>
          <w:sz w:val="28"/>
          <w:szCs w:val="28"/>
          <w:rtl w:val="true"/>
          <w:lang w:bidi="fa-IR"/>
        </w:rPr>
        <w:t xml:space="preserve">. </w:t>
      </w:r>
      <w:bookmarkStart w:id="80" w:name="pg6989_60384"/>
    </w:p>
    <w:p>
      <w:pPr>
        <w:pStyle w:val="Heading3"/>
        <w:numPr>
          <w:ilvl w:val="2"/>
          <w:numId w:val="1"/>
        </w:numPr>
        <w:rPr/>
      </w:pPr>
      <w:bookmarkStart w:id="81" w:name="__RefHeading___Toc2444202_372815092"/>
      <w:bookmarkStart w:id="82" w:name="_Toc31"/>
      <w:bookmarkEnd w:id="80"/>
      <w:bookmarkEnd w:id="81"/>
      <w:r>
        <w:rPr/>
        <w:t>24</w:t>
      </w:r>
      <w:r>
        <w:rPr>
          <w:rtl w:val="true"/>
        </w:rPr>
        <w:t xml:space="preserve"> ) </w:t>
      </w:r>
      <w:r>
        <w:rPr>
          <w:rtl w:val="true"/>
        </w:rPr>
        <w:t>اولین کسانی که وارد بهشت می شوند</w:t>
      </w:r>
      <w:bookmarkEnd w:id="82"/>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الْجَنَّةَ مِنَ النَّاسِ شَهِيدٌ أَوْ عَبْدٌ مَمْلُوكٌ‏ أَحْسَنَ‏ عِبَادَةَ رَبِّهِ وَ نَصَحَ سَيِّدَهُ أَوْ رَجُلٌ‏ عَفِيفٌ مُتَعَفِّفٌ ذُو عِيَال‏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از مردم وارد بهشت می شوند، شهید و برده ای است که به نیکی خداوند را عبادت کرده و خیرخواه رئیس خود بوده و مرد عفیف و پکدامن که خانواده دار باشد</w:t>
      </w:r>
      <w:r>
        <w:rPr>
          <w:rFonts w:eastAsia="IRNazanin" w:cs="IRNazanin"/>
          <w:color w:val="111111"/>
          <w:sz w:val="28"/>
          <w:szCs w:val="28"/>
          <w:rtl w:val="true"/>
          <w:lang w:bidi="fa-IR"/>
        </w:rPr>
        <w:t>.</w:t>
      </w:r>
    </w:p>
    <w:p>
      <w:pPr>
        <w:pStyle w:val="Heading3"/>
        <w:numPr>
          <w:ilvl w:val="2"/>
          <w:numId w:val="1"/>
        </w:numPr>
        <w:rPr/>
      </w:pPr>
      <w:bookmarkStart w:id="83" w:name="__RefHeading___Toc2444204_372815092"/>
      <w:bookmarkStart w:id="84" w:name="_Toc32"/>
      <w:bookmarkEnd w:id="83"/>
      <w:r>
        <w:rPr/>
        <w:t>25</w:t>
      </w:r>
      <w:r>
        <w:rPr>
          <w:rtl w:val="true"/>
        </w:rPr>
        <w:t xml:space="preserve"> ) </w:t>
      </w:r>
      <w:r>
        <w:rPr>
          <w:rtl w:val="true"/>
        </w:rPr>
        <w:t>لعن خداوند در ازدواج نکردن و فرزنددار نشدن</w:t>
      </w:r>
      <w:bookmarkEnd w:id="84"/>
    </w:p>
    <w:p>
      <w:pPr>
        <w:pStyle w:val="BookText"/>
        <w:rPr/>
      </w:pPr>
      <w:r>
        <w:rPr>
          <w:rFonts w:ascii="Amiri" w:hAnsi="Amiri" w:eastAsia="Amiri" w:cs="Amiri"/>
          <w:color w:val="111111"/>
          <w:sz w:val="28"/>
          <w:sz w:val="28"/>
          <w:szCs w:val="28"/>
          <w:rtl w:val="true"/>
          <w:lang w:bidi="ar-SA"/>
        </w:rPr>
        <w:t xml:space="preserve">عَن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لَعَنَهُم اللهُ مِن فَوقِ عَرشِهِ وَ أمَّنَت عَلَيهِ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يَحصُرُ نَفسَهُ عَنِ النِّسَاءِ فَلا يَتَزَوَّجُ وَ لا يَتَسَرَّى لِئلاّ يُولَدُ لَه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اند که خداوند از بالای عرش خود آنان را لعن کرده و ملائکه آمین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از زنان باز داشته و ازدواج نکند و کنیز نگیرد تا فرزنددار نشود </w:t>
      </w:r>
      <w:r>
        <w:rPr>
          <w:rFonts w:eastAsia="IRNazanin" w:cs="IRNazanin"/>
          <w:color w:val="111111"/>
          <w:sz w:val="28"/>
          <w:szCs w:val="28"/>
          <w:rtl w:val="true"/>
          <w:lang w:bidi="fa-IR"/>
        </w:rPr>
        <w:t>...</w:t>
      </w:r>
    </w:p>
    <w:p>
      <w:pPr>
        <w:pStyle w:val="Heading3"/>
        <w:numPr>
          <w:ilvl w:val="2"/>
          <w:numId w:val="1"/>
        </w:numPr>
        <w:rPr/>
      </w:pPr>
      <w:bookmarkStart w:id="85" w:name="__RefHeading___Toc2444206_372815092"/>
      <w:bookmarkStart w:id="86" w:name="_Toc33"/>
      <w:bookmarkEnd w:id="85"/>
      <w:r>
        <w:rPr/>
        <w:t>26</w:t>
      </w:r>
      <w:r>
        <w:rPr>
          <w:rtl w:val="true"/>
        </w:rPr>
        <w:t xml:space="preserve"> ) </w:t>
      </w:r>
      <w:r>
        <w:rPr>
          <w:rtl w:val="true"/>
        </w:rPr>
        <w:t>طولانی شدن عمر در اثر ازدواج و فرزندآوری</w:t>
      </w:r>
      <w:bookmarkEnd w:id="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عُثمَانِ بنِ مُحَمَّدِ بنِ المُغَيرَةِ الأخنَسِ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الآجَالُ مِن شَعبَانٍ إلى شَعبَانٍ حَتّى أنّ‌ الرَجُلَ لَيَنكِحُ وَ يُولَدُ لَهُ وَ قَد خَرَجَ إسمُهُ فِي المَوتَى </w:t>
      </w:r>
      <w:r>
        <w:rPr>
          <w:rFonts w:eastAsia="Amiri" w:cs="Amiri" w:ascii="Amiri" w:hAnsi="Amiri"/>
          <w:color w:val="111111"/>
          <w:sz w:val="28"/>
          <w:szCs w:val="28"/>
          <w:rtl w:val="true"/>
          <w:lang w:bidi="ar-SA"/>
        </w:rPr>
        <w:t>.</w:t>
      </w:r>
      <w:r>
        <w:rPr>
          <w:rStyle w:val="FootnoteAnchor"/>
          <w:rtl w:val="true"/>
        </w:rPr>
        <w:footnoteReference w:id="139"/>
      </w:r>
      <w:bookmarkStart w:id="87" w:name="pg6989_60385"/>
    </w:p>
    <w:p>
      <w:pPr>
        <w:pStyle w:val="BookText"/>
        <w:rPr/>
      </w:pPr>
      <w:bookmarkEnd w:id="87"/>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 از ماه شعبان تا ماه شعبان بعدی تمام می گردد تا این که شخصی ازدواج کرده و فرزنددار می شود و در اثر آن اسمش از مردگان خارج می شود</w:t>
      </w:r>
      <w:r>
        <w:rPr>
          <w:rFonts w:eastAsia="IRNazanin" w:cs="IRNazanin"/>
          <w:color w:val="111111"/>
          <w:sz w:val="28"/>
          <w:szCs w:val="28"/>
          <w:rtl w:val="true"/>
          <w:lang w:bidi="fa-IR"/>
        </w:rPr>
        <w:t>.</w:t>
      </w:r>
    </w:p>
    <w:p>
      <w:pPr>
        <w:pStyle w:val="Heading2"/>
        <w:numPr>
          <w:ilvl w:val="1"/>
          <w:numId w:val="1"/>
        </w:numPr>
        <w:rPr/>
      </w:pPr>
      <w:bookmarkStart w:id="88" w:name="__RefHeading___Toc2444208_372815092"/>
      <w:bookmarkStart w:id="89" w:name="_Toc34"/>
      <w:bookmarkEnd w:id="88"/>
      <w:r>
        <w:rPr>
          <w:rtl w:val="true"/>
        </w:rPr>
        <w:t>روش های فرزند دار شدن و زیاد شدن آن</w:t>
      </w:r>
      <w:bookmarkEnd w:id="89"/>
    </w:p>
    <w:p>
      <w:pPr>
        <w:pStyle w:val="Heading3"/>
        <w:numPr>
          <w:ilvl w:val="2"/>
          <w:numId w:val="1"/>
        </w:numPr>
        <w:rPr/>
      </w:pPr>
      <w:bookmarkStart w:id="90" w:name="__RefHeading___Toc2444210_372815092"/>
      <w:bookmarkStart w:id="91" w:name="_Toc35"/>
      <w:bookmarkEnd w:id="90"/>
      <w:r>
        <w:rPr/>
        <w:t>1</w:t>
      </w:r>
      <w:r>
        <w:rPr>
          <w:rtl w:val="true"/>
        </w:rPr>
        <w:t xml:space="preserve"> ) </w:t>
      </w:r>
      <w:r>
        <w:rPr>
          <w:rtl w:val="true"/>
        </w:rPr>
        <w:t>اذکار و دعاها</w:t>
      </w:r>
      <w:bookmarkEnd w:id="91"/>
    </w:p>
    <w:p>
      <w:pPr>
        <w:pStyle w:val="BookText"/>
        <w:rPr/>
      </w:pPr>
      <w:r>
        <w:rPr>
          <w:rFonts w:ascii="Amiri" w:hAnsi="Amiri" w:eastAsia="Amiri" w:cs="Amiri"/>
          <w:color w:val="111111"/>
          <w:sz w:val="28"/>
          <w:sz w:val="28"/>
          <w:szCs w:val="28"/>
          <w:rtl w:val="true"/>
          <w:lang w:bidi="ar-SA"/>
        </w:rPr>
        <w:t>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الْأَبْرَشُ الْكَلْبِيُّ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يُولَدُ لَهُ فَقَالَ لَهُ عَلِّمْنِي‏ شَيْئاً قَالَ‏ اسْتَغْفِرِ اللَّهَ‏ فِي كُلِّ يَوْمٍ أَوْ فِي كُلِّ لَيْلَةٍمِائَةَ مَرَّةٍ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 إِنَّهُ كانَ غَفَّاراً إِلَى قَوْلِهِ وَ يُمْدِدْكُمْ بِأَمْوالٍ وَ بَنِين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بی فرزندی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و درخواست 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یاد بدهد،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یا هر شب صد مرتبه استغفار کن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کنید که خداوند بخشنده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فرزند و مال شما را کمک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لِي فَقَالَ اسْتَغْفِرْ رَبَّكَ فِي السَّحَرِ مِائَةَ مَرَّةٍ فَإِنْ نَسِيتَهُ فَاقْضِهِ</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فرزنددار نمی شوم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صد مرتبه استغفار کن و اگر فراموش کردی قضا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مُحَمَّدِ بْنِ يُوسُفَ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فَقَالَ إِنِّي كَثِيرُ الْمَالِ وَ لَيْسَ يُولَدُ لِي وَلَدٌ فَهَلْ‏ مِنْ‏ حِيلَةٍ قَالَ اسْتَغْفِرْ رَبَّكَ سَنَةً فِي آخِرِ اللَّيْلِ مِائَةَ مَرَّةٍ فَإِنْ ضَيَّعْتَ ذَلِكَ بِاللَّيْلَةِ فَاقْضِهِ بِالنَّهَارِ فَإِنَّ اللَّهَ يَقُولُ‏ اسْتَغْفِرُوا رَبَّكُمْ‏</w:t>
      </w:r>
      <w:r>
        <w:rPr>
          <w:rStyle w:val="FootnoteAnchor"/>
          <w:rtl w:val="true"/>
        </w:rPr>
        <w:footnoteReference w:id="14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شخصی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من مال زیادی دارم اما فرزندی ندارم آیا چاره ای برایم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آخر شب صد مرتبه استغفار کن پس اگر شب نتوانستی در روز قضا کن،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کنید که خداوند بخشنده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فرزند و مال شما را کمک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الْأَوَّلِ مُحَمَّدٍ الْبَاقِرِ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شَكَا إِلَيْهِ قِلَّةَ الْوَلَدِ وَ أَنَّهُ يَطْلُبُ الْوَلَدَ مِنَ الْإِمَاءِ وَ الْحَرَائِرِ فَلَا يُرْزَقُ لَهُ وَ هُوَ ابْنُ‏ سِتِّينَ‏ سَنَةً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ثَلَاثَةَ أَيَّامٍ فِي دُبُرِ صَلَاتِكَ الْمَكْتُوبَةِ صَلَاةِ الْعِشَاءِ الْآخِرَةِ وَ فِي دُبُرِ صَلَاةِ الْفَجْرِ سُبْحَانَ اللَّهِ سَبْعِينَ مَرَّةً وَ أَسْتَغْفِرُ اللَّهَ سَبْعِينَ مَرَّةً وَ تَخْتِمُهُ بِقَوْلِ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وَ يُمْدِدْكُمْ بِأَمْوالٍ وَ بَنِينَ وَ يَجْعَلْ لَكُمْ جَنَّاتٍ وَ يَجْعَلْ لَكُمْ 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وَاقِعِ امْرَأَتَكَ اللَّيْلَةَ الثَّالِثَةَ فَإِنَّكَ تُرْزَقُ بِإِذْنِ اللَّهِ ذَكَراً سَوِيّاً قَالَ فَفَعَلْتُ ذَلِكَ وَ لَمْ يَحُلِ‏ الْحَوْلُ حَتَّى رُزِقْتُ قُرَّةَ عَيْنٍ</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کمی فرزند شکایت کرد و اینکه از کنیز و همسر طلب فرزند می کند اما نصیب او نمی شود در حالی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سنش بود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از نماز صبح و نماز عشاء هفتاد مرتبه سبحان </w:t>
      </w:r>
    </w:p>
    <w:p>
      <w:pPr>
        <w:pStyle w:val="BookText"/>
        <w:rPr/>
      </w:pPr>
      <w:r>
        <w:rPr>
          <w:rFonts w:ascii="IRNazanin" w:hAnsi="IRNazanin" w:eastAsia="IRNazanin"/>
          <w:color w:val="111111"/>
          <w:sz w:val="28"/>
          <w:sz w:val="28"/>
          <w:szCs w:val="28"/>
          <w:rtl w:val="true"/>
          <w:lang w:bidi="fa-IR"/>
        </w:rPr>
        <w:t xml:space="preserve">الله و هفتاد مرتبه استغفار کن و بعد این آیات را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اسْتَغْفِرُوا رَبَّكُمْ إِنَّهُ كانَ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السَّماءَ عَلَيْكُمْ مِدْراراً وَ يُمْدِدْكُمْ بِأَمْوالٍ وَ بَنِينَ وَ يَجْعَلْ لَكُمْ جَنَّاتٍ وَ يَجْعَلْ لَكُمْ أَنْهاراً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 سوم با همسرت آمیزش کن کهخداوند فرزند پسری به تو عطا می کند ، گوید این کار را کردم و یک سال نشد که فرزنددار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 قُلْ فِي طَلَبِ الْوَلَدِ رَبِّ لا تَذَرْنِي فَرْداً وَ أَنْتَ خَيْرُ الْوارِثِينَ‏</w:t>
      </w:r>
      <w:r>
        <w:rPr>
          <w:rStyle w:val="FootnoteAnchor"/>
          <w:rtl w:val="true"/>
        </w:rPr>
        <w:footnoteReference w:id="146"/>
      </w:r>
      <w:r>
        <w:rPr>
          <w:rFonts w:ascii="Amiri" w:hAnsi="Amiri" w:eastAsia="Amiri" w:cs="Amiri"/>
          <w:color w:val="111111"/>
          <w:sz w:val="28"/>
          <w:sz w:val="28"/>
          <w:szCs w:val="28"/>
          <w:rtl w:val="true"/>
          <w:lang w:bidi="ar-SA"/>
        </w:rPr>
        <w:t xml:space="preserve">وَ اجْعَلْ لِي مِنْ لَدُنْكَ وَلِيّاً يَبَرُّ بِي فِي حَيَاتِي وَ يَسْتَغْفِرُ لِي بَعْدَ وَفَاتِي وَ اجْعَلْهُ خَلْقاً سَوِيّاً وَ لَا تَجْعَلْ لِلشَّيْطَانِ فِيهِ شِرْكاً وَ لَا نَصِيباً اللَّهُمَّ إِنِّي أَسْتَغْفِرُكَ وَ أَتُوبُ إِلَيْكَ إِنَّكَ أَنْتَ الْغَفُورُ الرَّحِيمُ سَبْعِينَ مَرَّةً فَإِنَّ مَنْ أَكْثَرَ هَذَا الدُّعَاءَ رَزَقَهُ اللَّهُ مَا يَتَمَنَّى مِنْ مَالٍ وَ وَلَدٍ وَ مِنْ خَيْرِ الدُّنْيَا وَ الْآخِرَةِ فَإِنَّهُ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 يُرْسِلِ السَّماءَ عَلَيْكُمْ مِدْراراً وَ يُمْدِدْكُمْ بِأَمْوالٍ وَ بَنِينَ وَ يَجْعَلْ لَكُمْ جَنَّاتٍ وَ يَجْعَلْ لَكُمْ أَنْهاراً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اصحاب خود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کردن فرزند هفتاد مرتبه این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تَذَرْنِي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أَنْتَ الْغَفُورُ الرَّحِيمُ ، کسی که زیاد این دعا را بخواند ، خداوند آنچه آرزو در مورد مال و فرزند و خیر دنیا و آخرت را دارد به او عطا کند چرا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کنید که او آمرزنده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بر شما می فرستد و شما را با اموال و فرزندان یاری می کند و برای شما باغ ها و رود ها قرار می دهد </w:t>
      </w:r>
    </w:p>
    <w:p>
      <w:pPr>
        <w:pStyle w:val="BookText"/>
        <w:rPr/>
      </w:pP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وَفَدَ عَلَى مُعَاوِيَةَ فَلَمَّا خَرَجَ تَبِعَهُ بَعْضُ حُجَّابِهِ وَ قَالَ إِنِّي رَجُلٌ ذُو مَالٍ وَ لَا يُولَدُ لِي فَعَلِّمْنِي شَيْئاً لَعَلَّ اللَّهَ يَرْزُقُنِي وَلَداً فَقَالَ عَلَيْكَ بِالاسْتِغْفَارِ فَكَانَ يُكْثِرُ الِاسْتِغْفَارَ حَتَّى رُبَّمَا اسْتَغْفَرَ فِي الْيَوْمِ سَبْعَمِائَةِ مَرَّةٍ فَوُلِدَ لَهُعَشَرَةُ بَنِينَ فَبَلَغَ ذَلِكَ مُعَاوِيَةَ فَقَالَ هَلَّا سَأَلْتَهُ مِمَّ قَالَ ذَلِكَ فَوَفَدَهُ وَفْدَةً أُخْرَى عَلَى مُعَاوِيَةَ فَسَأَلَهُ الرَّجُلُ فَقَالَ أَ لَمْ تَسْمَعْ قَوْلَ اللَّهِ عَزَّ اسْمُهُ فِي قِصَّةِ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يَزِدْكُمْ قُوَّةً إِلى‏ قُوَّتِكُمْ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 فِي قِصَّةِ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معاویه وارد شدند و هنگام بازگشت یکی از نگهبانان به دنبال حضرت آمده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ثروتمندم و فرزندی ندارم پس چیزی به من بیاموز شاید که خداوند به من فرزندی عطا کند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کن ، آن شخص زیاد استغفار می کرد چه بسا در یک روز هفتصد مرتبه استغفار می کرد ، پس دارای ده پسر شد و این خبر به معاویه رسید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نپرسیدی از کجا این را گفت؟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بر معاویه وارد گشتند و نگهبان از ایشان پرسید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خداوند را در قصه هود نشنیده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قوت شما را زیاد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اموال و فرزندان شما را کمک می کند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إِلَى هِشَامِ بْنِ عَبْدِ الْمَلِكِ فَأَبْطَأَ عَلَيَّ الْإِذْنُ حَتَّى اغْتَمَمْتُ‏ وَ كَانَ لَهُ حَاجِبٌ كَثِيرُ الدُّنْيَا لَا وَلَدَ لَهُ فَدَنَا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هَلْ لَكَ أَنْ تُوصِلَنِي إِلَى هِشَامٍ فَأُعَلِّمَكَ دُعَاءً يُولَدُ لَكَ وَلَدٌ فَقَالَ نَعَمْ وَ أَوْصَلَهُ إِلَى هِشَامٍ فَقَضَى </w:t>
      </w:r>
    </w:p>
    <w:p>
      <w:pPr>
        <w:pStyle w:val="BookText"/>
        <w:rPr/>
      </w:pPr>
      <w:r>
        <w:rPr>
          <w:rFonts w:ascii="Amiri" w:hAnsi="Amiri" w:eastAsia="Amiri" w:cs="Amiri"/>
          <w:color w:val="111111"/>
          <w:sz w:val="28"/>
          <w:sz w:val="28"/>
          <w:szCs w:val="28"/>
          <w:rtl w:val="true"/>
          <w:lang w:bidi="ar-SA"/>
        </w:rPr>
        <w:t xml:space="preserve">حَوَائِجَهُ فَلَمَّا فَرَغَ قَالَ لَهُ الْحَاجِبُ جُعِلْتُ فِدَاكَ الدُّعَاءَ الَّذِي قُلْتَ لِي عَلِّمْنِي فَقَالَ نَعَمْ تَقُولُ فِي كُلِّ يَوْمٍ إِذَا أَصْبَحْتَ وَ إِذَا أَمْسَيْتَ سُبْحَانَ اللَّهِ سَبْعِينَ مَرَّةً وَ تَسْتَغْفِرُ اللَّهَ عَزَّ وَ جَلَّ عَشْرَ مَرَّاتٍ وَ تُسَبِّحُهُ تِسْعَ مَرَّاتٍ وَ تَخْتِمُ الْعَاشِرَةَبِالاسْتِغْفَارِ لِقَوْلِهِ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 وَ يَجْعَلْ‏ لَكُمْ جَنَّاتٍ وَ يَجْعَلْ لَكُمْ أَنْهاراً</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الْحَاجِبُ فَرُزِقَ ذُرِّيَّةً كَثِيرَةً وَ كَانَ بَعْدَ ذَلِكَ يَصِلُ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فَقُلْتُهَا وَ قَدْ تَزَوَّجْتُ ابْنَةَ عَمِّي وَ قَدْ أَبْطَأَ عَلَيَّ الْوَلَدُ مِنْهَا وَ عَلَّمْتُهَا أَهْلِي فَرُزِقْتُ وَلَداً وَ زَعَمَتِ الْمَرْأَةُ أَنَّهَا حِينَ تَشَاءُ أَنْ تَحْمِلَ حَمَلَتْ إِذَا قَالَتْهَا وَ عَلَّمْتُهَا غَيْرَهَا مِمَّنْ لَمْ يَكُنْ يُولَدُ لَهُ فَوُلِدَ لَهُمْ وُلْدٌ كَثِيرٌ</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هشام بن عبدالملک وارد گشتم و اذن دخول به من نداد ، طول کشید و من ناراحت شدم ، نگهبانی ثروتمند آن جا بود که فرزندی نداشت 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و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 من را پیش هشام ببری تا به تو دعایی بیاموزم که صاحب فرزند شوی؟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هشام برد و حضرت کارشان را انجام دادند ، بعد از فارغ شدن نگهبان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دعایی که گفتید را بیاموزید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باشه ، هر روز هنگام صبح و غروب هفتاد مرتبه سبحان الله و ده مرتبه استغفار و نه مرتبه سبحان الله و در آخر یک مرتبه استغفار می کنی چرا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کنید که او آمرزنده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بر شما می فرستد و شما را با اموال و فرزندان یاری می کند و برای شما باغ ها و رود ها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نگهبان آن را گفت و فرزند </w:t>
      </w:r>
    </w:p>
    <w:p>
      <w:pPr>
        <w:pStyle w:val="BookText"/>
        <w:rPr/>
      </w:pPr>
      <w:r>
        <w:rPr>
          <w:rFonts w:ascii="IRNazanin" w:hAnsi="IRNazanin" w:eastAsia="IRNazanin"/>
          <w:color w:val="111111"/>
          <w:sz w:val="28"/>
          <w:sz w:val="28"/>
          <w:szCs w:val="28"/>
          <w:rtl w:val="true"/>
          <w:lang w:bidi="fa-IR"/>
        </w:rPr>
        <w:t xml:space="preserve">زیادی به وی عطا شد و بعد از آن به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می داد ، سلیمان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دختر عمویمازدواج کردم و فرزنددار نشدیم و این عمل را انجام دادم و به همسرم یاد دادم و فرزنددار شدیم و همسرم عقیده پیدا کرد هر زمان خواهد بچه دار شود آن را بخواند و آن را به دیگران که فرزند نداشتند هم یاد دادم و دارای فرزند زیاد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الْوَلَدِ قَالَ إِذَا أَرَدْتَ الْمُبَاشَرَةَ فَلْتَقْرَأْ ثَلَاثَ مَرَّاتٍ‏ وَ ذَا النُّونِ إِذْ ذَهَبَ مُغاضِباً الْآيَةَ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فرزند خواستی هنگام جماع این آیه را سه بار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النُّونِ إِذْ 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جَمِيلَةَ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مِنْ أَهْلِ خُرَاسَانَ بِالرَّبَذَةِ جُعِلْتُ فِدَاكَ لَمْ أُرْزَقْ وَلَداً فَقَالَ لَهُ إِذَا رَجَعْتَ إِلَى بِلَادِكَ وَ أَرَدْتَ أَنْ تَأْتِيَ أَهْلَكَ فَاقْرَأْ إِذَا أَرَدْتَ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إِلَى ثَلَاثِ آيَاتٍ فَإِنَّكَ سَتُرْزَقُ وَلَداً إِنْ شَاءَ اللَّهُ</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اهل خراسان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قربانتان شوم من فرزنددار نشدم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وطن خود برگشتی و قصد همسر خود کردی این آیه را تا سه آیه بعد از آن بخوان که </w:t>
      </w:r>
    </w:p>
    <w:p>
      <w:pPr>
        <w:pStyle w:val="BookText"/>
        <w:rPr/>
      </w:pPr>
      <w:r>
        <w:rPr>
          <w:rFonts w:ascii="Amiri" w:hAnsi="Amiri" w:eastAsia="Amiri" w:cs="Amiri"/>
          <w:color w:val="111111"/>
          <w:sz w:val="28"/>
          <w:sz w:val="28"/>
          <w:szCs w:val="28"/>
          <w:rtl w:val="true"/>
          <w:lang w:bidi="ar-SA"/>
        </w:rPr>
        <w:t xml:space="preserve">ان شاء الله خداوند به تو فرزند عطا 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عَلَيَّ سِتُّونَ سَنَةً لَا يُولَدُ لِي فَحَجَجْتُ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إِلَيْهِ ذَلِكَ فَقَالَ لِي أَ وَ لَمْ يُولَدْ لَكَ قُلْتُ لَا قَالَ إِذَا قَدِمْتَ الْعِرَاقَ فَتَزَوَّجِ امْرَأَةً وَ لَا عَلَيْكَ أَنْ تَكُونَ سَوْءَاءَ قَالَ قُلْتُ وَ مَا السَّوْءَاءُ قَالَ امْرَأَةٌ فِيهَا قُبْحٌ فَإِنَّهُنَّ أَكْثَرُ أَوْلَاداً وَ ادْعُ بِهَذَا الدُّعَاءِ فَإِنِّي أَرْجُو أَنْ يَرْزُقَكَ اللَّهُ ذُكُوراً وَ إِنَاثاً وَ الدُّعَاءُ اللَّهُمَ‏ لا تَذَرْنِي فَرْداً وَحِيداً وَحْشاً فَيَقْصُرَ شُكْرِي عَنْ تَفَكُّرِي بَلْ هَبْ لِي أُنْساً وَ عَاقِبَةَ صِدْقٍ ذُكُوراً وَ إِنَاثاً أَسْكُنُ إِلَيْهِمْ مِنَ الْوَحْشَةِ وَ آنَسُ بِهِمْ مِنَ الْوَحْدَةِ وَ أَشْكُرُكَ عَلَى تَمَامِ النِّعْمَةِ يَا وَهَّابُ يَا عَظِيمُ يَا مُعْطِي أَعْطِنِي فِي كُلِّ عَاقِبَةٍ خَيْراً حَتَّى تُبَلِّغَنِي مُنْتَهَى رِضَاكَ عَنِّي فِي صِدْقِ الْحَدِيثِ وَ أَدَاءِ الْأَمَانَةِ وَ وَفَاءِ الْعَهْدِ</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شصت سالگی رسیدم و فرزندی نداشتم به حج رفته و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این موضوع را به حضرت شکایت کردم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نداری؟ گفنم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عراق رفتی با زنی ازدواج کن و مشکلی ندارد که سَوءاء 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سَوءاء چیست؟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او زشتی باشد و آنها زیاد بچه دار می شوند و این 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که من امید دارم خداوند به تو فرزند پسر و دختر عطا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تَذَرْنِي فَرْداً وَحِيداً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رَجُلٌ أَنَّهُ لَا يُولَدُ لَهُ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جَامَعْتَ فَقُلِ اللَّهُمَّ إِنَّكَ إِنْ رَزَقْتَنِي ذَكَراً سَمَّيْتُهُ مُحَمَّداً قَالَ فَفَعَلَ ذَلِكَ فَرُزِقَ</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فرزندی شکایت کرد 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جماع این دعا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إِنْ رَزَقْتَنِي ذَكَراً سَمَّيْتُهُ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خدیا اگر به من فرزندی عطا کنی اسمش را محمد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دارای فرزند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الْحَارِثِ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أَهْلِ بَيْتٍ قَدِ انْقَرَضُوا وَ لَيْسَ لِي وَلَدٌ قَالَ ادْعُ وَ أَنْتَ سَاجِدٌ رَبِّ هَبْ‏ لِي مِنْ لَدُنْكَ وَلِيًّا يَرِثُنِي‏ رَبِّ هَبْ لِي مِنْ لَدُنْكَ ذُرِّيَّةً طَيِّبَةً إِنَّكَ سَمِيعُ الدُّعاءِ رَبِّ لا تَذَرْنِي فَرْداً وَ أَنْتَ خَيْرُ الْوارِثِينَ‏ قَالَ فَفَعَلْتُ فَوُلِدَ لِي عَلِيٌّ وَ الْحُسَيْنُ</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ای هستیم که نسلی بعد از ما نیست و من فرزندی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حال سجده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لِي مِنْ لَدُنْكَ وَلِيًّا يَرِثُنِي‏ رَبِّ هَبْ لِي مِنْ لَدُنْكَ ذُرِّيَّةً طَيِّبَةً إِنَّكَ سَمِيعُ الدُّعاءِ رَبِّ لا تَذَرْنِي فَرْداً وَ أَنْتَ خَيْرُ الْوارِثِينَ،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دادم و دارای علی و حسین شدم</w:t>
      </w:r>
      <w:r>
        <w:rPr>
          <w:rFonts w:eastAsia="IRNazanin" w:cs="IRNazanin"/>
          <w:color w:val="111111"/>
          <w:sz w:val="28"/>
          <w:szCs w:val="28"/>
          <w:rtl w:val="true"/>
          <w:lang w:bidi="fa-IR"/>
        </w:rPr>
        <w:t xml:space="preserve">. </w:t>
      </w:r>
      <w:bookmarkStart w:id="92" w:name="pg6989_60393"/>
    </w:p>
    <w:p>
      <w:pPr>
        <w:pStyle w:val="BookText"/>
        <w:rPr/>
      </w:pPr>
      <w:bookmarkEnd w:id="92"/>
      <w:r>
        <w:rPr>
          <w:rFonts w:ascii="Amiri" w:hAnsi="Amiri" w:eastAsia="Amiri" w:cs="Amiri"/>
          <w:color w:val="111111"/>
          <w:sz w:val="28"/>
          <w:sz w:val="28"/>
          <w:szCs w:val="28"/>
          <w:rtl w:val="true"/>
          <w:lang w:bidi="ar-SA"/>
        </w:rPr>
        <w:t xml:space="preserve">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أَبْطَأَ عَلَى أَحَدِكُمُ الْوَلَدُ فَلْيَقُلِ اللَّهُمَ‏ لا تَذَرْنِي فَرْداً وَ أَنْتَ خَيْرُ الْوارِثِينَ‏ وَحِيداً وَحْشاً فَيَقْصُرَ شُكْرِي عَنْ تَفَكُّرِي‏ بَلْ هَبْ لِي عَاقِبَةَ صِدْقٍ ذُكُوراً وَ إِنَاثاً آنَسُ بِهِمْ مِنَ الْوَحْشَةِ وَ أَسْكُنُ إِلَيْهِمْ مِنَ الْوَحْدَةِ وَ أَشْكُرُكَ عِنْدَ تَمَامِ النِّعْمَةِ يَا وَهَّابُ يَا عَظِيمُ يَا مُعَظَّمُ‏ ثُمَّ أَعْطِنِي فِي كُلِّ عَافِيَةٍ شُكْراً حَتَّى تُبَلِّغَنِي مِنْهَا رِضْوَانَكَ فِي صِدْقِ الْحَدِيثِ وَ أَدَاءِ الْأَمَانَةِ وَ وَفَاءٍ بِالْعَهْدِ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بچه دار شدنش به تاخیر افتاد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تَذَرْنِي فَرْداً </w:t>
      </w:r>
      <w:r>
        <w:rPr>
          <w:rFonts w:eastAsia="IRNazanin" w:cs="IRNazanin"/>
          <w:color w:val="111111"/>
          <w:sz w:val="28"/>
          <w:szCs w:val="28"/>
          <w:rtl w:val="true"/>
          <w:lang w:bidi="fa-IR"/>
        </w:rPr>
        <w:t>...</w:t>
      </w:r>
    </w:p>
    <w:p>
      <w:pPr>
        <w:pStyle w:val="Heading3"/>
        <w:numPr>
          <w:ilvl w:val="2"/>
          <w:numId w:val="1"/>
        </w:numPr>
        <w:rPr/>
      </w:pPr>
      <w:bookmarkStart w:id="93" w:name="__RefHeading___Toc2444212_372815092"/>
      <w:bookmarkStart w:id="94" w:name="_Toc36"/>
      <w:bookmarkEnd w:id="93"/>
      <w:r>
        <w:rPr/>
        <w:t>2</w:t>
      </w:r>
      <w:r>
        <w:rPr>
          <w:rtl w:val="true"/>
        </w:rPr>
        <w:t xml:space="preserve"> ) </w:t>
      </w:r>
      <w:r>
        <w:rPr>
          <w:rtl w:val="true"/>
        </w:rPr>
        <w:t>نماز خواندن</w:t>
      </w:r>
      <w:bookmarkEnd w:id="94"/>
    </w:p>
    <w:p>
      <w:pPr>
        <w:pStyle w:val="BookText"/>
        <w:rPr/>
      </w:pP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يُحْبَلَ لَهُ فَلْيُصَلِّ رَكْعَتَيْنِ بَعْدَ الْجُمُعَةِ يُطِيلُ فِيهِمَا الرُّكُوعَ وَ السُّجُودَ ثُمَّ يَقُولُ اللَّهُمَّ إِنِّي أَسْأَلُكَ بِمَا سَأَلَكَ بِهِ زَكَرِيَّا يَا رَبِّ لا تَذَرْنِي فَرْداً وَ أَنْتَ خَيْرُ الْوارِثِينَ‏ اللَّهُمَ‏ هَبْ لِي مِنْ لَدُنْكَ ذُرِّيَّةً طَيِّبَةً إِنَّكَ سَمِيعُ الدُّعاءِ اللَّهُمَّ بِاسْمِكَ اسْتَحْلَلْتُهَا وَ فِي أَمَانَتِكَ أَخَذْتُهَا فَإِنْ قَضَيْتَ فِي رَحِمِهَا وَلَداً فَاجْعَلْهُ غُلَاماً مُبَارَكاً زَكِيّاً وَ لَا تَجْعَلْ لِلشَّيْطَانِ فِيهِ شِرْكاً وَ لَا نَصِيباً</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همسرش باردار شود پس دو رکعت نماز بعد از نماز جمعه بخواند و رکوع و سجده اش را طولانی کند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بِمَا سَأَلَكَ بِهِ زَكَرِيَّا </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أَرْبَعَ رَكَعَاتٍ يَوْمَ الْجُمُعَةِ قَبْلَ الصَّلَاةِ يَقْرَأُ فِي كُلِّ رَكْعَةٍ فَاتِحَةَ الْكِتَابِ عَشْرَ مَرَّاتٍ وَ مِثْلَهَا قُلْ أَعُوذُ بِرَبِّ الْفَلَقِ وَ مِثْلَهَا قُلْ أَعُوذُ بِرَبِّ النَّاسِ وَ مِثْلَهَا قُلْ هُوَ اللَّهُ أَحَدٌ وَ مِثْلَهَا قُلْ يَا أَيُّهَا الْكَافِرُونَ وَ مِثْلَهَا آيَةَ الْكُرْسِيِّ وَ فِي رِوَايَةٍ أُخْرَى يَقْرَأُ عَشْرَ مَرَّاتٍ إِنَّا أَنْزَلْنَاهُ فِي لَيْلَةِ الْقَدْرِ وَ عَشْرَ مَرَّاتٍ‏ شَهِدَ اللَّهُ أَنَّهُ لا إِلهَ إِلَّا هُوَ إِلَى‏ الْعَزِيزُ الْحَكِيمُ‏ وَ بَعْدَ فَرَاغِهِ مِنَ الصَّلَاةِ يَسْتَغْفِرُ اللَّهَ مِائَةَ مَرَّةٍ وَ يَقُولُ أَسْتَغْفِرُ اللَّهَ رَبِّي وَ أَتُوبُ إِلَيْهِ وَ فِي رِوَايَةٍ أُخْرَى أَسْتَغْفِرُ اللَّهَ الَّذِي‏ لا إِلهَ إِلَّا هُوَ الْحَيُّ الْقَيُّومُ‏ غَافِرُ الذَّنْبِ‏ واسِعُ الْمَغْفِرَةِ وَ يَقُولُ سُبْحَانَ اللَّهِ وَ الْحَمْدُ لِلَّهِ وَ لَا إِلَهَ إِلَّا اللَّهُ وَ اللَّهُ أَكْبَرُ وَ لَا حَوْلَ وَ لَا قُوَّةَ إِلَّا بِاللَّهِ الْعَلِيِّ الْعَظِيمِ مِائَةَ مَرَّةٍ وَ يُصَلِّي عَلَى مُحَمَّدٍ وَ آلِ مُحَمَّدٍ مِائَةَ مَرَّةٍ ثُمَّ يَدْعُو بَعْدَ ذَلِكَ بِالدُّعَاءِ الَّذِي يَأْتِي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هَذِهِ الصَّلَاةَ وَ قَالَ هَذَا الْقَوْلَ دَفَعَ اللَّهُ عَنْهُ شَرَّ أَهْلِ السَّمَاءِ وَ أَهْلِ الْأَرْضِ وَ شَرَّ الشَّيْطَانِ وَ شَرَّ كُلِّ سُلْطَانٍ جَائِرٍ وَ قَضَى اللَّهُ لَهُ سَبْعِينَ حَاجَةً فِي الدُّنْيَا وَ سَبْعِينَ حَاجَةً فِي الْآخِرَةِ مَقْضِيَّةً غَيْرَ مَرْدُودَةٍ وَ قَالَ اللَّيْلُ وَ النَّهَارُ أَرْبَعٌ وَ عِشْرُونَ سَاعَةً يُعْتِقُ اللَّهُ تَعَالَى لِصَاحِبِ هَذِهِ الصَّلَاةِ فِي كُلِّ سَاعَةٍ لِكَرَامَتِهِ عَلَى اللَّهِ سَبْعِينَ أَلْفَ إِنْسَانٍ قَدِ اسْتَوْجَبُوا النَّارَ مِنَ الْمُوَحِّدِينَ يُعْتِقُهُمُ اللَّهُ تَعَالَى مِنَ النَّارِ وَ لَوْ أَنَّ صَاحِبَ هَذِهِ الصَّلَاةِ أَتَى الْمَقَابِرَ فَدَعَا الْمَوْتَى أَجَابُوهُ بِإِذْنِ اللَّهِ لِكَرَامَتِهِ عَلَى اللَّهِ تَعَالَى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إِنَّ الْعَبْدَ إِذَا صَلَّى هَذِهِ الصَّلَاةَ وَ دَعَا بِهَذَا الدُّعَاءِ بَعَثَ اللَّهُ لَهُ سَبْعِينَ‏ أَلْفَ مَلَكٍ يَكْتُبُونَ لَهُ الْحَسَنَاتِ وَ يَدْفَعُونَ عَنْهُ السَّيِّئَاتِ وَ يَرْفَعُونَ لَهُ الدَّرَجَاتِ وَ يَسْتَغْفِرُونَ لَهُ وَ يُصَلُّونَ عَلَيْهِ حَتَّى يَمُوتَ وَ لَوْ أَنَّ رَجُلًا لَا يُولَدُ لَهُ وَلَدٌ وَ امْرَأَةً لَا يُولَدُ لَهَا صَلَّيَا هَذِهِ الصَّلَاةَ وَ دَعَوَا بِهَذَا الدُّعَاءِ لَرَزَقَهُمَا اللَّهُ وَلَداً وَ لَوْ مَاتَ بَعْدَ هَذِهِ الصَّلَاةِ لَكَانَ لَهُ أَجْرُ سَبْعِينَ أَلْفَشَهِيدٍ وَ حِينَ يَفْرُغُ مِنْ هَذِهِ الصَّلَاةِ يُعْطِيهِ اللَّهُ بِكُلِّ قَطْرَةٍ قَطَرَتْ مِنَ السَّمَاءِ وَ بِعَدَدِ نَبَاتِ </w:t>
      </w:r>
    </w:p>
    <w:p>
      <w:pPr>
        <w:pStyle w:val="BookText"/>
        <w:rPr/>
      </w:pPr>
      <w:r>
        <w:rPr>
          <w:rFonts w:ascii="Amiri" w:hAnsi="Amiri" w:eastAsia="Amiri" w:cs="Amiri"/>
          <w:color w:val="111111"/>
          <w:sz w:val="28"/>
          <w:sz w:val="28"/>
          <w:szCs w:val="28"/>
          <w:rtl w:val="true"/>
          <w:lang w:bidi="ar-SA"/>
        </w:rPr>
        <w:t xml:space="preserve">الْأَرْضِ وَ كَتَبَ لَهُ مِثْلَ أَجْرِ إِبْرَاهِيمَ وَ مُوسَى وَ زَكَرِيَّا وَ يَحْيَى وَ فَتَحَ عَلَيْهِ بَابَ الْغِنَى وَ سَدَّ عَنْهُ بَابَ الْفَقْرِ وَ لَمْ يَلْدَغْهُ حَيَّةٌ وَ لَا عَقْرَبٌ وَ لَا يَمُوتُ غَرَقاً وَ لَا حَرَقاً وَ لَا شَرَقاً 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الضَّامِنُ عَلَيْهِ وَ يَنْظُرُ اللَّهُ إِلَيْهِ فِي كُلِّ يَوْمٍ ثَلَاثَمِائَةٍ وَ سِتِّينَ نَظْرَةً وَ مَنْ يَنْظُرْ إِلَيْهِ يُنْزِلْ عَلَيْهِ الرَّحْمَةَ وَ الْمَغْفِرَةَ وَ لَوْ صَلَّى هَذِهِ الصَّلَاةَ وَ كَتَبَ مَا قَالَ فِيهَا بِزَعْفَرَانٍ وَ غَسَلَ بِمَاءِ الْمَطَرِ وَ سَقَى الْمَجْنُونَ وَ الْمَجْذُومَ وَ الْأَبْرَصَ لَشَفَاهُمُ اللَّهُ عَزَّ وَ جَلَّ وَ خَفَّفَ عَنْهُ‏ وَ عَنْ وَالِدَيْهِ وَ لَوْ كَانَا مُشْرِكَيْنِ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الصَّلَاةُ يُقَالُ‏ لَهَا الْكَامِلَةُ ، الدُّعاءُ</w:t>
      </w:r>
      <w:r>
        <w:rPr>
          <w:rStyle w:val="FootnoteAnchor"/>
          <w:rtl w:val="true"/>
        </w:rPr>
        <w:footnoteReference w:id="163"/>
      </w:r>
      <w:r>
        <w:rPr>
          <w:rFonts w:ascii="Amiri" w:hAnsi="Amiri" w:eastAsia="Amiri" w:cs="Amiri"/>
          <w:color w:val="111111"/>
          <w:sz w:val="28"/>
          <w:sz w:val="28"/>
          <w:szCs w:val="28"/>
          <w:rtl w:val="true"/>
          <w:lang w:bidi="ar-SA"/>
        </w:rPr>
        <w:t xml:space="preserve">بَعدَ هَذِهِ الصَّلاةِ </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روز جمعه قبل از نماز واجب چهار رکعت بخواند که در هر رکعت ده مرتبه هرکدام از سوره حمد و فلق و ناس و توحید و کافرون و 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به همین تعداد سوره قدر و شَهِدَ اللَّهُ أَنَّهُ لا إِلهَ إِلَّا هُوَ إِلَى‏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آن صد مرتبه أَسْتَغْفِرُ اللَّهَ رَبِّي وَ أَتُوبُ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أَسْتَغْفِرُ اللَّهَ الَّذِي‏ لا إِلهَ إِلَّا هُوَ الْحَيُّ الْقَيُّومُ‏ غَافِرُ الذَّنْبِ‏ واسِعُ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سُبْحَانَ اللَّهِ وَ الْحَمْدُ لِلَّهِ وَ لَا إِلَهَ إِلَّا اللَّهُ وَ اللَّهُ أَكْبَرُ وَ لَا حَوْلَ وَ لَا قُوَّةَ إِلَّا بِاللَّهِ الْعَلِيِّ الْعَظِيمِ  و صد مرتبه صلوات بر پیامبر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دعای بعد از آن را بخواند،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نماز و دعای بعد آن را بخواند خداوند شر اهل آسمان و زمین و شر شیطان و پادشاه ظالم را از او دورکرده و هفتاد حاجت او در دنیا و هفتاد حاجت وی در آخرت را بدون رد شدن برآورده می کند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و خداوند به خاطر تکریم گذارنده این نماز، هر ساعت هفتاد </w:t>
      </w:r>
    </w:p>
    <w:p>
      <w:pPr>
        <w:pStyle w:val="BookText"/>
        <w:rPr/>
      </w:pPr>
      <w:r>
        <w:rPr>
          <w:rFonts w:ascii="IRNazanin" w:hAnsi="IRNazanin" w:eastAsia="IRNazanin"/>
          <w:color w:val="111111"/>
          <w:sz w:val="28"/>
          <w:sz w:val="28"/>
          <w:szCs w:val="28"/>
          <w:rtl w:val="true"/>
          <w:lang w:bidi="fa-IR"/>
        </w:rPr>
        <w:t>هزار انسان موحدی که مستحق آتش است را رهایی می دهد و اگر صاحب این نماز به قبرستان برود و اموات را صدا بزند به اذن خدا و به خاطر کرامت او نزد خدا، جواب او را می دهند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برانگیخت اگر کسی این نماز و دعای بعد از آن را بخواند، خداوند هفتاد هزار ملائکه برای او قرار داده که برای او حسنات نوشته و سیئات را دفع کرده و درجات او را بالا برده و برای او استغفار و صلوات فرستاده تا اینکه بمیرد و اگر زن و مردی که فرزند ندارند این نماز و دعای بعد آن را بخوانند، خداوند به آنها فرزند می دهد و اگر بعد از این نماز بمیرد خداوند به او پاداش هفتاد هزار شهید را می دهد و هنگامی که از نماز فارغ می شود به اندازه قطره های باران و گیاهان روی زمین به او عطا و بخشش دارد و برای او مثل پاداش حضرت ابراهیم و موسی و زکریا و یحیی را بنویسد و دَرِ بی نیازی را بر او باز کرده و دَرِ فقر را بر او می بندد و مار و عقرب او را نمی گزد و به صورت غرق شدن و سوخته شدن و غصه خوردن نمی میرد،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او هستم و خداوند در هر روز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او نگاه کرده که در هر نگاه بر او رحمت و مغفرت فرو می فرستد و اگر کسی این نماز را خوانده و آنچه در آن گفته است را با زعفران در ظرفی نوشته و با آب باران بشوید و به کسی که دچار دیوانگی و جذام و برص است بخوراند خداوند او را شفا می دهد و عذاب را بر او و پدر و مادرش اگرچه مشرک باشند کم می کند،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نمازی  است که به آن کاملة گویند و دعای بعد نماز این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منبع </w:t>
      </w:r>
      <w:r>
        <w:rPr>
          <w:rFonts w:eastAsia="IRNazanin" w:cs="IRNazanin"/>
          <w:color w:val="111111"/>
          <w:sz w:val="28"/>
          <w:szCs w:val="28"/>
          <w:rtl w:val="true"/>
          <w:lang w:bidi="fa-IR"/>
        </w:rPr>
        <w:t xml:space="preserve">) </w:t>
      </w:r>
      <w:bookmarkStart w:id="95" w:name="pg6989_60397"/>
    </w:p>
    <w:p>
      <w:pPr>
        <w:pStyle w:val="Heading3"/>
        <w:numPr>
          <w:ilvl w:val="2"/>
          <w:numId w:val="1"/>
        </w:numPr>
        <w:rPr/>
      </w:pPr>
      <w:bookmarkStart w:id="96" w:name="__RefHeading___Toc2444214_372815092"/>
      <w:bookmarkStart w:id="97" w:name="_Toc37"/>
      <w:bookmarkEnd w:id="95"/>
      <w:bookmarkEnd w:id="96"/>
      <w:r>
        <w:rPr/>
        <w:t>3</w:t>
      </w:r>
      <w:r>
        <w:rPr>
          <w:rtl w:val="true"/>
        </w:rPr>
        <w:t xml:space="preserve"> ) </w:t>
      </w:r>
      <w:r>
        <w:rPr>
          <w:rtl w:val="true"/>
        </w:rPr>
        <w:t>استفاده از آب نیسان همراه با شرایط</w:t>
      </w:r>
      <w:bookmarkEnd w:id="9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آب نیسان</w:t>
      </w:r>
      <w:r>
        <w:rPr>
          <w:rStyle w:val="FootnoteAnchor"/>
          <w:rtl w:val="true"/>
        </w:rPr>
        <w:footnoteReference w:id="165"/>
      </w:r>
      <w:r>
        <w:rPr>
          <w:rFonts w:ascii="IRNazanin" w:hAnsi="IRNazanin" w:eastAsia="IRNazanin"/>
          <w:color w:val="111111"/>
          <w:sz w:val="28"/>
          <w:sz w:val="28"/>
          <w:szCs w:val="28"/>
          <w:rtl w:val="true"/>
          <w:lang w:bidi="fa-IR"/>
        </w:rPr>
        <w:t>همراه با شرایط</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لَا أَحْتَاجُ‏ مَعَهُ‏ إِلَى‏ طَبِيبٍ‏ فَقَالَ بَعْضُ أَصْحَابِهِ نُحِبُّ يَا رَسُولَ اللَّهِ أَنْ تُعَلِّمَنَا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بِنَيْسَانَ يُقْرَأُ عَلَيْهِ فَاتِحَةُ الْكِتَابِ وَ آيَةُ الْكُرْسِيِّ وَ قُلْ يَا أَيُّهَا الْكَافِرُونَ وَ سَبِّحِ اسْمَ رَبِّكَ الْأَعْلَى سَبْعِينَ مَرَّةً وَ الْمُعَوِّذَتَانِ وَ الْإِخْلَاصُ سَبْعِينَ مَرَّةً ثُمَّ يُقْرَأُ لَا إِلَهَ إِلَّا اللَّهُ سَبْعِينَ مَرَّةً وَ اللَّهُ أَكْبَرُ سَبْعِينَ مَرَّةً وَ صَلَّى اللَّهُ عَلَى مُحَمَّدٍ وَ آلِ‏ مُحَمَّدٍ سَبْعِينَ مَرَّةً وَ سُبْحَانَ اللَّهِ وَ الْحَمْدُ لِلَّهِ وَ لَا إِلَهَ إِلَّا اللَّهُ وَ اللَّهُ أَكْبَرُ سَبْعِينَ مَرَّةً ثُمَّ يُشْرَبُ مِنْهُ جُرْعَةٌ بِالْعِشَاءِ وَ جُرْعَةٌ غُدْوَةً سَبْعَةَ أَيَّامٍ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إِنَّ اللَّهَ يَدْفَعُ عَمَّنْ يَشْرَبُ هَذَا الْمَاءَ كُلَّ دَاءٍ وَ كُلَّ أَذًى فِي جَسَدِهِ وَ يُطَيِّبُ الْفَمَ وَ يَقْطَعُ الْبَلْغَمَ وَ لَا يَتَّخِمُ إِذَا أَكَلَ وَ شَرِبَ وَ لَا تُؤْذِيهِ الرِّيَاحُ وَ لَا يُصِيبُهُ فَالِجٌ وَ لَا يَشْتَكِي ظَهْرَهُ وَ لَا جَوْفَهُ وَ لَا سُرَّتَهُ وَ لَا يَخَافُ الْبِرْسَامَ وَ يَقْطَعُ عَنْهُ الْبُرُودَةَ وَ حَصْرَ الْبَوْلِ وَ لَا تُصِيبُهُ حِكَّةٌ وَ لَا جُدَرِيٌّ وَ لَا طَاعُونٌ وَ لَا جُذَامٌ وَ لَا بَرَصٌ وَ لَا يُصِيبُهُ الْمَاءُ الْأَسْوَدُ فِي عَيْنَيْهِ وَ يَخْشَعُ قَلْبُهُ وَ يُرْسِلُ اللَّهُ عَلَيْهِ أَلْفَ رَحْمَةٍ وَ أَلْفَ مَغْفِرَةٍ وَ يُخْرِجُ مِنْ قَلْبِهِ النُّكْرَ وَ الشِّرْكَ وَ الْعُجْبَ وَ الْكَسَلَ وَ الْفَشَلَ وَ الْعَدَاوَةَ وَ يُخْرِجُ مِنْ عِرْقِهِ الدَّاءَ وَ يَمْحُو عَنْهُ الْوَجَعَ مِنَ اللَّوْحِ الْمَحْفُوظِ وَ أَيُّ رَجُلٍ أَحَبَّ أَنْ تَحْبَلَ امْرَأَتُهُ حَبِلَتِ امْرَأَتُهُ وَ رَزَقَهُ اللَّهُ الْوَلَدَ وَ إِنْ كَانَ رَجُلٌ مَحْبُوساً وَ شَرِبَ ذَلِكَ أَطْلَقَهُ اللَّهُ مِنَ السِّجْنِ وَ يَصِلُ إِلَى مَا يُرِيدُ وَ إِنْ كَانَ بِهِ صُدَاعٌ سَكَنَ عَنْهُ وَ سَكَنَ عَنْهُ كُلُّ دَاءٍ فِي جِسْمِهِ بِإِذْنِ اللَّهِ تَعَالَى</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دوایی یاد داد که همراه آن نیازی به طبیب پیدا نمی کنم، بعضی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دوست داریم به ما تعلیم دهی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نیسان را برداشته و بر آن هفتاد مرتبه سوره حمد و آیة الکرسی و سوره کافرون و سوره اعلی و سوره ناس و سوره فلق و سوره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سپس هفتاد مرتبه لا اله الا الله و الله اکبر خوانده و سپس یک جرعه در صبح و یک جرعه در شب مدت هفت روز پشت سر هم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من را به پیامبری برانگیخت، خداوند از هر کسی که این را بنوشد، هر مریضی و اذیتی در بدنش را بر طرف کرده و دهانش خوشبو شده، بلغم را قطع می کند و معده او عاجز از هضم غذا نمی شود تا منجر به بیماری گردد و بادهای بدن او را اذیت نمی کند، فلج نمی گردد، کمر و شکم و ناف او دردآور نمی شود، به برسام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مریضی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نمی گردد، سردی و حبس ادرار از وی قطع می شود، حکة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در زیر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آبله و وبا و جذام و برص به او نمی رسد، آب سیاه در دو چشم او پدید نمی آید، قلبش خاشع می گردد، خداوند هزار رحمت و هزار آمرزش گناه بر او قرار می دهد، خداوند از قلبش امور ناپسند و شرک و خودپسندی و سنگینی در انجام کارها و ناتوانی همراه ترس و دشمنی را خارج کرده و درد را از رگ او بیرون می کند، و درد را از لوح محفوظ بر او محو می کند، شخصی اگر بخواهد همسر او باردار شود محقق می شود و خدا به او فرزند می دهد، کسی که در زندان است از آن بنوشد آزاد شده و به آنچه بخواهد می رسد و به اذن خدا اگر سردرد و هر درد دیگری داشته باشد برطرف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عُمَرَ قَالَ حَدَّثَنَا نَافِعٌ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إِذْ 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عَلَيْنَا فَرَدَدْنَا عَلَيْهِ السَّلَامَ فَقَالَ أَ لَا أُعَلِّمُكُمْ دُعَاءً عَلَّمَنِيجَبْرَئِيلُ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أَحْتَاجُ إِلَى دَوَاءِ الْأَطِبَّاءِ قَالَ عَلِيٌّ وَ سَلْمَانُ وَ غَيْرُهُمْ رَحْمَةُ اللَّهِ عَلَيْهِمْ وَ مَا ذَاكَ الدَّوَاءُ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مِنْ‏ مَاءِ الْمَطَرِ بِنَيْسَانَ‏ وَ تَقْرَأُ عَلَيْهِ فَاتِحَةَ الْكِتَابِ سَبْعِينَ مَرَّةً وَ آيَةَ الْكُرْسِيِّ سَبْعِينَ مَرَّةً وَ قُلْ هُوَ اللَّهُ أَحَدٌ سَبْعِينَ مَرَّةً وَ قُلْ أَعُوذُ بِرَبِّ الْفَلَقِ سَبْعِينَ مَرَّةً وَ قُلْ أَعُوذُ بِرَبِّ النَّاسِ سَبْعِينَ مَرَّةً وَ قُلْ يَا أَيُّهَا الْكَافِرُونَ سَبْعِينَ مَرَّةً وَ تَشْرَبُ مِنْ ذَلِكَ الْمَاءِ غُدْوَةً وَ عَشِيَّةً سَبْعَةَ أَيَّامٍ مُتَوَالِيَاتٍ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نَبِيّاً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يَرْفَعُ عَنِ الَّذِي يَشْرَبُ مِنْ هَذَا الْمَاءِ كُلَّ دَاءٍ فِي جَسَدِهِ وَ يُعَافِيهِ وَ يُخْرِجُ مِنْ عُرُوقِهِ وَ جَسَدِهِ وَ عَظْمِهِ وَ جَمِيعِ أَعْضَائِهِ وَ يَمْحُو ذَلِكَ مِنَ اللَّوْحِ الْمَحْفُوظِ وَ الَّذِي بَعَثَنِي بِالْحَقِّ نَبِيّاً إِنْ لَمْ يَكُنْ لَهُ وَلَدٌ وَ أَحَبَّ أَنْ يَكُونَ لَهُ وَلَدٌ بَعْدَ ذَلِكَ فَشَرِبَ مِنْ ذَلِكَ الْمَاءِ كَانَ لَهُ وَلَدٌ وَ إِنْ كَانَتِ امْرَأَةٌ عَقِيماً وَ شَرِبَتْ مِنْ ذَلِكَ الْمَاءِ رَزَقَهُ اللَّهُ وَلَداً وَ إِنْ كَانَ عِنِّيناً وَ المَرْأَةُ عَقِيماً وَ شَرِبَتْ مِنْ ذَلِكَ الْمَاءِ أَطْلَقَ اللَّهُ ذَلِكَ وَ ذَهَبَ مَا عِنْدَهُ وَ يَقْدِرُ عَلَى الْمُجَامَعَةِ وَ إِنْ أَحَبَّتْ أَنْ تَحْمِلَ بِابْنٍ حَمَلَتْ وَ إِنْ أَحَبَّتْ أَنْ تَحْمِلَ بِذَكَرٍ أَوْ أُنْثَى حَمَلَتْ وَ تَصْدِيقُ ذَلِكَ فِي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لِمَنْ يَشاءُ إِناثاً وَ يَهَبُ لِمَنْ يَشاءُ الذُّكُورَ أَوْ يُزَوِّجُهُمْ ذُكْراناً وَ إِناثاً وَ يَجْعَلُ مَنْ يَشاءُ عَقِيماً</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بِهِ صُدَاعٌ فَشَرِبَ مِنْ ذَلِكَ يَسْكُنُ عَنْهُ الصُّدَاعُ بِإِذْنِ اللَّهِ وَ إِنْ كَانَ بِهِ وَجَعُ الْعَيْنِ يُقَطِّرُ مِنْ ذَلِكَ الْمَاءِ فِي عَيْنَيْهِ وَ يَشْرَبُ مِنْهُ وَ يَغْسِلُ عَيْنَيْهِ يَبْرَأُ بِإِذْنِ اللَّهِ وَ يَشُدُّ أُصُولَ الْأَسْنَانِ وَ يُطَيِّبُ الْفَمَ وَ لَا يَسِيلُ‏ مِنْ أُصُولِ الْأَسْنَانِ اللُّعَابُ وَ يَقْطَعُ الْبَلْغَمَ وَ لَا يَتَّخِمُ إِذَا أَكَلَ وَ شَرِبَ وَ لَا يَتَأَذَّى بِالرِّيحِ وَ لَا يُصِيبُهُ الْفَالِجُ وَ لَا يَشْتَكِي ظَهْرَهُ وَ لَا يَتَّجِعُ بَطْنُهُ وَ لَا يَخَافُ مِنَ الزُّكَامِ وَ وَجَعِ الضِّرْسِ وَ لَا يَشْتَكِي الْمَعِدَةَ وَ لَا الدُّودَ وَ لَا يُصِيبُهُ قُولَنْجٌ وَلَا يَحْتَاجُ إِلَى الْحِجَامَةِ وَ لَا يُصِيبُهُ النَّاسُورُ وَ لَا يُصِيبُهُ الْحِكَّةُ وَ لَا الْجُدَرِيُّ وَ لَا الْجُنُونُ وَ لَا الْجُذَامُ وَ الْبَرَصُ وَ الرُّعَافُ وَ لَا الْقَلْسُ وَ لَا يُصِيبُهُ عَمًي وَ لَا بَكَمٌ وَ لَا خَرَسٌ وَ لَا صَمٌّ وَ </w:t>
      </w:r>
    </w:p>
    <w:p>
      <w:pPr>
        <w:pStyle w:val="BookText"/>
        <w:rPr/>
      </w:pPr>
      <w:r>
        <w:rPr>
          <w:rFonts w:ascii="Amiri" w:hAnsi="Amiri" w:eastAsia="Amiri" w:cs="Amiri"/>
          <w:color w:val="111111"/>
          <w:sz w:val="28"/>
          <w:sz w:val="28"/>
          <w:szCs w:val="28"/>
          <w:rtl w:val="true"/>
          <w:lang w:bidi="ar-SA"/>
        </w:rPr>
        <w:t xml:space="preserve">لَا مُقْعَدٌ وَ لَا يُصِيبُهُ الْمَاءُ الْأَسْوَدُ فِي عَيْنَيْهِ وَ لَا يُفْسِدُهُ دَاءٌ يُفْسِدُ عَلَيْهِ صَوْمَهُ وَ صَلَاتَهُ وَ لَا يَتَأَذَّى بِالْوَسْوَسَةِ وَ لَا الْجِنِّ وَ لَا الشَّيَاطِينِ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إِنَّهُ مَنْ شَرِبَ مِنْ ذَلِكَ كَانَ ثُمَّ كَانَ لَهُ جَمِيعُ الْأَوْجَاعِ الَّتِي تُصِيبُ النَّاسَ فَإِنَّهُ شِفَاءٌ لَهُ مِنْ جَمِيعِ الْأَوْجَاعِ فَقُلْتُ يَا جَبْرَئِيلُ هَلْ يَنْفَعُ فِي غَيْرِ مَا ذَكَرْتَ مِنَ الْأَوْجَاعِ قَالَ جَبْرَئِيلُ وَ الَّذِي بَعَثَكَ بِالْحَقِّ نَبِيّاً مَنْ يَقْرَأُ بِهَذِهِ الْآيَاتِ عَلَى هَذَا الْمَاءِ مَلَأَ اللَّهُ تَعَالَى قَلْبَهُ نُوراً وَ ضِيَاءً وَ يُلْقِي الْإِلْهَامَ فِي قَلْبِهِ وَ يُجْرِي الحِكْمَةَ عَلَى لِسَانِهِ وَ يَحْشُو قَلْبَهُ مِنَ الْفَهْمِ وَ التَّبْصِرَةِ وَ لَمْ يُعْطِ مِثْلَهُ أَحَداً مِنَ الْعَالَمِينَ وَ يُرْسِلُ عَلَيْهِ أَلْفَ مَغْفِرَةٍ وَ أَلْفَ رَحْمَةٍ وَ يُخْرِجُ الْغِشَّ وَ الْخِيَانَةَ وَ الْغِيبَةَ وَ الْحَسَدَ وَ الْبَغْيَ وَ الْكِبْرَ وَ الْبُخْلَ وَ الْحِرْصَ وَ الْغَضَبَ مِنْ قَلْبِهِ وَ الْعَدَاوَةَ وَ الْبَغْضَاءَ وَ النَّمِيمَةَ وَ الْوَقِيعَةَ فِي النَّاسِ وَ هُوَ الشِّفَاءُ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فِي رِوَايَةٍ أُخْرَى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يُقْرَأُ عَلَى مَاءِ الْمَطَرِ فِي نَيْسَانَ زِيَادَةٌ وَ هِيَ أَنَّهُ يَقْرَأُ عَلَيْهِ سُورَةَ إِنَّا أَنْزَلْنَاهُ وَ يُكَبِّرُ اللَّهَ وَ يُهَلِّلُ اللَّهَ وَ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مِنْهَا سَبْعِينَ مَرَّةً</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شدند و بر ما سلام کردند و ما پاسخ گفتیم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یاد ندهم دعایی که جبرئیل به من آموخت که دیگر به داروی طبیب ها نیاز نداشته باشید،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دیگران گفتند آن دارو چیست؟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را در نیسانبرگیر و هفتاد مرتبه سوره حمد و آیة الکرسی و سوره توحید و سوره فلق و سوره ناس و سوره کافرون به آن بخوان و در هفت روز پشت سر هم، صبح و شب از آن بخور،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مرا به پیامبری برگزید جبرئیل گوید هر کسی که از این بنوشد خداوند هر بیماری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بدن او باشد برطرف کرده و عافیت می دهد و آن از رگها و بدن و استخوان و همه اعضایش خارج می کند و از لوح محفوظ پاک می گرداند، قسم به خدایی که مرا به پیامبری برگزید، اگر کسی فرزند ندارد و دوست دارد فرزند دار شود سپس از آن بخورد، فرزنددار می شود اگر چه همسر او عقیم باشد و اگر مرد توانایی مجامعت نداشته و میلی به همسرش ندارد و زن هم عقیم باشد و از آن بنوشد خداوند آن را برطرف می کند و زن اگر بخواهد پسر بزاید، پسر می زاید و اگر دختر بخواهد، دختر می زاید و تصدیق این مطلب در کتاب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يَهَبُ لِمَنْ يَشاءُ إِناثاً وَ يَهَبُ لِمَنْ يَشاءُ الذُّكُورَ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يُزَوِّجُهُمْ ذُكْراناً وَ إِناثاً وَ يَجْعَلُ مَنْ يَشاءُ عَقِيماً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 درد داشته باشد به اذن خدا آرام می شود و اگر چشم درد داشته باشد و از آن آب در چشم بچکاند و از آن بخورد و چشمش را با آن بشوید، از بین می رود به اذن خدا و ریشه دندان ها را محکم می کند و دهان را خوشبو می کند و از ریشه دندان لعاب جاری نمی شود و بلغم را قطع می کند و معده او هنگام خوردن و آشامیدن سنگین نشده و منجر به مرضی نمی شود و از باد اذیت نشده و فلج نمی گردد و درد کمر و شکم نمی گیرد و از زکام و درد دندان نمی ترسد و درد معده و قولنج نمی گیرد و احتیاجی به حجامت پیدا نمی کند و دچار ناسور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بواسیر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زیر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آبله و دیوانگی و جذام و برص و 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خون از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غذا و نوشیدنی به فضای دهان چه دهان پر باشد چه خالی که به حالت استفراغ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کوری و لالی و کری و مُقعَد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توانایی بر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و چشمش دچار آب سیاه نمی گردد و بیماری نمی گیرد که روزه ونمازش را فاسد کند و اذیت از وسوسه جن و شیاطین نمی شود،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 اگر شخصی تمامی بیماری های مردم را بگیرد و این را بنوشد از آن شفا یابد،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منفعت دیگر برای آن به غیر از این بیماری ها هست؟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شما را به </w:t>
      </w:r>
      <w:bookmarkStart w:id="98" w:name="pg6989_60402"/>
    </w:p>
    <w:p>
      <w:pPr>
        <w:pStyle w:val="BookText"/>
        <w:rPr/>
      </w:pPr>
      <w:bookmarkEnd w:id="98"/>
      <w:r>
        <w:rPr>
          <w:rFonts w:ascii="IRNazanin" w:hAnsi="IRNazanin" w:eastAsia="IRNazanin"/>
          <w:color w:val="111111"/>
          <w:sz w:val="28"/>
          <w:sz w:val="28"/>
          <w:szCs w:val="28"/>
          <w:rtl w:val="true"/>
          <w:lang w:bidi="fa-IR"/>
        </w:rPr>
        <w:t>پیامبری برانگیخت، کسی که این آیات را بر این آب بخواند خداوند قلبش را پر از نور و ضیاء کرده و الهام به قلبش القا می کند و حکمت بر زبانش جاری گرداند و قلبش را پر از فهم و بصیرت کند به طوری که به کسی عطا نکرده باشد و بر او هزار مغفرت و هزار رحمت فرو فرستد و فریب دادن و خیانت و غیبت و حسد و ظلم و کبر و بخل و حرص و خشم را از قلبش خارج می کند و دشمنی و نفرت و سخن چینی و عیب گیری و غیبت نسبت به مردم را از او خارج می کند و آن شفاء از هر مریضی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از آن چیزهایی که بر آب خوانده می شود ، سوره قدر و الله اکبر و لا اله الا الله و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آمده است</w:t>
      </w:r>
      <w:r>
        <w:rPr>
          <w:rFonts w:eastAsia="IRNazanin" w:cs="IRNazanin"/>
          <w:color w:val="111111"/>
          <w:sz w:val="28"/>
          <w:szCs w:val="28"/>
          <w:rtl w:val="true"/>
          <w:lang w:bidi="fa-IR"/>
        </w:rPr>
        <w:t>.</w:t>
      </w:r>
    </w:p>
    <w:p>
      <w:pPr>
        <w:pStyle w:val="Heading3"/>
        <w:numPr>
          <w:ilvl w:val="2"/>
          <w:numId w:val="1"/>
        </w:numPr>
        <w:rPr/>
      </w:pPr>
      <w:bookmarkStart w:id="99" w:name="__RefHeading___Toc2444216_372815092"/>
      <w:bookmarkStart w:id="100" w:name="_Toc38"/>
      <w:bookmarkEnd w:id="99"/>
      <w:r>
        <w:rPr/>
        <w:t>4</w:t>
      </w:r>
      <w:r>
        <w:rPr>
          <w:rtl w:val="true"/>
        </w:rPr>
        <w:t xml:space="preserve"> ) </w:t>
      </w:r>
      <w:r>
        <w:rPr>
          <w:rtl w:val="true"/>
        </w:rPr>
        <w:t>خوردن تخم مرغ</w:t>
      </w:r>
      <w:bookmarkEnd w:id="10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الْوَلَدَ فَلْيَأْكُلِ‏ الْبَيْضَ‏ وَ لْيُكْثِرْ مِنْهُ‏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 ندارد تخم مرغ زیاد بخورد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الْأَصْبَغِ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شَكَا إِلَى اللَّهِ قِلَّةَ النَّسْلِ‏ فِي‏ أُمَّتِهِ‏ فَأَمَرَهُ أَنْ يَأْمُرَهُمْ بِأَكْلِ الْبَيْضِ فَفَعَلُوا فَكَثُرَ النَّسْلُ فِيهِم</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از کم بودن نسل امتش به خداوند شکایت کرد، پس خداوند به او امر کرد که آنها را به خوردن تخم مرغ امر کند، آنها چنین کرده و نسلشان زیاد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عُمَرَ بْنِ أَبِي حَسَنَةَ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الْوَلَدِ فَقَالَ اسْتَغْفِرِ اللَّهَ وَ كُلِ الْبَيْضَ بِالْبَصَلِ‏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فرزند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و تخم مرغ را با پیاز بخور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مُوسَى بْنِ بَكْرٍ قَالَ 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الْبَيْضِ فَإِنَّهُ يَزِيدُ فِي الْوَلَدِ</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تخم مرغ بخورید که فرزند را زیاد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الْبَيْضَ وَ الْبَصَلَ وَ الزَّيْتَ زَادَ فِي جِمَاعِهِ وَ مَنْ أَكَلَ اللَّحْمَ بِالْبَيْضِ كَبُرَ عَظْمُ‏ وَلَدِه</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تخم مرغ و پیاز و روغن زیتون را بخورد جماعش زیاد گردد و کسی که گوشت را با تخم مرغ بخورد استخوان فرزندش بزرگ گردد</w:t>
      </w:r>
      <w:r>
        <w:rPr>
          <w:rFonts w:eastAsia="IRNazanin" w:cs="IRNazanin"/>
          <w:color w:val="111111"/>
          <w:sz w:val="28"/>
          <w:szCs w:val="28"/>
          <w:rtl w:val="true"/>
          <w:lang w:bidi="fa-IR"/>
        </w:rPr>
        <w:t xml:space="preserve">. </w:t>
      </w:r>
      <w:bookmarkStart w:id="101" w:name="pg6989_60404"/>
    </w:p>
    <w:p>
      <w:pPr>
        <w:pStyle w:val="Heading3"/>
        <w:numPr>
          <w:ilvl w:val="2"/>
          <w:numId w:val="1"/>
        </w:numPr>
        <w:rPr/>
      </w:pPr>
      <w:bookmarkStart w:id="102" w:name="__RefHeading___Toc2444218_372815092"/>
      <w:bookmarkStart w:id="103" w:name="_Toc39"/>
      <w:bookmarkEnd w:id="101"/>
      <w:bookmarkEnd w:id="102"/>
      <w:r>
        <w:rPr/>
        <w:t>5</w:t>
      </w:r>
      <w:r>
        <w:rPr>
          <w:rtl w:val="true"/>
        </w:rPr>
        <w:t xml:space="preserve"> ) </w:t>
      </w:r>
      <w:r>
        <w:rPr>
          <w:rtl w:val="true"/>
        </w:rPr>
        <w:t>خوردن غذای ریخته شده از سفره</w:t>
      </w:r>
      <w:bookmarkEnd w:id="103"/>
    </w:p>
    <w:p>
      <w:pPr>
        <w:pStyle w:val="BookText"/>
        <w:rPr/>
      </w:pPr>
      <w:r>
        <w:rPr>
          <w:rFonts w:ascii="Amiri" w:hAnsi="Amiri" w:eastAsia="Amiri" w:cs="Amiri"/>
          <w:color w:val="111111"/>
          <w:sz w:val="28"/>
          <w:sz w:val="28"/>
          <w:szCs w:val="28"/>
          <w:rtl w:val="true"/>
          <w:lang w:bidi="ar-SA"/>
        </w:rPr>
        <w:t>عَنِ الْحَسَنِ بْنِ مُعَاوِيَةَ بْنِ وَهْبٍ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 الْخِوَانُ تَلَقَّطَ مَا وَقَعَ مِنْهُ فَأَكَلَهُ ثُمَّ قَالَ إِنَّهُ يَنْفِي الْفَقْرَ وَ يُكْثِرُ الْوَلَدَ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سفره غذا جمع شد و حضرت آن چه از سفره بر روی زمین ریخت برداشتند و خوردند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می برد و فرزند را زیاد می کند</w:t>
      </w:r>
      <w:r>
        <w:rPr>
          <w:rFonts w:eastAsia="IRNazanin" w:cs="IRNazanin"/>
          <w:color w:val="111111"/>
          <w:sz w:val="28"/>
          <w:szCs w:val="28"/>
          <w:rtl w:val="true"/>
          <w:lang w:bidi="fa-IR"/>
        </w:rPr>
        <w:t>.</w:t>
      </w:r>
    </w:p>
    <w:p>
      <w:pPr>
        <w:pStyle w:val="Heading3"/>
        <w:numPr>
          <w:ilvl w:val="2"/>
          <w:numId w:val="1"/>
        </w:numPr>
        <w:rPr/>
      </w:pPr>
      <w:bookmarkStart w:id="104" w:name="__RefHeading___Toc2444220_372815092"/>
      <w:bookmarkStart w:id="105" w:name="_Toc40"/>
      <w:bookmarkEnd w:id="104"/>
      <w:r>
        <w:rPr/>
        <w:t>6</w:t>
      </w:r>
      <w:r>
        <w:rPr>
          <w:rtl w:val="true"/>
        </w:rPr>
        <w:t xml:space="preserve"> ) </w:t>
      </w:r>
      <w:r>
        <w:rPr>
          <w:rtl w:val="true"/>
        </w:rPr>
        <w:t>خوردن گیاه کاسنی</w:t>
      </w:r>
      <w:bookmarkEnd w:id="105"/>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الْهِنْدَبَا يَقْطُرُ عَلَيْهِ قَطَرَاتٌ مِنَ الْجَنَّةِ وَ هُوَ يَزِيدُ فِي الْوَلَدِ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قطراتی از بهشت بر روی آن فرو می ریزد و موجب زیادی در فرزند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الْبَقْلِ وَ أَنَا عِنْدَهُ فَقَالَ الْهِنْدَبَا لَنَا 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بِأَكْلِ بَقْلَةِ الْهِنْدَبَا فَإِنَّهُ تَزِيدُ فِي الْمَالِ وَ الْوَلَدِ وَ مَنْ أَحَبَّ أَنْ يَكْثُرَ مَالُهُ وَ وَلَدُهُ‏ فَلْيُدْمِنْ أَكْلَ الْهِنْدَبَا </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سبزی سوال کرد و من حضور داشتم،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ما کاسنی است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06" w:name="pg6989_60405"/>
    </w:p>
    <w:p>
      <w:pPr>
        <w:pStyle w:val="BookText"/>
        <w:rPr/>
      </w:pPr>
      <w:bookmarkEnd w:id="106"/>
      <w:r>
        <w:rPr>
          <w:rFonts w:ascii="IRNazanin" w:hAnsi="IRNazanin" w:eastAsia="IRNazanin"/>
          <w:color w:val="111111"/>
          <w:sz w:val="28"/>
          <w:sz w:val="28"/>
          <w:szCs w:val="28"/>
          <w:rtl w:val="true"/>
          <w:lang w:bidi="fa-IR"/>
        </w:rPr>
        <w:t>کاسنی بخورید که موجب زیادی در مال و فرزند می شود و کسی که دوست دارد مال و فرزندش زیاد گردد مداومت بر خوردن کاسنی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يَكْثُرَ مَالُهُ وَ وُلْدُهُ‏ الذُّكُورُ فَلْيُكْثِرْ مِنْ أَكْلِ الْهِنْدَبَا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خوشحال می شود مال و فرزند پسرش زیاد گردد، کاسنی زیاد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ثَعْلَبَةَ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بِالْهِنْدَبَاءِ فَإِنَّهُ يَزِيدُ فِي الْمَاءِ وَ يُحَسِّنُ الْوَلَدَ وَ هُوَ حَارٌّ لَيِّنٌ يَزِيدُ فِي الْوَلَدِ الذُّكُورَةَ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بخورید که نطفه را زیاد و فرزند را زیبا می کند و آن گرم متعادل است و فرزند پسر را زیاد می گرداند</w:t>
      </w:r>
      <w:r>
        <w:rPr>
          <w:rFonts w:eastAsia="IRNazanin" w:cs="IRNazanin"/>
          <w:color w:val="111111"/>
          <w:sz w:val="28"/>
          <w:szCs w:val="28"/>
          <w:rtl w:val="true"/>
          <w:lang w:bidi="fa-IR"/>
        </w:rPr>
        <w:t>.</w:t>
      </w:r>
    </w:p>
    <w:p>
      <w:pPr>
        <w:pStyle w:val="Heading3"/>
        <w:numPr>
          <w:ilvl w:val="2"/>
          <w:numId w:val="1"/>
        </w:numPr>
        <w:rPr/>
      </w:pPr>
      <w:bookmarkStart w:id="107" w:name="__RefHeading___Toc2444222_372815092"/>
      <w:bookmarkStart w:id="108" w:name="_Toc41"/>
      <w:bookmarkEnd w:id="107"/>
      <w:r>
        <w:rPr/>
        <w:t>7</w:t>
      </w:r>
      <w:r>
        <w:rPr>
          <w:rtl w:val="true"/>
        </w:rPr>
        <w:t xml:space="preserve"> ) </w:t>
      </w:r>
      <w:r>
        <w:rPr>
          <w:rtl w:val="true"/>
        </w:rPr>
        <w:t>استفاده از انگشتر</w:t>
      </w:r>
      <w:bookmarkEnd w:id="10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يَكْثُرَ مَالُهُ وَ وُلْدُهُ وَ يُوَسَّعَ رِزْقُهُ عَلَيْهِ فَلْيَتَّخِذْ فَصّاً مِنْ‏ عَقِيقٍ‏ وَ لْيَنْقُشْ‏ عَلَيْهِ‏ ما شاءَ اللَّهُ لا قُوَّةَ إِلَّا بِاللَّهِ إِنْ تَرَنِ أَنَا أَقَلَّ مِنْكَ مالًا وَ وَلَداً أَوْ نَفَراً</w:t>
      </w:r>
      <w:r>
        <w:rPr>
          <w:rStyle w:val="FootnoteAnchor"/>
          <w:rtl w:val="true"/>
        </w:rPr>
        <w:footnoteReference w:id="179"/>
      </w:r>
      <w:r>
        <w:rPr>
          <w:rFonts w:ascii="Amiri" w:hAnsi="Amiri" w:eastAsia="Amiri" w:cs="Amiri"/>
          <w:color w:val="111111"/>
          <w:sz w:val="28"/>
          <w:sz w:val="28"/>
          <w:szCs w:val="28"/>
          <w:rtl w:val="true"/>
          <w:lang w:bidi="ar-SA"/>
        </w:rPr>
        <w:t>وَ اسْتَغْفِرُوا رَبَّكُمْ إِنَّهُ كانَ غَفَّاراً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مال و فرزند و رزقش زیاد گردد، نگینی از عقیق بردارد و در آن نقش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قُوَّةَ إِلَّا بِاللَّهِ إِنْ تَرَنِ أَنَا أَقَلَّ مِنْكَ مالًا وَ وَلَداً أَوْ نَفَراً وَ اسْتَغْفِرُوا رَبَّكُمْ إِنَّهُ كانَ غَفَّاراً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الْحَسَنُ‏ بْنُ عَلِيٍّ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مُحَمَّدُ بْنُ أَحْمَدَ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الصَّيْمَرِيُّ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ابْنَةَ جَعْفَرِ بْنِ مَحْمُودٍ الْكَاتِبِ وَ أَحْبَبْتُهَا حُبّاً لَمْ يُحِبَّ أَحَدٌ مِثْلَهُ وَ أَبْطَأَ عَلَيَّ الْوَلَدُ فَصِرْتُ إِلَى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خَاتَماً فَصُّهُ‏ فَيْرُوزَجٌ‏ وَ اكْتُبْ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 أَتَى عَلَيَّ حَوْلٌ حَتَّى رُزِقْتُ مِنْهَا وَلَداً ذَكَراً</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دختر جعفر بن محمود کاتب ازدواج کردم و به گونه ای او را دوست داشتم که کسی مثلش را نداشته و من بچه دار نشدم و نزد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مطلب را گفتم، حضرت خندیدند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انگشتری که سنگش فیروزه باشد بردار و بر آن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تَذَرْنِي فَرْداً وَ أَنْتَ خَيْرُ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یک سال نگذشت تا اینکه پسردار شدم</w:t>
      </w:r>
      <w:r>
        <w:rPr>
          <w:rFonts w:eastAsia="IRNazanin" w:cs="IRNazanin"/>
          <w:color w:val="111111"/>
          <w:sz w:val="28"/>
          <w:szCs w:val="28"/>
          <w:rtl w:val="true"/>
          <w:lang w:bidi="fa-IR"/>
        </w:rPr>
        <w:t xml:space="preserve">. </w:t>
      </w:r>
      <w:bookmarkStart w:id="109" w:name="pg6989_60407"/>
    </w:p>
    <w:p>
      <w:pPr>
        <w:pStyle w:val="Heading3"/>
        <w:numPr>
          <w:ilvl w:val="2"/>
          <w:numId w:val="1"/>
        </w:numPr>
        <w:rPr/>
      </w:pPr>
      <w:bookmarkStart w:id="110" w:name="__RefHeading___Toc2444224_372815092"/>
      <w:bookmarkStart w:id="111" w:name="_Toc42"/>
      <w:bookmarkEnd w:id="109"/>
      <w:bookmarkEnd w:id="110"/>
      <w:r>
        <w:rPr/>
        <w:t>8</w:t>
      </w:r>
      <w:r>
        <w:rPr>
          <w:rtl w:val="true"/>
        </w:rPr>
        <w:t xml:space="preserve"> ) </w:t>
      </w:r>
      <w:r>
        <w:rPr>
          <w:rtl w:val="true"/>
        </w:rPr>
        <w:t xml:space="preserve">نیت کردن فرزند به اسم علی </w:t>
      </w:r>
      <w:r>
        <w:rPr>
          <w:rtl w:val="true"/>
        </w:rPr>
        <w:t>(</w:t>
      </w:r>
      <w:r>
        <w:rPr>
          <w:rtl w:val="true"/>
        </w:rPr>
        <w:t>علیه السلام</w:t>
      </w:r>
      <w:r>
        <w:rPr>
          <w:rtl w:val="true"/>
        </w:rPr>
        <w:t>)</w:t>
      </w:r>
      <w:bookmarkEnd w:id="111"/>
    </w:p>
    <w:p>
      <w:pPr>
        <w:pStyle w:val="BookText"/>
        <w:rPr/>
      </w:pPr>
      <w:r>
        <w:rPr>
          <w:rFonts w:ascii="Amiri" w:hAnsi="Amiri" w:eastAsia="Amiri" w:cs="Amiri"/>
          <w:color w:val="111111"/>
          <w:sz w:val="28"/>
          <w:sz w:val="28"/>
          <w:szCs w:val="28"/>
          <w:rtl w:val="true"/>
          <w:lang w:bidi="ar-SA"/>
        </w:rPr>
        <w:t>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لِي شَيْ‏ءٌ قَطُّ وَ خَرَجْتُ إِلَى مَكَّةَ وَ مَا لِي وَلَدٌ فَلَقِيَنِي إِنْسَانٌ فَبَشَّرَنِي بِغُلَامٍ فَمَضَيْتُ وَ دَخَلْتُ عَلَى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فَلَمَّا صِرْتُ بَيْنَ يَدَيْهِ قَالَ لِي كَيْفَ أَنْتَ وَ كَيْفَ وَلَدُكَ فَقُلْتُ جُعِلْتُ فِدَاكَ خَرَجْتُ وَ مَا لِي وَلَدٌ فَلَقِيَنِي جَارٌ لِي فَقَالَ لِي قَدْ وُلِدَ لَكَ غُلَامٌ فَتَبَسَّمَ ثُمَّ قَالَ سَمَّيْتَهُ قُلْتُ لَا قَالَ سَمِّهِ عَلِيّاً فَإِنَّ أَبِي كَانَ إِذَا أَبْطَأَتْ عَلَيْهِ جَارِيَةٌ مِنْ جَوَارِيهِ قَالَ لَهَا يَا فُلَانَةُ انْوِي عَلِيّاً فَلَا تَلْبَثُ أَنْ تَحْمِلَ فَتَلِدَ غُلَاماً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مکه حرکت کردم و هیچ فرزندی برای من متولد نشده بود پس شخصی من را ملاقات کرد و بشارت فرزند پسری را به من داد، گذر کردم و نزد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رفتم و مقابل حضرت قرار گرفتم،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خودت و فرزندت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من به مکه آمدم و فرزندی نداشتم و همسایه ام من را 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متولد گشته، حضرت خندیدند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گذاشته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علی بگذار چرا که پدرم زمانی که فرزنددار شدنشان از کنیزی به تاخیر می افتاد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نیت علی کن، پس مدتی نمی گذشت که باردار شده و پسر می زایید</w:t>
      </w:r>
      <w:r>
        <w:rPr>
          <w:rFonts w:eastAsia="IRNazanin" w:cs="IRNazanin"/>
          <w:color w:val="111111"/>
          <w:sz w:val="28"/>
          <w:szCs w:val="28"/>
          <w:rtl w:val="true"/>
          <w:lang w:bidi="fa-IR"/>
        </w:rPr>
        <w:t>.</w:t>
      </w:r>
    </w:p>
    <w:p>
      <w:pPr>
        <w:pStyle w:val="Heading3"/>
        <w:numPr>
          <w:ilvl w:val="2"/>
          <w:numId w:val="1"/>
        </w:numPr>
        <w:rPr/>
      </w:pPr>
      <w:bookmarkStart w:id="112" w:name="__RefHeading___Toc2444226_372815092"/>
      <w:bookmarkStart w:id="113" w:name="_Toc43"/>
      <w:bookmarkEnd w:id="112"/>
      <w:r>
        <w:rPr/>
        <w:t>9</w:t>
      </w:r>
      <w:r>
        <w:rPr>
          <w:rtl w:val="true"/>
        </w:rPr>
        <w:t xml:space="preserve"> ) </w:t>
      </w:r>
      <w:r>
        <w:rPr>
          <w:rtl w:val="true"/>
        </w:rPr>
        <w:t>اذان بلند گفتن در خانه</w:t>
      </w:r>
      <w:bookmarkEnd w:id="11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رَاشِدٍ قَالَ حَدَّثَنِي هِشَامُ بْنُ إِبْرَاهِيمَ‏ أَنَّهُ شَكَا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سُقْمَهُ وَ أَنَّهُ لَا يُولَدُ لَهُ فَأَمَرَهُ أَنْ يَرْفَعَ صَوْتَهُ بِالْأَذَانِ فِي مَنْزِلِهِ قَالَ فَفَعَلْتُ فَأَذْهَبَ اللَّهُ عَنِّيسُقْمِي وَ كَثُرَ وُلْدِي قَالَ مُحَمَّدُ بْنُ رَاشِدٍ وَ كُنْتُ دَائِمَ الْعِلَّةِ مَا أَنْفَكُّ مِنْهَا فِي نَفْسِي وَ جَمَاعَةِ </w:t>
      </w:r>
      <w:bookmarkStart w:id="114" w:name="pg6989_60408"/>
    </w:p>
    <w:p>
      <w:pPr>
        <w:pStyle w:val="BookText"/>
        <w:rPr/>
      </w:pPr>
      <w:bookmarkEnd w:id="114"/>
      <w:r>
        <w:rPr>
          <w:rFonts w:ascii="Amiri" w:hAnsi="Amiri" w:eastAsia="Amiri" w:cs="Amiri"/>
          <w:color w:val="111111"/>
          <w:sz w:val="28"/>
          <w:sz w:val="28"/>
          <w:szCs w:val="28"/>
          <w:rtl w:val="true"/>
          <w:lang w:bidi="ar-SA"/>
        </w:rPr>
        <w:t>خَدَمِي وَ عِيَالِي حَتَّى إِنِّي كُنْتُ أَبْقَى وَحْدِي وَ مَا لِي أَحَدٌ يَخْدُمُنِي فَلَمَّا سَمِعْتُ ذَلِكَ مِنْ هِشَامٍ عَمِلْتُ بِهِ فَأَذْهَبَ اللَّهُ عَنِّي وَ عَنْ عِيَالِيَ الْعِلَلَ وَ الْحَمْدُ لِلَّهِ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هشام بن ابراهیم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مریضی و نداشتن فرزند شکایت کرد،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به اذان در خانه بلند کن،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پس خداوند مریضی ام را برطرف کرد و فرزندانم زیاد شد، محمد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 ام و خادم هایم دائم مریض بودیم تا آنجا که تنها بودم و کسی نبود به من کمک کند، زمانی که این مطلب را از هشام شنیدم عمل کردم پس خداوند مریضی ها را از من و خانواده ام برطرف نمود و خدا را شکر می کنم</w:t>
      </w:r>
      <w:r>
        <w:rPr>
          <w:rFonts w:eastAsia="IRNazanin" w:cs="IRNazanin"/>
          <w:color w:val="111111"/>
          <w:sz w:val="28"/>
          <w:szCs w:val="28"/>
          <w:rtl w:val="true"/>
          <w:lang w:bidi="fa-IR"/>
        </w:rPr>
        <w:t>.</w:t>
      </w:r>
    </w:p>
    <w:p>
      <w:pPr>
        <w:pStyle w:val="Heading3"/>
        <w:numPr>
          <w:ilvl w:val="2"/>
          <w:numId w:val="1"/>
        </w:numPr>
        <w:rPr/>
      </w:pPr>
      <w:bookmarkStart w:id="115" w:name="__RefHeading___Toc2444228_372815092"/>
      <w:bookmarkStart w:id="116" w:name="_Toc44"/>
      <w:bookmarkEnd w:id="115"/>
      <w:r>
        <w:rPr/>
        <w:t>10</w:t>
      </w:r>
      <w:r>
        <w:rPr>
          <w:rtl w:val="true"/>
        </w:rPr>
        <w:t xml:space="preserve">) </w:t>
      </w:r>
      <w:r>
        <w:rPr>
          <w:rtl w:val="true"/>
        </w:rPr>
        <w:t>خوردن گوشت با تخم مرغ</w:t>
      </w:r>
      <w:bookmarkEnd w:id="116"/>
    </w:p>
    <w:p>
      <w:pPr>
        <w:pStyle w:val="BookText"/>
        <w:rPr/>
      </w:pPr>
      <w:r>
        <w:rPr>
          <w:rFonts w:ascii="Amiri" w:hAnsi="Amiri" w:eastAsia="Amiri" w:cs="Amiri"/>
          <w:color w:val="111111"/>
          <w:sz w:val="28"/>
          <w:sz w:val="28"/>
          <w:szCs w:val="28"/>
          <w:rtl w:val="true"/>
          <w:lang w:bidi="ar-SA"/>
        </w:rPr>
        <w:t>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شَكَا إِلَى اللَّهِ قِلَّةَ النَّسْلِ فَقَالَ لَهُ كُلِ‏ اللَّحْمَ‏ بِالْبَيْض‏</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از کمی نسل به خداوند شکایت کرد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با تخم مرغ بخور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الْبَيْضَ وَ الْبَصَلَ وَ الزَّيْتَ زَادَ فِي جِمَاعِهِ وَ مَنْ أَكَلَ اللَّحْمَ بِالْبَيْضِ كَبُرَ عَظْمُ‏ وَلَدِه</w:t>
      </w:r>
      <w:r>
        <w:rPr>
          <w:rFonts w:eastAsia="Amiri" w:cs="Amiri" w:ascii="Amiri" w:hAnsi="Amiri"/>
          <w:color w:val="111111"/>
          <w:sz w:val="28"/>
          <w:szCs w:val="28"/>
          <w:rtl w:val="true"/>
          <w:lang w:bidi="ar-SA"/>
        </w:rPr>
        <w:t>.‏</w:t>
      </w:r>
      <w:r>
        <w:rPr>
          <w:rStyle w:val="FootnoteAnchor"/>
          <w:rtl w:val="true"/>
        </w:rPr>
        <w:footnoteReference w:id="186"/>
      </w:r>
      <w:bookmarkStart w:id="117" w:name="pg6989_60409"/>
    </w:p>
    <w:p>
      <w:pPr>
        <w:pStyle w:val="BookText"/>
        <w:rPr/>
      </w:pPr>
      <w:bookmarkEnd w:id="117"/>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تخم مرغ و پیاز و روغن زیتون را بخورد جماعش زیاد گردد و کسی که گوشت را با تخم مرغ بخورد استخوان فرزندش بزرگ گردد</w:t>
      </w:r>
      <w:r>
        <w:rPr>
          <w:rFonts w:eastAsia="IRNazanin" w:cs="IRNazanin"/>
          <w:color w:val="111111"/>
          <w:sz w:val="28"/>
          <w:szCs w:val="28"/>
          <w:rtl w:val="true"/>
          <w:lang w:bidi="fa-IR"/>
        </w:rPr>
        <w:t>.</w:t>
      </w:r>
    </w:p>
    <w:p>
      <w:pPr>
        <w:pStyle w:val="Heading3"/>
        <w:numPr>
          <w:ilvl w:val="2"/>
          <w:numId w:val="1"/>
        </w:numPr>
        <w:rPr/>
      </w:pPr>
      <w:bookmarkStart w:id="118" w:name="__RefHeading___Toc2444230_372815092"/>
      <w:bookmarkStart w:id="119" w:name="_Toc45"/>
      <w:bookmarkEnd w:id="118"/>
      <w:r>
        <w:rPr/>
        <w:t>11</w:t>
      </w:r>
      <w:r>
        <w:rPr>
          <w:rtl w:val="true"/>
        </w:rPr>
        <w:t xml:space="preserve"> ) </w:t>
      </w:r>
      <w:r>
        <w:rPr>
          <w:rtl w:val="true"/>
        </w:rPr>
        <w:t>قطع رحم نکردن و قسم دروغ نخوردن</w:t>
      </w:r>
      <w:bookmarkEnd w:id="119"/>
    </w:p>
    <w:p>
      <w:pPr>
        <w:pStyle w:val="BookText"/>
        <w:rPr/>
      </w:pPr>
      <w:r>
        <w:rPr>
          <w:rFonts w:ascii="Amiri" w:hAnsi="Amiri" w:eastAsia="Amiri" w:cs="Amiri"/>
          <w:color w:val="111111"/>
          <w:sz w:val="28"/>
          <w:sz w:val="28"/>
          <w:szCs w:val="28"/>
          <w:rtl w:val="true"/>
          <w:lang w:bidi="ar-SA"/>
        </w:rPr>
        <w:t>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خِصَالٍ لَا يَمُوتُ صَاحِبُهُنَّ أَبَداً حَتَّى يَرَى وَبَالَهُنَّ الْبَغْيُ وَ قَطِيعَةُ الرَّحِمِ وَ الْيَمِينُ الْكَاذِبَةُ يُبَارِزُ اللَّهَ بِهَا وَ إِنَّ أَعْجَلَ الطَّاعَةِ ثَوَاباً لَصِلَةُ الرَّحِمِ وَ إِنَّ الْقَوْمَ لَيَكُونُونَ فُجَّاراً فَيَتَوَاصَلُونَ فَتَنْمِي أَمْوَالُهُمْ وَ يَبَرُّونَ فَتَزْدَادُ أَعْمَارُهُمْ وَ إِنَّ الْيَمِينَ الْكَاذِبَةَ وَ قَطِيعَةَ الرَّحِمِ لَتَذَرَانِ الدِّيَارَ بَلَاقِعَ‏ مِنْ أَهْلِهَا وَ يُثْقِلَانِ‏ الرَّحِمَ‏ وَ إِنَّ تَثَقُّلَ الرَّحِمِ انْقِطَاعُ النَّسْل</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است که صاحب آن نمی میرد تا اینکه عاقبت بد آن را می بیند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که به وسیله آن به جنگ خدا می رود، سریع ترین ثواب در طاعت، صله رحم است و همانا گروهی که معصیت کار هستند و با یکدیگر صله رحم می کنند اموالشان زیاد گشته و با نیکی کردن عمرهایشان افزایش می یابد و قسم دروغ و قطع رحم منجر به خالی شدن زمین از مردم شده و رحم زن را سنگین می کنند و سنگین شدن رحم موجب قطع نسل است</w:t>
      </w:r>
      <w:r>
        <w:rPr>
          <w:rFonts w:eastAsia="IRNazanin" w:cs="IRNazanin"/>
          <w:color w:val="111111"/>
          <w:sz w:val="28"/>
          <w:szCs w:val="28"/>
          <w:rtl w:val="true"/>
          <w:lang w:bidi="fa-IR"/>
        </w:rPr>
        <w:t xml:space="preserve">. </w:t>
      </w:r>
      <w:bookmarkStart w:id="120" w:name="pg6989_60410"/>
    </w:p>
    <w:p>
      <w:pPr>
        <w:pStyle w:val="BookText"/>
        <w:rPr/>
      </w:pPr>
      <w:bookmarkEnd w:id="120"/>
      <w:r>
        <w:rPr>
          <w:rFonts w:ascii="Amiri" w:hAnsi="Amiri" w:eastAsia="Amiri" w:cs="Amiri"/>
          <w:color w:val="111111"/>
          <w:sz w:val="28"/>
          <w:sz w:val="28"/>
          <w:szCs w:val="28"/>
          <w:rtl w:val="true"/>
          <w:lang w:bidi="ar-SA"/>
        </w:rPr>
        <w:t xml:space="preserve">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الْفَاجِرَةَ تُنْغِلُ</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فِي الرَّحِمِ قَالَ قُلْتُ جُعِلْتُ فِدَاكَ مَا مَعْنَى تُنْغِلُ فِي الرَّحِمِ قَالَ تُعْقِرُ</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موجب فساد رحم می شود،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معنای فاسد شدن رحم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شدن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الفَاجِرَةُ تَعقِمُ الرَّحِمَ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رحم را عقیم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الْفَاجِرَةُ‌ الَّتِي يَقْتَطِعُ‌ بِهَا الرَّجُلُ‌ مَالَ‌ الْمُسْلِمِ‌ تَعْقِمُ‌ الرَّحِم</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دروغی که مرد برای گرفتن مال مسلمان می خورد، رَحِم را عقیم می کند</w:t>
      </w:r>
      <w:r>
        <w:rPr>
          <w:rFonts w:eastAsia="IRNazanin" w:cs="IRNazanin"/>
          <w:color w:val="111111"/>
          <w:sz w:val="28"/>
          <w:szCs w:val="28"/>
          <w:rtl w:val="true"/>
          <w:lang w:bidi="fa-IR"/>
        </w:rPr>
        <w:t>.</w:t>
      </w:r>
    </w:p>
    <w:p>
      <w:pPr>
        <w:pStyle w:val="Heading3"/>
        <w:numPr>
          <w:ilvl w:val="2"/>
          <w:numId w:val="1"/>
        </w:numPr>
        <w:rPr/>
      </w:pPr>
      <w:bookmarkStart w:id="121" w:name="__RefHeading___Toc2444232_372815092"/>
      <w:bookmarkStart w:id="122" w:name="_Toc46"/>
      <w:bookmarkEnd w:id="121"/>
      <w:r>
        <w:rPr/>
        <w:t>12</w:t>
      </w:r>
      <w:r>
        <w:rPr>
          <w:rtl w:val="true"/>
        </w:rPr>
        <w:t xml:space="preserve"> ) </w:t>
      </w:r>
      <w:r>
        <w:rPr>
          <w:rtl w:val="true"/>
        </w:rPr>
        <w:t>آویزان کردن سوره آل عمران</w:t>
      </w:r>
      <w:bookmarkEnd w:id="12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كُتِبَت بِزَعفَرَان وَ عُلِّقَت عَلَى امرأةٍ تُريدُ الحَملَ حُمِلَت بِإذنِ اللهِ تَعَالَى </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آل عمران با زعفران نوشته شود و بر زن خواستار بارداری آویزان گردد، به اذن خداوند باردار شود</w:t>
      </w:r>
      <w:r>
        <w:rPr>
          <w:rFonts w:eastAsia="IRNazanin" w:cs="IRNazanin"/>
          <w:color w:val="111111"/>
          <w:sz w:val="28"/>
          <w:szCs w:val="28"/>
          <w:rtl w:val="true"/>
          <w:lang w:bidi="fa-IR"/>
        </w:rPr>
        <w:t xml:space="preserve">. </w:t>
      </w:r>
      <w:bookmarkStart w:id="123" w:name="pg6989_60411"/>
    </w:p>
    <w:p>
      <w:pPr>
        <w:pStyle w:val="Heading2"/>
        <w:numPr>
          <w:ilvl w:val="1"/>
          <w:numId w:val="1"/>
        </w:numPr>
        <w:rPr/>
      </w:pPr>
      <w:bookmarkStart w:id="124" w:name="__RefHeading___Toc2444234_372815092"/>
      <w:bookmarkStart w:id="125" w:name="_Toc47"/>
      <w:bookmarkEnd w:id="123"/>
      <w:bookmarkEnd w:id="124"/>
      <w:r>
        <w:rPr>
          <w:rtl w:val="true"/>
        </w:rPr>
        <w:t>راه رفع عقیم شدن زن</w:t>
      </w:r>
      <w:bookmarkEnd w:id="12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لِعَقْمِ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لِيَطْبَخْ نَعْجَةً سَمِينَةً فِي قِدْرٍ فِيهِ مَاءٌ ثُمَّ لِيَتَنَاوَلْ مِنْهُ وَ لْيَكْتُبْ هَذِهِ الْآيَاتِ دَاخِلَ إِنَاءٍ طَاهِرٍ بِخَطٍّ وَاضِحٍ وَ يَشْرَبُ مِنْهُ عِنْدَ مُقَارَبَةِ زَوْجَتِهِ وَ لِيُصَلِّ عَلَى النَّبِيِّ وَ آلِهِ وَ أَبْجَدْ هَوَّزْ حَتَّى آخِرِهَا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رَسُولُ رَبِّكِ لِأَهَبَ لَكِ غُلَاماً 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أَمْراً مَقْضِيّاً </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فَحَمَلَتْ بِعَوْنِ اللَّهِ فَحَمَلَتْ بِلُطْفِ اللَّهِ فَحَمَلَتْ </w:t>
      </w:r>
      <w:bookmarkStart w:id="126" w:name="pg6989_60412"/>
    </w:p>
    <w:p>
      <w:pPr>
        <w:pStyle w:val="BookText"/>
        <w:rPr/>
      </w:pPr>
      <w:bookmarkEnd w:id="126"/>
      <w:r>
        <w:rPr>
          <w:rFonts w:ascii="Amiri" w:hAnsi="Amiri" w:eastAsia="Amiri" w:cs="Amiri"/>
          <w:color w:val="111111"/>
          <w:sz w:val="28"/>
          <w:sz w:val="28"/>
          <w:szCs w:val="28"/>
          <w:rtl w:val="true"/>
          <w:lang w:bidi="ar-SA"/>
        </w:rPr>
        <w:t xml:space="preserve">بِحَوْلِ اللَّهِ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فَانْتَبَذَتْ بِهِ مَكَاناً قَصِيّاً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بِيَدِهِ مَلَكُوتُ كُلِّ شَيْ‏ءٍ وَ إِلَيْهِ تُرْجَعُونَ</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یک گوسفند ماده چاق در دیگی که در آن آب است پخته شده و مرد از آن بخورد و این آیات را داخل یک ظرف پاکیزه به خط واضح نوشته و هنگام مقاربت با همسر از آن بخورد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صلوات بفرستد و بگوید أبجَد هَوَّز حُطِّی کَلَمَن سَعفَص قَرَشَت ثَخَّذ ضَظِغ، آیات مورد نوشتن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أَنَا رَسُولُ رَبِّكِ لِأَهَبَ لَكِ غُلَاماً زَكِيّاً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قَالَ رَبُّكِ هُوَ عَلَيَّهَيِّنٌ وَ لِنَجْعَلَهُ آيَةً لِلنَّاسِ وَ رَحْمَةً مِنَّا وَ كَانَ أَمْراً مَقْضِيّاً</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بِعَوْنِ اللَّهِ فَحَمَلَتْ بِلُطْفِ اللَّهِ فَحَمَلَتْ بِحَوْلِ اللَّهِ وَ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مَكَاناً قَصِيّاً </w:t>
      </w:r>
      <w:r>
        <w:rPr>
          <w:rStyle w:val="FootnoteAnchor"/>
          <w:rtl w:val="true"/>
        </w:rPr>
        <w:footnoteReference w:id="2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2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الَّذِي بِيَدِهِ مَلَكُوتُ كُلِّ شَيْ‏ءٍ وَ إِلَيْهِ تُرْجَعُونَ</w:t>
      </w:r>
      <w:r>
        <w:rPr>
          <w:rStyle w:val="FootnoteAnchor"/>
          <w:rtl w:val="true"/>
        </w:rPr>
        <w:footnoteReference w:id="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2444236_372815092"/>
      <w:bookmarkStart w:id="128" w:name="_Toc48"/>
      <w:bookmarkEnd w:id="127"/>
      <w:r>
        <w:rPr>
          <w:rtl w:val="true"/>
        </w:rPr>
        <w:t>آداب بسته شدن نطفه فرزندان</w:t>
      </w:r>
      <w:bookmarkEnd w:id="128"/>
    </w:p>
    <w:p>
      <w:pPr>
        <w:pStyle w:val="Heading3"/>
        <w:numPr>
          <w:ilvl w:val="2"/>
          <w:numId w:val="1"/>
        </w:numPr>
        <w:rPr/>
      </w:pPr>
      <w:bookmarkStart w:id="129" w:name="__RefHeading___Toc2444238_372815092"/>
      <w:bookmarkStart w:id="130" w:name="_Toc49"/>
      <w:bookmarkEnd w:id="129"/>
      <w:r>
        <w:rPr/>
        <w:t>1</w:t>
      </w:r>
      <w:r>
        <w:rPr>
          <w:rtl w:val="true"/>
        </w:rPr>
        <w:t xml:space="preserve"> ) </w:t>
      </w:r>
      <w:r>
        <w:rPr>
          <w:rtl w:val="true"/>
        </w:rPr>
        <w:t>خوراک</w:t>
      </w:r>
      <w:bookmarkEnd w:id="130"/>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غُلَامٍ جَمِيلٍ فَقَالَ يَنْبَغِي أَنْ يَكُونَ أَبُو هَذَا أَكَلَ‏ سَفَرْجَلًا لَيْلَةَ الْجِمَاع</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به پسری زیبا افتاد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پسر در شب جماع بِه مصرف کرده است</w:t>
      </w:r>
      <w:r>
        <w:rPr>
          <w:rFonts w:eastAsia="IRNazanin" w:cs="IRNazanin"/>
          <w:color w:val="111111"/>
          <w:sz w:val="28"/>
          <w:szCs w:val="28"/>
          <w:rtl w:val="true"/>
          <w:lang w:bidi="fa-IR"/>
        </w:rPr>
        <w:t>.</w:t>
      </w:r>
    </w:p>
    <w:p>
      <w:pPr>
        <w:pStyle w:val="Heading3"/>
        <w:numPr>
          <w:ilvl w:val="2"/>
          <w:numId w:val="1"/>
        </w:numPr>
        <w:rPr/>
      </w:pPr>
      <w:bookmarkStart w:id="131" w:name="__RefHeading___Toc2444240_372815092"/>
      <w:bookmarkStart w:id="132" w:name="_Toc50"/>
      <w:bookmarkEnd w:id="131"/>
      <w:r>
        <w:rPr/>
        <w:t>2</w:t>
      </w:r>
      <w:r>
        <w:rPr>
          <w:rtl w:val="true"/>
        </w:rPr>
        <w:t xml:space="preserve"> ) </w:t>
      </w:r>
      <w:r>
        <w:rPr>
          <w:rtl w:val="true"/>
        </w:rPr>
        <w:t>نماز و دعا خواندن</w:t>
      </w:r>
      <w:bookmarkEnd w:id="13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النَّجَاةِ الْمَرْوِيِّ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قَرُبَ‏ الزِّفَافُ‏ يُسْتَحَبُ‏ أَنْ تَأْمُرَهَا أَنْ تُصَلِّيَ رَكْعَتَيْنِ اسْتِحْبَاباً وَ تَكُونَ عَلَى وُضُوءٍ إِذَا أُدْخِلَتْ عَلَيْكَ وَ تُصَلِّيَ أَنْتَ أَيْضاً مِثْلَ ذَلِكَ وَ تَحْمَدَ اللَّهَ وَ تُصَلِّيَ عَلَى النَّبِيِّ وَ آلِهِ وَ تَقُولَ اللَّهُمَّ ارْزُقْنِي إِلْفَهَا وَ وُدَّهَا وَ رِضَاهَاوَ أَرْضِنِي بِهَا وَ اجْمَعْ بَيْنَنَا بِأَحْسَنِ اجْتِمَاعٍ وَ أَيْسَرِ ائْتِلَافٍ فَإِنَّكَ تُحِبُّ الْحَلَالَ وَ تَكْرَهُ </w:t>
      </w:r>
    </w:p>
    <w:p>
      <w:pPr>
        <w:pStyle w:val="BookText"/>
        <w:rPr/>
      </w:pPr>
      <w:r>
        <w:rPr>
          <w:rFonts w:ascii="Amiri" w:hAnsi="Amiri" w:eastAsia="Amiri" w:cs="Amiri"/>
          <w:color w:val="111111"/>
          <w:sz w:val="28"/>
          <w:sz w:val="28"/>
          <w:szCs w:val="28"/>
          <w:rtl w:val="true"/>
          <w:lang w:bidi="ar-SA"/>
        </w:rPr>
        <w:t>الْحَرَامَ‏ وَ تَقُولَ إِذَا أَرَدْتَ الْمُبَاشَرَةَ اللَّهُمَّ ارْزُقْنِي وَلَداً وَ اجْعَلْهُ تَقِيّاً ذَكِيّاً لَيْسَ فِي خَلْقِهِ زِيَادَةٌ وَ لَا نُقْصَانٌ وَ اجْعَلْ عَاقِبَتَهُ إِلَى خَيْرٍ وَ تُسَمِّيَ اللَّهَ عَزَّ وَ جَلَّ عِنْدَ الْجِمَاعِ</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نزدیک شدن زفاف، مستحب است که همسر خود را امر به دو رکعت نماز مستحبی کنی و و اینکه با وضو باشد و تو هم مثل او نماز بخوان و حمد خدا را به جا بیاور و بر پیامبر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إِلْفَهَا وَ وُدَّهَا وَ رِضَاهَا وَ أَرْضِنِي بِهَا وَ اجْمَعْ بَيْنَنَا بِأَحْسَنِ اجْتِمَاعٍ وَ أَيْسَرِ ائْتِلَافٍ فَإِنَّكَ تُحِبُّ الْحَلَالَ وَ تَكْرَهُ الْحَرَامَ‏  و قبل از نزدیکی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وَلَداً وَ اجْعَلْهُ تَقِيّاً ذَكِيّاً لَيْسَ فِي خَلْقِهِ زِيَادَةٌ وَ لَا نُقْصَانٌ وَ اجْعَلْ عَاقِبَتَهُ إِلَى خَيْرٍ  و هنگام جماع نام خداوند را بیاور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الْوَلَدَ فَتَوَضَّأْ وُضُوءاً سَابِغاً وَ صَلِّ رَكْعَتَيْنِ وَ حَسِّنْهُمَا وَ اسْجُدْ بَعْدَهُمَا سَجْدَةً وَ قُلْ أَسْتَغْفِرُ اللَّهَ إِحْدَى وَ سَبْعِينَ مَرَّةً ثُمَّ تَغَشَّ امْرَأَتَكَ وَ قُلِ اللَّهُمَّ ارْزُقْنِي وَلَداً لِأُسَمِّيَهُ بِاسْمِ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يَفْعَلُ ذَلِكَ وَ لَا تَشُكَّ فِي ذَلِكَ فَإِنِّي أَمَرْتُكَ بِالطَّهُورِ وَ 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 الْمُتَطَهِّرِينَ‏</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أَمَرْتُكَ بِالصَّلَاةِ وَ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أَقْرَبُ مَا يَكُونُ الْعَبْدُ مِنْ رَبِّهِ إِذَا رَآهُ سَاجِداً وَ رَاكِعاً وَ أَمَرْتُكَ بِالاسْتِغْفَارِ وَ 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رَبَّكُمْ إِنَّهُ كانَ غَفَّاراً يُرْسِلِ </w:t>
      </w:r>
    </w:p>
    <w:p>
      <w:pPr>
        <w:pStyle w:val="BookText"/>
        <w:rPr/>
      </w:pPr>
      <w:r>
        <w:rPr>
          <w:rFonts w:ascii="Amiri" w:hAnsi="Amiri" w:eastAsia="Amiri" w:cs="Amiri"/>
          <w:color w:val="111111"/>
          <w:sz w:val="28"/>
          <w:sz w:val="28"/>
          <w:szCs w:val="28"/>
          <w:rtl w:val="true"/>
          <w:lang w:bidi="ar-SA"/>
        </w:rPr>
        <w:t>السَّماءَ عَلَيْكُمْ مِدْراراً وَ يُمْدِدْكُمْبِأَمْوالٍ وَ بَنِينَ‏</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تَسْتَغْفِرْ لَهُمْ سَبْعِينَ مَرَّةً فَلَنْ يَغْفِرَ اللَّهُ لَهُمْ‏</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فَأَمَرْتُكَ أَنْ تَزِيدَ عَلَى السَّبْعِينَ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فرزند پیدا کردی وضویی کامل گرفته و دو رکعت نماز به نیکی به جا آورده و بعد از آن به سجده برو و هفتاد و یک مرتبه استغفار کن سپس با همسرت آمیزش کن و این دعا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ارْزُقْنِي وَلَداً لِأُسَمِّيَهُ بِاسْمِ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به من فرزندی عطا نما تا اسم آن را به اسم پیامبرت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چنین خواهد کرد و شکی در آن نکن، تو را امر به وضو کردم چرا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طهارت کنندگان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امر به نماز کردم به خاطر اینکه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حالتی که عبد نسبت به خداوند دارد هنگامی است که او را سجده کننده و رکوع کننده ببیند و تو را امر به استغفار کردم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کنید که خداوند بخشنده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فرزند و مال شما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آنها هفتاد مرتبه استغفار کنی خدا آنها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امر کردم بیش از هفتاد مرتبه استغفار کنی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الْوَلَدَ فَقُلْ عِنْدَ الْجِمَاعِ اللَّهُمَّ ارْزُقْنِي وَلَداً وَ اجْعَلْهُ تَقِيّاً لَيْسَ فِي خَلْقِهِ زِيَادَةٌ وَ لَا نُقْصَانٌ وَ اجْعَلْ عَاقِبَتَهُ إِلَى خَيْرٍ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جماع داشتی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وَلَداً وَ اجْعَلْهُ تَقِيّاً لَيْسَ فِي خَلْقِهِ زِيَادَةٌ وَ لَا نُقْصَانٌ وَ اجْعَلْ عَاقِبَتَهُ إِلَى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أَحَدُكُمْ‏ كَيْفَ‏ يَصْنَعُ‏ قَالَ قُلْتُ لَهُ مَا أَدْرِي جُعِلْتُ فِدَاكَ قَالَ فَإِذَا هَمَّ بِذَلِكَ فَلْيُصَلِّ رَكْعَتَيْنِ وَ يَحْمَدُ اللَّهَ وَ يَقُولُ اللَّهُمَّ إِنِّي أُرِيدُ أَنْ أَتَزَوَّجَ اللَّهُمَّ فَاقْدِرْ لِي مِنَ النِّسَاءِ أَعَفَّهُنَّ فَرْجاً وَ أَحْفَظَهُنَّ لِي فِي نَفْسِهَا وَ فِي مَالِي وَ أَوْسَعَهُنَّ رِزْقاً وَ أَعْظَمَهُنَّ بَرَكَةً وَ اقْدِرْ لِي مِنْهَا وَلَداً طَيِّباً تَجْعَلُهُ خَلَفاً صَالِحاً فِي حَيَاتِي وَ بَعْدَ مَوْتِي فَإِذَا أُدْخِلَتْ عَلَيْهِ فَلْيَضَعْ يَدَهُ عَلَى نَاصِيَتِهَا وَ يَقُولُ اللَّهُمَّ عَلَى كِتَابِكَ تَزَوَّجْتُهَا وَ فِي أَمَانَتِكَ أَخَذْتُهَا وَ بِكَلِمَاتِكَ اسْتَحْلَلْتُ فَرْجَهَا فَإِنْ قَضَيْتَ فِي رَحِمِهَا وَلَداً فَاجْعَلْهُ مُسْلِماً سَوِيّاً وَ لَا تَجْعَلْهُ شِرْكَ شَيْطَانٍ قُلْتُ وَ كَيْفَ يَكُونُ شِرْكَ شَيْطَانٍ فَقَالَ إِنَّ الرَّجُلَ إِذَا دَنَا مِنَ الْمَرْأَةِ وَ جَلَسَ مَجْلِسَهُ حَضَرَهُ الشَّيْطَانُ فَإِنْ هُوَ ذَكَرَ اسْمَ اللَّهِ تَنَحَّى الشَّيْطَانُ عَنْهُ وَ إِنْ فَعَلَ وَ لَمْ يُسَمِّ أَدْخَلَ الشَّيْطَانُ ذَكَرَهُ فَكَانَ الْعَمَلُ مِنْهُمَا جَمِيعاً وَ النُّطْفَةُ وَاحِدَةٌ قُلْتُ فَبِأَيِّ شَيْ‏ءٍ يُعْرَفُ هَذَا جُعِلْتُ فِدَاكَ قَالَ بِحُبِّنَا وَ بُغْضِنَا</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کسی از شما ازدواج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نمی 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کرد، دو رکعت نماز گزارده و حمد خدا را به جا آورده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حَيَاتِي وَ بَعْدَ مَوْتِي، پس قبل از جماع دستش را برموهای جلوی سر زن گذاشته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عَلَى كِتَابِكَ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تَجْعَلْهُ شِرْكَ شَيْطَانٍ، گفتم</w:t>
      </w:r>
      <w:r>
        <w:rPr>
          <w:rFonts w:eastAsia="IRNazanin" w:cs="IRNazanin"/>
          <w:color w:val="111111"/>
          <w:sz w:val="28"/>
          <w:szCs w:val="28"/>
          <w:rtl w:val="true"/>
          <w:lang w:bidi="fa-IR"/>
        </w:rPr>
        <w:t xml:space="preserve">: </w:t>
      </w:r>
      <w:bookmarkStart w:id="133" w:name="pg6989_60416"/>
    </w:p>
    <w:p>
      <w:pPr>
        <w:pStyle w:val="BookText"/>
        <w:rPr/>
      </w:pPr>
      <w:bookmarkEnd w:id="133"/>
      <w:r>
        <w:rPr>
          <w:rFonts w:ascii="IRNazanin" w:hAnsi="IRNazanin" w:eastAsia="IRNazanin"/>
          <w:color w:val="111111"/>
          <w:sz w:val="28"/>
          <w:sz w:val="28"/>
          <w:szCs w:val="28"/>
          <w:rtl w:val="true"/>
          <w:lang w:bidi="fa-IR"/>
        </w:rPr>
        <w:t>شیطان چگونه شریک در فرزند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نزدیک زن می شود و حالت جماع به خود می گیرد، اسم خداوند را یاد کند شیطان از او دور می شود و اگر جماع کند و یاد نکند شیطان آلت خود را همراه مرد داخل رحم می کند اما نطفه یکی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شناخت شریک شدن شیطان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و دشمنی نسبت به ما</w:t>
      </w:r>
      <w:r>
        <w:rPr>
          <w:rFonts w:eastAsia="IRNazanin" w:cs="IRNazanin"/>
          <w:color w:val="111111"/>
          <w:sz w:val="28"/>
          <w:szCs w:val="28"/>
          <w:rtl w:val="true"/>
          <w:lang w:bidi="fa-IR"/>
        </w:rPr>
        <w:t>.</w:t>
      </w:r>
    </w:p>
    <w:p>
      <w:pPr>
        <w:pStyle w:val="Heading3"/>
        <w:numPr>
          <w:ilvl w:val="2"/>
          <w:numId w:val="1"/>
        </w:numPr>
        <w:rPr/>
      </w:pPr>
      <w:bookmarkStart w:id="134" w:name="__RefHeading___Toc2444242_372815092"/>
      <w:bookmarkStart w:id="135" w:name="_Toc51"/>
      <w:bookmarkEnd w:id="134"/>
      <w:r>
        <w:rPr/>
        <w:t>3</w:t>
      </w:r>
      <w:r>
        <w:rPr>
          <w:rtl w:val="true"/>
        </w:rPr>
        <w:t xml:space="preserve"> ) </w:t>
      </w:r>
      <w:r>
        <w:rPr>
          <w:rtl w:val="true"/>
        </w:rPr>
        <w:t>رعایت زمان</w:t>
      </w:r>
      <w:bookmarkEnd w:id="135"/>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أَحَدُكُمْ أَنْ يَأْتِيَ أَهْلَهُ فَلْيَتَوَقَ‏ أَوَّلَ‏ الْأَهِلَّةِ وَ أَنْصَافَ الشُّهُورِ فَإِنَّ الشَّيْطَانَ يَطْلُبُ الْوَلَدَ فِي هَذَيْنِ الْوَقْتَيْنِ وَ الشَّيَاطِينُ يَطْلُبُونَ الشِّرْكَ فِيهِمَا فَيَجِيئُونَ وَ يُحْبِلُون‏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خواهد با همسرش آمیزش کند، از اول و وسط های ماه های قمری بپرهیزد چرا که شیطان فرزند را در این دو زمان می خواهد و طالب شریک شدن در آن دو زمان برای فرزند هستند، پس آمده و زنان را باردار می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فِي أَوَّلِ الشَّهْرِ وَ لَا فِي وَسَطِهِ وَ لَا فِي آخِرِهِ فَإِنَّهُ مَنْ فَعَلَ ذَلِكَ فَلْيُسَلِّمْ لِسِقْطِ الْوَلَدِ فَإِنْ تَمَّ أَوْشَكَ‏ أَنْ‏ يَكُونَ‏ مَجْنُوناً أَ لَا تَرَى أَنَّ الْمَجْنُونَ أَكْثَرُ مَا يُصْرَعُ فِي أَوَّلِ الشَّهْرِ وَ وَسَطِهِ وَ آخِرِهِ</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وسط و آخر ماه قمری جماع نکن، پس کسی که این کار را بکند تسلیم سقط فرزند باشد و اگر فرزند سقط نگردد </w:t>
      </w:r>
    </w:p>
    <w:p>
      <w:pPr>
        <w:pStyle w:val="BookText"/>
        <w:rPr/>
      </w:pPr>
      <w:r>
        <w:rPr>
          <w:rFonts w:ascii="IRNazanin" w:hAnsi="IRNazanin" w:eastAsia="IRNazanin"/>
          <w:color w:val="111111"/>
          <w:sz w:val="28"/>
          <w:sz w:val="28"/>
          <w:szCs w:val="28"/>
          <w:rtl w:val="true"/>
          <w:lang w:bidi="fa-IR"/>
        </w:rPr>
        <w:t>ممکن است دیوانه گردد، آیا نمی بینی دیوانه در اول و وسط و آخر ماه بیشترین حالت دیوانگی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فِي أَوَّلِ الشَّهْرِ وَ وَسَطِهِ وَ آخِرِهِ فَإِنَّ الْجُنُونَ وَ الْجُذَامَ وَ الْخَبَلَ يُسْرِعُ إِلَيْهَا وَ إِلَى وَلَدِهَا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با همسر خود در اول و وسط و آخر ماه  قمری جماع نکن که دیوانگی و جذام و خَبَل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عقل یا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و فرزندش سرعت می 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عَلِيُّ لَا تُجَامِعْ أَهْلَكَ فِي أَوَّلِ لَيْلَةٍ مِنَ الْهِلَالِ وَ لَا فِي لَيْلَةِ النِّصْفِ وَ لَا فِي آخِرِ لَيْلَةٍ فَإِنَّهُ يُتَخَوَّفُ عَلَى وَلَدِ مَنْ يَفْعَلُ ذَلِكَ الْخَبَلُ‏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رَسُولَ اللَّهِ فَقَالَ إِنَّ الْجِنَّ يُكْثِرُونَ‏ غِشْيَانَ‏ نِسَائِهِمْ‏ فِي أَوَّلِ لَيْلَةٍ مِنَ الْهِلَالِ وَ لَيْلَةِ النِّصْفِ وَ فِي آخِرِ لَيْلَةٍ أَ مَا رَأَيْتَ الْمَجْنُونَ يُصْرَعُ فِي أَوَّلِ الشَّهْرِ وَ فِي آخِرِهِ وَ فِي وَسَطِهِ</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خود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شب اول هلال ماه و شب نیمه ماه و و شب آخر هلال ماه با همسرت جماع نکن، چرا که ترس آن می رود فرزند دچار دیوانگی شود، 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به خاطر چیست؟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بیشترین ارتباط را در این سه شب با زنان دارد آیا نمی بینی فرد دیوانه در این سه شب بیشترین حالت دیوانگی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الْمَوْلَى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الْجِمَاعَ‏ فِي‏ اللَّيْلَةِ الَّتِي‏ يُهِلُ‏ فِيهَا الْهِلَالُ‏ فَإِنَّكَ إِنْ فَعَلْتَ ثُمَّ رُزِقْتَ وَلَداً كَانَ مَخْبُوطاً قُلْتُ جُعِلْتُ فِدَاكَ وَ لِمَ تَكْرَهُونَ ذَلِكَ يَا ابْنَ رَسُولِ اللَّهِ قَالَ أَ مَا تَرَى الْمَصْرُوعَ أَكْثَرُهُمْ لَا يُصْرَعُ إِلَّا فِي رَأْسِ الْهِلَالِ</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ماه که در آن هلال دیده می شود جماع نکن که اگر انجام دهی و صاحب فرزند شوی دچار خباط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ای شبیه دیوانگی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چرا این عمل را در اول ماه ناپسند می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افراد دیوانه بیشتر در اول ماه حالت دیوانگی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تَكْرَهُونَ الْجِمَاعَ عِنْدَ مُسْتَهَلِ‏ الْهِلَالِ‏ وَ فِي النِّصْفِ مِنَ الشَّهْرِ فَقَالَ لِأَنَّ الْمَصْرُوعَ أَكْثَرُ مَا يُصْرَعُ فِي هَذَيْنِ الْوَقْتَيْنِ قُلْتُ قَدْ عَرَفْتُ مُسْتَهَلَّ الْهِلَالِ فَمَا بَالُ النِّصْفِ مِنَ الشَّهْرِ قَالَ إِنَّ الْهِلَالَ يَتَحَوَّلُ مِنْحَالَةٍ إِلَى حَالَةٍ يَأْخُذُ فِي النُّقْصَانِ فَإِنْ فَعَلَ ذَلِكَ ثُمَّ رُزِقَ وَلَداً كَانَ مُقِلًّا فَقِيراً ضَئِيلًا مُمْتَحَناً</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چرا جماع را در اول و وسط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می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دیوانه بیشتر در این دو زمان دیوانه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را فهمیدم اما وسط ماه چرا؟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هلال ماه از حالی به حال دیگر تغییر می کند و در حالت کم شدن آن بعد از نصف اگر کسی فرزنددار شود، فرزند او ندار و فقیر و لاغر و امتحان شده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سُلَيْمَانَ بْنِ جَعْفَرٍ الْجَعْفَرِيِّ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أَهْلَهُ‏ فِي‏ مُحَاقِ‏ الشَّهْرِ فَلْيُسَلِّمْ لِسِقْطِ الْوَلَدِ</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آخر یا سه شب آخر ماه قمری جماع کند، تسلیم سقط شدن فرزند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الْجِمَاعِ‏ أَوَّلَ‏ لَيْلَةٍ مِنْ كُلِّ شَهْرٍ إِلَّا أَوَّلَ لَيْلَةٍ مِنْ شَهْرِ رَمَضَانَ فَإِنَّهُ يُسْتَحَبُّ فِيهَا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از امام باقر و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اول هر ماه قمری جماع کردن مکروه است جز شب اول ماه رمضان که مستحب می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التَّزْوِيجَ إِذَا كَانَ الْقَمَرُ فِي الْعَقْرَبِ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تَزَوَّجَ وَ الْقَمَرُ فِي‏ الْعَقْرَبِ لَمْ يَرَ خَيْراً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 الْجِمَاعَ فِي الْيَوْمِ الَّذِي تَنْكَسِفُ فِيهِ الشَّمْسُ وَ فِي لَيْلَةٍ يَنْخَسِفُ فِيهَا الْقَمَرُ وَ فِي الزَّلْزَلَةِ وَ عِنْدَ الرِّيحِ الصَّفْرَاءِ وَ الْحَمْرَاءِ وَ السَّوْدَاءِ فَمَنْ فَعَلَ ذَلِكَ وَ قَدْ بَلَغَهُ الْحَدِيثُ رَأَى فِي وَلَدِهِ‏ مَا يَكْرَهُ‏ </w:t>
      </w:r>
      <w:r>
        <w:rPr>
          <w:rStyle w:val="FootnoteAnchor"/>
          <w:rtl w:val="true"/>
        </w:rPr>
        <w:footnoteReference w:id="22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کردن در زمان قمر در عقرب بپرهیز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ازدواج کند خیری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 کردن </w:t>
      </w:r>
    </w:p>
    <w:p>
      <w:pPr>
        <w:pStyle w:val="BookText"/>
        <w:rPr/>
      </w:pPr>
      <w:r>
        <w:rPr>
          <w:rFonts w:ascii="IRNazanin" w:hAnsi="IRNazanin" w:eastAsia="IRNazanin"/>
          <w:color w:val="111111"/>
          <w:sz w:val="28"/>
          <w:sz w:val="28"/>
          <w:szCs w:val="28"/>
          <w:rtl w:val="true"/>
          <w:lang w:bidi="fa-IR"/>
        </w:rPr>
        <w:t>در روزی که خورشید گرفتگی دارد و در شبی که ماه گرفتگی دارد بپرهیز و از جماع کردن هنگام زلزله و باد زرد و قرمز و سیاه بپرهیز که اگر کسی این کار را بکند امر ناپسند در فرزند خود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حُمْرَانَ‏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وَ الْقَمَرُ فِي‏ الْعَقْرَبِ‏ لَمْ يَرَ الْحُسْنَى</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کند و قمر در عقرب باشد خوبی نمی بیند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سَالِمٍ عَنْ أَبِيهِ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هَلْ يُكْرَهُ الْجِمَاعُ فِي وَقْتٍ مِنَ الْأَوْقَاتِ وَ إِنْ كَانَ حَلَالًا قَالَ نَعَمْ مَا بَيْنَ طُلُوعِ الْفَجْرِ إِلَى طُلُوعِ الشَّمْسِ وَ مِنْ مَغِيبِ الشَّمْسِ إِلَى مَغِيبِ الشَّفَقِ وَ فِي الْيَوْمِ الَّذِي تَنْكَسِفُ فِيهِ الشَّمْسُ وَ فِي اللَّيْلَةِ الَّتِي يَنْكَسِفُ فِيهَا الْقَمَرُ وَ فِي الْيَوْمِ وَ اللَّيْلَةِ الَّتِي يَكُونُ فِيهِمَا الرِّيحُ السَّوْدَاءُ وَ الرِّيحُ الْحَمْرَاءُ وَ الرِّيحُ الصَّفْرَاءُ وَ الْيَوْمِ وَ اللَّيْلَةِ الَّتِي يَكُونُ فِيهِمَا الزَّلْزَلَةُ وَ لَقَدْ بَاتَرَسُولُ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نِسَائِهِ فِي لَيْلَةٍ انْكَسَفَ فِيهَا الْقَمَرُ فَلَمْ يَكُنْ فِي تِلْكَ اللَّيْلَةِ مَا يَكُونُ مِنْهُ فِي غَيْرِهَا حَتَّى أَصْبَحَ فَقَالَتْ لَهُ يَا رَسُولَ اللَّهِ أَ لِبُغْضٍ هَذَا مِنْكَ فِي هَذِهِ اللَّيْلَةِ قَالَ لَا وَ لَكِنْ هَذِهِ الْآيَةُ ظَهَرَتْ فِي هَذِهِ اللَّيْلَةِ فَكَرِهْتُ أَنْ أَتَلَذَّذَ وَ أَلْهُوَ فِيهَا وَ قَدْ عَيَّرَ اللَّهُ أَقْوَاماً فِي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يَرَوْا كِسْفاً مِنَ السَّماءِ ساقِطاً يَقُولُوا سَحابٌ مَرْكُومٌ فَذَرْهُمْ حَتَّى </w:t>
      </w:r>
    </w:p>
    <w:p>
      <w:pPr>
        <w:pStyle w:val="BookText"/>
        <w:rPr/>
      </w:pPr>
      <w:r>
        <w:rPr>
          <w:rFonts w:ascii="Amiri" w:hAnsi="Amiri" w:eastAsia="Amiri" w:cs="Amiri"/>
          <w:color w:val="111111"/>
          <w:sz w:val="28"/>
          <w:sz w:val="28"/>
          <w:szCs w:val="28"/>
          <w:rtl w:val="true"/>
          <w:lang w:bidi="ar-SA"/>
        </w:rPr>
        <w:t>يُلاقُوا يَوْمَهُمُ الَّذِي فِيهِ يُصْعَقُونَ‏</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لَا يُجَامِعُ أَحَدٌ فَيُرْزَقَ وَلَداً فَيَرَى فِي وَلَدِهِ‏ ذَلِكَ مَا يُحِبُ‏ </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جماع در وقتی از زمان ها مکروه است اگر چه حلال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بین اذان صبح و طلوع خورشید و بین غروب خورشید و مغرب و روزی که خورشید گرفتگی و شبی که ماه گرفتگی باشد و روز و شبی که در آنها باد سیاه و قرمز و زرد و روز و شبی که در آنها زلزله باشد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نزد یکی از همسرانشان بودند که ماه گرفتگی رخ داد و در آن شب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نزدیکی نکردند، هنگام صبح همسر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شب از من نفرت داشتید؟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ماه گرفتگی رخ داد که ناپسند داشتم لذت ببرم و خداوند افرادی را در کتابش سرزنش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پاره سنگی در حال سقوط از آسمان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نمی کنند عذاب است بلکه چنان بر انکار حق اصرار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ابری متراکم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با هیچ دلیلی هدایت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واگذار تا آن روزشان را که در آن هلاک می شوند،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کسی در این زمان جماع نمی کند و فرزنددار نمی شود جز این که آنچه دوست دارد در فرزند نمی بیند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تُجَامِعْ أَهْلَكَ بَيْنَ الْأَذَانِ وَ الْإِقَامَةِ فَإِنَّهُ إِنْ قُضِيَ بَيْنَكُمَا وَلَدٌ يَكُونُ حَرِيصاً عَلَى إِهْرَاقِ الدِّمَاءِ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بین اذان و اقامه با همسر خود جماع نکن که اگر فرزندی به وجود آید حرص در خون ریختن و کشتن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بَعْدَ الظُّهْرِ فَإِنَّهُ إِنْ قُضِيَ بَيْنَكُمَا وَلَدٌ فِي ذَلِكَ الْوَقْتِ يَكُونُ أَحْوَلَ الْعَيْنِ وَ الشَّيْطَانُ يَفْرَحُ بِالْحَوَلِ فِي الْإِنْسَانِ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همسر خود هنگام بعد از ظهر جماع نکن، که اگر فرزندی در آن وقت به وجود آید لوچ گردد و شیطان از لوچ شدن انسان خوشحال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مُيَسِّرِ بْنِ عَبْدِ الْعَزِيزِ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مُيَسِّرُ تَزَوَّجْ‏ بِاللَّيْلِ‏ فَإِنَ‏ اللَّهَ‏ جَعَلَهُ‏ سَكَناً </w:t>
      </w:r>
      <w:r>
        <w:rPr>
          <w:rFonts w:eastAsia="IRNazanin" w:cs="IRNazanin"/>
          <w:color w:val="111111"/>
          <w:sz w:val="28"/>
          <w:szCs w:val="28"/>
          <w:rtl w:val="true"/>
          <w:lang w:bidi="fa-IR"/>
        </w:rPr>
        <w:t>.</w:t>
      </w:r>
      <w:r>
        <w:rPr>
          <w:rStyle w:val="FootnoteAnchor"/>
          <w:rtl w:val="true"/>
        </w:rPr>
        <w:footnoteReference w:id="22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در شب ازدواج کن، که خداوند شب را مایه آرامش قرار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الْحَسَنِ بْنِ عَلِيٍّ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فِي التَّزْوِيجِ قَالَ مِنَ‏ السُّنَّةِ التَّزْوِيجُ‏ بِاللَّيْلِ‏ لِأَنَّ اللَّهَ جَعَلَ اللَّيْلَ سَكَناً وَ النِّسَاءُ إِنَّمَا هُنَّ سَكَن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 در شب از جمله سنت هاست، چون خداوند شب را مایه آرامش قرار داده و زنان شأنشان آرامش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تُجَامِعِ امْرَأَتَكَ فِي لَيْلَةِ الْفِطْرِ فَإِنَّهُ إِنْ قُضِيَ بَيْنَكُمَا وَلَدٌ لَمْ يَكُنْ ذَلِكَ الْوَلَدُ إِلَّا كَثِيرَ الشَّرِّ يَا عَلِيُّ لَا تُجَامِعِ امْرَأَتَكَ فِي لَيْلَةِ الْأَضْحَى فَإِنَّهُ إِنْ قُضِيَ بَيْنَكُمَا وَلَدٌ يَكُونُ لَهُ سِتُّ أَصَابِعَ أَوْ أَرْبَعُ أَصَابِعَ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شب عید فطر جماع نکن که اگر فرزندی به وجود آید، بسیار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شب عید قربان جماع نکن، که اگر فرزندی به وجود آید شش انگشتی یا چهار انگشتی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الْجِمَاعَ لَيْلَةَ الْفِطْرِ يُورِثُ عَدَمَ الْوَلَدِ فِي الْوَلَدِ إِلَّا فِي كِبَرِ السِّنِّ وَ لَيْلَةَ الْأَضْحَى‏ يُورِثُ‏ زِيَادَةَ الْإِصْبَعِ أَوْ نُقْصَانَهَا فِي الْوَلَدِ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در شب عید فطر منجر به فرزنددار شدن فرزند در سن پیری می گردد و در شب عید قربان موجب زیاد و کم شدن انگشت در فرزند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تُجَامِعْ أَهْلَكَ فِي النِّصْفِ مِنْ شَعْبَانَ فَإِنَّهُ إِنْ قُضِيَ بَيْنَكُمَا وَلَدٌ يَكُونُ مَشُوماً ذَا شَامَةٍ فِي وَجْهِهِ يَا عَلِيُّ لَا تُجَامِعْ أَهْلَكَ فِي آخِرِ دَرَجَةٍ مِنْهُ إِذَا بَقِيَ مِنْهُ يَوْمَانِ فَإِنَّهُ إِنْ قُضِيَ بَيْنَكُمَا وَلَدٌ يَكُونُ عَشَّاراً أَوْ عَوْناً لِلظَّالِمِ وَ يَكُونُ هَلَاكُ فِئَامٍ مِنَ النَّاسِ عَلَى يَدَيْهِ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نیمه شعبان با همسر خود جماع نکن که اگر فرزند به وجود آید شوم بوده و خالی در چهره داشته باشد، ای علی در دو روز باقی مانده از ماه شهبان جماع نکن که اگر فرزندی پدید آید مالیات گیر یا کمک کار ظالم بوده که گروه هایی از مردم را هلاک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 إِذَا خَرَجْتَ فِي سَفَرٍ فَلَا تُجَامِعْ أَهْلَكَ تِلْكَ اللَّيْلَةَ فَإِنَّهُإِنْ قُضِيَ بَيْنَكُمَا وَلَدٌ يُنْفِقُ مَالَهُ فِي غَيْرِ حَقٍّ وَ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يَا عَلِيُّ لَا تُجَامِعِ امْرَأَتَكَ إِذَا خَرَجْتَ إِلَى سَفَرٍ مَسِيرَةَ ثَلَاثَةِ أَيَّامٍ وَ لَيَالِيهِنَّ فَإِنَّهُ إِنْ قُضِيَ بَيْنَكُمَا وَلَدٌ يَكُونُ عَوْناً لِكُلِّ ظَالِمٍ عَلَيْكَ يَا عَلِيُّ عَلَيْكَ بِالْجِمَاعِ لَيْلَةَ الْإِثْنَيْنِ فَإِنَّهُ إِنْ قُضِيَ بَيْنَكُمَا وَلَدٌ يَكُونُ حَافِظاً لِكِتَابِ اللَّهِ رَاضِياً بِمَا قَسَمَ اللَّهُ عَزَّ وَ جَلَّ يَا عَلِيُّ إِنْ جَامَعْتَ أَهْلَكَ فِي لَيْلَةِ الثَّلَاثَاءِ فَقُضِيَ بَيْنَكُمَا وَلَدٌ فَإِنَّهُ يُرْزَقُ الشَّهَادَةَ بَعْدَ شَهَادَةِ أَنْ لَا إِلَهَ إِلَّا اللَّهُ وَ أَنَّ مُحَمَّداً رَسُولُ اللَّهِ وَ لَا يُعَذِّبُهُ اللَّهُ مَعَ الْمُشْرِكِينَ وَ يَكُونُ طَيِّبَ النَّكْهَةِ مِنَ الْفَمِ رَحِيمَ الْقَلْبِ سَخِيَّ الْيَدِ طَاهِرَ اللِّسَانِ مِنَ الْغِيبَةِ وَ الْكَذِبِ وَ الْبُهْتَانِ يَا عَلِيُّ وَ إِنْ جَامَعْتَ أَهْلَكَ لَيْلَةَ الْخَمِيسِ </w:t>
      </w:r>
    </w:p>
    <w:p>
      <w:pPr>
        <w:pStyle w:val="BookText"/>
        <w:rPr/>
      </w:pPr>
      <w:r>
        <w:rPr>
          <w:rFonts w:ascii="Amiri" w:hAnsi="Amiri" w:eastAsia="Amiri" w:cs="Amiri"/>
          <w:color w:val="111111"/>
          <w:sz w:val="28"/>
          <w:sz w:val="28"/>
          <w:szCs w:val="28"/>
          <w:rtl w:val="true"/>
          <w:lang w:bidi="ar-SA"/>
        </w:rPr>
        <w:t xml:space="preserve">فَقُضِيَ بَيْنَكُمَا وَلَدٌ فَإِنَّهُ يَكُونُ حَاكِماً مِنَ الْحُكَّامِ أَوْ عَالِماً مِنَ الْعُلَمَاءِ وَ إِنْ جَامَعْتَهَا يَوْمَ الْخَمِيسِ عِنْدَ زَوَالِ الشَّمْسِ عَنْ كَبِدِ السَّمَاءِ فَقُضِيَ بَيْنَكُمَا وَلَدٌ فَإِنَّ الشَّيْطَانَ لَا يَقْرَبُهُ حَتَّى يَشِيبَ وَ يَكُونُ فَهِماً وَ يَرْزُقُهُ اللَّهُ السَّلَامَةَ فِي الدِّينِ وَ الدُّنْيَا يَا عَلِيُّ فَإِنْ جَامَعْتَهَا لَيْلَةَ الْجُمُعَةِ وَ كَانَ بَيْنَكُمَا وَلَدٌ فَإِنَّهُ يَكُونُ خَطِيباً قَوَّالًا مُفَوَّهاً وَ إِنْ جَامَعْتَهَا يَوْمَ الْجُمُعَةِ بَعْدَ الْعَصْرِ فَقُضِيَ بَيْنَكُمَا وَلَدٌ فَإِنَّهُ يَكُونُ مَعْرُوفاً مَشْهُوراً عَالِماً وَ إِنْ جَامَعْتَهَا فِي لَيْلَةِ الْجُمُعَةِ بَعْدَ صَلَاةِ الْعِشَاءِ الْآخِرَةِ فَإِنَّهُ يُرْجَى أَنْ يَكُونَ لَكُمَا وَلَدٌ مِنَ الْأَبْدَالِ إِنْ شَاءَ اللَّهُ يَا عَلِيُّ لَا تُجَامِعْ أَهْلَكَ فِي أَوَّلِ سَاعَةٍ مِنَ اللَّيْلِ فَإِنَّهُ إِنْ قُضِيَ بَيْنَكُمَا وَلَدٌ لَا يُؤْمَنُ أَنْ يَكُونَ سَاحِراً مُؤْثِراً لِلدُّنْيَا عَلَى الْآخِرَةِ </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به سفر رفتی در همان شب با همسرت جماع نکن که اگر فرزندی پدید آید مالش را در غیر راه حق خرج می کند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کنندگان مال در غیر راه حق برادران شیطان هستند، ای علی اگر سه روز و سه شب به سفر رفتی با همسر خود جماع نکن، که اگر فرزندی ایجاد گردد کمک کار هر ظالم بر تو خواهد بود، ای علی در شب دوشنبه جماع کن که اگر فرزندی به وجود آید حافظ کتاب خدا و راضی به قسمت خداوند باشد، ای علی اگر با همسرت در شب سه شنبه جماع کردی و فرزندی به وجود آید شهادت بعد از شهادت به لا اله الا الله و محمد رسول الله نصیب او گردد و خداوند او را با مشرکین عذاب نکند و دارای دهانی خوش بو و قلبی بسیار مهربان و دستان سخاوتمند و زبانی پاک از غیبت و دروغ و تهمت گردد، ای علی اگر با همسر خود در شب </w:t>
      </w:r>
    </w:p>
    <w:p>
      <w:pPr>
        <w:pStyle w:val="BookText"/>
        <w:rPr/>
      </w:pPr>
      <w:r>
        <w:rPr>
          <w:rFonts w:ascii="IRNazanin" w:hAnsi="IRNazanin" w:eastAsia="IRNazanin"/>
          <w:color w:val="111111"/>
          <w:sz w:val="28"/>
          <w:sz w:val="28"/>
          <w:szCs w:val="28"/>
          <w:rtl w:val="true"/>
          <w:lang w:bidi="fa-IR"/>
        </w:rPr>
        <w:t xml:space="preserve">پنج شنبه جماع کردی و فرزندی پدید آید او حاکم یا عالم باشد و اگر روز پنج شنبه 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کنی و فرزندی پدید آید شیطان تا پیری نزدیک او نمی شود و با فهم گردیده و خداوند سلامت در دین و دنیا به او عطا کند، ای علی اگر در شب جمعه جماع کنی و فرزندی ایجاد گردد سخنرانی بلیغ خواهد شد، ای علی اگر در روز جمعه بعد از عصر جماع کنی و فرزندی به وجود آید، عالم مشهور و معروف خواهد شد، ای علی اگر در شب جمعه بعد از زمان نماز عشاء جماع کنی و فرزندی پدید آید امید است که از ابدال  باشد ان شاء الله، ای علی در اولین ساعت شب جماع نکن که اگر فرزندی پدید آید در امان نبوده که دنیای خود را به آخرت مقدم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يُرِيدُ فِيهَا الرَّجُلُ سَفَراً وَ قَالَ إِنْ‏ رُزِقَ‏ وَلَداً كَانَ‏ أحولا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اجْتَنِبُوا الْغِشْيَانَ فِي اللَّيْلَةِ الَّتِي تُرِيدُونَ فِيهَا السَّفَرَ فَإِنَّ مَنْ فَعَلَ ذَلِكَ ثُمَّ رُزِقَ وَلَداً كَانَ أحولا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أَحْوَلَ‏</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را در شبی که اراده سفر وجود دارد را ناپسند می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پدید آید لوچ گردد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می خواهید سفر کنید جماع نکنید پس کسی که این کار را بکند فرزندش لوچ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فِي اللَّيْلَةِ الَّتِي يُرِيدُ فِيهَا الرَّجُلُ سَفَراً وَ قَالَ إِنْ رُزِقَ‏ وَلَداً كَانَ‏ جَوَّالَة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در شبی که قصد سفر کردن است را ناپسند می دانستند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فرزندی متولد گردد بسیار به سفر می رود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النِّسَاءَ فِي أَوَّلِ اللَّيْلِ لَا شِتَاءً وَ لَا صَيْفاً وَ ذَلِكَ أَنَّ الْمَعِدَةَ وَ الْعُرُوقَ تَكُونُ مُمْتَلِئَةً وَ هُوَ غَيْرُ مَحْمُودٍ يُتَخَوَّفُ مِنْهُ الْقُولَنْجُ وَ الْفَالِجُ وَ اللَّقْوَةُ وَ النِّقْرِسُ وَ الْحَصَاةُ وَ التَّقْطِيرُ وَ الْفَتْقُ‏ وَ ضَعْفُ الْبَصَرِ وَ الدِّمَاغِ فَإِذَا أُرِيدُ ذَلِكَ فَلْيَكُنْ فِي آخِرِ اللَّيْلِ فَإِنَّهُ أَصَحُّ لِلْبَدَنِ وَ أَرْجَى لِلْوَلَدِ وَ أَذْكَى لِلْعَقْلِ فِي الْوَلَدِ الَّذِي يُقْضَى بَيْنَهُمَا‏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شب چه در تابستان و چه زمستان با زنان جماع نکن و آن به این خاطر است که معده و رگ ها پر بوده و خوب نمی باشد و ترس به وجود آمدن قولنج و فلج شدن و 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که صورت را به سمت گردن کج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ورم در مفاصل پا و انگشتان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مثانه و قطره قطره آمدن ادرار و ضعف در چشم و مغز، وجود دارد پس اگر کسی چنین اراده ای دارد در آخر شب گذارد که آن سالم تر برای بدن و امیدوار کننده تر برای فرزند و بهتر برای هوش و عقل او است</w:t>
      </w:r>
      <w:r>
        <w:rPr>
          <w:rFonts w:eastAsia="IRNazanin" w:cs="IRNazanin"/>
          <w:color w:val="111111"/>
          <w:sz w:val="28"/>
          <w:szCs w:val="28"/>
          <w:rtl w:val="true"/>
          <w:lang w:bidi="fa-IR"/>
        </w:rPr>
        <w:t xml:space="preserve">. </w:t>
      </w:r>
      <w:bookmarkStart w:id="136" w:name="pg6989_60428"/>
    </w:p>
    <w:p>
      <w:pPr>
        <w:pStyle w:val="Heading3"/>
        <w:numPr>
          <w:ilvl w:val="2"/>
          <w:numId w:val="1"/>
        </w:numPr>
        <w:rPr/>
      </w:pPr>
      <w:bookmarkStart w:id="137" w:name="__RefHeading___Toc2444244_372815092"/>
      <w:bookmarkStart w:id="138" w:name="_Toc52"/>
      <w:bookmarkEnd w:id="136"/>
      <w:bookmarkEnd w:id="137"/>
      <w:r>
        <w:rPr/>
        <w:t>4</w:t>
      </w:r>
      <w:r>
        <w:rPr>
          <w:rtl w:val="true"/>
        </w:rPr>
        <w:t xml:space="preserve"> ) </w:t>
      </w:r>
      <w:r>
        <w:rPr>
          <w:rtl w:val="true"/>
        </w:rPr>
        <w:t>رعایت مکان</w:t>
      </w:r>
      <w:bookmarkEnd w:id="138"/>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فِي السَّفِينَةِ وَ لَا تُجَامِعْ مُسْتَقْبِلَ الْقِبْلَةِ وَ لَا تَسْتَدْبِرْهَا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و رو و پشت به قبله جماع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أَنْ‏ يُجَامِعَ‏ الرَّجُلُ‏ أَهْلَهُ‏ مُسْتَقْبِلَ‏ الْقِبْلَةِ وَ عَلَى ظَهْرِ طَرِيقٍ عَامِرٍ فَمَنْ فَعَلَ ذَلِكَ فَعَلَيْهِ‏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 کردن رو به روی قبله و در راه پر رفت و آمد نهی کردند، پس کسی که این کار را انجام دهد لعنت خدا و ملائکه و مردم بر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لَا تُجَامِعِ امْرَأَتَكَ تَحْتَ شَجَرَةٍ مُثْمِرَةٍ فَإِنَّهُ إِنْ قُضِيَ بَيْنَكُمَا وَلَدٌ يَكُونُ جَلَّاداً قَتَّالًا أوعَرِيفاً يَا عَلِيُّ لَا تُجَامِعْ أَهْلَكَ فِي وَجْهِ الشَّمْسِ وَ تَلَأْلُئِهَا إِلَّا أَنْ يُرْخَى سَتْرٌ فَيَسْتُرَكُمَا فَإِنَّهُ إِنْ قُضِيَ بَيْنَكُمَا وَلَدٌ لَا يَزَالُ فِي بُؤْسٍ وَ فَقْرٍ حَتَّى يَمُوتَ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با همسر خود در زیر درخت میوه دار جماع نکن، که اگر فرزندی به وجود آید شکنجه گر و آدم کش یا معرفی کننده مردم به ظالمین شود، ای علی در زیر نور آفتاب بدون </w:t>
      </w:r>
      <w:bookmarkStart w:id="139" w:name="pg6989_60429"/>
    </w:p>
    <w:p>
      <w:pPr>
        <w:pStyle w:val="BookText"/>
        <w:rPr/>
      </w:pPr>
      <w:bookmarkEnd w:id="139"/>
      <w:r>
        <w:rPr>
          <w:rFonts w:ascii="IRNazanin" w:hAnsi="IRNazanin" w:eastAsia="IRNazanin"/>
          <w:color w:val="111111"/>
          <w:sz w:val="28"/>
          <w:sz w:val="28"/>
          <w:szCs w:val="28"/>
          <w:rtl w:val="true"/>
          <w:lang w:bidi="fa-IR"/>
        </w:rPr>
        <w:t>پوشش جماع نکن که اگر فرزندی ایجاد گردد، پیوسته در سختی و فقر باشد تا بمیرد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أَهْلَكَ عَلَى سُقُوفِ الْبُنْيَانِ فَإِنَّهُ إِنْ قُضِيَ بَيْنَكُمَا وَلَدٌ يَكُونُ مُنَافِقاً مُرَائِياً مُبْتَدِعاً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همسر خود بر روی سقف خانه ها جماع نکن که اگر فرزندی پدید آید، منافق و نشان دهنده خود بیش از آنچه هست و بدعت گذار خواهد شد</w:t>
      </w:r>
      <w:r>
        <w:rPr>
          <w:rFonts w:eastAsia="IRNazanin" w:cs="IRNazanin"/>
          <w:color w:val="111111"/>
          <w:sz w:val="28"/>
          <w:szCs w:val="28"/>
          <w:rtl w:val="true"/>
          <w:lang w:bidi="fa-IR"/>
        </w:rPr>
        <w:t>.</w:t>
      </w:r>
    </w:p>
    <w:p>
      <w:pPr>
        <w:pStyle w:val="Heading3"/>
        <w:numPr>
          <w:ilvl w:val="2"/>
          <w:numId w:val="1"/>
        </w:numPr>
        <w:rPr/>
      </w:pPr>
      <w:bookmarkStart w:id="140" w:name="__RefHeading___Toc2444246_372815092"/>
      <w:bookmarkStart w:id="141" w:name="_Toc53"/>
      <w:bookmarkEnd w:id="140"/>
      <w:r>
        <w:rPr/>
        <w:t>5</w:t>
      </w:r>
      <w:r>
        <w:rPr>
          <w:rtl w:val="true"/>
        </w:rPr>
        <w:t xml:space="preserve"> ) </w:t>
      </w:r>
      <w:r>
        <w:rPr>
          <w:rtl w:val="true"/>
        </w:rPr>
        <w:t>شبیه شدن فرزند به چهره تصور شده هنگام جماع</w:t>
      </w:r>
      <w:bookmarkEnd w:id="141"/>
    </w:p>
    <w:p>
      <w:pPr>
        <w:pStyle w:val="BookText"/>
        <w:rPr/>
      </w:pPr>
      <w:r>
        <w:rPr>
          <w:rFonts w:ascii="Amiri" w:hAnsi="Amiri" w:eastAsia="Amiri" w:cs="Amiri"/>
          <w:color w:val="111111"/>
          <w:sz w:val="28"/>
          <w:sz w:val="28"/>
          <w:szCs w:val="28"/>
          <w:rtl w:val="true"/>
          <w:lang w:bidi="ar-SA"/>
        </w:rPr>
        <w:t xml:space="preserve">عَنْ إسْحَاقَ بْنِ إِبْرَاهِيمَ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قَالَ‏ لِدَانيال‏ أَشْتَهِي‏ أَنْ يَكُونَ لِي ابْنٌ مِثْلَكَ فَقَالَ مَا مَحَلِّي مِنْ قَلْبِكَ قَالَ أَجَلَّ مَحَلٍّ وَ أَعْظَمَهُ قَالَ دَانِيَالُ فَإِذَا جَامَعْتَ فَاجْعَلْ هِمَّتِكَ فِيَّ قَالَ فَفَعَلَ‏ الْمَلِكِ ذَلِكَ فَوُلِدَ لَهُ ابْنٌ أَشْبَهَ خَلْقِ اللَّهِ بِدَانِيَالَ‏ </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دانیال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فرزندی مثل تو داشته باشم، پس 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 نزد تو چقدر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ترین جایگاه، 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مجامعت قصد و اراده من را بکن،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این کار را کرد و فرزندی را دارا شد که شبیه ترین خلق به دانیال بود</w:t>
      </w:r>
      <w:r>
        <w:rPr>
          <w:rFonts w:eastAsia="IRNazanin" w:cs="IRNazanin"/>
          <w:color w:val="111111"/>
          <w:sz w:val="28"/>
          <w:szCs w:val="28"/>
          <w:rtl w:val="true"/>
          <w:lang w:bidi="fa-IR"/>
        </w:rPr>
        <w:t xml:space="preserve">. </w:t>
      </w:r>
      <w:bookmarkStart w:id="142" w:name="pg6989_60430"/>
    </w:p>
    <w:p>
      <w:pPr>
        <w:pStyle w:val="BookText"/>
        <w:rPr/>
      </w:pPr>
      <w:bookmarkEnd w:id="142"/>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ذكر الأطباء أيضا أن للتخيل في وقت الجماع مدخلا في كيفية تصوير الجنين قال ابن سينا في القانون قد قال قوم من العلماء و لم يعدوا عن حكم الجواز إن من أسباب الشبه ما يتمثل حال العلوق في وهم المرأة أو الرجل من الصور الإنسانية تمثلا متمكنا انتهى‏</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نیز گویند تخیل کردن هنگام جماع دخالت در کیفیت چهره جنین دارد، ابن سینا در قانون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علماء این را گویند در حالی که آن را جایز دانسته اند، از اسباب شباهت آن است که زن و مرد در وهم خود هنگام جماع چیزی از چهره های انسانی را به صورت خوب تصور کنند</w:t>
      </w:r>
      <w:r>
        <w:rPr>
          <w:rFonts w:eastAsia="IRNazanin" w:cs="IRNazanin"/>
          <w:color w:val="111111"/>
          <w:sz w:val="28"/>
          <w:szCs w:val="28"/>
          <w:rtl w:val="true"/>
          <w:lang w:bidi="fa-IR"/>
        </w:rPr>
        <w:t>.</w:t>
      </w:r>
    </w:p>
    <w:p>
      <w:pPr>
        <w:pStyle w:val="Heading3"/>
        <w:numPr>
          <w:ilvl w:val="2"/>
          <w:numId w:val="1"/>
        </w:numPr>
        <w:rPr/>
      </w:pPr>
      <w:bookmarkStart w:id="143" w:name="__RefHeading___Toc2444248_372815092"/>
      <w:bookmarkStart w:id="144" w:name="_Toc54"/>
      <w:bookmarkEnd w:id="143"/>
      <w:r>
        <w:rPr/>
        <w:t>6</w:t>
      </w:r>
      <w:r>
        <w:rPr>
          <w:rtl w:val="true"/>
        </w:rPr>
        <w:t xml:space="preserve"> ) </w:t>
      </w:r>
      <w:r>
        <w:rPr>
          <w:rtl w:val="true"/>
        </w:rPr>
        <w:t>نگاه نکردن به آلت زن در حالت جماع</w:t>
      </w:r>
      <w:bookmarkEnd w:id="144"/>
    </w:p>
    <w:p>
      <w:pPr>
        <w:pStyle w:val="BookText"/>
        <w:rPr/>
      </w:pPr>
      <w:r>
        <w:rPr>
          <w:rFonts w:ascii="Amiri" w:hAnsi="Amiri" w:eastAsia="Amiri" w:cs="Amiri"/>
          <w:color w:val="111111"/>
          <w:sz w:val="28"/>
          <w:sz w:val="28"/>
          <w:szCs w:val="28"/>
          <w:rtl w:val="true"/>
          <w:lang w:bidi="ar-SA"/>
        </w:rPr>
        <w:t xml:space="preserve">عَنْ عَبْدِ اللَّهِ بْنِ الْحُسَيْنِ بْنِ زَيْدِ بْنِ عَلِيِّ بْنِ الْحُسَيْنِ بْنِ عَلِيِّ بْنِ أَبِي طَالِبٍ  عَنْ أَبِيهِ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كَرِهَ لَكُمْ أَيَّتُهَا الْأُمَّةُ أَرْبَعاً وَ عِشْرِينَ خَصْلَةً وَ 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النَّظَرَ إِلَى فُرُوجِ النِّسَاءِ وَ قَالَ يُورِثُ الْعَمَى </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بیست و پنج خصلت را ناپسند داشته و شما را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آلت زنان هنگام جماع که موجب کوری در فرزند می شود </w:t>
      </w:r>
      <w:r>
        <w:rPr>
          <w:rFonts w:eastAsia="IRNazanin" w:cs="IRNazanin"/>
          <w:color w:val="111111"/>
          <w:sz w:val="28"/>
          <w:szCs w:val="28"/>
          <w:rtl w:val="true"/>
          <w:lang w:bidi="fa-IR"/>
        </w:rPr>
        <w:t xml:space="preserve">... </w:t>
      </w:r>
      <w:bookmarkStart w:id="145" w:name="pg6989_60431"/>
    </w:p>
    <w:p>
      <w:pPr>
        <w:pStyle w:val="BookText"/>
        <w:rPr/>
      </w:pPr>
      <w:bookmarkEnd w:id="145"/>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يَنْظُرَنَّ أَحَدُكُمْ إِلَى فَرْجِ امْرَأَتِهِ وَ لْيَغُضَّ بَصَرَهُ عِنْدَ الْجِمَاعِ فَإِنَّ النَّظَرَ إِلَى الْفَرْجِ يُورِثُ الْعَمَى فِي الْوَلَدِ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هیچ کسی از شما به آلت همسر خود هنگام جماع نگاه نکند و چشم خود را ببندد چون نگاه به آلت موجب کوری در فرزند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يَنْظُرُ فِي‏ فَرْجِ‏ الْمَرْأَةِ وَ هُوَ يُجَامِعُهَا قَالَ لَا بَأْسَ بِهِ إِلَّا أَنَّهُ يُورِثُ الْعَمَى فِي الْوَلَدِ</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که هنگام جماع به آلت زن نگاه می کند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 جز اینکه موجب کوری در فرزند می شود</w:t>
      </w:r>
      <w:r>
        <w:rPr>
          <w:rFonts w:eastAsia="IRNazanin" w:cs="IRNazanin"/>
          <w:color w:val="111111"/>
          <w:sz w:val="28"/>
          <w:szCs w:val="28"/>
          <w:rtl w:val="true"/>
          <w:lang w:bidi="fa-IR"/>
        </w:rPr>
        <w:t>.</w:t>
      </w:r>
    </w:p>
    <w:p>
      <w:pPr>
        <w:pStyle w:val="Heading3"/>
        <w:numPr>
          <w:ilvl w:val="2"/>
          <w:numId w:val="1"/>
        </w:numPr>
        <w:rPr/>
      </w:pPr>
      <w:bookmarkStart w:id="146" w:name="__RefHeading___Toc2444250_372815092"/>
      <w:bookmarkStart w:id="147" w:name="_Toc55"/>
      <w:bookmarkEnd w:id="146"/>
      <w:r>
        <w:rPr/>
        <w:t>7</w:t>
      </w:r>
      <w:r>
        <w:rPr>
          <w:rtl w:val="true"/>
        </w:rPr>
        <w:t xml:space="preserve"> ) </w:t>
      </w:r>
      <w:r>
        <w:rPr>
          <w:rtl w:val="true"/>
        </w:rPr>
        <w:t>پرهیز از صحبت کردن هنگام جماع</w:t>
      </w:r>
      <w:bookmarkEnd w:id="1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الْحُسَيْنِ بْنِ زَيْدِ بْنِ عَلِيِّ بْنِ الْحُسَيْنِ بْنِ عَلِيِّ بْنِ أَبِي طَالِبٍ  عَنْ أَبِيهِ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كَرِهَ لَكُمْ أَيَّتُهَا الْأُمَّةُ أَرْبَعاً وَ عِشْرِينَ خَصْلَةً وَ 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الْكَلَامَ عِنْدَ الْجِمَاعِ وَ قَالَ يُورِثُ‏ الْخَرَسَ‏ </w:t>
      </w:r>
      <w:r>
        <w:rPr>
          <w:rFonts w:eastAsia="Amiri" w:cs="Amiri" w:ascii="Amiri" w:hAnsi="Amiri"/>
          <w:color w:val="111111"/>
          <w:sz w:val="28"/>
          <w:szCs w:val="28"/>
          <w:rtl w:val="true"/>
          <w:lang w:bidi="ar-SA"/>
        </w:rPr>
        <w:t>.</w:t>
      </w:r>
      <w:r>
        <w:rPr>
          <w:rStyle w:val="FootnoteAnchor"/>
          <w:rtl w:val="true"/>
        </w:rPr>
        <w:footnoteReference w:id="244"/>
      </w:r>
      <w:bookmarkStart w:id="148" w:name="pg6989_60432"/>
    </w:p>
    <w:p>
      <w:pPr>
        <w:pStyle w:val="BookText"/>
        <w:rPr/>
      </w:pPr>
      <w:bookmarkEnd w:id="148"/>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بیست و پنج خصلت را ناپسند داشته و شما را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هنگام مجامعت، که موجب لالی در فرزند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تَتَكَلَّمْ عِنْدَ الْجِمَاعِ فَإِنَّهُ إِنْ قُضِيَ‏ بَيْنَكُمَا وَلَدٌ لَا يُؤْمَنُ أَنْ يَكُونَ أَخْرَسَ</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هنگام جماع صحبت نکن، که اگر فرزندی به وجود آید ایمن از لال شدن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أَنْ‏ يُكْثَرَ الْكَلَامُ‏ عِنْدَ الْمُجَامَعَةِ وَ قَالَ يَكُونُ مِنْهُ خَرَسُ الْوَلَد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سخن گفتن هنگام را جماع نهی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لال می شود</w:t>
      </w:r>
      <w:r>
        <w:rPr>
          <w:rFonts w:eastAsia="IRNazanin" w:cs="IRNazanin"/>
          <w:color w:val="111111"/>
          <w:sz w:val="28"/>
          <w:szCs w:val="28"/>
          <w:rtl w:val="true"/>
          <w:lang w:bidi="fa-IR"/>
        </w:rPr>
        <w:t>.</w:t>
      </w:r>
    </w:p>
    <w:p>
      <w:pPr>
        <w:pStyle w:val="Heading3"/>
        <w:numPr>
          <w:ilvl w:val="2"/>
          <w:numId w:val="1"/>
        </w:numPr>
        <w:rPr/>
      </w:pPr>
      <w:bookmarkStart w:id="149" w:name="__RefHeading___Toc2444252_372815092"/>
      <w:bookmarkStart w:id="150" w:name="_Toc56"/>
      <w:bookmarkEnd w:id="149"/>
      <w:r>
        <w:rPr/>
        <w:t>8</w:t>
      </w:r>
      <w:r>
        <w:rPr>
          <w:rtl w:val="true"/>
        </w:rPr>
        <w:t xml:space="preserve"> ) </w:t>
      </w:r>
      <w:r>
        <w:rPr>
          <w:rtl w:val="true"/>
        </w:rPr>
        <w:t>مجامعت نکردن در زیر آسمان</w:t>
      </w:r>
      <w:bookmarkEnd w:id="15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الْحُسَيْنِ بْنِ زَيْدِ بْنِ عَلِيِّ بْنِ الْحُسَيْنِ بْنِ عَلِيِّ بْنِ أَبِي طَالِبٍ عَنْ أَبِيهِ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كَرِهَ لَكُمْ أَيَّتُهَا الْأُمَّةُ أَرْبَعاً وَ عِشْرِينَ خَصْلَةً وَ 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الْمُجَامَعَةَ تَحْتَ السَّمَاءِ </w:t>
      </w:r>
      <w:r>
        <w:rPr>
          <w:rFonts w:eastAsia="Amiri" w:cs="Amiri" w:ascii="Amiri" w:hAnsi="Amiri"/>
          <w:color w:val="111111"/>
          <w:sz w:val="28"/>
          <w:szCs w:val="28"/>
          <w:rtl w:val="true"/>
          <w:lang w:bidi="ar-SA"/>
        </w:rPr>
        <w:t>.</w:t>
      </w:r>
      <w:r>
        <w:rPr>
          <w:rStyle w:val="FootnoteAnchor"/>
          <w:rtl w:val="true"/>
        </w:rPr>
        <w:footnoteReference w:id="247"/>
      </w:r>
      <w:bookmarkStart w:id="151" w:name="pg6989_60433"/>
    </w:p>
    <w:p>
      <w:pPr>
        <w:pStyle w:val="BookText"/>
        <w:rPr/>
      </w:pPr>
      <w:bookmarkEnd w:id="151"/>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بیست و پنج خصلت را ناپسند داشته و شما را از آن نهی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کردن در زیر آسمان</w:t>
      </w:r>
      <w:r>
        <w:rPr>
          <w:rFonts w:eastAsia="IRNazanin" w:cs="IRNazanin"/>
          <w:color w:val="111111"/>
          <w:sz w:val="28"/>
          <w:szCs w:val="28"/>
          <w:rtl w:val="true"/>
          <w:lang w:bidi="fa-IR"/>
        </w:rPr>
        <w:t>.</w:t>
      </w:r>
    </w:p>
    <w:p>
      <w:pPr>
        <w:pStyle w:val="Heading3"/>
        <w:numPr>
          <w:ilvl w:val="2"/>
          <w:numId w:val="1"/>
        </w:numPr>
        <w:rPr/>
      </w:pPr>
      <w:bookmarkStart w:id="152" w:name="__RefHeading___Toc2444254_372815092"/>
      <w:bookmarkStart w:id="153" w:name="_Toc57"/>
      <w:bookmarkEnd w:id="152"/>
      <w:r>
        <w:rPr/>
        <w:t>9</w:t>
      </w:r>
      <w:r>
        <w:rPr>
          <w:rtl w:val="true"/>
        </w:rPr>
        <w:t xml:space="preserve">) </w:t>
      </w:r>
      <w:r>
        <w:rPr>
          <w:rtl w:val="true"/>
        </w:rPr>
        <w:t>جماع نکردن با زن حائض</w:t>
      </w:r>
      <w:bookmarkEnd w:id="153"/>
    </w:p>
    <w:p>
      <w:pPr>
        <w:pStyle w:val="Heading4"/>
        <w:numPr>
          <w:ilvl w:val="3"/>
          <w:numId w:val="1"/>
        </w:numPr>
        <w:rPr/>
      </w:pPr>
      <w:bookmarkStart w:id="154" w:name="__RefHeading___Toc2444256_372815092"/>
      <w:bookmarkStart w:id="155" w:name="_Toc58"/>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 xml:space="preserve">عَنْ عَبْدِ اللَّهِ بْنِ الْحُسَيْنِ بْنِ زَيْدِ بْنِ عَلِيِّ بْنِ الْحُسَيْنِ بْنِ عَلِيِّ بْنِ أَبِي طَالِبٍ  عَنْ أَبِيهِ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كَرِهَ لَكُمْ أَيَّتُهَا الْأُمَّةُ أَرْبَعاً وَعِشْرِينَ خَصْلَةً وَ 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لِلرَّجُلِ أَنْ يَغْشَى امْرَأَتَهُ وَ هِيَ حَائِضٌ‏</w:t>
      </w:r>
      <w:r>
        <w:rPr>
          <w:rStyle w:val="FootnoteAnchor"/>
          <w:rtl w:val="true"/>
        </w:rPr>
        <w:footnoteReference w:id="248"/>
      </w:r>
      <w:r>
        <w:rPr>
          <w:rFonts w:ascii="Amiri" w:hAnsi="Amiri" w:eastAsia="Amiri" w:cs="Amiri"/>
          <w:color w:val="111111"/>
          <w:sz w:val="28"/>
          <w:sz w:val="28"/>
          <w:szCs w:val="28"/>
          <w:rtl w:val="true"/>
          <w:lang w:bidi="ar-SA"/>
        </w:rPr>
        <w:t>فَإِنْ غَشِيَهَا فَخَرَجَ الْوَلَدُ مَجْذُوماً أَوْ أَبْرَصَ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بیست و پنج خصلت را ناپسند داشته و شما را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با زن حائض پس اگر این کار را انجام دهد و فرزند جذام یا برص بگیرد کسی را جز خودش ملامت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إِتْيَانُ المَرْأَةِ الْحَائِضِ يُورِثُ‏ الْجُذَامَ‏ فِي‏ الْوَلَدِ</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بستر شدن با زن در حالت حیض موجب جذام در فرزند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وَطْأَ الْحَائِضِ يُورِثُ الْحَوَلَ فِي الْوَلَدِ وَ الْحَوَلُ‏ مِنَ‏ الشَّيْطَان‏</w:t>
      </w:r>
      <w:r>
        <w:rPr>
          <w:rFonts w:eastAsia="Amiri" w:cs="Amiri" w:ascii="Amiri" w:hAnsi="Amiri"/>
          <w:color w:val="111111"/>
          <w:sz w:val="28"/>
          <w:szCs w:val="28"/>
          <w:rtl w:val="true"/>
          <w:lang w:bidi="ar-SA"/>
        </w:rPr>
        <w:t>.</w:t>
      </w:r>
      <w:r>
        <w:rPr>
          <w:rStyle w:val="FootnoteAnchor"/>
          <w:rtl w:val="true"/>
        </w:rPr>
        <w:footnoteReference w:id="251"/>
      </w:r>
      <w:bookmarkStart w:id="156" w:name="pg6989_60434"/>
    </w:p>
    <w:p>
      <w:pPr>
        <w:pStyle w:val="BookText"/>
        <w:rPr/>
      </w:pPr>
      <w:bookmarkEnd w:id="156"/>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شدن با زن حائض موجب لوچی در چشم فرزند می شود و لوچی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عُذَافِرٍ الصَّيْرَفِيِّ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هَؤُلَاءِ الْمُشَوَّهِينَ‏ خَلْقُهُمْ‏ قَالَ قُلْتُ نَعَمْ قَالَ هَؤُلَاءِ الَّذِينَ آبَاؤُهُمْ يَأْتُونَ نِسَاءَهُمْ فِي الطَّمْثِ</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افراد زشت خلقت را می بینی؟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پدرانشان در حالت حیض با زنانشان جماع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هُرَیرَةِ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إمرَأتَهُ وَ هِیَ حَائِضٌ فَقَضَی مِنهُمَا وَلَدٌ فَأصَابَهُ جُذَامٌ فَلا یَلومَنَّ إلّا نَفسَهُ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همسرش در حال حیض جماع کند و فرزندی به وجود آید و دچار جذام گردد جز خودش را ملامت نکند</w:t>
      </w:r>
      <w:r>
        <w:rPr>
          <w:rFonts w:eastAsia="IRNazanin" w:cs="IRNazanin"/>
          <w:color w:val="111111"/>
          <w:sz w:val="28"/>
          <w:szCs w:val="28"/>
          <w:rtl w:val="true"/>
          <w:lang w:bidi="fa-IR"/>
        </w:rPr>
        <w:t>.</w:t>
      </w:r>
    </w:p>
    <w:p>
      <w:pPr>
        <w:pStyle w:val="Heading4"/>
        <w:numPr>
          <w:ilvl w:val="3"/>
          <w:numId w:val="1"/>
        </w:numPr>
        <w:rPr/>
      </w:pPr>
      <w:bookmarkStart w:id="157" w:name="__RefHeading___Toc2444258_372815092"/>
      <w:bookmarkStart w:id="158" w:name="_Toc59"/>
      <w:bookmarkEnd w:id="157"/>
      <w:r>
        <w:rPr>
          <w:rtl w:val="true"/>
        </w:rPr>
        <w:t>سیاه شدن پوست فرزند</w:t>
      </w:r>
      <w:bookmarkEnd w:id="15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الْعَشَرَةِ أَنَّهُ أُتِيَ عُمَرُ بِابْنِ أَسْوَدَ انْتَفَى مِنْهُ أَبُوهُ فَأَرَادَ عُمَرُ أَنْ يُعَزِّرَهُ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هَلْ جَامَعْتَ‏ أُمَّهُ‏ فِي‏ حَيْضِهَا قَالَ نَعَمْ قَالَ فَلِذَلِكَ سَوَّدَهُ اللَّهُ فَقَالَ عُمَرُ لَوْ لَا عَلِيٌّ لَهَلَكَ عُمَرُ وَ فِي رِوَايَةِ الْكَلْبِيِ‏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فَإِنَّهُ ابْنُكُمَا وَ إِنَّمَا غَلَبَ الدَّمُ النُّطْفَةَ الْخَبَرَ</w:t>
      </w:r>
      <w:r>
        <w:rPr>
          <w:rFonts w:eastAsia="Amiri" w:cs="Amiri" w:ascii="Amiri" w:hAnsi="Amiri"/>
          <w:color w:val="111111"/>
          <w:sz w:val="28"/>
          <w:szCs w:val="28"/>
          <w:rtl w:val="true"/>
          <w:lang w:bidi="ar-SA"/>
        </w:rPr>
        <w:t>.</w:t>
      </w:r>
      <w:r>
        <w:rPr>
          <w:rStyle w:val="FootnoteAnchor"/>
          <w:rtl w:val="true"/>
        </w:rPr>
        <w:footnoteReference w:id="254"/>
      </w:r>
      <w:bookmarkStart w:id="159" w:name="pg6989_60435"/>
    </w:p>
    <w:p>
      <w:pPr>
        <w:pStyle w:val="BookText"/>
        <w:rPr/>
      </w:pPr>
      <w:bookmarkEnd w:id="159"/>
      <w:r>
        <w:rPr>
          <w:rFonts w:ascii="IRNazanin" w:hAnsi="IRNazanin" w:eastAsia="IRNazanin"/>
          <w:color w:val="111111"/>
          <w:sz w:val="28"/>
          <w:sz w:val="28"/>
          <w:szCs w:val="28"/>
          <w:rtl w:val="true"/>
          <w:lang w:bidi="fa-IR"/>
        </w:rPr>
        <w:t>پسری سیاه پوست نزد عمر آورده شد که پدرش او را فرزند خود نمی دانست پس عمر خواست که زن را مجازات کند،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حالت حیض با مادرش جماع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خداوند چهره او را سیاه کرده است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کلبی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فرزند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آن فرزند شماست و سیاهی به خاطر غلبه پیدا کردن خون بر نطفه است</w:t>
      </w:r>
      <w:r>
        <w:rPr>
          <w:rFonts w:eastAsia="IRNazanin" w:cs="IRNazanin"/>
          <w:color w:val="111111"/>
          <w:sz w:val="28"/>
          <w:szCs w:val="28"/>
          <w:rtl w:val="true"/>
          <w:lang w:bidi="fa-IR"/>
        </w:rPr>
        <w:t>.</w:t>
      </w:r>
    </w:p>
    <w:p>
      <w:pPr>
        <w:pStyle w:val="Heading3"/>
        <w:numPr>
          <w:ilvl w:val="2"/>
          <w:numId w:val="1"/>
        </w:numPr>
        <w:rPr/>
      </w:pPr>
      <w:bookmarkStart w:id="160" w:name="__RefHeading___Toc2444260_372815092"/>
      <w:bookmarkStart w:id="161" w:name="_Toc60"/>
      <w:bookmarkEnd w:id="160"/>
      <w:r>
        <w:rPr/>
        <w:t>10</w:t>
      </w:r>
      <w:r>
        <w:rPr>
          <w:rtl w:val="true"/>
        </w:rPr>
        <w:t xml:space="preserve"> ) </w:t>
      </w:r>
      <w:r>
        <w:rPr>
          <w:rtl w:val="true"/>
        </w:rPr>
        <w:t>پرهیز از جماع بعد از جماع بدون غسل</w:t>
      </w:r>
      <w:bookmarkEnd w:id="161"/>
    </w:p>
    <w:p>
      <w:pPr>
        <w:pStyle w:val="BookText"/>
        <w:rPr/>
      </w:pPr>
      <w:r>
        <w:rPr>
          <w:rFonts w:ascii="Amiri" w:hAnsi="Amiri" w:eastAsia="Amiri" w:cs="Amiri"/>
          <w:color w:val="111111"/>
          <w:sz w:val="28"/>
          <w:sz w:val="28"/>
          <w:szCs w:val="28"/>
          <w:rtl w:val="true"/>
          <w:lang w:bidi="ar-SA"/>
        </w:rPr>
        <w:t xml:space="preserve">عَنْ عَبْدِ اللَّهِ بْنِ الْحُسَيْنِ بْنِ زَيْدِ بْنِ عَلِيِّ بْنِ الْحُسَيْنِ بْنِ عَلِيِّ بْنِ أَبِي طَالِبٍ  عَنْ أَبِيهِ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كَرِهَ لَكُمْ أَيَّتُهَا الْأُمَّةُ أَرْبَعاً وَ عِشْرِينَ خَصْلَةً وَ نَهَاكُمْ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أَنْ يَغْشَى الرَّجُلُ الْمَرْأَةَ وَ قَدِ احْتَلَمَ حَتَّى يَغْتَسِلَ مِنِ احْتِلَامِهِ الَّذِي رَأَى فَإِنْ فَعَلَ وَ خَرَجَ الْوَلَدُ مَجْنُوناً فَلَا يَلُومَنَّ إِلَّا نَفْسَهُ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بیست و پنج خصلت را ناپسند داشته و شما را از آن نهی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زن در حال جنابت جماع نکند تا اینکه غسل کند، پس اگر این کار را بکند و فرزندی دیوانه پدید آید کسی را جز خودش ملامت نکند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بَعْدَ الْجِمَاعِ مِنْ غَيْرِ فَصْلٍ بَيْنَهُمَا بِغُسْلٍ يُورِثُ لِلْوَلَدِ الْجُنُون</w:t>
      </w:r>
      <w:r>
        <w:rPr>
          <w:rFonts w:eastAsia="Amiri" w:cs="Amiri" w:ascii="Amiri" w:hAnsi="Amiri"/>
          <w:color w:val="111111"/>
          <w:sz w:val="28"/>
          <w:szCs w:val="28"/>
          <w:rtl w:val="true"/>
          <w:lang w:bidi="ar-SA"/>
        </w:rPr>
        <w:t>.‏</w:t>
      </w:r>
      <w:r>
        <w:rPr>
          <w:rStyle w:val="FootnoteAnchor"/>
          <w:rtl w:val="true"/>
        </w:rPr>
        <w:footnoteReference w:id="256"/>
      </w:r>
      <w:bookmarkStart w:id="162" w:name="pg6989_60436"/>
    </w:p>
    <w:p>
      <w:pPr>
        <w:pStyle w:val="BookText"/>
        <w:rPr/>
      </w:pPr>
      <w:bookmarkEnd w:id="162"/>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بعد از جماع بدون فاصله شدن غسل، موجب دیوانگی در فرزند است</w:t>
      </w:r>
      <w:r>
        <w:rPr>
          <w:rFonts w:eastAsia="IRNazanin" w:cs="IRNazanin"/>
          <w:color w:val="111111"/>
          <w:sz w:val="28"/>
          <w:szCs w:val="28"/>
          <w:rtl w:val="true"/>
          <w:lang w:bidi="fa-IR"/>
        </w:rPr>
        <w:t>.</w:t>
      </w:r>
    </w:p>
    <w:p>
      <w:pPr>
        <w:pStyle w:val="Heading3"/>
        <w:numPr>
          <w:ilvl w:val="2"/>
          <w:numId w:val="1"/>
        </w:numPr>
        <w:rPr/>
      </w:pPr>
      <w:bookmarkStart w:id="163" w:name="__RefHeading___Toc2444262_372815092"/>
      <w:bookmarkStart w:id="164" w:name="_Toc61"/>
      <w:bookmarkEnd w:id="163"/>
      <w:r>
        <w:rPr/>
        <w:t>11</w:t>
      </w:r>
      <w:r>
        <w:rPr>
          <w:rtl w:val="true"/>
        </w:rPr>
        <w:t xml:space="preserve"> ) </w:t>
      </w:r>
      <w:r>
        <w:rPr>
          <w:rtl w:val="true"/>
        </w:rPr>
        <w:t>دور کردن زن از خوردن چهار چیز</w:t>
      </w:r>
      <w:bookmarkEnd w:id="164"/>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الْعَرُوسَ فِي أُسْبُوعِهَا مِنَ الْأَلْبَانِ وَ الْخَلِّ وَ الْكُزْبُرَةِ وَ التُّفَّاحِ الْحَامِضِ مِنْ هَذِهِ الْأَرْبَعَةِ الْأَشْيَاءِ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لِأَيِّ شَيْ‏ءٍ أَمْنَعُهَا مِنْ هَذِهِ الْأَشْيَاءِ الْأَرْبَعَةِ قَالَ لِأَنَّ الرَّحِمَ تَعْقَمُ وَ تَبْرُدُ مِنْ هَذِهِ الْأَرْبَعَةِ الْأَشْيَاءِ عَنِ الْوَلَدِ وَ لَحَصِيرٌ فِي نَاحِيَةِ الْبَيْتِ خَيْرٌ مِنِ امْرَأَةٍ لَا تَلِدُ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بَالُ الْخَلِّ تَمْنَعُ مِنْهُ قَالَ إِذَا حَاضَتْ عَلَى الْخَلِّ لَمْ تَطْهُرْ أَبَداً طُهْراً بِتَمَامٍ وَ الْكُزْبُرَةُ تُثِيرُ الْحَيْضَ فِي بَطْنِهَا وَ تُشَدِّدُ عَلَيْهَا الْوِلَادَةَ وَ التُّفَّاحُ الْحَامِضُ يَقْطَعُ حَيْضَهَا فَيَصِيرُ دَاءً عَلَيْهَا</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در طول هفته عروس خود را از خوردن شیرها و سرکه و گشنیز و سیب ترش منع 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چی او را از این چهار چیز بازدارم؟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رحم از این چهار چیز عقیم و از فرزند سرد می شود و حصیر در کنار خانه بهتر از زن عقیم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سرکه به چه خاطر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سرکه خوردن حیض شود، طهارت او هیچ وقت کامل رخ ندهد و گشنیز حیض را در شکم زن بر می انگیزد و ولادت را بر او سخت می کند و سیب ترش حیض را قطع می کند و موجب بیماری در او می شود</w:t>
      </w:r>
      <w:r>
        <w:rPr>
          <w:rFonts w:eastAsia="IRNazanin" w:cs="IRNazanin"/>
          <w:color w:val="111111"/>
          <w:sz w:val="28"/>
          <w:szCs w:val="28"/>
          <w:rtl w:val="true"/>
          <w:lang w:bidi="fa-IR"/>
        </w:rPr>
        <w:t xml:space="preserve">. </w:t>
      </w:r>
      <w:bookmarkStart w:id="165" w:name="pg6989_60437"/>
    </w:p>
    <w:p>
      <w:pPr>
        <w:pStyle w:val="Heading3"/>
        <w:numPr>
          <w:ilvl w:val="2"/>
          <w:numId w:val="1"/>
        </w:numPr>
        <w:rPr/>
      </w:pPr>
      <w:bookmarkStart w:id="166" w:name="__RefHeading___Toc2444264_372815092"/>
      <w:bookmarkStart w:id="167" w:name="_Toc62"/>
      <w:bookmarkEnd w:id="165"/>
      <w:bookmarkEnd w:id="166"/>
      <w:r>
        <w:rPr/>
        <w:t>12</w:t>
      </w:r>
      <w:r>
        <w:rPr>
          <w:rtl w:val="true"/>
        </w:rPr>
        <w:t xml:space="preserve"> ) </w:t>
      </w:r>
      <w:r>
        <w:rPr>
          <w:rtl w:val="true"/>
        </w:rPr>
        <w:t>جماع نکردن با شهوت زن دیگر</w:t>
      </w:r>
      <w:bookmarkEnd w:id="167"/>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بِشَهْوَةِ امْرَأَةِ غَيْرِكَ فَإِنِّي أَخْشَى إِنْ قُضِيَ بَيْنَكُمَا وَلَدٌ أَنْ يَكُونَ مُخَنَّثاً مُؤَنَّثاً مُخَبَّلًا</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همسر خود با شهوت زن دیگر جماع نکن، چرا که می ترسم اگر فرزندی به وجود آید، دختری خنثی و معیوب در عقل یا اعضای بدن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 الْجِمَاعَ بِشَهْوَةِ غَيْرِهَا يُورِثُ‏ تَخْنِيثَ‏ الْوَلَد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با شهوت غیر همسر، موجب خنثی شدن فرزند می شود</w:t>
      </w:r>
      <w:r>
        <w:rPr>
          <w:rFonts w:eastAsia="IRNazanin" w:cs="IRNazanin"/>
          <w:color w:val="111111"/>
          <w:sz w:val="28"/>
          <w:szCs w:val="28"/>
          <w:rtl w:val="true"/>
          <w:lang w:bidi="fa-IR"/>
        </w:rPr>
        <w:t>.</w:t>
      </w:r>
    </w:p>
    <w:p>
      <w:pPr>
        <w:pStyle w:val="Heading3"/>
        <w:numPr>
          <w:ilvl w:val="2"/>
          <w:numId w:val="1"/>
        </w:numPr>
        <w:rPr/>
      </w:pPr>
      <w:bookmarkStart w:id="168" w:name="__RefHeading___Toc2444266_372815092"/>
      <w:bookmarkStart w:id="169" w:name="_Toc63"/>
      <w:bookmarkEnd w:id="168"/>
      <w:r>
        <w:rPr/>
        <w:t>12</w:t>
      </w:r>
      <w:r>
        <w:rPr>
          <w:rtl w:val="true"/>
        </w:rPr>
        <w:t xml:space="preserve"> ) </w:t>
      </w:r>
      <w:r>
        <w:rPr>
          <w:rtl w:val="true"/>
        </w:rPr>
        <w:t>پاک نشدن آب مرد و زن با یک پارچه</w:t>
      </w:r>
      <w:bookmarkEnd w:id="169"/>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إِلَّا وَ مَعَكَ خِرْقَةٌ وَ مَعَ أَهْلِكَ خِرْقَةٌ وَ لَا تَمْسَحَا بِخِرْقَةٍ وَاحِدَةٍ فَتَقَعَ الشَّهْوَةُ عَلَى الشَّهْوَةِ فَإِنَّ ذَلِكَ يُعْقِبُ الْعَدَاوَةَ بَيْنَكُمَا ثُمَّ يَرُدُّكُمَا إِلَى الْفُرْقَةِ وَ الطَّلَاقِ</w:t>
      </w:r>
      <w:r>
        <w:rPr>
          <w:rStyle w:val="FootnoteAnchor"/>
          <w:rtl w:val="true"/>
        </w:rPr>
        <w:footnoteReference w:id="26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با همسر خود جماع نکن جز اینکه همراه تو یک پارچه باشد و همراه او پارچهدیگر و از یک پارچه استفاده </w:t>
      </w:r>
      <w:bookmarkStart w:id="170" w:name="pg6989_60438"/>
    </w:p>
    <w:p>
      <w:pPr>
        <w:pStyle w:val="BookText"/>
        <w:rPr/>
      </w:pPr>
      <w:bookmarkEnd w:id="170"/>
      <w:r>
        <w:rPr>
          <w:rFonts w:ascii="IRNazanin" w:hAnsi="IRNazanin" w:eastAsia="IRNazanin"/>
          <w:color w:val="111111"/>
          <w:sz w:val="28"/>
          <w:sz w:val="28"/>
          <w:szCs w:val="28"/>
          <w:rtl w:val="true"/>
          <w:lang w:bidi="fa-IR"/>
        </w:rPr>
        <w:t>نکنید که شهوت روی شهوت رفته و موجب عداوت و دشمنی بین شما می گردد سپس شما را به جدایی و طلاق سوق می دهد</w:t>
      </w:r>
      <w:r>
        <w:rPr>
          <w:rFonts w:eastAsia="IRNazanin" w:cs="IRNazanin"/>
          <w:color w:val="111111"/>
          <w:sz w:val="28"/>
          <w:szCs w:val="28"/>
          <w:rtl w:val="true"/>
          <w:lang w:bidi="fa-IR"/>
        </w:rPr>
        <w:t>.</w:t>
      </w:r>
    </w:p>
    <w:p>
      <w:pPr>
        <w:pStyle w:val="Heading3"/>
        <w:numPr>
          <w:ilvl w:val="2"/>
          <w:numId w:val="1"/>
        </w:numPr>
        <w:rPr/>
      </w:pPr>
      <w:bookmarkStart w:id="171" w:name="__RefHeading___Toc2444268_372815092"/>
      <w:bookmarkStart w:id="172" w:name="_Toc64"/>
      <w:bookmarkEnd w:id="171"/>
      <w:r>
        <w:rPr/>
        <w:t>13</w:t>
      </w:r>
      <w:r>
        <w:rPr>
          <w:rtl w:val="true"/>
        </w:rPr>
        <w:t xml:space="preserve"> ) </w:t>
      </w:r>
      <w:r>
        <w:rPr>
          <w:rtl w:val="true"/>
        </w:rPr>
        <w:t>جماع نکردن در حال ایستاده</w:t>
      </w:r>
      <w:bookmarkEnd w:id="172"/>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تُجَامِعِ امْرَأَتَكَ مِنْ قِيَامٍ فَإِنَّ ذَلِكَ مِنْ فِعْلِ الْحَمِيرِ وَ إِنْ قُضِيَ بَيْنَكُمَا وَلَدٌ كَانَ بَوَّالًا فِي الْفِرَاشِ كَالْحَمِيرِ الْبَوَّالَةِ فِي كُلِّ مَكَانٍ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همسر خود در حال ایستاده جماع نکن که این کار الاغ است و اگر فرزندی به وجود آید در بستر خواب خود بسیار ادرار می کند همچون الاغی که در هر مکان ادرار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الْجِمَاعَ بِشَهْوَةِ غَيْرِهَا يُورِثُ‏ تَخْنِيثَ‏ الْوَلَدِ وَ مُجَامَعَتَهَا مِنْ قِيَامٍ يُورِثُ فِيهِ الْبَوْلَ فِي الْفِرَاش‏ </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با شهوت غیر همسر موجب خنثی شدن فرزند و جماع در حال ایستاده منجر به ادرار کردن فرزند در بستر خواب می شود</w:t>
      </w:r>
      <w:r>
        <w:rPr>
          <w:rFonts w:eastAsia="IRNazanin" w:cs="IRNazanin"/>
          <w:color w:val="111111"/>
          <w:sz w:val="28"/>
          <w:szCs w:val="28"/>
          <w:rtl w:val="true"/>
          <w:lang w:bidi="fa-IR"/>
        </w:rPr>
        <w:t xml:space="preserve">. </w:t>
      </w:r>
      <w:bookmarkStart w:id="173" w:name="pg6989_60439"/>
    </w:p>
    <w:p>
      <w:pPr>
        <w:pStyle w:val="Heading3"/>
        <w:numPr>
          <w:ilvl w:val="2"/>
          <w:numId w:val="1"/>
        </w:numPr>
        <w:rPr/>
      </w:pPr>
      <w:bookmarkStart w:id="174" w:name="__RefHeading___Toc2444270_372815092"/>
      <w:bookmarkStart w:id="175" w:name="_Toc65"/>
      <w:bookmarkEnd w:id="173"/>
      <w:bookmarkEnd w:id="174"/>
      <w:r>
        <w:rPr/>
        <w:t>14</w:t>
      </w:r>
      <w:r>
        <w:rPr>
          <w:rtl w:val="true"/>
        </w:rPr>
        <w:t xml:space="preserve"> ) </w:t>
      </w:r>
      <w:r>
        <w:rPr>
          <w:rtl w:val="true"/>
        </w:rPr>
        <w:t>نگاه نکردن کودک هنگام جماع</w:t>
      </w:r>
      <w:bookmarkEnd w:id="175"/>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الْجِمَاعَ حَيْثُ يَرَاكَ صَبِيٌّ يُحْسِنُ أَنْ يَصِفَ حَالَكَ قُلْتُ يَا ابْنَ رَسُولِ اللَّهِ كَرَاهَةَ الشُّنْعَةِ</w:t>
      </w:r>
      <w:r>
        <w:rPr>
          <w:rStyle w:val="FootnoteAnchor"/>
          <w:rtl w:val="true"/>
        </w:rPr>
        <w:footnoteReference w:id="263"/>
      </w:r>
      <w:r>
        <w:rPr>
          <w:rFonts w:ascii="Amiri" w:hAnsi="Amiri" w:eastAsia="Amiri" w:cs="Amiri"/>
          <w:color w:val="111111"/>
          <w:sz w:val="28"/>
          <w:sz w:val="28"/>
          <w:szCs w:val="28"/>
          <w:rtl w:val="true"/>
          <w:lang w:bidi="ar-SA"/>
        </w:rPr>
        <w:t>قَالَ لَا فَإِنَّكَ إِنْ رُزِقْتَ‏ وَلَداً كَانَ‏ شُهْرَةً عَلَماً فِي الْفِسْقِ وَ الْفُجُورِ</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جماعی که کودک تو را ببیند و به خوبی حال تو را بیان کند بپرهیز،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کراهت شما به خاطر زشت شدن فرزند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فرزنددار شوی فرزندت مشهور به گناه و اعمال زشت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تُجَامِعَ‏ أَهْلَكَ‏ وَ صَبِيٌ‏ يَنْظُرُ إِلَيْكَ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ذَلِكَ أَشَدَّ كَرَاهِيَةٍ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باشد که هنگام جماع کردن با همسرت کودکی تو را ببیند،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این عمل را ناپسند می دانستند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الْحُسَيْنِ بْنِ زَيْدٍ عَنْ أَبِيهِ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لَوْ أَنَّ رَجُلًا غَشِيَ امْرَأَتَهُ وَ فِي الْبَيْتِ صَبِيٌ‏ مُسْتَيْقِظٌ يَرَاهُمَا وَ يَسْمَعُ </w:t>
      </w:r>
      <w:bookmarkStart w:id="176" w:name="pg6989_60440"/>
    </w:p>
    <w:p>
      <w:pPr>
        <w:pStyle w:val="BookText"/>
        <w:rPr/>
      </w:pPr>
      <w:bookmarkEnd w:id="176"/>
      <w:r>
        <w:rPr>
          <w:rFonts w:ascii="Amiri" w:hAnsi="Amiri" w:eastAsia="Amiri" w:cs="Amiri"/>
          <w:color w:val="111111"/>
          <w:sz w:val="28"/>
          <w:sz w:val="28"/>
          <w:szCs w:val="28"/>
          <w:rtl w:val="true"/>
          <w:lang w:bidi="ar-SA"/>
        </w:rPr>
        <w:t>كَلَامَهُمَا وَ نَفَسَهُمَا مَا أَفْلَحَ أَبَداً إِذَا كَانَ غُلَاماً كَانَ زَانِياً أَوْجَارِيَةً كَانَتْ زَانِيَةً وَ 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يَغْشَى أَهْلَهُ أَغْلَقَ الْبَابَ وَ أَرْخَى السُّتُورَ وَ أَخْرَجَ الْخَدَمَ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اگر کسی با همسر خود جماع کند و کودکی در اتاق بیدار بوده و آن دو را ببیند و صدای سخن گفتن و نفس کشیدن آنها را بشنود، فرزند پدید آمده رستگار نخواهد شد و پسر یا دختر باشد زناکار گردد و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جماع با همسرش را داشت در را بسته و پرده ها را کشیده و خادم ها را بیرون می کردند</w:t>
      </w:r>
      <w:r>
        <w:rPr>
          <w:rFonts w:eastAsia="IRNazanin" w:cs="IRNazanin"/>
          <w:color w:val="111111"/>
          <w:sz w:val="28"/>
          <w:szCs w:val="28"/>
          <w:rtl w:val="true"/>
          <w:lang w:bidi="fa-IR"/>
        </w:rPr>
        <w:t>.</w:t>
      </w:r>
    </w:p>
    <w:p>
      <w:pPr>
        <w:pStyle w:val="Heading3"/>
        <w:numPr>
          <w:ilvl w:val="2"/>
          <w:numId w:val="1"/>
        </w:numPr>
        <w:rPr/>
      </w:pPr>
      <w:bookmarkStart w:id="177" w:name="__RefHeading___Toc2444272_372815092"/>
      <w:bookmarkStart w:id="178" w:name="_Toc66"/>
      <w:bookmarkEnd w:id="177"/>
      <w:r>
        <w:rPr/>
        <w:t>15</w:t>
      </w:r>
      <w:r>
        <w:rPr>
          <w:rtl w:val="true"/>
        </w:rPr>
        <w:t xml:space="preserve"> ) </w:t>
      </w:r>
      <w:r>
        <w:rPr>
          <w:rtl w:val="true"/>
        </w:rPr>
        <w:t>دفع مشارکت شیطان در فرزند</w:t>
      </w:r>
      <w:bookmarkEnd w:id="178"/>
    </w:p>
    <w:p>
      <w:pPr>
        <w:pStyle w:val="Heading4"/>
        <w:numPr>
          <w:ilvl w:val="3"/>
          <w:numId w:val="1"/>
        </w:numPr>
        <w:rPr/>
      </w:pPr>
      <w:bookmarkStart w:id="179" w:name="__RefHeading___Toc2444274_372815092"/>
      <w:bookmarkStart w:id="180" w:name="_Toc67"/>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إِذَا أَتَى أَهْلَهُ وَ خَشِيَ‏ أَنْ‏ يُشَارِكَهُ‏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بِسْمِ اللَّهِ وَ يَتَعَوَّذُ بِاللَّهِ مِنَ الشَّيْطَانِ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می خواهد با همسر خود جماع کرده و ترس شریک شدن شیطان را در فرزند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بگوید و از شیطان به خدا پناه ببرد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جَامَعَ‏ أَحَدُكُمْ‏ فَلْيَقُلْ‏ بِسْمِ اللَّهِ وَ بِاللَّهِ اللَّهُمَّ جَنِّبْنِي الشَّيْطَانَ وَ جَنِّبِ الشَّيْطَانَ مَا رَزَقْتَنِي قَالَ فَإِنْ قَضَى اللَّهُ بَيْنَهُمَا وَلَداً لَا يَضُرُّهُ الشَّيْطَانُ بِشَيْ‏ءٍ أَبَداً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کدام از شما قصد جماع داشت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جَنِّبْنِي الشَّيْطَانَ وَ جَنِّبِ الشَّيْطَانَ مَا رَزَقْتَنِي،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آنان فرزند عطا کند شیطان هیچ وقت به او ضرر نمی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أَحَدُكُمْ أَهْلَهُ فَلْيَذْكُرِ اللَّهَ فَإِنَّ مَنْ لَمْ‏ يَذْكُرِ اللَّهَ عِنْدَ الْجِمَاعِ وَ كَانَ مِنْهُ وَلَدٌ كَانَ‏ ذَلِكَ‏ شِرْكَ‏ شَيْطَانٍ‏ وَ يُعْرَفُ ذَلِكَ بِحُبِّنَا وَ بُغْضِنَا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شخصی خواهد با همسر خود جماع کند باید خداوند را یاد کند پس کسی که خدا را هنگام جماع یاد نکند و از او فرزندی پدید آید، شیطان شریک در نطفه آن فرزند است و این شریک شدن با دوست داشتن و نفرت داشتن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سُلَيْمَانَ بْنِ خَالِدٍ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شارِكْهُمْ فِي الْأَمْوالِ وَ الْأَوْلادِ</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قُلْ‏ فِي‏ ذَلِكَ‏ قَوْلًا أَعُوذُ بِاللَّهِ‏ السَّمِيعِ الْعَلِيمِ مِنَ الشَّيْطَانِ الرَّجِيم‏</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منظور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و فرزندان آنها شریک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جماع حتما این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السَّمِيعِ الْعَلِيمِ مِنَ الشَّيْطَانِ الرَّجِيم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بَصِيرٍ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أَيَّ شَيْ‏ءٍ يَقُولُ الرَّجُلُ مِنْكُمْ إِذَا دَخَلَتْ عَلَيْهِ امْرَأَتُهُ قُلْتُ جُعِلْتُ فِدَاكَ أَ يَسْتَطِيعُ الرَّجُلُ أَنْ يَقُولَ شَيْئاً فَقَالَ أَ لَا أُعَلِّمُكَ مَا تَقُولُ قُلْتُ بَلَى قَالَ تَقُولُ بِكَلِمَاتِ اللَّهِ اسْتَحْلَلْتُ فَرْجَهَا وَ فِي أَمَانَةِ اللَّهِ أَخَذْتُهَا اللَّهُمَّ إِنْ </w:t>
      </w:r>
    </w:p>
    <w:p>
      <w:pPr>
        <w:pStyle w:val="BookText"/>
        <w:rPr/>
      </w:pPr>
      <w:r>
        <w:rPr>
          <w:rFonts w:ascii="Amiri" w:hAnsi="Amiri" w:eastAsia="Amiri" w:cs="Amiri"/>
          <w:color w:val="111111"/>
          <w:sz w:val="28"/>
          <w:sz w:val="28"/>
          <w:szCs w:val="28"/>
          <w:rtl w:val="true"/>
          <w:lang w:bidi="ar-SA"/>
        </w:rPr>
        <w:t>قَضَيْتَ لِي فِي رَحِمِهَا شَيْئاً فَاجْعَلْهُ بَارّاً تَقِيّاً وَ اجْعَلْهُ مُسْلِماً سَوِيّاً وَ لَا تَجْعَلْ فِيهِ شِرْكاً لِلشَّيْطَانِ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مردان از شما هنگامی که همسرش بر او وارد می شود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می شود چیزی گفت؟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یاد ندهم چه بگویی؟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بِكَلِمَاتِ اللَّهِ اسْتَحْلَلْتُ فَرْجَهَا وَ فِي أَمَانَةِ اللَّهِ أَخَذْتُهَا اللَّهُمَّ إِنْ قَضَيْتَ لِي فِي رَحِمِهَا شَيْئاً فَاجْعَلْهُ بَارّاً تَقِيّاً وَ اجْعَلْهُ مُسْلِماً سَوِيّاً وَ لَا تَجْعَلْ فِيهِ شِرْكاً لِلشَّيْطَانِ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فَذَكَرَ شِرْكَ الشَّيْطَانِ فَعَظَّمَهُ حَتَّى‏ أَفْزَعَنِي‏ قُلْتُ جُعِلْتُ فِدَاكَ فَمَا الْمَخْرَجُ مِنْ ذَلِكَ قَالَ إِذَا أَرَدْتَ الْجِمَاعَ فَقُلْ‏ بِسْمِ اللَّهِ الرَّحْمنِ الرَّحِيمِ الَّذِي لَا إِلَهَ إِلَّا هُوَ بَدِيعُ السَّماواتِ وَ الْأَرْضِ اللَّهُمَّ إِنْ قَضَيْتَ مِنِّي فِي هَذِهِ اللَّيْلَةِ خَلِيفَةً فَلَا تَجْعَلْ لِلشَّيْطَانِ فِيهِ شِرْكاً وَ لَا نَصِيباً وَ لَا حَظّاً وَ اجْعَلْهُ مُؤْمِناً مُخْلِصاً مُصَفًّى مِنَ الشَّيْطَانِ وَ رِجْزِهِ جَلَّ ثَنَاؤُكَ‏ </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موضوع شریک شدن شیطان را بیان کردند و مساله بزرگی دانستند تا اینکه من را ترساندند،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راه نجات از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اراده جماع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الَّذِي لَا إِلَهَ إِلَّا هُوَ بَدِيعُ السَّماواتِ وَ الْأَرْضِ اللَّهُمَّ إِنْ قَضَيْتَ </w:t>
      </w:r>
      <w:bookmarkStart w:id="181" w:name="pg6989_60443"/>
    </w:p>
    <w:p>
      <w:pPr>
        <w:pStyle w:val="BookText"/>
        <w:rPr/>
      </w:pPr>
      <w:bookmarkEnd w:id="181"/>
      <w:r>
        <w:rPr>
          <w:rFonts w:ascii="Amiri" w:hAnsi="Amiri" w:eastAsia="Amiri" w:cs="Amiri"/>
          <w:color w:val="111111"/>
          <w:sz w:val="28"/>
          <w:sz w:val="28"/>
          <w:szCs w:val="28"/>
          <w:rtl w:val="true"/>
          <w:lang w:bidi="ar-SA"/>
        </w:rPr>
        <w:t>مِنِّي فِي هَذِهِ اللَّيْلَةِ خَلِيفَةً فَلَا تَجْعَلْ لِلشَّيْطَانِ فِيهِ شِرْكاً وَ لَا نَصِيباً وَ لَا حَظّاً وَ اجْعَلْهُ مُؤْمِناً مُخْلِصاً مُصَفًّى مِنَ الشَّيْطَانِ وَ رِجْزِهِ جَلَّ ثَنَاؤُكَ</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2444276_372815092"/>
      <w:bookmarkStart w:id="183" w:name="_Toc68"/>
      <w:bookmarkEnd w:id="182"/>
      <w:r>
        <w:rPr>
          <w:rtl w:val="true"/>
        </w:rPr>
        <w:t>شریک شدن شیطان در نطفه فرزندان</w:t>
      </w:r>
      <w:bookmarkEnd w:id="183"/>
    </w:p>
    <w:p>
      <w:pPr>
        <w:pStyle w:val="BookText"/>
        <w:rPr/>
      </w:pPr>
      <w:r>
        <w:rPr>
          <w:rFonts w:ascii="Amiri" w:hAnsi="Amiri" w:eastAsia="Amiri" w:cs="Amiri"/>
          <w:color w:val="111111"/>
          <w:sz w:val="28"/>
          <w:sz w:val="28"/>
          <w:szCs w:val="28"/>
          <w:rtl w:val="true"/>
          <w:lang w:bidi="ar-SA"/>
        </w:rPr>
        <w:t>عَنْ عَبْدِ الْمَلِكِ بْنِ أَعْيَنَ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زَنَى الرَّجُلُ أَدْخَلَ‏ الشَّيْطَانُ‏ ذَكَرَهُ‏ فَعَمِلَا جَمِيعاً فَكَانَتِ النُّطْفَةُ وَاحِدَةً فَخُلِقَ مِنْهَا وَ يَكُونُ شِرْكَ شَيْطَان‏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زنا کند شیطان آلت خود را داخل کند و یک نطفه ایجاد شود که از مرد و شیطان است و فرزند از آن خلق شود و شیطان در آن شریک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جَعْفَرِ بْنِ مُحَمَّدٍ قَالَ حَدَّثَنِي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حَمَلَنِي جَبْرَئِيلُ عَلَى كَتِفِهِ الْأَيْمَنِ فَنَظَرْتُ إِلَى بُقْعَةٍ بِأَرْضِ الْجَبَلِ حَمْرَاءَ أَحْسَنَ لَوْناً مِنَ الزَّعْفَرَانِ وَ أَطْيَبَ رِيحاً مِنَ الْمِسْكِ فَإِذَا فِيهَا شَيْخٌ عَلَى رَأْسِهِ بُرْنُسٌ فَقُلْتُ لِجَبْرَئِيلَ مَا هَذِهِ الْبُقْعَةُ الْحَمْرَاءُ الَّتِي هِيَ أَحْسَنُ لَوْناً مِنَ الزَّعْفَرَانِ وَ أَطْيَبُ رِيحاً مِنَ الْمِسْكِ قَالَ بُقْعَةُ شِيعَتِكَ وَ شِيعَةِ وَصِيِّكَ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الشَّيْخُ صَاحِبُ الْبُرْنُسِ قَالَ إِبْلِيسُ قُلْتُ فَمَا يُرِيدُمِنْهُمْ قَالَ يُرِيدُ أَنْ يَصُدَّهُمْ عَنْ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يَدْعُوَهُمْ إِلَى الْفِسْقِ وَ الْفُجُورِ فَقُلْتُ يَا جَبْرَئِيلُ أَهْوِ بِنَا إِلَيْهِمْ فَأَهْوَى بِنَا إِلَيْهِمْ أَسْرَعَ مِنَ الْبَرْقِ الْخَاطِفِ وَ الْبَصَرِ اللَّامِعِ فَقُلْتُ قُمْ يَا مَلْعُونُ فَشَارِكْ أَعْدَاءَهُمْ فِي </w:t>
      </w:r>
    </w:p>
    <w:p>
      <w:pPr>
        <w:pStyle w:val="BookText"/>
        <w:rPr/>
      </w:pPr>
      <w:r>
        <w:rPr>
          <w:rFonts w:ascii="Amiri" w:hAnsi="Amiri" w:eastAsia="Amiri" w:cs="Amiri"/>
          <w:color w:val="111111"/>
          <w:sz w:val="28"/>
          <w:sz w:val="28"/>
          <w:szCs w:val="28"/>
          <w:rtl w:val="true"/>
          <w:lang w:bidi="ar-SA"/>
        </w:rPr>
        <w:t>أَمْوَالِهِمْ وَ أَوْلَادِهِمْ‏ وَ نِسَائِهِمْ فَإِنَّ شِيعَتِي وَ شِيعَةَ عَلِيٍ‏ لَيْسَ لَكَ عَلَيْهِمْ سُلْطانٌ فَسُمِّيَتْ قُمْ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سیر داده شدم جبرئیل من را بر کتف راست خود حمل کرد، پس نگاهم به قطعه ای از زمین افتاد که دارای کوه بود و رنگی بهتر از زعفران و بویی بهتر از مشک داشت و در آن پیرمردی نشسته بود که بر سرش کلاهی چسبیده به لباس بود،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قرمزی که رنگش بهتر از زعفران و بویش بهتر از مشک 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شیعیان تو و شیعیان جانشین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کلاه دار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چه می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کرده و دعوت به فسق و فجور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من را به سمت آنها پایین ببر پس سریع تر از برق و چشم بر هم زدن به پایین رفت، به ابلیس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بلند شو و در اموال و فرزندان و زنان دشمنان شیعیان ما شریک شو و تو بر شیعه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سلطه ای نداری، این شد که سرزمین قم، قم نامیده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بِمِنًى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بَصُرْنَا بِرَجُلٍ سَاجِدٍ وَ رَاكِعٍ وَ مُتَضَرِّعٍ فَقُلْنَا يَا رَسُولَ اللَّهِ مَا أَحْسَنَ صَلَاتَهُ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أَخْرَجَ أَبَاكُمْ مِنَ الْجَنَّةِ فَمَضَى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غَيْرَمُكْتَرِثٍ فَهَزَّهُ هَزَّةً أَدْخَلَ أَضْلَاعَهُ الْيُمْنَى فِي الْيُسْرَى وَ الْيُسْرَى فِي الْيُمْنَى ثُمَ‏ قَالَ لَأَقْتُلَنَّكَ إِنْ شَاءَ اللَّهُ فَقَالَ لَنْ تَقْدِرَ عَلَى ذَلِكَ إِلَى أَجَلٍ مَعْلُومٍ مِنْ عِنْدِ رَبِّي مَا لَكَ تُرِيدُ قَتْلِي فَوَ اللَّهِ مَا أَبْغَضَكَ أَحَدٌ إِلَّا سَبَقَتْ نُطْفَتِي إِلَى </w:t>
      </w:r>
    </w:p>
    <w:p>
      <w:pPr>
        <w:pStyle w:val="BookText"/>
        <w:rPr/>
      </w:pPr>
      <w:r>
        <w:rPr>
          <w:rFonts w:ascii="Amiri" w:hAnsi="Amiri" w:eastAsia="Amiri" w:cs="Amiri"/>
          <w:color w:val="111111"/>
          <w:sz w:val="28"/>
          <w:sz w:val="28"/>
          <w:szCs w:val="28"/>
          <w:rtl w:val="true"/>
          <w:lang w:bidi="ar-SA"/>
        </w:rPr>
        <w:t xml:space="preserve">رَحِمِ أُمِّهِ قَبْلَ نُطْفَةِ أَبِيهِ وَ لَقَدْ شَارَكْتُ مُبْغِضِيكَ فِي الْأَمْوَالِ وَ الْأَوْلَادِ وَ هُوَ قَوْلُ اللَّهِ عَزَّ وَ جَلَّ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يَا عَلِيُّ لَا يُبْغِضُكَ مِنْ قُرَيْشٍ إِلَّا سِفَاحِيٌّ وَ لَا مِنَ الْأَنْصَارِ إِلَّا يَهُودِيٌّ وَ لَا مِنَ الْعَرَبِ إِلَّا دَعِيٌّ وَ لَا مِنْ سَائِرِ النَّاسِ إِلَّا شَقِيٌّ وَ لَا مِنَ النِّسَاءِ إِلَّا سَلَقْلَقِيَّةٌ وَ هِيَ الَّتِي تَحِيضُ مِنْ دُبُرِهَا ثُمَّ أَطْرَقَ مَلِيّاً ثُمَّ رَفَعَ رَأْسَهُ فَقَالَ مَعَاشِرَ الْأَنْصَارِ اعْرِضُوا أَوْلَادَكُمْ‏ عَلَى مَحَبَّةِ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أَجَابُوا فَهُمْ مِنْكُمْ وَ إِنْ أَبَوْا فَلَيْسُوا مِنْكُمْ قَالَ جَابِرُ بْنُ عَبْدِ اللَّهِ فَكُنَّا نَعْرِضُ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أَوْلَادِنَا فَمَنْ أَحَبَّ عَلِيّاً عَلِمْنَا أَنَّهُ مِنْ أَوْلَادِنَا وَ مَنْ أَبْغَضَ عَلِيّاً انْتَفَيْنَا مِنْهُ</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بودیم که چشم هایمان به شخصی سجده کننده و رکوع کننده و خاشع افتاد،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نماز زیبایی می خواند،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پدر شما را از بهشت بیرون کرد،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باکی به طرف او رفته و تکان زیادی به او داده و دنده های راست او را در دنده های چپ و و دنده های چپ او را در دنده های راست داخل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می کشم،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تا مدت معلوم نزد پروردگارم نمی توانی به قتل برسانی، چرا می خواهی من را بکشی؟ به خدا سوگند هیچ کسی نفرت نسبت به تو ندارد جز اینکه نطفه من زودتر از نطفه پدرش در رحم مادر قرارمی گیرد و من شریک متنفران از تو در اموال و فرزندانشان هستم و آن قول خداوند در محکمات کتابش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اموال و فرزندانشان شریک شو،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راست می گوید، از قریش کسی بغض تو را ندارد جز اینکه زنازاده باشد و از انصار مدینه کسی </w:t>
      </w:r>
    </w:p>
    <w:p>
      <w:pPr>
        <w:pStyle w:val="BookText"/>
        <w:rPr/>
      </w:pPr>
      <w:r>
        <w:rPr>
          <w:rFonts w:ascii="IRNazanin" w:hAnsi="IRNazanin" w:eastAsia="IRNazanin"/>
          <w:color w:val="111111"/>
          <w:sz w:val="28"/>
          <w:sz w:val="28"/>
          <w:szCs w:val="28"/>
          <w:rtl w:val="true"/>
          <w:lang w:bidi="fa-IR"/>
        </w:rPr>
        <w:t>بغض تو را ندارد جز اینکه یهودی باشد و از عرب کسی بغض تو را ندارد جز اینکه پدرش معلوم نباشد که کیست و از سایر مردم کسی نیست جز اینکه شقاوتمند باشد و از زنان کسی نیست جز اینکه از پشتشان حیض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الشِّيرَازِيِّ رَوَى سُفْيَانُ الثَّوْرِيُّ عَنْ وَاصِلٍ عَنِ الْحَسَنِ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جَلَسَ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بْنُ مُعَاوِيَةَ بْنِ أَبِي سُفْيَانَ يَأْكُلَانِ الرُّطَبَ فَقَالَ يَزِيدُ يَا حَسَنُ إِنِّي مُنْذُ كُنْتُ أُبْغِضُكَ قَالَ الْحَسَنُ اعْلَمْ يَا يَزِيدُ إِنَّ إِبْلِيسَ شَارَكَ أَبَاكَ فِي جِمَاعِهِ فَاخْتَلَطَ الْمَاءَانِ فَأَوْرَثَكَ ذَلِكَ عَدَاوَتِي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 الشَّيْطَانُ حَرْباً عِنْدَ جِمَاعِهِ فَوُلِدَ لَهُ صَخْرٌ فَلِذَلِكَ كَانَ يُبْغِضُ جَدِّي رَسُولَ اللَّهِ</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و فرزندانشان شریک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معاویه در جلسه ای رطب می خوردند،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تا بوده من از تو متنفر بودم،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یزید ابلیس در جماع پدر تو شراکت داشته و آب آن دو با هم مخلوط شده و موجب دشمنی تو نسبت من گشته، چون خداوندمی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اموال و فرزندانشان شریک شو و شیطان با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جماعش شریک بوده و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بغض جدّ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قَالَ لَبَّيْكَ قَالَ لَهُ أَتَى الشَّيْطَانُ الْوَادِيَ فَأْتِ الْوَادِيَ فَانْظُرْ مَنْ فِيهِ فَأَتَى الْوَادِيَ‏ فَدَارَ فِيهِ فَلَمْ يَرَ أَحَداً حَتَّى إِذَا صَارَ عَلَى بَابِهِ لَقِيَ شَيْخاً فَقَالَ مَا تَصْنَعُ هُنَا قَالَ أَرْسَلَنِي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تَعْرِفُنِي قَالَ يَنْبَغِي أَنْ تَكُونُ أَنْتَ هُوَ يَا مَلْعُونُ قَالَ نَعَمْ قَالَ‏ فَلا بُدٌّ مِنْ أَنْ أُصَارِعَكَ قَالَ لَا بُدَّ مِنْهُ فَصَارَعَهُ فَصَرَعَهُ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قُمْ عَنِّي يَا عَلِيُّ حَتَّى أُبَشِّرَكَ فَقَامَ عَنْهُ فَقَالَ بِمَ تُبَشِّرُنِي يَا مَلْعُونُ قَالَ إِذَا كَانَ يَوْمُ الْقِيَامَةِ صَارَ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الْعَرْشِ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يَسَارِ الْعَرْشِ يُعْطُونَ شِيعَتَهُمُ الْجَوَائِزَ مِنَ النَّارِ قَالَ فَقَامَ إِلَيْهِ فَقَالَ أَ لَا أُصَارِعُكَ مَرَّةً أُخْرَى قَالَ نَعَمْ فَصَرَعَهُ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قُمْ عَنِّي حَتَّى أُبَشِّرَكَ فَقَامَ عَنْهُ فَقَالَ لَمَّا خَلَقَ اللَّهُ آدَمَ أَخْرَجَ‏ ذُرِّيَّتَهُ مِنْ ظَهْرِهِ مِثْلَ الذَّرِّ قَالَ فَأَخَذَ مِيثَاقَهُمْ فَقَالَ‏ أَ لَسْتُ بِرَبِّكُمْ قالُوا بَلى‏ قَالَ فَأَشْهَدَهُمْ عَلى‏ أَنْفُسِهِمْ‏ فَأَخَذَ مِيثَاقَ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مِيثَاقَكَ فَعَرَفَ وَجْهَكَ الْوُجُوهُ وَ رُوحَكَ الْأَرْوَاحُ فَلَا يَقُولُ لَكَ أَحَدٌ أُحِبُّكَ إِلَّا عَرَفْتَهُ وَ لَا يَقُولُ لَكَ أَحَدٌ أُبْغِضُكَ إِلَّا عَرَفْتَهُ قَالَ قُمْ صَارِعْنِي قَالَ ثَالِثَةً قَالَ نَعَمْ فَصَارَعَهُ فَأَعْرَقَهُ ثُمَّ صَرَعَهُ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عَلِيُّ لَا تُبْغِضْنِي قُمْ عَنِّي حَتَّى أُبَشِّرَكَ قَالَ بَلَى وَ أَبْرَأُ مِنْكَ وَ أَلْعَنُكَ قَالَ وَ اللَّهِ يَا ابْنَ أَبِي طَالِبٍ مَا أَحَدٌ يُبْغِضُكَ إِلَّا أَشْرَكْتُ فِي رَحِمِأُمِّهِ وَ فِي وُلْدِهِ فَقَالَ لَهُ‏ أَ مَا قَرَأْتَ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 وَ عِدْهُمْ وَ ما يَعِدُهُمُ الشَّيْطانُ إِلَّا غُرُوراً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8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اطاعت شما هستم،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دره کوه آمده ببین چه کسی آنجاست،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رفته و دور زد و هیچ کس را ندید تا اینکه به در ورودی آن آمد و پیرمردی را ملاقات کرد،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کار می کنی؟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فرستاده است،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می شناسی؟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جز درگیر شدن با تو را ندارم،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چاره ای نیست، با هم درگیر شدند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زمین زد و روی او قرار گرفت،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روی من بلند شو تا بشارتی به تو بدهم،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بشارتی داری ای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عرش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 عرش به شیعیان خودشان حکم عبور از جهنم را می دهند،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درگیر شویم،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زمین زد،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 بلند شو تا بشارتی به تو بدهم، پس حضرت بلند شد،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خلق کرد فرزندانش را از پشتش مثل مورچه خارج کرد و از آنها میثاق گرفت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آنها را برخودشان شاهد گرفت و میثاق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آنها گرفت، پس صورت ها صورت تو و ارواح روح تو را می شناسند و هیچ کسی به تو نمی گوید تو را دوست دارم جز اینکه او را می شناسی و هیچ کسی بغض تو را ندارد جز اینکه او را می شناسی،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کشتی بگیر،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حضرت درگیر شده و عرق او را در آورد و او را زمین زد،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بغض من را نداشته باش و از روی من بلند شو تا بشارتی به تو بدهم،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و تو را لعن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p>
    <w:p>
      <w:pPr>
        <w:pStyle w:val="BookText"/>
        <w:rPr/>
      </w:pPr>
      <w:r>
        <w:rPr>
          <w:rFonts w:ascii="IRNazanin" w:hAnsi="IRNazanin" w:eastAsia="IRNazanin"/>
          <w:color w:val="111111"/>
          <w:sz w:val="28"/>
          <w:sz w:val="28"/>
          <w:szCs w:val="28"/>
          <w:rtl w:val="true"/>
          <w:lang w:bidi="fa-IR"/>
        </w:rPr>
        <w:t>ابوطالب هیچ کسی نیست که بغض تو را داشته باشد جز اینکه در رحم مادرش و در فرزندانش شریک هستم، آیا کتاب خدا را نخوانده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و فرزندانشان شریک شو و به آنها وعده بده و شیطان جز به دروغ آنها را وعده نمی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الْعَلَاءِ بْنِ رَزِينٍ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الشَّيْطَانِ‏ مَا كَانَ‏ مِنْ‏ مَالٍ‏ حَرَامٍ‏ فَهُوَ مِنْ شِرْكِهِ وَ يَكُونُ مَعَ الرَّجُلِ حِينَ يُجَامِعُ فَيَكُونُ نُطْفَتُهُ مَعَ نُطْفَتِهِ إِذَا كَانَ حَرَاماً قَالَ كِلْتَيْهِمَا جَمِيعاً يَخْتَلِطُهُ وَ قَالَ رُبَّمَا خُلِقَ مِنْ وَاحِدَةٍ وَ رُبَّمَا خُلِقَ مِنْهُمَا جَمِيعا </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شدن شیطان در نطفه از مال حرام به وجود می آید و شیطان هنگام جماع مرد، همراه او بوده و نطفه او با نطفه مرد مخلوط می شود که گاهی فرزند از یک نطفه خلق شود و گاهی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سُلَيْمِ بْنِ قَيْسٍ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الْجَنَّةَ عَلَى كُلِّ فَحَّاشٍ‏</w:t>
      </w:r>
      <w:r>
        <w:rPr>
          <w:rStyle w:val="FootnoteAnchor"/>
          <w:rtl w:val="true"/>
        </w:rPr>
        <w:footnoteReference w:id="284"/>
      </w:r>
      <w:r>
        <w:rPr>
          <w:rFonts w:ascii="Amiri" w:hAnsi="Amiri" w:eastAsia="Amiri" w:cs="Amiri"/>
          <w:color w:val="111111"/>
          <w:sz w:val="28"/>
          <w:sz w:val="28"/>
          <w:szCs w:val="28"/>
          <w:rtl w:val="true"/>
          <w:lang w:bidi="ar-SA"/>
        </w:rPr>
        <w:t>بَذِيٍّ قَلِيلِ الْحَيَاءِ لَا يُبَالِي مَا قَالَ وَ لَا مَا قِيلَ لَهُ‏ ، فَإِنَّكَ إِنْ فَتَّشْتَهُ لَمْ تَجِدْهُ إِلَّا لِغَيَّةٍ أَوْ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يَا رَسُولَ اللَّهِ وَ فِي النَّاسِ شِرْكُ شَيْطَانٍ‏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تَقْرَأُ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وَ الْأَوْلادِ</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وَ فِي النَّاسِ مَنْ لَا يُبَالِي مَا قَالَ وَ مَا قِيلَ لَهُ فَقَالَ نَعَمْ مَنَ تَعَرَّضَ لِلنَّاسِ فَقَالَ فِيهِمْ </w:t>
      </w:r>
      <w:r>
        <w:rPr>
          <w:rStyle w:val="FootnoteAnchor"/>
          <w:rtl w:val="true"/>
        </w:rPr>
        <w:footnoteReference w:id="286"/>
      </w:r>
      <w:r>
        <w:rPr>
          <w:rFonts w:ascii="Amiri" w:hAnsi="Amiri" w:eastAsia="Amiri" w:cs="Amiri"/>
          <w:color w:val="111111"/>
          <w:sz w:val="28"/>
          <w:sz w:val="28"/>
          <w:szCs w:val="28"/>
          <w:rtl w:val="true"/>
          <w:lang w:bidi="ar-SA"/>
        </w:rPr>
        <w:t xml:space="preserve">وَ هُوَ يَعْلَمُ أَنَّهُمْ لَا يَتْرُكُونَهُ فَذَلِكَ الَّذِي لَا يُبَالِي مَا قَالَ وَ مَا قِيلَ لَه‏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هر ناسزاگوی کم حیاء که باکی ندارد چه بگوید و چه درباره او گفته شود حرام کرده است، پس اگر حال او را جویا شوی یا زنا زاده است و یا از شریک شدن شیطان در نطفه به وجود آمده،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مردم مشارکت شیطان وجود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خداوند را نخوانده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اموال و فرزندانشان شریک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مردم کسانی هستند که باکی ندارند چه بگویند و چه در مورد آنها گفته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کسی که متعرض مردم شود و در مورد آنها چیزی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داند مردم رهایش نمی کنند پس او آن کسی است که باکی ندارد چه بگوید و چه درباره اش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يُبَالِ مَا قَالَ وَ مَا قِيلَ فِيهِ فَهُوَ شِرْكُ شَيْطَانٍ وَ مَنْ لَمْ يُبَالِ أَنْ يَرَاهُ النَّاسُ مُسِيئاً فَهُوَ شِرْكُ شَيْطَانٍ وَ مَنِ اغْتَابَ أَخَاهُ الْمُؤْمِنَ مِنْ غَيْرِ تِرَةٍ بَيْنَهُمَا فَهُوَ شِرْكُ شَيْطَانٍ وَ مَنْ‏ شُغِفَ‏ بِمَحَبَّةِ الْحَرَامِ‏ وَ شَهْوَةِ الزِّنَا فَهُوَ شِرْكُ شَيْطَان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ابایی ندارد که چه بگوید و چه چیزی در مورد او گفته شود و کسی که ابابی ندارد که مردم او را گناهکار ببینند و کسی که پشت برادر مومن خود بدون دشمنی غیبت کند و کسی که به محبت حرام و شهوت زنا دل ببندد، شیطان در نطفه او شریک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شِرْكِ‏ الشَّيْطَانِ‏ الَّذِي لَا يُشَكُّ فِيهِ أَنْ يَكُونَ فَحَّاشاً لَا يُبَالِي مَا قَالَ وَ لَا مَا قِيلَ فِيهِ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های شریک شدن شیطان که شکی در آن نیست آن است که فرد بسیار فحش دهنده بوده و اعتنایی ندارد چه می گوید و چه درباره او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يَزِيدَ بْنِ عَبْدِ اللَّهِ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سَعْدٍ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غَشِيَ النَّاسَ ظُلْمَةُ خَطَايَاهُمْ صَارُوا إِمَامَيْنِ دَاعٍ إِلَى اللَّهِ تَبَارَكَ وَ تَعَالَى وَ دَاعٍإِلَى النَّارِ فَعِنْدَ ذَلِكَ نَطَقَ الشَّيْطَانُ فَعَلَا صَوْتُهُ عَلَى لِسَانِ أَوْلِيَائِهِ وَ كَثُرَ خَيْلُهُ وَ رَجْلُهُ‏ وَ شَارَكَ فِي الْمَالِ وَ الْوَلَدِ مَنْ‏ أَشْرَكَهُ‏ فَعَمِلَ‏ بِالْبِدْعَةِ وَ تَرَكَ الْكِتَابَ وَ السُّنَّة َ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الخیر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زمانی که مردم را تاریکی خطاهایشان فرا گیرد، مردم دو دسته شوند، عده ای دعوت کننده به حق و عده ای دعوت کننده به آتش در این هنگام شیطان با زبان دوستانش به سخن آید و صدایش را بالا برده و سپاه سواره و پیاده او زیاد گردد و در مال و فرزند شریک گردد و کسی که شیطان شریک در او شود به بدعت عمل کرده و قرآن و سنت را ترک می کند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هَدِيَّةَ قَالَ حَدَّثَنِي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ذَاتَ يَوْمٍ جَالِساً عَلَى بَابِ الدَّارِ وَ مَعَهُ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شَيْخٌ فَسَلَّمَ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الشَّيْخَ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إِبْلِيسُ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يَا رَسُولَ اللَّهِ لَضَرَبْتُهُ ضَرْبَةً بِالسَّيْفِ فَخَلَّصْتُ أُمَّتَكَ مِنْهُ قَالَ </w:t>
      </w:r>
    </w:p>
    <w:p>
      <w:pPr>
        <w:pStyle w:val="BookText"/>
        <w:rPr/>
      </w:pPr>
      <w:r>
        <w:rPr>
          <w:rFonts w:ascii="Amiri" w:hAnsi="Amiri" w:eastAsia="Amiri" w:cs="Amiri"/>
          <w:color w:val="111111"/>
          <w:sz w:val="28"/>
          <w:sz w:val="28"/>
          <w:szCs w:val="28"/>
          <w:rtl w:val="true"/>
          <w:lang w:bidi="ar-SA"/>
        </w:rPr>
        <w:t xml:space="preserve">فَانْصَرَفَ إِبْلِيسُ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ظَلَمْتَنِي يَا أَبَا الْحَسَنِ أَ مَا سَمِعْتَ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شَارَكْتُ أَحَداً أَحَبَّكَ فِي أُمِّهِ‏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در خانه بودند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که ناگاه پیرمردی آمد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پیرمرد را می شناسی؟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شناسم،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می دانستم، با یک ضربه شمشیر امتت را از او پاک می کردم، ابلیس به طرف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به من ظلم کردی، آیا نشنیدی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اموال و فرزندانشان شریک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که تو را دوست دارد در رحم مادرش شریک نمی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إِذْ نَظَرَ إِلَى حَيَّةٍ كَأَنَّهَا بَعِيرٌ فَهَمَّ عَلِيٌّ بِضَرْبِهَا بِالْعَصَا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إِنَّهُ إِبْلِيسُ وَ إِنِّي قَدْ أَخَذْتُ عَلَيْهِ شُرُوطاً أَلَّا يُبْغِضَكَ مُبْغِضٌ‏ إِلَّا شَارَكَهُ فِي رَحِمِ أُمِّهِ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w:t>
      </w:r>
      <w:r>
        <w:rPr>
          <w:rStyle w:val="FootnoteAnchor"/>
          <w:rtl w:val="true"/>
        </w:rPr>
        <w:footnoteReference w:id="29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ناگاه چشمشان به ماری افتاد که چهره اش شبیه شتر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با عصا او را بکشد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او ابلیس است و من بر او شرط کردم که هیچ کسی بغض تو نداشته باشد جز اینکه در رحم مادرش شریک شود و این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اموال و فرزندانشان شریک شو </w:t>
      </w:r>
    </w:p>
    <w:p>
      <w:pPr>
        <w:pStyle w:val="BookText"/>
        <w:rPr/>
      </w:pPr>
      <w:r>
        <w:rPr>
          <w:rFonts w:ascii="Amiri" w:hAnsi="Amiri" w:eastAsia="Amiri" w:cs="Amiri"/>
          <w:color w:val="111111"/>
          <w:sz w:val="28"/>
          <w:sz w:val="28"/>
          <w:szCs w:val="28"/>
          <w:rtl w:val="true"/>
          <w:lang w:bidi="ar-SA"/>
        </w:rPr>
        <w:t xml:space="preserve">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أَيَّ شَيْ‏ءٍ يَقُولُ الرَّجُلُ مِنْكُمْ إِذَا دَخَلَتْ عَلَيْهِ امْرَأَتُهُ قُلْتُ جُعِلْتُ فِدَاكَ أَ يَسْتَطِيعُ الرَّجُلُ أَنْ يَقُولَ شَيْئاً فَقَالَ أَ لَا أُعَلِّمُكَ مَا تَقُولُ قُلْتُ بَلَى قَالَ تَقُولُ بِكَلِمَاتِ اللَّهِ اسْتَحْلَلْتُ فَرْجَهَا وَ فِي أَمَانَةِ اللَّهِ أَخَذْتُهَا اللَّهُمَّ إِنْ قَضَيْتَ لِي فِي رَحِمِهَا شَيْئاً فَاجْعَلْهُ بَارّاً تَقِيّاً وَ اجْعَلْهُ مُسْلِماً سَوِيّاً وَ لَا تَجْعَلْ فِيهِ شِرْكاً لِلشَّيْطَانِ قُلْتُ وَ بِأَيِّ شَيْ‏ءٍ يُعْرَفُ ذَلِكَ‏ قَالَ أَ مَا تَقْرَأُ كِتَابَ اللَّهِ عَزَّ وَ جَلَّ ثُمَّ ابْتَدَأَ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الشَّيْطَانَ لَيَجِي‏ءُ حَتَّى يَقْعُدَ مِنَ الْمَرْأَةِ كَمَا يَقْعُدُ الرَّجُلُ مِنْهَا وَ يُحْدِثُ كَمَا يُحْدِثُ وَ يَنْكِحُ كَمَا يَنْكِحُ قُلْتُ بِأَيِّ شَيْ‏ءٍ يُعْرَفُ ذَلِكَ قَالَ بِحُبِّنَا وَ بُغْضِنَا فَمَنْ أَحَبَّنَا كَانَ نُطْفَةَ الْعَبْدِ وَ مَنْ أَبْغَضَنَا كَانَ نُطْفَةَ الشَّيْطَانِ</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مردان از شما هنگامی که همسرش بر او وارد می شود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می شود چیزی گفت؟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یاد ندهم چه بگویی؟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بِكَلِمَاتِ اللَّهِ اسْتَحْلَلْتُ فَرْجَهَا وَ فِي أَمَانَةِ اللَّهِ أَخَذْتُهَا اللَّهُمَّ إِنْ قَضَيْتَ لِي فِي رَحِمِهَا شَيْئاً فَاجْعَلْهُ بَارّاً تَقِيّاً وَ اجْعَلْهُ مُسْلِماً سَوِيّاً وَ لَا تَجْعَلْ فِيهِ شِرْكاً لِلشَّيْطَانِ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شریک شدن شیطان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را نخوانده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اموال و فرزندانشان شریک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همان گونه می نشیند که مرد نسبت به زن در جماع می نشیند و همان کاری را می کند که مرد می کند و جماع می کند همان طور که مرد جماع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شدن شیطان در فرزند چگونه فهمیده </w:t>
      </w:r>
    </w:p>
    <w:p>
      <w:pPr>
        <w:pStyle w:val="BookText"/>
        <w:rPr/>
      </w:pPr>
      <w:r>
        <w:rPr>
          <w:rFonts w:ascii="IRNazanin" w:hAnsi="IRNazanin" w:eastAsia="IRNazanin"/>
          <w:color w:val="111111"/>
          <w:sz w:val="28"/>
          <w:sz w:val="28"/>
          <w:szCs w:val="28"/>
          <w:rtl w:val="true"/>
          <w:lang w:bidi="fa-IR"/>
        </w:rPr>
        <w:t>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داشتن و نداشتن ما اهل بیت، پس کسیکه ما را دوست دارد نطفه پدرش است و کسی که ما را دوست ندارد نطفه 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عَطِيَّةَ أَخِي أَبِي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الْمَنْكُوحَ مِنَ الرِّجَالِ قَالَ لَيْسَ يُبْلِي اللَّهُ تَعَالَى بِهَذَا الْبَلَاءِ أَحَداً وَ لَهُ فِيهِ حَاجَةٌ إِنَّ فِي أَدْبَارِهِمْ أَرْحَاماً مَنْكُوسَةً وَ حَيَاءُ أَدْبَارِهِمْ كَحَيَاءِ الْمَرْأَةِ وَ قَدْ شَرِكَ فِيهِمْ ابْنٌ لِإِبْلِيسَ يُقَالُ زَوَالٌ فَمَنْ شَرِكَ فِيهِ مِنَ الرِّجَالِ كَانَ مَنْكُوحاً وَ مَنْ شَرِكَ فِيهِ مِنَ النِّسَاءِ كَانَ </w:t>
      </w:r>
      <w:r>
        <w:rPr>
          <w:rStyle w:val="FootnoteAnchor"/>
          <w:rtl w:val="true"/>
        </w:rPr>
        <w:footnoteReference w:id="294"/>
      </w:r>
      <w:r>
        <w:rPr>
          <w:rFonts w:ascii="Amiri" w:hAnsi="Amiri" w:eastAsia="Amiri" w:cs="Amiri"/>
          <w:color w:val="111111"/>
          <w:sz w:val="28"/>
          <w:sz w:val="28"/>
          <w:szCs w:val="28"/>
          <w:rtl w:val="true"/>
          <w:lang w:bidi="ar-SA"/>
        </w:rPr>
        <w:t>عَقِيماً</w:t>
      </w:r>
    </w:p>
    <w:p>
      <w:pPr>
        <w:pStyle w:val="BookText"/>
        <w:rPr/>
      </w:pPr>
      <w:r>
        <w:rPr>
          <w:rFonts w:ascii="Amiri" w:hAnsi="Amiri" w:eastAsia="Amiri" w:cs="Amiri"/>
          <w:color w:val="111111"/>
          <w:sz w:val="28"/>
          <w:sz w:val="28"/>
          <w:szCs w:val="28"/>
          <w:rtl w:val="true"/>
          <w:lang w:bidi="ar-SA"/>
        </w:rPr>
        <w:t xml:space="preserve">مِنَ الْمَوْلُودِ وَ الْعَامِلُ بِهَا مِنَ الرَّجُلِ إِذَا بَلَغَ أَرْبَعِينَ سَنَةً لَمْ يَتْرُكْهُ وَ هُمْ بَقِيَّةُ سَدُومَ أَمَا إِنِّي لَسْتُ أَعْنِي بَقِيَّتَهُمْ أَنَّهُمْ وُلْدُهُ وَ لَكِنْ مِنْ طِينَتِهِمْ قُلْتُ سَدُومُ الَّذِي قُلِبَتْ عَلَيْهِمْ‏ قَالَ هِيَ أَرْبَعَةُ مَدَائِنَ سَدُومُ‏ وَ صَدِيمُ‏ وَ الدنا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عُمَيْرَا قَالَ فَأَتَاهُمْ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مَقْلُوبَاتٌ إِلَى تُخُومِ الْأَرَضِينَ السَّابِعَةِ فَوَضَعَ جَنَاحَهُ تَحْتَ السُّفْلَى مِنْهُنَّ وَ رَفَعَهُنَّ جَمِيعاً حَتَّى سَمِعَ أَهْلُ السَّمَاءِ الدُّنْيَا نُبَاحَ كِلَابِهِمْ ثُمَّ قَلَبَهَا</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مردان مورد لواط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که نسبت به او توجه داشته باشد به این بلاء مبتلا نمی کند همانا این افراد در پشتشان رَحِم های تغییر یافته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شهوتشان به پشت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حیائشان نسبت به پشت همچون حیاء زن است و پسر ابلیس به نام زَوال در نطفه آنها شریک شده و کسی که او در آن شریک شود اگر مرد باشد مورد لواط بوده و اگر زن باشد از فرزند عقیم گردد و لواط کننده هنگامی که به سن چهل سالگی برسد اینعمل را </w:t>
      </w:r>
    </w:p>
    <w:p>
      <w:pPr>
        <w:pStyle w:val="BookText"/>
        <w:rPr/>
      </w:pPr>
      <w:r>
        <w:rPr>
          <w:rFonts w:ascii="IRNazanin" w:hAnsi="IRNazanin" w:eastAsia="IRNazanin"/>
          <w:color w:val="111111"/>
          <w:sz w:val="28"/>
          <w:sz w:val="28"/>
          <w:szCs w:val="28"/>
          <w:rtl w:val="true"/>
          <w:lang w:bidi="fa-IR"/>
        </w:rPr>
        <w:t>ترک نکند و آنان باقی مانده قوم سدوم هستند و منظورم از باقی مانده، نسل آنها نیست بلکه طینت آنهاست،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آنهایی هستند که زمین برای آنها زیر و رو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 شهر هستند سَدوم، صَدیم، لَدنا و عُمَیرا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در انتهای زمین های هفت گانه بودند بال خود را در زمین آنها برده و آن را بالا آورد تا اینکه صدای سگان آنها را اهل آسمان دنیا شنیدند و سپس آن را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قُلْ‏ فِي‏ ذَلِكَ‏ قَوْلًا أَعُوذُ بِاللَّهِ السَّمِيعِ الْعَلِيمِ مِنَ الشَّيْطَانِ الرَّجِيم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و فرزندان آن ها شریک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جماع بگو أَعُوذُ بِاللَّهِ السَّمِيعِ الْعَلِيمِ مِنَ الشَّيْطَانِ الرَّجِيم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عِيسَى بْنُ مَنْصُورٍ عَلَيْهِ فَقَالَ لَهُ مَا لَكَ وَ لِفُلَانٍ يَا عِيسَى أَمَا إِنَّهُ مَا يُحِبُّكَ فَقَالَ بِأَبِي وَ أُمِّي يَقُولُ قَوْلَنَا وَ يَتَوَلَّى مَنْ نَتَوَلَّى فَقَالَ إِنَّ فِيهِ‏ نَخْوَةَ إِبْلِيسَ‏ فَقَالَ بِأَبِي وَ أُمِّي أَ لَيْسَ يَقُولُ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طِينٍ</w:t>
      </w:r>
      <w:r>
        <w:rPr>
          <w:rStyle w:val="FootnoteAnchor"/>
          <w:rtl w:val="true"/>
        </w:rPr>
        <w:footnoteReference w:id="2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وَ الْأَوْلادِ</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فَالشَّيْطَانُ يُبَاضِعُ ابْنَ آدَمَ هَكَذَا وَ قَرَنَ بَيْنَ إِصْبَعَيْهِ‏</w:t>
      </w:r>
      <w:r>
        <w:rPr>
          <w:rFonts w:eastAsia="Amiri" w:cs="Amiri" w:ascii="Amiri" w:hAnsi="Amiri"/>
          <w:color w:val="111111"/>
          <w:sz w:val="28"/>
          <w:szCs w:val="28"/>
          <w:rtl w:val="true"/>
          <w:lang w:bidi="ar-SA"/>
        </w:rPr>
        <w:t>.</w:t>
      </w:r>
      <w:r>
        <w:rPr>
          <w:rStyle w:val="FootnoteAnchor"/>
          <w:rtl w:val="true"/>
        </w:rPr>
        <w:footnoteReference w:id="299"/>
      </w:r>
      <w:bookmarkStart w:id="184" w:name="pg6989_60456"/>
    </w:p>
    <w:p>
      <w:pPr>
        <w:pStyle w:val="BookText"/>
        <w:rPr/>
      </w:pPr>
      <w:bookmarkEnd w:id="184"/>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عیسی بن منصور از حضرت اجازه ورود گرفت،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چرا با فلانی ارتباط داری؟ او تو را دوست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او هم عقیده ما است و دوست دارد کسی را که ما دوست داریم،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تکبر و فخر ابلیس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ابلیس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از آتش خلق کردی و آدم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فرزندان آن ها شریک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با پسر آدم این چنین جماع می کند و دو انگشت دست خود را کنار هم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هُرَیرَةِ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یُشَارِکُهُم الشَّیاطِینَ فِی أولادِهِم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کائِنٌ ذَلِکَ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نَعرِفُ أولادَنا مِن أولادِهِم؟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الحَیاةِ وَ قِلَّةِ الرَّحمَة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زمانی فرا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شیاطین در فرزندان آنان مشارکت می کنند،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فرزندانمان را از فرزندان آنان تشخیص دهیم؟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شرمی و کم رحمی</w:t>
      </w:r>
      <w:r>
        <w:rPr>
          <w:rFonts w:eastAsia="IRNazanin" w:cs="IRNazanin"/>
          <w:color w:val="111111"/>
          <w:sz w:val="28"/>
          <w:szCs w:val="28"/>
          <w:rtl w:val="true"/>
          <w:lang w:bidi="fa-IR"/>
        </w:rPr>
        <w:t>.</w:t>
      </w:r>
    </w:p>
    <w:p>
      <w:pPr>
        <w:pStyle w:val="Heading4"/>
        <w:numPr>
          <w:ilvl w:val="3"/>
          <w:numId w:val="1"/>
        </w:numPr>
        <w:rPr/>
      </w:pPr>
      <w:bookmarkStart w:id="185" w:name="__RefHeading___Toc2444278_372815092"/>
      <w:bookmarkStart w:id="186" w:name="_Toc69"/>
      <w:bookmarkEnd w:id="185"/>
      <w:r>
        <w:rPr>
          <w:rtl w:val="true"/>
        </w:rPr>
        <w:t>نجات از شریک شدن شیطان</w:t>
      </w:r>
      <w:bookmarkEnd w:id="18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انْجُ‏ بِوَلَايَتِنَا مِنْ‏ أَنْ‏ يَشْرَكَكَ‏ الشَّيْطَانُ فِي مَالِكَ وَ وُلْدِك‏</w:t>
      </w:r>
      <w:r>
        <w:rPr>
          <w:rFonts w:eastAsia="Amiri" w:cs="Amiri" w:ascii="Amiri" w:hAnsi="Amiri"/>
          <w:color w:val="111111"/>
          <w:sz w:val="28"/>
          <w:szCs w:val="28"/>
          <w:rtl w:val="true"/>
          <w:lang w:bidi="ar-SA"/>
        </w:rPr>
        <w:t>.</w:t>
      </w:r>
      <w:r>
        <w:rPr>
          <w:rStyle w:val="FootnoteAnchor"/>
          <w:rtl w:val="true"/>
        </w:rPr>
        <w:footnoteReference w:id="301"/>
      </w:r>
      <w:bookmarkStart w:id="187" w:name="pg6989_60457"/>
    </w:p>
    <w:p>
      <w:pPr>
        <w:pStyle w:val="BookText"/>
        <w:rPr/>
      </w:pPr>
      <w:bookmarkEnd w:id="187"/>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به واسطه ولایت ما از شریک شدن شیطان در مال و فرزندانت نجات پیدا کن</w:t>
      </w:r>
      <w:r>
        <w:rPr>
          <w:rFonts w:eastAsia="IRNazanin" w:cs="IRNazanin"/>
          <w:color w:val="111111"/>
          <w:sz w:val="28"/>
          <w:szCs w:val="28"/>
          <w:rtl w:val="true"/>
          <w:lang w:bidi="fa-IR"/>
        </w:rPr>
        <w:t>.</w:t>
      </w:r>
    </w:p>
    <w:p>
      <w:pPr>
        <w:pStyle w:val="Heading3"/>
        <w:numPr>
          <w:ilvl w:val="2"/>
          <w:numId w:val="1"/>
        </w:numPr>
        <w:rPr/>
      </w:pPr>
      <w:bookmarkStart w:id="188" w:name="__RefHeading___Toc2444280_372815092"/>
      <w:bookmarkStart w:id="189" w:name="_Toc70"/>
      <w:bookmarkEnd w:id="188"/>
      <w:r>
        <w:rPr/>
        <w:t>16</w:t>
      </w:r>
      <w:r>
        <w:rPr>
          <w:rtl w:val="true"/>
        </w:rPr>
        <w:t xml:space="preserve"> ) </w:t>
      </w:r>
      <w:r>
        <w:rPr>
          <w:rtl w:val="true"/>
        </w:rPr>
        <w:t>جماع نکردن هنگام شیردادن فرزند</w:t>
      </w:r>
      <w:bookmarkEnd w:id="1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هَمَمْتُ‏ أَنْ‏ أَنْهَى‏ عَنِ‏ الْغِيلَةِ</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کردم که از جماع مرد با زن هنگام شیر دادن فرزند نهی کنم</w:t>
      </w:r>
      <w:r>
        <w:rPr>
          <w:rFonts w:eastAsia="IRNazanin" w:cs="IRNazanin"/>
          <w:color w:val="111111"/>
          <w:sz w:val="28"/>
          <w:szCs w:val="28"/>
          <w:rtl w:val="true"/>
          <w:lang w:bidi="fa-IR"/>
        </w:rPr>
        <w:t>.</w:t>
      </w:r>
    </w:p>
    <w:p>
      <w:pPr>
        <w:pStyle w:val="Heading3"/>
        <w:numPr>
          <w:ilvl w:val="2"/>
          <w:numId w:val="1"/>
        </w:numPr>
        <w:rPr/>
      </w:pPr>
      <w:bookmarkStart w:id="190" w:name="__RefHeading___Toc2444282_372815092"/>
      <w:bookmarkStart w:id="191" w:name="_Toc71"/>
      <w:bookmarkEnd w:id="190"/>
      <w:r>
        <w:rPr/>
        <w:t>17</w:t>
      </w:r>
      <w:r>
        <w:rPr>
          <w:rtl w:val="true"/>
        </w:rPr>
        <w:t xml:space="preserve"> ) </w:t>
      </w:r>
      <w:r>
        <w:rPr>
          <w:rtl w:val="true"/>
        </w:rPr>
        <w:t>جماع نکردن در حالت حنا بستن</w:t>
      </w:r>
      <w:bookmarkEnd w:id="191"/>
    </w:p>
    <w:p>
      <w:pPr>
        <w:pStyle w:val="BookText"/>
        <w:rPr/>
      </w:pPr>
      <w:r>
        <w:rPr>
          <w:rFonts w:ascii="Amiri" w:hAnsi="Amiri" w:eastAsia="Amiri" w:cs="Amiri"/>
          <w:color w:val="111111"/>
          <w:sz w:val="28"/>
          <w:sz w:val="28"/>
          <w:szCs w:val="28"/>
          <w:rtl w:val="true"/>
          <w:lang w:bidi="ar-SA"/>
        </w:rPr>
        <w:t xml:space="preserve">عَنْ إِسْمَاعِيلَ بْنِ أَبِي زَيْنَبَ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وَ أَنْتَ‏ مُخْتَضِبٌ‏ فَإِنَّكَ إِنْ رُزِقْتَ وَلَداً كَانَ مُخَنَّثاً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در حال حنا بستن جماع نکن که اگر فرزنددار شوی فرزند خنثی شود</w:t>
      </w:r>
      <w:r>
        <w:rPr>
          <w:rFonts w:eastAsia="IRNazanin" w:cs="IRNazanin"/>
          <w:color w:val="111111"/>
          <w:sz w:val="28"/>
          <w:szCs w:val="28"/>
          <w:rtl w:val="true"/>
          <w:lang w:bidi="fa-IR"/>
        </w:rPr>
        <w:t>.</w:t>
      </w:r>
    </w:p>
    <w:p>
      <w:pPr>
        <w:pStyle w:val="Heading3"/>
        <w:numPr>
          <w:ilvl w:val="2"/>
          <w:numId w:val="1"/>
        </w:numPr>
        <w:rPr/>
      </w:pPr>
      <w:bookmarkStart w:id="192" w:name="__RefHeading___Toc2444284_372815092"/>
      <w:bookmarkStart w:id="193" w:name="_Toc72"/>
      <w:bookmarkEnd w:id="192"/>
      <w:r>
        <w:rPr/>
        <w:t>18</w:t>
      </w:r>
      <w:r>
        <w:rPr>
          <w:rtl w:val="true"/>
        </w:rPr>
        <w:t xml:space="preserve"> ) </w:t>
      </w:r>
      <w:r>
        <w:rPr>
          <w:rtl w:val="true"/>
        </w:rPr>
        <w:t>پوشش هنگام جماع</w:t>
      </w:r>
      <w:bookmarkEnd w:id="19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أحَدُکُم أهلَهُ فَلیَستَتِر فَإنَّهُ إذَا لَم یَستَتِر استَحیَت المَلائِکةُ وَ خَرِجَت وَ حَضَرَهُ الشَّیطانُ فَإذَا کانَ بَینَهُما وَلَدٌ کانَ الشَّیطانُ فِیهِ شَرِیکاً</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با همسرش درآمیخت باید خود را بپوشاند، چرا که اگر نپوشاند فرشتگان شرم می کنند و خارج می شوند و </w:t>
      </w:r>
      <w:bookmarkStart w:id="194" w:name="pg6989_60458"/>
    </w:p>
    <w:p>
      <w:pPr>
        <w:pStyle w:val="BookText"/>
        <w:rPr/>
      </w:pPr>
      <w:bookmarkEnd w:id="194"/>
      <w:r>
        <w:rPr>
          <w:rFonts w:ascii="IRNazanin" w:hAnsi="IRNazanin" w:eastAsia="IRNazanin"/>
          <w:color w:val="111111"/>
          <w:sz w:val="28"/>
          <w:sz w:val="28"/>
          <w:szCs w:val="28"/>
          <w:rtl w:val="true"/>
          <w:lang w:bidi="fa-IR"/>
        </w:rPr>
        <w:t xml:space="preserve">شیطان حاضر می شود و اگر از آنان فرزندی به وجود آید شیطان در نطفه او شریک می گردد </w:t>
      </w:r>
      <w:r>
        <w:rPr>
          <w:rFonts w:eastAsia="IRNazanin" w:cs="IRNazanin"/>
          <w:color w:val="111111"/>
          <w:sz w:val="28"/>
          <w:szCs w:val="28"/>
          <w:rtl w:val="true"/>
          <w:lang w:bidi="fa-IR"/>
        </w:rPr>
        <w:t>.</w:t>
      </w:r>
    </w:p>
    <w:p>
      <w:pPr>
        <w:pStyle w:val="Heading2"/>
        <w:numPr>
          <w:ilvl w:val="1"/>
          <w:numId w:val="1"/>
        </w:numPr>
        <w:rPr/>
      </w:pPr>
      <w:bookmarkStart w:id="195" w:name="__RefHeading___Toc2444286_372815092"/>
      <w:bookmarkStart w:id="196" w:name="_Toc73"/>
      <w:bookmarkEnd w:id="195"/>
      <w:r>
        <w:rPr>
          <w:rtl w:val="true"/>
        </w:rPr>
        <w:t>مراقبت های ایام بارداری مادر</w:t>
      </w:r>
      <w:bookmarkEnd w:id="196"/>
    </w:p>
    <w:p>
      <w:pPr>
        <w:pStyle w:val="Heading3"/>
        <w:numPr>
          <w:ilvl w:val="2"/>
          <w:numId w:val="1"/>
        </w:numPr>
        <w:rPr/>
      </w:pPr>
      <w:bookmarkStart w:id="197" w:name="__RefHeading___Toc2444288_372815092"/>
      <w:bookmarkStart w:id="198" w:name="_Toc74"/>
      <w:bookmarkEnd w:id="197"/>
      <w:r>
        <w:rPr/>
        <w:t>1</w:t>
      </w:r>
      <w:r>
        <w:rPr>
          <w:rtl w:val="true"/>
        </w:rPr>
        <w:t xml:space="preserve"> ) </w:t>
      </w:r>
      <w:r>
        <w:rPr>
          <w:rtl w:val="true"/>
        </w:rPr>
        <w:t>بهترین غذا و دارو</w:t>
      </w:r>
      <w:bookmarkEnd w:id="198"/>
    </w:p>
    <w:p>
      <w:pPr>
        <w:pStyle w:val="BookText"/>
        <w:rPr/>
      </w:pPr>
      <w:r>
        <w:rPr>
          <w:rFonts w:ascii="Amiri" w:hAnsi="Amiri" w:eastAsia="Amiri" w:cs="Amiri"/>
          <w:color w:val="111111"/>
          <w:sz w:val="28"/>
          <w:sz w:val="28"/>
          <w:szCs w:val="28"/>
          <w:rtl w:val="true"/>
          <w:lang w:bidi="ar-SA"/>
        </w:rPr>
        <w:t xml:space="preserve">قَالَ 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تَأْكُلُ الْحَامِلُ مِنْ شَيْ‏ءٍ وَ لَا تَتَدَاوَى بِهِ أَفْضَلَ مِنَ الرُّطَبِ قَالَ اللَّهُ عَزَّ وَ جَلَّ لِمَرْيَمَ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 اشْرَبِي وَ قَرِّي عَيْناً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حامله هیچ خوراک و دارویی برای او بهتر از خرمای تازه نیست، خداوند متعال به مریم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 خرما را به سوی خود حرکت ده تا برایت خرمای تازه و چیده بریزد پس از آن بخور و آب بیاشام و خاطرت را خوش دار</w:t>
      </w:r>
      <w:r>
        <w:rPr>
          <w:rFonts w:eastAsia="IRNazanin" w:cs="IRNazanin"/>
          <w:color w:val="111111"/>
          <w:sz w:val="28"/>
          <w:szCs w:val="28"/>
          <w:rtl w:val="true"/>
          <w:lang w:bidi="fa-IR"/>
        </w:rPr>
        <w:t>) .</w:t>
      </w:r>
    </w:p>
    <w:p>
      <w:pPr>
        <w:pStyle w:val="Heading3"/>
        <w:numPr>
          <w:ilvl w:val="2"/>
          <w:numId w:val="1"/>
        </w:numPr>
        <w:rPr/>
      </w:pPr>
      <w:bookmarkStart w:id="199" w:name="__RefHeading___Toc2444290_372815092"/>
      <w:bookmarkStart w:id="200" w:name="_Toc75"/>
      <w:bookmarkEnd w:id="199"/>
      <w:r>
        <w:rPr/>
        <w:t>2</w:t>
      </w:r>
      <w:r>
        <w:rPr>
          <w:rtl w:val="true"/>
        </w:rPr>
        <w:t xml:space="preserve"> ) </w:t>
      </w:r>
      <w:r>
        <w:rPr>
          <w:rtl w:val="true"/>
        </w:rPr>
        <w:t>عوامل ایجاد زیبایی و اخلاق نیکو در فرزند</w:t>
      </w:r>
      <w:bookmarkEnd w:id="20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غُلَامٍ جَمِيلٍ فَقَالَ يَنْبَغِي أَنْ يَكُونَ أَبَوَا هَذَا الْغُلَامِ أَكَلَا السَّفَرْجَلَ وَ قَالَ السَّفَرْجَلُ‏ يُحَسِّنُ‏ الْوَجْهَ‏ وَ يَجُمُ‏ الْفُؤَادَ</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به پسر زیبایی خورد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این پسر، بِه خورده 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را زیبا کرده و قلب را آرام و راحت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فَإِنَّهُ‏ يَزِيدُ فِي‏ الذِّهْنِ‏ وَ يَذْهَبُ بِطَخَاءِ الصَّدْرِ وَ يُحَسِّنُ الْوَلَدَ وَ قَالَ مَنْ أَكَلَ سَفَرْجَلًا ثَلَاثَةَ أَيَّامٍ عَلَى الرِّيقِ صَفَا ذِهْنُهُ وَ امْتَلَأَ جَوْفُهُ حُكْماً وَ عِلْماً وَ وُقِيَ مِنْ كَيْدِ إِبْلِيسَ وَ جُنُودِهِ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بخورید که قوت ذهن را زیاد می کند و سنگینی سینه را می برد و فرزند را زیبا می کند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روز ناشتا بِه بخورد ذهن او صاف و خالی از ناخالصی می شود و شکمش پر از حکمت و علم گشته و از حیله ابلیس و سربازانش رهایی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سُلَيْمَانَ بْنِ جَعْفَرٍ الْجَوْهَرِيِّ عَنْ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سَفَرْجَلَةً وَ أَطْعَمَ جَعْفَرَ بْنَ أَبِي طَالِبٍ وَ قَالَ لَهُ كُلْ فَإِنَّهُ يُصَفِّي اللَّوْنَ وَ يُحَسِّنُ الْوَلَدَ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را قطعه کردند و به جعفر بن ابی طالب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که رنگ چهره را صاف و درخشان کرده و فرزند را زیبا می کند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سِجَادَةَ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سَفَرْجَلَةً عَلَى الرِّيقِ طَابَ مَاؤُهُ وَ حَسُنَ وَلَدُهُ </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میوه بِه را ناشتا بخورد، نطفه او نیکو و فرزندش زیبا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وَ تَهَادُوهُ بَيْنَكُمْ فَإِنَّهُ يَجْلُو الْبَصَرَ وَ يُنْبِتُ‏ الْمَوَدَّةَ فِي الْقَلْبِ وَ أَطْعِمُوهُ حَبَالاكُمْ فَإِنَّهُ يُحَسِّنُ أَوْلَادَكُمْ‏ وَ فِي رِوَايَةٍ يُحَسِّنُ أَخْلَاقَ أَوْلَادِكُمْ‏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بِه را بخورید و به هم هدیه دهید، چرا که آن چشم را جلا داده و محبت را در قلب می رویاند و به زنان باردارتان بدهید که فرزندان شما را زیبا می کند و در روایتی اخلاق او را خوب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كِتَابِ الْإِمَامَةِ وَ التَّبْصِرَةِ لِعَلِيِّ بْنِ بَابَوَيْهِ عَنْ مُوسَى بْنِ إِسْمَاعِيلَ بْنِ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رَائِحَةُ الْأَنْبِيَاءِ رَائِحَةُ السَّفَرْجَلِ وَ رَائِحَةُ الْحُورِ الْعِينِ رَائِحَةُ الْآسِ وَ رَائِحَةُ الْمَلَائِكَةِ رَائِحَةُ الْوُرُودِ وَ رَائِحَةُ ابْنَتِي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السَّفَرْجَلِ وَ الْآسِ وَ الْوَرْدِ وَ لَا بَعَثَ اللَّهُ نَبِيّاً وَ لَا وَصِيّاً إِلَّا وُجِدَ مِنْهُ رَائِحَةُ السَّفَرْجَلِ فَكُلُوهَا وَ أَطْعِمُوا حَبَالاكُمْ يُحَسِّنْ أَوْلَادَكُمْ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پیامبران بوی میوه بِه است و بوی زنان بهشتی بوی ریحان و بوی ملائکه بوی گل ها و بوی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بِه و ریحان و گل هاست و هیچ پیامبری و جانشینی مبعوث نشدجز اینکه بوی بِه از او استشمام می شد، پس آن را بخورید و به زنان باردارتان بدهید که فرزندان شما را زیبا می کند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السَّفَرْجَلَ فَإِنَّهُ يُحَسِّنُ‏ أَخْلَاقَ‏ أَوْلَادِكُم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باردارتان بِه بدهید که اخلاق فرزندانتان را نیکو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السَّفَرْجَلِ‏ قُوَّةٌ لِلْقَلْبِ‏ الضَّعِيفِ‏ وَ يُطَيِّبُ الْمَعِدَةَ وَ يَزِيدُ فِي قُوَّةِ الْفُؤَادِ وَ يُشَجِّعُ الْجَبَانَ وَ يُحَسِّنُ الْوَلَد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موجب قوت گرفتن قلب ضعیف و پاک شدن معده و زیاد شدن قوت قلب و شجاع شدن شخص ترسو و زیبایی فرزند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سِنَانٍ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اللُّبَانَ فَإِنْ يَكُنْ فِي بَطْنِهَا غُلَامٌ خَرَجَ ذَكِيَّ الْقَلْبِ عَالِماً شُجَاعاً وَ إِنْ تَكُنْ جَارِيَةٌ حَسُنَ خُلُقُهَا وَ خِلْقَتُهَا وَ عَظُمَتْ عَجِيزَتُهَا وَ حَظِيَتْ عِنْدَ زَوْجِهَا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باردارتان کندر دهید که اگر در شکمش پسر باشد، فردی باهوش و عالم و شجاع باشد و اگر دختر باشد،خوش اخلاق و خوش خلقت گردیده و لگن او بزرگ شده و نزد همسر خود بهره مند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عُبْدُوسِ بْنِ إِبْرَاهِيمَ الْبَغْدَادِيِّ 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يَذْهَبُ بِالسَّهَكِ‏ وَ يَزِيدُ فِي مَاءِ الْوَجْهِ وَ يُطَيِّبُ النَّكْهَةَ وَ يُحَسِّنُ الْوَلَدَ</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حناء بوی بد عرق بدن را برده و درخشانی چهره را زیاد کرده و بوی دهان را خوش بو و موجب زیبایی فرزند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عَمْرِو بْنِ إِبْرَاهِيمَ عَنِ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الرُّمَّانِ يَزِيدُ فِي مَاءِ الرَّجُلِ وَ يُحَسِّنُ الْوَلَدَ</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انار موجب زیاد شدن نطفه مرد و زیبایی فرزند می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حَامِلَةٍ أَكَلَتِ‏ الْبِطِّيخَ‏‏ إِلَّا يَكُونُ مَوْلُودُهَا حَسَنَ الْوَجْهِ وَ الْخُلُقِ</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بارداری نیست که خربزه بخورد جز اینکه فرزندش خوش صورت و خوش اخلاق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الْمَرْأَةَ فِي‏ شَهْرِهَا الَّذِي‏ تَلِدُ فِيهِ التَّمْرَ فَإِنَّ وَلَدَهَا يَكُونُ حَلِيماً نَقِيّاً</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باردار در ماهی که زایمان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خرما بدهید چون فرزندش صبور و با تقوا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ثَعْلَبَةَ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بِالْهِنْدَبَاءِ فَإِنَّهُ يَزِيدُ فِي الْمَاءِ وَ يُحَسِّنُ الْوَلَدَ وَ هُوَ حَارٌّ لَيِّنٌ يَزِيدُ فِي الْوَلَدِ الذُّكُورَةَ</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بخورید که نطفه را زیاد و فرزند را زیبا می کند و آن گرم متعادل است و فرزند پسر را زیاد می گرداند</w:t>
      </w:r>
      <w:r>
        <w:rPr>
          <w:rFonts w:eastAsia="IRNazanin" w:cs="IRNazanin"/>
          <w:color w:val="111111"/>
          <w:sz w:val="28"/>
          <w:szCs w:val="28"/>
          <w:rtl w:val="true"/>
          <w:lang w:bidi="fa-IR"/>
        </w:rPr>
        <w:t xml:space="preserve">. </w:t>
      </w:r>
      <w:bookmarkStart w:id="201" w:name="pg6989_60463"/>
    </w:p>
    <w:p>
      <w:pPr>
        <w:pStyle w:val="Heading3"/>
        <w:numPr>
          <w:ilvl w:val="2"/>
          <w:numId w:val="1"/>
        </w:numPr>
        <w:rPr/>
      </w:pPr>
      <w:bookmarkStart w:id="202" w:name="__RefHeading___Toc2444292_372815092"/>
      <w:bookmarkStart w:id="203" w:name="_Toc76"/>
      <w:bookmarkEnd w:id="201"/>
      <w:bookmarkEnd w:id="202"/>
      <w:r>
        <w:rPr/>
        <w:t>3</w:t>
      </w:r>
      <w:r>
        <w:rPr>
          <w:rtl w:val="true"/>
        </w:rPr>
        <w:t xml:space="preserve"> ) </w:t>
      </w:r>
      <w:r>
        <w:rPr>
          <w:rtl w:val="true"/>
        </w:rPr>
        <w:t>رشد عقل فرزند</w:t>
      </w:r>
      <w:bookmarkEnd w:id="20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نِسَاءَكُمُ الْحَوَامِلَ اللُّبَانَ فَإِنَّهَا تَزِيدُ فِي عَقْلِ الصَّبِيِّ</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باردارتان کندر دهید که عقل کودک را زیاد می کند </w:t>
      </w:r>
      <w:r>
        <w:rPr>
          <w:rFonts w:eastAsia="IRNazanin" w:cs="IRNazanin"/>
          <w:color w:val="111111"/>
          <w:sz w:val="28"/>
          <w:szCs w:val="28"/>
          <w:rtl w:val="true"/>
          <w:lang w:bidi="fa-IR"/>
        </w:rPr>
        <w:t>.</w:t>
      </w:r>
    </w:p>
    <w:p>
      <w:pPr>
        <w:pStyle w:val="Heading3"/>
        <w:numPr>
          <w:ilvl w:val="2"/>
          <w:numId w:val="1"/>
        </w:numPr>
        <w:rPr/>
      </w:pPr>
      <w:bookmarkStart w:id="204" w:name="__RefHeading___Toc2444294_372815092"/>
      <w:bookmarkStart w:id="205" w:name="_Toc77"/>
      <w:bookmarkEnd w:id="204"/>
      <w:r>
        <w:rPr/>
        <w:t>4</w:t>
      </w:r>
      <w:r>
        <w:rPr>
          <w:rtl w:val="true"/>
        </w:rPr>
        <w:t xml:space="preserve"> ) </w:t>
      </w:r>
      <w:r>
        <w:rPr>
          <w:rtl w:val="true"/>
        </w:rPr>
        <w:t>دفع سموم غذا از زن باردار</w:t>
      </w:r>
      <w:bookmarkEnd w:id="20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مَاءَها الحَوَامِلُ‏ نَفَعَتهَا وَ سَلِمَتهَا مَن سُمُومِ الطَّعَامِ‏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باردار اگر از آب سوره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زعفران بر ظرفی نوشته و سپس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برای او نافع بوده و او را از سموم غذا در سلامت می دارد </w:t>
      </w:r>
      <w:r>
        <w:rPr>
          <w:rFonts w:eastAsia="IRNazanin" w:cs="IRNazanin"/>
          <w:color w:val="111111"/>
          <w:sz w:val="28"/>
          <w:szCs w:val="28"/>
          <w:rtl w:val="true"/>
          <w:lang w:bidi="fa-IR"/>
        </w:rPr>
        <w:t>.</w:t>
      </w:r>
    </w:p>
    <w:p>
      <w:pPr>
        <w:pStyle w:val="Heading3"/>
        <w:numPr>
          <w:ilvl w:val="2"/>
          <w:numId w:val="1"/>
        </w:numPr>
        <w:rPr/>
      </w:pPr>
      <w:bookmarkStart w:id="206" w:name="__RefHeading___Toc2444296_372815092"/>
      <w:bookmarkStart w:id="207" w:name="_Toc78"/>
      <w:bookmarkEnd w:id="206"/>
      <w:r>
        <w:rPr/>
        <w:t>5</w:t>
      </w:r>
      <w:r>
        <w:rPr>
          <w:rtl w:val="true"/>
        </w:rPr>
        <w:t xml:space="preserve"> ) </w:t>
      </w:r>
      <w:r>
        <w:rPr>
          <w:rtl w:val="true"/>
        </w:rPr>
        <w:t>جماع در ایام بارداری</w:t>
      </w:r>
      <w:bookmarkEnd w:id="207"/>
    </w:p>
    <w:p>
      <w:pPr>
        <w:pStyle w:val="BookText"/>
        <w:rPr/>
      </w:pPr>
      <w:r>
        <w:rPr>
          <w:rFonts w:ascii="Amiri" w:hAnsi="Amiri" w:eastAsia="Amiri" w:cs="Amiri"/>
          <w:color w:val="111111"/>
          <w:sz w:val="28"/>
          <w:sz w:val="28"/>
          <w:szCs w:val="28"/>
          <w:rtl w:val="true"/>
          <w:lang w:bidi="ar-SA"/>
        </w:rPr>
        <w:t xml:space="preserve">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وَطْءِ الْحَبَالَى‏ حَتَّى‏ يَضَعْن</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 با زن باردار نهی کردند تا اینکه زایمان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إِذَا حَمَلَتِ امْرَأَتُكَ فَلَا تُجَامِعْهَا إِلَّا وَ أَنْتَ عَلَى وُضُوءٍ فَإِنَّهُ إِنْ قُضِيَ بَيْنَكُمَا وَلَدٌ يَكُونُ أَعْمَى الْقَلْبِ بَخِيلَ الْيَدِ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هنگام بارداری همسرت با وضو جماع کن وگرنه اگر فرزندی ایجاد گردد کور دل و بخیل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أَشْتَرِي الْجَارِيَةَ إِلَى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حَمْلٌ فَمَا لِي مِنْهَا إِنْ أَرَدْتُ قَالَ لَكَ مَا دُونَ الْفَرْجِ إِلَى أَنْ تَبْلُغَ فِي حَمْلِهَا أَرْبَعَةَ أَشْهُرٍ وَ عَشَرَةَ أَيَّامٍ فَإِذَا جَازَ حَمْلُهَا أَرْبَعَةَ أَشْهُرٍ وَ عَشَرَةَ أَيَّامٍفَلَا بَأْسَ بِنِكَاحِهَا فِي الْفَرْجِ قُلْتُ إِنَّ الْمُغِيرَةَ وَ أَصْحَابَهُ يَقُولُونَ لَا يَنْبَغِي لِلرَّجُلِ أَنْ يَنْكِحَ امْرَأَتَهُ وَ هِيَ حَامِلٌ قَدِ اسْتَبَانَ حَمْلُهَا حَتَّى تَضَعَ فَيَغْذُوَ وَلَدُهُ قَالَ هَذَا مِنْ‏ فِعَالِ‏ الْيَهُودِ</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می خرم و او باردار است حال می توانم با او جماع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بدون آلت زن باشد تا اینکه چهار ماه و ده روز از وی بگذرد بعد می توانی دخول داشته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و یارانش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همسرش در حال بارداری نباید جماع کند تا اینکه فرزند به دنیا آمده و غذا بخورد،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عملکرد یهود است </w:t>
      </w:r>
      <w:r>
        <w:rPr>
          <w:rFonts w:eastAsia="IRNazanin" w:cs="IRNazanin"/>
          <w:color w:val="111111"/>
          <w:sz w:val="28"/>
          <w:szCs w:val="28"/>
          <w:rtl w:val="true"/>
          <w:lang w:bidi="fa-IR"/>
        </w:rPr>
        <w:t xml:space="preserve">. </w:t>
      </w:r>
      <w:bookmarkStart w:id="208" w:name="pg6989_60465"/>
    </w:p>
    <w:p>
      <w:pPr>
        <w:pStyle w:val="Heading3"/>
        <w:numPr>
          <w:ilvl w:val="2"/>
          <w:numId w:val="1"/>
        </w:numPr>
        <w:rPr/>
      </w:pPr>
      <w:bookmarkStart w:id="209" w:name="__RefHeading___Toc2444298_372815092"/>
      <w:bookmarkStart w:id="210" w:name="_Toc79"/>
      <w:bookmarkEnd w:id="208"/>
      <w:bookmarkEnd w:id="209"/>
      <w:r>
        <w:rPr/>
        <w:t>6</w:t>
      </w:r>
      <w:r>
        <w:rPr>
          <w:rtl w:val="true"/>
        </w:rPr>
        <w:t xml:space="preserve"> ) </w:t>
      </w:r>
      <w:r>
        <w:rPr>
          <w:rtl w:val="true"/>
        </w:rPr>
        <w:t>حفظ شدن فرزند در شکم</w:t>
      </w:r>
      <w:bookmarkEnd w:id="210"/>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وَ عَلَقَّها عَلَى امرأةٍ حَامِلٍ‏ حُفِظَ مَا فِي‏ بَطنِهَا بِإذنِ‏ اللهِ‏ تَعَالَى‏</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الحاقّة را بنویسد و آن را بر زن باردار آویزان کند به اذن خداوند فرزند حفظ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إذَا شَرِبَت مَاءَها دَرَّت اللَّبَنُ بَعدَ إمسَاكِهِ وَ حُفِظَ جَنِينُها وَ أمِنَت عَلَى نَفسِهَا مِن كُلِّ خَوفٍ وَ مَحذُورٍ بِإذنِ اللهِ تَعَالَى </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سوره حجرات را نوشته و از آبش بنوشد شیر او بعد از نبودنش جاری می گردد و جنینش حفظ گردد و از هر ترسی ایمن گردد به اذن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كُتِبَت وَ عُلِّقَت عَلَى حَامِلٍ حُفِظَتِ الجَنِينُ وَ إذَا سُقِيَ‏ مِنهَا الوَلَدُ ذَكّاهُ‏ وَ سَلِمَهُ‏ اللهُ تَعَالَى وَ نَشَأ أحسَنَ نُشُوءٍ بِإذنِ اللهِ تَعَالَى‏ </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الحاقه اگر نوشته شود و بر زن باردار آویزان گردد فرزندش محفوظ گردد و اگر از آبش به فرزند داده شود خداوند او را پاک و طاهر و سالم قرار دهد و بهترین رشد را به اذن پروردگار دارد </w:t>
      </w:r>
      <w:r>
        <w:rPr>
          <w:rFonts w:eastAsia="IRNazanin" w:cs="IRNazanin"/>
          <w:color w:val="111111"/>
          <w:sz w:val="28"/>
          <w:szCs w:val="28"/>
          <w:rtl w:val="true"/>
          <w:lang w:bidi="fa-IR"/>
        </w:rPr>
        <w:t xml:space="preserve">. </w:t>
      </w:r>
      <w:bookmarkStart w:id="211" w:name="pg6989_60466"/>
    </w:p>
    <w:p>
      <w:pPr>
        <w:pStyle w:val="Heading2"/>
        <w:numPr>
          <w:ilvl w:val="1"/>
          <w:numId w:val="1"/>
        </w:numPr>
        <w:rPr/>
      </w:pPr>
      <w:bookmarkStart w:id="212" w:name="__RefHeading___Toc2444300_372815092"/>
      <w:bookmarkStart w:id="213" w:name="_Toc80"/>
      <w:bookmarkEnd w:id="211"/>
      <w:bookmarkEnd w:id="212"/>
      <w:r>
        <w:rPr>
          <w:rtl w:val="true"/>
        </w:rPr>
        <w:t>اجر مادر در بارداری و بعد آن</w:t>
      </w:r>
      <w:bookmarkEnd w:id="213"/>
    </w:p>
    <w:p>
      <w:pPr>
        <w:pStyle w:val="BookText"/>
        <w:rPr/>
      </w:pPr>
      <w:r>
        <w:rPr>
          <w:rFonts w:ascii="Amiri" w:hAnsi="Amiri" w:eastAsia="Amiri" w:cs="Amiri"/>
          <w:color w:val="111111"/>
          <w:sz w:val="28"/>
          <w:sz w:val="28"/>
          <w:szCs w:val="28"/>
          <w:rtl w:val="true"/>
          <w:lang w:bidi="ar-SA"/>
        </w:rPr>
        <w:t xml:space="preserve">أَبُو خَالِدٍ الْكَعْبِيُّ عَنْ أَبِي عَبْدِ اللَّهِ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الْمَرْأَةُ كَانَتْ‏ بِمَنْزِلَةِ الصَّائِمِ‏ الْقَائِمِ الْمُجَاهِدِ بِنَفْسِهِ وَ مَالِهِ فِي سَبِيلِ اللَّهِ فَإِذَا وَضَعَتْ كَانَ لَهَا مِنَ الْأَجْرِ مَا لَا تَدْرِي مَا هُوَ لِعِظَمِهِ فَإِذَا أَرْضَعَتْ كَانَ لَهَا بِكُلِّ مَصَّةٍ كَعِدْلِ‏ عِتْقِ مُحَرَّرٍ مِنْ وُلْدِ إِسْمَاعِيلَ فَإِذَا فَرَغَتْ مِنْ رَضَاعِهِ ضَرَبَ مَلَكٌ عَلَى جَنْبِهَا وَ قَالَ اسْتَأْنِفِي‏ الْعَمَلَ فَقَدْ غُفِرَ لَكِ</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 باردار شود همچون شخص روزه دار، شب زنده دار و جهاد کننده با جان و مال خود در راه خداست و هنگامی که بچه را به دنیا آورد پاداش آن به قدری عظیم است که ندانی و زمانی که شیر دهد با هر مکیدن شیر اجر او همچونآزاد کردن برده ای از فرزندان حضرت اسماعیل است و زمان فارغ شدن از شیر دادن ملکی به پهلوی او ضربه ای زند و گوید عمل را از نو شروع کن که خداوند تو را بخشید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حَوْلَاءُ وَ الَّذِي بَعَثَنِي بِالْحَقِّ نَبِيّاً وَ رَسُولًا وَ مُبَشِّراً وَ نَذِيراً مَا مِنِ امْرَأَةٍ تَحْمِلُ‏ مِنْ‏ زَوْجِهَا وَلَداً إِلَّا كَانَتْ فِي ظِلِّ اللَّهِ عَزَّ وَ جَلَّ حَتَّى يُصِيبَهَا طَلْقٌ يَكُونُ لَهَا بِكُلِّ طَلْقَةٍ عِتْقُ رَقَبَةٍ مُؤْمِنَةٍ فَإِذَا وَضَعَتْ حَمْلَهَا وَ أَخَذَتْ فِي رَضَاعِهِ فَمَا يَمَصُّ الْوَلَدُ مَصَّةً مِنْ لَبَنِ أُمِّهِ إِلَّا كَانَ بَيْنَ يَدَيْهَا نُوراً سَاطِعاً يَوْمَ الْقِيَامَةِ يُعْجِبُ مَنْ رَآهَا مِنَ الْأَوَّلِينَ وَ الْآخِرِينَ وَ كُتِبَتْ صَائِمَةً قَائِمَةً وَ إِنْ كَانَتْ مُفْطِرَةً كُتِبَ لَهَا صِيَامُ الدَّهْرِ كُلِّهُ وَ قِيَامُهُ فَإِذَا </w:t>
      </w:r>
    </w:p>
    <w:p>
      <w:pPr>
        <w:pStyle w:val="BookText"/>
        <w:rPr/>
      </w:pPr>
      <w:r>
        <w:rPr>
          <w:rFonts w:ascii="Amiri" w:hAnsi="Amiri" w:eastAsia="Amiri" w:cs="Amiri"/>
          <w:color w:val="111111"/>
          <w:sz w:val="28"/>
          <w:sz w:val="28"/>
          <w:szCs w:val="28"/>
          <w:rtl w:val="true"/>
          <w:lang w:bidi="ar-SA"/>
        </w:rPr>
        <w:t xml:space="preserve">فَطَمَتْ وَلَدَهَا قَالَ الْحَقُّ جَلَّ ذِكْرُهُ يَا أَيَّتُهَا المَرْأَةُ قَدْ غَفَرْتُ لَكِ مَا تَقَدَّمَ مِنَ الذُّنُوبِ فَاسْتَأْنِفِي الْعَمَلَ رَحِمَكِ اللَّه‏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حولاء قسم به خدایی که مرا به پیامبری و بشارت دهنده و بیم دهنده مبعوث کرد هیچ زنی نیست که از شوهر خود فرزنددار شود مگر اینکه در سایه خداوند متعال باشد تا اینکه به درد زایمان دچار شود و با هر بار درد گرفتن اجر آزاد کردن یک برده مومن برای او می باشد و هنگامی که زایمان کند و شروع به شیردادن کند، با هر بار مکیدن فرزند در شیر خوردن در روز قیامت دارای نور درخشانی که اولین و آخرین را به شگفتی وادارد باشد و برای او روزه همه روزگار که شبش را به عبادت بیدار بوده اگرچه غذا می خورده ثبت می گردد و هنگامی که فرزند ازشیر گرفته شود،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گناهان گذشته تو را آمرزیدم پس عمل خود را از نو شروع کن رحمت خدا بر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فَقَالَتِ امْرَأَةٌ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لِلنِّسَاءِ مِنْ هَذَا شَيْ‏ءٌ فَقَالَ بَلَى لِلْمَرْأَةِ مَا بَيْنَ حَمْلِهَا إِلَى وَضْعِهَا إِلَى فِطَامِهَا مِنَ الْأَجْرِ كَالْمُرَابِطِ فِي‏ سَبِيلِ‏ اللَّهِ‏ فَإِنْ هَلَكَتْ فِيمَا بَيْنَ ذَلِكَ كَانَ لَهَا مِثْلُ مَنْزِلَةِ الشَّهِيد </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جهاد شدند،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جهاد چیزی برای زنان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زمان بارداری تا </w:t>
      </w:r>
    </w:p>
    <w:p>
      <w:pPr>
        <w:pStyle w:val="BookText"/>
        <w:rPr/>
      </w:pPr>
      <w:r>
        <w:rPr>
          <w:rFonts w:ascii="IRNazanin" w:hAnsi="IRNazanin" w:eastAsia="IRNazanin"/>
          <w:color w:val="111111"/>
          <w:sz w:val="28"/>
          <w:sz w:val="28"/>
          <w:szCs w:val="28"/>
          <w:rtl w:val="true"/>
          <w:lang w:bidi="fa-IR"/>
        </w:rPr>
        <w:t xml:space="preserve">زایمان و از شیرگرفتن فرزند اجرش مانند جهاد کننده در راه خداست پس اگر در بین این زمان فوت کند به منزله شهید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الرَّجُلُ الْمُؤْمِنُ عَلَى امْرَأَتِهِ الْمُؤْمِنَةِ اكْتَنَفَهُ الْمَلَكَانِ وَ كَانَ كَالشَّاهِرِ سَيْفَهُ فِي سَبِيلِ اللَّهِ فَإِذَا فَرَغَ مِنْهَا تَحَاتَّتْ عَنْهُ الذُّنُوبُ كَمَا يَتَحَاتُّ وَرَقُ الشَّجَرِ أَوَانَ سُقُوطِهِ فَإِذَا هُوَ اغْتَسَلَ انْسَلَخَ مِنَ الذُّنُوبِ فَقَالَتِ امْرَأَةٌ بِأَبِي أَنْتَ وَ أُمِّي يَا رَسُولَ اللَّهِ هَذَا لِلرِّجَالِ فَمَا لِلنِّسَاءِ قَالَ هِيَ إِذَا حَمَلَتْ كَتَبَ اللَّهُ لَهَا أَجْرَ الصَّائِمِ الْقَائِمِ فَإِذَا أَخَذَهَا الطَّلْقُ لَمْ يُدْرَ مَا لَهَا مِنَ‏ الْأَجْرِ إِلَّا اللَّهُ‏ فَإِذَا وَضَعَتْ كَتَبَ اللَّهُ لَهَا بِكُلِّ مَصَّةٍ يَعْنِي مِنَ الرَّضَاعِ حَسَنَةً وَ مَحَا عَنْهَا سَيِّئَةً </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مومن به قصد جماع به زن مومن خود روی آورد، دو فرشته او را در بر گرفته و مانند کسی است که شمشیر خود را در راه خدا کشیده است پس زمانی که از جماع فارغ گردد گناهان او مانند ریختن برگ‌ های درخت هنگام ریزش آن بریزد پس هنگامی که غسل کند از گناه کنده شود،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فدایتان این مطلب برای مردان بود برای زنان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باردار شود خداوند پاداش فرد روزه دار و شب زنده دار را برای او بنویسد و هنگام درد زایمان اجری دارد که فقط خدا می داند و زمان زایمان خداوند در مقابل هر مکیدن شیر توسط فرزند یک حسنه ثبت کرده و یک سیئه از او محو کند </w:t>
      </w:r>
      <w:r>
        <w:rPr>
          <w:rFonts w:eastAsia="IRNazanin" w:cs="IRNazanin"/>
          <w:color w:val="111111"/>
          <w:sz w:val="28"/>
          <w:szCs w:val="28"/>
          <w:rtl w:val="true"/>
          <w:lang w:bidi="fa-IR"/>
        </w:rPr>
        <w:t xml:space="preserve">. </w:t>
      </w:r>
      <w:bookmarkStart w:id="214" w:name="pg6989_60469"/>
    </w:p>
    <w:p>
      <w:pPr>
        <w:pStyle w:val="Heading2"/>
        <w:numPr>
          <w:ilvl w:val="1"/>
          <w:numId w:val="1"/>
        </w:numPr>
        <w:rPr/>
      </w:pPr>
      <w:bookmarkStart w:id="215" w:name="__RefHeading___Toc2444302_372815092"/>
      <w:bookmarkStart w:id="216" w:name="_Toc81"/>
      <w:bookmarkEnd w:id="214"/>
      <w:bookmarkEnd w:id="215"/>
      <w:r>
        <w:rPr>
          <w:rtl w:val="true"/>
        </w:rPr>
        <w:t>خون دیدن در ایام بارداری و اثر آن</w:t>
      </w:r>
      <w:bookmarkEnd w:id="216"/>
    </w:p>
    <w:p>
      <w:pPr>
        <w:pStyle w:val="BookText"/>
        <w:rPr/>
      </w:pPr>
      <w:r>
        <w:rPr>
          <w:rFonts w:ascii="Amiri" w:hAnsi="Amiri" w:eastAsia="Amiri" w:cs="Amiri"/>
          <w:color w:val="111111"/>
          <w:sz w:val="28"/>
          <w:sz w:val="28"/>
          <w:szCs w:val="28"/>
          <w:rtl w:val="true"/>
          <w:lang w:bidi="ar-SA"/>
        </w:rPr>
        <w:t xml:space="preserve">عَنْ حَرِيزٍ عَمَّنْ ذَكَرَهُ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تَحْمِلُ كُلُّ أُنْثى‏ وَ ما تَغِيضُ الْأَرْحامُ‏ وَ ما تَزْدادُ</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الْغَيْضُ‏ كُلُ‏ حَمْلٍ‏ دُونَ‏ تِسْعَةِ أَشْهُرٍ وَ مَا تَزْدَادُ كُلُّ شَيْ‏ءٍ يَزْدَادُ عَلَى تِسْعَةِ أَشْهُرٍ فَكُلَّمَا رَأَتِ الْمَرْأَةُ الدَّمَ الْخَالِصَ فِي حَمْلِهَا فَإِنَّهَا تَزْدَادُ بِعَدَدِ الْأَيَّامِ الَّتِي رَأَتْ فِي حَمْلِهَا مِنَ الدَّمِ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جنین هایی را که هر انسان و حیوان ماده ای آبستن است و آنچه را رحم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طبیعی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کاهند و آنچه را می افزایند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بارداری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تَزدَادُ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بارداریبیش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هر زمان زن در هنگام بارداری خون خالص ببیند به اندازه ایام خون دیدن مدت بارداری او بیشتر می شود </w:t>
      </w:r>
      <w:r>
        <w:rPr>
          <w:rFonts w:eastAsia="IRNazanin" w:cs="IRNazanin"/>
          <w:color w:val="111111"/>
          <w:sz w:val="28"/>
          <w:szCs w:val="28"/>
          <w:rtl w:val="true"/>
          <w:lang w:bidi="fa-IR"/>
        </w:rPr>
        <w:t>.</w:t>
      </w:r>
    </w:p>
    <w:p>
      <w:pPr>
        <w:pStyle w:val="Heading2"/>
        <w:numPr>
          <w:ilvl w:val="1"/>
          <w:numId w:val="1"/>
        </w:numPr>
        <w:rPr/>
      </w:pPr>
      <w:bookmarkStart w:id="217" w:name="__RefHeading___Toc2444304_372815092"/>
      <w:bookmarkStart w:id="218" w:name="_Toc82"/>
      <w:bookmarkEnd w:id="217"/>
      <w:r>
        <w:rPr>
          <w:rtl w:val="true"/>
        </w:rPr>
        <w:t>اثر بارداری در صبر مادر</w:t>
      </w:r>
      <w:bookmarkEnd w:id="218"/>
    </w:p>
    <w:p>
      <w:pPr>
        <w:pStyle w:val="BookText"/>
        <w:rPr/>
      </w:pPr>
      <w:r>
        <w:rPr>
          <w:rFonts w:ascii="Amiri" w:hAnsi="Amiri" w:eastAsia="Amiri" w:cs="Amiri"/>
          <w:color w:val="111111"/>
          <w:sz w:val="28"/>
          <w:sz w:val="28"/>
          <w:szCs w:val="28"/>
          <w:rtl w:val="true"/>
          <w:lang w:bidi="ar-SA"/>
        </w:rPr>
        <w:t xml:space="preserve">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لِلْمَرْأَةِ صَبْرَ عَشَرَةِ رِجَالٍ‏ فَإِذَا حَمَلَتْ زَادَهَا قُوَّةَ صَبْرِ عَشَرَةِ رِجَالٍ أُخْرَى</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صبر زن را به اندازه ده مرد قرار داده است پس زمانی که بچه دار شود به اندازه بیست مرد می گردد </w:t>
      </w:r>
      <w:r>
        <w:rPr>
          <w:rFonts w:eastAsia="IRNazanin" w:cs="IRNazanin"/>
          <w:color w:val="111111"/>
          <w:sz w:val="28"/>
          <w:szCs w:val="28"/>
          <w:rtl w:val="true"/>
          <w:lang w:bidi="fa-IR"/>
        </w:rPr>
        <w:t xml:space="preserve">. </w:t>
      </w:r>
      <w:bookmarkStart w:id="219" w:name="pg6989_60470"/>
    </w:p>
    <w:p>
      <w:pPr>
        <w:pStyle w:val="Heading2"/>
        <w:numPr>
          <w:ilvl w:val="1"/>
          <w:numId w:val="1"/>
        </w:numPr>
        <w:rPr/>
      </w:pPr>
      <w:bookmarkStart w:id="220" w:name="__RefHeading___Toc2444306_372815092"/>
      <w:bookmarkStart w:id="221" w:name="_Toc83"/>
      <w:bookmarkEnd w:id="219"/>
      <w:bookmarkEnd w:id="220"/>
      <w:r>
        <w:rPr>
          <w:rtl w:val="true"/>
        </w:rPr>
        <w:t>علت درد زایمان</w:t>
      </w:r>
      <w:bookmarkEnd w:id="221"/>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 قَالَ إِنَّ اللَّهَ تَبَارَكَ وَ تَعَالَى لَمَّا خَلَقَ الْخَلْقَ مِنْ طِينٍ أَفَاضَ بِهَا كَإِفَاضَةِ الْقِدَاحِ‏ فَأَخْرَجَ الْمُسْلِمَ فَجَعَلَهُ سَعِيداً وَ جَعَلَ الْكَافِرَ شَقِيّاً فَإِذَا وَقَعَتِ النُّطْفَةُ تَلَقَّتْهَا الْمَلَائِكَةُ فَصَوَّرُوهَا ثُمَّ قَالُوا يَا رَبِّ أَ ذَكَراً أَوْ أُنْثَى فَيَقُولُ الرَّبُّ جَلَّ جَلَالُهُ أَيَّ ذَلِكَ شَاءَ فَيَقُولَانِ تَبَارَكَ‏ اللَّهُ أَحْسَنُ الْخالِقِينَ‏ ثُمَّ تُوضَعُ فِي بَطْنِهَا فَتَرَدَّدُ تِسْعَةَ أَيَّامٍ فِي كُلِّ عِرْقٍ وَ مَفْصِلٍ وَ مِنْهَا لِلرَّحِمِ‏ ثَلَاثَةُ أَقْفَالٍ‏ قُفْلٌ فِي أَعْلَاهَا مِمَّا يَلِي أَعْلَى السُّرَّةِ مِنَ الْجَانِبِ الْأَيْمَنِ وَ الْقُفْلُ الْآخَرُ وَسَطَهَا وَ الْقُفْلُ الْآخَرُ أَسْفَلَ مِنَ الرَّحِمِ فَيُوضَعُ بَعْدَ تِسْعَةِ أَيَّامٍ فِي الْقُفْلِ الْأَعْلَى فَيَمْكُثُ فِيهِ ثَلَاثَةَ أَشْهُرٍ فَعِنْدَ ذَلِكَ يُصِيبُ الْمَرْأَةَ خُبْثُ النَّفْسِ وَ التَّهَوُّعُ‏ ثُمَّ يَنْزِلُ إِلَى الْقُفْلِ الْأَوْسَطِ فَيَمْكُثُ فِيهِ ثَلَاثَةَ أَشْهُرٍ وَ سُرَّةُ الصَّبِيِ‏ فِيهَا مَجْمَعُ الْعُرُوقِ وَ عُرُوقُ الْمَرْأَةِ كُلُّهَا مِنْهَا يَدْخُلُ طَعَامُهُ وَ شَرَابُهُ مِنْ تِلْكَ الْعُرُوقِ ثُمَّيَنْزِلُ إِلَى الْقُفْلِ الْأَسْفَلِ فَيَمْكُثُ فِيهِ ثَلَاثَةَ أَشْهُرٍ فَذَلِكَ تِسْعَةُ أَشْهُرٍ ثُمَّ تُطْلَقُ الْمَرْأَةُ فَكُلَّمَا طُلِقَتْ انْقَطَعَ عِرْقٌ مِنْ سُرَّةِ الصَّبِيِّ فَأَصَابَهَا ذَلِكَ الْوَجَعُ وَ يَدُهُ عَلَى سُرَّتِهِ حَتَّى يَقَعَ إِلَى الْأَرْضِ وَ يَدُهُ مَبْسُوطَةٌ فَيَكُونُ رِزْقُهُ حِينَئِذٍ مِنْ فِيهِ</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خلقت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هنگامی که مردم را از گل خلق کرد مسلمان را خارج کرده و سعادتمند قرار داد و کافر را شقاوتمند، پس هنگامی که نطفه در رحم واقع شود ملائکه آن را ملاقات کرده و به او شکل می دهند، 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مرد باشد یا زن، پس خداوند هر چه خواهد گوید، آن دو فرشته هم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مبارک باد خدایی را که بهترین خلق کنندگان است، سپس نطفه در شکم مادر قرار گرفته و طی نه روز در هر رگ و مفصلی عبور می کند و از جمله رحم که دارای سه قفل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قفلی در بالای رحم بالاتر از ناف در ناحیه 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قفلی در وسط 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قفلی در پایین رحم، پس نطفه بعد از نه روز در قفل بالایی آمده و سه ماه در آن می ماند و آن هنگام زن دچار بد حالی و تهوع می شود سپس به قفل وسط پایین آمده و در آن سه ماه می ماند و ناف فرزند محل اجتماع رگ های او و مادر است و از آن خوراک و نوشیدنی مادر به فرزند داخل می گردد، سپس فرزند به قفل پایینی آمده و در آن سه ماه می ماند که نه ماه می شود و بعد مادر به درد زایمان افتاده و با هر درد رگی از رگ ها قطع می شود و زن دچار درد می گردد و فرزند دستش بر ناف خود است تا اینکه به دنیا آمده و دستش باز شود و رزقش در این هنگام از دهانش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إِبْرَاهِيمَ قَالَ بَعْضُ أَصْحَابِ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الطَّلْقُ‏ لِلنِّسَاءِ إِنَّمَا يَكُونُ‏ سُرَّةُ الْمَوْلُودِ مُتَّصِلَةً بِسُرَّةِ أُمِّهِ فَتُقْطَعُ فَيُؤْلِمُهَا</w:t>
      </w:r>
      <w:r>
        <w:rPr>
          <w:rFonts w:eastAsia="IRNazanin" w:cs="IRNazanin"/>
          <w:color w:val="111111"/>
          <w:sz w:val="28"/>
          <w:szCs w:val="28"/>
          <w:rtl w:val="true"/>
          <w:lang w:bidi="fa-IR"/>
        </w:rPr>
        <w:t>.</w:t>
      </w:r>
      <w:r>
        <w:rPr>
          <w:rStyle w:val="FootnoteAnchor"/>
          <w:rtl w:val="true"/>
        </w:rPr>
        <w:footnoteReference w:id="33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 زنان به خاطر این است که ناف فرزند متصل به ناف مادرش است و هنگام قطع شدن آن موجب درد برای مادر می شود</w:t>
      </w:r>
      <w:r>
        <w:rPr>
          <w:rFonts w:eastAsia="IRNazanin" w:cs="IRNazanin"/>
          <w:color w:val="111111"/>
          <w:sz w:val="28"/>
          <w:szCs w:val="28"/>
          <w:rtl w:val="true"/>
          <w:lang w:bidi="fa-IR"/>
        </w:rPr>
        <w:t xml:space="preserve">. </w:t>
      </w:r>
      <w:bookmarkStart w:id="222" w:name="pg6989_60472"/>
    </w:p>
    <w:p>
      <w:pPr>
        <w:pStyle w:val="Heading2"/>
        <w:numPr>
          <w:ilvl w:val="1"/>
          <w:numId w:val="1"/>
        </w:numPr>
        <w:rPr/>
      </w:pPr>
      <w:bookmarkStart w:id="223" w:name="__RefHeading___Toc2444308_372815092"/>
      <w:bookmarkStart w:id="224" w:name="_Toc84"/>
      <w:bookmarkEnd w:id="222"/>
      <w:bookmarkEnd w:id="223"/>
      <w:r>
        <w:rPr>
          <w:rtl w:val="true"/>
        </w:rPr>
        <w:t>راه های رهایی زن از سختی زایمان</w:t>
      </w:r>
      <w:bookmarkEnd w:id="224"/>
    </w:p>
    <w:p>
      <w:pPr>
        <w:pStyle w:val="BookText"/>
        <w:rPr/>
      </w:pPr>
      <w:r>
        <w:rPr>
          <w:rFonts w:ascii="Amiri" w:hAnsi="Amiri" w:eastAsia="Amiri" w:cs="Amiri"/>
          <w:color w:val="111111"/>
          <w:sz w:val="28"/>
          <w:sz w:val="28"/>
          <w:szCs w:val="28"/>
          <w:rtl w:val="true"/>
          <w:lang w:bidi="ar-SA"/>
        </w:rPr>
        <w:t>أَبُو يَزِيدَ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مُسْلِمٍ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هَذِهِ الْعُوذَةُ فِي‏ قِرْطَاسٍ‏ أَوْ رَقٍ‏ لِلْحَوَامِلِ‏ مِنَ‏ الْإِنْسِ‏ وَ الدَّوَابِ‏ بِسْمِ اللَّهِ الرَّحْمنِ الرَّحِيمِ‏ بِسْمِ اللَّهِ بِسْمِ اللَّهِ بِسْمِ اللَّهِ‏ إِنَّ مَعَ الْعُسْرِ يُسْراً إِنَّ مَعَ الْعُسْرِ يُسْراً</w:t>
      </w:r>
      <w:r>
        <w:rPr>
          <w:rStyle w:val="FootnoteAnchor"/>
          <w:rtl w:val="true"/>
        </w:rPr>
        <w:footnoteReference w:id="338"/>
      </w:r>
      <w:r>
        <w:rPr>
          <w:rFonts w:ascii="Amiri" w:hAnsi="Amiri" w:eastAsia="Amiri" w:cs="Amiri"/>
          <w:color w:val="111111"/>
          <w:sz w:val="28"/>
          <w:sz w:val="28"/>
          <w:szCs w:val="28"/>
          <w:rtl w:val="true"/>
          <w:lang w:bidi="ar-SA"/>
        </w:rPr>
        <w:t>يُرِيدُ اللَّهُ بِكُمُ الْيُسْرَ وَ لا يُرِيدُ بِكُمُ الْعُسْرَ وَ لِتُكْمِلُوا الْعِدَّةَ وَ لِتُكَبِّرُوا اللَّهَ عَلى‏ ما هَداكُمْ وَ لَعَلَّكُمْ تَشْكُرُونَ‏ وَ إِذا سَأَلَكَ عِبادِي عَنِّي فَإِنِّي قَرِيبٌ أُجِيبُ دَعْوَةَ الدَّاعِ إِذا دَعانِ فَلْيَسْتَجِيبُوا لِي وَ لْيُؤْمِنُوا بِي لَعَلَّهُمْ يَرْشُدُونَ‏</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يُهَيِّئْ لَكُمْ مِنْ أَمْرِكُمْ مِرفَقاً</w:t>
      </w:r>
      <w:r>
        <w:rPr>
          <w:rStyle w:val="FootnoteAnchor"/>
          <w:rtl w:val="true"/>
        </w:rPr>
        <w:footnoteReference w:id="340"/>
      </w:r>
      <w:r>
        <w:rPr>
          <w:rFonts w:ascii="Amiri" w:hAnsi="Amiri" w:eastAsia="Amiri" w:cs="Amiri"/>
          <w:color w:val="111111"/>
          <w:sz w:val="28"/>
          <w:sz w:val="28"/>
          <w:szCs w:val="28"/>
          <w:rtl w:val="true"/>
          <w:lang w:bidi="ar-SA"/>
        </w:rPr>
        <w:t>وَ يُهَيِّئُ لَكُمْ مِنْ أَمْرِكُمْ رَشَداً وَ عَلَى اللَّهِ قَصْدُ السَّبِيلِ وَ مِنْها جائِرٌ وَ لَوْ شاءَ لَهَداكُمْ أَجْمَعِينَ</w:t>
      </w:r>
      <w:r>
        <w:rPr>
          <w:rStyle w:val="FootnoteAnchor"/>
          <w:rtl w:val="true"/>
        </w:rPr>
        <w:footnoteReference w:id="341"/>
      </w:r>
      <w:r>
        <w:rPr>
          <w:rFonts w:ascii="Amiri" w:hAnsi="Amiri" w:eastAsia="Amiri" w:cs="Amiri"/>
          <w:color w:val="111111"/>
          <w:sz w:val="28"/>
          <w:sz w:val="28"/>
          <w:szCs w:val="28"/>
          <w:rtl w:val="true"/>
          <w:lang w:bidi="ar-SA"/>
        </w:rPr>
        <w:t>‏ ثُمَّ السَّبِيلَ يَسَّرَهُ</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أَ وَ لَمْ يَرَ الَّذِينَ كَفَرُوا أَنَّ السَّماواتِ وَ الْأَرْضَ كانَتا رَتْقاً فَفَتَقْناهُما وَ جَعَلْنا مِنَ الْماءِ كُلَّشَيْ‏ءٍ حَيٍّ أَ فَلا يُؤْمِنُونَ‏</w:t>
      </w:r>
      <w:r>
        <w:rPr>
          <w:rStyle w:val="FootnoteAnchor"/>
          <w:rtl w:val="true"/>
        </w:rPr>
        <w:footnoteReference w:id="34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فَانْتَبَذَتْ بِهِ مَكاناً قَصِيًّا فَأَجاءَهَا الْمَخاضُ إِلى‏ جِذْعِ النَّخْلَةِ قالَتْ يا لَيْتَنِي مِتُّ قَبْلَ هذا وَ كُنْتُ نَسْياً مَنْسِيًّا فَناداها مِنْ تَحْتِها أَلَّا تَحْزَنِي قَدْ جَعَلَ رَبُّكِ تَحْتَكِ سَرِيًّا وَ هُزِّي إِلَيْكِ بِجِذْعِ النَّخْلَةِ تُساقِطْ عَلَيْكِ رُطَباً جَنِيًّا فَكُلِي وَ اشْرَبِي وَ قَرِّي عَيْناً فَإِمَّا تَرَيِنَّ مِنَ الْبَشَرِ أَحَداً فَقُولِي إِنِّي نَذَرْتُ لِلرَّحْمنِ صَوْماً فَلَنْ أُكَلِّمَ الْيَوْمَ إِنْسِيًّا فَأَتَتْ بِهِ قَوْمَها تَحْمِلُهُ قالُوا يا مَرْيَمُ لَقَدْ جِئْتِ شَيْئاً فَرِيًّا يا أُخْتَ هارُونَ ما كانَ أَبُوكِ امْرَأَ سَوْءٍ وَ ما كانَتْ أُمُّكِ بَغِيًّا فَأَشارَتْ إِلَيْهِ قالُوا كَيْفَ نُكَلِّمُ مَنْ كانَ فِي الْمَهْدِ صَبِيًّا قالَ إِنِّي عَبْدُ اللَّهِ </w:t>
      </w:r>
    </w:p>
    <w:p>
      <w:pPr>
        <w:pStyle w:val="BookText"/>
        <w:rPr/>
      </w:pPr>
      <w:r>
        <w:rPr>
          <w:rFonts w:ascii="Amiri" w:hAnsi="Amiri" w:eastAsia="Amiri" w:cs="Amiri"/>
          <w:color w:val="111111"/>
          <w:sz w:val="28"/>
          <w:sz w:val="28"/>
          <w:szCs w:val="28"/>
          <w:rtl w:val="true"/>
          <w:lang w:bidi="ar-SA"/>
        </w:rPr>
        <w:t>آتانِيَ الْكِتابَ وَ جَعَلَنِي نَبِيًّا وَ جَعَلَنِي مُبارَكاً أَيْنَ ما كُنْتُ وَ أَوْصانِي بِالصَّلاةِ وَ الزَّكاةِ ما دُمْتُ‏ حَيًّا وَ بَرًّا بِوالِدَتِي وَ لَمْ يَجْعَلْنِي جَبَّاراً شَقِيًّا وَ السَّلامُ عَلَيَّ يَوْمَ وُلِدْتُ وَ يَوْمَ أَمُوتُ وَ يَوْمَ أُبْعَثُ حَيًّا ذلِكَ عِيسَى ابْنُ مَرْيَمَ‏</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 أَ لَمْ يَرَوْا إِلَى الطَّيْرِ مُسَخَّراتٍ فِي جَوِّ السَّماءِ ما يُمْسِكُهُنَّ إِلَّا اللَّهُ إِنَّ فِي ذلِكَ لَآياتٍ لِقَوْمٍ يُؤْمِنُونَ‏</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كَذَلِكَ أَيُّهَا الْمَوْلُودُ اخْرُجْ سَوِيّاً بِإِذْنِ اللَّهِ عَزَّ وَ جَلَّ ثُمَّ تُعَلَّقُ عَلَيْهَا فَإِذَا وَضَعَتْ نُزِعَ مِنْهَا فَاحْفَظِ الْآيَةَ أَنْ لَا تَتْرُكَ مِنْهَا بَعْضَهَا أَوْ تَقِفَ عَلَى بَعْضٍ مِنْهَا حَتَّى تُتِمَّهَا وَ هُوَ قَوْلُهُ تَعَالَى‏ وَ اللَّهُ أَخْرَجَكُمْ مِنْ بُطُونِ أُمَّهاتِكُمْ لا تَعْلَمُونَ شَيْئاً فَإِنْ وَقَفْتَ هَاهُنَا خَرَجَ الْمَوْلُودُأَخْرَسَ وَ إِنْ لَمْ تَقْرَأْ وَ جَعَلَ لَكُمُ السَّمْعَ وَ الْأَبْصارَ وَ الْأَفْئِدَةَ لَعَلَّكُمْ تَشْكُرُونَ‏ لَمْ يَخْرُجِ الْوَلَدُ سَوِيّاً</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حرز بر روی یک کاغذ یا پوست نازک نوشته شود و بر زن یا حیوان باردار آویزان شده و بعد از زایمان برداشته شود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سَوِيّاً بِإِذْنِ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وَ اللَّهُ أَخْرَجَكُمْ مِنْ بُطُونِ أُمَّهاتِكُمْ لا تَعْلَمُونَ شَيْئاً را ناقص بیاورد و تمام نکند بچه لال به دنیا می آید، و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أَيُّهَا الْمَوْلُودُ اخْرُجْ سَوِيّاً بِإِذْنِ اللَّهِ عَزَّ وَ جَلَّ را ننویسد فرزند در سلامت به دنیا نیاید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كَتَبتَ وَ عَلَّقتَ‏ عَلى‏ امرَأةٍ مُطَلَّقةٍ وُضِعَت‏ فِي‏ عاجِلٍ‏ بِإذنِ‏ اللهِ‏ تَعَالَى‏</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سوره ذاریات نوشته شده و بر زنی که درد زایمان دارد آویزان شود سریع وضع حمل کند ان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فِي إناءٍ وَ شَرِبَها زَالَ عَنهُ وَجَعُ البَطنِ وَ إن عُلِّقَت عَلَى الحَامِلِ المُتَعَسِّرَة وُلِدَت سَرِيعاً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ذاریات را در ظرفی بنویسد و از آن بخورد درد شکم از بین برود و اگر بر زن باردار به سختی افتاده آویخته شود فرزندش سریع به دنیا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هَذِه السّورَةَ أعَاذَهُ اللهُ تَعَالَى أن يُعطَى كِتَابُهُ مِن وَرَاءِ ظَهرِه وَ إن كُتِبَت وَ عُلِّقَت‏ عَلَى‏ المُتَعَسِّرَةِ بِوَلَدِهَا أو قُرِئَت عَليهَا وُضِعَت مِن سَاعَتِها</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انشقاق را بخواند خداوند کتاب اعمالش را بر پشتش قرار ندهد و اگر نوشته شود و بر زن باردار که در زایمان به سختی افتاده آویزان شود یا بر او خوانده شود، سریع زایمان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عُلِّقَت‏ عَلَى‏ المَطلوقَةِ وُضِعَت‏ وَ يَحرُصُ الوَاضِعُ لَهَا أن يَنزَعَها عَن المَطلوقَةِ سَرِيعاً لِئلَّا يَخرُجَ جَمِيعَ مَا فِي بَطنِها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انشقاق بر زن نزدیک به زایمان آویخته شود زایمان می کند و کسی که آن را بر زن باردار قرار می دهد بعد از زایمان آن را سریع جدا کند تا همه محتوای شکم خالی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كُتِبَت بِزَعفَرَان وَ عُلِّقَت عَلَى امرأةٍ تُريدُ الحَملَ حُمِلَت بِإذنِ اللهِ تَعَالَى وَ إن عَلَقَّها مُعسِرٌ يَسَّرَ اللهُ أمرَه وَ رَزَقَهُ اللهُ تَعَالَى‏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آل عمران با زعفران نوشته شود و بر زن خواستار بارداری آویزان شود، به اذن خداوند باردار شود و اگر کسی کهزایمان بر او سخت شده به خود بیاویزد زایمان او آسان گردد و به او رزق عطا کند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أُوَيْسٍ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لَهُ وَ الَّذِي بَعَثَنِي بِالْحَقِّ نَبِيّاً لَوْ دُعِيَ بِهَذَا الْأَسْمَاءِ عَلَى صَفَائِحِ‏ الْحَدِيدِ لَذَابَتْ‏ وَ لَوْ دُعِيَ بِهَا عَلَى مَاءٍ جَارٍ لَجَمَدَ حَتَّى يُمْشَى عَلَيْهِ وَ لَوْ دُعِيَ بِهَا عَلَى مَجْنُونٍ لَأَفَاقَ وَ لَوْ دُعِيَ بِهَا عَلَى امْرَأَةٍ قَدْ عَسُرَ عَلَيْهَا لَسَهَّلَ اللَّهُ عَلَيْهَا وَ لَوْ دَعَا بِهَا رَجُلٌ أَرْبَعِينَ لَيْلَةَ جُمُعَةٍ غَفَرَ اللَّهُ لَهُ مَا بَيْنَهُ وَ بَيْنَ الْآدَمِيِّينَ وَ بَيْنَ رَبِّهِ فَقَالَ سَلْمَانُ الْفَارِسِيُّ رَحْمَةُ اللَّهِ عَلَيْهِ بِأَبِي أَنْتَ وَ أُمِّي يَا رَسُولَ اللَّهِ أَ يُعْطَى الرَّجُلُ بِهَذِهِ الْأَسْمَاءِ هَذَا كُلَّهُ فَقَالَ يَا أَبَا عَبْدِ اللَّهِ لَا تَحُثُّوا النَّاسَ عَلَيْهَا فَإِنِّي أَخْشَى أَنْ يَتْرُكُوا الْعَمَلَ وَ يَتَكَلَّمُوا عَلَيْهَا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يَغْفِرُ اللَّهُ لِقَائِلِهَا وَ لِأَهْلِ بَيْتِهِ وَ لِمُؤَدِّبِ بَلَدِهِ وَ لِأَهْلِ مَدِينَتِهِ كُلِّهِمْ إِنْ شَاءَ اللَّهُ تَعَالَى وَ هَذِهِ الْأَسْمَاءُ وَ الدُّعَاءُ بِسْمِ اللَّهِ الرَّحْمَنِ الرَّحِيمِ اللَّهُمَّ أَنْتَ اللَّهُ وَ أَنْتَ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 وَ أَنْتَ الرَّحِيمُ الْمَلِكُ الْقُدُّوسُ السَّلامُ الْمُؤْمِنُ الْمُهَيْمِنُ الْعَزِيزُ الْجَبَّارُ الْمُتَكَبِّرُ الْأَوَّلُ الْآخِرُ الظَّاهِرُ الْبَاطِنُ الْحَمِيدُ الْمَجِيدُ الْمُبْدِئُ الْمُعِيدُ الْوَدُودُ الشَّهِيدُ الْقَدِيمُ الْعَلِيُّ الْعَظِيمُ الْعَلِيمُ الصَّادِقُ الرَّءُوفُ‏ الرَّحِيمُ الشَّكُورُ الْغَفُورُ الْعَزِيزُ الْحَكِيمُ ذُو الْقُوَّةِ الْمَتِينُ الرَّقِيبُ الْحَفِيظُ ذُو الْجَلالِ وَ الْإِكْرامِ‏ الْعَظِيمُ الْعَلِيمُ الْغَنِيُّ الْوَلِيُّ الْفَتَّاحُ الْمُرْتَاحُ الْقَابِضُ الْبَاسِطُ الْعَدْلُ الْوَفِيُّ الْوَلِيُّ الْحَقُّ الْمُبِينُ الْخَلَّاقُ الرَّزَّاقُ الْوَهَّابُ التَّوَّابُ الرَّبُّ الْوَكِيلُ‏ اللَّطِيفُ الْخَبِيرُ السَّمِيعُ الْبَصِيرُ الدَّيَّانُ الْمُتَعَالِي الْقَرِيبُ الْمُجِيبُ الْبَاعِثُ الْوَارِثُ الْوَاسِعُ الْبَاقِي الْحَيُّ الدَّائِمُ الَّذِي لَا يَمُوتُ الْقَيُّومُ النُّورُ الْغَفَّارُ الْوَاحِدُ الْقَهَّارُ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وَ لَمْ يَكُنْ لَهُ كُفُواً أَحَدٌ ذُوالطَّوْلِ الْمُقْتَدِرُ عَلَّامُ الْغُيُوبِ‏ الْبَدِي‏ءُ الْبَدِيعُ الْقَابِضُ الْبَاسِطُ الدَّاعِي الظَّاهِرُ الْمُقِيتُ الْمُغِيثُ الدَّافِعُ الضَّارُّ النَّافِعُ الْمُعِزُّ الْمُذِلُّ المُطْعِمُ الْمُنْعِمُ الْمُهَيْمِنُ الْمُكَرِّمُ الْمُحْسِنُ الْمُجْمِلُ الْحَنَّانُ الْمُفْضِلُ الْمُحْيِي الْمُمِيتُ الْفَعَّالُ لِمَا يُرِيدُ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فالِقُ الْإِصْباحِ‏ وَ فالِقُ الْحَبِّ وَ النَّوى‏ يُسَبِّحُ لَهُ ما فِي السَّماواتِ وَ الْأَرْضِ وَ هُوَ الْعَزِيزُ الْحَكِيمُ‏ اللَّهُمَّ مَا قُلْتُ مِنْ قَوْلٍ أَوْ حَلَفْتُ مِنْ حَلْفٍ أَوْ نَذَرْتُ مِنْ نَذْرٍ فِي يَوْمِي هَذَا وَ لَيْلَتِي هَذِهِ فَمَشِيَّتُكَ بَيْنَ يَدَيْ ذَلِكَ كُلِّهِ مَا شِئْتَ مِنْهُ كَانَ وَ مَا لَمْ تَشَأْ مِنْهُ لَمْ يَكُنْ فَادْفَعْ عَنِّي بِحَوْلِكَ وَ قُوَّتِكَ فَإِنَّهُ لَا حَوْلَ وَ لَا قُوَّةَ إِلَّا بِاللَّهِ الْعَلِيِّ الْعَظِيمِ اللَّهُمَّ بِحَقِّ هَذِهِ الْأَسْمَاءِ عِنْدَكَ صَلِّ عَلَى مُحَمَّدٍ وَ آلِ مُحَمَّدٍ وَ اغْفِرْ لِي وَ ارْحَمْنِي وَ تُبْ عَلَيَّ وَ تَقَبَّلْ مِنِّي وَ أَصْلِحْ لِي شَأْنِي وَ يَسِّرْ أُمُورِي وَ وَسِّعْ عَلَيَّ فِي رِزْقِي وَ أَغْنِنِي بِكَرَمِ وَجْهِكَ عَنْ جَمِيعِ خَلْقِكَ وَ صُنْ </w:t>
      </w:r>
    </w:p>
    <w:p>
      <w:pPr>
        <w:pStyle w:val="BookText"/>
        <w:rPr/>
      </w:pPr>
      <w:r>
        <w:rPr>
          <w:rFonts w:ascii="Amiri" w:hAnsi="Amiri" w:eastAsia="Amiri" w:cs="Amiri"/>
          <w:color w:val="111111"/>
          <w:sz w:val="28"/>
          <w:sz w:val="28"/>
          <w:szCs w:val="28"/>
          <w:rtl w:val="true"/>
          <w:lang w:bidi="ar-SA"/>
        </w:rPr>
        <w:t>وَجْهِي وَ يَدَيَّ وَ لِسَانِي عَنْ مَسْأَلَةِ غَيْرِكَ وَ اجْعَلْ لِي مِنْ أَمْرِي فَرَجاً وَ مَخْرَجاً فَإِنَّكَ تَعْلَمُ وَ لَا أَعْلَمُ وَ تَقْدِرُ وَ لَا أَقْدِرُ وَ أَنْتَ عَلَى كُلِّ شَيْ‏ءٍ قَدِيرٌ بِرَحْمَتِكَ يَا أَرْحَمَ الرَّاحِمِينَ وَ صَلَّى اللَّهُ عَلَى سَيِّدِ الْمُرْسَلِينَ مُحَمَّدٍ النَّبِيِّ وَ آلِهِ الطَّيِّبِينَ‏ الطَّاهِرِينَ</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دعا را بخواند خداوند او را اجابت کند قسم به کسی که من را به حق به پیامبری برگزید اگر این اسماء بر صفحه های آهن خوانده شود آب گردند و اگر بر آب جاری خواندهشود جامد گردد تا اینکه بر روی آن راه رفته شود و اگر بر دیوانه خوانده شود خوب گردد و اگر بر زنی که زایمان بر او سخت شده خوانده شود آسان گردد و اگر شخصی آن را در چهل شب جمعه بخواند خداوند آنچه را بین او و آدم ها و خدایش است می آمرزد، 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رسول خدا آیا شخص با این اسماء به همه این ها می رسد؟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مردم را تشویق به این دعا نکن که می ترسم آنها عمل را ترک کرده و این دعا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خداوند گوینده این دعا و خانواده او و معلم آن شهر و اهل آن شهر را می آمرزد ان شاء الله و این اسماء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اللَّهُمَّ أَنْتَ اللَّهُ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الْفَارِسِيُّ رَضِيَ اللَّهُ عَنْهُ 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دَعَا دَاعٍ بِهَذَا الدُّعَاءِ عَلَى صَفَائِحِ‏ الْحَدِيدِ لَذَابَتْ‏ وَ الَّذِي بَعَثَنِي بِالْحَقِّ نَبِيّاً لَوْ دَعَا دَاعٍ بِهَذَا الدُّعَاءِ عَلَى مَاءٍ جَارٍ لَسَكَنَ حَتَّى يَمُرَّ عَلَيْهِ وَ الَّذِي بَعَثَنِي بِالْحَقِّ نَبِيّاً أَنَّهُ مَنْ بَلَغَ بِهِ الْجُوعُ وَ الْعَطَشُ ثُمَّ دَعَا بِهَذَا الدُّعَاءِ أَطْعَمَهُ اللَّهُ وَ سَقَاهُ وَ الَّذِي بَعَثَنِي بِالْحَقِّ نَبِيّاً لَوْ أَنَّ رَجُلًا دَعَا بِهَذَا الدُّعَاءِ عَلَى جَبَلٍ بَيْنَهُ وَ بَيْنَ مَوْضِعٍ يُرِيدُهُ لَانْشَعَبَ الْجَبَلُ حَتَّى يَسْلُكَ فِيهِ إِلَى الْمَوْضِعِ الَّذِي يُرِيدُهُ وَ الَّذِي بَعَثَنِي بِالْحَقِّ نَبِيّاً لَوْ يُدْعَى بِهِ عَلَى مَجْنُونٍ لَأَفَاقَ مِنْ جُنُونِهِ وَ الَّذِي بَعَثَنِي بِالْحَقِّ نَبِيّاً لَوْ يُدْعَى بِهِ عَلَى امْرَأَةٍ قَدْ عَسُرَ عَلَيْهَا وِلَادَتُهَا لَسَهَّلَ اللَّهُ عَلَيْهَا الْوِلَادَةَ وَ الَّذِي بَعَثَنِي بِالْحَقِّ نَبِيّاً لَوْ دَعَا بِهَذَا الدُّعَاءِ رَجُلٌ عَلَى مَدِينَةٍ وَ الْمَدِينَةُ تَحْتَرِقُ وَ مَنْزِلُهُ فِي وَسَطِهَا لَنَجَا مَنْزِلُهُ وَ لَمْ يَحْتَرِقْ وَ الَّذِي بَعَثَنِي بِالْحَقِّ نَبِيّاً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دَعَا بِهِ دَاعٍ أَرْبَعِينَ لَيْلَةً مِنْ لَيَالِي الْجُمَعِ غَفَرَ اللَّهُ لَهُكُلَّ ذَنْبٍ بَيْنَهُ وَ بَيْنَ الْآدَمِيِّينَ وَ لَوْ كَانَ فَجَرَ بِأُمِّهِ غَفَرَ اللَّهُ لَهُ ذَلِكَ وَ الَّذِي بَعَثَنِي بِالْحَقِّ نَبِيّاً أَنَّهُ مَنْ دَعَا بِهَذَا الدُّعَاءِ عَلَى سُلْطَانٍ جَائِرٍ جَعَلَ اللَّهُ ذَلِكَ السُّلْطَانَ طَوْعَ يَدَيْهِ وَ الَّذِي بَعَثَنِي بِالْحَقِّ أَنَّهُ مَنْ نَامَ وَ هُوَ يَدْعُو بِهِ بَعَثَ اللَّهُ إِلَيْهِ بِكُلِّ حَرْفٍ مِنْهُ أَلْفَ أَلْفِ مَلَكٍ مِنَ الرُّوحَانِيِّينَ وُجُوهُهُمْ أَحْسَنُ مِنَ الشَّمْسِ وَ الْقَمَرِ بِسَبْعِينَ ضِعْفاً يَسْتَغْفِرُونَ اللَّهَ وَ يَكْتُبُونَ الْحَسَنَاتِ وَ يَرْفَعُونَ لَهُ الدَّرَجَاتِ قَالَ سَلْمَانُ فَقُلْتُ لَهُ بِأَبِي أَنْتَ وَ أُمِّي يَا أَمِيرَ الْمُؤْمِنِينَ أَ يُعْطَى بِهَذَا الْأَسْمَاءِ كُلَّ هَذَا فَقَالَ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أَ يُعْطَى الدَّاعِي بِهَذِهِ الْأَسْمَاءِ كُلَّ هَذَا فَقَالَ يَا عَلِيُّ أُخْبِرُكَ بِأَعْظَمَ مِنْ ذَلِكَ مَنْ نَامَ وَ قَدِ ارْتَكَبَ الْكَبَائِرَ كُلَّهَا وَ قَدْ دَعَا بِهَذَا الدُّعَاءِ فَإِنْ مَاتَ فَهُوَ عِنْدَ اللَّهِ شَهِيدٌ وَ إِنْ مَاتَ عَلَى غَيْرِ تَوْبَةٍ يَغْفِرُ اللَّهُ لَهُ وَ لِأَهْلِ بَيْتِهِ وَ لِوَالِدَيْهِ وَ لِوُلْدِهِ وَ لِمُؤَذِّنِ مَسْجِدِهِ وَ لِإِمَامِهِ بِعَفْوِهِ وَ رَحِمَتِهِ يَقُولُ اللَّهُمَّ إِنَّكَ حَيٌّ لَا تَمُوتُ وَ صَادِقٌ لَا تَكْذِبُ وَ قَاهِرٌ لَا تُقْهَرُ وَ بَدِي‏ءٌ لَا تَنْفَدُ وَ قَرِيبٌ لَا تَبْعُدُ وَ قَادِرٌ لَا تُضَادُّ وَ غَافِرٌ لَا تُظْلَمُ وَ صَمَدٌ لَا تُطْعَمُ وَ قَيُّومٌ لَا تَنَامُ وَ مُجِيبٌ لَا تَسْأَمُ وَ جَبَّارٌ لَا تُعَانُ وَ عَظِيمٌ لَا تُرَامُ وَ عَالِمٌ لَا تُعَلَّمُ وَ قَوِيٌّ لَا تَضْعُفُ وَ حَلِيمٌ لَا تَعْجَلُ وَ جَلِيلٌ لَا تُوصَفُ وَ وَفِيٌّ لَا تُخْلِفُ وَ غَالِبٌ لَا تُغْلَبُ وَ عَادِلٌ لَا تَحِيفُ وَ غَنِيٌّ لَا تَفْتَقِرُ وَ كَبِيرٌ لَا تُغَادَرُ وَ حَكِيمٌ لَا تَجُورُ وَ وَكِيلٌ لَا تَحِيفُ وَ فَرْدٌ </w:t>
      </w:r>
    </w:p>
    <w:p>
      <w:pPr>
        <w:pStyle w:val="BookText"/>
        <w:rPr/>
      </w:pPr>
      <w:r>
        <w:rPr>
          <w:rFonts w:ascii="Amiri" w:hAnsi="Amiri" w:eastAsia="Amiri" w:cs="Amiri"/>
          <w:color w:val="111111"/>
          <w:sz w:val="28"/>
          <w:sz w:val="28"/>
          <w:szCs w:val="28"/>
          <w:rtl w:val="true"/>
          <w:lang w:bidi="ar-SA"/>
        </w:rPr>
        <w:t>لَا تَسْتَشِيرُ وَ وَهَّابٌ لَا تَمَلُّ وَ عَزِيزٌ لَا تُسْتَذَلُّ وَ سَمِيعٌ لَا تَذْهَلُ وَ جَوَادٌ لَا تَبْخَلُ وَ حَافِظٌ لَا تَغْفَلُ وَ قَائِمٌ لَا تَسْهُو وَ دَائِمٌ لَا تَفْنَى وَ مُحْتَجِبٌ لَا تُرَى وَ بَاقٍ لَا تُبْلَى وَ وَاحِدٌ لَا تُشَبَّهُ وَ مُقْتَدِرٌ لَا تُنَازَعُ يَا كَرِيمُ الْجَوَادُ الْمُتَكَرِّمُ يَا ظَاهِرُ يَا قَاهِرُ أَنْتَ الْقَادِرُ الْمُقْتَدِرُ يَا عَزِيزُ الْمُتَعَزِّزُ يَا مَنْ‏ يُنَادَى‏ مِنْ كُلِّ فَجٍّ عَمِيقٍ‏ بِأَلْسِنَةٍ شَتَّى وَ لُغَاتٍ مُخْتَلِفَةٍ وَ حَوَائِجَ مُتَتَابِعَةٍ لَا يَشْغَلُكَ شَيْ‏ءٌ عَنْ شَيْ‏ءٍ أَنْتَ الَّذِي لَا تُفْنِيكَ الدُّهُورُ وَ لَا تُحِيطُ بِكَ الْأَمْكِنَةُ وَ لَا تَأْخُذُكَ‏ سِنَةٌ وَ لا نَوْمٌ‏ صَلِّعَلَى مُحَمَّدٍ وَ آلِ مُحَمَّدٍ وَ يَسِّرْ لِي مَا أَخَافُ عُسْرَهُ وَ فَرِّجْ عَنِّي مَا أَخَافُ كَرْبَهُ وَ سَهِّلْ لِي مَا أَخَافُ حُزُونَتَهُ سُبْحَانَكَ لَا إِلَهَ إِلَّا أَنْتَ‏ إِنِّي كُنْتُ مِنَ الظَّالِمِينَ‏ بِرَحْمَتِكَ يَا أَرْحَمَ الرَّاحِمِينَ</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اگر کسی این دعا را بر صفحه های آهن بخواند ذوب شود، قسم به خدایی که من را به حق به پیامبر برگزید اگر کسی این دعا را بر آب جاری بخواند جامد گردد تا اینکه از آن عبور کند و قسم به کسی که من را به حق به پیامبری برگزید اگر کسی گرسنه و تشنه باشد و این دعا را بخواند خداوند به او غذا و آب دهد و قسم به خدایی که من را به حق به پیامبری برگزید اگر کسی این دعا را بر کوهی که میان او و مقصد اوست بخواند کوه پراکنده شده و او به مقصد خود رسد و قسم به خدایی که من را به حق به پیامبری برگزید اگر این دعا بر دیوانه ای خوانده شود خوب گردد و قسم به خدایی که من را به حق به پیامبری برگزید اگر این دعا بر زنی که زایمان بر او سخت شده خوانده شود خداوند زایمان او را آسان کند و قسم به خدایی که من را به حق به پیامبری برگزید اگر شخصی این دعا را در حالی که شهر در حال سوختن باشد و منزل او در وسط شهر باشد  بخواند منزل او نجات یابد و نسوزد و قسم به خدایی که من را به حق به </w:t>
      </w:r>
    </w:p>
    <w:p>
      <w:pPr>
        <w:pStyle w:val="BookText"/>
        <w:rPr/>
      </w:pPr>
      <w:r>
        <w:rPr>
          <w:rFonts w:ascii="IRNazanin" w:hAnsi="IRNazanin" w:eastAsia="IRNazanin"/>
          <w:color w:val="111111"/>
          <w:sz w:val="28"/>
          <w:sz w:val="28"/>
          <w:szCs w:val="28"/>
          <w:rtl w:val="true"/>
          <w:lang w:bidi="fa-IR"/>
        </w:rPr>
        <w:t>پیامبری برگزید اگر کسی این دعا را چهل شب جمعه بخواند خداوند همه گناهان بین او و آدم ها را می آمرزد اگرچه با مادر خود زنا کرده باشد خداوند او را بیامرزد و قسم به خدایی که من را به حق به پیامبری برگزید اگر کسی این دعا را برحاکم ستمگری بخواند خداوند حاکم را فرمانبردار او قرار دهد و قسم به خدایی که من را به حق به پیامبری برگزید کسی که قبل از خواب آن را بخواند خداوند به تعداد هر حرف از آن یک ملیون ملک از روحانیین که چهره هایشان هفتاد برابر بهتر از خورشید و ماه است بر می انگیزد که برای او استغفار کرده و حسنات برای او ثبت کرده و درجات او را بالا برد،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امیرالمومنین آیا با خواندن این اسماء همه این چیزها عطا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خواندن این اسماء همه این چیزها عطا می 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بزرگتر از آن را به تو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بخوابد در حالی که همه گناهان کبیره را انجام داده باشد و این دعا را بخواند و بمیرد نزد خدا شهید به حساب آید و اگر بدون توبه بمیرد خداوند او و خانواده اش و پدر و مادرش و فرزندانش و اذان گو و امام مسجدش را با عفو و رحمت خود بیامرزد و این دعا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حَيٌّ لَا تَمُوتُ وَ صَادِقٌ لَا تَكْذِبُ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أُوَيْسٍ الْقَرَنِيِّ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سَلَامُ الْمُؤْمِنُ الْمُهَيْمِنُ الْعَزِيزُ الْجَبَّارُ الْمُتَكَبِّرُ الطَّاهِرُ الْمُطَهَّرُ الْقَاهِرُ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الْقَادِرُ الْمُقْتَدِرُ يَا مَنْ يُنَادِي‏ مِنْ كُلِّ فَجٍّ عَمِيقٍ‏ </w:t>
      </w:r>
    </w:p>
    <w:p>
      <w:pPr>
        <w:pStyle w:val="BookText"/>
        <w:rPr/>
      </w:pPr>
      <w:r>
        <w:rPr>
          <w:rFonts w:ascii="Amiri" w:hAnsi="Amiri" w:eastAsia="Amiri" w:cs="Amiri"/>
          <w:color w:val="111111"/>
          <w:sz w:val="28"/>
          <w:sz w:val="28"/>
          <w:szCs w:val="28"/>
          <w:rtl w:val="true"/>
          <w:lang w:bidi="ar-SA"/>
        </w:rPr>
        <w:t>بِأَلْسِنَةٍ شَتَّى وَ لُغَاتٍ مُخْتَلِفَةٍ وَ حَوَائِجَ أُخْرَى يَا مَنْ لَا يَشْغَلُهُ شَأْنٌ عَنْ شَأْنٍ أَنْتَ الَّذِي لَا تُغَيِّرُكَ الْأَزْمِنَةُ وَ لَا تُحِيطُ بِكَ الْأَمْكِنَةُ وَ لَا تَأْخُذُكَ نَوْمٌ وَ لَا سِنَةٌ يَسِّرْ لِي مَا أَخَافُ عُسْرَهُ وَ فَرِّجْ لِي مِنْ أَمْرِي مَا أَخَافُ كَرْبَهُ وَ سَهِّلْ لِي مِنْ أَمْرِي مَا أَخَافُ حُزْنَهُ سُبْحَانَكَ لَا إِلَهَ إِلَّا أَنْتَ إِنِّي كُنْتُ مِنَ الظَّالِمِينَ‏ عَمِلْتُ سُوءاً وَ ظَلَمْتُ نَفْسِي فَاغْفِرْ لِي‏ إِنَّهُ لَا يَغْفِرُالذُّنُوبَ إِلَّا أَنْتَ وَ الْحَمْدُ لِلَّهِ رَبِّ الْعالَمِينَ‏ وَ لَا حَوْلَ وَ لَا قُوَّةَ إِلَّا بِاللَّهِ الْعَلِيِّ الْعَظِيمِ وَ صَلَّى اللَّهُ عَلَى نَبِيِّهِ مُحَمَّدٍ وَ آلِهِ وَ سَلَّمَ تَسْلِيماً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این روایت با مقدمه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ای مشابه روایت قبل، از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اما دعای آن فرق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سَلَامُ الْمُؤْمِنُ الْمُهَيْمِنُ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الْحَرْثِ بْنِ عُمَيْرٍ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وَ أَمَرَنِي أَنْ أَحْتَفِظَ فِي كُلِّ سَاعَةٍ لِكُلِّ شِدَّةٍ وَ رَخَاءٍ وَ أَنْ أُعَلِّمَهُ خَلِيفَتِي مِنْ بَعْدِي وَ أَمَرَنِي أَنْ لَا أُفَارِقَهُ‏ طُولَ‏ عُمُرِي‏ حَتَّى أَلْقَى اللَّهَ عَزَّ وَ جَلَّ غَداً بِهَذَا وَ قَالَ قُلْ لِي حِينَ تُصْبِحُ وَ تُمْسِي هَذَا الدُّعَاءَ فَإِنَّهُ كَنْزٌ مِنْ كُنُوزِ الْعَرْشِ قُلْتُ مَا أَقُولُ قَالَ قُلْ هَذَا الدُّعَاءَ الَّذِي أَنَا ذَاكِرُهُ بَعْدَ تَفْسِيرِ ثَوَابِهِ فَلَمَّا 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أُبَيُّ بْنُ كَعْبٍ الْأَنْصَارِيُّ فَمَا لِمَنْ دَعَا بِهَذَا الدُّعَاءِ مِنَ الْأَجْرِ وَ الثَّوَابِ يَا رَسُولَ اللَّهِ فَقَالَ لَهُ اسْكُنْ يَا أُبَيَّ بْنَ كَعْبٍ الْأَنْصَارِيَّ يُقْطَعُ مَنْطِقُ قَوْلِ الْعُلَمَاءِ عَمَّا لِصَاحِبِ هَذَا الدُّعَاءِ عِنْدَ اللَّهِ عَزَّ وَ جَلَّ مِنَ الْمَزِيدِ وَ الْكَرَامَةِ قَالَ بِأَبِي أَنْتَ وَ أُمِّي بَيِّنْ لَنَا وَ حَدِّثْنَا مَا ثَوَابُ هَذَا الدُّعَاءِ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 ابْنَ آدَمَ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حَرِيصٌ عَلَى مَنْعٍ سَأُخْبِرُكُمْ بِبَعْضِ ثَوَابِ هَذَا الدُّعَاءِ أَمَّا صَاحِبُهُ حِينَ يَدْعُو اللَّهَ عَزَّ وَ جَلَّ يَتَنَاثَرُ عَلَيْهِ الْبِرُّ مِنْ مَفْرَقِ رَأْسِهِ مِنْ أَعْنَانِ السَّمَاءِ إِلَى الْأَرْضِ وَ يُنْزِلُ اللَّهُ عَزَّ وَ جَلَّ عَلَيْهِ السَّكِينَةَ وَ تَغْشَاهُ الرَّحْمَةَ وَ لَا يَكُونُ لِهَذَا الدُّعَاءِ مُنْتَهَى دُونَ عَرْشِ رَبِّ الْعَالَمِينَ لَهُ دَوِيٌّ حَوْلَالْعَرْشِ كَدَوِيِّ النَّحْلِ وَ يَنْظُرُ اللَّهُ عَزَّ وَ جَلَّ إِلَى مَنْ دَعَا بِهَذَا الدُّعَاءِ وَ مَنْ دَعَا بِهِ ثَلَاثَ مَرَّاتٍ لَا يَسْأَلُ اللَّهَ جَلَّ اسْمُهُ شَيْئاً مِنَ الْخَيْرِ فِي الدُّنْيَا وَ الْآخِرَةِ إِلَّا أَعْطَاهُ سُؤْلَهُ بِهَذَا الدُّعَاءِ وَ مَنَحَهُ إِيَّاهُ وَ يُنَجِّيهِ اللَّهُ مِنْ عَذَابِ الْقَبْرِ وَ يَصْرِفُ اللَّهُ عَزَّ وَ جَلَّ بِهِ عَنْهُ ضِيقَ الصَّدْرِ فَإِذَا كَانَ يَوْمُ الْقِيَامَةِ وَافَى صَاحِبُ هَذَا الدُّعَاءِ عَلَى نَجِيبَةٍ مِنْ دُرَّةٍ بَيْضَاءَ فَيَقُومُ بَيْنَ يَدَيْ رَبِّ الْعَالَمِينَ وَ يَأْمُرُ اللَّهُ عَزَّ وَ جَلَّ لَهُ بِالْكَرَامَةِ كُلِّهَا وَ يَقُولُ اللَّهُ تَبَارَكَ وَ تَعَالَى عَبْدِي تَبَوَّأْ مِنَ الْجَنَّةِ حَيْثُ تَشَاءُ مَعَ مَا لَهُ عِنْدَ اللَّهِ عَزَّ وَ جَلَّ مِنَ الْمَزِيدِ وَ الْكَرَامَةِ مَا لَا عَيْنٌ رَأَتْ وَ لَا أُذُنٌ سَمِعَتْ وَ لَا خَطَرَ عَلَى قُلُوبِ الْمَخْلُوقِينَ وَ لَا أَلْسِنَةِ الْوَاصِفِينَ فَقَالَ لَهُ سَلْمَانُ الْفَارِسِيُّ رَحِمَهُ اللَّهُ زِدْنَا مِنْ ثَوَابِ هَذَا الدُّعَاءِ جَعَلَنِيَ اللَّهُ فِدَاكَ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وَ الَّذِي بَعَثَنِي بِالْحَقِّ نَبِيّاً لَوْ دُعِيَ بِهَذَا الدُّعَاءِ عَلَى مَجْنُونٍ لَأَفَاقَ مِنْ جُنُونِهِ مِنْ سَاعَتِهِ وَ لَوْ دُعِيَ بِهِ عِنْدَ امْرَأَةٍ قَدْ عَسُرَ عَلَيْهَا الْوَلَدُ لَسَهَّلَ اللَّهُ عَلَيْهَا خُرُوجَ وَلَدِهَا أَسْرَعَ مِنْ طَرْفَةِ عَيْنٍ وَ لَوْ دُعِيَ بِهَذَا الدُّعَاءِ عَلَى عَاقٍّ لِوَالِدَيْهِ لَأَصْلَحَهُ اللَّهُ لِوَالِدَيْهِ مِنْ سَاعَتِهِ نَعَمْ يَا سَلْمَانُ وَ الَّذِي بَعَثَنِي بِالْحَقِّ نَبِيّاً مَا مِنْ عَبْدٍ دَعَا اللَّهَ عَزَّ وَ جَلَّ بِهَذَا أَرْبَعِينَ لَيْلَةً مِنْ لَيَالِي الْجُمَعِ خَاصَّةً إِلَّا غَفَرَ اللَّهُ عَزَّ وَ جَلَّ لَهُ مَا كَانَ بَيْنَهُ وَ بَيْنَ الْآدَمِيِّينَ وَ مَا بَيْنَهُ وَ بَيْنَ رَبِّهِ وَ الَّذِي بَعَثَنِي بِالْحَقِّ نَبِيّاً يَا سَلْمَانُ مَا مِنْ أَحَدٍ دَعَا اللَّهَ عَزَّ وَ جَلَّ بِهَذَا الدُّعَاءِ إِلَّا أَخْرَجَ اللَّهُ عَنْ قَلْبِهِ غُمُومَ الدُّنْيَا وَ هُمُومَهَا وَ أَمْرَاضَهَا نَعَمْ يَا سَلْمَانُ مَنْ دَعَا اللَّهَ عَزَّ وَ جَلَّ بِهَذَا الدُّعَاءِ أَحْسَنَهُ أَمْ لَمْ يُحْسِنْهُ ثُمَّ نَامَ فِي فِرَاشِهِ وَ هُوَ يَنْوِي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رَجَاءَ ثَوَابِهِ بَعَثَ اللَّهُ عَزَّ وَ جَلَّ بِكُلِّ حَرْفٍ مِنْ هَذَا الدُّعَاءِ أَلْفَ مَلَكٍ مِنَ الْكَرُوبِيِّينَ وُجُوهُهُمْ أَحْسَنُ مِنَ الشَّمْسِ وَ الْقَمَرِ لَيْلَةَ الْبَدْرِ فَقَالَ لَهُ سَلْمَانُ‏ أَ يُعْطِي اللَّهُ عَزَّ وَ جَلَّ هَذَا الْعَبْدَ بِهَذَا الدُّعَاءِ كُلَّ هَذَا الثَّوَابِ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لَا تُخْبِرَنَّ بِهِلِلنَّاسِ حَتَّى أُخْبِرَكَ بِأَعْظَمَ مِمَّا أَخْبَرْتُكَ بِهِ فَقَالَ لَهُ سَلْمَانُ يَا رَسُولَ اللَّهِ وَ لِمَ تَأْمُرُنِي بِكِتْمَانِ 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يَدَعُوا الْعَمَلَ وَ يَتَكَلَّمُوا عَلَى الدُّعَاءِ فَقَالَ سَلْمَانُ أَخْبِرْنِي يَا رَسُولَ اللَّهِ قَالَ نَعَمْ أُخْبِرُكَ يَا سَلْمَانُ أَنَّهُ مَنْ دَعَا بِهَذَا الدُّعَاءِ وَ كَانَ فِي حَيَاتِهِ وَ قَدِ ارْتَكَبَ الْكَبَائِرَ ثُمَّ مَاتَ مِنْ لَيْلَتِهِ أَوْ مِنْ يَوْمِهِ بَعْدَ مَا دَعَا اللَّهَ عَزَّ وَ جَلَّ بِهَذَا الدُّعَاءِ مَاتَ شَهِيداً وَ إِنْ مَاتَ يَا سَلْمَانُ عَلَى غَيْرِ تَوْبَةٍ غَفَرَ اللَّهُ لَهُ ذُنُوبَهُ بِكَرَمِهِ وَ عَفْوِهِ وَ هُوَ هَذَا الدُّعَاءُ تَقُولُ بِسْمِ اللَّهِ الرَّحْمَنِ الرَّحِيمِ الْحَمْدُ لِلَّهِ الَّذِي لَا إِلَهَ إِلَّا هُوَ الْمَلِكُ الْمُبِينُ الْمُدَبِّرُ بِلَا وَزِيرٍ وَ لَا خَلْقٍ مِنْ عِبَادِهِ يَسْتَشِيرُ الْأَوَّلُ غَيْرُ مَصْرُوفٍ وَ الْبَاقِي بَعْدَ فَنَاءِ الْخَلْقِ الْعَظِيمُ الرُّبُوبِيَّةِ نُورُ السَّمَاوَاتِ وَ الْأَرَضِينَ وَ فَاطِرُهُمَا وَ مُبْتَدِعُهُمَا بِغَيْرِ عَمَدٍ خَلَقَهُمَا وَ فَتَقَهُمَا فَتْقاً فَقَامَتِ السَّمَاوَاتُ طَائِعَاتٌ بِأَمْرِهِ وَ اسْتَقَرَّتِ الْأَرَضُونَ بِأَوْتَادِهَا فَوْقَ الْمَاءِ ثُمَّ عَلَا رَبُّنَا فِي السَّمَاوَاتِ الْعُلَى 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ما بَيْنَهُما وَ ما تَحْتَ الثَّرى‏ فَأَنَا أَشْهَدُ بِأَنَّكَ أَنْتَ اللَّهُ لَا رَافِعَ لِمَا وَضَعْتَ وَ لَا وَاضِعَ لِمَا رَفَعْتَ وَ لَا مُعِزَّ لِمَنْ أَذْلَلْتَ وَ لَا مُذِلَّ لِمَنْ أَعْزَزْتَ وَ لَا مَانِعَ لِمَا أَعْطَيْتَ وَ لَا مُعْطِيَ لِمَا مَنَعْتَ وَ أَنْتَ اللَّهُ لَا إِلَهَ إِلَّا أَنْتَ كُنْتَ إِذْ لَمْ تَكُنْ سَمَاءٌ مَبْنِيَّةٌ وَ لَا أَرْضٌ مَدْحِيَّةٌ وَ لَا شَمْسٌ مُضِيئَةٌ وَ لَا لَيْلٌ مُظْلِمٌ وَ لَا نَهَارٌ مُضِي‏ءٌ وَ لَا بَحْرٌ لُجِّيٌّ لَا جَبَلٌ رَاسٍ وَ لَا نَجْمٌ سَارٍ وَ لَا قَمَرٌ مُنِيرٌ وَ لَا رِيحٌ تَهُبُّ وَ لَا سَحَابٌ يَسْكُبُ وَ لَا بَرْقٌ يَلْمَعُ وَ لَا رَعْدٌ يُسَبِّحُ وَ لَا رُوحٌ تَنَفَّسُ وَ لَا طَائِرٌ تَطِيرُ وَ لَا نَارٌ تَتَوَقَّدُ وَ لَا مَاءٌ يَطَّرِدُ كُنْتَ قَبْلَ كُلِّ شَيْ‏ءٍ وَ كَوَّنْتَ كُلَّ شَيْ‏ءٍ وَ قَدَرْتَ عَلَى كُلِّ شَيْ‏ءٍ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ابْتَدَعْتَ كُلَّ شَيْ‏ءٍ وَ أَغْنَيْتَ وَ أَفْقَرْتَ وَ أَمَتَّ وَ أَحْيَيْتَ وَ أَضْحَكْتَ وَ أَبْكَيْتَ وَ عَلَى الْعَرْشِ اسْتَوَيْتَ فَتَبَارَكْتَ يَا اللَّهُ وَ تَعَالَيْتَ أَنْتَ اللَّهُ الَّذِي لَا إِلَهَ إِلَّا أَنْتَ الْخَلَّاقُ الْمُعِينُ أَمْرُكَ‏ غَالِبٌ وَ عِلْمُكَ نَافِذٌ وَ كَيْدُكَغَرِيبٌ وَ وَعْدُكَ صَادِقٌ وَ قَوْلُكَ حَقٌّ وَ حُكْمُكَ عَدْلٌ وَ كَلَامُكَ هُدًى وَ وَحْيُكَ نُورٌ وَ رَحْمَتُكَ وَاسِعَةٌ وَ عَفْوُكَ عَظِيمٌ وَ فَضْلُكَ كَثِيرٌ وَ عَطَاؤُكَ جَزِيلٌ وَ حَبْلُكَ مَتِينٌ وَ إِمْكَانُكَ عَتِيدٌ وَ جَارُكَ عَزِيزٌ وَ بَأْسُكَ شَدِيدٌ وَ مَكْرُكَ مَكِيدٌ أَنْتَ يَا رَبِّ مَوْضِعُ كُلِّ شَكْوَى حَاضِرُ كُلِّ مَلَإٍ وَ شَاهِدُ كُلِّ نَجْوَى مُنْتَهَى كُلِّ حَاجَةٍ مُفَرِّجُ كُلِّ حُزْنٍ غَنِيُّ كُلِّ مِسْكِينٍ حِصْنُ كُلِّ هَارِبٍ أَمَانُ كُلِّ خَائِفٍ حِرْزُ الضُّعَفَاءِ كَنْزُ الْفُقَرَاءِ مُفَرِّجُ الْغَمَّاءِ مُعِينُ الصَّالِحِينَ ذَلِكَ اللَّهُ رَبُّنَا لَا إِلَهَ إِلَّا هُوَ تَكْفِي مِنْ عِبَادِكَ مَنْ تَوَكَّلَ عَلَيْكَ وَ أَنْتَ جَارُ مَنْ لَاذَ بِكَ وَ تَضَرَّعَ إِلَيْكَ عِصْمَةُ مَنِ اعْتَصَمَ بِكَ نَاصِرُ مَنِ انْتَصَرَ بِكَ تَغْفِرُ الذُّنُوبَ لِمَنِ اسْتَغْفَرَكَ جَبَّارُ الْجَبَابِرَةِ عَظِيمُ الْعُظَمَاءِ كَبِيرُ الْكُبَرَاءِ سَيِّدُ السَّادَاتِ مَوْلَى الْمَوَالِي صَرِيخُ الْمُسْتَصْرِخِينَ مُنَفِّسٌ عَنِ الْمَكْرُوبِينَ مُجِيبُ دَعْوَةِ الْمُضْطَرِّينَ أَسْمَعُ السَّامِعِينَ أَبْصَرُ النَّاظِرِينَ أَحْكَمُ الْحَاكِمِينَ أَسْرَعُ الْحَاسِبِينَ أَرْحَمُ الرَّاحِمِينَ خَيْرُ الْغَافِرِينَ قَاضِي حَوَائِجِ الْمُؤْمِنِينَ مُغِيثُ الصَّالِحِينَ أَنْتَ اللَّهُ لَا إِلَهَ إِلَّا أَنْتَ رَبُّ الْعَالَمِينَ أَنْتَ الْخَالِقُ وَ أَنَا الْمَخْلُوقُ وَ أَنْتَ الْمَالِكُ وَ أَنَا الْمَمْلُوكُ وَ أَنْتَ الرَّبُّ وَ أَنَا الْعَبْدُ وَ أَنْتَ الرَّازِقُ وَ أَنَا الْمَرْزُوقُ وَ أَنْتَ الْمُعْطِي وَ أَنَا السَّائِلُ وَ أَنْتَ الْجَوَادُ وَ أَنَا الْبَخِيلُ وَ أَنْتَ الْقَوِيُّ وَ أَنَا الضَّعِيفُ وَ أَنْتَ الْعَزِيزُ وَ أَنَا الذَّلِيلُ وَ أَنْتَ الْغَنِيُّ وَ أَنَا الْفَقِيرُ وَ أَنْتَ السَّيِّدُ وَ أَنَا الْعَبْدُ وَ أَنْتَ الْغَافِرُ وَ أَنَا الْمُسِي‏ءُ وَ أَنْتَ الْعَالِمُ وَ أَنَا الْجَاهِلُ وَ أَنْتَ الْحَلِيمُ وَ أَنَا الْعَجُولُ وَ أَنْتَ الرَّحْمَنُ وَ أَنَا الْمَرْحُومُ وَ أَنْتَ الْمُعَافِي وَ أَنَا الْمُبْتَلَى وَ أَنْتَ الْمُجِيبُ وَ أَنَا الْمُضْطَرُّ وَ أَنَا أَشْهَدُ بِأَنَّكَ أَنْتَ اللَّهُ لَا إِلَهَ إِلَّا أَنْتَ الْمُعْطِي عِبَادَكَ بِلَا سُؤَالٍ وَ أَشْهَدُ </w:t>
      </w:r>
    </w:p>
    <w:p>
      <w:pPr>
        <w:pStyle w:val="BookText"/>
        <w:rPr/>
      </w:pPr>
      <w:r>
        <w:rPr>
          <w:rFonts w:ascii="Amiri" w:hAnsi="Amiri" w:eastAsia="Amiri" w:cs="Amiri"/>
          <w:color w:val="111111"/>
          <w:sz w:val="28"/>
          <w:sz w:val="28"/>
          <w:szCs w:val="28"/>
          <w:rtl w:val="true"/>
          <w:lang w:bidi="ar-SA"/>
        </w:rPr>
        <w:t>بِأَنَّكَ أَنْتَ اللَّهُ الْوَاحِدُ الْأَحَدُ الْمُتَفَرِّدُ الصَّمَدُ الْفَرْدُ وَ إِلَيْكَ الْمَصِيرُ وَ صَلَّى اللَّهُ عَلَى مُحَمَّدٍ وَ أَهْلِ بَيْتِهِ الطَّيِّبِينَ الطَّاهِرِينَ وَ اغْفِرْ لِي ذُنُوبِي وَ اسْتُرْ عَلَيَّ عُيُوبِي وَ افْتَحْ لِي مِنْ لَدُنْكَ رَحْمَةً وَ رِزْقاًوَاسِعاً يَا أَرْحَمَ الرَّاحِمِينَ وَ الْحَمْدُ لِلَّهِ رَبِ‏ الْعالَمِينَ‏ وَ حَسْبُنَا اللَّهُ وَ نِعْمَ الْوَكِيلُ‏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من آموختند و من را امر کردند که آن را درهر ساعت برای هر مشکل و سختی بخوانم و آن را به خلیفه بعد از خودم یاد دهم و من را امر کردند که در طول عمرم از آن جدا نشوم تا اینکه خداوند را با این دعا ملاقات کنم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و شب این دعا را بخوان که آن گنجی از گنج های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که بعد از ذکر ثواب، آن را می گویم، پس هنگامی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شدند أبیّ بن کعب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خواننده این دعا چه ثوابی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بن کعب آرام باش کلام علماء از بیان ثواب زیاد و کرامت خواننده این دعا نزد خداوند قطع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ثواب آن را برای ما بیان کنید،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به آن چه از آن منع شده حریص است، بعضی از ثواب آن را به شما خبر می دهم، کسی که این دعا را  می خواند برّ و نیکی از فرق سرش در وجودش از جانب نواحی آسمان به زمین پخش می شود و خداوند سکینه و آرامش را بر وی نازل کرده و غرق رحمت شود و نزد عرش پروردگار این دعا انتهایی ندارد، برای این دعا صدایی همچون صدای زنبور عسل در کنار عرش است و خداوند به خواننده این دعا نگاه و نظر می کند و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آن را سه بار بخواند و از خداوند متعال درخواست خیر دنیا و آخرت را بکند، خداوند به او عطا کند و او را از عذاب قبر نجات داده و تنگی سینه و صدر رااز او برطرف می کند و در روز قیامت در حال سوار بر حیوانی نجیب از دُرّ سفید در مقابل پروردگار آمده و خداوند تمامی کرامت ها را برای او دستور می دهد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در هر کجای از بهشت که خواهی برو، و او همراه با مزید نعمت و کرامتی از نزد خداست که نه چشمی دیده و نه گوشی شنیده و نه خطوری به قلب های مخلوقین و زبان توصیف کنندگان شده، پس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از ثواب آن بیشتر بیان فرمایید،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قسم به کسی که مرا به حق به پیامبری برگزید اگر این دعا بر دیوانه ای خوانده شود در همان ساعت خوب گردد و اگر بر زنی که زایمان بر او سخت شده خوانده شود خداوند خروج فرزندش را سریع تر از چشم بر هم زدنی آسان گرداند و اگر این دعا بر عاق والدین خوانده شود در همان ساعت خداوند امر او اصلاح کند، بله ای سلمان قسم به کسی که مرا به حق به پیامبری برگزید کسی که این دعا را فقط در چهل شب جمعه بخواند خداوند هر آن چه بین او و آدم ها و بین او و پروردگارش است بیامرزد، ای سلمان قسم به کسی که مرا به حق به پیامبری برگزید کسی این دعا را نمی خواند مگر این که خداوند غم ها و همّ‌ها و مریضی های دنیا را از او خارج کند، بله ای سلمان کسی که خداوند را به این دعا بخواند چه احسان کننده به خدا باشد چه نباشد و سپس در بستر خود بخوابد در حالی که امید ثواب آن را داشته باشد، خداوند به تعداد هر حرف آن هزار ملک از کروبّیین که صورتشان نیکوتر از خورشید و ماه شب چهارده است برانگیزد، پس 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تمام این ثواب ها را به این بنده عطا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آن باخبر نکن تا بزرگتر از آن را به تو خبر دهم، سلمان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امر به کتمان آن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مردم عمل را ترک کرده و این دعا را بخوانند،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من خبر دهید،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تو می گویم، کسی که این دعا را بخواند و در زمان حیاتش مرتکب گناهان کبیره شده و در شب یا روز بعد از خواندن این دعا بمیرد شهید از دنیا رفته و اگر بدون توبه بمیرد خداوند با کَرَم و بخشش خود آن را بیامرزد و آن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الْعَلِيِّ الْعَظِيمِ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بْنُ رَزِينٍ عَنْ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عَلَى الْمَرْأَةِ وَلَدُهَا فَاكْتُبْ لَهَا فِي رَقٍ‏ بِسْمِ اللَّهِ الرَّحْمنِ الرَّحِيمِ‏ كَأَنَّهُمْ يَوْمَ يَرَوْنَ ما يُوعَدُونَ لَمْ يَلْبَثُوا إِلَّا ساعَةً مِنْ نَهارٍ</w:t>
      </w:r>
      <w:r>
        <w:rPr>
          <w:rStyle w:val="FootnoteAnchor"/>
          <w:rtl w:val="true"/>
        </w:rPr>
        <w:footnoteReference w:id="356"/>
      </w:r>
      <w:r>
        <w:rPr>
          <w:rFonts w:ascii="Amiri" w:hAnsi="Amiri" w:eastAsia="Amiri" w:cs="Amiri"/>
          <w:i/>
          <w:i/>
          <w:iCs/>
          <w:color w:val="111111"/>
          <w:sz w:val="28"/>
          <w:sz w:val="28"/>
          <w:szCs w:val="28"/>
          <w:rtl w:val="true"/>
          <w:lang w:bidi="ar-SA"/>
        </w:rPr>
        <w:t>كَأَنَّهُمْ يَوْمَ يَرَوْنَها لَمْ يَلْبَثُوا إِلَّا عَشِيَّةً أَوْ ضُحاها</w:t>
      </w:r>
      <w:r>
        <w:rPr>
          <w:rStyle w:val="FootnoteAnchor"/>
          <w:rtl w:val="true"/>
        </w:rPr>
        <w:footnoteReference w:id="357"/>
      </w:r>
      <w:r>
        <w:rPr>
          <w:rFonts w:ascii="Amiri" w:hAnsi="Amiri" w:eastAsia="Amiri" w:cs="Amiri"/>
          <w:color w:val="111111"/>
          <w:sz w:val="28"/>
          <w:sz w:val="28"/>
          <w:szCs w:val="28"/>
          <w:rtl w:val="true"/>
          <w:lang w:bidi="ar-SA"/>
        </w:rPr>
        <w:t xml:space="preserve"> وَ إذ قالَتِ امْرَأَتُ عِمْرانَ رَبِّ إِنِّي نَذَرْتُ لَكَ ما فِي بَطْنِي مُحَرَّراً</w:t>
      </w:r>
      <w:r>
        <w:rPr>
          <w:rStyle w:val="FootnoteAnchor"/>
          <w:rtl w:val="true"/>
        </w:rPr>
        <w:footnoteReference w:id="358"/>
      </w:r>
      <w:r>
        <w:rPr>
          <w:rFonts w:ascii="Amiri" w:hAnsi="Amiri" w:eastAsia="Amiri" w:cs="Amiri"/>
          <w:color w:val="111111"/>
          <w:sz w:val="28"/>
          <w:sz w:val="28"/>
          <w:szCs w:val="28"/>
          <w:rtl w:val="true"/>
          <w:lang w:bidi="ar-SA"/>
        </w:rPr>
        <w:t xml:space="preserve">ثُمَ‏ ارْبِطْهُ‏ بِخَيْطٍ وَ شُدَّهُ‏ عَلَى فَخِذِهَا الْأَيْمَنِ فَإِذَا وَضَعَتْ فَانْزِعْهُ </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زنی سختی زایمان عارض شود بر روی کاغذی این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كَأَنَّهُمْ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مُحَرَّراً سپس با نخ کاغذ را بسته و به ران راست زن محکم کند و زمانی که زاییدن حاصل شد باز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هَذِهِ الْآيَاتُ فِي قِرْطَاسٍ لِلْحَامِلِ إِذَا دَخَلَتْ فِي شَهْرِهَا الَّتِي تَلِدُ فِيهِ فَإِنَّهَا لَا يُصِيبُهَا طَلْقٌ وَ لَا عُسْرُ وِلَادَةٍ وَ لْيَلُفَّ عَلَى‏ الْقِرْطَاسِ‏ سَحَاةً لَفّاً خَفِيفاً وَ لَا يَرْبِطْهَا وَ لْيَكْتُبْ‏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الَّذِينَ كَفَرُوا أَنَّ السَّماواتِ وَ الْأَرْضَ كانَتا رَتْقاًفَفَتَقْناهُما وَ جَعَلْنا مِنَ الْماءِ كُلَّ شَيْ‏ءٍ حَيٍّ أَ فَلا يُؤْمِنُونَ</w:t>
      </w:r>
      <w:r>
        <w:rPr>
          <w:rStyle w:val="FootnoteAnchor"/>
          <w:rtl w:val="true"/>
        </w:rPr>
        <w:footnoteReference w:id="3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لَهُمُ اللَّيْلُ نَسْلَخُ مِنْهُ النَّهارَ فَإِذا هُمْ مُظْلِمُونَ وَ الشَّمْسُ تَجْرِي لِمُسْتَقَرٍّ لَها ذلِكَ تَقْدِيرُ الْعَزِيزِ الْعَلِيمِ وَ الْقَمَرَ قَدَّرْناهُ مَنازِلَ حَتَّى عادَ كَالْعُرْجُونِ الْقَدِيمِ لَا الشَّمْسُ يَنْبَغِي لَها أَنْ تُدْرِكَ الْقَمَرَ وَ لَا اللَّيْلُ سابِقُ النَّهارِ وَ كُلٌّ فِي فَلَكٍ يَسْبَحُونَ وَ آيَةٌ لَهُمْ أَنَّا حَمَلْنا ذُرِّيَّتَهُمْ فِي الْفُلْكِ الْمَشْحُونِ وَ خَلَقْنا لَهُمْ مِنْ مِثْلِهِ ما يَرْكَبُونَ وَ إِنْ نَشَأْ نُغْرِقْهُمْ فَلا صَرِيخَ لَهُمْ وَ لا هُمْ يُنْقَذُونَ إِلَّا رَحْمَةً مِنَّا وَ مَتاعاً إِلى‏ حِينٍ‏</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فَإِذا هُمْ مِنَ الْأَجْداثِ إِلى‏ رَبِّهِمْ يَنْسِلُونَ‏</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 عَلَى ظَهْرِ الْقِرْطَاسِ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 ما يُوعَدُونَ لَمْ يَلْبَثُوا إِلَّا ساعَةً مِنْ نَهارٍ بَلاغٌ فَهَلْ يُهْلَكُ إِلَّا الْقَوْمُ الْفاسِقُونَ</w:t>
      </w:r>
      <w:r>
        <w:rPr>
          <w:rStyle w:val="FootnoteAnchor"/>
          <w:rtl w:val="true"/>
        </w:rPr>
        <w:footnoteReference w:id="363"/>
      </w:r>
      <w:r>
        <w:rPr>
          <w:rFonts w:ascii="Amiri" w:hAnsi="Amiri" w:eastAsia="Amiri" w:cs="Amiri"/>
          <w:color w:val="111111"/>
          <w:sz w:val="28"/>
          <w:sz w:val="28"/>
          <w:szCs w:val="28"/>
          <w:rtl w:val="true"/>
          <w:lang w:bidi="ar-SA"/>
        </w:rPr>
        <w:t>‏ كَأَنَّهُمْ يَوْمَ يَرَوْنَها لَمْ يَلْبَثُوا إِلَّا عَشِيَّةً أَوْ ضُحاها</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 الْقِرْطَاسُ فِي وَسَطِهَا فَحِينَ يَقَعُ وَلَدُهَا يُقْطَعُ عَنْهَا وَ لَا يُتْرَكُ عَلَيْهَا سَاعَةً وَاحِدَةً</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زن حامله در ماه زاییدن داخل شود این آیات را بر روی کاغذ نوشته و به دور آن از همان کاغذ به صورت نازک، کم بپیچد و با نخ آن را نبندد و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يَرَ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رَبِّهِمْ </w:t>
      </w:r>
    </w:p>
    <w:p>
      <w:pPr>
        <w:pStyle w:val="BookText"/>
        <w:rPr/>
      </w:pPr>
      <w:r>
        <w:rPr>
          <w:rFonts w:ascii="IRNazanin" w:hAnsi="IRNazanin" w:eastAsia="IRNazanin"/>
          <w:color w:val="111111"/>
          <w:sz w:val="28"/>
          <w:sz w:val="28"/>
          <w:szCs w:val="28"/>
          <w:rtl w:val="true"/>
          <w:lang w:bidi="fa-IR"/>
        </w:rPr>
        <w:t>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پشت کاغذ این آیات را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كَأَنَّهُمْ يَوْمَ 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أَوْ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وسط زن آویزان شود و هنگامی که فرزند زاییده شد از او باز شود و بر او یک ساعت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عَسُرَ عَلَى الْمَرْأَةِ وِلَادَتُهَا يُكْتَبُ لَهَا هَذِهِ الْآيَاتُ فِي‏ إِنَاءٍ نَظِيفٍ‏ بِمِسْكٍ‏ وَ زَعْفَرَانٍ ثُمَّ يُغْسَلُ بِمَاءِ الْبِئْرِ وَ يُسْقَى مِنْهُ الْمَرْأَةُ وَ يُنْضَحُ بَطْنُهَا وَ فَرْجُهَا فَإِنَّهَا تَلِدُ مِنْ سَاعَتِهَا يُكْتَبُ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يَوْمَ يَرَوْنَ مَا يُوعَدُونَ‏ لَمْ يَلْبَثُوا إِلَّا عَشِيَّةً أَوْ ضُحاها</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يَوْمَ يَرَوْنَ ما يُوعَدُونَ لَمْ يَلْبَثُوا إِلَّا ساعَةً مِنْ نَهارٍ بَلاغٌ فَهَلْ يُهْلَكُ إِلَّا الْقَوْمُ الْفاسِقُونَ</w:t>
      </w:r>
      <w:r>
        <w:rPr>
          <w:rStyle w:val="FootnoteAnchor"/>
          <w:rtl w:val="true"/>
        </w:rPr>
        <w:footnoteReference w:id="3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ما كانَ حَدِيثاً يُفْتَرى‏ وَ لكِنْ تَصْدِيقَ الَّذِي بَيْنَ يَدَيْهِ وَ تَفْصِيلَ كُلِّ شَيْ‏ءٍ وَ هُدىً وَ رَحْمَةً لِقَوْمٍ يُؤْمِنُونَ </w:t>
      </w:r>
      <w:r>
        <w:rPr>
          <w:rStyle w:val="FootnoteAnchor"/>
          <w:rtl w:val="true"/>
        </w:rPr>
        <w:footnoteReference w:id="368"/>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سختی زاییدن بر زن، این آیات با مشک و زعفران بر یک ظرف تمییز نوشته شده سپس با آب چاه شستشو داده و زن از آن نوشیده و به شکم و عورت او پاشیده شود که با این کار همان ساعت زاییدن محقق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كَأَنَّهُمْ يَوْمَ يَرَوْنَ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يُؤْمِنُونَ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 بْنِ قَيْسٍ الْهِلَالِيِّ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آيَتَيْنِ مِنْ كِتَابِ اللَّهِ الْمُنَزَلِ تُكْتَبَانِ لِلْمَرْأَةِ إِذَا عَسُرَ عَلَيْهَا وَلَدُهَا تُكْتَبَانِ‏ فِي‏ رَقِ‏ ظَبْيٍ‏ وَ يُعَلِّقُهُ فِي حَقْوَيْهَا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إِنَّ مَعَ الْعُسْرِ يُسْراً إِنَّ مَعَ الْعُسْرِ يُسْراً</w:t>
      </w:r>
      <w:r>
        <w:rPr>
          <w:rStyle w:val="FootnoteAnchor"/>
          <w:rtl w:val="true"/>
        </w:rPr>
        <w:footnoteReference w:id="370"/>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w:t>
      </w:r>
    </w:p>
    <w:p>
      <w:pPr>
        <w:pStyle w:val="BookText"/>
        <w:rPr/>
      </w:pPr>
      <w:r>
        <w:rPr>
          <w:rFonts w:ascii="Amiri" w:hAnsi="Amiri" w:eastAsia="Amiri" w:cs="Amiri"/>
          <w:color w:val="111111"/>
          <w:sz w:val="28"/>
          <w:sz w:val="28"/>
          <w:szCs w:val="28"/>
          <w:rtl w:val="true"/>
          <w:lang w:bidi="ar-SA"/>
        </w:rPr>
        <w:t>رَبَّكُمْ إِنَّ زَلْزَلَةَ السَّاعَةِ شَيْ‏ءٌ عَظِيمٌ يَوْمَ تَرَوْنَها تَذْهَلُ كُلُّ مُرْضِعَةٍ عَمَّا أَرْضَعَتْ وَ تَضَعُ كُلُّ ذاتِ حَمْلٍ حَمْلَها وَ تَرَى النَّاسَ سُكارى‏ وَ ما هُمْ بِسُكارى‏ وَ لكِنَّعَذابَ اللَّهِ شَدِيدٌ</w:t>
      </w:r>
      <w:r>
        <w:rPr>
          <w:rStyle w:val="FootnoteAnchor"/>
          <w:rtl w:val="true"/>
        </w:rPr>
        <w:footnoteReference w:id="371"/>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عَلَى وَرَقَةٍ وَ تُرْبَطُ بِخَيْطٍ مِنْ كَتَّانٍ غَيْرِ مَفْتُولٍ وَ تُشَدُّ عَلَى فَخِذِهَا الْأَيْسَرِ فَإِذَا وَلَدَتْهُ قَطَعْتَهُ مِنْ سَاعَتِكَ وَ لَا تَتَوَانَى عَنْهُ وَ يُكْتَبُ‏</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وَلَدَتْ مَرْيَمُ وَ مَرْيَمُ وَلَدَتْ حي يَا حَيُّ اهْبِطْ إِلَى الْأَرْضِ السَّاعَةَ بِإِذْنِ اللَّهِ تَعَالَى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آیه در کتاب خدا می شناسم که برای زن هنگام سختی زایمان بر پوست نازک آهو نوشته و بر پایین کمر آویزان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إِنَّ مَعَ الْعُسْرِ يُسْراً إِنَّ مَعَ الْعُسْرِ يُسْراً هفت مرتبه و 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وَلَدَتْ مَرْيَمُ وَ مَرْيَمُ وَلَدَتْ حي، يَا حَيُّ اهْبِطْ إِلَى الْأَرْضِ السَّاعَةَ بِإِذْنِ اللَّهِ تَعَالَى روی کاغذ نوشته شده و با نخ کتان بسته شده بدون گره زدن و سپس به ران چپ بسته شود و بعد از زاییدن از او باز شود و نسبت به باز شدن توجه شود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ابْنَ رَسُولِ اللَّهِ أَغِثْنِي فَقَالَ مَا ذَاكَ قَالَ امْرَأَتِي قَدْ أَشْرَفَتْ‏ عَلَى‏ الْمَوْتِ‏ مِنْ‏ شِدَّةِ الطَّلْقِ‏ قَالَ اذْهَبْ وَ اقْرَأْ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فَأَجاءَهَا الْمَخاضُ إِلى‏ جِذْعِ النَّخْلَةِ قالَتْ يا لَيْتَنِي مِتُّ قَبْلَ هذا وَ كُنْتُ نَسْياً مَنْسِيًّا فَناداها مِنْ تَحْتِها أَلَّا تَحْزَنِي قَدْ جَعَلَ رَبُّكِ تَحْتَكِ سَرِيًّا وَ هُزِّي إِلَيْكِ بِجِذْعِ النَّخْلَةِ تُساقِطْ عَلَيْكِ رُطَباً جَنِيًّا</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صَوْتَكَ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w:t>
      </w:r>
    </w:p>
    <w:p>
      <w:pPr>
        <w:pStyle w:val="BookText"/>
        <w:rPr/>
      </w:pPr>
      <w:r>
        <w:rPr>
          <w:rFonts w:ascii="Amiri" w:hAnsi="Amiri" w:eastAsia="Amiri" w:cs="Amiri"/>
          <w:color w:val="111111"/>
          <w:sz w:val="28"/>
          <w:sz w:val="28"/>
          <w:szCs w:val="28"/>
          <w:rtl w:val="true"/>
          <w:lang w:bidi="ar-SA"/>
        </w:rPr>
        <w:t>مِنْ بُطُونِ أُمَّهاتِكُمْ لا تَعْلَمُونَ شَيْئاً وَ جَعَلَ لَكُمُ السَّمْعَ وَ الْأَبْصارَ وَ الْأَفْئِدَةَلَعَلَّكُمْ تَشْكُرُونَ‏</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اخْرُجْ أَيُّهَا الطَّلْقُ اخْرُجْ بِإِذْنِ اللَّهِ فَإِنَّهَا تَبْرَأُ مِنْ سَاعَتِهَا بِعَوْنِ اللَّهِ تَعَالَى</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شخصی به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فریاد من برس،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شدت درد زایمان مشرف به مرگ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آیه را بر او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فَأَجاءَهَا الْمَخاضُ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رُطَباً جَنِيًّا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صدایت را بالا ببر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أَخْرَجَكُمْ مِنْ 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اخْرُجْ بِإِذْنِ اللَّهِ پس از آن درد فارغ گردد به کمک خداوند متعال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بَنِي أُمَيَّةَ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مُؤْمِناً مِنْ آلِ فِرْعَوْنَ يُوَالِي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ابْنَ رَسُولِ اللَّهِ إِنَّ جَارِيَتِي قَدْ دَخَلَتْ فِي شَهْرِهَا وَ لَيْسَ لِي وَلَدٌ فَادْعُ اللَّهَ أَنْ يَرْزُقَنِي ابْناً فَقَالَ اللَّهُمَّ ارْزُقْهُ ابْنَا ذَكَراً سَوِيّاً ثُمَّ قَالَ إِذَا دَخَلَتْ فِي شَهْرِهَا فَاكْتُبْ‏ لَهَا إِنَّا أَنْزَلْنَاهُ‏ وَ عَوِّذْهَا بِهَذِهِ الْعُوذَةِ وَ مَا فِي بَطْنِهَا بِمِسْكٍ وَ زَعْفَرَانٍ وَ اغْسِلْهَا وَ اسْقِهَا مَاءَهَا وَ انْضَحْ فَرْجَهَا وَ الْعُوذَةُ هَذِهِ أُعِيذُ مَوْلُودِي بِسْمِ اللَّهِ بِسْمِ اللَّهِ‏ وَ أَنَّا لَمَسْنَا السَّماءَ فَوَجَدْناها مُلِئَتْ حَرَساً شَدِيداً وَ شُهُباً وَ أَنَّا كُنَّا نَقْعُدُ مِنْها مَقاعِدَ لِلسَّمْعِ فَمَنْ يَسْتَمِعِ الْآنَ يَجِدْ لَهُ شِهاباً رَصَداً ثُمَّ يَقُولُ بِسْمِ اللَّهِ بِسْمِ اللَّهِ أَعُوذُ بِاللَّهِ السَّمِيعِ الْعَلِيمِ مِنَ الشَّيْطَانِ الرَّجِيمِ أَنَا وَ أَنْتَ وَ الْبَيْتُ وَ مَنْ فِيهِ وَ الدَّارُ وَ مَنْ فِيهَا نَحْنُ كُلُّنَا فِي حِرْزِ اللَّهِ وَ عِصْمَةِ اللَّهِ وَ جِيرَانِ اللَّهِ وَ جِوَارِ اللَّهِ آمِنِينَ مَحْفُوظِينَ ثُمَّ تَقْرَأُ الْمُعَوِّذَتَيْنِ وَ تَبْدَأُ بِفَاتِحَةِ الْكِتَابِ قَبْلَهُمَا ثُمَّ بِسُورَةِ الْإِخْلَاصِ ثُمَّ تَقْرَأُ أَفَحَسِبْتُمْ أَنَّما </w:t>
      </w:r>
    </w:p>
    <w:p>
      <w:pPr>
        <w:pStyle w:val="BookText"/>
        <w:rPr/>
      </w:pPr>
      <w:r>
        <w:rPr>
          <w:rFonts w:ascii="Amiri" w:hAnsi="Amiri" w:eastAsia="Amiri" w:cs="Amiri"/>
          <w:color w:val="111111"/>
          <w:sz w:val="28"/>
          <w:sz w:val="28"/>
          <w:szCs w:val="28"/>
          <w:rtl w:val="true"/>
          <w:lang w:bidi="ar-SA"/>
        </w:rPr>
        <w:t>خَلَقْناكُمْ عَبَثاً وَ أَنَّكُمْ إِلَيْنا لا تُرْجَعُونَ‏ فَتَعَالَى اللَّهِ الْمَلِكُ الْحَقُّ لَا إِلَهَ إِلَّا هُوَ رَبُّ الْعَرْشِ الْكَرِيمِ‏ وَ مَنْ يَدْعُ مَعَ اللَّهِ إِلهاً آخَرَ لا بُرْهانَ لَهُ بِهِ فَإِنَّما حِسابُهُ عِنْدَ رَبِّهِ إِنَّهُ لا يُفْلِحُ الْكافِرُونَ وَ قُلْ رَبِّ اغْفِرْ وَ ارْحَمْ وَ أَنْتَ خَيْرُ الرَّاحِمِينَ‏</w:t>
      </w:r>
      <w:r>
        <w:rPr>
          <w:rStyle w:val="FootnoteAnchor"/>
          <w:rtl w:val="true"/>
        </w:rPr>
        <w:footnoteReference w:id="377"/>
      </w:r>
      <w:r>
        <w:rPr>
          <w:rFonts w:ascii="Amiri" w:hAnsi="Amiri" w:eastAsia="Amiri" w:cs="Amiri"/>
          <w:color w:val="111111"/>
          <w:sz w:val="28"/>
          <w:sz w:val="28"/>
          <w:szCs w:val="28"/>
          <w:rtl w:val="true"/>
          <w:lang w:bidi="ar-SA"/>
        </w:rPr>
        <w:t>وَ لَوْ أَنْزَلْنا هذَا الْقُرْآنَ عَلى‏ جَبَلٍ لَرَأَيْتَهُ خاشِعاً مُتَصَدِّعاً مِنْ خَشْيَةِ اللَّهِ‏ إِلَى آخِرِ السُّورَةِ</w:t>
      </w:r>
      <w:r>
        <w:rPr>
          <w:rStyle w:val="FootnoteAnchor"/>
          <w:rtl w:val="true"/>
        </w:rPr>
        <w:footnoteReference w:id="378"/>
      </w:r>
      <w:r>
        <w:rPr>
          <w:rFonts w:ascii="Amiri" w:hAnsi="Amiri" w:eastAsia="Amiri" w:cs="Amiri"/>
          <w:color w:val="111111"/>
          <w:sz w:val="28"/>
          <w:sz w:val="28"/>
          <w:szCs w:val="28"/>
          <w:rtl w:val="true"/>
          <w:lang w:bidi="ar-SA"/>
        </w:rPr>
        <w:t>ثُمَّ تَقُولُ مَدْحُوراً مَنْ يُشَاقِّ اللَّهَ وَ رَسُولَهُ أَقْسَمْتُ عَلَيْكَ يَا بَيْتُ وَ مَنْ فِيكَ بِالْأَسْمَاءِ السَّبْعَةِ وَ الْأَمْلَاكِ السَّبْعَةِ الَّذِينَ يَخْتَلِفُون بَيْنَ السَّمَاءِ وَ الْأَرْضِ مَحْجُوباً عَنْ هَذِهِ الْمَرْأَةِ وَ مَا فِي بَطْنِهَا كُلُّ عَرَضٍ وَ اخْتِلَاسٍ أَوْ لَمْسٍ أَوْ لَمْعَةِ طَيْفٍ مَسَّ مِنْ إِنْسٍ أَوْ جَانٍّ وَ إِنْ قَالَ عِنْدَ فَرَاغِهِ مِنْ هَذَا الْقَوْلِ وَ مِنَ الْعُوذَةِ كُلِّهَا أَعْنِي بِهَذَا الْقَوْلِ وَ هَذِهِ‏ الْعُوذَةِ فُلَاناً وَ أَهْلَهُ وَ وُلْدَهُ وَ دَارَهُ وَ مَنْزِلَهُ فَلْيُسَمِّ نَفْسَهُ وَ دَارَهُ وَ مَنْزِلَهُ وَ أَهْلَهُ وَ وُلْدَهُ وَ لْيُلَفِّظْ بِهِ وَ لْيَقُلْ أَهْلَ فُلَانِ بْنِ فُلَانٍ وَ وَلَدَهُ فُلَانَ بْنَ فُلَانٍ فَإِنَّهُ أَحْكَمُ لَهُ وَ أَجْوَدُ وَ أَنَا لَضَامِنٌ عَلَى نَفْسِهِ وَ أَهْلِهِ وَ وُلْدِهِ أَنْ لَا يُصِيبَهُمْ آفَةٌ وَ لَا خَبَلٌ وَ لَا جُنُونٌ بِإِذْنِ اللَّهِ تَعَالَى</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بنی امیة که فردی مومن و اهل موالات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بر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عرضه داشت ای پسر رسول خدا کنیز من در ماه زایمان خود است و من فرزندی ندارم از خدا فرزند پسری برای من بخواهید، حضرت برایش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همسرت وارد ماه زاییدن شد سوره قدر را با مشک و زعفران بر یک ظرف نوشته و آب آن را به او خورانده و به عورتش بپاش و این حرز را به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 مَوْلُودِي بِسْمِ اللَّهِ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 رَصَداً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بِسْمِ اللَّهِ أَعُوذُبِاللَّهِ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آمِنِينَ </w:t>
      </w:r>
    </w:p>
    <w:p>
      <w:pPr>
        <w:pStyle w:val="BookText"/>
        <w:rPr/>
      </w:pPr>
      <w:r>
        <w:rPr>
          <w:rFonts w:ascii="IRNazanin" w:hAnsi="IRNazanin" w:eastAsia="IRNazanin"/>
          <w:color w:val="111111"/>
          <w:sz w:val="28"/>
          <w:sz w:val="28"/>
          <w:szCs w:val="28"/>
          <w:rtl w:val="true"/>
          <w:lang w:bidi="fa-IR"/>
        </w:rPr>
        <w:t>مَحْفُوظِينَ سپس سوره حمد و توحید و ناس و فلق را خوانده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أَفَحَسِبْتُمْ 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مُتَصَدِّعاً مِنْ خَشْيَةِ اللَّهِ تا آخر سوره حشر و 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مَدْحُوراً مَنْ يُشَاقِّ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إِنْسٍ أَوْ جَانٍّ  اگر بعد از دعا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بِهَذَا الْقَوْلِ وَ هَذِهِ‏ الْعُوذَةِ فُلَاناً وَ أَهْلَهُ وَ وُلْدَهُ وَ دَارَهُ وَ مَنْزِلَهُ و اسم خودش و خانه اش و منزلش و خانواده اش و فرزندانش را ببرد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فلان فرزند فلانی و فرزندش فلانی فرزند فلانی، این کار محکم تر و بهتر است و من ضامنم به اذن خدا که هیچ آفتی و آسیبی و جنونی به او و خانواده اش و فرزندانش نرسد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يَكْتُبُ وَ يُعَلِّقُ عَلَى سَاقِهَا الْيُسْرَى بِسْمِ اللَّهِ وَ بِاللَّهِ مُحَمَّدٌ رَسُولُ اللَّهِ‏ كَأَنَّهُمْ يَوْمَ يَرَوْنَها لَمْ يَلْبَثُوا إِلَّا عَشِيَّةً أَوْ ضُحاها إِذَا السَّماءُ انْشَقَّتْ وَ أَذِنَتْ لِرَبِّها وَ حُقَّتْ وَ إِذَا الْأَرْضُ مُدَّتْ وَ أَلْقَتْ ما فِيها وَ تَخَلَّتْ‏ وَ لَبِثُوا فِي كَهْفِهِمْ ثَلاثَ مِائَةٍ سِنِينَ وَ ازْدَادُوا تِسْعاً اخْرُجْ بِإِذْنِ اللَّهِ مِنَ الْبَطْنِ الطَّيِّبَةِ إِلَى الْأَرْضِ الطَّيِّبَةِ مِنْها خَلَقْناكُمْ‏ وَ فِيها نُعِيدُكُمْ وَ مِنْها نُخْرِجُكُمْ تارَةً أُخْرى‏ اخْرُجْ بِإِذْنِ اللَّهِ وَ قُدْرَتِهِ وَ اسْمِهِ الَّذِي لَا يَضُرُّ مَعَ اسْمِهِ دَاءٌ فِي الْأَرْضِ وَ لا فِي السَّماءِ وَ هُوَ السَّمِيعُ الْعَلِيمُ‏ الْعَزِيزُ الْوَهَّابُ‏ كَأَنَّهُمْ يَوْمَ يَرَوْنَ ما يُوعَدُونَ لَمْ يَلْبَثُوا إِلَّا ساعَةً مِنْ نَهارٍ بَلاغٌ فَهَلْ يُهْلَكُ إِلَّا الْقَوْمُ الْفاسِقُونَ‏ أَ وَ لَمْ يَرَ الَّذِينَ كَفَرُوا أَنَّ السَّماواتِ وَ الْأَرْضَ كانَتا رَتْقاً فَفَتَقْناهُما إِلَى قَوْلِهِ‏ أَ فَلا يُؤْمِنُونَ‏ إِنَّما أَمْرُهُ إِذا أَرادَ شَيْئاً أَنْ يَقُولَ لَهُ كُنْ فَيَكُونُ فَسُبْحانَ الَّذِي بِيَدِهِ مَلَكُوتُ كُلِّ شَيْ‏ءٍ وَ إِلَيْهِ تُرْجَعُونَ‏ إِذا جاءَ نَصْرُ اللَّهِ‏ السُّورَةَ وَ أُولاتُ الْأَحْمالِ أَجَلُهُنَّ أَنْ يَضَعْنَ حَمْلَهُنَ‏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روایت شده است که این جملات نوشته و بر ساق چپ آویزان شود، بِسْمِ اللَّهِ وَ بِاللَّهِ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 تُرْجَعُونَ  و بعد سوره نصر و بعد جمله وَ أُولاتُ الْأَحْمالِ أَجَلُهُنَّ أَنْ يَضَعْنَ حَمْلَهُنَ نوشته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فِي جَنْبِهَا بِسْمِ اللَّهِ وَ بِاللَّهِ اخْرُجْ بِإِذْنِ اللَّهِ‏ مِنْها خَلَقْناكُمْ وَ فِيها نُعِيدُكُمْ وَ مِنْها نُخْرِجُكُمْ تارَةً أُخْرى‏ وَ يُصَلَّى عَلَى النَّبِيِّ وَ آلِه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روایت شده است که عبارت بِسْمِ اللَّهِ وَ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أُخْرى‏‏ اللّهُمَّ صَلِّ عَلَی مُحَمَّدٍ وَ آلِهِ نوشته شده و بر پهلو آویخته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أَنَّهُ يُكْتَبُ لَهَا إِنَّا أَنْزَلْنَاهُ فِي لَيْلَةِ الْقَدْرِ وَ تُسْقَى مَاءَهَا وَ يُنْضَحُ عَلَى فَرْجِهَا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روایت شده است سوره قدر بر ظرفی نوشته شده و با آب آن را شسته و زن بخورد و به آلتش پاشیده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أَنَّهُ يُقْرَأُ عِنْدَهَا إِنَّا أَنْزَلْنَاهُ فِي لَيْلَةِ الْقَدْرِ</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روایت شده است سوره قدر نزد زن باردار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عَلَى 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الَّذِينَ كَفَرُوا أَنَّ السَّماواتِ وَ الْأَرْضَ كانَتا رَتْقاً إِلَى قَوْلِهِ‏ أَ فَلا يُؤْمِنُونَ‏</w:t>
      </w:r>
      <w:r>
        <w:rPr>
          <w:rStyle w:val="FootnoteAnchor"/>
          <w:rtl w:val="true"/>
        </w:rPr>
        <w:footnoteReference w:id="384"/>
      </w:r>
      <w:r>
        <w:rPr>
          <w:rFonts w:ascii="Amiri" w:hAnsi="Amiri" w:eastAsia="Amiri" w:cs="Amiri"/>
          <w:color w:val="111111"/>
          <w:sz w:val="28"/>
          <w:sz w:val="28"/>
          <w:szCs w:val="28"/>
          <w:rtl w:val="true"/>
          <w:lang w:bidi="ar-SA"/>
        </w:rPr>
        <w:t>وَ آيَةٌ لَهُمُ اللَّيْلُ نَسْلَخُ مِنْهُ النَّهارَ فَإِذا هُمْ مُظْلِمُونَ‏</w:t>
      </w:r>
      <w:r>
        <w:rPr>
          <w:rStyle w:val="FootnoteAnchor"/>
          <w:rtl w:val="true"/>
        </w:rPr>
        <w:footnoteReference w:id="38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نُفِخَ فِي الصُّورِ </w:t>
      </w:r>
    </w:p>
    <w:p>
      <w:pPr>
        <w:pStyle w:val="BookText"/>
        <w:rPr/>
      </w:pPr>
      <w:r>
        <w:rPr>
          <w:rFonts w:ascii="Amiri" w:hAnsi="Amiri" w:eastAsia="Amiri" w:cs="Amiri"/>
          <w:color w:val="111111"/>
          <w:sz w:val="28"/>
          <w:sz w:val="28"/>
          <w:szCs w:val="28"/>
          <w:rtl w:val="true"/>
          <w:lang w:bidi="ar-SA"/>
        </w:rPr>
        <w:t>فَإِذا هُمْ مِنَ الْأَجْداثِ إِلى‏ رَبِّهِمْ يَنْسِلُونَ‏</w:t>
      </w:r>
      <w:r>
        <w:rPr>
          <w:rStyle w:val="FootnoteAnchor"/>
          <w:rtl w:val="true"/>
        </w:rPr>
        <w:footnoteReference w:id="386"/>
      </w:r>
      <w:r>
        <w:rPr>
          <w:rFonts w:ascii="Amiri" w:hAnsi="Amiri" w:eastAsia="Amiri" w:cs="Amiri"/>
          <w:color w:val="111111"/>
          <w:sz w:val="28"/>
          <w:sz w:val="28"/>
          <w:szCs w:val="28"/>
          <w:rtl w:val="true"/>
          <w:lang w:bidi="ar-SA"/>
        </w:rPr>
        <w:t>كَأَنَّهُمْ يَوْمَ يَرَوْنَ ما يُوعَدُونَ لَمْ يَلْبَثُوا إِلَّا ساعَةً مِنْ نَهارٍ</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يُعَلَّقُ عَلَى وَسَطِهَا فَإِذَا وُضِعَتْ يُقْطَعُ وَ لَا يُتْرَكُ</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روایت شده است بر کاغذ این آیات نوشته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 يَرَ الَّذِينَ كَفَرُوا أَنَّ السَّماواتِ وَ الْأَرْضَ كانَتا رَتْقاً إِلَى قَوْلِهِ‏ أَ فَلا يُؤْمِنُونَ‏ وَ آيَةٌ لَهُمُ اللَّيْلُ نَسْلَخُ مِنْهُ النَّهارَ فَإِذا هُمْ مُظْلِمُونَ‏ وَ نُفِخَ فِي الصُّورِ فَإِذا هُمْ مِنَ الْأَجْداثِ إِلى‏ رَبِّهِمْ يَنْسِلُونَ‏ كَأَنَّهُمْ يَوْمَ يَرَوْنَ ما يُوعَدُونَ لَمْ يَلْبَثُوا إِلَّا ساعَةً مِنْ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وسط بدن زن آویخته شود و بعد از زایمان حتما باز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عَسُرَتْ عَلَيْهَا الْوِلَادَةُ تَقْرَأُ هَذِهِ الْأَدْعِيَةَ عَلَى كُوزٍ مَمْلُوءٍ مَاءً ثَلَاثَ مَرَّاتٍ وَ تَشْرَبُ مِنْهُ الْمَرْأَةُ وَ يُصَبُّ‏ بَيْنَ‏ كَتِفَيْهَا وَ ثَدْيَيْهَا فَإِنَّهَا تَضَعُ الْوَلَدَ بِإِذْنِ اللَّهِ وَ هِيَ بِسْمِ اللَّهِ الَّذِي لَا إِلَهَ إِلَّا هُوَ الْحَلِيمُ الْكَرِيمُ سُبْحَانَ اللَّهِ رَبِّ السَّمَاوَاتِ وَ رَبِّ الْعَرْشِ‏ الْعَظِيمِ‏ الْحَمْدُ لِلَّهِ رَبِّ الْعالَمِينَ‏ كَأَنَّهُمْ يَوْمَ يَرَوْنَها لَمْ يَلْبَثُوا إِلَّا عَشِيَّةً أَوْ ضُحاها كَأَنَّهُمْ يَوْمَ يَرَوْنَ ما يُوعَدُونَ لَمْ يَلْبَثُوا إِلَّا ساعَةً مِنْ نَهارٍ وَ صَلَّى اللَّهُ عَلَى مُحَمَّدٍ وَ آلِهِ أَجْمَعِينَ</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زنی که زایمان بر او سخت شده است این دعاها بر یک کوزه پر از آب سه بار خوانده شود و زن از آن بنوشد و به دو کتف و دو سینه او پاشیده شود که به اذن خداوند بچه متولد گردد و دعا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الَّذِي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 آلِهِ أَجْمَعِينَ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لِلْمَرْأَةِ إِذَا عَسُرَ عَلَيْهَا وِلَادَتُهَا فِي‏ رَقٍ‏ أَوْ قِرْطَاسٍ‏ اللَّهُمَ‏ فَارِجَ‏ الْهَمِّ وَ كَاشِفَ الْغَمِّ وَ رَحْمَانَ الدُّنْيَا وَ الْآخِرَةِ وَ رَحِيمَهُمَا ارْحَمِ فُلَانَةَ بِنْتَ فُلَانَةَ رَحْمَةً تُغْنِيهَا بِهَا عَنْ رَحْمَةِ جَمِيعِ خَلْقِكَ تُفَرِّجُ بِهَا كُرْبَتَهَا وَ تَكْشِفُ بِهَا غَمَّهَا وَ تُيَسِّرُ وِلَادَتَهَا وَ قُضِيَ بَيْنَهُمْ بِالْحَقِّ وَ هُمْ لا يُظْلَمُونَ‏ وَ قِيلَ الْحَمْدُ لِلَّهِ رَبِّ الْعالَمِين‏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زایمان بر او سخت شده در یک پوست یا کاغذ این دعا نوشته شود و به او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فَارِجَ‏ 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عَسُرَتْ عَلَيْهَا الْوِلَادَةُ مِنِ امْرَأَةٍ أَوْ دَابَّةٍ يُقْرَأُ عَلَيْهَا يَا خَالِقَ النَّفْسِ مِنَ النَّفْسِ وَ مُخَلِّصَ النَّفْسِ مِنَ النَّفْسِ خَلِّصْهَا بِحَوْلِكَ وَ قُوَّتِكَ</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شده است زن یا حیوانی که زایمان برای او سخت شده این دعا را بر او خوانده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خَالِقَ النَّفْسِ مِنَ النَّفْسِ وَ مُخَلِّصَ النَّفْسِ مِنَ النَّفْسِ خَلِّصْهَا بِحَوْلِكَ وَ قُوَّتِكَ </w:t>
      </w:r>
      <w:r>
        <w:rPr>
          <w:rFonts w:eastAsia="Amiri" w:cs="Amiri" w:ascii="Amiri" w:hAnsi="Amiri"/>
          <w:color w:val="111111"/>
          <w:sz w:val="28"/>
          <w:szCs w:val="28"/>
          <w:rtl w:val="true"/>
          <w:lang w:bidi="ar-SA"/>
        </w:rPr>
        <w:t xml:space="preserve">. </w:t>
      </w:r>
      <w:bookmarkStart w:id="225" w:name="pg6989_60510"/>
    </w:p>
    <w:p>
      <w:pPr>
        <w:pStyle w:val="Heading2"/>
        <w:numPr>
          <w:ilvl w:val="1"/>
          <w:numId w:val="1"/>
        </w:numPr>
        <w:rPr/>
      </w:pPr>
      <w:bookmarkStart w:id="226" w:name="__RefHeading___Toc2444310_372815092"/>
      <w:bookmarkStart w:id="227" w:name="_Toc85"/>
      <w:bookmarkEnd w:id="225"/>
      <w:bookmarkEnd w:id="226"/>
      <w:r>
        <w:rPr>
          <w:rtl w:val="true"/>
        </w:rPr>
        <w:t>مراقبت های دوران نفاس مادر</w:t>
      </w:r>
      <w:bookmarkEnd w:id="227"/>
    </w:p>
    <w:p>
      <w:pPr>
        <w:pStyle w:val="Heading3"/>
        <w:numPr>
          <w:ilvl w:val="2"/>
          <w:numId w:val="1"/>
        </w:numPr>
        <w:rPr/>
      </w:pPr>
      <w:bookmarkStart w:id="228" w:name="__RefHeading___Toc2444312_372815092"/>
      <w:bookmarkStart w:id="229" w:name="_Toc86"/>
      <w:bookmarkEnd w:id="228"/>
      <w:r>
        <w:rPr/>
        <w:t>1</w:t>
      </w:r>
      <w:r>
        <w:rPr>
          <w:rtl w:val="true"/>
        </w:rPr>
        <w:t xml:space="preserve"> ) </w:t>
      </w:r>
      <w:r>
        <w:rPr>
          <w:rtl w:val="true"/>
        </w:rPr>
        <w:t>خوراک</w:t>
      </w:r>
      <w:bookmarkEnd w:id="229"/>
    </w:p>
    <w:p>
      <w:pPr>
        <w:pStyle w:val="BookText"/>
        <w:rPr/>
      </w:pPr>
      <w:r>
        <w:rPr>
          <w:rFonts w:ascii="Amiri" w:hAnsi="Amiri" w:eastAsia="Amiri" w:cs="Amiri"/>
          <w:color w:val="111111"/>
          <w:sz w:val="28"/>
          <w:sz w:val="28"/>
          <w:szCs w:val="28"/>
          <w:rtl w:val="true"/>
          <w:lang w:bidi="ar-SA"/>
        </w:rPr>
        <w:t>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تُمُورِكُمُ الْبَرْنِيُّ فَأَطْعِمُوهُ نِسَاءَكُمْ فِي نِفَاسِهِنَّ تَخْرُجْ أَوْلَادُكُمْ‏ زَكِيّاً حَلِيماً</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خرمای شما خرمای برنی است آن را به زنانتان در حین نفاس بدهید که موجب پاک دلی و صبور شدن فرزندان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تُمُورِكُمُ الْبَرْنِيُّ فَأَطْعِمُوهُ‏ نِسَاءَكُمْ‏ فِي‏ نِفَاسِهِنَ‏ تَخْرُجْ أَوْلَادُكُمْ حُلَمَاء</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خرمای شما خرمای برنی است آن را به زنانتان در دوران نفاس دهید که فرزندانتان صبور و حلیم می شوند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أَسْبَاطٍ عَنْ عَمِّهِ يَعْقُوبَ رَفَعَهُ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أَوَّلُ مَا تَأْكُلُ النُّفَسَاءُ الرُّطَبَ لِأَنَّ اللَّهَ عَزَّ وَ جَلَّ قَالَ لِمَرْيَمَ بِنْتِ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فَإِنْ لَمْ يَكُنْ إِبَّانُ الرُّطَبِ قَالَ سَبْعَ تَمَرَاتٍ مِنْ تَمَرَاتِ الْمَدِينَةِ فَإِنْ لَمْ يَكُنْ فَسَبْعَ تَمَرَاتٍ مِنْ تَمْرِ أَمْصَارِكُمْ فَإِنَّ اللَّهَ تَبَارَكَ وَ </w:t>
      </w:r>
    </w:p>
    <w:p>
      <w:pPr>
        <w:pStyle w:val="BookText"/>
        <w:rPr/>
      </w:pPr>
      <w:r>
        <w:rPr>
          <w:rFonts w:ascii="Amiri" w:hAnsi="Amiri" w:eastAsia="Amiri" w:cs="Amiri"/>
          <w:color w:val="111111"/>
          <w:sz w:val="28"/>
          <w:sz w:val="28"/>
          <w:szCs w:val="28"/>
          <w:rtl w:val="true"/>
          <w:lang w:bidi="ar-SA"/>
        </w:rPr>
        <w:t xml:space="preserve">تَعَالَى قَالَ وَ عِزَّتِي وَ جَلَالِي وَ عَظَمَتِي وَ ارْتِفَاعِ مَكَانِي لَا تَأْكُلُ نُفَسَاءُ يَوْمَ تَلِدُ الرُّطَبَ فَيَكُونُ غُلَاماً إِلَّا كَانَ حَلِيماً وَ إِنْ كَانَتْ جَارِيَةً كَانَتْ حَلِيمَةً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باید زن در حالت نفاس بخورد خرماست چون خداوند به مریم دختر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 خرما را بهسوی خود حرکت ده تا برایت خرمای تازه و چیده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زمان چیدن خرما نبود چه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خرما از خرمای شهر مدینه را استفاده کنید و اگر نبود هفت خرما از شهر خودتان، همانا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و علو شأنم قسم هیچ زنی در حالت نفاس روزی که زایمان می کند از خرمای تازه نمی خورد مگر اینکه اگر پسر باشد، حلیم و صبور گردد و اگر دختر باشد صبور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امْرَأَةٌ فَلْيَكُنْ أَوَّلُ مَا تَأْكُلُ الرُّطَبَ وَ التَّمْرَ فَإِنَّهُ لَوْ كَانَ شَيْ‏ءٌ أَفْضَلَ مِنْهُ أَطْعَمَهُ اللَّهُ تَعَالَى مَرْيَمَ حِينَ وَلَدَتْ عِيسَى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زن زایمان می کند باید اولین چیزی که می خورد رطب و خرما باشد چون اگر چیزی بهتر از آن بود خداوند آن را به مریم هنگام زایمانش می داد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طَعَامٌ أَطْيَبُ مِنَ الرُّطَبِ لَأَطْعَمَهُ‏ اللَّهُ‏ مَرْيَم‏ </w:t>
      </w:r>
      <w:r>
        <w:rPr>
          <w:rFonts w:eastAsia="Amiri" w:cs="Amiri" w:ascii="Amiri" w:hAnsi="Amiri"/>
          <w:color w:val="111111"/>
          <w:sz w:val="28"/>
          <w:szCs w:val="28"/>
          <w:rtl w:val="true"/>
          <w:lang w:bidi="ar-SA"/>
        </w:rPr>
        <w:t>.</w:t>
      </w:r>
      <w:r>
        <w:rPr>
          <w:rStyle w:val="FootnoteAnchor"/>
          <w:rtl w:val="true"/>
        </w:rPr>
        <w:footnoteReference w:id="397"/>
      </w:r>
      <w:bookmarkStart w:id="230" w:name="pg6989_60514"/>
    </w:p>
    <w:p>
      <w:pPr>
        <w:pStyle w:val="BookText"/>
        <w:rPr/>
      </w:pPr>
      <w:bookmarkEnd w:id="230"/>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غذایی نیکوتر از خرما بود خداوند به مریم می خورانید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اسْتَشْفَتْ‏ نُفَسَاءُ بِمِثْلِ‏ الرُّطَبِ‏ لِأَنَّ اللَّهَ أَطْعَمَ مَرْيَمَ جَنِيّاً فِي نِفَاسِهَا </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نفاس به چیزی مثل خرما شفا نمی یابند چون خداوند در حالت نفاس به حضرت مریم خرمای تازه داد</w:t>
      </w:r>
      <w:r>
        <w:rPr>
          <w:rFonts w:eastAsia="IRNazanin" w:cs="IRNazanin"/>
          <w:color w:val="111111"/>
          <w:sz w:val="28"/>
          <w:szCs w:val="28"/>
          <w:rtl w:val="true"/>
          <w:lang w:bidi="fa-IR"/>
        </w:rPr>
        <w:t>.</w:t>
      </w:r>
    </w:p>
    <w:p>
      <w:pPr>
        <w:pStyle w:val="Heading3"/>
        <w:numPr>
          <w:ilvl w:val="2"/>
          <w:numId w:val="1"/>
        </w:numPr>
        <w:rPr/>
      </w:pPr>
      <w:bookmarkStart w:id="231" w:name="__RefHeading___Toc2444314_372815092"/>
      <w:bookmarkStart w:id="232" w:name="_Toc87"/>
      <w:bookmarkEnd w:id="231"/>
      <w:r>
        <w:rPr/>
        <w:t>2</w:t>
      </w:r>
      <w:r>
        <w:rPr>
          <w:rtl w:val="true"/>
        </w:rPr>
        <w:t xml:space="preserve"> ) </w:t>
      </w:r>
      <w:r>
        <w:rPr>
          <w:rtl w:val="true"/>
        </w:rPr>
        <w:t>محفوظ ماندن از شیطان</w:t>
      </w:r>
      <w:bookmarkEnd w:id="23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يَعْبَثَ الشَّيْطَانُ بِأَهْلِهِ مَا دَامَتِ الْمَرْأَةُ فِي نِفَاسِهَا فَلْيَكْتُبْ هَذِهِ الْعُوذَةَ بِمِسْكٍ وَ زَعْفَرَانٍ بِمَاءِ الْمَطَرِ الصَّافِي وَ لْيَعْصِرْهُ بِثَوْبٍ جَدِيدٍ لَمْ يُلْبَسْ وَ لَبِسَ مِنْهُ أَهْلُهُ وَ وُلْدُهُ وَ لْيَرُشَّ الْمَوْضِعَ وَ الْبَيْتَ الَّذِي فِيهِ النُّفَسَاءُ فَإِنَّهُ لَا يُصِيبُ أَهْلَهُ مَا دَامَتْ فِي نِفَاسِهَا وَ لَا يُصِيبُ وَلَدَهُ خَبْطٌ وَ لَا جُنُونٌ وَ لَا فَزَعٌ وَ لَا نَظْرَةٌ إِنْ شَاءَ اللَّهُ تَعَالَى بِسْمِ اللَّهِ الرَّحْمَنِ الرَّحِيمِ بِسْمِ اللَّهِ بِسْمِ اللَّهِ بِسْمِ اللَّهِ وَ السَّلَامُ عَلَى رَسُولِ اللَّهِ وَ السَّلَامُ عَلَى آلِ رَسُولِ اللَّهِ وَ الصَّلَاةُ عَلَيْهِمْ وَ رَحْمَةُ اللَّهِ وَ بَرَكَاتُهُ بِسْمِ اللَّهِ وَ بِاللَّهِ اخْرُجْ بِإِذْنِ اللَّهِ اخْرُجْ بِإِذْنِ اللَّهِ مِنْهَا خَرَجْتُمْ‏ وَ فِيها نُعِيدُكُمْ وَ مِنْها نُخْرِجُكُمْ تارَةً أُخْرى‏ فَإِنْ تَوَلَّوْا فَقُلْ حَسْبِيَ اللَّهُ لا إِلهَ إِلَّا هُوَ عَلَيْهِ تَوَكَّلْتُ وَ هُوَ رَبُّ الْعَرْشِ الْعَظِيمِ‏ بِسْمِ اللَّهِ وَ بِاللَّهِ أَدْفَعُكُمْ بِاللَّهِ أَدْفَعُكُمْ بِرَسُولِ اللَّهِ</w:t>
      </w:r>
      <w:r>
        <w:rPr>
          <w:rFonts w:eastAsia="Amiri" w:cs="Amiri" w:ascii="Amiri" w:hAnsi="Amiri"/>
          <w:color w:val="111111"/>
          <w:sz w:val="28"/>
          <w:szCs w:val="28"/>
          <w:rtl w:val="true"/>
          <w:lang w:bidi="ar-SA"/>
        </w:rPr>
        <w:t>.</w:t>
      </w:r>
      <w:r>
        <w:rPr>
          <w:rStyle w:val="FootnoteAnchor"/>
          <w:rtl w:val="true"/>
        </w:rPr>
        <w:footnoteReference w:id="399"/>
      </w:r>
      <w:bookmarkStart w:id="233" w:name="pg6989_60516"/>
    </w:p>
    <w:p>
      <w:pPr>
        <w:pStyle w:val="BookText"/>
        <w:rPr/>
      </w:pPr>
      <w:bookmarkEnd w:id="233"/>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 خواهد شیطان با همسرش در حال نفاس بازی نکند پس این حرز را با مشک و زعفران بر ظرفی نوشته و با آب باران زلال شسته و آن را به لباسی نو که پوشیده نشده بپاشد و همسر و فرزندش آن را بپوشند و آب را به عورت زن و اتاقی که در آن است بپاشد که این اثر شیطان را بر همسرش در حال نفاس از بین می برد و فرزندش دچار خَبط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دیوانگی و ترس و نگاه جن ان شاء الله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أَدْفَعُكُمْ بِرَسُولِ اللَّهِ </w:t>
      </w:r>
      <w:r>
        <w:rPr>
          <w:rFonts w:eastAsia="IRNazanin" w:cs="IRNazanin"/>
          <w:color w:val="111111"/>
          <w:sz w:val="28"/>
          <w:szCs w:val="28"/>
          <w:rtl w:val="true"/>
          <w:lang w:bidi="fa-IR"/>
        </w:rPr>
        <w:t>.</w:t>
      </w:r>
    </w:p>
    <w:p>
      <w:pPr>
        <w:pStyle w:val="Heading2"/>
        <w:numPr>
          <w:ilvl w:val="1"/>
          <w:numId w:val="1"/>
        </w:numPr>
        <w:rPr/>
      </w:pPr>
      <w:bookmarkStart w:id="234" w:name="__RefHeading___Toc2444316_372815092"/>
      <w:bookmarkStart w:id="235" w:name="_Toc88"/>
      <w:bookmarkEnd w:id="234"/>
      <w:r>
        <w:rPr>
          <w:rtl w:val="true"/>
        </w:rPr>
        <w:t>ویژگی زنانی که در حالت نفاس بمیرند</w:t>
      </w:r>
      <w:bookmarkEnd w:id="235"/>
    </w:p>
    <w:p>
      <w:pPr>
        <w:pStyle w:val="BookText"/>
        <w:rPr/>
      </w:pPr>
      <w:r>
        <w:rPr>
          <w:rFonts w:ascii="Amiri" w:hAnsi="Amiri" w:eastAsia="Amiri" w:cs="Amiri"/>
          <w:color w:val="111111"/>
          <w:sz w:val="28"/>
          <w:sz w:val="28"/>
          <w:szCs w:val="28"/>
          <w:rtl w:val="true"/>
          <w:lang w:bidi="ar-SA"/>
        </w:rPr>
        <w:t xml:space="preserve">عَنْ أَبِي مُوسَى الْبَنَّاءِ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تُبْعَثُ‏ مِنْ‏ قَبْرِهَا بِغَيْرِ حِسَابٍ‏ لِأَنَّهَا مَاتَتْ فِي غَمِّ نِفَاسِهَا</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در حالت نفاس فوت شده اند از قبرشان بدون حساب محشور می شوند به خاطر آنکه در غم نفاس از دنیا رفته اند </w:t>
      </w:r>
      <w:r>
        <w:rPr>
          <w:rFonts w:eastAsia="IRNazanin" w:cs="IRNazanin"/>
          <w:color w:val="111111"/>
          <w:sz w:val="28"/>
          <w:szCs w:val="28"/>
          <w:rtl w:val="true"/>
          <w:lang w:bidi="fa-IR"/>
        </w:rPr>
        <w:t>.</w:t>
      </w:r>
    </w:p>
    <w:p>
      <w:pPr>
        <w:pStyle w:val="Heading2"/>
        <w:numPr>
          <w:ilvl w:val="1"/>
          <w:numId w:val="1"/>
        </w:numPr>
        <w:rPr/>
      </w:pPr>
      <w:bookmarkStart w:id="236" w:name="__RefHeading___Toc2444318_372815092"/>
      <w:bookmarkStart w:id="237" w:name="_Toc89"/>
      <w:bookmarkEnd w:id="236"/>
      <w:r>
        <w:rPr>
          <w:rtl w:val="true"/>
        </w:rPr>
        <w:t>آداب هنگام تولد فرزندان</w:t>
      </w:r>
      <w:bookmarkEnd w:id="237"/>
    </w:p>
    <w:p>
      <w:pPr>
        <w:pStyle w:val="Heading3"/>
        <w:numPr>
          <w:ilvl w:val="2"/>
          <w:numId w:val="1"/>
        </w:numPr>
        <w:rPr/>
      </w:pPr>
      <w:bookmarkStart w:id="238" w:name="__RefHeading___Toc2444320_372815092"/>
      <w:bookmarkStart w:id="239" w:name="_Toc90"/>
      <w:bookmarkEnd w:id="238"/>
      <w:r>
        <w:rPr/>
        <w:t>1</w:t>
      </w:r>
      <w:r>
        <w:rPr>
          <w:rtl w:val="true"/>
        </w:rPr>
        <w:t xml:space="preserve"> ) </w:t>
      </w:r>
      <w:r>
        <w:rPr>
          <w:rtl w:val="true"/>
        </w:rPr>
        <w:t>اذان و اقامه گفتن در گوش</w:t>
      </w:r>
      <w:bookmarkEnd w:id="23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فَلْيُؤَذِّنْ فِي أُذُنِهِ الْيُمْنَى بِأَذَانِ الصَّلَاةِ وَ لْيُقِمْ فِي الْيُسْرَى فَإِنَّهَا عِصْمَةٌ مِنَ الشَّيْطَانِ الرَّجِيمِ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فرزنددار شود باید در گوش راستش اذان نماز و در گوش چپ اقامه نماز را بخواند، چون موجب حفظ شدن از شیطان رانده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لِأَسْمَاءَ بِنْتِ عُمَيْسٍ وَ لِأُمِّ سَلَمَةَ احْضُرَاهَا فَإِذَا وَقَعَ‏ وَلَدُهَا وَاسْتَهَلَّ‏ فَأَذِّنَا فِي أُذُنِهِ الْيُمْنَى وَ أَقِيمَا فِي أُذُنِهِ الْيُسْرَى فَإِنَّهُ لَا يُفْعَلُ ذَلِكَ بِمِثْلِهِ إِلَّا عُصِمَ مِنَ الشَّيْطَانِ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زایمان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بنت عمیس و أم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حاظر شوید و هنگامی که فرزند به دنیا آمد و شروع به گریه کرد در گوش راست او اذان و در گوش چپ اقامه بخوانید، چرا که این کار با هیچ کس نشود جز اینکه از شیطان محفوظ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حَفْصٍ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الْقَابِلَةَ أَوْ بَعْضَ مَنْ يَلِيهِ أَنْ تُقِيمَ الصَّلَاةَ فِي أُذُنِهِ الْيُمْنَى فَلَا يُصِيبَهُ لَمَمٌ وَ لَا تَابِعَةٌ أَبَداً </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قابله یا افراد نزدیک او امر کنید که اذان را در گوش راست نوزاد بگوید، که در این صورت هیچ جنون و جنّی به او آسیب نزند</w:t>
      </w:r>
      <w:r>
        <w:rPr>
          <w:rFonts w:eastAsia="IRNazanin" w:cs="IRNazanin"/>
          <w:color w:val="111111"/>
          <w:sz w:val="28"/>
          <w:szCs w:val="28"/>
          <w:rtl w:val="true"/>
          <w:lang w:bidi="fa-IR"/>
        </w:rPr>
        <w:t xml:space="preserve">. </w:t>
      </w:r>
      <w:bookmarkStart w:id="240" w:name="pg6989_60521"/>
    </w:p>
    <w:p>
      <w:pPr>
        <w:pStyle w:val="BookText"/>
        <w:rPr/>
      </w:pPr>
      <w:bookmarkEnd w:id="240"/>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وُلِدَ لكَ غُلامٌ أو جَاريَةٌ فَأذِّن فِي أذُنِهِ اليُمنَى وَ أقِم فِي أذُنِهِ اليُسرَى فَإنَّهُ لا يَقربُهُ الشَّيطَانُ أبداً </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زمانی که پسر یا دختری برایت متولد شد در گوش راست او اذان و در گوش چپش اقامه بخوان که شیطان هیچ وقت به او نزدیک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فَأذَّنَ فِی اُذُنِهِ الیُمنَی وَ أقَامَ فِی اُذُنِهِ الیُسرَی لَم یَضُرُّهُ أمُّ الصِّبیَان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صاحب فرزند شود و در گوش راست او اذان و در گوش چپ او اقامه گوید جن به او زیان نمی رساند</w:t>
      </w:r>
      <w:r>
        <w:rPr>
          <w:rFonts w:eastAsia="IRNazanin" w:cs="IRNazanin"/>
          <w:color w:val="111111"/>
          <w:sz w:val="28"/>
          <w:szCs w:val="28"/>
          <w:rtl w:val="true"/>
          <w:lang w:bidi="fa-IR"/>
        </w:rPr>
        <w:t>.</w:t>
      </w:r>
    </w:p>
    <w:p>
      <w:pPr>
        <w:pStyle w:val="Heading3"/>
        <w:numPr>
          <w:ilvl w:val="2"/>
          <w:numId w:val="1"/>
        </w:numPr>
        <w:rPr/>
      </w:pPr>
      <w:bookmarkStart w:id="241" w:name="__RefHeading___Toc2444322_372815092"/>
      <w:bookmarkStart w:id="242" w:name="_Toc91"/>
      <w:bookmarkEnd w:id="241"/>
      <w:r>
        <w:rPr>
          <w:rtl w:val="true"/>
        </w:rPr>
        <w:t>خواندن موارد دیگر در گوش</w:t>
      </w:r>
      <w:bookmarkEnd w:id="242"/>
    </w:p>
    <w:p>
      <w:pPr>
        <w:pStyle w:val="BookText"/>
        <w:rPr/>
      </w:pPr>
      <w:r>
        <w:rPr>
          <w:rFonts w:ascii="Amiri" w:hAnsi="Amiri" w:eastAsia="Amiri" w:cs="Amiri"/>
          <w:color w:val="111111"/>
          <w:sz w:val="28"/>
          <w:sz w:val="28"/>
          <w:szCs w:val="28"/>
          <w:rtl w:val="true"/>
          <w:lang w:bidi="ar-SA"/>
        </w:rPr>
        <w:t xml:space="preserve">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مَوْلُودٌ فَلْيُؤَذِّنْ فِي أُذُنِهِ الْيُمْنَى وَ لْيُقِمْ فِي الْيُسْرَى فَإِنَ‏ ذَلِكَ‏ عِصْمَةٌ مِنَ‏ الشَّيْطَانِ‏ 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يُفْعَلَ ذَلِكَ 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يُقْرَأَ مَعَ الْأَذَانِ فِي آذَانِهِمَا فَاتِحَةُ الْكِتَابِ وَ آيَةُ الْكُرْسِيِّ وَ آخِرُ سُورَةِ الْحَشْرِ وَ سُورَةُ الْإِخْلَاصِ وَ الْمُعَوِّذَتَان</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فرزند شد باید در گوش راستش اذان و در گوش چپ اقامه گوید که آن موجب دور شدن شیطان می شود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این کار با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 </w:t>
      </w:r>
      <w:bookmarkStart w:id="243" w:name="pg6989_60523"/>
    </w:p>
    <w:p>
      <w:pPr>
        <w:pStyle w:val="BookText"/>
        <w:rPr/>
      </w:pPr>
      <w:bookmarkEnd w:id="243"/>
      <w:r>
        <w:rPr>
          <w:rFonts w:ascii="IRNazanin" w:hAnsi="IRNazanin" w:eastAsia="IRNazanin"/>
          <w:color w:val="111111"/>
          <w:sz w:val="28"/>
          <w:sz w:val="28"/>
          <w:szCs w:val="28"/>
          <w:rtl w:val="true"/>
          <w:lang w:bidi="fa-IR"/>
        </w:rPr>
        <w:t>همراه با اذان گفتن، سورهحمد و آیة الکرسی و چهار آیه آخر سوره حشر و سوره توحید و سوره ناس و فلق، نیز خوانده شود</w:t>
      </w:r>
      <w:r>
        <w:rPr>
          <w:rFonts w:eastAsia="IRNazanin" w:cs="IRNazanin"/>
          <w:color w:val="111111"/>
          <w:sz w:val="28"/>
          <w:szCs w:val="28"/>
          <w:rtl w:val="true"/>
          <w:lang w:bidi="fa-IR"/>
        </w:rPr>
        <w:t>.</w:t>
      </w:r>
    </w:p>
    <w:p>
      <w:pPr>
        <w:pStyle w:val="Heading3"/>
        <w:numPr>
          <w:ilvl w:val="2"/>
          <w:numId w:val="1"/>
        </w:numPr>
        <w:rPr/>
      </w:pPr>
      <w:bookmarkStart w:id="244" w:name="__RefHeading___Toc2444324_372815092"/>
      <w:bookmarkStart w:id="245" w:name="_Toc92"/>
      <w:bookmarkEnd w:id="244"/>
      <w:r>
        <w:rPr/>
        <w:t>2</w:t>
      </w:r>
      <w:r>
        <w:rPr>
          <w:rtl w:val="true"/>
        </w:rPr>
        <w:t xml:space="preserve"> ) </w:t>
      </w:r>
      <w:r>
        <w:rPr>
          <w:rtl w:val="true"/>
        </w:rPr>
        <w:t>ختنه کردن</w:t>
      </w:r>
      <w:bookmarkEnd w:id="245"/>
    </w:p>
    <w:p>
      <w:pPr>
        <w:pStyle w:val="Heading4"/>
        <w:numPr>
          <w:ilvl w:val="3"/>
          <w:numId w:val="1"/>
        </w:numPr>
        <w:rPr/>
      </w:pPr>
      <w:bookmarkStart w:id="246" w:name="__RefHeading___Toc2444326_372815092"/>
      <w:bookmarkStart w:id="247" w:name="_Toc93"/>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سُنَّةٌ وَاجِبَةٌ لِلرِّجَالِ وَ مَكْرُمَةٌ لِلنِّسَاء</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یک سنت واجب برای مردان و کرامتی برای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الْجَهْمِ قَالَ 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السُّنَنِ فِي الرَّأْسِ وَ خَمْسٌ فِي الْجَسَدِ فَأَمَّا الَّتِي فِي الرَّأْسِ فَالسِّوَاكُ وَ أَخْذُ الشَّارِبِ وَ فَرْقُ الشَّعْرِ وَ الْمَضْمَضَةُ وَ الِاسْتِنْشَاقُ وَ أَمَّا الَّتِي‏ فِي‏ الْجَسَدِ فَالْخِتَانُ‏ وَ حَلْقُ الْعَانَةِ وَ نَتْفُ الْإِبْطَيْنِ وَ تَقْلِيمُ الْأَظْفَارِ وَ الِاسْتِنْجَاءُ</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در سر و پنچ چیز در بدن سنت است، اما آنچه در سر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گرفتن موی سبیل، فرق باز کردن، مضمضه کردن آب و آب در بینی کردن و آنچه در جسد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زدودن موی اطراف مثانه، زدودن موی زیر بغل، کوتاه کردن ناخن و شستن محل خروج نجاست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 هُرَيْرَةَ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الْفِطْرَةِ تَقْلِيمُ‏ الْأَظْفَارِ وَ قَصُّ الشَّارِبِ وَ نَتْفُ الْإِبْطِ وَ حَلْقُ الْعَانَةِ وَ الِاخْتِتَانُ</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از فطرت است، کوتاه کردن ناخن، کوتاه کردن سبیل، کوتاه کردن موی زیر بغل، کوتاه کردن موی اطراف مثانه و ختنه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مَسْعَدَةُ بْنُ صَدَقَةَ قَالَ 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ثَقْبَ أُذُنِ الْغُلَامِ‏ مِنَ السُّنَّةِ وَ خِتَانَهُ مِنَ السُّنَّةِ السَّبْعَةَ أَيَّامٍ وَ خَفْضَ النِّسَاءِ مَكْرُمَةٌ وَ لَيْسَ مِنَ السُّنَّةِ وَ لَا شَيْئاً وَاجِباً وَ أَيُّ شَيْ‏ءٍ أَفْضَلُ مِنَ الْمَكْرُمَةِ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گوش پسر و ختنه کردن او در روز هفتم سنت است و ختنه زنان کرامت است و سنت و واجب نیست و چه چیزی بهتر از کرامت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قَائِمِ‏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صَحِيفَةٍ أَنَّ الْأَغْلَفَ لَا يُتْرَكُ فِي الْإِسْلَامِ حَتَّى يُخْتَنَ وَ لَوْ بَلَغَ ثَمَانِينَ سَنَةً</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شمشیر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 ای یافتیم که فرد ختنه نشده در اسلام رها گذاشته نمی شود تا اینکه ختنه شود اگرچه هشتاد ساله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السَّكُونِيِّ بِإِسْنَادِهِ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فِي أَرْبَعٍ الْعُرْسِ وَ الْخُرْسِ وَ هُوَ الْمَوْلُودُ يُعَقُّ عَنْهُ وَ يُطْعَمُ لَهُ وَ إِعْذَارٍ وَ هُوَ خِتَانُ الْغُلَامِ‏ وَ الْإِيَابِ وَ هُوَ الرَّجُلُ يَدْعُو إِخْوَانَهُ إِذَا آبَ مِنْ غَيْبَةٍ </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ولیمه دادن در چهار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و عقیقه و ختنه کردن پسر و برگشت از مسافرت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اخْتِنُوا أَوْلَادَكُمْ‏ يَوْمَ السَّابِعِ وَ لَا يَمْنَعْكُمْ حَرٌّ وَ لَا بَرْدٌ فَإِنَّهُ طُهْرٌ لِلْجَسَدِ وَ إِنَّ الْأَرْضَ لَتَضِجُّ إِلَى اللَّهِ مِنْ بَوْلِ الْأَغلَفِ‏</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در روز هفتم ختنه کنید و گرما و سرما مانع از آن نشود، که این کار موجب پاکی بدن است و زمین از ادرار شخص ختنه نشده به سوی خداوند شیون و فریاد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خَتِّنُوا أَوْلَادَكُمْ يَوْمَ السَّابِعِ فَإِنَّهُ أَطْهَرُ وَ أَطْيَبُ وَ أَسْرَعُ لِنَبَاتِ اللَّحْمِ فَإِنَّ الْأَرْضَ‏ تَنْجَسُ‏ مِنْ‏ بَوْلِ‏ الْأَغْلَفِ‏ أَرْبَعِينَ‏ صَبَاحاً</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در روز هفتم ختنه کنید، که برای آنها پاک تر و بهتر بوده و موجب سریع شدن رشد گوشت گردد و زمین از ادرار فرد ختنه نشده چهل روز نجس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أَبِيهِ عَنْ وَهْبٍ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تُخْفَضُ‏ الْجَارِيَةُ حَتَّى‏ تَبْلُغَ‏ سَبْعَ سِنِينَ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ختنه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مُحَمَّدٌ حَدَّثَنِي مُوسَى قَالَ حَدَّثَنَا أَبِي عَنْ أَبِيهِ عَنْ جَدِّهِ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النِّسَاءِ إِذَا خَفَضْتُنَّ بَنَاتِكُنُّ فَبَقِّينَ‏ مِنْ‏ ذَلِكَ‏ شَيْئاً فَإِنَّهُ أَنْقَى لِأَلْوَانِهِنَّ وَ أَحْظَى لَهُنَّ</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اگر دخترانتان را ختنه کردید چیزی از آن را باقی بگذارید، چون برای رنگ صورتشان و محبوبیت و نزدیکی به شوهر بهتر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هَاجَرَتِ النِّسَاءُ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فِيهِنَّ امْرَأَةٌ يُقَالُ لَهَا أُمُّ حَبِيبٍ وَ كَانَتْ خَافِضَةً تَخْفِضُ‏ الْجَوَارِيَ‏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يَا أُمَّ حَبِيبٍ الْعَمَلُ الَّذِي كَانَ فِي يَدِكِ هُوَ فِي يَدِكِ الْيَوْمَ قَالَتْ نَعَمْ يَا رَسُولَ اللَّهِ إِلَّا أَنْ يَكُونَ حَرَاماً فَتَنْهَانِي عَنْهُ فَقَالَ لَا بَلْ حَلَالٌ فَادْنِي مِنِّي حَتَّى أُعَلِّمَكِ قَالَتْ فَدَنَوْتُ مِنْهُ فَقَالَ يَا أُمَّ حَبِيبٍ إِذَا أَنْتِ فَعَلْتِ فَلَا تَنْهَكِي أَيْ لَا تَسْتَأْصِلِي وَ أَشِمِّي فَإِنَّهُ أَشْرَقُ لِلْوَجْهِ وَ أَحْظَى عِنْدَ الزَّوْج‏</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کردند، زنی در میان آنان به نام أم حبیب بود که دختران را ختنه می کرد،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حبیب آن کاری را که می کردی هنوز هم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اینکه حرام باشد و شما من را از آن منع کنید،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حلال است نزدیک بیا تا به تو یاد بدهم چکار کنی،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حبیب هنگامی که این کار را می کنی از ته نبر چرا که این کار باعث روشنی چهره و محبوبیت نزد شوهر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ثَابِتٍ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يُقَالُ لَهَا أُمُّ طَيْبَةَ تَخْفِضُ‏ الْجَوَارِيَ‏ فَدَعَاهَا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يَا أُمَّ طَيْبَةَ إِذَا خَفَضْتِ الْجَوَارِيَ فَأَشِمِّي وَ لَا تُجْحِفِي فَإِنَّهُ أَصْفَى لِلَوْنِ الْوَجْهِ وَ أَحْظَى عِنْدَ الْبَعْلِ</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به نام أم طیبه که دختران را ختنه می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ختنه می کنی از ته نبر و نقصان زیاد وارد نکن که آن موجب صفای چهره و محبوبیت نزد شوهر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لِسَبْعَةِ أَيَّامٍ وَ عَقَّ عَنْهُمَا لِسَبْعٍ وَ خَتَنَهُمَا لِسَبْعٍ وَ حَلَقَ رُءُوسَهُمَا لِسَبْعٍ وَ تَصَدَّقَ بِزِنَةِ شُعُورِهِمَا فِضَّة </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عقیقه و ختنه و تراشیدن سر و صدقه نقره به وزن موها را در روز هفتم انجام دادند</w:t>
      </w:r>
      <w:r>
        <w:rPr>
          <w:rFonts w:eastAsia="IRNazanin" w:cs="IRNazanin"/>
          <w:color w:val="111111"/>
          <w:sz w:val="28"/>
          <w:szCs w:val="28"/>
          <w:rtl w:val="true"/>
          <w:lang w:bidi="fa-IR"/>
        </w:rPr>
        <w:t xml:space="preserve">. </w:t>
      </w:r>
      <w:bookmarkStart w:id="248" w:name="pg6989_60533"/>
    </w:p>
    <w:p>
      <w:pPr>
        <w:pStyle w:val="BookText"/>
        <w:rPr/>
      </w:pPr>
      <w:bookmarkEnd w:id="248"/>
      <w:r>
        <w:rPr>
          <w:rFonts w:ascii="Amiri" w:hAnsi="Amiri" w:eastAsia="Amiri" w:cs="Amiri"/>
          <w:color w:val="111111"/>
          <w:sz w:val="28"/>
          <w:sz w:val="28"/>
          <w:szCs w:val="28"/>
          <w:rtl w:val="true"/>
          <w:lang w:bidi="ar-SA"/>
        </w:rPr>
        <w:t xml:space="preserve">رَوَى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لَا تَخْتَتِنَ الْمَرْأَةُ فَأَمَّا الرَّجُلُ فَلَا بُدَّ مِنْهُ</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زن ختنه نشود اما مرد باید ختنه شود</w:t>
      </w:r>
      <w:r>
        <w:rPr>
          <w:rFonts w:eastAsia="IRNazanin" w:cs="IRNazanin"/>
          <w:color w:val="111111"/>
          <w:sz w:val="28"/>
          <w:szCs w:val="28"/>
          <w:rtl w:val="true"/>
          <w:lang w:bidi="fa-IR"/>
        </w:rPr>
        <w:t>.</w:t>
      </w:r>
    </w:p>
    <w:p>
      <w:pPr>
        <w:pStyle w:val="Heading4"/>
        <w:numPr>
          <w:ilvl w:val="3"/>
          <w:numId w:val="1"/>
        </w:numPr>
        <w:rPr/>
      </w:pPr>
      <w:bookmarkStart w:id="249" w:name="__RefHeading___Toc2444328_372815092"/>
      <w:bookmarkStart w:id="250" w:name="_Toc94"/>
      <w:bookmarkEnd w:id="249"/>
      <w:r>
        <w:rPr>
          <w:rtl w:val="true"/>
        </w:rPr>
        <w:t>دعا هنگام ختنه کردن</w:t>
      </w:r>
      <w:bookmarkEnd w:id="250"/>
    </w:p>
    <w:p>
      <w:pPr>
        <w:pStyle w:val="BookText"/>
        <w:rPr/>
      </w:pPr>
      <w:r>
        <w:rPr>
          <w:rFonts w:ascii="Amiri" w:hAnsi="Amiri" w:eastAsia="Amiri" w:cs="Amiri"/>
          <w:color w:val="111111"/>
          <w:sz w:val="28"/>
          <w:sz w:val="28"/>
          <w:szCs w:val="28"/>
          <w:rtl w:val="true"/>
          <w:lang w:bidi="ar-SA"/>
        </w:rPr>
        <w:t xml:space="preserve">رُوِيَ عَنْ مُرَازِمِ بْنِ حَكِيمٍ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إِذَا خُتِنَ قَالَ يَقُولُ اللَّهُمَّ هَذِهِ سُنَّتُكَ وَ سُنَّةُ نَبِيِّكَ صَلَوَاتُكَ عَلَيْهِ وَ آلِهِ وَ اتِّبَاعٌ مِنَّا لَكَ وَ لِنَبِيِّكَ‏ بِمَشِيَّتِكَ وَ بِإِرَادَتِكَ وَ قَضَائِكَ لِأَمْرٍ أَنْتَ أَرَدْتَهُ‏ وَ قَضَاءٍ حَتَمْتَهُ وَ أَمْرٍ أَنْفَذْتَهُ فَأَذَقْتَهُ حَرَّ الْحَدِيدِ فِي خِتَانِهِ وَ حِجَامَتِهِ لِأَمْرٍ أَنْتَ أَعْرَفُ بِهِ مِنِّي اللَّهُمَّ فَطَهِّرْهُ مِنَ الذُّنُوبِ وَ زِدْ فِي عُمُرِهِ وَ ادْفَعِ الْآفَاتِ عَنْ بَدَنِهِ وَ الْأَوْجَاعَ عَنْ جِسْمِهِ وَ زِدْهُ مِنَ الْغِنَى وَ ادْفَعْ عَنْهُ الْفَقْرَ فَإِنَّكَ تَعْلَمُ وَ لَا نَعْلَمُ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لَمْ يَقُلْهَا عِنْدَ خِتَانِ وَلَدِهِ فَلْيَقُلْهَا عَلَيْهِ مِنْ قَبْلِ أَنْ يَحْتَلِمَ فَإِنْ قَالَهَا كُفِيَ حَرَّ الْحَدِيدِ مِنْ قَتْلٍ أَوْ غَيْرِهِ</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هنگامی که ختنه شود این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سُنَّتُكَ وَ سُنَّةُ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تَعْلَمُ وَ لَا نَعْلَمُ ،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دعا را هنگام ختنه کردن نخوانده است آن را قبل از محتلم شدن فرزندش بخواند، که موجب حفظ از تیزی آهن در کشته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خِصَالٍ فِي الصَّبِيِّ إِذَا وُلِدَ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يُطَهَّرُ بِالْخِتَانِ </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ویژگی در کودک هنگام تولد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با ختنه کردن پاک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وُلِدَ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وُلِدَ مَخْتُوناً طَاهِراً مُطَهَّراً وَ لَيْسَ مِنَ الْأَئِمَّةِ أَحَدٌ يُولَدُ إِلَّا مَخْتُوناً طَاهِراً مُطَهَّراً وَ لَكِنْ سَنُمِرُّ الْمُوسَى‏ عَلَيْهِ‏ لِإِصَابَةِ السُّنَّةِ وَ اتِّبَاعِ‏ الْحَنِيفِيَّة</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به صورت ختنه شده و پاک و پاکیزه بود و هیچ امامی نیست جز اینکه اینگونه متولد می شود، اما به خاطر اجرای سنت و روش حنیفی تیغ را بر محل ختنه می کشیم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عَلِيُّ بْنُ الْحَسَنِ بْنِ الْفَرَجِ‏ الْمُؤَذِّنُ رَضِيَ اللَّهُ عَنْهُ قَالَ حَدَّثَنَا مُحَمَّدُ بْنُ الْحَسَنِ الْكَرْخِيُّ قَالَ سَمِعْتُ أَبَا هَارُونَ رَجُلًا مِنْ أَصْحَابِنَا يَقُولُ‏ رَأَيْتُ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يُضِي‏ءُ كَأَنَّهُ الْقَمَرُ لَيْلَةَ الْبَدْرِ وَ رَأَيْتُ عَلَى سُرَّتِهِ شَعْراً يَجْرِي كَالْخَطِّ وَ كَشَفْتُ الثَّوْبَ عَنْهُ فَوَجَدْتُهُ مَخْتُوناً فَسَأَلْتُ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هَكَذَا وُلِدَ وَ هَكَذَا وُلِدْنَا وَ لَكِنَّا سَنُمِرُّ الْمُوسَى عَلَيْهِ لِإِصَابَةِ السُّنَّةِ</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صورتش همچون ماه شب چهارده می درخشید و بر نافش یک خط مو بود، دیدم و لباسش را کنار زده او را ختنه شده یافتم، پس از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آنپرسیدم حضرت </w:t>
      </w:r>
      <w:bookmarkStart w:id="251" w:name="pg6989_60537"/>
    </w:p>
    <w:p>
      <w:pPr>
        <w:pStyle w:val="BookText"/>
        <w:rPr/>
      </w:pPr>
      <w:bookmarkEnd w:id="25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متولد شده و ما اینگونه هستیم اما تیغ را بر محل به خاطر انجام سنت می کشیم</w:t>
      </w:r>
      <w:r>
        <w:rPr>
          <w:rFonts w:eastAsia="IRNazanin" w:cs="IRNazanin"/>
          <w:color w:val="111111"/>
          <w:sz w:val="28"/>
          <w:szCs w:val="28"/>
          <w:rtl w:val="true"/>
          <w:lang w:bidi="fa-IR"/>
        </w:rPr>
        <w:t>.</w:t>
      </w:r>
    </w:p>
    <w:p>
      <w:pPr>
        <w:pStyle w:val="Heading4"/>
        <w:numPr>
          <w:ilvl w:val="3"/>
          <w:numId w:val="1"/>
        </w:numPr>
        <w:rPr/>
      </w:pPr>
      <w:bookmarkStart w:id="252" w:name="__RefHeading___Toc2444330_372815092"/>
      <w:bookmarkStart w:id="253" w:name="_Toc95"/>
      <w:bookmarkEnd w:id="252"/>
      <w:r>
        <w:rPr>
          <w:rtl w:val="true"/>
        </w:rPr>
        <w:t>علت به وجود آمدن سنت ختنه</w:t>
      </w:r>
      <w:bookmarkEnd w:id="25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قَزَعَةَ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قِبَلَنَا يَقُولُونَ إِنَّ إِبْرَاهِيمَ خَلِيلَ الرَّحْمَنِ خَتَنَ نَفْسَهُ بِقَدُومٍ عَلَى دَنٍّ فَقَالَ سُبْحَانَ اللَّهِ لَيْسَ كَمَا يَقُولُونَ كَذَبُوا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صِفْ لِي ذَلِكَ فَقَالَ إِنَّ الْأَنْبِيَاءَكَانَتْ تَسْقُطُ عَنْهُمْ غُلَفُهُمْ مَعَ سُرَرِهِمْ يَوْمَ السَّابِعِ فَلَمَّا وُلِدَ لِإِبْرَاهِيمَ إِسْمَاعِيلُ مِنْ هَاجَرَ عَيَّرَتْهَا سَارَةُ بِمَا تُعَيَّرُ بِهِ الْإِمَاءُ فَقَالَ فَبَكَتْ هَاجَرُ وَ اشْتَدَّ ذَلِكَ عَلَيْهَا فَلَمَّا رَآهَا إِسْمَاعِيلُ تَبْكِي بَكَى لِبُكَائِهَا قَالَ فَدَخَلَ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يُبْكِيكَ يَا إِسْمَاعِيلُ فَقَالَ إِنَّ سَارَةَ عَيَّرَتْ أُمِّي بِكَذَا وَ كَذَا فَبَكَتْ فَبَكَيْتُ لِبُكَائِهَا فَقَامَ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مُصَلَّاهُ فَنَاجَى رَبَّهُ عَزَّ وَ جَلَّ فِيهِ وَ سَأَلَهُ أَنْ يُلْقِيَ ذَلِكَ عَنْ هَاجَرَ قَالَ فَأَلْقَاهُ اللَّهُ عَزَّ وَ جَلَّ عَنْهَا فَلَمَّا وَلَدَتْ سَارَةُ إِسْحَاقَ وَ كَانَ يَوْمُ السَّابِعِ سَقَطَتْ مِنْ إِسْحَاقَ سُرَّتُهُ وَ لَمْ تَسْقُطْ غُلْفَتُهُ قَالَ فَجَزِعَتْ مِنْ ذَلِكَ‏ سَارَةُ فَلَمَّا دَخَلَ عَلَيْهَا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إِبْرَاهِيمُ مَا هَذَا الْحَادِثُ الَّذِي قَدْ حَدَثَ فِي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 الْأَنْبِيَاءِ هَذَا ابْنُكَ إِسْحَاقُ قَدْ سَقَطَتْ عَنْهُ سُرَّتُهُ وَ لَمْ تَسْقُطْ عَنْهُ غُلْفَتُهُ فَقَامَ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مُصَلَّاهُ فَنَاجَى رَبَّهُ عَزَّ وَ جَلَّ قَالَ يَا رَبِّ مَا هَذَا الْحَادِثُ الَّذِي قَدْ حَدَثَ فِي آلِ إِبْرَاهِيمَ وَ أَوْلَادِ الْأَنْبِيَاءِ هَذَا إِسْحَاقُ ابْنِي قَدْ سَقَطَتْ سُرَّتُهُ وَ لَمْ تَسْقُطْ عَنْهُ غُلْفَتُهُ قَالَ فَأَوْحَى اللَّهُ تَعَالَى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لِمَا عَيَّرَتْ سَارَةُ هَاجَرَ فَآلَيْتُ أَنْ لَا أُسْقِطَ ذَلِكَ عَنْ أَحَدٍ مِنْ أَوْلَادِ الْأَنْبِيَاءِ بَعْدَ تَعْيِيرِهَا لِهَاجَرَ فَاخْتِنْ إِسْحَاقَ بِالْحَدِيدِ وَ أَذِقْهُ حَرَّ </w:t>
      </w:r>
    </w:p>
    <w:p>
      <w:pPr>
        <w:pStyle w:val="BookText"/>
        <w:rPr/>
      </w:pPr>
      <w:r>
        <w:rPr>
          <w:rFonts w:ascii="Amiri" w:hAnsi="Amiri" w:eastAsia="Amiri" w:cs="Amiri"/>
          <w:color w:val="111111"/>
          <w:sz w:val="28"/>
          <w:sz w:val="28"/>
          <w:szCs w:val="28"/>
          <w:rtl w:val="true"/>
          <w:lang w:bidi="ar-SA"/>
        </w:rPr>
        <w:t>الْحَدِيدِقَالَ فَخَتَنَ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بِحَدِيدَةٍ فَجَرَتِ السُّنَّةُ بِالْخِتَانِ فِي النَّاسِ بَعْدَ ذَلِكَ</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 افرادی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الرحمن با تیغه نجّاری، خود را ختنه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می گویند،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بستند، پس گفتم برایم توضیح دهید،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روز هفتم ختنه گاهشان همراه با نافشان می افتد، زمانی که اسماعیل از هاجر متولد گشت ساره نسبت به کنیز بودن هاجر عیب جویی می کرد، پس هاجر گریان شده و بر او سخت آمد، هنگامی که اسماعیل او را دید به گریه مادرش گریان شد و نزد پدر آمد،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گریه تو شده؟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مادرم را نسبت به این و این عیب جویی کرد و او به گریه افتاد و من به گریه او گریان شدم،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طرف محراب نماز خود رفت و با خداوند مناجات کرده و از او خواست آن مساله را از او دور کند و خداوند این کار را کرد، زمانی که ساره اسحاق را به دنیا آورد با فرا رسیدن روز هفتم ناف او افتاد اما ختنه گاه او نیفتاد پس ساره به جزع کردن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چه اتفاقی است که در خاندان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پیامبران افتاده است، این پسر تو اسحاق است که ناف او افتاده اما ختنه گاه او نیفتاده 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گاه خود رفت و با خداوند مناجات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چه اتفاقی است که در خاندان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پیامبران افتاده است، این پسرم اسحاق است که ناف او افتاده اماختنه گاه او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w:t>
      </w:r>
    </w:p>
    <w:p>
      <w:pPr>
        <w:pStyle w:val="BookText"/>
        <w:rPr/>
      </w:pPr>
      <w:r>
        <w:rPr>
          <w:rFonts w:ascii="IRNazanin" w:hAnsi="IRNazanin" w:eastAsia="IRNazanin"/>
          <w:color w:val="111111"/>
          <w:sz w:val="28"/>
          <w:sz w:val="28"/>
          <w:szCs w:val="28"/>
          <w:rtl w:val="true"/>
          <w:lang w:bidi="fa-IR"/>
        </w:rPr>
        <w:t>عیب جویی ساره نسبت به هاجر است و من بعد از این واقعه بر خود قسم خوردم که ختنه گاه هیچ یک از فرزندان پیامبران را نیندازم پس اسحاق را با تیزی آهن ختنه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و بعد از او در مردم این سنت جاری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سَارَةَ اللَّهُمَّ لَا تُؤَاخِذْنِي بِمَا صَنَعْتُ‏ بِهَاجَرَ إِنَّهَا كَانَتْ خَفَضَتْهَا فَجَرَتِ السُّنَّةُ بِذَلِكَ</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گفته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به خاطر کاری که با هاجر کردم مؤاخذه نکن،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کاری کرد که موجب ختنه شدن هاجر شد پس بعد از او سنت بر این عمل جاری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الْقُطْبُ الرَّاوَنْدِيُّ فِي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مِنَ النِّسَاءِ إِلَّا مَخْتُونَةً وَ أَوَّلُ‏ مَنِ‏ اخْتَتَنَ‏ مِنَ‏ النِّسَاءِ هَاجَرُ لِحَلْفِ سَارَةَ أَنْ تَقْطَعَ عُضْواً مِنْهَا فَأَمَرَ اللَّهُ تَعَالَى بِاخْتِتَانِهَا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روایت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بیعت نکرد جز اینکه او ختنه شده بود و اول زنی که ختنه شد هاجر بود و آن هم به خاطر قسم خوردن ساره مبنی بر قطع کردن عضوی از او بود، پس خداوند امر به ختنه شدن زنان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مَا أُمِرَ بِالْخِتَانِ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أَوَّلِ‏ مَنْ‏ خُفِضَ‏ مِنَ‏ 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أُمُّ إِسْمَاعِيلَ خَفَضَتْهَا سَارَةُ لِتَخْرُجَ مِنْ يَمِينِهَا</w:t>
      </w:r>
      <w:r>
        <w:rPr>
          <w:rFonts w:eastAsia="Amiri" w:cs="Amiri" w:ascii="Amiri" w:hAnsi="Amiri"/>
          <w:color w:val="111111"/>
          <w:sz w:val="28"/>
          <w:szCs w:val="28"/>
          <w:rtl w:val="true"/>
          <w:lang w:bidi="ar-SA"/>
        </w:rPr>
        <w:t>.</w:t>
      </w:r>
      <w:r>
        <w:rPr>
          <w:rStyle w:val="FootnoteAnchor"/>
          <w:rtl w:val="true"/>
        </w:rPr>
        <w:footnoteReference w:id="428"/>
      </w:r>
      <w:bookmarkStart w:id="254" w:name="pg6989_60543"/>
    </w:p>
    <w:p>
      <w:pPr>
        <w:pStyle w:val="BookText"/>
        <w:rPr/>
      </w:pPr>
      <w:bookmarkEnd w:id="254"/>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امر به ختنه کردن شد که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زنی که ختنه شد که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مادر اسماعیل که ساره به خاطر عملی کردن قَسَمش او را ختنه کرد</w:t>
      </w:r>
      <w:r>
        <w:rPr>
          <w:rFonts w:eastAsia="IRNazanin" w:cs="IRNazanin"/>
          <w:color w:val="111111"/>
          <w:sz w:val="28"/>
          <w:szCs w:val="28"/>
          <w:rtl w:val="true"/>
          <w:lang w:bidi="fa-IR"/>
        </w:rPr>
        <w:t>.</w:t>
      </w:r>
    </w:p>
    <w:p>
      <w:pPr>
        <w:pStyle w:val="Heading3"/>
        <w:numPr>
          <w:ilvl w:val="2"/>
          <w:numId w:val="1"/>
        </w:numPr>
        <w:rPr/>
      </w:pPr>
      <w:bookmarkStart w:id="255" w:name="__RefHeading___Toc2444332_372815092"/>
      <w:bookmarkStart w:id="256" w:name="_Toc96"/>
      <w:bookmarkEnd w:id="255"/>
      <w:r>
        <w:rPr/>
        <w:t>3</w:t>
      </w:r>
      <w:r>
        <w:rPr>
          <w:rtl w:val="true"/>
        </w:rPr>
        <w:t xml:space="preserve"> ) </w:t>
      </w:r>
      <w:r>
        <w:rPr>
          <w:rtl w:val="true"/>
        </w:rPr>
        <w:t>تراشیدن سر و صدقه دادن طلا یا نقره به وزن موها</w:t>
      </w:r>
      <w:bookmarkEnd w:id="256"/>
    </w:p>
    <w:p>
      <w:pPr>
        <w:pStyle w:val="BookText"/>
        <w:rPr/>
      </w:pPr>
      <w:r>
        <w:rPr>
          <w:rFonts w:ascii="Amiri" w:hAnsi="Amiri" w:eastAsia="Amiri" w:cs="Amiri"/>
          <w:color w:val="111111"/>
          <w:sz w:val="28"/>
          <w:sz w:val="28"/>
          <w:szCs w:val="28"/>
          <w:rtl w:val="true"/>
          <w:lang w:bidi="ar-SA"/>
        </w:rPr>
        <w:t xml:space="preserve">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لِسَبْعَةِ أَيَّامٍ وَ عَقَّ عَنْهُمَا لِسَبْعٍ وَ خَتَنَهُمَا لِسَبْعٍ وَ حَلَقَ رُءُوسَهُمَا لِسَبْعٍ وَ تَصَدَّقَ بِزِنَةِ شُعُورِهِمَا فِضَّة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عقیقه و ختنه و تراشیدن سر و صدقه نقره به وزن موها را در روز هفتم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مَوْلُودٍ لَم يُحْلَق رَأْسُهُ يَوْمَ السَّابِعِ فَقَالَ إِذَا مَضَى سَبْعَةُ أَيَّامٍ فَلَيْسَ‏ عَلَيْهِ‏ حَلْقٌ‏</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نوزادی که روز هفتم سرش تراشیده نشده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روز بگذرد نسبت به آن وظیفه 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فِي حَلْقِ رَأْسِ الْمَوْلُودِ قَالَ تَطْهِيرُهُ مِنْ شَعْرِ الرَّحِمِ‏ </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تراشیده شدن موی سر نوزاد سوال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پاک شدن نوزاد از موی داخل رحم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احْلِقُوا شَعْرَ الذَّكَرِ وَ الْأُنْثَى‏ يَوْمَ السَّابِعِ وَ تَصَدَّقُوا بِوَزْنِهِ فِضَّةً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نوزادان پسر و دختر را روز هفتم بتراشید و به وزن آن نقره صدقه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صَاحِبِ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مَوْلُودٌ وَ حَلَقْتُ رَأْسَهُ وَ وَزَنْتُ شَعْرَهُ بِالدَّرَاهِمِ وَ تَصَدَّقْتُ بِهِ قَالَ لَا يَجُوزُ وَزْنُهُ إِلَّا بِالذَّهَبِ أَوِ الْفِضَّةِ وَ كَذَا جَرَتِ السُّنَّةُ </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یا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نوشتم که فرزنددار شده ام و سرش را تراشیده و به وزنش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آن باید طلا یا نقره صدقه داد و سنت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تَحْلِقُوا الصِّبْيَانَ‏ الْقَزَعَ وَ الْقَزَعُ أَنْ يَحْلِقَ مَوْضِعاً وَ يَدَعَ مَوْضِعاً</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تراشیدن موی سر کودکان به گونه ای نباشید که جایی را بتراشید و جایی را نتراشید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الْقَزَعَ فِي رُءُوسِ الصِّبْيَانِ‏ وَ ذَكَرَ أَنَّ الْقَزَعَ أَنْ يُحْلَقَ الرَّأْسُ إِلَّا قَلِيلًا وَ يُتْرَكَ وَسَطُ الرَّأْسِ يُسَمَّى الْقَزَعَةَ</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 در تراشیدن سر نوزادان مکروه است و قزع آن است که جای کمی از سر را نتراشند و وسط سر رها شود که به آن قزعه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مُعَاذٍ الْفَرَّاءِ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ابْنَيْهَا وَ تَصَدَّقَتْ بِوَزْنِ شَعْرِهِمَا فِضَّةً</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 پسر خود را تراشید و به وزن آن نقره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خِصَالٍ فِي الصَّبِيِّ إِذَا وُلِدَ مِنَ السُّنَّةِ أُولَاهُنَّ يُسَمَّى وَ الثَّانِيَةُ يُحْلَقُ رَأْسُهُ وَ الثَّالِثَةُ يُتَصَدَّقُ بِوَزْنِ شَعْرِهِ وَرِقاً أَوْ ذَهَباً إِنْ قُدِرَ عَلَيْهِ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ویژگی در نوزاد سنت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گذاری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یا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موها صدقه دهد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التَّهْنِئَةِ بِالْوَلَدِ مَتَى‏ فَقَالَ إِنَّهُ قَالَ لَمَّا 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بِالتَّهْنِئَةِ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السَّابِعِ وَ </w:t>
      </w:r>
    </w:p>
    <w:p>
      <w:pPr>
        <w:pStyle w:val="BookText"/>
        <w:rPr/>
      </w:pPr>
      <w:r>
        <w:rPr>
          <w:rFonts w:ascii="Amiri" w:hAnsi="Amiri" w:eastAsia="Amiri" w:cs="Amiri"/>
          <w:color w:val="111111"/>
          <w:sz w:val="28"/>
          <w:sz w:val="28"/>
          <w:szCs w:val="28"/>
          <w:rtl w:val="true"/>
          <w:lang w:bidi="ar-SA"/>
        </w:rPr>
        <w:t xml:space="preserve">أَمَرَهُ أَنْ يُسَمِّيَهُ وَ يُكَنِّيَهُ وَ يَحْلِقَ رَأْسَهُ وَ يَعُقَّ عَنْهُ وَ يَثْقُبَ أُذُنَهُ وَ كَذَلِكَ كَانَ حِينَ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فِي الْيَوْمِ السَّابِعِ فَأَمَرَهُ بِمِثْلِ ذَلِكَ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 به خاطر فرزند چه زمانی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جبرئیل برای تبریک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نازل شد و به او امر کرد که اسم و کنیه گذاری و تراشیدن سر و عقیقه و سوراخ کردن گوش را انجام دهد و همچنین هنگامی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در روز هفتم جبرئیل نازل شد و به مثل آن امر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الْعَقِيقَةِ وَ الْحَلْقِ وَ التَّسْمِيَةِ بِأَيِّهَا يُبْدَأُ قَالَ يُصْنَعُ ذَلِكَ كُلُّهُ فِي سَاعَةٍ وَاحِدَةٍ يُحْلَقُ وَ يُذْبَحُ وَ يُسَمَّى ثُمَّ ذَكَرَ مَا صَنَعَتْ‏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لِوُلْدِهَا ثُمَّ قَالَ يُوزَنُ الشَّعْرُ وَ يُتَصَدَّقُ بِوَزْنِهِ فِضَّةً</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عقیقه و تراشیدن سر و نام گذاری پرسیدم که از کدام شروع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یک ساعت، اول تراشیدن سر و بعد ذبح کردن و بعد نام گذاری، سپس آنچه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فرزندانش انجام دادند را بیان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وزن شده و به اندازه آن نقره صدقه داده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بِأَيِ‏ ذَلِكَ‏ نَبْدَأُ قَالَ تَحْلِقُ رَأْسَهُ وَ تَعُقُّ عَنْهُ وَ تَصَدَّقُ بِوَزْنِ شَعْرِهِ فِضَّةً وَ يَكُونُ ذَلِكَ فِي مَكَانٍ وَاحِدٍ</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اول از کدام شروع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می تراشی و عقیقه می کنی و به اندازه وزن مو نقره صدقه می دهی و این ها در یک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جَعْفَرٍ فِي كِتَابِهِ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مَوْلُودٍ تَرَكَ‏ أَهْلُهُ‏ حَلْقَ‏ رَأْسِهِ‏ فِي‏ الْيَوْمِ‏ السَّابِعِ‏ هَلْ عَلَيْهِ بَعْدَ ذَلِكَ حَلْقُهُ وَ الصَّدَقَةُ بِوَزْنِهِ فَقَالَ إِذَا مَضَى سَبْعَةُ أَيَّامٍ فَلَيْسَ عَلَيْهِمْ حَلْقُهُ إِنَّمَا الْحَلْقُ وَ الْعَقِيقَةُ وَ الِاسْمُ فِي الْيَوْمِ السَّابِعِ</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نوزادی که خانواده اش در روز هفتم تراشیدن سر و صدقه به وزن موها را ترک کرده اند، سوال شد می شود بعد از آن انجام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روز بگذرد تراشیدن بر آنها نیست همانا تراشیدن و عقیقه و اسم گذاری در روز هفتم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سَمُرَةَ‌ بنِ جُندَب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غُلَامٍ‌ رَهِينَةٌ‌ بِعَقِيقَتِهِ‌ تُذْبَحُ‌ عَنْهُ‌ يَوْمَ‌ السَّابِعِ‌ وَ يُحْلَقُ‌ رَأْسُهُ‌ وَ يُسَمَّی</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پسری مورد مطالبه عقیقه واقع می شود، روز هفتم از برای او قربانی صورت گرفته و سر او تراشیده شده و اسم گذاری شود</w:t>
      </w:r>
      <w:r>
        <w:rPr>
          <w:rFonts w:eastAsia="IRNazanin" w:cs="IRNazanin"/>
          <w:color w:val="111111"/>
          <w:sz w:val="28"/>
          <w:szCs w:val="28"/>
          <w:rtl w:val="true"/>
          <w:lang w:bidi="fa-IR"/>
        </w:rPr>
        <w:t xml:space="preserve">. </w:t>
      </w:r>
      <w:bookmarkStart w:id="257" w:name="pg6989_60553"/>
    </w:p>
    <w:p>
      <w:pPr>
        <w:pStyle w:val="BookText"/>
        <w:rPr/>
      </w:pPr>
      <w:bookmarkEnd w:id="257"/>
      <w:r>
        <w:rPr>
          <w:rFonts w:ascii="Amiri" w:hAnsi="Amiri" w:eastAsia="Amiri" w:cs="Amiri"/>
          <w:color w:val="111111"/>
          <w:sz w:val="28"/>
          <w:sz w:val="28"/>
          <w:szCs w:val="28"/>
          <w:rtl w:val="true"/>
          <w:lang w:bidi="ar-SA"/>
        </w:rPr>
        <w:t xml:space="preserve">قَالَ 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إِذَا حَلَقْتُمْ رُءُوسَهُمْ بِوَزْنِ شُعُورِهِمْ فِضَّةً فَإِنَّهُ وَاجِبٌ عَلَى كُلِّ مُسْلِمٍ‏ وَ 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نَاوَلْتُمْ سَائِلًا شَيْئاً فَاسْأَلُوهُ أَنْ يَدْعُوَ لَكُمْ فَإِنَّهُ يُسْتَجَابُ فِيكُمْ وَ لَا يُجَابُ فِي نَفْسِهِ لِأَنَّهُمْ يَكْذِبُونَ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سرهای کودکان خود را می تراشید به اندازه آن نقره صدقه دهید، چرا که بر هر مسلمانی واجب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فقیر چیزی را دادید از او بخواهید برایتان دعا کند کهمستجاب می شود و دعای خودشان در حق خودشان مستجاب نمی شود چون دروغ می گویند</w:t>
      </w:r>
      <w:r>
        <w:rPr>
          <w:rFonts w:eastAsia="IRNazanin" w:cs="IRNazanin"/>
          <w:color w:val="111111"/>
          <w:sz w:val="28"/>
          <w:szCs w:val="28"/>
          <w:rtl w:val="true"/>
          <w:lang w:bidi="fa-IR"/>
        </w:rPr>
        <w:t>.</w:t>
      </w:r>
    </w:p>
    <w:p>
      <w:pPr>
        <w:pStyle w:val="Heading3"/>
        <w:numPr>
          <w:ilvl w:val="2"/>
          <w:numId w:val="1"/>
        </w:numPr>
        <w:rPr/>
      </w:pPr>
      <w:bookmarkStart w:id="258" w:name="__RefHeading___Toc2444334_372815092"/>
      <w:bookmarkStart w:id="259" w:name="_Toc97"/>
      <w:bookmarkEnd w:id="258"/>
      <w:r>
        <w:rPr/>
        <w:t>4</w:t>
      </w:r>
      <w:r>
        <w:rPr>
          <w:rtl w:val="true"/>
        </w:rPr>
        <w:t xml:space="preserve"> ) </w:t>
      </w:r>
      <w:r>
        <w:rPr>
          <w:rtl w:val="true"/>
        </w:rPr>
        <w:t>تحنیک کردن</w:t>
      </w:r>
      <w:bookmarkEnd w:id="259"/>
    </w:p>
    <w:p>
      <w:pPr>
        <w:pStyle w:val="BookText"/>
        <w:rPr/>
      </w:pPr>
      <w:r>
        <w:rPr>
          <w:rFonts w:ascii="Amiri" w:hAnsi="Amiri" w:eastAsia="Amiri" w:cs="Amiri"/>
          <w:color w:val="111111"/>
          <w:sz w:val="28"/>
          <w:sz w:val="28"/>
          <w:szCs w:val="28"/>
          <w:rtl w:val="true"/>
          <w:lang w:bidi="ar-SA"/>
        </w:rPr>
        <w:t xml:space="preserve">فِي رِوَايَةٍ‏ حَنِّكُوا أَوْلَادَكُمْ‏ بِمَاءِ الْفُرَاتِ وَ بِتُرْبَةِ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فَبِمَاءِ السَّمَاءِ</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آب فرات در داخل دهان فرزند به عنوان اولین خوراکی بریزید و اگر آب فرات نبود با آب آسمان انجام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بِالتَّمْرِ هَكَذَا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دهان نوزاد هنگام ولادت می ریزید خرما باشد، این 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حَنِّكْهُ بِمَاءِ الْفُرَاتِ إِنْ قَدَرْتَ عَلَيْهِ أَوْ بِالْعَسَلِ سَاعَةَ يُولَدُ</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ولادت نوزاد اگر می توانید در دهانش آب فرات یا عسل بریزید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نَهْرَانِ مُؤْمِنَانِ وَ نَهْرَانِ كَافِرَانِ نَهْرَانِ كَافِرَانِ نَهَرُ بَلْخٍ وَ دِجْلَةُ وَ الْمُؤْمِنَانِ نِيلُ مِصْرَ وَ الْفُرَاتُ فَحَنِّكُوا أَوْلَادَكُمْ‏ بِمَاءِ الْفُرَاتِ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رود مومن هستند و دو رود کافر، دو رود کافر بلخ و دجله هستند و دو رود مومن نیل و فرات، پس هنگام تولد فرزندانتان آب فرات در دهانشان بریزید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أَبِي الْعَلَاءِ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أَمَانٌ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نوزادانتان را با تربت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 که موجب در امان بودن می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يُحَنَّكُ الْمَوْلُودُ بِالْمَاءِ السُّخْنِ‏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در دهان فرزند هنگام تولد ریخته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أَبِي حَمْزَةَ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إِخَالُ‏ أَحَداً يُحَنَّكُ‏ بِمَاءِ الْفُرَاتِ إِلَّا أَحَبَّنَا أَهْلَ الْبَيْتِ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سُقِيَ أَهْلُ الْكُوفَةِ مَاءَ الْفُرَاتِ إِلَّا لِأَمْرٍ مَا وَ قَالَ يُصَبُّ فِيهِ مِيزَابَانِ مِنَ الْجَنَّةِ</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شخصی کامش با آب فرات باز شود جز اینکه ما اهل بیت را دوست داشته باشد و اهل کوفه به علتی آب فرات را می نوشند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ناودان بهشتی آب به درون فرات می 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بُكَيْرٍ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يُدْفَقُ فِي الْفُرَاتِ كُلَّ يَوْمٍ دُفُقَاتٌ مِنَ الْجَنَّةِ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چند مرتبه آب از بهشت به فرات ریخته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حَكِيمِ بْنِ جُبَيْرٍ قَالَ سَمِعْتُ سَيِّدَنَا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مَلَكاً يَهْبِطُ مِنَ السَّمَاءِ فِي كُلِّ لَيْلَةٍ مَعَهُ ثَلَاثَةُ مَثَاقِيلَ مِسْكاً مِنْ مِسْكِ الْجَنَّةِ فَيَطْرَحُهَا فِي الْفُرَاتِ وَ مَا مِنْ نَهَرٍ فِي شَرْقِ الْأَرْضِ وَ لَا غَرْبِهَا أَعْظَمَ بَرَكَةً مِنْهُ</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هر شب از آسمان آمده و سه مثقال مُشک از بهشت به درون فرات می ریزد و هیچ رودی در شرق و غرب زمین با برکت تر از فرات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سُلَيْمَانَ بْنِ هَارُونَ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أَحَداً يُحَنَّكُ‏ بِمَاءِ الْفُرَاتِ إِلَّا أَحَبَّنَا أَهْلَ الْبَيْتَ</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کسی کامش به آب فرات باز شود جز اینکه ما اهل بیت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أَبِي حَمْزَةَ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أَحَداً يُحَنَّكُ‏ بِمَاءِ الْفُرَاتِ‏ إِلَّا كَانَ لَنَا شِيعَة</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کسی کامش به آب فرات باز شود جز اینکه شیعه ما اهل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أَحْمَدَ بْنِ إِسْحَاقَ عَنْ سَعْدَانَ عَنْ غَيْرِ وَاحِدٍ رَفَعُوهُ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أَهْلَ الْكُوفَةِ لَوْ حَنَّكُوا أَوْلَادَهُمْ بِمَاءِ الْفُرَاتِ لَكَانُوا شِيعَةً لَنَا</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کوفه کام فرزندانشان را با آب فرات باز می کردند شیعه ما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هَارُونَ بْنِ خَارِجَةَ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يَشْرَبُ مِنْ مَاءِ الْفُرَاتِ وَ يُحَنَّكُ‏ بِهِ إِذَا وُلِدَ إِلَّا أَحَبَّنَا لِأَنَّ الْفُرَاتَ نَهَرٌ مُؤْمِنٌ</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آب فرات ننوشد و هنگام تولد کامش با آن باز نشود جز اینکه دوستدار ما است چون فرات رودی مومن است</w:t>
      </w:r>
      <w:r>
        <w:rPr>
          <w:rFonts w:eastAsia="IRNazanin" w:cs="IRNazanin"/>
          <w:color w:val="111111"/>
          <w:sz w:val="28"/>
          <w:szCs w:val="28"/>
          <w:rtl w:val="true"/>
          <w:lang w:bidi="fa-IR"/>
        </w:rPr>
        <w:t xml:space="preserve">. </w:t>
      </w:r>
      <w:bookmarkStart w:id="260" w:name="pg6989_60561"/>
    </w:p>
    <w:p>
      <w:pPr>
        <w:pStyle w:val="BookText"/>
        <w:rPr/>
      </w:pPr>
      <w:bookmarkEnd w:id="260"/>
      <w:r>
        <w:rPr>
          <w:rFonts w:ascii="Amiri" w:hAnsi="Amiri" w:eastAsia="Amiri" w:cs="Amiri"/>
          <w:color w:val="111111"/>
          <w:sz w:val="28"/>
          <w:sz w:val="28"/>
          <w:szCs w:val="28"/>
          <w:rtl w:val="true"/>
          <w:lang w:bidi="ar-SA"/>
        </w:rPr>
        <w:t>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قَالَ أَمَا إِنَّهُ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حُنِّكَ بِهِ أَحَدٌ إِلَّا أَحَبَّنَا أَهْلَ الْبَيْتِ</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کسی کامش به آن باز نشود جز اینکه دوستدار ما اهل بیت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مِيثَمٍ عَنْ أَبِيهِ قَالَ سَمِعْتُ أُمِّي تَقُولُ سَمِعْتُ نَجْمَةَ أُمَّ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حَدِيثٍ‏ لَمَّا وَضَعْتُ ابْنِي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إِلَيَّ أَبُوهُ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إِيَّاهُ فِي خِرْقَةٍ بَيْضَاءَ فَأَذَّنَ فِي أُذُنِهِ الْيُمْنَى وَ أَقَامَ فِي الْيُسْرَى وَ دَعَا بِمَاءِ الْفُرَاتِ فَحَنَّكَهُ‏ بِهِ ثُمَّ رَدَّهُ إِلَيَّ فَقَالَ خُذِيهِ فَإِنَّهُ بَقِيَّةُ اللَّهِ فِي أَرْضِهِ</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نجمه خاتون مادر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پدرش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من او را در پارچه سفید به پدرش دادم، پس ایشان در گوش راستش اذان و در گوش چپش اقامه خواندند و آب فرات درخواست کردند و کامش را باز کردند سپس به من برگردادند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که بقیة الله در زمین است</w:t>
      </w:r>
      <w:r>
        <w:rPr>
          <w:rFonts w:eastAsia="IRNazanin" w:cs="IRNazanin"/>
          <w:color w:val="111111"/>
          <w:sz w:val="28"/>
          <w:szCs w:val="28"/>
          <w:rtl w:val="true"/>
          <w:lang w:bidi="fa-IR"/>
        </w:rPr>
        <w:t>.</w:t>
      </w:r>
    </w:p>
    <w:p>
      <w:pPr>
        <w:pStyle w:val="Heading3"/>
        <w:numPr>
          <w:ilvl w:val="2"/>
          <w:numId w:val="1"/>
        </w:numPr>
        <w:rPr/>
      </w:pPr>
      <w:bookmarkStart w:id="261" w:name="__RefHeading___Toc2444336_372815092"/>
      <w:bookmarkStart w:id="262" w:name="_Toc98"/>
      <w:bookmarkEnd w:id="261"/>
      <w:r>
        <w:rPr/>
        <w:t>5</w:t>
      </w:r>
      <w:r>
        <w:rPr>
          <w:rtl w:val="true"/>
        </w:rPr>
        <w:t xml:space="preserve"> ) </w:t>
      </w:r>
      <w:r>
        <w:rPr>
          <w:rtl w:val="true"/>
        </w:rPr>
        <w:t>عقیقه فرزند</w:t>
      </w:r>
      <w:bookmarkEnd w:id="262"/>
    </w:p>
    <w:p>
      <w:pPr>
        <w:pStyle w:val="Heading4"/>
        <w:numPr>
          <w:ilvl w:val="3"/>
          <w:numId w:val="1"/>
        </w:numPr>
        <w:rPr/>
      </w:pPr>
      <w:bookmarkStart w:id="263" w:name="__RefHeading___Toc2444338_372815092"/>
      <w:bookmarkStart w:id="264" w:name="_Toc99"/>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عَنِ‏ الْمَوْلُودِ لِلذَّكَرِ وَ الْأُنْثَى‏ وَاجِبَة</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عقیقه برای فرزند پسر و دختر واجب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لِسَبْعَةِ أَيَّامٍ وَ عَقَّ عَنْهُمَا لِسَبْعٍ </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عقیقه آنها را در روز هفتم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جَعفَر قَالَ سَأَلْتُهُ عَنِ الْمَرْأَةِ هَلْ يَصْلُحُ لَهَا أَنْ تَأْكُلَ مِنْ عَقِيقَةِ وَلَدِهَا قَالَ لَا يَصْلُحُ لَهَا الْأَكْلُ مِنْهُ فَلْتَصَدَّقْ بِهَا كُلِّهَا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زن می تواند از عقیقه فرزند خود بخورد؟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شود، باید همه آن را صدقه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مُعَاذٍ الْفَرَّاءِ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رَهْنٌ بِسَابِعِهِ بِكَبْشٍ‏ يُسَمَّى فِيهِ وَ يُعَقُّ عَنْهُ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گرو ذبح کردن گوسفند به عنوان عقیقه در روز هفتم است که در آن نام گذاری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كُلُّ امْرِئٍ مُرْتَهَنٌ يَوْمَ الْقِيَامَةِ بِعَقِيقَتِهِ وَ الْعَقِيقَةُ أَوْجَبُ مِنَ الْأُضْحِيَّةِ </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در قیامت در گرو عقیقه خود است و از او مطالبه می شود و عقیقه واجب تر از قربانی روز عید قربان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رِوَايَةِ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مُرْتَهَنٌ بِالْفِطْرَةِ وَ كُلُّ مَوْلُودٍ مُرْتَهَنٌ بِالْعَقِيقَةِ</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زکات فطره از او مطالبه می شود و هر کودکی عقیقه از او مطالبه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سَمُرَةَ‌ بنِ جُندَب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غُلَامٍ‌ رَهِينَةٌ‌ بِعَقِيقَتِهِ‌ تُذْبَحُ‌ عَنْهُ‌ يَوْمَ‌ السَّابِعِ</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پسری مورد مطالبه عقیقه واقع می شود، روز هفتم از برای او قربانی صورت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الْعَقِيقَةِ فَقَالَ عَقِيقَةُ الْغُلَامِ‏ وَ الْجَارِيَةِ كَبْشٌ كَبْشٌ</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عقیقه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پسر و دختر هر دو گوسفند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الْعَقِيقَةِ عَلَى الْمُوسِرِ وَ الْمُعْسِرِ فَقَالَ لَيْسَ عَلَى مَنْ لَا يَجِدُ شَيْ‏ءٌ</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عقیقه کردن نسبت به فرد غنی و فقیر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توانایی مالی ندارد وظیفه ای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السَّابِعِ وَ قَدْ وُلِدَ لِأَحَدِكُمْ غُلَامٌ‏ أَوْ جَارِيَةٌ فَلْيَعُقَّ عَنْهُ كَبْشاً عَنِ الذَّكَرِ ذَكَراً وَ عَنِ الْأُنْثَى مِثْلَ ذَلِكَ‏ عُقُّوا عَنْهُ وَ أَطْعِمُوا الْقَابِلَةَ مِنَ الْعَقِيقَةِ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هفتم فرا رسد و برای شما پسر یا دختری متولد شده باشد باید برای پسر، گوسفند نر عقیقه کند و برای دختر، گوسفند ماده و به قابله از آن عقیقه غذا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السَّكُونِيِّ بِإِسْنَادِهِ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فِي أَرْبَعٍ الْعُرْسِ وَ الْخُرْسِ وَ هُوَ الْمَوْلُودُ يُعَقُّ عَنْهُ وَ يُطْعَمُ لَهُ وَ إِعْذَارٍ وَ هُوَ خِتَانُ الْغُلَامِ‏ وَ الْإِيَابِ وَ هُوَ الرَّجُلُ يَدْعُو إِخْوَانَهُ إِذَا آبَ مِنْ غَيْبَةٍ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دادن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و عقیقه فرزند و ختنه کردن و برگشت از مسافرت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أَ كَانَ أَبِي عَقَّ عَنِّي أَمْ لَا فَأَمَرَنِي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فَعَقَقْتُ عَنْ نَفْسِي وَ أَنَا شَيْخٌ</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خدا سوگند نمی دانم پدرم برای من عقیقه کرده است یا نه، پس حضرت من را به عقیقه امر کردند و من در حال پیری برای خود عقیقه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عَلِيِّ بْنِ أَبِي حَمْزَةَ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وَاجِبَةٌ إِذَا وُلِدَ لِلرَّجُلِ وَلَدٌ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برای شخصی که فرزنددار شود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أَ وَاجِبَةٌ هِيَ‏ قَالَ نَعَمْ يُعَقُّ عَنْهُ وَ يُحْلَقُ رَأْسُهُ وَ هُوَ ابْنُ سَبْعَةٍ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آیا عقیقه کردن واجب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در روز هفتم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حَفْصٍ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إِذَا وُلِدَ عُقَّ عَنْهُ وَ أُهْدِيَ إِلَى الْقَابِلَةِ الرِّجْلُ وَ الْوَرِكُ وَ يُدْعَى‏ نَفَرٌ مِنَ‏ الْمُسْلِمِينَ‏ فَيَأْكُلُونَ‏ وَ يَدْعُونَ لِلْغُلَام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هنگامی که متولد گردد برای او عقیقه شود و به قابله پا و ران گوسفند داده شود و عده ای از مسلمین دعوت گردند و از آن بخورند و برای فرزند دعا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خِصَالٍ فِي الصَّبِيِّ إِذَا وُلِدَ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يُعَقُّ عَنْهُ </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ویژگی در کودک هنگام تولد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برای فرزند عقیقه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لَازِمَةٌ لِمَنْ كَانَ غَنِيّاً وَ مَنْ كَانَ فَقِيراً إِذَا أَيْسَرَ فَعَلَ فَإِنْ لَمْ يَقْدِرْ عَلَى ذَلِكَ فَلَيْسَ عَلَيْهِ شَيْ‏ءٌ وَ إِنْ لَمْ يَعُقَّ عَنْهُ حَتَّى ضَحَّى عَنْهُ فَقَدْ أَجْزَأَتْهُ الْأُضْحِيَّةُ وَ كُلُّ مَوْلُودٍ مُرْتَهَنٌ بِعَقِيقَتِهِ وَ قَالَ فِي الْعَقِيقَةِ يُذْبَحُ عَنْهُ كَبْشٌ فَإِنْ لَمْ يُوجَدْ كَبْشٌ أَجْزَأَهُ مَا يُجْزِي فِي الْأُضْحِيَّةِ وَ إِلَّا فَحَمَلٌ أَعْظَمُ مَا يَكُونُ مِنْ حُمْلَانِ السَّنَةِ</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برای فرد ثروتمند لازم و واجب است و برای فقیر اگر توانایی داشت انجام دهد وگرنه وظیفه ای ندارد و اگر عقیقه نکرد تا اینکه در روز عید قربان قربانی کرد، کفایت از عقیقه می کند و هر نوزادی در گرو عقیقه است و در عقیقه گوسفند ذبح می شود و اگر نبود آنچه برای قربانی روز عید قربان استفاده می شود، استفاده کند و اگر نبود بزرگترین بچه گوسفند در همین سالی که فرزند متولد شده کفایت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مُرَازِمٍ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لَيْسَتْ بِمَنْزِلَةِ الْهَدْيِ خَيْرُهَا أَسْمَنُهَا</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به منزله قربانی روز عید قربان نیست و بهترین عقیقه چاق ترین آنهاست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مُحَمَّدِ بْنِ مَارِدٍ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فَقَالَ شَاةٌ أَوْ بَقَرَةٌ أَوْ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ذَكَراً عَقَّ عَنْهُ ذَكَراً وَ إِنْ كَانَ أُنْثَى عَقَّ عَنْهَا أُنْثَى</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عقیقه 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یا گاو یا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 پسر باشد حیوان نر و اگر دختر باشد حیوان ماده عقیقه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 أَبُو طَالِبٍ رَحِمَهُ اللَّهُ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السَّابِعِ فَدَعَا آلَ أَبِي طَالِبٍ فَقَالُوا مَا هَذِهِ فَقَالَ عَقِيقَةُ أَحْمَدَ قَالُوا لِأَيِّ شَيْ‏ءٍ سَمَّيْتَهُ أَحْمَدَ قَالَ سَمَّيْتُهُ أَحْمَدَ لِمَحْمَدَةِ أَهْلِ السَّمَاءِ وَ الْأَرْضِ لَهُ‏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هفتم عقیقه کردند و خاندانش را دعوت کرده، آنها گفتند این مهمانی برای چیست؟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احمد،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اسمش را احمد گذاشتی؟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احمد نام گذاشتم به خاطر حمد و ثنای اهل آسمان و زمین نسبت به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الْقَابِلَةُ يَهُودِيَّةً لَا تَأْكُلُ مِنْ ذَبِيحَةِ الْمُسْلِمِينَ أُعْطِيَتْ رُبُعَ قِيمَةِ الْكَبْشِ يُشْتَرَى ذَلِكَ مِنْهَا </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قابله یهودی باشد از عقیقه فرزند مسلمان نخورد و یک چهارم قیمت گوسفند به مقدار خرید آن به او داده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الْقَابِلَةَ رُبُعُهَا وَ إِنْ لَمْ تَكُنْ قَابِلَةٌ فَلِأُمِّهِ تُعْطِيهَا مَنْ شَاءَتْ وَ تُطْعِمُ مِنْهُ عَشَرَةً مِنَ الْمُسْلِمِينَ فَإِنْ زَادُوا فَهُوَ أَفْضَلُ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قابله یک چهارم عقیقه داده شود و اگر قابله ای نبود، مادر فرزند به هر کس خواست ببخشد و از آن عقیقه ده نفر از مسلمانان را غذا دهند پس اگر زیادتر شد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 أَفْضَلَ مَا يُطْبَخُ بِهِ مَاءٌ وَ مِلْحٌ</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حالت پخته شدن عقیقه با آب و نمک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گوشت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عَمَّارٌ السَّابَاطِيُ‏ وَ سُئِلَ عَنِ الْعَقِيقَةِ إِذَا ذُبِحَتْ هَلْ يُكْسَرُ عَظْمُهَا قَالَ نَعَمْ يُكْسَرُ عَظْمُهَا وَ يُقَطَّعُ لَحْمُهَا وَ تَصْنَعُ بِهَا بَعْدَ الذَّبْحِ مَا شِئْتَ‏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عقیقه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حیوان ذبح می شود استخوانش شکسته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استخوانش شکسته شود و گوشتش قطعه قطعه گردد و بعد از آن هر چه خواستی انجام بده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كَبْشاً يَوْمَ سَابِعِهِمَا وَ قَطَّعَهُ أَعْضَاءً وَ لَمْ يَكْسِرْ مِنْهُ عَظْماً وَ أَمَرَ فَطُبِخَ بِمَاءٍ وَ مِلْحٍ وَ أَكَلُوا عَنْهُ بِغَيْرِ خُبْزٍ وَ أَطْعَمُوا الْجِيرَانَ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کردند و اعضای آن را قطعه قطعه کردند و استخوان آن را نشکستند و امر به پختن آن با آب و نمک کردند و آن را بدون نان خوردند و به همسایه ها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إِدْرِيسُ بْنُ عَبْدِ اللَّهِ الْقُمِّيُّ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يُولَدُ فَيَمُوتُ يَوْمَ السَّابِعِ هَلْ يُعَقُّ عَنْهُ قَالَ إِنْ كَانَ مَاتَ قَبْلَ الظُّهْرِ لَمْ يُعَقَّ عَنْهُ وَ إِنْ كَانَ مَاتَ بَعْدَ الظُّهْرِ عُقَّ عَنْهُ‏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نوزادی که به دنیا آید و در روز هفتم بمیرد سوال کردم آیا عقیقه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ظهر بمیرد عقیقه ندارد و اگر بعد از ظهر بمیرد عقیقه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رَسُولُ عَمِّهِ عَبْدِ اللَّهِ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يَقُولُ لَكَ عَمُّكَ إِنَّا طَلَبْنَا الْعَقِيقَةَ فَلَمْ نَجِدْهَا فَمَا تَرَى نَتَصَدَّقُ بِثَمَنِهَا قَالَ لَا إِنَّ اللَّهَ يُحِبُّ إِطْعَامَ الطَّعَامِ وَ إِرَاقَةَ الدِّمَاءِ</w:t>
      </w:r>
      <w:r>
        <w:rPr>
          <w:rFonts w:eastAsia="IRNazanin" w:cs="IRNazanin"/>
          <w:color w:val="111111"/>
          <w:sz w:val="28"/>
          <w:szCs w:val="28"/>
          <w:rtl w:val="true"/>
          <w:lang w:bidi="fa-IR"/>
        </w:rPr>
        <w:t>.</w:t>
      </w:r>
      <w:r>
        <w:rPr>
          <w:rStyle w:val="FootnoteAnchor"/>
          <w:rtl w:val="true"/>
        </w:rPr>
        <w:footnoteReference w:id="48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فرستاده عموی حضرت عبدالله بن علی نزد حضرت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شما می گوید ما به دنبال عقیقه کردن هستیم اما دوست نداریم خون بریزیم، نظرتان هست قیمت آن را صدقه دهیم؟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غذا دادن و خون ریختن را دوست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هُوَ وَ لَا أَحَدٌ مِنْ عِيَالِهِ مِنَ الْعَقِيقَةِ قَالَ وَ لِلْقَابِلَةِ الثُّلُثُ مِنَ الْعَقِيقَةِ فَإِنْ كَانَتِ الْقَابِلَةُ أُمَّ الرَّجُلِ أَوْ فِي عِيَالِهِ فَلَيْسَ لَهَا مِنْهَا شَيْ‏ءٌ وَ تُجْعَلُ أَعْضَاءً ثُمَّ يَطْبُخُهَا وَ يَقْسِمُهَا وَ لَا يُعْطِيهَا إِلَّا لِأَهْلِ الْوَلَايَةِ وَ قَالَ يَأْكُلُ مِنَ الْعَقِيقَةِ كُلُ‏ أَحَدٍ إِلَّا الْأُمَ‏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هیچ یک از خانواده او از عقیقه نخورند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عقیقه برای قابله است و اگر قابله مادر پدر فرزند یا یکی از خانواده باشد حقی در عقیقه ندارد و اعضایش قطعه قطعه شده و پخته شده و تقسیم گردد و جز به شیعیان داده نشود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عقیقه بخورند جز مادر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طِبِّ الْأَئِمَّةِ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يُسَمَّى الصَّبِيُّ يَوْمَ السَّابِعِ وَ يُحْلَقُ رَأْسُهُ وَ يُتَصَدَّقُ بِزِنَةِ الشَّعْرِ فِضَّةً وَ يُعَقُّ عَنْهُ بِكَبْشٍ فَحْلٍ وَ يُقَطَّعُ أَعْضَاءً وَ يُطْبَخُ وَ يُدْعَى عَلَيْهِ رَهْطٌ مِنَ الْمُسْلِمِينَ فَإِنْ لَمْ يَطْبَخْهُ فَلَا بَأْسَ أَنْ يَتَصَدَّقَ بِهِ أَعْضَاءً وَ الْغُلَامُ وَ الْجَارِيَةُ فِي ذَلِكَ سَوَاءٌ وَ لَا يَأْكُلْ مِنَ الْعَقِيقَةِ الرَّجُلُ وَ لَا عِيَالُهُ وَ لِلْقَابِلَةِ رِجْلُ الْعَقِيقَةِ وَ إِنْ كَانَتِ الْقَابِلَةُ أُمَّ الرَّجُلِ أَوْ فِي عِيَالِهِ فَلَيْسَ لَهَا مِنْهَا شَيْ‏ءٌ فَإِنْ شَاءَ قَسَّمَهَا أَعْضَاءً وَ إِنْ شَاءَ طَبَخَهَا وَ قَسَّمَ مَعَهَا خُبْزاً وَ مَرَقاً وَ لَا يُعْطِيهَا إِلَّا لِأَهْلِ‏ الْوَلَايَةِ</w:t>
      </w:r>
      <w:r>
        <w:rPr>
          <w:rFonts w:eastAsia="IRNazanin" w:cs="IRNazanin"/>
          <w:color w:val="111111"/>
          <w:sz w:val="28"/>
          <w:szCs w:val="28"/>
          <w:rtl w:val="true"/>
          <w:lang w:bidi="fa-IR"/>
        </w:rPr>
        <w:t>.</w:t>
      </w:r>
      <w:r>
        <w:rPr>
          <w:rStyle w:val="FootnoteAnchor"/>
          <w:rtl w:val="true"/>
        </w:rPr>
        <w:footnoteReference w:id="48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نام گذاری فرزند و تراشیدن سر او و صدقه دادن نقره به اندازه وزن موها انجام می شود و یک گوسفند نر عقیقه شده و اعضای بدنش تکه تکه شده و پخته شود و عده ای از مسلمین دعوت </w:t>
      </w:r>
    </w:p>
    <w:p>
      <w:pPr>
        <w:pStyle w:val="BookText"/>
        <w:rPr/>
      </w:pPr>
      <w:r>
        <w:rPr>
          <w:rFonts w:ascii="IRNazanin" w:hAnsi="IRNazanin" w:eastAsia="IRNazanin"/>
          <w:color w:val="111111"/>
          <w:sz w:val="28"/>
          <w:sz w:val="28"/>
          <w:szCs w:val="28"/>
          <w:rtl w:val="true"/>
          <w:lang w:bidi="fa-IR"/>
        </w:rPr>
        <w:t xml:space="preserve">شوند و اگر پخته نشود اشکالی ندارد که اعضایش صدقه داده شود و پسر و دختر در آن مساوی هستند و از عقیقه، مرد و خانواده اش نخورند و یک پای عقیقه به قابله داده شود و اگر قابله مادر مرد یا در خانواده او باشد نصیبی از عقیقه ندارد، پس اگر خواهد اعضای عقیقه را جدا کند و آن را بپزد و همراه آن نان و آب گوشت دهد و آن را جز به اهل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الْعَقِيقَةِ قَالَ لَا تَطْعَمُ الْأُمُّ مِنْهَا شَيْئاً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فرزند چیزی از عقیقه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ذَرِيحٍ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الْمَوْلُودُ يُعَقُ‏ عَنْهُ‏ بَعْدَ مَا كَبِرَ قَالَ إِذَا جَازَ سَبْعَةَ أَيَّامٍ فَلَا تَعُقَّ عَنْهُ</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کودک را در سن بزرگی می شود عقیقه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روز بگذرد برای او عقیقه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ذَرِيحٍ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جَاوَزَتْ سَبْعَةُ أَيَّامٍ‏ فَلَا عَقِيقَةَ لَه</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عقیقه از هفت روز بگذرد دیگر انجام نشود</w:t>
      </w:r>
      <w:r>
        <w:rPr>
          <w:rFonts w:eastAsia="IRNazanin" w:cs="IRNazanin"/>
          <w:color w:val="111111"/>
          <w:sz w:val="28"/>
          <w:szCs w:val="28"/>
          <w:rtl w:val="true"/>
          <w:lang w:bidi="fa-IR"/>
        </w:rPr>
        <w:t xml:space="preserve">. </w:t>
      </w:r>
      <w:bookmarkStart w:id="265" w:name="pg6989_60584"/>
    </w:p>
    <w:p>
      <w:pPr>
        <w:pStyle w:val="BookText"/>
        <w:rPr/>
      </w:pPr>
      <w:bookmarkEnd w:id="265"/>
      <w:r>
        <w:rPr>
          <w:rFonts w:ascii="Amiri" w:hAnsi="Amiri" w:eastAsia="Amiri" w:cs="Amiri"/>
          <w:color w:val="111111"/>
          <w:sz w:val="28"/>
          <w:sz w:val="28"/>
          <w:szCs w:val="28"/>
          <w:rtl w:val="true"/>
          <w:lang w:bidi="ar-SA"/>
        </w:rPr>
        <w:t>عَلِيُّ بْنُ جَعْفَرٍ فِي كِتَابِهِ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مَوْلُودٍ تَرَكَ‏ أَهْلُهُ‏ حَلْقَ‏ رَأْسِهِ‏ فِي‏ الْيَوْمِ‏ السَّابِعِ‏ هَلْ عَلَيْهِ بَعْدَ ذَلِكَ حَلْقُهُ وَ الصَّدَقَةُ بِوَزْنِهِ فَقَالَ إِذَا مَضَى سَبْعَةُ أَيَّامٍ فَلَيْسَ عَلَيْهِمْ حَلْقُهُ إِنَّمَا الْحَلْقُ وَ الْعَقِيقَةُ وَ الِاسْمُ فِي الْيَوْمِ السَّابِعِ</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نوزادی که خانواده اش در روز هفتم تراشیدن سر و صدقه به وزن موها را ترک کرده، سوال شد می شود بعد از آن انجام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 روز بگذرد تراشیدن بر آنها نیست همانا تراشیدن و عقیقه و اسم گذاری در روز هفتم است </w:t>
      </w:r>
      <w:r>
        <w:rPr>
          <w:rFonts w:eastAsia="IRNazanin" w:cs="IRNazanin"/>
          <w:color w:val="111111"/>
          <w:sz w:val="28"/>
          <w:szCs w:val="28"/>
          <w:rtl w:val="true"/>
          <w:lang w:bidi="fa-IR"/>
        </w:rPr>
        <w:t>.</w:t>
      </w:r>
    </w:p>
    <w:p>
      <w:pPr>
        <w:pStyle w:val="Heading4"/>
        <w:numPr>
          <w:ilvl w:val="3"/>
          <w:numId w:val="1"/>
        </w:numPr>
        <w:rPr/>
      </w:pPr>
      <w:bookmarkStart w:id="266" w:name="__RefHeading___Toc2444340_372815092"/>
      <w:bookmarkStart w:id="267" w:name="_Toc100"/>
      <w:bookmarkEnd w:id="266"/>
      <w:r>
        <w:rPr>
          <w:rtl w:val="true"/>
        </w:rPr>
        <w:t>دعا هنگام عقیقه</w:t>
      </w:r>
      <w:bookmarkEnd w:id="267"/>
    </w:p>
    <w:p>
      <w:pPr>
        <w:pStyle w:val="BookText"/>
        <w:rPr/>
      </w:pPr>
      <w:r>
        <w:rPr>
          <w:rFonts w:ascii="Amiri" w:hAnsi="Amiri" w:eastAsia="Amiri" w:cs="Amiri"/>
          <w:color w:val="111111"/>
          <w:sz w:val="28"/>
          <w:sz w:val="28"/>
          <w:szCs w:val="28"/>
          <w:rtl w:val="true"/>
          <w:lang w:bidi="ar-SA"/>
        </w:rPr>
        <w:t xml:space="preserve">رَوَى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الْعَقِيقَةَ قُلْتَ‏ يا قَوْمِ إِنِّي بَرِي‏ءٌ مِمَّا تُشْرِكُونَ إِنِّي وَجَّهْتُ وَجْهِيَ لِلَّذِي فَطَرَ السَّماواتِ وَ الْأَرْضَحَنِيفاً مُسْلِماً وَ ما أَنَا مِنَ الْمُشْرِكِينَ‏ إِنَّ صَلاتِي وَ نُسُكِي وَ مَحْيايَ وَ مَماتِي لِلَّهِ رَبِّ الْعالَمِينَ لا شَرِيكَ لَهُ وَ بِذلِكَ أُمِرْتُ‏ وَ أَنَا مِنَ الْمُسْلِمِينَ اللَّهُمَّ مِنْكَ وَ لَكَ بِسْمِ اللَّهِ وَ اللَّهُ أَكْبَرُ اللَّهُمَّ تَقَبَّلْ‏</w:t>
      </w:r>
      <w:r>
        <w:rPr>
          <w:rStyle w:val="FootnoteAnchor"/>
          <w:rtl w:val="true"/>
        </w:rPr>
        <w:footnoteReference w:id="493"/>
      </w:r>
      <w:r>
        <w:rPr>
          <w:rFonts w:ascii="Amiri" w:hAnsi="Amiri" w:eastAsia="Amiri" w:cs="Amiri"/>
          <w:color w:val="111111"/>
          <w:sz w:val="28"/>
          <w:sz w:val="28"/>
          <w:szCs w:val="28"/>
          <w:rtl w:val="true"/>
          <w:lang w:bidi="ar-SA"/>
        </w:rPr>
        <w:t xml:space="preserve">مِنْ فُلَانِ بْنِ فُلَانٍ وَ تُسَمِّي الْمَوْلُودَ بِاسْمِهِ ثُمَّ تَذْبَحُ </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عقیقه کنی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إِنِّي بَرِي‏ءٌ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تَقَبَّلْ‏ مِنْ فُلَانِ بْنِ فُلَانٍ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فلان اول اسم فرزند و فلان دوم اسم پدرش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نوزاد را نام گذاری کرده و سپس ذبح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الْعَقِيقَةِ اللَّهُمَّ مِنْكَ وَ لَكَ مَا وَهَبْتَ وَ أَنْتَ أَعْطَيْتَ اللَّهُمَّ فَتَقَبَّلْهُ مِنَّا عَلَى سُنَّةِ نَبِيِّكَ وَ تَسْتَعِيذُ بِاللَّهِ مِنَ الشَّيْطَانِ الرَّجِيمِ وَ تُسَمِّي وَ تَذْبَحُ وَ تَقُولُ لَكَ سَفَكْتُ الدِّمَاءَ لَا شَرِيكَ لَكَ‏ وَ الْحَمْدُ لِلَّهِ رَبِّ الْعالَمِينَ اللَّهُمَّ اخْسَأْ عَنَّا الشَّيْطَانَ الرَّجِيمَ</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عقیقه کردن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مِنْكَ وَ لَكَ مَا وَهَبْتَ وَ أَنْتَ أَعْطَيْتَ اللَّهُمَّ فَتَقَبَّلْهُ مِنَّا عَلَى سُنَّةِ نَبِيِّكَ ، و  بگو أعُوذُ بِاللهِ مِنَ الشَّیطانِ الرَّجِیم و اسم فرزند را بگذار و حیوان را ذبح کن و بگو لَكَ سَفَكْتُ الدِّمَاءَ لَا شَرِيكَ لَكَ‏ وَ الْحَمْدُ لِلَّهِ رَبِّ الْعالَمِينَ اللَّهُمَّ اخْسَأْ عَنَّا الشَّيْطَانَ الرَّجِيمَ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الْآدَابِ لِمَوْلَايَ أَبِي طَابَ ثَرَاهُ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ذَبَحْتَ فَقُلْ بِسْمِ اللَّهِ وَ بِاللَّهِ وَ الْحَمْدُ لِلَّهِ وَ اللَّهُ أَكْبَرُ إِيمَاناً بِاللَّهِ وَ ثَنَاءً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شُكْراً لِرِزْقِ اللَّهِ وَ عِصْمَةً بِأَمْرِ اللَّهِ وَ مَعْرِفَةً بِفَضْلِهِ عَلَيْنَا أَهْلَ الْبَيْتِ فَإِنْ كَانَ ذَكَراً فَقُلِ اللَّهُمَّ أَنْتَ وَهَبْتَ لَنَا ذَكَراً وَ أَنْتَ أَعْلَمُ بِمَا وَهَبْتَ وَ مِنْكَ مَا أَعْطَيْتَ وَ لَكَ مَا صَنَعْنَا فَتَقَبَّلْهُ مِنَّا عَلَى سُنَّتِكَ وَ سُنَّةِ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اخْسَأْ عَنَّا الشَّيْطَانَ الرَّجِيمَ لَكَ سُفِكَتِ الدِّمَاءُ لَا شَرِيكَ لَكَ‏ الْحَمْدُ لِلَّهِ رَبِّ الْعالَمِينَ‏</w:t>
      </w:r>
      <w:r>
        <w:rPr>
          <w:rFonts w:eastAsia="IRNazanin" w:cs="IRNazanin"/>
          <w:color w:val="111111"/>
          <w:sz w:val="28"/>
          <w:szCs w:val="28"/>
          <w:rtl w:val="true"/>
          <w:lang w:bidi="fa-IR"/>
        </w:rPr>
        <w:t>.</w:t>
      </w:r>
      <w:r>
        <w:rPr>
          <w:rStyle w:val="FootnoteAnchor"/>
          <w:rtl w:val="true"/>
        </w:rPr>
        <w:footnoteReference w:id="49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ذبح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الْحَمْدُ لِلَّهِ وَ اللَّهُ أَكْبَرُ إِيمَاناً بِاللَّهِ وَ ثَنَاءً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شُكْراً لِرِزْقِ اللَّهِ وَ عِصْمَةً بِأَمْرِ اللَّهِ وَ مَعْرِفَةً بِفَضْلِهِ عَلَيْنَا أَهْلَ الْبَيْتِ ، و هنگامی که فرزند پسر باشد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w:t>
      </w:r>
      <w:bookmarkStart w:id="268" w:name="pg6989_60588"/>
    </w:p>
    <w:p>
      <w:pPr>
        <w:pStyle w:val="BookText"/>
        <w:rPr/>
      </w:pPr>
      <w:bookmarkEnd w:id="268"/>
      <w:r>
        <w:rPr>
          <w:rFonts w:ascii="Amiri" w:hAnsi="Amiri" w:eastAsia="Amiri" w:cs="Amiri"/>
          <w:color w:val="111111"/>
          <w:sz w:val="28"/>
          <w:sz w:val="28"/>
          <w:szCs w:val="28"/>
          <w:rtl w:val="true"/>
          <w:lang w:bidi="ar-SA"/>
        </w:rPr>
        <w:t xml:space="preserve">وَهَبْتَ لَنَا ذَكَراً وَ أَنْتَ أَعْلَمُ بِمَا وَهَبْتَ وَ مِنْكَ مَا أَعْطَيْتَ وَ لَكَ مَا صَنَعْنَا فَتَقَبَّلْهُ مِنَّا عَلَى سُنَّتِكَ وَ سُنَّةِ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اخْسَأْ عَنَّا الشَّيْطَانَ الرَّجِيمَ لَكَ سُفِكَتِ الدِّمَاءُ لَا شَرِيكَ لَكَ‏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الْكَرْخِيِّ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عَلَى الْعَقِيقَةِ إِذَا عَقَقْتَ بِسْمِ اللَّهِ وَ بِاللَّهِ اللَّهُمَّ عَقِيقَةٌ عَنْ فُلَانٍ لَحْمُهَا بِلَحْمِهِ وَ دَمُهَا بِدَمِهِ وَ عَظْمُهَا بِعَظْمِهِ اللَّهُمَّ اجْعَلْهُ وِقَاءً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w:t>
      </w:r>
      <w:r>
        <w:rPr>
          <w:rStyle w:val="FootnoteAnchor"/>
          <w:rtl w:val="true"/>
        </w:rPr>
        <w:footnoteReference w:id="49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عقیقه کردن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اللَّهُمَّ عَقِيقَةٌ عَنْ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فرزند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لَحْمُهَا بِلَحْمِهِ وَ دَمُهَا بِدَمِهِ وَ عَظْمُهَا بِعَظْمِهِ اللَّهُمَّ اجْعَلْهُ وِقَاءً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4"/>
        <w:numPr>
          <w:ilvl w:val="3"/>
          <w:numId w:val="1"/>
        </w:numPr>
        <w:rPr/>
      </w:pPr>
      <w:bookmarkStart w:id="269" w:name="__RefHeading___Toc2444342_372815092"/>
      <w:bookmarkStart w:id="270" w:name="_Toc101"/>
      <w:bookmarkEnd w:id="269"/>
      <w:r>
        <w:rPr>
          <w:rtl w:val="true"/>
        </w:rPr>
        <w:t>نمالیدن خون عقیقه به سر فرزند</w:t>
      </w:r>
      <w:bookmarkEnd w:id="27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الرِّضَا عَنْ آبَائِهِ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عُمَيْسٍ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إِنَّهَا قَالَتْ‏ لَمَّا حَمَلْتُ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وَلَدْتُهُ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أَسْمَاءُ هَلُمِّي ابْنِي فَدَفَعْتُهُ إِلَيْهِ فِي خِرْقَةٍ صَفْرَاءَ فَرَمَى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أُذُنِهِ الْيُمْنَى وَ أَقَامَ فِي أُذُنِهِ الْيُسْرَى إِلَى أَنْ قَالَ فَسَمَّاهُ الْحَسَنَ فَلَمَّا كَانَ يَوْمُ سَابِعِهِ عَقَّ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بِكَبْشَيْنِ أَمْلَحَيْنِ وَ أَعْطَى الْقَابِلَةَ فَخِذاً وَ دِينَاراً وَ حَلَقَ رَأْسَهُ وَ تَصَدَّقَ بِوَزْنِ الشَّعْرِ وَرِقاً وَ طَلَى‏ رَأْسَهُ‏ بِالْخَلُوقِ‏ وَ قَالَ يَا أَسْمَاءُ الدَّمُ فِعْلُ الْجَاهِلِيَّةِ قَالَتْ أَسْمَاءُ فَلَمَّا كَانَ بَعْدَ حَوْلٍ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وَ قَالَ يَا أَسْمَاءُ هَلُمِّي بِابْنِي فَدَفَعْتُهُ إِلَيْهِ فِي خِرْقَةٍ بَيْضَاءَ فَأَذَّنَ فِي </w:t>
      </w:r>
    </w:p>
    <w:p>
      <w:pPr>
        <w:pStyle w:val="BookText"/>
        <w:rPr/>
      </w:pPr>
      <w:r>
        <w:rPr>
          <w:rFonts w:ascii="Amiri" w:hAnsi="Amiri" w:eastAsia="Amiri" w:cs="Amiri"/>
          <w:color w:val="111111"/>
          <w:sz w:val="28"/>
          <w:sz w:val="28"/>
          <w:szCs w:val="28"/>
          <w:rtl w:val="true"/>
          <w:lang w:bidi="ar-SA"/>
        </w:rPr>
        <w:t xml:space="preserve">أُذُنِهِ الْيُمْنَى وَ أَقَامَ فِي الْيُسْرَى وَ وَضَعَهُ فِي حَجْرِهِ إِلَى أَنْ قَالَتْ فَقَالَ جَبْرَئِيلُ سَمِّهِ الْحُسَيْنَ فَلَمَّا كَانَ يَوْمُ سَابِعِهِ عَقَّ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بِكَبْشَيْنِ أَمْلَحَيْنِ وَ أَعْطَى الْقَابِلَةَ فَخِذاً وَ دِينَاراً ثُمَّ حَلَقَ رَأْسَهُ وَ تَصَدَّقَ بِوَزْنِ الشَّعْرِ وَرِقاً وَ طَلَى‏ رَأْسَهُ‏ بِالْخَلُوقِ‏ وَ قَالَ يَا أَسْمَاءُ الدَّمُ فِعْلُ الْجَاهِلِيَّةِ</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در ماجرای ولادت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عقیقه کردن و وزن کردن موی ایشان و صدقه دادن به وزن آن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اسماء بنت عمیس خون عقیقه را بر سر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مالیدن مربوط به زمان جاهلیت است و برای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دوباره این عمل را انجام داد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مربوط به جاهلیت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مُعَاوِيَةَ بْنِ وَهْبٍ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ابْنَيْهَا وَ حَلَقَتْ رُءُوسَهُمَا فِي الْيَوْمِ السَّابِعِ وَ تَصَدَّقَتْ بِوَزْنِ الشَّعْرِ وَرِقاً وَ قَالَ كَانَ نَاسٌ يُلَطِّخُونَ‏ رَأْسَ‏ الصَّبِيِ‏ فِي‏ دَمِ‏ الْعَقِيقَةِ وَ كَانَ أَبِي يَقُولُ ذَلِكَ شِرْكٌ</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فرزندش عقیقه کرد و روز هفتم سرهایشان را تراشید و به وزن آن نقره صدقه داد و مردمی خون عقیقه را بر سر کودک می مالیدند و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شرک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عَاصِمٍ الْكُوزِيِّ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بِكَبْشٍ وَ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 وَ أَعْطَى الْقَابِلَةَ شَيْئاً وَ حَلَقَ رُءُوسَهُمَا يَوْمَ سَابِعِهِمَا وَ وَزَنَ شَعْرَهُمَا فَتَصَدَّقَ بِوَزْنِهِ فِضَّةً قَالَ فَقُلْتُ لَهُ يُؤْخَذُ الدَّمُ‏ فَيُلَطَّخُ‏ بِهِ‏ رَأْسُ‏ الصَّبِيِ‏ فَقَالَ ذَاكَ شِرْكٌفَقُلْتُ سُبْحَانَ اللَّهِ شِرْكٌ فَقَالَ لِمَ لَمْ يَكُنْ ذَاكَ شِرْكاً فَإِنَّهُ كَانَ يُعْمَلُ فِي الْجَاهِلِيَّةِ وَ نُهِيَ عَنْهُ فِي الْإِسْلَامِ</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مردم خون عقیقه را به سر کودک می مالند،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شرک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شرک نباشد در حالی که در جاهلیت انجام می شده و در اسلام از آن نهی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بُرَیدَة قَالَ سَمِعتُ أبِی بُرَیدَة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الجَاهِلِیَّةِ إذَا وُلِدَ لِأحَدِنَا غُلامٌ ذُبِحَ شَاةٌ وَ لُطِخَ رَأسُهُ بِدَمِهَا فَلمَّا جَاءَ اللهُ بِالإسلامِ کُنَّا نَذبَحُ شَاةً وَ نَحلِقُ رَأسَهُ وَ نُلَطِّخُهُ بِالزَّعفَرَان</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جاهلیت این گونه بودیم هنگامی که پسری متولد می گشت، گوسفندی ذبح شده و خونش به فرزند مالیده می شد پس هنگامی که اسلام آمد، گوسفند را ذبح می کنیم و سر او را می تراشیم و زعفران به سرش می مالیم</w:t>
      </w:r>
      <w:r>
        <w:rPr>
          <w:rFonts w:eastAsia="IRNazanin" w:cs="IRNazanin"/>
          <w:color w:val="111111"/>
          <w:sz w:val="28"/>
          <w:szCs w:val="28"/>
          <w:rtl w:val="true"/>
          <w:lang w:bidi="fa-IR"/>
        </w:rPr>
        <w:t xml:space="preserve">. </w:t>
      </w:r>
      <w:bookmarkStart w:id="271" w:name="pg6989_60594"/>
    </w:p>
    <w:p>
      <w:pPr>
        <w:pStyle w:val="Heading3"/>
        <w:numPr>
          <w:ilvl w:val="2"/>
          <w:numId w:val="1"/>
        </w:numPr>
        <w:rPr/>
      </w:pPr>
      <w:bookmarkStart w:id="272" w:name="__RefHeading___Toc2444344_372815092"/>
      <w:bookmarkStart w:id="273" w:name="_Toc102"/>
      <w:bookmarkEnd w:id="271"/>
      <w:bookmarkEnd w:id="272"/>
      <w:r>
        <w:rPr/>
        <w:t>6</w:t>
      </w:r>
      <w:r>
        <w:rPr>
          <w:rtl w:val="true"/>
        </w:rPr>
        <w:t xml:space="preserve"> ) </w:t>
      </w:r>
      <w:r>
        <w:rPr>
          <w:rtl w:val="true"/>
        </w:rPr>
        <w:t>اسم گذاری فرزند</w:t>
      </w:r>
      <w:bookmarkEnd w:id="273"/>
    </w:p>
    <w:p>
      <w:pPr>
        <w:pStyle w:val="Heading4"/>
        <w:numPr>
          <w:ilvl w:val="3"/>
          <w:numId w:val="1"/>
        </w:numPr>
        <w:rPr/>
      </w:pPr>
      <w:bookmarkStart w:id="274" w:name="__RefHeading___Toc2444346_372815092"/>
      <w:bookmarkStart w:id="275" w:name="_Toc103"/>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عَنِ‏ الْمَوْلُودِ لِلذَّكَرِ وَ الْأُنْثَى‏ وَاجِبَةٌ وَ كَذَلِكَ تَسْمِيَتُه‏</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کردن نوزاد پسر و دختر و اسم گذاری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التَّهْنِئَةِ بِالْوَلَدِ مَتَى‏ فَقَالَ إِنَّهُ قَالَ لَمَّا 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بِالتَّهْنِئَةِ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السَّابِعِ وَ أَمَرَهُ أَنْ يُسَمِّيَهُ وَ يُكَنِّيَهُ وَ يَحْلِقَ رَأْسَهُ وَ يَعُقَّ عَنْهُ وَ يَثْقُبَ أُذُنَهُ وَ كَذَلِكَ كَانَ حِينَ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فِي الْيَوْمِ السَّابِعِ فَأَمَرَهُ بِمِثْلِ ذَلِكَ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 به خاطر فرزند چه زمانی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جبرئیل برای تبریک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نازل شد و به او امر کرد که اسم و کنیه گذاری و تراشیدن سر و عقیقه و سوراخ کردن گوش را انجام دهد و همچنین 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در روز هفتم جبرئیل نازل شد و به مثل آن امر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دُرُسْتَ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مَا حَقُّ ابْنِي هَذَا قَالَ تُحْسِنُ اسْمَهُ وَ أَدَبَهُ وَ ضَعْهُ مَوْضِعاً حَسَناً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شخصی 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حق پسرم بر من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نیکو بر او گذاشته و تربیت پسندیدهنسبت به داشته و او را در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 یا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خوب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يَنْحَلُ أَحَدُكُمْ وَلَدَهُ الِاسْمُ الْحَسَنُ فَلْيُحْسِنْ أَحَدُكُمْ اسْمَ وَلَدِهِ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یکی از شما به فرزند خود عطا می کند، اسم نیکو است پس اسم نیکو بر فرزندان خود بگذارید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مُوسَى بْنِ بَكْرٍ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يَبَرُّ الرَّجُلُ وَلَدَهُ أَنْ يُسَمِّيَهُ بِاسْمٍ حَسَنٍ فَلْيُحْسِنْ أَحَدُكُمُ اسْمَ وَلَدِهِ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نیکی شخص به فرزندش نام گذاری او به اسم نیکو است پس هر کدام از شما اسم فرزندش را نیکو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خِصَالٍ فِي الصَّبِيِّ إِذَا وُلِدَ مِنَ السُّنَّةِ أُولَاهُنَّ يُسَمَّى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ویژگی در کودک سنت است، اولین آن نام گذاری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أَوْلَادَكُمْ أَسْمَاءَ الْأَنْبِيَاءِ وَ أَحْسَنُ الْأَسْمَاءِ عَبْدُ اللَّهِ وَ عَبْدُالرَّحْمَنِ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به نام های پیامبران نام گذاری کنید و بهترین نام ها عبدالله و عبدالرحمن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وَهْبٍ يَرْفَعُهُ‏ تَسَمَّوْا بِأَسْمَاءِ الْأَنْبِيَاءِ وَ أَحَبُّ الْأَسْمَاءِ إِلَى اللَّهِ عَبْدُ اللَّهِ وَ عَبْدُ الرَّحْمَنِ وَ أَصْدَقُهَا حَارِثٌ‏ وَ هَمَّامٌ‏ وَ أَقْبَحُهَا حَرْبٌ وَ مُرَّة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های پیامبران نامگذاری کنید و محبوب ترین اسم ها برای خداوند عبدالله و عبدالرحمن و صادق ترین آنها حارث و هَمّام و زشت ترین آن حَرب و مُرَّة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سَمَّيْتُمْ فَعَبِّدُوا</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نامگذاری از اسم هایی استفاده کنید که با عبد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كِتَابِ الْآدَابِ لِمَوْلَايَ أَبِي طَابَ ثَرَاهُ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لِأَحَدِكُمْ وَلَدٌ فَكَانَ يَوْمُ السَّابِعِ فَلْيَعُقَّ عَنْهُ كَبْشاً وَ لْيُطْعِمِ الْقَابِلَةَ مِنَ الْعَقِيقَةِ الرِّجْلَ بِالْوَرِكِ وَ لْيُحَنِّكْهُ بِمَاءِ الْفُرَاتِ وَ لْيُؤَذِّنْ فِي أُذُنِهِ الْيُمْنَى وَ لْيُقِمْ فِي الْيُسْرَى وَ يُسَمِّيهِ 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يُنْزِلُ اسْمَهُ مِنَ السَّمَاءِ ‏</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فرزندی برای شما متولد شد در روز هفتم یک گوسفند عقیقه کند و از عقیقه، پای گوسفند را همراه با رانش به قابله دهد و کام فرزند را با آب فرات باز کند و اذان را در گوش راست واقامه را در </w:t>
      </w:r>
    </w:p>
    <w:p>
      <w:pPr>
        <w:pStyle w:val="BookText"/>
        <w:rPr/>
      </w:pPr>
      <w:r>
        <w:rPr>
          <w:rFonts w:ascii="IRNazanin" w:hAnsi="IRNazanin" w:eastAsia="IRNazanin"/>
          <w:color w:val="111111"/>
          <w:sz w:val="28"/>
          <w:sz w:val="28"/>
          <w:szCs w:val="28"/>
          <w:rtl w:val="true"/>
          <w:lang w:bidi="fa-IR"/>
        </w:rPr>
        <w:t xml:space="preserve">گوش چپ بخواند و در روز هفتم او را نام گذاری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اسم را از آسمان نازل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الْحُسَيْنِ بْنِ زَيْدِ بْنِ عَلِيِّ بْنِ الْحُسَيْنِ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اسْتَحْسِنُوا أَسْمَاءَكُمْ فَإِنَّكُمْ تُدْعَوْنَ بِهَا يَوْمَ الْقِيَامَةِ قُمْ يَا فُلَانَ بْنَ فُلَانٍ إِلَى نُورِكَ وَ قُمْ يَا فُلَانَ بْنَ فُلَانٍ لَا نُورَ لَكَ</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هایتان را نیکو قرار دهید که در روز قیامت با آن صدا زده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فلانی فرزند فلانی به سمت نور خود و بلند شو ای فلانی فرزند فلانی که نوری برایت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أَسْقَاطَكُمْ فَإِنَّ النَّاسَ إِذَا دُعُوا يَوْمَ الْقِيَامَةِ بِأَسْمَائِهِمْ تَعَلَّقَ الْأَسْقَاطُ بِآبَائِهِمْ فَيَقُولُونَ لِمَ لَمْ تُسَمُّونَا فَقَالُوا يَا رَسُولَ اللَّهِ هَذَا مَنْ عَرَفْنَاهُ أَنَّهُ ذَكَرٌ سَمَّيْنَاهُ بِاسْمِ الذُّكُورِ وَ مَنْ عَرَفْنَا أَنَّهَا أُنْثَى سَمَّيْنَاهَا بِاسْمِ الْإِنَاثِ أَ رَأَيْتَ مَنْ لَمْ يَسْتَبِنْ خَلْقُهُ كَيْفَ نُسَمِّيهِ قَالَ بِالْأَسْمَاءِ الْمُشْتَرَكَةِ مِثْلِ زَائِدَةَ وَ طَلْحَةَ وَ عَنْبَسَةَ وَ حَمْزَةَ</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سقط شده خود را اسم گذاری کنید، چرا که وقتی مردم در روز قیامت با نام هایشان صدا زده شوند، فرزندان سقط شده نزد پدران آمده و گویند چرا برای ما اسم نگذاشتید؟،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زمانی است که بدانیم پسر است و اسم پسر برای او بگذاریم و بدانیم دختر است و اسم دختر بگذاریم، بفرمایید زمانی که برای ماجنسیت </w:t>
      </w:r>
    </w:p>
    <w:p>
      <w:pPr>
        <w:pStyle w:val="BookText"/>
        <w:rPr/>
      </w:pPr>
      <w:r>
        <w:rPr>
          <w:rFonts w:ascii="IRNazanin" w:hAnsi="IRNazanin" w:eastAsia="IRNazanin"/>
          <w:color w:val="111111"/>
          <w:sz w:val="28"/>
          <w:sz w:val="28"/>
          <w:szCs w:val="28"/>
          <w:rtl w:val="true"/>
          <w:lang w:bidi="fa-IR"/>
        </w:rPr>
        <w:t>معلوم نیست چکار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 مشترک بین مرد و زن را قرار دهید مثل زائده و طلحه و عنبسه و حمزه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إِسْحَاق‏ عَنِ الْأَصْبَغِ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فِيهِمُ‏ اسْمُ‏ نَبِيٍ‏ إِلَّا بَعَثَ‏ اللَّهُ‏ عَزَّ وَ جَلَّ إِلَيْهِمْ مَلَكاً يُقَدِّسُهُمْ مِنْ صَلَاةِ الْغَدَاةِ إِلَى الْعِشَاءِ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ذَلِكَ فِي لَيْلِهِمْ</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خانواده ای نیست که در آن اسم پیامبری باشد جز اینکه خداوند ملکی را از نماز صبح تا نماز عشاء می گمارد تا آنها را تقدیس و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مثل آن را در شب تا صبح نیز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لِسَبْعَةِ أَيَّامٍ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هفتم نام گذاری کردند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مُحَمَّدِ بْنِ مَارِدٍ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فَقَالَ شَاةٌ أَوْ بَقَرَةٌ أَوْ بَدَنَةٌ ثُمَّ يُسَمِّي وَ يَحْلِقُ رَأْسَ الْمَوْلُودِ يَوْمَ السَّابِعِ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عقیقه سوال کردم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یا گاو یا شتر سپس اسم گذاری شود و سرش تراشیده شود و این ها در روز هفتم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عَنْ جَدِّي 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أَوْلَادَكُمْ‏ قَبْلَ أَنْ يُولَدُوا فَإِنْ لَمْ تَدْرُوا أَ ذَكَرٌ أَمْ أُنْثَى فَسَمُّوهُمْ بِالْأَسْمَاءِ الَّتِي تَكُونُ لِلذَّكَرِ وَ الْأُنْثَى فَإِنَّ أَسْقَاطَكُمْ إِذَا لَقُوكُمْ يَوْمَ الْقِيَامَةِ وَ لَمْ تُسَمُّوهُمْ يَقُولُ السِّقْطُ لِأَبِيهِ أَلَّا سَمَّيْتَنِي وَ قَدْ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قَبْلَ أَنْ يُولَدَ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قبل از اینکه متولد شوند نام گذاری کنید و اگر ندانستید پسر است یا دختر پس از اسم های مشترک بین پسر و دختر استفاده کنید، همانا فرزندان سقط شده شما هنگامی که شما را در روز قیامت ملاقات کنند در حالی که نامی برای آنها نگذاشته باشید به پدر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اسمی برای من قرار ندادی؟،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تولد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محسن نامیدند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فُلَانِ بْنِ حُمَيْدٍ أَنَّهُ 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 فِي اسْمِ وَلَدِهِ‏ فَقَالَ سَمِّهِ بِأَسْمَاءٍ مِنَ الْعُبُودِيَّةِ فَقَالَ أَيُّ الْأَسْمَاءِ هُوَ فَقَالَ عَبْدُ الرَّحْمَنِ</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راوی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اسم فرزندش مشورت خواست،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های عبودیت نام گذاری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نام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وَاقِفٌ عَلَى رَأْسِ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الْمَهْدِ فَجَعَلَ يُسَارُّهُ طَوِيلًا فَجَلَسْتُ حَتَّى فَرَغَ فَقُمْتُ إِلَيْهِ فَقَالَ لِي ادْنُ مِنْ مَوْلَاكَ فَسَلِّمْ فَدَنَوْتُ فَسَلَّمْتُ عَلَيْهِ فَرَدَّ عَلَيَّ السَّلَامَ بِلِسَانٍ فَصِيحٍ ثُمَّ قَالَ لِيَ اذْهَبْ فَغَيِّرِ اسْمَ ابْنَتِكَ الَّتِي سَمَّيْتَهَا أَمْسِ فَإِنَّهُ اسْمٌ يُبْغِضُهُ اللَّهُ وَ كَانَ وُلِدَتْ لِيَ ابْنَةٌ سَمَّيْتُهَا بِالْحُمَيْرَاءِ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إِلَى أَمْرِهِ تَرْشُدْ فَغَيَّرْتُ اسْمَهَا</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حضرت بالای سر ابوالحسن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ایستاده و به مدت طولانی با ایشان نجوا کردند و من نشستم تا اینکه کارشان تمام شد و من به طرف ایشان رفتم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سلام کن، سلام کردم و ایشان با زبانی فصیح به من پاسخ گفتند،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اسم دخترت را که دیروز گذاشتی تغییر بده که آن اسمی است مورد غضب خداوند،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برای من به دنیا آمد و او را حمیراء نامیده بودم،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انجام بده تا رشد کنی پس اسمش را تغییر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إِسْحَاقَ ثَعْلَبَةَ بْنِ مَيْمُونٍ عَنْ رَجُلٍ قَدْ سَمَّاهُ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الْأَسْمَاءِ مَا سُمِّيَ بِالْعُبُودِيَّةِ وَ أَفْضَلُهَا أَسْمَاءُ الْأَنْبِيَاءِ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وُلِدَ لَهُ أَرْبَعَةُ أَوْلَادٍ وَ لَمْ يُسَمِّ أَحَدَهُمْ بِاسْمِي فَقَدْ جَفَانِي</w:t>
      </w:r>
      <w:r>
        <w:rPr>
          <w:rFonts w:eastAsia="IRNazanin" w:cs="IRNazanin"/>
          <w:color w:val="111111"/>
          <w:sz w:val="28"/>
          <w:szCs w:val="28"/>
          <w:rtl w:val="true"/>
          <w:lang w:bidi="fa-IR"/>
        </w:rPr>
        <w:t>.</w:t>
      </w:r>
      <w:r>
        <w:rPr>
          <w:rStyle w:val="FootnoteAnchor"/>
          <w:rtl w:val="true"/>
        </w:rPr>
        <w:footnoteReference w:id="52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ترین نام ها اسم هایی هستند که با عبودیت همراه است و بهترین نام ها، نام های پیامبران است، همانا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دارای چهار پسر باشد و یکی از آنها را به اسم من نگذارد نسبت به من روی گردان و بی مهر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ثَلَاثُ بَنِينَ‏ وَ لَمْ يُسَمِّ أَحَدَهُمْ مُحَمَّداً فَقَدْ جَفَانِي</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پسر داشته باشد و یکی را به اسم محمد نگذارد نسبت به من روی گردان و بی مهر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وُلِدَ لِي غُلَامٌ فَمَا ذَا أُسَمِّيهِ قَالَ سَمِّهِ بِأَحَبِّ الْأَسْمَاءِ إِلَيَّ حَمْزَةَ</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من پسری به دنیا آمده است اسمش را چه بگذارم؟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اسم نزد من حمزه را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رَفَعَهُ إِلَى أَبِي جَعْفَرٍ أَوْ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أُذِنَ لَهُمْ فِي التَّسْمِيَةِ بِهِ فَمَنْ أَذِنَ لَهُمْ فِي يس يَعْنِي التَّسْمِيَةَ وَ هُوَ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Style w:val="FootnoteAnchor"/>
          <w:rtl w:val="true"/>
        </w:rPr>
        <w:footnoteReference w:id="52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محمد را مردم می توانند اسم گذاری کنند اما اسم یس را نمی توانند و آن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أَوْلَادَكُمُ‏ الْحَكَمَ وَ لَا أَبَا الْحَكَمِ فَإِنَّ اللَّهَ هُوَ الْحَكَمُ وَ لَا تَذْكُرُوا الْأُخْرَى إِلَّا بِخَيْرٍ فَإِنَّ اللَّهَ هُوَ الْأُخْرَى وَ لَا تُسَمُّوا الْعِنَبَ الْكَرْمَ فَإِنَّ الْمُؤْمِنَ هُوَ الْكَرْم</w:t>
      </w:r>
      <w:r>
        <w:rPr>
          <w:rFonts w:eastAsia="Amiri" w:cs="Amiri" w:ascii="Amiri" w:hAnsi="Amiri"/>
          <w:color w:val="111111"/>
          <w:sz w:val="28"/>
          <w:szCs w:val="28"/>
          <w:rtl w:val="true"/>
          <w:lang w:bidi="ar-SA"/>
        </w:rPr>
        <w:t>.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حَکَم و اباالحکم ننامید، چرا که خداوند حَکَم است و از اسم اُخرَی به خوبی یاد کنید که خداوند اُخرَی است و به انگور، کَرم نگویید که مومن کَرم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تُسَمِّینَ غُلامَکَ یَسَاراً وَ لا رَباحاً وَ لا نَجِیحاً و لا أفلَحَ</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یَسار و رَباح و نَجیح و اَفلَح نام گذاری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عَبدِالرَّحمنِ بنِ أبی سبرة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أبِی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لأبِی هَذا إبنُک قُلتُ نَعَم قَالَ مَا اسمُهُ قَالَ الحُبابُ قَالَ لا تُسَمِّه الحُبابَ فَإنَّ الحُبابَ شَیطانٌ وَ لَکِن هُوَ عَبدُالرَّحمَن </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وارد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ایشان به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حباب نگذار چون حباب شیطان است و او را عبدالرحمن بگذار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بُرَیدَة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یُسَمَّی کَلبٌ أو کُلَیبٌ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گذاری به نام کَلب و کُلَیب را نهی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أَحْمَدَ بْنِ مُحَمَّدٍ عَنْ بَعْضِ أَصْحَابِنَا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لَنَا وَلَدٌ إِلَّا سَمَّيْنَاهُ مُحَمَّداً فَإِذَا مَضَتْ سَبْعَةُ أَيَّامٍ فَإِنْ شِئْنَا غَيَّرْنَا وَ إِلَّا تَرَكْنَا</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 از ما متولد نمی شود جز اینکه تا هفت روز نام او را محمد می گذاریم و بعد از هفت روز یا اسم را تغییر می دهیم و یا باقی می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بِصَحِيفَةٍ حِينَ حَضَرَهُ الْمَوْتُ يُرِيدُ أَنْ يَنْهَى عَنْ أَسْمَاءٍ يُتَسَمَّى بِهَا وَ قُبِضَ وَ لَمْ يُسَمِّهَا ، مِنْهَا الْحَكَمُ وَ حَكِيمٌ وَ خَالِدٌ وَ مَالِكٌ وَ ذَكَرَ أَنَّهَا سِتَّةٌ أَوْ سَبْعَةٌ مِمَّا لَا يَجُوزُ أَنْ يُتَسَمَّى بِهَا</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وفاتشان یک کاغذی خواستند تا از نام گذاری بعضی از اسم ها نهی کنند ولی از دنیا رفتند و آن اسم ها را نگفتند، بعضی از آن اسم ها حَکَم و حکیم و خالد و مالک بود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شش یا هفت اسم است که جایز نیست به آن نام گذاری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الْأَسْمَاءِ إِلَى اللَّهِ عَزَّ وَ جَلَّ حَارِثٌ وَ مَالِكٌ وَ خَالِدٌ</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آمیزترین اسم ها نزد خداوند متعال حارث و مالک و خالد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مُحَمَّدِ بنِ عَمرو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زَینَب بِنتَ أبِی سَلَمَة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سَمَّیتَ ابنَتَک قَالَ سَمَّیتُهَا بَرَّة قَالَت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نَهَی عَن هَذا الإسمِ سُمِّیتُ بَرَّةً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تُزَکُّوا أنفُسَکُم اللهُ أعلمُ بِأهلِ البِرِّ مِنکُم فَقَالوا مَا نُسَمِّیهَا قَالَ سَمُّوها زَینَبَ </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ابو سلمه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چه نامیدی؟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 نهی کرد، من بَرَّه نامیده شده بودم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نستایید خداوند به اهل نیکی آگاه 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بنامیم؟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عَلَى وَالِدِهِ ثَلَاثَةٌ يُحَسِّنُ اسْمَهُ وَ يُعَلِّمُهُ الْكِتَابَةَ وَ يُزَوِّجُهُ إِذَا بَلَغَ</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فرزند بر پدر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نیکو بر او گذارد و نوشتن به او تعلیم دهد و هنگام بلوغ او را به ازدواج در آورد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مُحَمَّدٍ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مُعَاوِيَةُ مَرْوَانَ بْنَ الْحَكَمِ عَلَى الْمَدِينَةِ وَ أَمَرَهُ أَنْ يَفْرِضَ لِشَبَابِ قُرَيْشٍ فَفَرَضَ لَهُمْ 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 مَا اسْمُكَ فَقُلْتُ عَلِيُّ بْنُ الْحُسَيْنِ فَقَالَ مَا اسْمُ أَخِيكَ فَقُلْتُ عَلِيٌّ فَقَالَ عَلِيٌّ وَ عَلِيٌّ مَا يُرِيدُ أَبُوكَ أَنْ يَدَعَ أَحَداً مِنْ وُلْدِهِ إِلَّا سَمَّاهُ عَلِيّاً ثُمَّ فَرَضَ لِي فَرَجَعْتُ إِلَى أَبِي فَأَخْبَرْتُهُ فَقَالَ وَيْلٌ عَلَى ابْنِ الزَّرْقَاءِ دَبَّاغَةِ الْأُدُمِ لَوْ وُلِدَ لِي مِائَةٌ لَأَحْبَبْتُ أَنْ لَا أُسَمِّيَ أَحَداً مِنْهُمْ إِلَّا عَلِيّاً</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مروان بن حکم را استاندار مدینه کرد و به او دستور داد که به جوانان قریش پاداش دهد و او این کار را کرد،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آمده و او پرسید؟ نام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اسم برادر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 پدرت از گذاشتن اسم علی چه قصدی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پاداش داده و نزد پدرم بازگشتم و جریان را به ایشان خبر دادم،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پسر زن چشم سبز و دباغی کننده پوست، اگر صد پسر داشته باشم همگی را به اسم علی می 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النَّسَبِ عَنْ يَحْيَى بْنِ الْحَسَنِ‏ قَالَ يَزِيدُ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لِأَبِيكَ سَمَّى عَلِيّاً وَ عَلِيّاً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أَحَبََّ أَبَاهُ‏ فَسَمَّى بِاسْمِهِ مِرَاراً</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در روایت است یزید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آور است که پدرت اسم دو فرزندش را علی گذاشته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پدرش را دوست داشت پس اسمش را به تکرار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عَمْرِو 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مِنْبَرِهِ‏ أَلَا إِنَّ خَيْرَ الْأَسْمَاءِ عَبْدُ اللَّهِ وَ عَبْدُ الرَّحْمَنِ وَ حَارِثَةُ وَ هَمَّامٌ وَ شَرَّ الْأَسْمَاءِ ضِرَارٌ وَ مُرَّةُ وَ حَرْبٌ وَ ظَالِمٌ</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بهترین اسم ها نزد خداوند عبدالله و عبدالرحمن و حارثه و همام است و بدترین آن ها ضرار و مُرَّة و حرب و ظالم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عَلِيِّ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الْمَلِكِ بْنِ أَعْيَنَ كَيْفَ سَمَّيْتَ ابْنَكَ ضُرَيْساً قَالَ كَيْفَ سَمَّاكَ أَبُوكَ جَعْفَراً قَالَ إِنَّ جَعْفَراً نَهَرٌ فِي الْجَنَّةِ وَ ضُرَيْسٌ اسْمُ شَيْطَانٍ</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عبدالملک بن اعین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اسم پسرت را ضُرَیس گذاشتی؟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پدرت اسم شما را جعفر گذاشته؟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نام رودی در بهشت است و ضُرَیس اسم 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مَحَاسِنِ الْبَرْقِيِ‏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لِضُرَيْسٍ الْكُنَاسِيِّ لِمَ سَمَّاكَ أَبُوكَ ضُرَيْساً قَالَ كَمَا سَمَّاكَ أَبُوكَ جَعْفَراً قَالَ إِنَّمَا سَمَّاكَ‏ أَبُوكَ‏ ضُرَيْساً بِجَهْلٍ‏ لِأَنَّ لِإِبْلِيسَ ابْناً يُقَالُ لَهُ ضُرَيْسٌ وَ إِنَّ أَبِي سَمَّانِي جَعْفَراً بِعِلْمٍ عَلَى أَنَّهُ اسْمٌ لِنَهَرٍ فِي الْجَنَّة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ضریس کناسی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اسم تو را ضریس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پدرت اسم تو را جعفر گذاشت،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روی ندانستن اسم تو را ضریس گذاشت چون ابلیس پسری دارد که اسمش ضریس است و پدرم اسم من را از روی آگاهی قرار داد و آن اسم رودی در بهشت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الْأَسْمَاءُ عَبْدُ اللَّهِ وَ عَبْدُ الرَّحْمَنِ الْأَسْمَاءُ المُعَبَّدَة وَ شَرُّهَا هَمَّامٌ وَ الْحَارِثُ وَ أَكْرَهُمُبَارَكٌ  وَ بَشِیرٌ وَ مَيْمُونٌ لِئَلَّا يُقَالَ ثَمَّ مُبَارَكٌ ثَمَّ بَشِیرٌ ثَمَّ مَيْمُونٌ فَيُقَالَ لَا وَ لَا تُسَمِّ شِهَاباً فَإِنَّ شِهَاباً اسْمٌ مِنْ أَسْمَاءِ النَّارِ</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 ها عبدالله و عبدالرحمن و اسم هایی که با عبد شروع شود و بدترین آن همام و حارث است و اسم مبارک و بشیر و میمون را ناپسند می دارم و اسم شهاب را نگذارید چرا که آن اسمی از اسم های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بَأَحْسَنِ الْأَسْمَاءِ وَ كَنِّهِ بَأَحْسَنِ الْكُنَى</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بهترین اسم ها و کنیه ها را بگذارید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رِبْعِيِّ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نُسَمِّي بِأَسْمَائِكُمْ وَ أَسْمَاءِ آبَائِكُمْ فَيَنْفَعُنَا ذَلِكَ فَقَالَ إِي وَ اللَّهِ وَ هَلِ الدِّينُ إِلَّا الْحُبُّ وَ الْبُغْضُ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 يُحْبِبْكُمُ اللَّهُ وَ يَغْفِرْ لَكُمْ ذُنُوبَكُمْ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قربانتان شوم ما به نام های شما و پدرانتان نام گذاری می کنیم آیا این کار نفعی برای ما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بله و آیا دین غیر از دوست داشتن و نفرت داشتن است،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را دوست دارید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تبعیت کنید که خداوند شما را دوست داشته و گناهان شما را می آمرزد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أُحِلُّ لِأَحَدٍ أَنْ يَتَسَمَّى بِاسْمِي وَ لَا يَتَكَنَّى بِكُنْيَتِي إِلَّا مَوْلُودٍ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نَحَلْتُهُ اسْمِي وَ كُنْيَتِي وَ هُوَ مُحَمَّدُ بْنُ عَلِيٍّ</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جایز نمی دانم کسی اسم و کنیه ام را بگذارد جز فرزندی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اسم و کنیه خود را به او بخشیدم و او محمد بن علی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الْعَقِيقَةِ وَ الْحَلْقِ وَ التَّسْمِيَةِ بِأَيِّهَا يُبْدَأُ قَالَ يُصْنَعُ ذَلِكَ كُلُّهُ فِي سَاعَةٍ وَاحِدَةٍ يُحْلَقُ وَ يُذْبَحُ وَ يُسَمَّى</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عقیقه و تراشیدن سر و نام گذاری پرسیدم که از کدام شروع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یک ساعت، اول تراشیدن سر بعد ذبح کردن و بعد نام گذاری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لِأَخِي أُمِّ سَلَمَةَ مِنْ أُمِّهَا غُلَامٌ فَسَمَّوْهُ الْوَلِيدَ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تُسَمُّونَ بِأَسْمَاءِ فَرَاعِنَتِكُمْ غَيِّرُوا اسْمَهُ فَسَمَّوْهُ عَبْدَ اللَّهِ فَإِنَّهُ سَيَكُونُ فِي هَذِهِ الْأُمَّةِ رَجُلٌ يُقَالُ لَهُ الْوَلِيدُ وَ هُوَ شَرٌّ لِأُمَّتِي مِنْ فِرْعَوْنَ لِقَوْمِهِ قَالَ فَكَانَ النَّاسُ يَرَوْنَ أَنَّهُ الْوَلِيدُ بْنُ‏ عَبْدِ الْمَلِكِ‏ ثُمَ‏ رَأَيْنَا أَنَّهُ‏ الْوَلِيدُ بْنُ‏ يَزِيدَ</w:t>
      </w:r>
      <w:r>
        <w:rPr>
          <w:rFonts w:eastAsia="Amiri" w:cs="Amiri" w:ascii="Amiri" w:hAnsi="Amiri"/>
          <w:color w:val="111111"/>
          <w:sz w:val="28"/>
          <w:szCs w:val="28"/>
          <w:rtl w:val="true"/>
          <w:lang w:bidi="ar-SA"/>
        </w:rPr>
        <w:t>.</w:t>
      </w:r>
      <w:r>
        <w:rPr>
          <w:rStyle w:val="FootnoteAnchor"/>
          <w:rtl w:val="true"/>
        </w:rPr>
        <w:footnoteReference w:id="544"/>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 مادری امّ سلمه پسری به دنیا آمد و اسمش را ولید گذاشت،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گذاری  به نام های فرعون های خود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تغییر دهید چرا که مردی در این امت خواهد آمد که به وی ولید گویند و او برای امت من بدتر از فرعون برای قومش است،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 کردند که او ولید بن عبدالملک است سپس ما دانستیم او ولید بن یزید است</w:t>
      </w:r>
      <w:r>
        <w:rPr>
          <w:rFonts w:eastAsia="IRNazanin" w:cs="IRNazanin"/>
          <w:color w:val="111111"/>
          <w:sz w:val="28"/>
          <w:szCs w:val="28"/>
          <w:rtl w:val="true"/>
          <w:lang w:bidi="fa-IR"/>
        </w:rPr>
        <w:t xml:space="preserve">. </w:t>
      </w:r>
      <w:bookmarkStart w:id="276" w:name="pg6989_60624"/>
    </w:p>
    <w:p>
      <w:pPr>
        <w:pStyle w:val="BookText"/>
        <w:rPr/>
      </w:pPr>
      <w:bookmarkEnd w:id="276"/>
      <w:r>
        <w:rPr>
          <w:rFonts w:ascii="Amiri" w:hAnsi="Amiri" w:eastAsia="Amiri" w:cs="Amiri"/>
          <w:color w:val="111111"/>
          <w:sz w:val="28"/>
          <w:sz w:val="28"/>
          <w:szCs w:val="28"/>
          <w:rtl w:val="true"/>
          <w:lang w:bidi="ar-SA"/>
        </w:rPr>
        <w:t>عَنْ عَمْرِو بْنِ دِينَارٍ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حَسَناً فَلَمَّا وَلَدَتِ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إِلَيْهِ وَ قَالَتْ يَا رَسُولَ اللَّهِ هَذَا أَحْسَنُ‏ مِنْ‏ هَذَا فَسَمَّاهُ حُسَيْناً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حضرت او را حسن گذاشتند و زمانی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حسین گذاشتند</w:t>
      </w:r>
      <w:r>
        <w:rPr>
          <w:rFonts w:eastAsia="IRNazanin" w:cs="IRNazanin"/>
          <w:color w:val="111111"/>
          <w:sz w:val="28"/>
          <w:szCs w:val="28"/>
          <w:rtl w:val="true"/>
          <w:lang w:bidi="fa-IR"/>
        </w:rPr>
        <w:t>.</w:t>
      </w:r>
    </w:p>
    <w:p>
      <w:pPr>
        <w:pStyle w:val="Heading4"/>
        <w:numPr>
          <w:ilvl w:val="3"/>
          <w:numId w:val="1"/>
        </w:numPr>
        <w:rPr/>
      </w:pPr>
      <w:bookmarkStart w:id="277" w:name="__RefHeading___Toc2444348_372815092"/>
      <w:bookmarkStart w:id="278" w:name="_Toc104"/>
      <w:bookmarkEnd w:id="277"/>
      <w:r>
        <w:rPr>
          <w:rtl w:val="true"/>
        </w:rPr>
        <w:t>آثار اسماء</w:t>
      </w:r>
      <w:bookmarkEnd w:id="278"/>
    </w:p>
    <w:p>
      <w:pPr>
        <w:pStyle w:val="BookText"/>
        <w:rPr/>
      </w:pPr>
      <w:r>
        <w:rPr>
          <w:rFonts w:ascii="Amiri" w:hAnsi="Amiri" w:eastAsia="Amiri" w:cs="Amiri"/>
          <w:color w:val="111111"/>
          <w:sz w:val="28"/>
          <w:sz w:val="28"/>
          <w:szCs w:val="28"/>
          <w:rtl w:val="true"/>
          <w:lang w:bidi="ar-SA"/>
        </w:rPr>
        <w:t>عَنْ سُلَيْمَانَ الْجَعْفَرِيِّ قَالَ 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يَدْخُلُ الْفَقْرُ بَيْتاً فِيهِ اسْمُ مُحَمَّدٍ أَوْ أَحْمَدَ أَوْ عَلِيٍّ أَوِ الْحَسَنِ أَوِ الْحُسَيْنِ أَوْ جَعْفَرٍ أَوْ طَالِبٍ أَوْ عَبْدِ اللَّهِ أَوْ فَاطِمَةَ مِنَ النِّسَاءِ</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در خانه ای که در آن اسم محمد یا احمد یا علی یا حسن یا حسین یا جعفر یا طالب یا عبدالله یا فاطمه از زنان باشد، داخل نمی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جَابِرٌ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بَيْتٍ فِيهِ اسْمُ مُحَمَّدٍ إِلَّا أَوْسَعَ اللَّهُ عَلَيْهِمُ الرِّزْقَ فَإِذَا سَمَّيْتُمُوهُمْ‏ فَلَا تَضْرِبُوهُمْ‏ وَ لَا تَشْتِمُوهُمْ‏ وَ مَنْ وُلِدَ لَهُ ثَلَاثُ ذُكُورٍ فَلَمْ يُسَمِّ أَحَدَهُمْ أَحْمَدَ أَوْ مُحَمَّداً فَقَدْ جَفَانِي‏</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ای نیست که در آن اسم محمد باشد جز اینکه خداوند رزق اهل آن خانه را وسعت دهد پس اگر به این اسم نام گذاری کردید آنها را نزنید و به آنان ناسزا نگویید و کسی که سه فرزند پسر داشته داشته باشد و یکی را به اسم احمد یا محمد نگذارد به من بی مهری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فَخَبَّرْتُهُ أَنَّهُ وُلِدَ لِي غُلَامٌ‏ فَقَالَ أَ لَا سَمَّيْتَهُ مُحَمَّداً قُلْتُ قَدْ فَعَلْتُ قَالَ فَلَا تَضْرِبْ مُحَمَّداً وَ لَا تَشْتِمْهُ جَعَلَهُ اللَّهُ قُرَّةَ عَيْنٍ لَكَ فِي حَيَاتِكَ وَ خَلَفَ صِدْقٍ بَعْدَكَ </w:t>
      </w:r>
      <w:r>
        <w:rPr>
          <w:rFonts w:eastAsia="IRNazanin" w:cs="IRNazanin"/>
          <w:color w:val="111111"/>
          <w:sz w:val="28"/>
          <w:szCs w:val="28"/>
          <w:rtl w:val="true"/>
          <w:lang w:bidi="fa-IR"/>
        </w:rPr>
        <w:t>.</w:t>
      </w:r>
      <w:r>
        <w:rPr>
          <w:rStyle w:val="FootnoteAnchor"/>
          <w:rtl w:val="true"/>
        </w:rPr>
        <w:footnoteReference w:id="54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به ایشان خبر تولد پسرم را دادم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او را محمد نگذاشتی؟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نزن و به او فحش نده، خداوند او را نور چشم تو در زندگیت و جانشین صادقی بعد از تو قرار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إِلَى بَعْضِ شِيعَتِهِ لِيَعُودَهُ فَقَالَ يَا جَابِرُ الْحَقْنِي فَتَبِعْتُهُ فَلَمَّا انْتَهَى إِلَى بَابِ الدَّارِ خَرَجَ عَلَيْنَا ابْنٌ لَهُ صَغِيرٌ فَقَالَ لَهُ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 مُحَمَّدٌ قَالَ فَبِمَا تُكَنَّى قَالَ بِعَلِيٍّ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احْتَظَرْتَ مِنَ الشَّيْطَانِ احْتِظَاراً شَدِيداً إِنَّ الشَّيْطَانَ إِذَا سَمِعَ مُنَادِياً يُنَادِي يَا مُحَمَّدُ يَا عَلِيُّ ذَابَ كَمَا يَذُوبُ الرَّصَاصُ حَتَّى إِذَا سَمِعَ مُنَادِياً يُنَادِي بِاسْمِ عَدُوٍّ مِنْ أَعْدَائِنَا اهْتَزَّ وَ اخْتَالَ</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عیادت از یکی از شیعیان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همراه من باش و من هم دنبال حضرت راه افتادم تا اینکه به درب منزل آن شخص رسیدیم و پسری کوچک از خانه خارج شد، 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فاصله زیادی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هنگامی که بشنود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مانند سرب آب می شود و اگر بشنود کسی به اسم دشمن ما صدا بزند شاد شده و احساس بزرگی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اسْمُ بَعْضِ أَهْلِ الْبَيْتِ اسْمَ نَبِيٍّ لَمْ تَزَلِ الْبَرَكَةُ فِيهِمْ</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بعضی از اهل خانه نام پیامبری باشد، پیوسته برکت در اهل آن خانه جاری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رَافِعٍ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سَمَّيْتُمْ مُحَمَّداً فَلَا تُقَبِّحُوهُ وَ لَا تُجَبِّهُوهُ‏ وَ لَا تَضْرِبُوهُ بُورِكَ بَيْتٌ فِيهِ مُحَمَّدٌ وَ مَجْلِسٌ فِيهِ مُحَمَّدٌ وَ رِفْقَةٌ فِيهَا مُحَمَّدٌ</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را نام محمد نهادید پس به او خیر برسانید و حاجتش را برآورده کنید و او را نزنید، مبارک باشد خانه ای و مجلسی که در آن محمد باشد و همراهان و دوستانی که در آن ها محمد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الْقُطْبُ الرَّاوَنْدِيُّ فِي لُبِّ اللُّبَابِ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أَبْنَاءَكُمْ مُحَمَّداً ثُمَّ تَلْعَنُوهُمْ</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محمد را بر پسرانتان نگذارید و سپس آن ها را لعن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يُؤْتَى فِي الْقِيَامَةِ وَ اسْمُهُ مُحَمَّدٌ فَيَقُولُ اللَّهُ لَهُ مَا اسْتَحْيَيْتَ أَنْ عَصَيْتَنِي وَ أَنْتَ سَمِيُّ حَبِيبِي وَ أَنَا أَسْتَحْيِي أَنْ أُعَذِّبَكَ وَ أَنْتَ سَمِيُّ حَبِيبِي</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در روز قیامت می آوردند که نامش محمد است پس خداوند به او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حیا نکردی که معصیت من را کردی در حالی که نامت نام محبوب من است و من حیا می کنم که تو را عذاب کنم به خاطر اینکه هم نام محبوب من هستی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هَارُونَ مَوْلَى آلِ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جَلِيساً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فَفَقَدَنِي أَيَّاماً ثُمَّ إِنِّي جِئْتُ إِلَيْهِ فَقَالَ لَمْ أَرَكَ مُنْذُ أَيَّامٍ يَا أَبَا هَارُونَ فَقُلْتُ وُلِدَ لِي غُلَامٌ فَقَالَ بَارَكَ اللَّهُ لَكَ فَمَا سَمَّيْتَهُ قُلْتُ سَمَّيْتُهُ مُحَمَّداً فَأَقْبَلَ بِخَدِّهِ نَحْوَ الْأَرْضِ وَ هُوَ يَقُولُ مُحَمَّدٌ مُحَمَّدٌ مُحَمَّدٌ حَتَّى كَادَ يَلْصَقُ خَدُّهُ بِالْأَرْضِ ثُمَّ قَالَ بِنَفْسِي وَ بِوُلْدِي وَ بِأَهْلِي وَ بِأَبَوَيَّ وَ بِأَهْلِ </w:t>
      </w:r>
    </w:p>
    <w:p>
      <w:pPr>
        <w:pStyle w:val="BookText"/>
        <w:rPr/>
      </w:pPr>
      <w:r>
        <w:rPr>
          <w:rFonts w:ascii="Amiri" w:hAnsi="Amiri" w:eastAsia="Amiri" w:cs="Amiri"/>
          <w:color w:val="111111"/>
          <w:sz w:val="28"/>
          <w:sz w:val="28"/>
          <w:szCs w:val="28"/>
          <w:rtl w:val="true"/>
          <w:lang w:bidi="ar-SA"/>
        </w:rPr>
        <w:t xml:space="preserve">الْأَرْضِ كُلِّهِمْ جَمِيعاً الْفِدَاءُ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تَسُبَّهُ وَ لَا تَضْرِبْهُ وَ لَا تُسِئْ إِلَيْهِ وَ اعْلَمْ أَنَّهُ لَيْسَ فِي الْأَرْضِ دَارٌ فِيهَا اسْمُ مُحَمَّدٍ إِلَّا وَ هِيَ تُقَدَّسُ كُلَّ يَوْمٍ الْحَدِيثَ</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چند روزی ایشان من را ندیدند سپس به نزد ایشان آمدم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 چند روزی است شما را نمی 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پسردار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برکت دهداسمش را چه گذاشتی؟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محمد و هر بار گونه خود را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کردند تا آنجا که نزدیک بود گونه ایشان به زمین بچسبد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و فرزندانم و خانواده ام و پدر و مادرم و اهل زمین به فدای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پسرت فحش نده و او را نزن و به او بدی نکن و بدان خانه ای در زمین نیست که نام محمد در آن باشد جز اینکه هر روز تقدیس شده و پاک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سَمَّيْتُمُ الْوَلَدَ مُحَمَّداً فَأَكْرِمُوهُ وَ أَوْسِعُوا لَهُ فِي الْمَجْلِسِ وَ لَا تُقَبِّحُوا لَهُ وَجْهاً</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فرزندتان را محمد گذاشتید به او احترام گذاشته و در مجلس برای او جا باز کنید و به او خیر برسانید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كَانَتْ لَهُمْ مَشُورَةٌ فَحَضَرَ مَنِ اسْمُهُ مُحَمَّدٌ أَوْ أَحْمَدُ فَأَدْخَلُوهُ فِي مَشُورَتِهِمْ إِلَّا كَانَ خَيْراً لَهُمْ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نیستند که نیاز به مشورت داشته و کسی که نامش محمد یا احمد است را در مشورت خود داخل کنند جز اینکه موجب خیر برای آن ها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فَهْدٍ فِي عُدَّةِ الدَّاعِي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فِيهِ مُحَمَّدٌ يُصْبِحُ‏ أَهْلُهُ‏ بِخَيْرٍ وَ يُمْسُونَ بِخَيْرٍ</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در آن محمد باشد اهل آن خانه صبح و عصرشان به خیر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مَائِدَةٍ وُضِعَتْ فَقَعَدَ عَلَيْهَا مَنِ اسْمُهُ مُحَمَّدٌ أَوْ أَحْمَدُ إِلَّا قُدِّسَ ذَلِكَ الْمَنْزِلُ فِي كُلِّ يَوْمٍ‏ مَرَّتَيْنِ</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صفره ای نیست که فردی به نام محمد یا احمد بر آن بنشیند جز اینکه آن خانه در هر روز دوبار تقدیس و پاک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عِيسَى فِي كَشْفِ الْغُمَّةِ نَقْلًا مِنْ كِتَابِ الْيَوَاقِيتِ لِأَبِي عُمَرَ الزَّاهِدِ عَنِ الْعَطَّافِيِ‏ عَنْ جَعْفَرِ بْنِ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أَلَا لِيَقُمْ كُلُّ مَنِ اسْمُهُ مُحَمَّدٌ فَلْيَدْخُلِ الْجَنَّةَ لِكَرَامَةِ سَمِيِّهِ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فرا رسیدن قیامت گوینده ای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نامش محمد است برخیزد و به خاطر هم نامی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مَغْمُومٌ مَكْرُوبٌ فَقَالَ لِي يَا سَكُونِيُّ مِمَّا غَمُّكَ قُلْتُ وُلِدَتْ لِي ابْنَةٌ فَقَالَ يَا سَكُونِيُّ عَلَى الْأَرْضِ ثِقْلُهَا وَ عَلَى اللَّهِ رِزْقُهَا تَعِيشُ فِي غَيْرِ أَجَلِكَ وَ تَأْكُلُ مِنْ غَيْرِ رِزْقِكَ فَسَرَّى وَ اللَّهِ عَنِّي‏ فَقَالَ لِي مَا سَمَّيْتَهَا قُلْتُ فَاطِمَةَ قَالَ آهِ آهِ‏ ثُمَّ وَضَعَ يَدَهُ عَلَى جَبْهَتِهِ فَقَالَ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إِذَا كَانَ ذَكَراً أَنْ يَسْتَفْرِهَ أُمَّهُ‏ وَ يَسْتَحْسِنَ اسْمَهُ وَ يُعَلِّمَهُ كِتَابَ اللَّهِ وَ يُطَهِّرَهُ وَ يُعَلِّمَهُ السِّبَاحَةَ وَ إِذَا كَانَتْ أُنْثَى أَنْ يَسْتَفْرِهَ أُمَّهَا وَ يَسْتَحْسِنَ اسْمَهَا وَ يُعَلِّمَهَا سُورَةَ النُّورِ وَ لَا يُعَلِّمَهَا سُورَةَ يُوسُفَ وَ لَا يُنْزِلَهَا الْغُرَفَ وَ يُعَجِّلَ سَرَاحَهَا إِلَى بَيْتِ زَوْجِهَا أَمَّا إِذَا سَمَّيْتَهَا فَاطِمَةَ فَلَا تَسُبَّهَا وَ لَا تَلْعَنْهَا وَ لَا تَضْرِبْهَا</w:t>
      </w:r>
      <w:r>
        <w:rPr>
          <w:rFonts w:eastAsia="Amiri" w:cs="Amiri" w:ascii="Amiri" w:hAnsi="Amiri"/>
          <w:color w:val="111111"/>
          <w:sz w:val="28"/>
          <w:szCs w:val="28"/>
          <w:rtl w:val="true"/>
          <w:lang w:bidi="ar-SA"/>
        </w:rPr>
        <w:t>.</w:t>
      </w:r>
      <w:r>
        <w:rPr>
          <w:rStyle w:val="FootnoteAnchor"/>
          <w:rtl w:val="true"/>
        </w:rPr>
        <w:footnoteReference w:id="56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ناراحت و غمناک وارد بر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دختردار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او بر زمین است و رزقش بر عهده خداست و عمر او بدون کم شدن از عمر تو و خوراک او بدون استفاده از رزق تو است،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غم را از من زدود،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چه گذاشتی؟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حضرت دست به روی پیشانی گذاشته و آه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مصیبت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بر پدر اگر پسر باشد این است که مادر پسر را اکرام کرده و به او ناسزا نگوید و اسم نیکو بر وی گذارد و قرآن به او یاد دهد و او را ختنه کند و شنا به او یاد دهد و اگر فرزند دختر باشد، مادرش را احترام کرده و با وی بدزبانی نکند و اسم نیکو گذارد و سوره نور را به او یاد دهد و سوره یوسف را یاد ندهد و در اتاق های طبقات بالا سکنا </w:t>
      </w:r>
      <w:bookmarkStart w:id="279" w:name="pg6989_60638"/>
    </w:p>
    <w:p>
      <w:pPr>
        <w:pStyle w:val="BookText"/>
        <w:rPr/>
      </w:pPr>
      <w:bookmarkEnd w:id="279"/>
      <w:r>
        <w:rPr>
          <w:rFonts w:ascii="IRNazanin" w:hAnsi="IRNazanin" w:eastAsia="IRNazanin"/>
          <w:color w:val="111111"/>
          <w:sz w:val="28"/>
          <w:sz w:val="28"/>
          <w:szCs w:val="28"/>
          <w:rtl w:val="true"/>
          <w:lang w:bidi="fa-IR"/>
        </w:rPr>
        <w:t>ندهد و سریع او را ازدواج دهد و اگر او را فاطمه نهادی به او ناسزا و لعن نکن و او را نزن</w:t>
      </w:r>
      <w:r>
        <w:rPr>
          <w:rFonts w:eastAsia="IRNazanin" w:cs="IRNazanin"/>
          <w:color w:val="111111"/>
          <w:sz w:val="28"/>
          <w:szCs w:val="28"/>
          <w:rtl w:val="true"/>
          <w:lang w:bidi="fa-IR"/>
        </w:rPr>
        <w:t>.</w:t>
      </w:r>
    </w:p>
    <w:p>
      <w:pPr>
        <w:pStyle w:val="Heading4"/>
        <w:numPr>
          <w:ilvl w:val="3"/>
          <w:numId w:val="1"/>
        </w:numPr>
        <w:rPr/>
      </w:pPr>
      <w:bookmarkStart w:id="280" w:name="__RefHeading___Toc2444350_372815092"/>
      <w:bookmarkStart w:id="281" w:name="_Toc105"/>
      <w:bookmarkEnd w:id="280"/>
      <w:r>
        <w:rPr>
          <w:rtl w:val="true"/>
        </w:rPr>
        <w:t xml:space="preserve">نام گذاری های ائمه </w:t>
      </w:r>
      <w:r>
        <w:rPr>
          <w:rtl w:val="true"/>
        </w:rPr>
        <w:t>(</w:t>
      </w:r>
      <w:r>
        <w:rPr>
          <w:rtl w:val="true"/>
        </w:rPr>
        <w:t>علیهم السلام</w:t>
      </w:r>
      <w:r>
        <w:rPr>
          <w:rtl w:val="true"/>
        </w:rPr>
        <w:t xml:space="preserve">) </w:t>
      </w:r>
      <w:r>
        <w:rPr>
          <w:rtl w:val="true"/>
        </w:rPr>
        <w:t>برای مردم</w:t>
      </w:r>
      <w:bookmarkEnd w:id="281"/>
    </w:p>
    <w:p>
      <w:pPr>
        <w:pStyle w:val="BookText"/>
        <w:rPr/>
      </w:pP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أَيَّامَ خَالِي إِسْمَاعِيلَ بْنِ إِلْيَاسَ فَكَتَبْنَا إِلَى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بَنَاتٍ وَ لَيْسَ لِي ذَكَرٌ وَ قَدْ قَلَّ رِجَالُنَا وَقَدْ خَلَّفْتُ امْرَأَتِي وَ هِيَ حَامِلٌ فَادْعُ اللَّهَ أَنْ يَجْعَلَهُ غُلَاماً وَ سَمِّهِ فَوَقَّعَ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قَضَى اللَّهُ تَبَارَكَ وَ تَعَالَى حَاجَتَكَ وَ سَمِّهِ‏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الْكُوفَةَ وَ قَدْ وُلِدَ لِي غُلَامٌ قَبْلَ دُخُولِ الْكُوفَةِ بِسِتَّةِ أَيَّامٍ وَ دَخَلْنَا يَوْمَ سَابِعِهِ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اللَّهِ الْيَوْمَ رَجُلٌ لَهُ أَوْلَاد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دایی خود اسماعیل بن الیاس در ایام حج به حج آمدیم و نامه ای را به خط دایی خود برای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دخترانی دارم اما پسر ندارم و مردان ما کم شده است و همسرم را در حال بارداری به جا گذاشته ام پس از خداوند بخواهید او را پسر قرار داده و او را نام گذاری کنید ، حضرت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حاجت تو را برآورده کرد و نام او را محمد بگذار ، ما آمدیم کوفه و شش روز قبل از ورودمان پسری برایم متولد شده بود و ما روز هفتم او وارد شهر شدیم ، ابومحمد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امروز مردی است که دارای فرزند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جَارِيَتَانِ حَامِلَتَانِ فَكَتَبْتُ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ذَلِكَ وَ أَسْأَلُهُ أَنْ يَدْعُوَ اللَّهَ تَعَالَى أَنْ يَجْعَلَ مَا فِي بُطُونِهِمَا ذَكَرَيْنِ وَ أَنْ يَهَبَ لِي ذَلِكَ قَالَ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 ثُمَّ ابْتَدَأَنِي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مُفْرَدٍ نُسْخَتُهُ‏ بِسْمِ اللَّهِ </w:t>
      </w:r>
    </w:p>
    <w:p>
      <w:pPr>
        <w:pStyle w:val="BookText"/>
        <w:rPr/>
      </w:pPr>
      <w:r>
        <w:rPr>
          <w:rFonts w:ascii="Amiri" w:hAnsi="Amiri" w:eastAsia="Amiri" w:cs="Amiri"/>
          <w:color w:val="111111"/>
          <w:sz w:val="28"/>
          <w:sz w:val="28"/>
          <w:szCs w:val="28"/>
          <w:rtl w:val="true"/>
          <w:lang w:bidi="ar-SA"/>
        </w:rPr>
        <w:t xml:space="preserve">الرَّحْمنِ الرَّحِيمِ عَافَانَا اللَّهُ وَ إِيَّاكَ بِأَحْسَنِ عَافِيَةٍ فِي الدُّنْيَا وَ الْآخِرَةِ بِرَحْمَتِهِ الْأُمُورُ بِيَدِ اللَّهِ عَزَّ وَ جَلَّ يَمْضِي فِيهَا مَقَادِيرُهُ عَلَى مَا يُحِبُّ يُولَدُلَكَ غُلَامٌ وَ جَارِيَةٌ إِنْ شَاءَ اللَّهُ تَعَالَى فَسَمِّ‏ الْغُلَامَ‏ مُحَمَّداً وَ الْجَارِيَةَ فَاطِمَةَ عَلَى بَرَكَةِ اللَّهِ تَعَالَى قَالَ فَوُلِدَ لِي غُلَامٌ‏ وَ جَارِيَةٌ 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کنیز حامله داشتم و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از ایشان خواستم دعا کنند دو فرزند من پسر باشند پس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کنم ان شاء الله، سپس در نامه ای جداگانه برایم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خداوند به رحمت خویش بهترین عافیت دنیا و آخرت را به ما و شما عطا کند، کارها به دست خداوند است هر گونه که دوست بدارد آن را رقم می زند، برای تو یک پسر و یک دختر متولد گردد که با برکت الهی پسر را محمد و دختر را فاطمه بگذار،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بود یک پسر و دختر برایم متولد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مُحَمَّدٍ قَالَ حَدَّثَنِي أَبُو عَلِيٍّ عُمَرُ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جَارِيَتِي حَامِلٌ أَسْأَلُهُ أَنْ يُسَمِّيَ مَا فِي بَطْنِهَا فَوَرَدَ الْجَوَابُ إِذَا ظَهَرَتْ فَسَمِّهَا زَيْنَبَ‏ ثُمَّ مَاتَتْ بَعْدَ شَهْرٍ مِنْ وِلَادَتِهَا فَبَعَثَ إِلَيَّ بِخَمْسِينَ دِينَاراً عَلَى يَدِ مُحَمَّدِ بْنِ سِنَانٍ الْصَرَّافِ وَ قَالَ اشْتَرِ بِهَذَا جَارِيَةً</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 به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که کنیز من باردار است و از ایشان خواستم فرزندم را در شکم نام گذاری کنند،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متولد شدن </w:t>
      </w:r>
    </w:p>
    <w:p>
      <w:pPr>
        <w:pStyle w:val="BookText"/>
        <w:rPr/>
      </w:pPr>
      <w:r>
        <w:rPr>
          <w:rFonts w:ascii="IRNazanin" w:hAnsi="IRNazanin" w:eastAsia="IRNazanin"/>
          <w:color w:val="111111"/>
          <w:sz w:val="28"/>
          <w:sz w:val="28"/>
          <w:szCs w:val="28"/>
          <w:rtl w:val="true"/>
          <w:lang w:bidi="fa-IR"/>
        </w:rPr>
        <w:t xml:space="preserve">نام او را زینب بگذار سپس بعد از یک ماه از ولادت از دنیا رفت،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به واسطه محمد بن سنان صراف به من دادند و گفتند با این یک کنیز خریداری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أَخِي مُحَمَّدٌ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امْرَأَتُهُ حَامِلٌ مُقْرِبٌ أَنْ يَدْعُوَ اللَّهَ أَنْ يُخَلِّصَهَا وَ يَرْزُقَهُ ذَكَراً وَ يُسَمِّيَهُ فَكَتَبَ يَدْعُو اللَّهَ بِالصَّلَاحِ وَ يَقُولُ رَزَقَكَ اللَّهُ ذَكَراً سَوِيّاً وَ نِعْمَ الِاسْمُ مُحَمَّدٌ وَ عَبْدُ الرَّحْمَنِ فَوَلَدَتْ إِلَى أَنْ قَالَ فَسَمَّى وَاحِداً مُحَمَّداً وَ الْآخَرَ صَاحِبَ الزَّوَائِدِ عَبْدَ الرَّحْمَنِ</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به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همسرش باردار بود و از ایشان خواست تا برای همسرش در رهایی از زایمان و روزی شدن پسری سالم دعا کنند و او را نام گذاری کنند، حضرت در نامه ای دعا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پسری سالم عطا کند و چه خوب اسمی است محمد 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زایمان کرد پس یکی را محمد و دیگری را که عضو اضافی داشت عبدالرحمن گذاشت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الشَّرِيفِ الْجُرْجَانِيِّ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ابْنَ رَسُولِ اللَّهِ إِنَّ إِبْرَاهِيمَ بْنَ إِسْمَاعِيلَ الْجُرْجَانِيَّ مِنْ شِيعَتِكَ كَثِيرُ الْمَعْرُوفِ إِلَى أَوْلِيَائِكَ إِلَى أَنْ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لِأَبِي إِسْحَاقَ إِبْرَاهِيمَ بْنِ إِسْمَاعِيلَ صَنِيعَهُ إِلَى شِيعَتِنَا و غَفَرَ لَهُ </w:t>
      </w:r>
    </w:p>
    <w:p>
      <w:pPr>
        <w:pStyle w:val="BookText"/>
        <w:rPr/>
      </w:pPr>
      <w:r>
        <w:rPr>
          <w:rFonts w:ascii="Amiri" w:hAnsi="Amiri" w:eastAsia="Amiri" w:cs="Amiri"/>
          <w:color w:val="111111"/>
          <w:sz w:val="28"/>
          <w:sz w:val="28"/>
          <w:szCs w:val="28"/>
          <w:rtl w:val="true"/>
          <w:lang w:bidi="ar-SA"/>
        </w:rPr>
        <w:t xml:space="preserve">ذُنُوبَهُ وَ رَزَقَهُ ذَكَراً سَوِيّاً قَائِلًا بِالْحَقِّ فَقُلْ لَهُ يَقُولُ لَكَ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ابْنَكَ أَحْمَدَ الْخَبَرَ</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ابراهیم بن اسماعیل گرگانی از شیعیان شماست و خیر زیادی به شیعیان شما می رساند،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شاکر عمل ابراهیم نسبت به شیعیان ما باشد و گناهان او رابیامرزد و پسر سالمی که گوینده حق است به او عطا نماید و به او بگو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اسم پسرت را احمد بگذار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هَارُونُ بْنُ مُسْلِمٍ قَالَ‏ وُلِدَ لِابْنِي أَحْمَدَ ابْنٌ فَكَتَبْتُ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بِالْعَسْكَرِ الْيَوْمَ الثَّانِي مِنْ وِلَادَتِهِ‏ أَسْأَلُهُ أَنْ يُسَمِّيَهُ وَ يُكَنِّيَهُ وَ كَانَ مَحَبَّتِي أَنْ أُسَمِّيَهُ جَعْفَراً وَ أُكَنِّيَهُ بِأَبِي عَبْدِ اللَّهِ فَوَافَانِي رَسُولُهُ فِي صَبِيحَةِ الْيَوْمِ السَّابِعِ وَ مَعَهُ كِتَابٌ سَمِّهِ جَعْفَراً وَ كَنِّهِ بِأَبِي عَبْدِ اللَّهِ وَ دَعَا لِي‏</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فرزندم احمد پسری متولد شد پس به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ولادت نامه نوشته و از ایشان خواستم اسم و کنیه بر او بگذارند و خودم دوست داشتم اسمش جعفر و کنیه اش ابوعبدالله گردد، فرستاده حضرت صبح روز هفتم آمده و نامه ای به من داد که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جعفر و کنیه اش را ابوعبدالله بگذار</w:t>
      </w:r>
      <w:r>
        <w:rPr>
          <w:rFonts w:eastAsia="IRNazanin" w:cs="IRNazanin"/>
          <w:color w:val="111111"/>
          <w:sz w:val="28"/>
          <w:szCs w:val="28"/>
          <w:rtl w:val="true"/>
          <w:lang w:bidi="fa-IR"/>
        </w:rPr>
        <w:t xml:space="preserve">. </w:t>
      </w:r>
      <w:bookmarkStart w:id="282" w:name="pg6989_60647"/>
    </w:p>
    <w:p>
      <w:pPr>
        <w:pStyle w:val="Heading4"/>
        <w:numPr>
          <w:ilvl w:val="3"/>
          <w:numId w:val="1"/>
        </w:numPr>
        <w:rPr/>
      </w:pPr>
      <w:bookmarkStart w:id="283" w:name="__RefHeading___Toc2444352_372815092"/>
      <w:bookmarkStart w:id="284" w:name="_Toc106"/>
      <w:bookmarkEnd w:id="282"/>
      <w:bookmarkEnd w:id="283"/>
      <w:r>
        <w:rPr>
          <w:rtl w:val="true"/>
        </w:rPr>
        <w:t>تقیه در اسم گذاری</w:t>
      </w:r>
      <w:bookmarkEnd w:id="284"/>
    </w:p>
    <w:p>
      <w:pPr>
        <w:pStyle w:val="BookText"/>
        <w:rPr/>
      </w:pPr>
      <w:r>
        <w:rPr>
          <w:rFonts w:ascii="Amiri" w:hAnsi="Amiri" w:eastAsia="Amiri" w:cs="Amiri"/>
          <w:color w:val="111111"/>
          <w:sz w:val="28"/>
          <w:sz w:val="28"/>
          <w:szCs w:val="28"/>
          <w:rtl w:val="true"/>
          <w:lang w:bidi="ar-SA"/>
        </w:rPr>
        <w:t xml:space="preserve">أحمَد بنِ عُمَر أخبَرتُ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اِمرَأتِي حَامِلٌ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سَتَلِدُ غُلامَاً فَسَمِّهِ عُمَرَ فَقُلتُ أوصيتُ أن يُسَمَّى عَلِيَّا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اِسمَهَ فَقَدِمتُ الكوفَةَ فَوَجَدتُهُ فَغَيَّرتُ اِسمَهُ فَقَالَ‏ جِيرَانِي‏ لا نُصَدِّقُ‏ بَعدَ ذَلِکَ بِمَا كَانَ يُحكَى عَنكَ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همسر من باردار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پسری به دنیا می آید پس اسمش را عمر بگذار،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کردم که اسمش را علی بگذارند،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راتغییر بده،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آمدم و فرزند خود را دیده و اسمش را تغییر دادم پس همسایه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آنچه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شیعه بودن و انتساب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شود را قبول نمی کنیم</w:t>
      </w:r>
      <w:r>
        <w:rPr>
          <w:rFonts w:eastAsia="IRNazanin" w:cs="IRNazanin"/>
          <w:color w:val="111111"/>
          <w:sz w:val="28"/>
          <w:szCs w:val="28"/>
          <w:rtl w:val="true"/>
          <w:lang w:bidi="fa-IR"/>
        </w:rPr>
        <w:t>.</w:t>
      </w:r>
    </w:p>
    <w:p>
      <w:pPr>
        <w:pStyle w:val="Heading4"/>
        <w:numPr>
          <w:ilvl w:val="3"/>
          <w:numId w:val="1"/>
        </w:numPr>
        <w:rPr/>
      </w:pPr>
      <w:bookmarkStart w:id="285" w:name="__RefHeading___Toc2444354_372815092"/>
      <w:bookmarkStart w:id="286" w:name="_Toc107"/>
      <w:bookmarkEnd w:id="285"/>
      <w:r>
        <w:rPr>
          <w:rtl w:val="true"/>
        </w:rPr>
        <w:t>کنیه گذاشتن</w:t>
      </w:r>
      <w:bookmarkEnd w:id="286"/>
    </w:p>
    <w:p>
      <w:pPr>
        <w:pStyle w:val="BookText"/>
        <w:rPr/>
      </w:pP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التَّهْنِئَةِ بِالْوَلَدِ مَتَى‏ فَقَالَ إِنَّهُ قَالَ لَمَّا 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بِالتَّهْنِئَةِ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السَّابِعِ وَ أَمَرَهُ أَنْ يُسَمِّيَهُ وَ يُكَنِّيَهُ وَ يَحْلِقَ رَأْسَهُ وَ يَعُقَّ عَنْهُ وَ يَثْقُبَ أُذُنَهُ وَ كَذَلِكَ كَانَ حِينَ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فِي الْيَوْمِ السَّابِعِ فَأَمَرَهُ بِمِثْلِ ذَلِكَ </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 به خاطر فرزند چه زمانی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جبرئیل برای تبریک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نازل شد و به او امر کرد که اسم و کنیه </w:t>
      </w:r>
    </w:p>
    <w:p>
      <w:pPr>
        <w:pStyle w:val="BookText"/>
        <w:rPr/>
      </w:pPr>
      <w:r>
        <w:rPr>
          <w:rFonts w:ascii="IRNazanin" w:hAnsi="IRNazanin" w:eastAsia="IRNazanin"/>
          <w:color w:val="111111"/>
          <w:sz w:val="28"/>
          <w:sz w:val="28"/>
          <w:szCs w:val="28"/>
          <w:rtl w:val="true"/>
          <w:lang w:bidi="fa-IR"/>
        </w:rPr>
        <w:t>گذاری و تراشیدن سر و عقیقه و سوراخ کردن گوش را انجام دهد و همچنین 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در روز هفتم جبرئیل نازل شد و به مثل آن امر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مَعْمَرِ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تُكَنَّى قَالَ مَا اكْتَنَيْتُ بَعْدُ وَ مَا لِي مِنْ وَلَدٍ وَ لَا امْرَأَةٍ وَ لَا جَارِيَةٍ قَالَ فَمَا يَمْنَعُكَ مِنْ ذَلِكَ قَالَ قُلْتُ حَدِيثٌ بَلَغَنِي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هُوَ قُلْتُ بَلَغَنَا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اكْتَنَى وَلَيْسَ لَهُ أَهْلٌ فَهُوَ أَبُو جَعْرٍ فَقَالَ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 لَيْسَ هَذَا مِنْ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لَنُكَنِّي أَوْلَادَنَا فِي صِغَرِهِمْ مَخَافَةَ النَّبَزِ أَنْ يَلْحَقَ بِهِمْ</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نگذاشتم به خاطر اینکه فرزند و زن و کنیز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کنیه گذاری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کنیه گذارد و خانواده ای نداشته باشد کنیه او ابوجَعر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قبیح است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فرزندانمان را در کودکی کنیه می دهیم تا بر روی آنان لقب نگذارند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إِلَى بَعْضِ شِيعَتِهِ لِيَعُودَهُ فَقَالَ يَا جَابِرُ الْحَقْنِي فَتَبِعْتُهُ فَلَمَّا انْتَهَى إِلَى بَابِ الدَّارِ خَرَجَ عَلَيْنَا ابْنٌ لَهُ صَغِيرٌ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 مُحَمَّدٌ قَالَ فَبِمَا تُكَنَّى قَالَ بِعَلِيٍّ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احْتَظَرْتَ مِنَ </w:t>
      </w:r>
    </w:p>
    <w:p>
      <w:pPr>
        <w:pStyle w:val="BookText"/>
        <w:rPr/>
      </w:pPr>
      <w:r>
        <w:rPr>
          <w:rFonts w:ascii="Amiri" w:hAnsi="Amiri" w:eastAsia="Amiri" w:cs="Amiri"/>
          <w:color w:val="111111"/>
          <w:sz w:val="28"/>
          <w:sz w:val="28"/>
          <w:szCs w:val="28"/>
          <w:rtl w:val="true"/>
          <w:lang w:bidi="ar-SA"/>
        </w:rPr>
        <w:t>الشَّيْطَانِ احْتِظَاراً شَدِيداً إِنَّ الشَّيْطَانَ إِذَا سَمِعَ مُنَادِياً يُنَادِي يَا مُحَمَّدُ يَا عَلِيُّ ذَابَ كَمَا يَذُوبُ الرَّصَاصُ حَتَّى إِذَا سَمِعَ مُنَادِياً يُنَادِي بِاسْمِ عَدُوٍّ مِنْ أَعْدَائِنَا اهْتَزَّ وَ اخْتَالَ</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عیادت از یکی از شیعیان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همراه من باش و من هم دنبال حضرت راه افتادم تا اینکه به درب منزل آن شخص رسیدیم و پسری کوچک از خانه خارج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فاصله زیادی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هنگامی که بشنود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مانند سرب آب می شود و اگر بشنود کسی به اسم دشمن ما صدا بزند شاد شده و احساس بزرگی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حَمْزَةَ 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يَوْماً فَقَالَ لِيَ الْبِشَارَةُ وُلِدَ الْبَارِحَةَ فِي الدَّارِ مَوْلُودٌ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بِكِتْمَانِهِ قُلْتُ وَ مَا اسْمُهُ قَالَ سُمِّيَ‏ بِمُحَمَّدٍ وَ كُنِّيَ‏ بِجَعْفَر</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من بشارت دادند که امروز صبح فرزندی برای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دستور به کتمان آن داده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کنیه او جعفر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يُسَمِّي بِأَحْسَنِ الْأَسْمَاءِ وَ يَكْنِيهِ بِأَحْسَنِ الْكُنَى وَ لَا يَكْنِيهِ بِعِيسَى وَ لَا بِالْحَكَمِ وَ لَا بِالْحَارِثِ وَ لَا بِأَبِي الْقَاسِمِ إِذَا كَانَ الِاسْمُ مُحَمَّداً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اسم ها و کنیه ها بر فرزند گذاشته شود و کنیه او را عیسی و حارث و ابوالقاسم اگر اسم او محمد باشد،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سه روایت قبلی کنیه می تواند بدون پیشوند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اسم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لِرَجُلٍ‌ مِنَ‌ الْأَنْصَارِ غُلَامٌ‌ فَأَرَادَ أَنْ‌ يُسَمِّيَهُ‌ مُحَمَّدًا فَانْطَلَقَ‌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سَمُّوا بِاسْمِي وَلَا تَكَنَّوْا بِكُنْيَتِي فَإِنِّي بُعِثْتُ‌ قَاسِمًا أَقْسِمُ‌ بَيْنَكُم </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انصار مدینه پسردار شد و قصد اسم محمد را کرد پس فرزند را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از ایشان سوال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اسم من نام گذاری کن اما کنیه من را نگذار همانا که من قاسم مبعوث شدم که تقسیم کننده بین مردم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أَرْبَعِ‏ كُنًى‏ عَنْ أَبِي عِيسَى وَ عَنْ أَبِي الْحَكَمِ وَ عَنْ أَبِي مَالِكٍ وَ عَنْ أَبِي الْقَاسِمِ إِذَا كَانَ الِاسْمُ مُحَمَّداً</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کنیه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ابوالحکم، ابوالمالک و ابوالقاسم اگر اسمش محمد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لَكَ غُلامٌ نَحَلتُهُ اسمِي وَ كُنيَتِي فَوُلِدَ لَهُ مُحَمَّدٌ </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پسری متولد می گردد که اسم و کنیه خود را به او بخشیدم پس محمد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کنیه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فقط اختصاص به محمد حنفیه فرزند امیرالمؤمنین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وَ الْبِرِّ أَنْ يُكَنَّى الرَّجُلُ‏ بِاسْمِ‏ إبنِهِ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و کار نیک آن است که شخص به اسم پسرش کنیه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اسم پسرش محمد باشد بگذارد ابومحمد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الْحُسَيْنِ بْنُ مُحَمَّدِ بْنِ أَبِي عَبَّادٍ وَ كَانَ يَكْتُبُ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إِلَيْهِ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إِلَّا بِكُنْيَتِهِ يَقُولُ كَتَبَ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أَكْتُبُ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صَبِيٌّ بِالْمَدِينَةِ فَيُخَاطِبُهُ بِالتَّعْظِيمِ</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کنیه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پسرشان را صدا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نامه نوشته و من به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نویسم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مدینه بودند و پدر با احترام با ایشان صحبت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bookmarkStart w:id="287" w:name="pg6989_60657"/>
    </w:p>
    <w:p>
      <w:pPr>
        <w:pStyle w:val="Heading3"/>
        <w:numPr>
          <w:ilvl w:val="2"/>
          <w:numId w:val="1"/>
        </w:numPr>
        <w:rPr/>
      </w:pPr>
      <w:bookmarkStart w:id="288" w:name="__RefHeading___Toc2444356_372815092"/>
      <w:bookmarkStart w:id="289" w:name="_Toc108"/>
      <w:bookmarkEnd w:id="287"/>
      <w:bookmarkEnd w:id="288"/>
      <w:r>
        <w:rPr/>
        <w:t>7</w:t>
      </w:r>
      <w:r>
        <w:rPr>
          <w:rtl w:val="true"/>
        </w:rPr>
        <w:t xml:space="preserve"> ) </w:t>
      </w:r>
      <w:r>
        <w:rPr>
          <w:rtl w:val="true"/>
        </w:rPr>
        <w:t>آداب شیر خوردن فرزندان</w:t>
      </w:r>
      <w:bookmarkEnd w:id="289"/>
    </w:p>
    <w:p>
      <w:pPr>
        <w:pStyle w:val="Heading4"/>
        <w:numPr>
          <w:ilvl w:val="3"/>
          <w:numId w:val="1"/>
        </w:numPr>
        <w:rPr/>
      </w:pPr>
      <w:bookmarkStart w:id="290" w:name="__RefHeading___Toc2444358_372815092"/>
      <w:bookmarkStart w:id="291" w:name="_Toc109"/>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 xml:space="preserve">عَنْ مَسْعَدَةَ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تَسْتَرْضِعُوا الْحَمْقَاءَ فَإِنَّ اللَّبَنَ يَغْلِبُ الطِّبَاعَ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فَإِنَّ الْوَلَدَ يَشِبُّ عَلَيْهِ‏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احمق را برای شیر دادن فرزندان قرار ندهید چرا که شیر بر ویژگی های شخصیتی غلبه می کند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احمق را برای شیردهی فرزندان نگیرید چرا که کودک بر پایه آن، جوان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اللَّبَنَ يُعْدِي وَ إِنَّ الْغُلَامَ يَنْزِعُ إِلَى اللَّبَنِ يَعْنِي إِلَى الظِّئْرِ فِي الرُّعُونَةِ وَ الْحُمْقِ</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کم عقل را برای شیردادن قرار ندهید چون از شیر به بچه سرایت می کند و همانا پسر در کم عقلی شبیه به زن شیرده 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وَ لَا الْعَمْشَاءَ فَإِنَّ اللَّبَنَ يُعْدِي</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کم عقل و زنانی که ضعف بینایی داشته و اشک از چشمانشان جاری می گردد را برای شیر دادن فرزند قرار ندهید چرا که شیر موجب سرایت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أَحْمَدَ بْنِ أَبِي عَبْدِ اللَّهِ عَنْ أَبِيهِ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زَوِّجُوا الْأَحْمَقَ وَ لَا تُزَوِّجُوا الْحَمْقَاءَ فَإِنَّ الْأَحْمَقَ يَنْجُبُ وَ الْحَمْقَاءَ لَا تَنْجُبُ‏</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فهم و بی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ازدواج دهید و با زن احمق ازدواج نکنید چون مرد احمق شخصیتش پسندیده می شود و زن احمق پسندیده نمی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لِلرَّضَاعِ‏ كَمَا تَتَخَيَّرُونَ‏ لِلنِّكَاحِ‏ فَإِنَّ الرَّضَاعَ يُغَيِّرُ الطِّبَاع‏</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برای ازدواج فردی را انتخاب می کنید برای شیر دادن هم فردی را انتخاب کنید چرا که شیر دادن اخلاق را تغییر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وَاحِدٌ وَ عِشْرُونَ شَهْراً فَمَا نَقَصَ فَهُوَ جَوْرٌ عَلَى الصَّبِيِ‏</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شیر دادن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پس کم شدن آن ظلم بر کودک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عَبْدِ الْوَهَّابِ بْنِ الصَّبَّاحِ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فِي‏ الرَّضَاعِ‏ أَحَدٌ وَ عِشْرُونَ‏ شَهْراً فَمَا نَقَصَ عَنْ أَحَدٍ وَ عِشْرِينَ شَهْراً فَقَدْ نَقَصَ الْمُرْضَعُ وَ إِنْ أَرَادَ أَنْ يُتِمَّ الرَّضَاعَ فَحَوْلَيْنِ كامِلَيْنِ‏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زمان شیر دادن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پس آنچه از آن کم شود، برای کودک کم گذاشته است و اگر خواستار کامل شدن مدت شیردهی باشد دو سال او را شیر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هَلْ يُرْضَعُ أَكْثَرَ مِنْ سَنَتَيْنِ فَقَالَ عَامَيْنِ قُلْتُ فَإِنْ زَادَ عَلَى سَنَتَيْنِ هَلْ عَلَى أَبَوَيْهِ مِنْ ذَلِكَ شَيْ‏ءٌ قَالَ لَا</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آیا کودک را می شود بیشتر از دو سال شیر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دو سال شود پدر و مادر بازخواست می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غِيَاثِ بْنِ إِبْرَاهِيمَ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تُرْضِعُ أَوْلَادَكُمْ‏ فَإِنَّ الْوَلَدَ يَشِبُّ عَلَيْهِ</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چه کسانی فرزندانتان را شیر می دهند که فرزند بر پایه آن بزرگ می شوند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عَلَى أَوْلَادِكُمْ مِنْ لَبَنِ الْبَغِيَّةِ وَ الْمَجْنُونَةِ فَإِنَّ اللَّبَنَ يُعْدِي</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از شیر زن زناکار و دیوانه حفظ کنید چرا که شیر به فرزند سرایت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الْيَهُودِيَّةِ وَ النَّصْرَانِيَّةِ وَ الْمَجُوسِيَّةِ أَحَبُّ إِلَيَّ مِنْ لَبَنِ وَلَدِ الزِّنَا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زن یهودی و مسیحی و مجوسی برای من محبوب تر است از شیر حاصل شده از عمل زنا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 الْيَهُودِيَّةِ وَ النَّصْرَانِيَّةِ خَيْرٌ مِنْ رَضَاعِ‏ النَّاصِبِيَّة</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شیردادن زن یهودی و مسیحی بهتر است از شیردادن زنی که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آن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بِالْوُضَّاءِ مِنَ الظُّؤْرَةِ فَإِنَّ اللَّبَنَ يُعْدِي</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 دادن فرزندان زنان زیبا رو و مهربان را برگیرید چرا که شیر به فرزند سرایت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مُحَمَّدِ بْنِ مَرْوَانَ قَالَ 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اسْتَرْضِعْ لِوَلَدِكَ بِلَبَنِ الْحِسَانِ وَ إِيَّاكَ وَ الْقِبَاحَ فَإِنَّ اللَّبَنَ قَدْ يُعْدِي</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را برای شیردادن فرزند خود قرار ده و از زن زشت بپرهیز چون شیر موجب سرایت به کودک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شیری برای کودک پر برکت تر از شیر مادر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لِلصَّبِيِّ لَبَنٌ خَيْرٌ مِنْ‏ لَبَنِ‏ أُمِّهِ‏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 شیری بهتر از شیر مادرش نیست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الْعَبَّاسِ بْنِ الْوَلِيدِ عَنْ أَبِيهِ عَنْ أُمِّهِ أُمِّ إِسْحَاقَ بِنْتِ سُلَيْمَانَ قَالَتْ‏ نَظَرَ إِلَيَّ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أُرْضِعُ أَحَدَ بَنِيَّ مُحَمَّداً أَوْ إِسْحَاقَ فَقَالَ يَا أُمَّ إِسْحَاقَ لَا تُرْضِعِيهِ مِنْ‏ ثَدْيٍ‏ وَاحِدٍ وَ أَرْضِعِيهِ مِنْ كِلَيْهِمَا يَكُونُ أَحَدُهُمَا طَعَاماً وَ الْآخَرُ شَرَاباً</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مادر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شیر دادن یکی از پسرانم محمد یا اسحاق،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اسحاق از یک سینه به فرزند شیر نده از هر دو بده که یکی غذا باشد و دیگری نوشیدنی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رُوِيَ إِذَا وَقَعَ‏ الْوَلَدُ فِي بَطْنِ أُمِّهِ جَعَلَ اللَّهُ رِزْقَهُ فِي‏ ثَدْيِ‏ أُمِّهِ‏ فِي‏ أَحَدِهِمَا شَرَابَهُ‏ وَ فِي الْآخَرِ طَعَامَهُ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در شکم مادر واقع می شود خداوند رزقش را در دو سینه مادر قرار می دهد، یکی را برای نوشیدنی و دیگری را برای غذا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فَقَالَ كَانَتِ الْمَرَاضِعُ مِمَّا يَدْفَعُ إِحْدَاهُنَّ الرَّجُلَ إِذَا أَرَادَ الْجِمَاعَ تَقُولُ لَا أَدَعُكَ إِنِّي أَخَافُ أَنْ أَحْبَلَ فَأَقْتُلَ وَلَدِي هَذَا الَّذِي أُرْضِعُهُ وَ كَانَ الرَّجُلُ تَدْعُوهُ الْمَرْأَةُ فَيَقُولُ أَخَافُ أَنْ أُجَامِعَكِ فَأَقْتُلَ وَلَدِي فَيَدَعُهَا وَ لَا يُجَامِعُهَا فَنَهَى اللَّهُ عَزَّ وَ جَلَّ عَنْ ذَلِكَ أَنْ‏ يُضَارَّ الرَّجُلُ‏ الْمَرْأَةَ وَ الْمَرْأَةُ الرَّجُلَ</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مادری به خاطر فرزندش زیان ببیند و نه پدری برای فرزندش دچار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زن شیردهی است که شوهرش از او درخواست جماع داشته و زن امتناع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ترک نکردم بلکه ترس آن دارم که باردار شده و موجب مرگ فرزند شیرخوارم شوم، و همچنین در مورد مردی است که همسرش از او درخواست جماع داشته و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باتو جماع کنم و و موجب مرگ فرزندم شوم، پس او را رها کرده و جماع نمی کند پس خداوند در این آیه از ضرر رساندن مرد به زن و زن به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 زَادَ 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نَهَى أَنْ يُضَارَّ بِالصَّبِيِّ أَوْ يُضَارَّ أُمُّهُ فِي رَضَاعِهِ وَ لَيْسَ لَهَا أَنْ تَأْخُذَ فِي رَضَاعِهِ فَوْقَ حَوْلَيْنِ 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أَرادا فِصالًا عَنْ تَراضٍ مِنْهُما وَ 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كَانَ حَسَناً وَ الْفِصَالُ هُوَ الْفِطَامُ</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در ادامه حدیث قبل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ادامه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وارث پدر همان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ضرر رساندن به کودک و مادرش در شیر دادن نهی کرده است و مادر در بیش از دوسال شیردادن وظیفه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پدر و مادر از روی رضایت همدیگر خواستار از شیر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دوسال بودند کاری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الْحَلَبِيِّ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أَنْ تَأْخُذَ فِي‏ رَضَاعِ وَلَدِهَا أَكْثَرَ مِنْ‏ حَوْلَيْنِ‏ كامِلَيْنِ‏ فَإِنْ أَرَادَا الْفِصَالَ قَبْلَ ذَلِكَ‏ عَنْ تَراضٍ مِنْهُما فَهُوَ حَسَنٌ وَ الْفِصَالُ الْفِطَامُ</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شیردادن فرزند بیش از دو سال وظیفه ای ندارد، پس اگر پدر و مادر خواستند قبل از این مدت شیر را قطع کنند کار خوبی است و فصال یعنی از شیر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هِلَالٍ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مُظَائَرَةِ الْمَجُوسِيِّ فَقَالَ لَا وَ لَكِنْ أَهْلُ الْكِتَابِ</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شیردادن زن مجوسی به فرزند را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اما اهل کتاب جایز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هَلْ يَصْلُحُ لَهُ أَنْ يَسْتَرْضِعَ الْيَهُودِيَّةَ وَ النَّصْرَانِيَّةَ وَ هُنَّ يَشْرَبْنَ الْخَمْرَ قَالَ امْنَعُوهُنَ‏ مِنْ‏ شُرْبِ‏ الْخَمْرِ مَا أَرْضَعْنَ لَكُمْ وَ سَأَلْتُهُ عَنِ الْمَرْأَةِ وَلَدَتْ مِنْ زِنًا هَلْ يَصْلُحُ أَنْ يُسْتَرْضَعَ لَبَنُهَا قَالَ لَا وَ لَا ابْنَتِهَا الَّتِي وُلِدَتْ مِنَ الزِّنَى</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مرد مسلمان زن یهودی و مسیحی که شراب می خورند را برای شیردادن فرزند خود برگیرد؟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شیر می دهند آنان را از شراب خوردن منع کنید و از ایشان درباره شیر دادن زنی که زنا کرده و شیردار شده 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شیر دختر او که از زنا به وجود آمده هم جایز نیست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لِلصَّبِيِّ الْمَجُوسِيَّةَ وَ اسْتَرْضِعْ لَهُ الْيَهُودِيَّةَ وَ النَّصْرَانِيَّةَ وَ لَا يَشْرَبْنَ الْخَمْرَ وَ يُمْنَعْنَ مِنْ ذَلِكَ</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مجوسی را برای شیردادن کودک برنگیرید و برای او زن یهودی و مسیحی قرارداده در حالی که شراب مصرف نکنند و از این کار منع شوند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دَفَعَ وَلَدَهُ إِلَى ظِئْرٍ يَهُودِيَّةٍ أَوْ نَصْرَانِيَّةٍ أَوْ مَجُوسِيَّةٍ تُرْضِعُهُ فِي بَيْتِهَا أَوْ تُرْضِعُهُ فِي بَيْتِهِ قَالَ تُرْضِعُهُ لَكَ الْيَهُودِيَّةُ وَ النَّصْرَانِيَّةُ وَ تَمْنَعُهَا مِنْ شُرْبِ الْخَمْرِ وَ مَا لَا يَحِلُّ مِثْلَ لَحْمِ الْخِنْزِيرِ وَ لَا يَذْهَبْنَ بِوَلَدِكَ إِلَى بُيُوتِهِنَّ وَ الزَّانِيَةُ لَا تُرْضِعُ وَلَدَكَ فَإِنَّهُ لَا يَحِلُّ لَكَ وَ الْمَجُوسِيَّةُ لَا تُرْضِعُ لَكَ وَلَدَكَ إِلَّا أَنْ تُضْطَرَّ إِلَيْهَا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ابن مسکان از حلبی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که فرزندش را به دایه یهودی یا مسیحی یا مجوسی برای شیردادن در خانه اش یا خانه خود داده سوال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یهودی و مسیحی را از خوردن شراب و آنچه حلال نیست مثل گوشت خوک منع کرده و فرزندت را به منزل خود نبرد و زن زناکار به فرزندت شیر ندهد که حلال نیست و زن مجوسی هم شیر ندهد جز در حالت اضطرار و مجبور بودن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السَّكُونِيِّ قَالَ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انْهَوْا نِسَاءَكُمْ أَنْ يُرْضِعْنَ يَمِيناً وَ شِمَالًا فَإِنَّهُنَّ يَنْسَيْنَ‏ </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زنانتان را از شیر دادن زیاد فرزندان دیگران منع کنید چون آنها فراموش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در آینده آنها با هم ازدواج کنند در حالی که محرم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سُلَيْمَانَ بْنِ دَاوُدَ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الرَّضَاعِ فَقَالَ لَا تُجْبَرُ الْحُرَّةُ عَلَى رَضَاعِ الْوَلَدِ وَ تُجْبَرُ أُمُ‏ الْوَلَدِ</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شیردادن سوال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آزاد مجبور به شیردادن فرزند نیست اما کنیز مجبور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كَتَبَها وَ عَلَقَّها عَلَى امرأةٍ حَامِلٍ‏ حُفِظَ مَا فِي‏ بَطنِهَا بِإذنِ‏ اللهِ‏ تَعَالَى‏ وَ إن كُتِبَت وَ غُسِلَت وَ سُقِيَ ماؤُها طِفلاً يَرضِعُ اللَّبَنَ قَبلَ كَمَالِ فِطَامِهِ خَرَجَ ذَكِّياً حَافِظاً لِکُلِّ مَا یَسمَعَهُ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الحاقّة را بنویسد و آن را بر زن باردار آویزان کند به اذن خداوند فرزند حفظ گردد و اگر نوشته و شسته شود و آبش را به فرزند شیر خوار قبل از تمام شدن مدت شیرخوارگی بدهد، شخص پاک و حافظی نسبت به شنیده ها در آید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كُتِبَت وَ عُلِّقَت‏ عَلَى‏ حَامِلٍ‏ حُفِظَت‏ الجَنِينُ‏ وَ إذَا سُقِيَ مِنهَا الوَلَدُ ذَكَّاهُ وَ سَلِمَهُ اللهُ تَعَالَى وَ نَشَأَ أحسَنَ نُشُوءٍ بِإذنِ اللهِ تَعَالَى‏</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الحاقّة نوشته شود و بر زن باردار آویزان گردد جنین حفظ گردد و اگر فرزند از آبش بخورد، طاهر و پاک گشته و خداوند او را سالم بدارد و بهترین رشد را به اذن خدا داشته باشد </w:t>
      </w:r>
      <w:r>
        <w:rPr>
          <w:rFonts w:eastAsia="IRNazanin" w:cs="IRNazanin"/>
          <w:color w:val="111111"/>
          <w:sz w:val="28"/>
          <w:szCs w:val="28"/>
          <w:rtl w:val="true"/>
          <w:lang w:bidi="fa-IR"/>
        </w:rPr>
        <w:t xml:space="preserve">. </w:t>
      </w:r>
      <w:bookmarkStart w:id="292" w:name="pg6989_60678"/>
    </w:p>
    <w:p>
      <w:pPr>
        <w:pStyle w:val="BookText"/>
        <w:rPr/>
      </w:pPr>
      <w:bookmarkEnd w:id="292"/>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شَرِبَت مَاءَها امرَأةٌ دَرَّ لَبَنُهَا وَ كانَ فِيهِ لِلمُرضَعِ غَذَاءٌ جَيِّدٌ بِإذنِ اللهِ تَعَالَى‏</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از آب سوره یس بنوشد شیرش زیاد گردد و غذای خوبی برای کودک باشد به اذن خداوند </w:t>
      </w:r>
      <w:r>
        <w:rPr>
          <w:rFonts w:eastAsia="IRNazanin" w:cs="IRNazanin"/>
          <w:color w:val="111111"/>
          <w:sz w:val="28"/>
          <w:szCs w:val="28"/>
          <w:rtl w:val="true"/>
          <w:lang w:bidi="fa-IR"/>
        </w:rPr>
        <w:t>.</w:t>
      </w:r>
    </w:p>
    <w:p>
      <w:pPr>
        <w:pStyle w:val="Heading4"/>
        <w:numPr>
          <w:ilvl w:val="3"/>
          <w:numId w:val="1"/>
        </w:numPr>
        <w:rPr/>
      </w:pPr>
      <w:bookmarkStart w:id="293" w:name="__RefHeading___Toc2444360_372815092"/>
      <w:bookmarkStart w:id="294" w:name="_Toc110"/>
      <w:bookmarkEnd w:id="293"/>
      <w:r>
        <w:rPr>
          <w:rtl w:val="true"/>
        </w:rPr>
        <w:t>راه شیردار شدن مادر</w:t>
      </w:r>
      <w:bookmarkEnd w:id="29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إذَا شَرِبَت مَاءَها دَرَّت اللَّبَنُ بَعدَ إمسَاكِهِ وَ حَفِظَ جَنِينُها و أمِنَت عَلَى نَفسِهَا مِن كُلِّ خَوفٍ وَ مَحذُورٍ بِإذنِ اللهِ تَعالَى </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سوره حجرات را نوشته و از آبش بنوشد، شیر او بعد از نبودنش جاری می گردد و جنینش حفظ گردد و از هر ترسی ایمن گردد به اذن خداوند</w:t>
      </w:r>
      <w:r>
        <w:rPr>
          <w:rFonts w:eastAsia="IRNazanin" w:cs="IRNazanin"/>
          <w:color w:val="111111"/>
          <w:sz w:val="28"/>
          <w:szCs w:val="28"/>
          <w:rtl w:val="true"/>
          <w:lang w:bidi="fa-IR"/>
        </w:rPr>
        <w:t>.</w:t>
      </w:r>
    </w:p>
    <w:p>
      <w:pPr>
        <w:pStyle w:val="Heading4"/>
        <w:numPr>
          <w:ilvl w:val="3"/>
          <w:numId w:val="1"/>
        </w:numPr>
        <w:rPr/>
      </w:pPr>
      <w:bookmarkStart w:id="295" w:name="__RefHeading___Toc2444362_372815092"/>
      <w:bookmarkStart w:id="296" w:name="_Toc111"/>
      <w:bookmarkEnd w:id="295"/>
      <w:r>
        <w:rPr>
          <w:rtl w:val="true"/>
        </w:rPr>
        <w:t>راه آسان شدن گرفتن نوزاد از شیر</w:t>
      </w:r>
      <w:bookmarkEnd w:id="29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عَلَي خِرقَةٍ بَيضَاءٍ وَ جَعَلَها عَلَي عَضُدِ طِفلٍ صَغِيرٍ أمِنَ مِنَ البُكاءِ وَ الفَزَعِ وَ التَّوَابِعِ وَ سَهَّلَ اللهُ فِطَامَهُ عَلَيهِ بِإذنِ اللهِ تَعَالَي</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ابراهیم را در پارچه ای سفید بنویسد و بر بازوی کودک کوچک بیاویزد از گریه و ترس و دیگر چیزها در امان باشد و خداوند از شیر جدا شدن را بر او آسان گرداند به اذن و اجازه او</w:t>
      </w:r>
      <w:r>
        <w:rPr>
          <w:rFonts w:eastAsia="IRNazanin" w:cs="IRNazanin"/>
          <w:color w:val="111111"/>
          <w:sz w:val="28"/>
          <w:szCs w:val="28"/>
          <w:rtl w:val="true"/>
          <w:lang w:bidi="fa-IR"/>
        </w:rPr>
        <w:t xml:space="preserve">. </w:t>
      </w:r>
      <w:bookmarkStart w:id="297" w:name="pg6989_60680"/>
    </w:p>
    <w:p>
      <w:pPr>
        <w:pStyle w:val="Heading4"/>
        <w:numPr>
          <w:ilvl w:val="3"/>
          <w:numId w:val="1"/>
        </w:numPr>
        <w:rPr/>
      </w:pPr>
      <w:bookmarkStart w:id="298" w:name="__RefHeading___Toc2444364_372815092"/>
      <w:bookmarkStart w:id="299" w:name="_Toc112"/>
      <w:bookmarkEnd w:id="297"/>
      <w:bookmarkEnd w:id="298"/>
      <w:r>
        <w:rPr>
          <w:rtl w:val="true"/>
        </w:rPr>
        <w:t>فرزند دار نشدن هنگام شیردهی زنان</w:t>
      </w:r>
      <w:bookmarkEnd w:id="299"/>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أَوْلَادَكُمْ‏ غِيلَةً ‏</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آبستن شدن زن هنگام شیر دادن ، فرزندانتان را نکشید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هَمَمْتُ‏ أَنْ‏ أَنْهَى‏ عَنِ‏ الْغِيلَةِ</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کردم که از جماع مرد با زن هنگام شیر دادن فرزند نهی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آن گفته اند با زنان شیرده جماع نکنید که موجب برانگیخته شدن حیض و فاسد شدن شیر می گردد</w:t>
      </w:r>
      <w:r>
        <w:rPr>
          <w:rFonts w:eastAsia="IRNazanin" w:cs="IRNazanin"/>
          <w:color w:val="111111"/>
          <w:sz w:val="28"/>
          <w:szCs w:val="28"/>
          <w:rtl w:val="true"/>
          <w:lang w:bidi="fa-IR"/>
        </w:rPr>
        <w:t>.</w:t>
      </w:r>
      <w:r>
        <w:rPr>
          <w:rStyle w:val="FootnoteAnchor"/>
          <w:rtl w:val="true"/>
        </w:rPr>
        <w:footnoteReference w:id="613"/>
      </w:r>
    </w:p>
    <w:p>
      <w:pPr>
        <w:pStyle w:val="Heading3"/>
        <w:numPr>
          <w:ilvl w:val="2"/>
          <w:numId w:val="1"/>
        </w:numPr>
        <w:rPr/>
      </w:pPr>
      <w:bookmarkStart w:id="300" w:name="__RefHeading___Toc2444366_372815092"/>
      <w:bookmarkStart w:id="301" w:name="_Toc113"/>
      <w:bookmarkEnd w:id="300"/>
      <w:r>
        <w:rPr/>
        <w:t>8</w:t>
      </w:r>
      <w:r>
        <w:rPr>
          <w:rtl w:val="true"/>
        </w:rPr>
        <w:t xml:space="preserve"> ) </w:t>
      </w:r>
      <w:r>
        <w:rPr>
          <w:rtl w:val="true"/>
        </w:rPr>
        <w:t>خارج شدن افراد هنگام تولد</w:t>
      </w:r>
      <w:bookmarkEnd w:id="301"/>
    </w:p>
    <w:p>
      <w:pPr>
        <w:pStyle w:val="BookText"/>
        <w:rPr/>
      </w:pP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وِلَادَةُ الْمَرْأَةِ قَالَ أَخْرِجُوا مَنْ فِي الْبَيْتِ مِنَ النِّسَاءِ لَا تَكُونُ أَوَّلَ نَاظِرٍ إِلَى عَوْرَةٍ</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زایمان همسرشان فرا می رسید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زنان در اتاق است خارج شود تا آنان اولین شخص نگاه کننده به عورت بچه نباشند</w:t>
      </w:r>
      <w:r>
        <w:rPr>
          <w:rFonts w:eastAsia="IRNazanin" w:cs="IRNazanin"/>
          <w:color w:val="111111"/>
          <w:sz w:val="28"/>
          <w:szCs w:val="28"/>
          <w:rtl w:val="true"/>
          <w:lang w:bidi="fa-IR"/>
        </w:rPr>
        <w:t xml:space="preserve">. </w:t>
      </w:r>
      <w:bookmarkStart w:id="302" w:name="pg6989_60682"/>
    </w:p>
    <w:p>
      <w:pPr>
        <w:pStyle w:val="Heading3"/>
        <w:numPr>
          <w:ilvl w:val="2"/>
          <w:numId w:val="1"/>
        </w:numPr>
        <w:rPr/>
      </w:pPr>
      <w:bookmarkStart w:id="303" w:name="__RefHeading___Toc2444368_372815092"/>
      <w:bookmarkStart w:id="304" w:name="_Toc114"/>
      <w:bookmarkEnd w:id="302"/>
      <w:bookmarkEnd w:id="303"/>
      <w:r>
        <w:rPr/>
        <w:t>9</w:t>
      </w:r>
      <w:r>
        <w:rPr>
          <w:rtl w:val="true"/>
        </w:rPr>
        <w:t xml:space="preserve"> ) </w:t>
      </w:r>
      <w:r>
        <w:rPr>
          <w:rtl w:val="true"/>
        </w:rPr>
        <w:t>مالیدن زعفران به سر فرزند</w:t>
      </w:r>
      <w:bookmarkEnd w:id="30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خِصَالٍ فِي الصَّبِيِّ إِذَا وُلِدَ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يُلَطَّخُ رَأْسُهُ بِالزَّعْفَرَانِ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ویژگی هنگام تولد برای کودک سنت است، پنجمین آن مالیدن زعفران به 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بُرَیدَة قَالَ سَمِعتُ أبِی بُرَیدَة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الجَاهِلِیَّةِ إذَا وُلِدَ لِأحَدِنَا غُلامٌ ذُبِحَ شَاةٌ وَ لُطِخَ رَأسُهُ بِدَمِهَا فَلمَّا جَاءَ اللهُ بِالإسلامِ کُنَّا نَذبَحُ شَاةً وَ نَحلِقُ رَأسَهُ وَ نُلَطِّخُهُ بِالزَّعفَرَان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جاهلیت این گونه بودیم، هنگامی که پسری متولد می گشت، گوسفندی ذبح شده و خونش به فرزند مالیده می شد پس هنگامیکه اسلام آمد، گوسفند را ذبح می کنیم و سر او را می تراشیم و زعفران به سرش می مالیم</w:t>
      </w:r>
      <w:r>
        <w:rPr>
          <w:rFonts w:eastAsia="IRNazanin" w:cs="IRNazanin"/>
          <w:color w:val="111111"/>
          <w:sz w:val="28"/>
          <w:szCs w:val="28"/>
          <w:rtl w:val="true"/>
          <w:lang w:bidi="fa-IR"/>
        </w:rPr>
        <w:t>.</w:t>
      </w:r>
    </w:p>
    <w:p>
      <w:pPr>
        <w:pStyle w:val="Heading3"/>
        <w:numPr>
          <w:ilvl w:val="2"/>
          <w:numId w:val="1"/>
        </w:numPr>
        <w:rPr/>
      </w:pPr>
      <w:bookmarkStart w:id="305" w:name="__RefHeading___Toc2444370_372815092"/>
      <w:bookmarkStart w:id="306" w:name="_Toc115"/>
      <w:bookmarkEnd w:id="305"/>
      <w:r>
        <w:rPr/>
        <w:t>10</w:t>
      </w:r>
      <w:r>
        <w:rPr>
          <w:rtl w:val="true"/>
        </w:rPr>
        <w:t xml:space="preserve"> ) </w:t>
      </w:r>
      <w:r>
        <w:rPr>
          <w:rtl w:val="true"/>
        </w:rPr>
        <w:t>سه روز غذا دادن</w:t>
      </w:r>
      <w:bookmarkEnd w:id="30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مَكَّةَ وَ أَنَا أُرِيدُ الْمَدِينَةَ فَمَرَرْتُ بِالْأَبْوَاءِ وَ قَدْ وُلِدَ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فَسَبَقْتُهُ إِلَى الْمَدِينَةِ وَ دَخَلَ بَعْدِي بِيَوْمٍ فَأَطْعَمَ النَّاسَ ثَلَاثاً فَكُنْتُ </w:t>
      </w:r>
      <w:bookmarkStart w:id="307" w:name="pg6989_60684"/>
    </w:p>
    <w:p>
      <w:pPr>
        <w:pStyle w:val="BookText"/>
        <w:rPr/>
      </w:pPr>
      <w:bookmarkEnd w:id="307"/>
      <w:r>
        <w:rPr>
          <w:rFonts w:ascii="Amiri" w:hAnsi="Amiri" w:eastAsia="Amiri" w:cs="Amiri"/>
          <w:color w:val="111111"/>
          <w:sz w:val="28"/>
          <w:sz w:val="28"/>
          <w:szCs w:val="28"/>
          <w:rtl w:val="true"/>
          <w:lang w:bidi="ar-SA"/>
        </w:rPr>
        <w:t>آكُلُ فِيمَنْ يَأْكُلُ فَمَا آكُلُ شَيْئاً إِلَى الْغَدِ حَتَّى أَعُودَ فآکُلُ فَمَكَثْتُ بِذَلِكَ ثَلَاثاً أَطْعَمُ حَتَّى أرتَفِقَ ثُمَّ لَا أَطْعَمُ شَيْئاً إِلَى الْغَدِ</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سمت مدینه حرکت کردم و از ابواء گذشتم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گشته بود و 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سبقت گرفته و به مدینه رسیدم و حضرت روز بعد به مدینه آمدند، پس سه روز غذا داده و من جزء کسانی بودم که غذا می خوردند و تا فردا چیزی نمی خوردم تا اینکه دوباره برگردم، به همین شکل سه روز ماندم و غذا می خوردم تا پر شوم و تا فردای آن روز چیزی نمی خوردم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أَبُو الْحَسَنِ الْبَكْرِيُّ فِي كِتَابِ الْأَنْوَارِ فِي حَدِيثِ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الْوَضْعِ سَبْعَةُ أَيَّامٍ أَوْلَمَ عَبْدُ الْمُطَّلِبِ وَلِيمَةً عَظِيمَةً وَ ذَبَحَ الْأَغْنَامَ وَ نَحَرَ الْإِبِلَ وَ أَكَلَ النَّاسُ ثَلَاثَةَ أَيَّامٍ</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گذشت هفت روز از تولد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عبدالمطلب ولیمه بزرگی داده و گوسفندان و شترانی را ذبح کردند و سه روز به مردم غذا دادند</w:t>
      </w:r>
      <w:r>
        <w:rPr>
          <w:rFonts w:eastAsia="IRNazanin" w:cs="IRNazanin"/>
          <w:color w:val="111111"/>
          <w:sz w:val="28"/>
          <w:szCs w:val="28"/>
          <w:rtl w:val="true"/>
          <w:lang w:bidi="fa-IR"/>
        </w:rPr>
        <w:t>.</w:t>
      </w:r>
    </w:p>
    <w:p>
      <w:pPr>
        <w:pStyle w:val="Heading3"/>
        <w:numPr>
          <w:ilvl w:val="2"/>
          <w:numId w:val="1"/>
        </w:numPr>
        <w:rPr/>
      </w:pPr>
      <w:bookmarkStart w:id="308" w:name="__RefHeading___Toc2444372_372815092"/>
      <w:bookmarkStart w:id="309" w:name="_Toc116"/>
      <w:bookmarkEnd w:id="308"/>
      <w:r>
        <w:rPr/>
        <w:t>11</w:t>
      </w:r>
      <w:r>
        <w:rPr>
          <w:rtl w:val="true"/>
        </w:rPr>
        <w:t xml:space="preserve"> ) </w:t>
      </w:r>
      <w:r>
        <w:rPr>
          <w:rtl w:val="true"/>
        </w:rPr>
        <w:t>سوراخ کردن گوش پسر</w:t>
      </w:r>
      <w:bookmarkEnd w:id="309"/>
    </w:p>
    <w:p>
      <w:pPr>
        <w:pStyle w:val="BookText"/>
        <w:rPr/>
      </w:pPr>
      <w:r>
        <w:rPr>
          <w:rFonts w:ascii="Amiri" w:hAnsi="Amiri" w:eastAsia="Amiri" w:cs="Amiri"/>
          <w:color w:val="111111"/>
          <w:sz w:val="28"/>
          <w:sz w:val="28"/>
          <w:szCs w:val="28"/>
          <w:rtl w:val="true"/>
          <w:lang w:bidi="ar-SA"/>
        </w:rPr>
        <w:t xml:space="preserve">حَدَّثَنِي مَسْعَدَةُ بْنُ صَدَقَةَ قَالَ 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ثَقْبَ أُذُنِ الْغُلَامِ‏ مِنَ السُّنَّةِ</w:t>
      </w:r>
      <w:r>
        <w:rPr>
          <w:rFonts w:eastAsia="Amiri" w:cs="Amiri" w:ascii="Amiri" w:hAnsi="Amiri"/>
          <w:color w:val="111111"/>
          <w:sz w:val="28"/>
          <w:szCs w:val="28"/>
          <w:rtl w:val="true"/>
          <w:lang w:bidi="ar-SA"/>
        </w:rPr>
        <w:t>.</w:t>
      </w:r>
      <w:r>
        <w:rPr>
          <w:rStyle w:val="FootnoteAnchor"/>
          <w:rtl w:val="true"/>
        </w:rPr>
        <w:footnoteReference w:id="61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گوش پسر سنت است</w:t>
      </w:r>
      <w:r>
        <w:rPr>
          <w:rFonts w:eastAsia="IRNazanin" w:cs="IRNazanin"/>
          <w:color w:val="111111"/>
          <w:sz w:val="28"/>
          <w:szCs w:val="28"/>
          <w:rtl w:val="true"/>
          <w:lang w:bidi="fa-IR"/>
        </w:rPr>
        <w:t xml:space="preserve">. </w:t>
      </w:r>
      <w:bookmarkStart w:id="310" w:name="pg6989_60686"/>
    </w:p>
    <w:p>
      <w:pPr>
        <w:pStyle w:val="BookText"/>
        <w:rPr/>
      </w:pPr>
      <w:bookmarkEnd w:id="310"/>
      <w:r>
        <w:rPr>
          <w:rFonts w:ascii="Amiri" w:hAnsi="Amiri" w:eastAsia="Amiri" w:cs="Amiri"/>
          <w:color w:val="111111"/>
          <w:sz w:val="28"/>
          <w:sz w:val="28"/>
          <w:szCs w:val="28"/>
          <w:rtl w:val="true"/>
          <w:lang w:bidi="ar-SA"/>
        </w:rPr>
        <w:t xml:space="preserve">فِي رِوَايَةِ السَّكُونِيِّ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اثْقُبِي أُذُنَيِ الْحَسَنِ وَ الْحُسَيْنِ خِلَافاً لِلْيَهُودِ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دو گوش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مخالفت با یهود سوراخ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التَّهْنِئَةِ بِالْوَلَدِ مَتَى‏ فَقَالَ إِنَّهُ قَالَ لَمَّا 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بِالتَّهْنِئَةِ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السَّابِعِ وَ أَمَرَهُ أَنْ يُسَمِّيَهُ وَ يُكَنِّيَهُ وَ يَحْلِقَ رَأْسَهُ وَ يَعُقَّ عَنْهُ وَ يَثْقُبَ أُذُنَهُ وَ كَذَلِكَ كَانَ حِينَ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فِي الْيَوْمِ السَّابِعِ فَأَمَرَهُ بِمِثْلِ ذَلِكَ </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 به خاطر فرزند چه زمانی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جبرئیل برای تبریک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نازل شد و به او امر کرد که اسم و کنیه گذاری و تراشیدن سر و عقیقه و سوراخ کردن گوش را انجام دهد و همچنین 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در روز هفتم جبرئیل نازل شد و به مثل آن امر کرد</w:t>
      </w:r>
      <w:r>
        <w:rPr>
          <w:rFonts w:eastAsia="IRNazanin" w:cs="IRNazanin"/>
          <w:color w:val="111111"/>
          <w:sz w:val="28"/>
          <w:szCs w:val="28"/>
          <w:rtl w:val="true"/>
          <w:lang w:bidi="fa-IR"/>
        </w:rPr>
        <w:t>.</w:t>
      </w:r>
    </w:p>
    <w:p>
      <w:pPr>
        <w:pStyle w:val="Heading3"/>
        <w:numPr>
          <w:ilvl w:val="2"/>
          <w:numId w:val="1"/>
        </w:numPr>
        <w:rPr/>
      </w:pPr>
      <w:bookmarkStart w:id="311" w:name="__RefHeading___Toc2444374_372815092"/>
      <w:bookmarkStart w:id="312" w:name="_Toc117"/>
      <w:bookmarkEnd w:id="311"/>
      <w:r>
        <w:rPr/>
        <w:t>12</w:t>
      </w:r>
      <w:r>
        <w:rPr>
          <w:rtl w:val="true"/>
        </w:rPr>
        <w:t xml:space="preserve"> ) </w:t>
      </w:r>
      <w:r>
        <w:rPr>
          <w:rtl w:val="true"/>
        </w:rPr>
        <w:t>تهنیت گفتن به پدر</w:t>
      </w:r>
      <w:bookmarkEnd w:id="31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هُنِّئَ‏ بِمَوْلُودٍ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تَعَالَى أَنْ يَجْعَلَهُ خَلَفاً مَعَكَ وَ خَلَفاً بَعْدَكَ فَإِنَّ الرَّجُلَ‏ يَخْلُفُ‏ أَبَاهُ‏ فِي حَيَاتِهِ وَ مَوْتِهِ‏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تهنیت گفتن پدری به خاطر فرزند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خواهم او را جانشینت در حال حیات و بعد از تو قرار دهد که همانا شخص جانشین پدرش در زمان زندگی و مرگ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بَكْرِ بْنِ صَالِحٍ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 رَجُلٌ‏ رَجُلًا أَصَابَ‏ ابْناً فَقَالَ يَهْنِئُكَ الْفَارِسُ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يَكُونُ فَارِساً أَوْ رَاجِلًا قَالَ جُعِلْتُ فِدَاكَ فَمَا أَقُولُ قَالَ تَقُولُ شَكَرْتَ الْوَاهِبَ وَ بُورِكَ لَكَ فِي الْمَوْهُوبِ وَ بَلَغَ أَشُدَّهُ وَ رَزَقَكَ بِرَّهُ</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تهنیت گفتن شخص دیگر به خاطر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سوارکار برتو مبارک باشد،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سواره است یا پیاده؟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گردم پس چهبگویم؟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شَكَرْتَ الْوَاهِبَ وَ بُورِكَ لَكَ فِي الْمَوْهُوبِ وَ بَلَغَ أَشُدَّهُ وَ رَزَقَكَ بِرَّهُ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 فَأَتَتْهُ قُرَيْشٌ فَقَالُوا يَهْنِئُكَ‏ الْفَارِسُ‏ فَقَالَ وَ مَا هَذَا مِنَ الْكَلَامِ قُولُوا شَكَرْتَ الْوَاهِبَ وَ بُورِكَ لَكَ فِي الْمَوْهُوبِ وَ بَلَغَ اللَّهُ بِهِ أَشُدَّهُ وَ رَزَقَكَ بِرَّهُ</w:t>
      </w:r>
      <w:r>
        <w:rPr>
          <w:rFonts w:eastAsia="Amiri" w:cs="Amiri" w:ascii="Amiri" w:hAnsi="Amiri"/>
          <w:color w:val="111111"/>
          <w:sz w:val="28"/>
          <w:szCs w:val="28"/>
          <w:rtl w:val="true"/>
          <w:lang w:bidi="ar-SA"/>
        </w:rPr>
        <w:t>.</w:t>
      </w:r>
      <w:r>
        <w:rPr>
          <w:rStyle w:val="FootnoteAnchor"/>
          <w:rtl w:val="true"/>
        </w:rPr>
        <w:footnoteReference w:id="624"/>
      </w:r>
      <w:bookmarkStart w:id="313" w:name="pg6989_60690"/>
    </w:p>
    <w:p>
      <w:pPr>
        <w:pStyle w:val="BookText"/>
        <w:rPr/>
      </w:pPr>
      <w:bookmarkEnd w:id="313"/>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شدند قریش نزد ایشان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 بر تو مبارک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می گویید،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شَكَرْتَ الْوَاهِبَ وَ بُورِكَ لَكَ فِي الْمَوْهُوبِ وَ بَلَغَ اللَّهُ بِهِ أَشُدَّهُ وَ رَزَقَكَ 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مُرَازِمٍ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فَقَالَ رَزَقَكَ اللَّهُ شُكْرَ الْوَاهِبِ وَ بَارَكَ‏ لَكَ‏ فِي‏ الْمَوْهُوبِ‏ وَ بَلَغَ أَشُدَّهُ وَ رَزَقَكَ اللَّهُ بِرَّهُ</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برایم متولد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رَزَقَكَ اللَّهُ شُكْرَ الْوَاهِبِ وَ بَارَكَ‏ لَكَ‏ فِي‏ الْمَوْهُوبِ‏ وَ بَلَغَ أَشُدَّهُ وَ رَزَقَكَ اللَّهُ بِرَّهُ </w:t>
      </w:r>
      <w:r>
        <w:rPr>
          <w:rFonts w:eastAsia="IRNazanin" w:cs="IRNazanin"/>
          <w:color w:val="111111"/>
          <w:sz w:val="28"/>
          <w:szCs w:val="28"/>
          <w:rtl w:val="true"/>
          <w:lang w:bidi="fa-IR"/>
        </w:rPr>
        <w:t>.</w:t>
      </w:r>
    </w:p>
    <w:p>
      <w:pPr>
        <w:pStyle w:val="Heading3"/>
        <w:numPr>
          <w:ilvl w:val="2"/>
          <w:numId w:val="1"/>
        </w:numPr>
        <w:rPr/>
      </w:pPr>
      <w:bookmarkStart w:id="314" w:name="__RefHeading___Toc2444376_372815092"/>
      <w:bookmarkStart w:id="315" w:name="_Toc118"/>
      <w:bookmarkEnd w:id="314"/>
      <w:r>
        <w:rPr/>
        <w:t>13</w:t>
      </w:r>
      <w:r>
        <w:rPr>
          <w:rtl w:val="true"/>
        </w:rPr>
        <w:t xml:space="preserve"> ) </w:t>
      </w:r>
      <w:r>
        <w:rPr>
          <w:rtl w:val="true"/>
        </w:rPr>
        <w:t>عدم پوشش فرزند با پارچه زرد</w:t>
      </w:r>
      <w:bookmarkEnd w:id="315"/>
    </w:p>
    <w:p>
      <w:pPr>
        <w:pStyle w:val="BookText"/>
        <w:rPr/>
      </w:pPr>
      <w:r>
        <w:rPr>
          <w:rFonts w:ascii="Amiri" w:hAnsi="Amiri" w:eastAsia="Amiri" w:cs="Amiri"/>
          <w:color w:val="111111"/>
          <w:sz w:val="28"/>
          <w:sz w:val="28"/>
          <w:szCs w:val="28"/>
          <w:rtl w:val="true"/>
          <w:lang w:bidi="ar-SA"/>
        </w:rPr>
        <w:t xml:space="preserve">عَنْ عَلِيِّ بْنِ عَلِيٍّ أَخِي دِعْبِلٍ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الْحَسَنَ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أَسْمَاءُ هَاتِيابْنِي فَدَفَعْتُهُ إِلَيْهِ فِي خِرْقَةٍ صَفْرَاءَ فَرَمَى بِهَا وَ قَالَ أَ لَمْ أَعْهَدْ إِلَيْكُمْ أَنْ لَا تَلُفُّوا الْمَوْلُودَ فِي خِرْقَةٍ صَفْرَاءَ وَ دَعَا بِخِرْقَةٍ بَيْضَاءَ فَلَفَّهُ فِيهَا </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اسماء دختر عمیس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پسرم را بیاور، من فرزند را در پارچه ای زرد رنگ قرار داده به ایشان دادم،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با شما عهد نکردم نوزاد را در پارچه زرد نپیچید و یک پارچه سفید خواسته و او را در آن قرار دادند</w:t>
      </w:r>
      <w:r>
        <w:rPr>
          <w:rFonts w:eastAsia="IRNazanin" w:cs="IRNazanin"/>
          <w:color w:val="111111"/>
          <w:sz w:val="28"/>
          <w:szCs w:val="28"/>
          <w:rtl w:val="true"/>
          <w:lang w:bidi="fa-IR"/>
        </w:rPr>
        <w:t xml:space="preserve">. </w:t>
      </w:r>
      <w:bookmarkStart w:id="316" w:name="pg6989_60692"/>
    </w:p>
    <w:p>
      <w:pPr>
        <w:pStyle w:val="Heading3"/>
        <w:numPr>
          <w:ilvl w:val="2"/>
          <w:numId w:val="1"/>
        </w:numPr>
        <w:rPr/>
      </w:pPr>
      <w:bookmarkStart w:id="317" w:name="__RefHeading___Toc2444378_372815092"/>
      <w:bookmarkStart w:id="318" w:name="_Toc119"/>
      <w:bookmarkEnd w:id="316"/>
      <w:bookmarkEnd w:id="317"/>
      <w:r>
        <w:rPr/>
        <w:t>14</w:t>
      </w:r>
      <w:r>
        <w:rPr>
          <w:rtl w:val="true"/>
        </w:rPr>
        <w:t xml:space="preserve"> ) </w:t>
      </w:r>
      <w:r>
        <w:rPr>
          <w:rtl w:val="true"/>
        </w:rPr>
        <w:t>چکاندن قطره جاوشیر در بینی کودک</w:t>
      </w:r>
      <w:bookmarkEnd w:id="318"/>
    </w:p>
    <w:p>
      <w:pPr>
        <w:pStyle w:val="BookText"/>
        <w:rPr/>
      </w:pPr>
      <w:r>
        <w:rPr>
          <w:rFonts w:ascii="Amiri" w:hAnsi="Amiri" w:eastAsia="Amiri" w:cs="Amiri"/>
          <w:color w:val="111111"/>
          <w:sz w:val="28"/>
          <w:sz w:val="28"/>
          <w:szCs w:val="28"/>
          <w:rtl w:val="true"/>
          <w:lang w:bidi="ar-SA"/>
        </w:rPr>
        <w:t xml:space="preserve">عَنْ أَبِي يَحْيَى الرَّازِيِّ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لَكُمُ الْمَوْلُودُ أَيَّ شَيْ‏ءٍ تَصْنَعُونَ بِهِ قُلْتُ لَا أَدْرِي مَا نَصْنَعُ بِهِ قَالَ خُذْ عَدَسَةَ جَاوَشِيرَ فَدُفْهُ‏ بِمَاءٍ ثُمَّ قَطِّرْ فِي أَنْفِهِ فِي الْمَنْخِرِ الْأَيْمَنِ قَطْرَتَيْنِ وَ فِي الْأَيْسَرِ قَطْرَةً وَاحِدَةً وَ أَذِّنْ فِي أُذُنِهِ الْيُمْنَى وَ أَقِمْ فِي الْيُسْرَى تَفْعَلُ بِهِ ذَلِكَ قَبْلَ أَنْ تُقْطَعَ سُرَّتُهُ فَإِنَّهُ لَا يَفْزَعُ أَبَداً وَ لَا تُصِيبُهُ أُمُّ الصِّبْيَانِ‏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فرزنددار می شوید چه می کنید؟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باید بکنیم،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عدس جاوشیر برداشته و با آب مخلوط کرده و دو قطره در سوراخ راست بینی و یک قطره در سوراخ چپ بینی بریز و در گوش راست اذان و در گوش چپ اقامه بخوان و این کار را قبل از بریده شدن ناف بکن که دیگر هرگز نترسد و جنّ‌زدگی سراغ او نیاید</w:t>
      </w:r>
      <w:r>
        <w:rPr>
          <w:rFonts w:eastAsia="IRNazanin" w:cs="IRNazanin"/>
          <w:color w:val="111111"/>
          <w:sz w:val="28"/>
          <w:szCs w:val="28"/>
          <w:rtl w:val="true"/>
          <w:lang w:bidi="fa-IR"/>
        </w:rPr>
        <w:t>.</w:t>
      </w:r>
    </w:p>
    <w:p>
      <w:pPr>
        <w:pStyle w:val="Heading3"/>
        <w:numPr>
          <w:ilvl w:val="2"/>
          <w:numId w:val="1"/>
        </w:numPr>
        <w:rPr/>
      </w:pPr>
      <w:bookmarkStart w:id="319" w:name="__RefHeading___Toc2444380_372815092"/>
      <w:bookmarkStart w:id="320" w:name="_Toc120"/>
      <w:bookmarkEnd w:id="319"/>
      <w:r>
        <w:rPr/>
        <w:t>15</w:t>
      </w:r>
      <w:r>
        <w:rPr>
          <w:rtl w:val="true"/>
        </w:rPr>
        <w:t xml:space="preserve"> ) </w:t>
      </w:r>
      <w:r>
        <w:rPr>
          <w:rtl w:val="true"/>
        </w:rPr>
        <w:t>غسل دادن کودک هنگام تولد</w:t>
      </w:r>
      <w:bookmarkEnd w:id="320"/>
    </w:p>
    <w:p>
      <w:pPr>
        <w:pStyle w:val="BookText"/>
        <w:rPr/>
      </w:pPr>
      <w:r>
        <w:rPr>
          <w:rFonts w:ascii="Amiri" w:hAnsi="Amiri" w:eastAsia="Amiri" w:cs="Amiri"/>
          <w:color w:val="111111"/>
          <w:sz w:val="28"/>
          <w:sz w:val="28"/>
          <w:szCs w:val="28"/>
          <w:rtl w:val="true"/>
          <w:lang w:bidi="ar-SA"/>
        </w:rPr>
        <w:t xml:space="preserve">عَنْ سَمَاعَةَ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النُّفَسَاءِ وَاجِبٌ وَ غُسْلُ‏ الْمَوْلُودِ وَاجِبٌ وَ غُسْلُ الْمَيِّتِ وَاجِبٌ‏ وَ غُسْلُ الزِّيَارَةِ وَاجِبٌ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زنان در نفاس واجب است و غسل نوزاد واجب است و غسل میت و زیارت واجب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 علماء کلمه واجب را در مثل نوزاد به خاطر روایات مقابل آن حمل بر استحباب مؤکد کرده اند</w:t>
      </w:r>
      <w:r>
        <w:rPr>
          <w:rFonts w:eastAsia="IRNazanin" w:cs="IRNazanin"/>
          <w:color w:val="111111"/>
          <w:sz w:val="28"/>
          <w:szCs w:val="28"/>
          <w:rtl w:val="true"/>
          <w:lang w:bidi="fa-IR"/>
        </w:rPr>
        <w:t xml:space="preserve">. </w:t>
      </w:r>
      <w:bookmarkStart w:id="321" w:name="pg6989_60694"/>
    </w:p>
    <w:p>
      <w:pPr>
        <w:pStyle w:val="Heading3"/>
        <w:numPr>
          <w:ilvl w:val="2"/>
          <w:numId w:val="1"/>
        </w:numPr>
        <w:rPr/>
      </w:pPr>
      <w:bookmarkStart w:id="322" w:name="__RefHeading___Toc2444382_372815092"/>
      <w:bookmarkStart w:id="323" w:name="_Toc121"/>
      <w:bookmarkEnd w:id="321"/>
      <w:bookmarkEnd w:id="322"/>
      <w:r>
        <w:rPr/>
        <w:t>16</w:t>
      </w:r>
      <w:r>
        <w:rPr>
          <w:rtl w:val="true"/>
        </w:rPr>
        <w:t xml:space="preserve"> ) </w:t>
      </w:r>
      <w:r>
        <w:rPr>
          <w:rtl w:val="true"/>
        </w:rPr>
        <w:t>استفاده از حرز</w:t>
      </w:r>
      <w:bookmarkEnd w:id="32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عُلِّقَت عَلَى الطِفلِ حِينَ يَسقُطُ مِن بَطنِ أمِّهِ كَانَ‏ مَحفُوظاً وَ مَحرُوساً بِإذنِ‏ اللهِ‏ تَعَالَى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جاثیه نوشته شود و بر نوزاد هنگام بیرون آمدن از شکم مادر آویزان شود، در حفظ و حراست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كَتَبَهَا وَ عَلَّقَها عَلَى الطِّفلِ أو مَا يُولَدُ أمِنَ عَلَیهِ مِن كُلِّ مَا يَعرِضُ لِلأطفَالِ‏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بلد را نوشته و بر کودک یا نوزادی که متولد می شود آویزان کند از هر چه که عارض بر کودکان می شود محفوظ می ماند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الْعَظِيمِ بْنُ عَبْدِ اللَّهِ الْحَسَنِيُّ رَضِيَ اللَّهُ عَنْهُ‏ أَنَّ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هَذِهِ الْعُوذَةَ لِابْنِهِ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صَبِيٌّ فِي الْمَهْدِ وَ كَانَ يُعَوِّذُهُ بِهَا يَوْماً فَيَوْماً بِسْمِ اللَّهِ الرَّحْمنِ الرَّحِيمِ‏ لَا حَوْلَ وَ لَا قُوَّةَ إِلَّا بِاللَّهِ الْعَلِيِّ الْعَظِيمِ اللَّهُمَّ رَبَّ الْمَلَائِكَةِ وَ الرُّوحِ وَ النَّبِيِّينَ وَ الْمُرْسَلِينَ وَ قَاهِرَ مَنْ فِي السَّمَاوَاتِ وَ الْأَرَضِينَ وَ خَالِقَ كُلِّ شَيْ‏ءٍ وَ مَالِكَهِ كُفَّ عَنِّي بَأْسَ أَعْدَائِنَا وَ مَنْ أَرَادَنَا بِسُوءٍ مِنَ الْجِنِّ وَ الْإِنْسِ وَ أَعْمِ أَبْصَارَهُمْ وَ قُلُوبَهُمْ وَ اجْعَلْ بَيْنَنَا وَ بَيْنَهُمْ حِجَاباً وَ حَرَساً وَ مَدْفَعاً إِنَّكَ رَبُّنَا لَا حَوْلَ وَ لَا قُوَّةَ لَنَا إِلَّا بِاللَّهِ عَلَيْهِ تَوَكَّلْنَا وَ إِلَيْهِ أَنَبْنَا وَ هُوَ الْعَزِيزُ الْحَكِيمُ‏ رَبَّنَا عَافِنَا مِنْ كُلِّ سُوءٍ وَ مِنْ شَرِّ كُلِّ دَابَّةٍ أَنْتَ‏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آخِذٌ بِناصِيَتِها وَ مِنْ شَرِّ ما سَكَنَ‏ فِي اللَّيْلِ وَ النَّهارِ وَ مِنْ كُلِّ سُوءٍ وَ مِنْ شَرِّ كُلِّ ذِي شَرٍّ رَبَّ الْعَالَمِينَ وَ إِلَهَ الْمُرْسَلِينَ وَ صَلِّ عَلَى مُحَمَّدٍ وَ آلِهِ أَجْمَعِينَ وَ أَوْلِيَائِكَ وَ خُصَّ مُحَمَّداً وَ آلَهُ بِأَتَمِّ ذَلِكَ وَ لَا حَوْلَ وَ لَا قُوَّةَ إِلَّا بِاللَّهِ الْعَلِيِّ الْعَظِيمِ بِسْمِ اللَّهِ وَ بِاللَّهِ أُومِنُ بِاللَّهِ‏ وَ بِاللَّهِ أَعُوذُ وَ بِاللَّهِ أَعْتَصِمُ وَ بِاللَّهِ أَسْتَجِيرُ وَ بِعِزَّةِ اللَّهِ وَ مَنَعَتِهِ‏ أَمْتَنِعُ مِنْ شَيَاطِينِ الْإِنْسِ وَ الْجِنِّ وَ مِنْ رَجِلِهِمْ وَ خَيْلِهِمْ وَ رَكْضِهِمْ وَ عَطْفِهِمْ وَ رجعيهم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كَيْدِهِمْ وَ شَرِّهِمْ وَ شَرِّ مَا يَأْتُونَ بِهِ تَحْتَ اللَّيْلِ وَ تَحْتَ النَّهَارِ مِنَ الْبُعْدِ وَ الْقُرْبِ وَ مِنْ شَرِّ الْغَائِبِ وَ الْحَاضِرِ وَ الشَّاهِدِ وَ الزَّائِرِ أَحْيَاءً وَ أَمْوَاتاً أَعْمَى‏ وَ بَصِيراً وَ مِنْ شَرِّ الْعَامَّةِ وَ الْخَاصَّةِ وَ مِنْ شَرِّ نَفْسٍ‏ وَ وَسْوَسَتِهَا وَ مِنْ شَرِّ الدَّيَاهِشِ وَ الْحَسِ‏ وَ اللَّمْسِ‏ وَ اللَّبْسِ‏ وَ مِنْ‏ عَيْنِ‏ الْجِنِ‏ وَ الْإِنْسِ‏ وَ بِالاسْمِ الَّذِي اهْتَزَّ بِهِ عَرْشُ بِلْقِيسَ وَ أُعِيذُ دِينِي وَ نَفْسِي وَ جَمِيعَ مَا تَحُوطُهُ عِنَايَتِي وَ مِنْ شَرِّ كُلِّ صُورَةٍ وَ خَيَالٍ أَوْ بَيَاضٍ أَوْ سَوَادٍ أَوْ تِمْثَالٍ‏ أَوْ مُعَاهَدٍ أَوْ غَيْرِ مُعَاهَدٍ مِمَّنْ يَسْكُنُ الْهَوَاءَ وَ السَّحَابَ وَ الظُّلُمَاتِ وَ النُّورَ وَ الظِّلَّ وَ الْحَرُورَ وَ الْبَرَّ وَ الْبُحُورَ وَ السَّهْلَ وَ الْوُعُورَ وَ الْخَرَابَ وَ الْعُمْرَانَ وَالْآكَامَ‏ وَ الْآجَامَ وَ الْمَغَايِضَ وَ الْكَنَائِسَ وَ النَّوَاوِيسَ وَ الْفَلَوَاتِ وَ الْجَبَّانَاتِ مِنَ الصَّادِرِينَ وَ الْوَارِدِينَ مِمَّنْ يَبْدُو بِاللَّيْلِ وَ يَنْشَرُ بِالنَّهَارِ وَ بِالْعَشِيِّ وَ الْإِبْكَارِ وَ الْغُدُوِّ وَ الْآصَالِ وَ الْمُرْبِئِينَ‏ وَ الْأَسَامِرَةِ وَ الْأَفَاتِرَةِ وَ الْفَرَاعِنَةِ وَ الْأَبَالِسَةِ وَ مِنْ جُنُودِهِمْ وَ أَزْوَاجِهِمْ وَ عَشَائِرِهِمْ وَ قَبَائِلِهِمْ وَ مِنْ هَمْزِهِمْ وَ لَمْزِهِمْ وَ نَفْثِهِمْ وَ وِقَاعِهِمْ وَ أَخْذِهِمْ وَ سِحْرِهِمْ وَ ضَرْبِهِمْ وَ عَيْنِهِمْ‏ وَ لَمْحِهِمْ وَ احْتِيَالِهِمْ وَ أَخْلَافِهِمْ‏ وَ مِنْ شَرِّ كُلِّ ذِي شَرٍّ مِنَ السَّحَرَةِ وَ الْغِيلَانِ وَ أُمِّ الصِّبْيَانِ وَ مَا وَلَدُوا وَ مَا وَرَدُوا وَ مِنْ شَرِّ كُلِّ ذِي شَرٍّ دَاخِلٍ أَوْ خَارِجٍ وَ عَارِضٍ وَ مُعْتَرِضٍ وَ سَاكِنٍ وَ مُتَحَرِّكٍ وَ ضَرْبَانِ عِرْقٍ وَ صُدَاعٍ وَ شَقِيقَةٍ وَ أُمِّ مِلْدَمٍ‏ وَ الْحُمَّى وَ الْمُثَلَّثَةِ وَ الرِّبْعِ وَ الْغِبِّ وَ </w:t>
      </w:r>
      <w:bookmarkStart w:id="324" w:name="pg6989_60698"/>
    </w:p>
    <w:p>
      <w:pPr>
        <w:pStyle w:val="BookText"/>
        <w:rPr/>
      </w:pPr>
      <w:bookmarkEnd w:id="324"/>
      <w:r>
        <w:rPr>
          <w:rFonts w:ascii="Amiri" w:hAnsi="Amiri" w:eastAsia="Amiri" w:cs="Amiri"/>
          <w:color w:val="111111"/>
          <w:sz w:val="28"/>
          <w:sz w:val="28"/>
          <w:szCs w:val="28"/>
          <w:rtl w:val="true"/>
          <w:lang w:bidi="ar-SA"/>
        </w:rPr>
        <w:t>النَّافِضَةِ وَ الصَّالِبَةِ وَ الدَّاخِلَةِ وَ الْخَارِجَةِ وَ مِنْ شَرِّ كُلِّ دَابَّةٍ أَنْتَ‏ آخِذٌ بِناصِيَتِها إِنَّكَ‏ عَلى‏ صِراطٍ مُسْتَقِيمٍ‏ وَ صَلَّى اللَّهُ عَلَى مُحَمَّدٍ وَ آلِ مُحَمَّدٍ وَ سَلَّمَ تَسْلِيماً</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عبدالعظیم حسنی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این حرز را برای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هر روز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لَا حَوْلَ وَ لَا قُوَّةَ إِلَّا بِاللَّهِ الْعَلِيِّ الْعَظِيمِ </w:t>
      </w:r>
      <w:r>
        <w:rPr>
          <w:rFonts w:eastAsia="IRNazanin" w:cs="IRNazanin"/>
          <w:color w:val="111111"/>
          <w:sz w:val="28"/>
          <w:szCs w:val="28"/>
          <w:rtl w:val="true"/>
          <w:lang w:bidi="fa-IR"/>
        </w:rPr>
        <w:t>...</w:t>
      </w:r>
    </w:p>
    <w:p>
      <w:pPr>
        <w:pStyle w:val="Heading2"/>
        <w:numPr>
          <w:ilvl w:val="1"/>
          <w:numId w:val="1"/>
        </w:numPr>
        <w:rPr/>
      </w:pPr>
      <w:bookmarkStart w:id="325" w:name="__RefHeading___Toc2444384_372815092"/>
      <w:bookmarkStart w:id="326" w:name="_Toc122"/>
      <w:bookmarkEnd w:id="325"/>
      <w:r>
        <w:rPr>
          <w:rtl w:val="true"/>
        </w:rPr>
        <w:t>مراقبت های دوران کودکی</w:t>
      </w:r>
      <w:bookmarkEnd w:id="326"/>
    </w:p>
    <w:p>
      <w:pPr>
        <w:pStyle w:val="Heading3"/>
        <w:numPr>
          <w:ilvl w:val="2"/>
          <w:numId w:val="1"/>
        </w:numPr>
        <w:rPr/>
      </w:pPr>
      <w:bookmarkStart w:id="327" w:name="__RefHeading___Toc2444386_372815092"/>
      <w:bookmarkStart w:id="328" w:name="_Toc123"/>
      <w:bookmarkEnd w:id="327"/>
      <w:r>
        <w:rPr/>
        <w:t>1</w:t>
      </w:r>
      <w:r>
        <w:rPr>
          <w:rtl w:val="true"/>
        </w:rPr>
        <w:t xml:space="preserve"> ) </w:t>
      </w:r>
      <w:r>
        <w:rPr>
          <w:rtl w:val="true"/>
        </w:rPr>
        <w:t>خوراک و درمان</w:t>
      </w:r>
      <w:bookmarkEnd w:id="328"/>
    </w:p>
    <w:p>
      <w:pPr>
        <w:pStyle w:val="Heading4"/>
        <w:numPr>
          <w:ilvl w:val="3"/>
          <w:numId w:val="1"/>
        </w:numPr>
        <w:rPr/>
      </w:pPr>
      <w:bookmarkStart w:id="329" w:name="__RefHeading___Toc2444388_372815092"/>
      <w:bookmarkStart w:id="330" w:name="_Toc124"/>
      <w:bookmarkEnd w:id="329"/>
      <w:r>
        <w:rPr>
          <w:rtl w:val="true"/>
        </w:rPr>
        <w:t>استفاده از گوشت</w:t>
      </w:r>
      <w:bookmarkEnd w:id="330"/>
    </w:p>
    <w:p>
      <w:pPr>
        <w:pStyle w:val="BookText"/>
        <w:rPr/>
      </w:pPr>
      <w:r>
        <w:rPr>
          <w:rFonts w:ascii="Amiri" w:hAnsi="Amiri" w:eastAsia="Amiri" w:cs="Amiri"/>
          <w:color w:val="111111"/>
          <w:sz w:val="28"/>
          <w:sz w:val="28"/>
          <w:szCs w:val="28"/>
          <w:rtl w:val="true"/>
          <w:lang w:bidi="ar-SA"/>
        </w:rPr>
        <w:t xml:space="preserve">الْقُطْبُ الرَّاوَنْدِيُّ فِي لُبِّ اللُّبَابِ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لِصِبْيَانِكُمُ‏ اللَّحْمَ‏ وَ ذَكِّرُوهُمْ يَوْمَ الْجُمُعَةِ</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کودکانتان گوشت گرفته و در روز جمعه توجه بیشتر به آنها کنید</w:t>
      </w:r>
      <w:r>
        <w:rPr>
          <w:rFonts w:eastAsia="IRNazanin" w:cs="IRNazanin"/>
          <w:color w:val="111111"/>
          <w:sz w:val="28"/>
          <w:szCs w:val="28"/>
          <w:rtl w:val="true"/>
          <w:lang w:bidi="fa-IR"/>
        </w:rPr>
        <w:t xml:space="preserve">. </w:t>
      </w:r>
      <w:bookmarkStart w:id="331" w:name="pg6989_60700"/>
    </w:p>
    <w:p>
      <w:pPr>
        <w:pStyle w:val="Heading4"/>
        <w:numPr>
          <w:ilvl w:val="3"/>
          <w:numId w:val="1"/>
        </w:numPr>
        <w:rPr/>
      </w:pPr>
      <w:bookmarkStart w:id="332" w:name="__RefHeading___Toc2444390_372815092"/>
      <w:bookmarkStart w:id="333" w:name="_Toc125"/>
      <w:bookmarkEnd w:id="331"/>
      <w:bookmarkEnd w:id="332"/>
      <w:r>
        <w:rPr>
          <w:rtl w:val="true"/>
        </w:rPr>
        <w:t>رفع ضعف بدن</w:t>
      </w:r>
      <w:bookmarkEnd w:id="333"/>
    </w:p>
    <w:p>
      <w:pPr>
        <w:pStyle w:val="BookText"/>
        <w:rPr/>
      </w:pPr>
      <w:r>
        <w:rPr>
          <w:rFonts w:ascii="Amiri" w:hAnsi="Amiri" w:eastAsia="Amiri" w:cs="Amiri"/>
          <w:color w:val="111111"/>
          <w:sz w:val="28"/>
          <w:sz w:val="28"/>
          <w:szCs w:val="28"/>
          <w:rtl w:val="true"/>
          <w:lang w:bidi="ar-SA"/>
        </w:rPr>
        <w:t xml:space="preserve">عَنْ عُثَيْمَةَ أُمِّ وَلَدِ عَبْدِ السَّلَامِ قَالَتْ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صِبْيَانَكُمُ‏ السَّوِيقَ فِي صِغَرِهِمْ فَإِنَّ ذَلِكَ يُنْبِتُ اللَّحْمَ وَ يَشُدُّ الْعَظْمَ وَ قَالَ مَنْ شَرِبَ سَوِيقاً أَرْبَعِينَ صَبَاحاً امْتَلَأَتْ كَتِفَاهُ قُوَّةً</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کودکانتان در سن کم سویق دهید چون موجب رویش گوشت و محکم شدن استخوان می شود ، کسی که چهل صبح سویق بخورد دو کتف او پر از نیرو و قوت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غُنَيْمَةُ عَمَّتِي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ابْنُهَا وَ أَظُنُّ اسْمَهُ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جِسْمَ‏ابْنِكَ‏ نَحِفَ‏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اسْقِيهِ السَّوِيقَ فَإِنَّهُ يُنْبِتُ اللَّحْمَ وَ يَشُدُّ الْعَظْمَ </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من غنیمه همراه با پسرش وارد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فکر کنم اسم پسرش محمد 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جسم پسرت را لاغر و نحیف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سویق بده که موجب رویش گوشت و محکم شدن استخوان می شود </w:t>
      </w:r>
      <w:r>
        <w:rPr>
          <w:rFonts w:eastAsia="IRNazanin" w:cs="IRNazanin"/>
          <w:color w:val="111111"/>
          <w:sz w:val="28"/>
          <w:szCs w:val="28"/>
          <w:rtl w:val="true"/>
          <w:lang w:bidi="fa-IR"/>
        </w:rPr>
        <w:t xml:space="preserve">. </w:t>
      </w:r>
      <w:bookmarkStart w:id="334" w:name="pg6989_60701"/>
    </w:p>
    <w:p>
      <w:pPr>
        <w:pStyle w:val="BookText"/>
        <w:rPr/>
      </w:pPr>
      <w:bookmarkEnd w:id="334"/>
      <w:r>
        <w:rPr>
          <w:rFonts w:ascii="Amiri" w:hAnsi="Amiri" w:eastAsia="Amiri" w:cs="Amiri"/>
          <w:color w:val="111111"/>
          <w:sz w:val="28"/>
          <w:sz w:val="28"/>
          <w:szCs w:val="28"/>
          <w:rtl w:val="true"/>
          <w:lang w:bidi="ar-SA"/>
        </w:rPr>
        <w:t>عَنْ بَكْرِ بْنِ مُحَمَّدٍ الْأَزْدِيِّ عَنْ 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مِنْ أَصْحَابِنَا فَقَالَ لَهُ يُولَدُ لَنَا الْمَوْلُودُ فَيَكُونُ مِنْهُ الْقِلَّةُ</w:t>
      </w:r>
      <w:r>
        <w:rPr>
          <w:rStyle w:val="FootnoteAnchor"/>
          <w:rtl w:val="true"/>
        </w:rPr>
        <w:footnoteReference w:id="635"/>
      </w:r>
      <w:r>
        <w:rPr>
          <w:rFonts w:ascii="Amiri" w:hAnsi="Amiri" w:eastAsia="Amiri" w:cs="Amiri"/>
          <w:color w:val="111111"/>
          <w:sz w:val="28"/>
          <w:sz w:val="28"/>
          <w:szCs w:val="28"/>
          <w:rtl w:val="true"/>
          <w:lang w:bidi="ar-SA"/>
        </w:rPr>
        <w:t xml:space="preserve">وَ الضَّعْفُ‏ فَقَالَ مَا يَمْنَعُكَ مِنَ السَّوِيقِ فَإِنَّهُ يَشُدُّ الْعَظْمَ وَ يُنْبِتُ اللَّحْمَ‏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شخصی از شیعیان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برای ما متولد می گردد ضعیف و لاغر است چه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از خوردن سویق منع می کند، آن موجب محکمی استخوان و رویش گوشت می شود </w:t>
      </w:r>
      <w:r>
        <w:rPr>
          <w:rFonts w:eastAsia="IRNazanin" w:cs="IRNazanin"/>
          <w:color w:val="111111"/>
          <w:sz w:val="28"/>
          <w:szCs w:val="28"/>
          <w:rtl w:val="true"/>
          <w:lang w:bidi="fa-IR"/>
        </w:rPr>
        <w:t>.</w:t>
      </w:r>
    </w:p>
    <w:p>
      <w:pPr>
        <w:pStyle w:val="Heading4"/>
        <w:numPr>
          <w:ilvl w:val="3"/>
          <w:numId w:val="1"/>
        </w:numPr>
        <w:rPr/>
      </w:pPr>
      <w:bookmarkStart w:id="335" w:name="__RefHeading___Toc2444392_372815092"/>
      <w:bookmarkStart w:id="336" w:name="_Toc126"/>
      <w:bookmarkEnd w:id="335"/>
      <w:r>
        <w:rPr>
          <w:rtl w:val="true"/>
        </w:rPr>
        <w:t>تسریع در رشد</w:t>
      </w:r>
      <w:bookmarkEnd w:id="336"/>
    </w:p>
    <w:p>
      <w:pPr>
        <w:pStyle w:val="BookText"/>
        <w:rPr/>
      </w:pPr>
      <w:r>
        <w:rPr>
          <w:rFonts w:ascii="Amiri" w:hAnsi="Amiri" w:eastAsia="Amiri" w:cs="Amiri"/>
          <w:color w:val="111111"/>
          <w:sz w:val="28"/>
          <w:sz w:val="28"/>
          <w:szCs w:val="28"/>
          <w:rtl w:val="true"/>
          <w:lang w:bidi="ar-SA"/>
        </w:rPr>
        <w:t xml:space="preserve">عَنْ عَبْدِ الرَّحْمَنِ بْنِ الْحَجَّاجِ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صِبْيَانَكُمُ‏ الرُّمَّانَ فَإِنَّهُ أَسْرَعُ لِشَبَابِهِمْ‏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کودکانتان انار بدهید که موجب رشد سریعتر آنهاست </w:t>
      </w:r>
      <w:r>
        <w:rPr>
          <w:rFonts w:eastAsia="IRNazanin" w:cs="IRNazanin"/>
          <w:color w:val="111111"/>
          <w:sz w:val="28"/>
          <w:szCs w:val="28"/>
          <w:rtl w:val="true"/>
          <w:lang w:bidi="fa-IR"/>
        </w:rPr>
        <w:t>.</w:t>
      </w:r>
    </w:p>
    <w:p>
      <w:pPr>
        <w:pStyle w:val="Heading4"/>
        <w:numPr>
          <w:ilvl w:val="3"/>
          <w:numId w:val="1"/>
        </w:numPr>
        <w:rPr/>
      </w:pPr>
      <w:bookmarkStart w:id="337" w:name="__RefHeading___Toc2444394_372815092"/>
      <w:bookmarkStart w:id="338" w:name="_Toc127"/>
      <w:bookmarkEnd w:id="337"/>
      <w:r>
        <w:rPr>
          <w:rtl w:val="true"/>
        </w:rPr>
        <w:t>باز شدن زبان فرزند</w:t>
      </w:r>
      <w:bookmarkEnd w:id="338"/>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صِبْيَانَكُمُ‏ الرُّمَّانَ‏ فَإِنَّهُ أَسْرَعُ لِأَلْسِنَتِهِمْ</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کودکانتان انار دهید که موجب باز شدن سریع زبان است </w:t>
      </w:r>
      <w:r>
        <w:rPr>
          <w:rFonts w:eastAsia="IRNazanin" w:cs="IRNazanin"/>
          <w:color w:val="111111"/>
          <w:sz w:val="28"/>
          <w:szCs w:val="28"/>
          <w:rtl w:val="true"/>
          <w:lang w:bidi="fa-IR"/>
        </w:rPr>
        <w:t xml:space="preserve">. </w:t>
      </w:r>
      <w:bookmarkStart w:id="339" w:name="pg6989_60704"/>
    </w:p>
    <w:p>
      <w:pPr>
        <w:pStyle w:val="Heading4"/>
        <w:numPr>
          <w:ilvl w:val="3"/>
          <w:numId w:val="1"/>
        </w:numPr>
        <w:rPr/>
      </w:pPr>
      <w:bookmarkStart w:id="340" w:name="__RefHeading___Toc2444396_372815092"/>
      <w:bookmarkStart w:id="341" w:name="_Toc128"/>
      <w:bookmarkEnd w:id="339"/>
      <w:bookmarkEnd w:id="340"/>
      <w:r>
        <w:rPr>
          <w:rtl w:val="true"/>
        </w:rPr>
        <w:t>رشد نیک و سالم</w:t>
      </w:r>
      <w:bookmarkEnd w:id="34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كُتِبَت وَ عُلِّقَت عَلَى حَامِلٍ حُفِظَت الجَنِينُ وَ إذَا سُقِيَ‏ مِنها الوَلَدُ ذَكَاهُ‏ وَ سَلِمَهُ‏ اللهُ تَعَالَى وَ نَشَأ أحسَنَ نُشُوء بِإذنِ اللهِ تَعَالَى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الحاقه اگر نوشته شود و بر زن باردار آویزان گردد فرزندش محفوظ گردد و اگر از آبش به فرزند بنوشانند، تیزهوش گشته و خداوند او را سالم داشته و بهترین رشد را به اذن خداوند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كَتَبَها وَ عَلَّقَها عَلَى طِفلٍ أو كَتَبَها وَ سَقَاهُ مَاءَها كَانَ قَوِيًّا فِي جِسمِهِ سَالِماً مُسلِماً صَحِيحاً مِمَّا يُصِيبُ الأطفالَ كُلِّها قَرِيرَ العَينِ فِي مَهدِهِ‏ </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احقاف را بنویسد و بر نوزاد آویزان کند یا بنویسد و آبش را به او دهند، جسمش قوی گشته و از آسیب هایی که دچار کودکان شود در سلامت بوده و در گهواره شاد و خوشحال باشد</w:t>
      </w:r>
      <w:r>
        <w:rPr>
          <w:rFonts w:eastAsia="IRNazanin" w:cs="IRNazanin"/>
          <w:color w:val="111111"/>
          <w:sz w:val="28"/>
          <w:szCs w:val="28"/>
          <w:rtl w:val="true"/>
          <w:lang w:bidi="fa-IR"/>
        </w:rPr>
        <w:t>.</w:t>
      </w:r>
    </w:p>
    <w:p>
      <w:pPr>
        <w:pStyle w:val="Heading4"/>
        <w:numPr>
          <w:ilvl w:val="3"/>
          <w:numId w:val="1"/>
        </w:numPr>
        <w:rPr/>
      </w:pPr>
      <w:bookmarkStart w:id="342" w:name="__RefHeading___Toc2444398_372815092"/>
      <w:bookmarkStart w:id="343" w:name="_Toc129"/>
      <w:bookmarkEnd w:id="342"/>
      <w:r>
        <w:rPr>
          <w:rtl w:val="true"/>
        </w:rPr>
        <w:t>رفع درد دندان آوری</w:t>
      </w:r>
      <w:bookmarkEnd w:id="343"/>
    </w:p>
    <w:p>
      <w:pPr>
        <w:pStyle w:val="BookText"/>
        <w:rPr/>
      </w:pPr>
      <w:r>
        <w:rPr>
          <w:rFonts w:ascii="Amiri" w:hAnsi="Amiri" w:eastAsia="Amiri" w:cs="Amiri"/>
          <w:color w:val="111111"/>
          <w:sz w:val="28"/>
          <w:sz w:val="28"/>
          <w:szCs w:val="28"/>
          <w:rtl w:val="true"/>
          <w:lang w:bidi="ar-SA"/>
        </w:rPr>
        <w:t xml:space="preserve">الشَّهِيدُ فِي مَجْمُوعَتِهِ نَقْلًا عَنْ مَنَافِعِ الْقُرْآنِ الْمَنْسُوبَةِ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 بِمَائِهَا فَمُ الطِّفْلِ الصَّغِيرِ خَرَجَتْ‏ أَسْنَانُهُ‏ بِغَيْرِ أَلَم </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دهان طفل با آب سوره قاف شسته شود، دندان های طفل بدون درد بیرون می آید</w:t>
      </w:r>
      <w:r>
        <w:rPr>
          <w:rFonts w:eastAsia="IRNazanin" w:cs="IRNazanin"/>
          <w:color w:val="111111"/>
          <w:sz w:val="28"/>
          <w:szCs w:val="28"/>
          <w:rtl w:val="true"/>
          <w:lang w:bidi="fa-IR"/>
        </w:rPr>
        <w:t xml:space="preserve">. </w:t>
      </w:r>
      <w:bookmarkStart w:id="344" w:name="pg6989_60706"/>
    </w:p>
    <w:p>
      <w:pPr>
        <w:pStyle w:val="Heading4"/>
        <w:numPr>
          <w:ilvl w:val="3"/>
          <w:numId w:val="1"/>
        </w:numPr>
        <w:rPr/>
      </w:pPr>
      <w:bookmarkStart w:id="345" w:name="__RefHeading___Toc2444400_372815092"/>
      <w:bookmarkStart w:id="346" w:name="_Toc130"/>
      <w:bookmarkEnd w:id="344"/>
      <w:bookmarkEnd w:id="345"/>
      <w:r>
        <w:rPr>
          <w:rtl w:val="true"/>
        </w:rPr>
        <w:t>درمان شب ادراری</w:t>
      </w:r>
      <w:bookmarkEnd w:id="346"/>
    </w:p>
    <w:p>
      <w:pPr>
        <w:pStyle w:val="BookText"/>
        <w:rPr/>
      </w:pPr>
      <w:r>
        <w:rPr>
          <w:rFonts w:ascii="Amiri" w:hAnsi="Amiri" w:eastAsia="Amiri" w:cs="Amiri"/>
          <w:color w:val="111111"/>
          <w:sz w:val="28"/>
          <w:sz w:val="28"/>
          <w:szCs w:val="28"/>
          <w:rtl w:val="true"/>
          <w:lang w:bidi="ar-SA"/>
        </w:rPr>
        <w:t xml:space="preserve">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جُزْءَانِ مِنْ سُعْدٍ وَ جُزْءٌ مِنْ زَعْفَرَانٍ وَ يُدَقُّ كُلُّ وَاحِدٍ مِنْهُمَا عَلَى حِدَتِهِ وَ يُنْخَلُ السُّعْدُ بِحَرِيرَةٍ صَفِيقَةٍ وَ يُخْلَطَانِ جَمِيعاً وَ يُعْجَنَانِ بِعَسَلٍ مَنْزُوعِ الرَّغْوَةِ ثُمَّ يُبَنْدَقُ وَ يُكْتَبُ فِي جَامٍ جَدِيدٍ بِزَعْفَرَانٍ‏ بِسْمِ اللَّهِ الرَّحْمنِ الرَّحِيمِ‏ إِنَّ اللَّهَ يُمْسِكُ السَّماواتِ وَ الْأَرْضَ أَنْ تَزُولا وَ لَئِنْ زالَتا إِنْ أَمْسَكَهُما مِنْ أَحَدٍ مِنْ بَعْدِهِ إِنَّهُكانَ حَلِيماً غَفُوراً يَمْلَأُ الْجَامَ مِنْ هَذِهِ الْآيَةِ مَرَّةً بَعْدَ أُخْرَى ثُمَّ يَغْسِلُهُ بِمَاءٍ بَارِدٍ وَ يَصُبُّ قِنِّينَةً نَظِيفَةً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وَ يَكْتُبُ فِيهِ بِمِدَادٍ هَذِهِ الْآيَةَ وَ فَاتِحَةَ الْكِتَابِ وَ قُلْ هُوَ اللَّهُ أَحَدٌ ثَلَاثَ مَرَّاتٍ وَ الْمُعَوِّذَتَيْنِ وَ آيَةَ الْكُرْسِيِّ كَمَا أُنْزِلَتْ وَ آخِرَ الْحَشْرِ وَ آخِرَ بَنِي إِسْرَائِيلَ ثُمَّ يَكْتُبُ‏ بِسْمِ اللَّهِ الرَّحْمنِ الرَّحِيمِ‏ إِنَّ اللَّهَ يُمْسِكُ السَّماواتِ‏ الْآيَةَ</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يَكْتُبُ يَا مَنْ هُوَ هَكَذَا لَا هَكَذَا غَيْرُنَا أَمْسِكْ عَنْ فُلَانِ بْنِ فُلَانٍ مَا يَجِدُ مِنْ غَلَبَةِ الْبَوْلِ وَ يُعَلِّقُ التَّعْوِيذَ عَلَى رُكْبَتَيْهَا إِنْ كَانَتْ أُنْثَى وَ إِنْ كَانَ غُلَاماً عَلَى مَوْضِعِ الْعَانَةِ وَ عَلَى إِحْلِيلِهِ وَ يُؤْخَذُ بُنْدُقَةٌ مِنْ تِلْكَ الْبَنَادِقِ وَ يَسْقِيهِ إِيَّاهَا حِينَ يَأْخُذُ مَضْجَعَهُ بِشَيْ‏ءٍ مِنْ ذَلِكَ الْمَاءِ الْمُعَوَّذِ وَ لْيُقِلَّ مِنْ شُرْبِ الْمَاءِ فَإِذَا ذَهَبَ مَا يَجِدُ مِنْ غَلَبَةِ الْبَوْلِ إِنْ شَاءَ اللَّهُ فَلْيَحُلَّ التَّعْوِيذَ لِئَلَّا يَعْتَرِيهِ الْحَصْرُ</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دو جزء سُعد و یک جزء زعفران برداشته و هر کدام جداگانه کوفته شده و سعد به واسطه یک پارچه ابریشم با بافت محکم الک و صاف شود سپس هر دو با هم مخلوط شده و با عسل عجین شود و بعد به </w:t>
      </w:r>
    </w:p>
    <w:p>
      <w:pPr>
        <w:pStyle w:val="BookText"/>
        <w:rPr/>
      </w:pPr>
      <w:r>
        <w:rPr>
          <w:rFonts w:ascii="IRNazanin" w:hAnsi="IRNazanin" w:eastAsia="IRNazanin"/>
          <w:color w:val="111111"/>
          <w:sz w:val="28"/>
          <w:sz w:val="28"/>
          <w:szCs w:val="28"/>
          <w:rtl w:val="true"/>
          <w:lang w:bidi="fa-IR"/>
        </w:rPr>
        <w:t xml:space="preserve">صورت فندق درآید و در یک ظرف نو با آب زعفران نوشته شود بِسْمِ اللَّهِ الرَّحْمنِ الرَّحِيمِ‏ إِنَّ اللَّهَ يُمْسِكُ السَّماواتِ وَ الْأَرْضَ أَنْ تَزُولا وَ لَئِنْ زالَتا إِنْ أَمْسَكَهُما مِنْ أَحَدٍ مِنْ بَعْدِهِ إِنَّهُ كانَ حَلِيماً غَفُوراً و ظرف با تکرار نوشتن پر شود سپس با آب سرد شسته و در یک ظرف شیشه ای تمییز ریخته شود و یک پوست نازک برداشته و در آن آیه گذشته و سوره حمد و سوره توحید سه بار و سوره ناس و فلق و آیة الکرسی همان طور که نازل شده است و آیه آخر سوره حشر و آیهآخر سوره اسراء سپس بِسْمِ اللَّهِ الرَّحْمنِ الرَّحِيمِ‏ إِنَّ اللَّهَ يُمْسِكُ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هُوَ هَكَذَا لَا هَكَذَا غَيْرُنَا أَمْسِكْ عَنْ فُلَانِ بْنِ فُلَانٍ مَا يَجِدُ مِنْ غَلَبَةِ الْبَوْلِ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فلان بن فلان اسم فرزند و پدرش نوشته شود مثل علی بن حسین یا فاطمه بنت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نوشته را اگر دختر باشد بر دو زانوی او ببندند و اگر پسر باشد در بالای مثانه آویزان شود و یک فندق از دارو را در مقداری از آب درست شده مخلوط کند و هنگام خواب به او خورانده شود و از آب کم بخورد، اگر غلبه ادرار از بین رفت نوشته را باز کنند تا ادرار او بند نیاید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عَلَى الرَّقِّ وَ يُعَلَّقُ‏ عَلَيْهِ‏ هف‏ هف‏ هد هد هف هف هات هات أناله كف كف كف هف هفف هفف هفف معهم مسعر لم‏ قُلْ هُوَ اللَّهُ أَحَدٌ الْغَالِبُ مِنْ حَيْثُ يَسْتَحْسِرُ الْعَدُوُّ إِبْلِيسُ شح لِبَنِي آدَمَ كَمَا الَّذِي سَجَدَ لِآدَمَ الْمَلَائِكَةُ بِإِذْنِ اللَّهِ إِنَّهُ كَرِيمَةٌ بِنْتُ كَرِيمَةٍ وَ وَلَدُ فُلَانِ بْنِ </w:t>
      </w:r>
      <w:bookmarkStart w:id="347" w:name="pg6989_60710"/>
    </w:p>
    <w:p>
      <w:pPr>
        <w:pStyle w:val="BookText"/>
        <w:rPr/>
      </w:pPr>
      <w:bookmarkEnd w:id="347"/>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شددت بسورة سورة صفه صفه خَتَمْتُ بِخَاتَمِ سُلَيْمَانَ بْنِ دَاوُدَ لِلَّهِ رَبِّ الْعَالَمِينَ</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این نوشته بر پوست نازک نوشته شده و بر فرزند آویزان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 هف‏ 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 قَيْسٍ‌ بِنْتِ‌ مُحْصَنٍ‌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صَغِيرٍ لَمْ‌ يَبْلُغْ‌ أَنْ‌ يَأْكُلَ‌ الطَّعَامَ‌ وَ قَدْ أَعْلَقَتْ‌ عَلَيْهِ‌ مِنَ‌ الْعَذِرَةِ‌ فَهِيَ‌ تَخَافُ‌ أَنْ‌ تَكُونَ‌ بِهِ‌ الْعَذِرَةُ‌ فَقَالَ‌رَسُولُ‌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تَدْعُونَ‌ أَوْلَادَكُنَّ‌ بِهَذِهِ‌ الْعَلَائِقِ‌ عَلَيْكُمْ‌ بِهَذَا الْعُودِ الْهِنْدِيِّ‌ فَإِنَّ‌ فِيهِ‌ سَبْعَةَ‌ أَشْفِيَةٍ‌ مِنْهَا ذَاتُ‌ الْجَنْب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أم قیس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 کوچکش که توانایی غذا خوردن نداشت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بر گلوی او زالو انداخته بود چون ترس از بیماری گلو داشت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چه چیزی فرزندانتان را با این زالوها درمان می کنید؟ از عود هندی استفاده کنید که در آن هفت شفاست از جمله بیماری ذات الجنب</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444402_372815092"/>
      <w:bookmarkStart w:id="349" w:name="_Toc131"/>
      <w:bookmarkEnd w:id="348"/>
      <w:r>
        <w:rPr/>
        <w:t>2</w:t>
      </w:r>
      <w:r>
        <w:rPr>
          <w:rtl w:val="true"/>
        </w:rPr>
        <w:t xml:space="preserve"> ) </w:t>
      </w:r>
      <w:r>
        <w:rPr>
          <w:rtl w:val="true"/>
        </w:rPr>
        <w:t>حجامت</w:t>
      </w:r>
      <w:bookmarkEnd w:id="34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بْنِ السِّمْطِ قَالَ 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أَرْبَعَةَ أَشْهُرٍ فَاحْجُمْهُ فِي كُلِّ شَهْرٍ فِي النُّقْرَةِ فَإِنَّهَا تُجَفِّفُ لُعَابَهُ وَ تُهْبِطُ الْحَرَارَةَ مِنْ رَأْسِهِ وَ جَسَدِهِ</w:t>
      </w:r>
      <w:r>
        <w:rPr>
          <w:rFonts w:eastAsia="Amiri" w:cs="Amiri" w:ascii="Amiri" w:hAnsi="Amiri"/>
          <w:color w:val="111111"/>
          <w:sz w:val="28"/>
          <w:szCs w:val="28"/>
          <w:rtl w:val="true"/>
          <w:lang w:bidi="ar-SA"/>
        </w:rPr>
        <w:t>.</w:t>
      </w:r>
      <w:r>
        <w:rPr>
          <w:rStyle w:val="FootnoteAnchor"/>
          <w:rtl w:val="true"/>
        </w:rPr>
        <w:footnoteReference w:id="647"/>
      </w:r>
      <w:bookmarkStart w:id="350" w:name="pg6989_60711"/>
    </w:p>
    <w:p>
      <w:pPr>
        <w:pStyle w:val="BookText"/>
        <w:rPr/>
      </w:pPr>
      <w:bookmarkEnd w:id="350"/>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نوزاد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رسید، هر ماه قسمت پشت گردن او را حجامت کن که آب خارج شونده از دهانش را خشک و حرارت را در سر و بدن او پایین می آورد </w:t>
      </w:r>
      <w:r>
        <w:rPr>
          <w:rFonts w:eastAsia="IRNazanin" w:cs="IRNazanin"/>
          <w:color w:val="111111"/>
          <w:sz w:val="28"/>
          <w:szCs w:val="28"/>
          <w:rtl w:val="true"/>
          <w:lang w:bidi="fa-IR"/>
        </w:rPr>
        <w:t>.</w:t>
      </w:r>
    </w:p>
    <w:p>
      <w:pPr>
        <w:pStyle w:val="Heading3"/>
        <w:numPr>
          <w:ilvl w:val="2"/>
          <w:numId w:val="1"/>
        </w:numPr>
        <w:rPr/>
      </w:pPr>
      <w:bookmarkStart w:id="351" w:name="__RefHeading___Toc2444404_372815092"/>
      <w:bookmarkStart w:id="352" w:name="_Toc132"/>
      <w:bookmarkEnd w:id="351"/>
      <w:r>
        <w:rPr/>
        <w:t>3</w:t>
      </w:r>
      <w:r>
        <w:rPr>
          <w:rtl w:val="true"/>
        </w:rPr>
        <w:t xml:space="preserve"> ) </w:t>
      </w:r>
      <w:r>
        <w:rPr>
          <w:rtl w:val="true"/>
        </w:rPr>
        <w:t>محفوظ ماندن فرزند از بلاها و خطرات و جنّ</w:t>
      </w:r>
      <w:bookmarkEnd w:id="352"/>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مربوط به سن کودکی و غیر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حَمَائِلِ سَيْفِ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فَقُلْتُ يَا أَمِيرَالْمُؤْمِنِينَ مَا هَذِهِ الْكِتَابَةُ عَلَى سَيْفِكَ فَقَالَ هَذِهِ إِحْدَى عَشْرَةَ كَلِمَةً عَلَّمَنِيهَارَسُولُ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فَتُحِبُّ أَنْ أُعَلِّمَكَ إِيَّاهَا فَتُحْفَظَ فِي سَفَرِكَ وَ حَضَرِكَ وَ لَيْلِكَ وَ نَهَارِكَ وَ مَالِكَ وَ وُلْدِكَ فَقُلْتُ 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الصُّبْحَ وَ فَرَغْتَ مِنْ صَلَاتِكَ فَقُلِ اللَّهُمَّ إِنِّي أَسْأَلُكَ يَا عَالِماً بِكُلِّ خَفِيَّةٍ يَا مَنِ‏ السَّمَاءُ بِقُدْرَتِهِ‏ مَبْنِيَّةٌ يَا مَنِ الْأَرْضُ بِقُدْرَتِهِ مَدْحِيَّةٌ يَا مَنِ الشَّمْسُ وَ الْقَمَرُ بِنُورِ جَلَالِهِ مُضِيئَةٌ يَا مَنِ الْبِحَارُ بِقُدْرَتِهِ مَجْرِيَّةٌ يَا مُنْجِيَ يُوسُفَ مِنْ رِقِّ الْعُبُودِيَّةِ يَا مَنْ يَصْرِفُ كُلَّ نَقِمَةٍ وَ بَلِيَّةٍ يَا مَنْ حَوَائِجُ السَّائِلِينَ عِنْدَهُ مَقْضِيَّةٌ يَا مَنْ لَيْسَ لَهُ حَاجِبٌ يُغْشَى وَ لَا وَزِيرٌ يُرْشَى صَلِّ عَلَى مُحَمَّدٍ وَ آلِ مُحَمَّدٍ وَ احْفَظْنِي فِي سَفَرِي وَ حَضَرِي وَ لَيْلِي وَ نَهَارِي وَ يَقَظَتِي وَ مَنَامِي وَ نَفْسِي وَ أَهْلِي وَ مَالِي وَ وُلْدِي وَ الْحَمْدُ لِلَّهِ وَحْدَهُ</w:t>
      </w:r>
      <w:r>
        <w:rPr>
          <w:rFonts w:eastAsia="Amiri" w:cs="Amiri" w:ascii="Amiri" w:hAnsi="Amiri"/>
          <w:color w:val="111111"/>
          <w:sz w:val="28"/>
          <w:szCs w:val="28"/>
          <w:rtl w:val="true"/>
          <w:lang w:bidi="ar-SA"/>
        </w:rPr>
        <w:t>.</w:t>
      </w:r>
      <w:r>
        <w:rPr>
          <w:rStyle w:val="FootnoteAnchor"/>
          <w:rtl w:val="true"/>
        </w:rPr>
        <w:footnoteReference w:id="64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 شمشیر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را دیدم و به حضرت گفتم این نوشته بر شمشیر شما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یازده کلمه ایست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آموخت آیا دوست داری به تو یاد بدهم که در سفر و غیر سفر و شب و روز و در مال و فرزندت حفظ شوی؟ پس گفتم </w:t>
      </w:r>
    </w:p>
    <w:p>
      <w:pPr>
        <w:pStyle w:val="BookText"/>
        <w:rPr/>
      </w:pPr>
      <w:r>
        <w:rPr>
          <w:rFonts w:ascii="IRNazanin" w:hAnsi="IRNazanin" w:eastAsia="IRNazanin"/>
          <w:color w:val="111111"/>
          <w:sz w:val="28"/>
          <w:sz w:val="28"/>
          <w:szCs w:val="28"/>
          <w:rtl w:val="true"/>
          <w:lang w:bidi="fa-IR"/>
        </w:rPr>
        <w:t>بله، سپس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صبح را خواندی و فارغ گشتی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الْجَارُودِ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الْفَرِيضَةِ أَسْتَوْدِعُ‏ اللَّهَ‏ الْعَظِيمَ‏ الْجَلِيلَ‏ نَفْسِي‏ وَ أَهْلِي‏ وَ وُلْدِي وَ مَنْ يَعْنِينِي أَمْرُهُ‏ وَ أَسْتَوْدِعُ اللَّهَ الْمَرْهُوبَالْمَخُوفَ الْمُتَضَعْضِعَ لِعَظَمَتِهِ كُلُّ شَيْ‏ءٍ نَفْسِي وَ أَهْلِي وَ مَالِي وَ وُلْدِي وَ مَنْ يَعْنِينِي أَمْرُهُ حُفَّ بِجَنَاحٍ مِنْ أَجْنِحَةِ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فِي نَفْسِهِ وَ أَهْلِهِ وَ مَالِهِ</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نماز واجب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أَسْتَوْدِعُ‏ 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يَعْنِينِي أَمْرُهُ ، در بالی از بال های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شده و  خودش و خانواده اش و مالش حفظ می شوند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الْعُوذَةِ وَ كَانَ يَأْمُرُ بِذَلِكَ أَصْحَابَهُ وَ هُوَ هَذَا بِسْمِ اللَّهِ الرَّحْمنِ الرَّحِيمِ‏ أُعِيذُ نَفْسِي‏ وَ دِينِي‏ وَ أَهْلِي‏ وَ مَالِي‏ وَ وُلْدِي‏ وَ خَوَاتِيمَ عَمَلِي وَ مَا رَزَقَنِي رَبِّي وَ خَوَّلَنِي بِعِزَّةِ اللَّهِ وَ عَظَمَةِ اللَّهِ وَ جَبَرُوتِ اللَّهِ وَ سُلْطَانِ اللَّهِ وَ رَحْمَةِ اللَّهِ وَ رَأْفَةِ اللَّهِ وَ غُفْرَانِ اللَّهِ وَ قُوَّةِ اللَّهِ وَ قُدْرَةِ اللَّهِ وَ بِآلَاءِ اللَّهِ وَ بِصُنْعِ اللَّهِ وَ بِأَرْكَانِ اللَّهِ وَ بِجَمْعِ اللَّهِ عَزَّ وَ جَلَّ وَ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قُدْرَةِ اللَّهِ عَلَى مَا يَشَاءُ مِنْ شَرِّ السَّامَّةِ وَ الْهَامَّةِ وَ مِنْ شَرِّ الْجِنِّ وَ الْإِنْسِ وَ مِنْ شَرِّ مَا دَبَّ فِي الْأَرْضِ وَ مِنْ شَرِّ ما يَخْرُجُ مِنْها وَ مِنْ شَرِّ ما يَنْزِلُ مِنَ السَّماءِ وَ ما يَعْرُجُ فِيها وَ مِنْ شَرِّ كُلِّ دَابَّةٍ رَبِّي‏ آخِذٌ بِناصِيَتِها إِنَّ رَبِّي عَلى‏ صِراطٍ مُسْتَقِيمٍ‏ وَ هُوَ </w:t>
      </w:r>
    </w:p>
    <w:p>
      <w:pPr>
        <w:pStyle w:val="BookText"/>
        <w:rPr/>
      </w:pPr>
      <w:r>
        <w:rPr>
          <w:rFonts w:ascii="Amiri" w:hAnsi="Amiri" w:eastAsia="Amiri" w:cs="Amiri"/>
          <w:color w:val="111111"/>
          <w:sz w:val="28"/>
          <w:sz w:val="28"/>
          <w:szCs w:val="28"/>
          <w:rtl w:val="true"/>
          <w:lang w:bidi="ar-SA"/>
        </w:rPr>
        <w:t>عَلى‏ كُلِّ شَيْ‏ءٍ قَدِيرٌ وَ لَا حَوْلَ وَ لَا قُوَّةَ إِلَّا بِاللَّهِ الْعَلِيِّ الْعَظِيمِ وَ صَلَّى اللَّهُ عَلَى سَيِّدِنَا مُحَمَّدٍ وَ آلِهِ أَجْمَعِينَ</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حرز حفظ می کردند و اصحابشان را به آن امر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أُعِيذُ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كَانَ يُعَوِّذُ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أُعِيذُكُمَا بِكَلِمَاتِ اللَّهِ التَّامَّةِ وَ بِأَسْمَائِهِ كُلِّهَا عَامَّةً مِنْ شَرِّ كُلِّ شَيْطَانٍ وَ هَامَّةٍ وَ مِنْ شَرِّ كُلِّ عَيْنٍ لَامَّةٍ</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أُعِيذُكُمَا بِكَلِمَاتِ اللَّهِ التَّامَّةِ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حرز برای یک فرزند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چند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مِنْ سُورَةِ الْبَقَرَةِ عَشَرَ آيَاتٍ لَمْ‏ يَرَ فِي‏ مَالِهِ‏ وَ وُلْدِهِ‏ شَيْئاً يَسُوءُهُ حَتَّى يُصْبِح </w:t>
      </w:r>
      <w:r>
        <w:rPr>
          <w:rFonts w:eastAsia="Amiri" w:cs="Amiri" w:ascii="Amiri" w:hAnsi="Amiri"/>
          <w:color w:val="111111"/>
          <w:sz w:val="28"/>
          <w:szCs w:val="28"/>
          <w:rtl w:val="true"/>
          <w:lang w:bidi="ar-SA"/>
        </w:rPr>
        <w:t>.‏</w:t>
      </w:r>
      <w:r>
        <w:rPr>
          <w:rStyle w:val="FootnoteAnchor"/>
          <w:rtl w:val="true"/>
        </w:rPr>
        <w:footnoteReference w:id="65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 بقره را بخواند، هیچ بدی در مال و فرزندانش نمی بیند تا اینکه صبح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عِنْدَ كُلِ‏ صَلَاةٍ مَكْتُوبَةٍ حُفِظَ فِي نَفْسِهِ وَ دَارِهِ وَ مَالِهِ 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 نَفْسِي وَ مَالِي وَ وُلْدِي وَ أَهْلِي وَ دَارِي وَ كُلَّ مَا هُوَ مِنِّي بِاللَّهِ الْوَاحِدِ الْأَحَدِ الصَّمَدِ الَّذِي‏ لَمْ يَلِدْ وَ لَمْ يُولَدْ وَ لَمْ يَكُنْ لَهُ كُفُواً أَحَدٌ وَ أُجِيرُ نَفْسِي وَ مَالِي وَ وُلْدِي وَ كُلَّ مَا هُوَ مِنِّي‏ بِرَبِّ الْفَلَقِ‏ مِنْ شَرِّ ما خَلَقَ‏ إِلَى آخِرِهَا وَ بِرَبِّ النَّاسِ‏ إِلَى آخِرِهَا وَ آيَةِ الْكُرْسِيِّ إِلَى آخِرِهَا </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کلمات را هنگام هر نماز واجب بخواند، خودش و خانه اش و مالش و فرزندانش حفظ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أُجِيرُ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الْفَلَقِ‏ مِنْ شَرِّ ما خَلَقَ تا آخر سوره فلق و بِرَبِّ النَّاسِ‏ تا آخر سوره ناس و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الصَّافَّاتِ‏ فِي كُلِّ يَوْمِ جُمُعَةٍ لَمْ يَزَلْ مَحْفُوظاً مِنْ كُلِّ آفَةٍ مَدْفُوعاً عَنْهُ كُلُّ بَلِيَّةٍ فِي الدُّنْيَا مَرْزُوقاً بِأَوْسَعِ مَا يَكُونُ مِنَ الرِّزْقِ وَ لَمْ يُصِبْهُ فِي مَالِهِ وَ لَا فِي وُلْدِهِ وَ لَا فِي بَدَنِهِ سُوءٌ مِنْ شَيْطَانٍ رَجِيمٍ وَ مِنْ جَبَّارٍ عَنِيدٍ وَ إِنْ مَاتَ فِي يَوْمِهِ أَوْ لَيْلَتِهِ بَعَثَهُ اللَّهُ شَهِيداً مِنْ قَبْرِه‏ </w:t>
      </w:r>
      <w:r>
        <w:rPr>
          <w:rFonts w:eastAsia="IRNazanin" w:cs="IRNazanin"/>
          <w:color w:val="111111"/>
          <w:sz w:val="28"/>
          <w:szCs w:val="28"/>
          <w:rtl w:val="true"/>
          <w:lang w:bidi="fa-IR"/>
        </w:rPr>
        <w:t>.</w:t>
      </w:r>
      <w:r>
        <w:rPr>
          <w:rStyle w:val="FootnoteAnchor"/>
          <w:rtl w:val="true"/>
        </w:rPr>
        <w:footnoteReference w:id="65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صافات را در هر روز جمعه بخواند پیوسته از هر آفتی حفظ شده، هر بلایی از او دفع شده و وسیع ترین رزق نصیب او گشته و هیچ بدی در مال و فرزند و بدن از سوی شیطان رانده شده </w:t>
      </w:r>
    </w:p>
    <w:p>
      <w:pPr>
        <w:pStyle w:val="BookText"/>
        <w:rPr/>
      </w:pPr>
      <w:r>
        <w:rPr>
          <w:rFonts w:ascii="IRNazanin" w:hAnsi="IRNazanin" w:eastAsia="IRNazanin"/>
          <w:color w:val="111111"/>
          <w:sz w:val="28"/>
          <w:sz w:val="28"/>
          <w:szCs w:val="28"/>
          <w:rtl w:val="true"/>
          <w:lang w:bidi="fa-IR"/>
        </w:rPr>
        <w:t>و ظالم مخالف حق نمی رسد و اگر در روز و شبش بمیرد خداوند او را شهید مبعوث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سُلَيْمَانَ الْجَعْفَرِيِّ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مَا مِنْ‏ أَحَدٍ فِي‏ حَدِّ الصِّبَا يَتَعَهَّدُ فِي كُلِّ لَيْلَةٍ قِرَاءَة قُلْ أَعُوذُ بِرَبِّ الْفَلَقِ‏ وَ قُلْ أَعُوذُ بِرَبِّ النَّاسِ‏ كُلَّ وَاحِدَةٍ ثَلَاثَ مَرَّاتٍ وَ قُلْ هُوَ اللَّهُ أَحَدٌ مِائَةَ مَرَّةٍ فَإِنْ لَمْ يَقْدِرْ فَخَمْسِينَ إِلَّا صَرَفَ اللَّهُ عَزَّ وَ جَلَّ عَنْهُ كُلَّ لَمَمٍ أَوْ عَرَضٍ مِنْ أَعْرَاضِ الصِّبْيَانِ وَ الْعُطَاشَ‏ وَ فَسَادَ الْمَعِدَةِ وَ بُدُورَ الدَّمِ أَبَداًمَا تُعُوهِدَ بِهَذَا حَتَّى يَبْلُغَهُ الشَّيْبُ فَإِنْ تَعَهَّدَ نَفْسَهُ بِذَلِكَ أَوْ تُعُوهِدَ كَانَ مَحْفُوظاً إِلَى يَوْمِ يَقْبِضُ اللَّهُ عَزَّ وَ جَلَّ نَفْسَهُ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راوی گوید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کودکی نیست که هر شب متعهد شود که سوره فلق و ناس را هر کدام سه بار گوید و سوره توحید را صد مرتبه و اگر نتوانست پنجاه مرتبه، جز اینکه خداوند دیوانگی و آسیب های کودکانه و عُطاش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زیاد آب و سیراب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فاسد شدن معده و غلیان خون را همیشه از او دور کند تا اینکه پیر گشته پس اگر باز هم متعهد به خواندن آن باشد تا فرا رسیدن مرگش محفوظ خواهد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عُلِّقَتْ عَلَى طِفْلٍ حِينَ‏ ظُهُورِهِ‏ أَمِنَ‏ مِنَ‏ الْجِنِ‏ وَ الْهَوَامّ ‏ </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کسی که سوره دخان را بر نوزاد هنگام تولد آویزان کند از جنّ و حشرات و حیوانات سمّی در امان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عَلَّقَهُمَا عَلَى‏ طِفْلٍ‏ أَمِنَ‏ مِنَ‏ الْجِنِ‏ وَ الْهَوَامّ  </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در روایت است کسی که سوره فلق و ناس را بر فرزند آویزان کند از جن و حیوانات سمی و حشرات در امان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قَرَأَها فِي مَنزِلِهِ كُلَّ لَيلَةٍ أمِنَ مِنَ الجِنِّ وَ الوَسوَاسِ وَ مَن كَتَبَها وَ عَلَّقَها عَلَى‏ الأطفَالِ‏ الصِّغارِ حُفِظُوا مِنَ الجَانِّ بِإذنِ اللهِ تَعَالَى‏ </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منزلش سوره ناس را هر شب بخواند از جن و وسواس ایمن گردد و کسی که آن را بنویسد و بر کودکان آویزان کند از جن به اذن خدا محفوظ می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أَبُو الْفُتُوحِ الرَّازِيُّ فِي تَفْسِيرِهِ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لِصِبْيَانِكُمْ إِذَا أَرَادُوا الْمَنَامَ أَنْ يَقْرَءُوا هَذِهِ السُّورَةَ حَتَّى لَا يَتَعَرَّضَ‏ لَهُمُ‏ الْجِنُ‏</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خود بگویید هنگام خواب سوره کافرون را بخوانند تا جن متعرض آنان نشود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كُتِبَت وَ عُلِّقَت عَلَى حَامِلٍ حُفِظَتِ الجَنِينُ وَ إذَا سُقِيَ‏ مِنهَا الوَلَدُ ذَكّاهُ‏ وَ سَلِمَهُ‏ اللهُ تَعَالَى وَ نَشَأ أحسَنَ نُشُوءٍ بِإذنِ اللهِ تَعَالَى‏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الحاقه اگر نوشته شود و بر زن باردار آویزان گردد فرزندش محفوظ گردد و اگر از آبش به فرزند داده شود خداوند او را پاک و طاهر و سالم قرار دهد و بهترین رشد را به اذن پروردگار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كَتَبَها وَ عَلَّقَها عَلَى طِفلٍ أو كَتَبَها وَ سَقَاهُ مَاءَها كَانَ قَوِيًّا فِي جِسمِهِ سَالِماً مُسلِماً صَحِيحاً مِمَّا يُصِيبُ الأطفالَ كُلِّها قَرِيرَ العَينِ فِي مَهدِهِ‏ </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احقاف را بنویسد و بر نوزاد آویزان کند یا بنویسد و آبش را به او دهند، جسمش قوی گشته و از آسیب هایی که دچار کودکان شود در سلامت بوده و در گهواره شاد و خوشحال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جَمِيلِ بْنِ صَالِحٍ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بَعْضَ وُلْدِهِ وَ يَقُولُ عَزَمْتُ‏ عَلَيْكِ‏ يَا رِيحُ‏ وَ يَا وَجَعُ‏ كَائِناً مَا كُنْتِ بِالْعَزِيمَةِ الَّتِي عَزَمَ بِهَا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 وَادِي الصَّبْرَةِ فَأَجَابُوا وَ أَطَاعُوا لَمَّا أَجَبْتِ وَ أَطَعْتِ وَ خَرَجْتِ عَنِ ابْنِي فُلَانٍ ابْنِ ابْنَتِي فُلَانَةَ السَّاعَةَ السَّاعَةَ</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برای حفظ بعضی از فرزندانش این حرز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يَا 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السَّاعَةَ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پسر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إبنِی فُلَانٍ السَّاعَة السَّاعَة و به جای فلان نام او را بگوید و اگر دختر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بِنتِی فُلَانٍ السَّاعَة السَّاعَة و به جای فلان نام او را بگوید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الْمُمْتَحَنَةَ فِي‏ فَرَائِضِهِ‏ وَ نَوَافِلِهِ‏ امْتَحَنَ اللَّهُ قَلْبَهُ لِلْإِيمَانِ وَ نَوَّرَ بَصَرَهُ وَ لَمْ يُصِبْهُ فَقْرٌ أَبَداً وَ لَا ضَرَرٌ فِي بَدَنِهِ وَ لَا فِي وُلْدِه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ممتحنه را در نمازهای واجب و مستحب بخواند خداوند قلبش را به ایمان امتحان کرده و بینایی اش نورانی گشته و هیچ گاه فقیر نشده و ضرر هیچ گاه در بدن و فرزندانش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 وَ الْمُعْتَمِرِ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وَ مَا بَقِيَ وَ إِمَّا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فَاسْتَأْنِفِ الْعَمَلَ وَ إِمَّا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حُفِظْتَ‏ فِي‏ أَهْلِكَ‏ وَ وُلْدِكَ‏ وَ هِيَ‏ أَحْسَنُهُن </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حاجی و عمره گزارنده یکی از این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گفته می شود گذشته و آینده تو بخشیده شد یا گفته می شود گذشته تو بخشیده شد عمل را از نو آغاز کن و یا گفته می شود خانواده و فرزندانت محفوظ خواهند بود و این بهترین مورد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يُحِبُّونَ أَنْ يَكُونَ فِي الْبَيْتِ الشَّيْ‏ءُ الدَّاجِنُ مِثْلُ الْحَمَامِ وَ الدَّجَاجِ‏ و العَناقِ لِيَعْبَثَ‏ بِهِ‏ صِبْيَانُ‏ الْجِنِ‏ وَ لَا يَعْبَثُونَ‏ بِصِبْيَانِهِمْ</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دارند در خانه هایشان حیواناتی مثل کبوتر و مرغ و بزغاله ماده باشد تا کودکان جن با آنها بازی کرده و با کودکان آنان بازی نکنند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سُلَيْمَانَ الْجَعْفَرِيِّ قَالَ سَمِعْتُهُ يَقُولُ‏ أَذِّنْ فِي بَيْتِكَ فَإِنَّهُ يَطْرُدُ الشَّيْطَانَ وَ يُسْتَحَبُّ مِنْ أَجْلِ الصِّبْيَانِ‏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اذان بگو که آن شیطان را دور کرده و به خاطر کودکان مستحب است</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صِبْيَانَكُمْ مِنَ الْغَمَرِ فَإِنَّ الشَّيْطَانَ يَشَمُّ الْغَمَرَ فَيَفْزَعُ الصَّبِيُّ فِي رُقَادِهِ وَ يَتَأَذَّى بِهِ الْكَاتِبَانِ‏ </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کودکانتان را از چربی بشویید، چرا که شیطان چربی را بو می کند و کودک در خواب می ترسد و دو فرشته ثبت کننده اعمال از آن اذیت می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بِغَسْلِ أَيْدِي الصِّبْيَانِ‏ مِنَ الْغَمَرِ فَإِنَّ الشَّيَاطِينَ تَشَمُّهُ</w:t>
      </w:r>
      <w:r>
        <w:rPr>
          <w:rFonts w:eastAsia="Amiri" w:cs="Amiri" w:ascii="Amiri" w:hAnsi="Amiri"/>
          <w:color w:val="111111"/>
          <w:sz w:val="28"/>
          <w:szCs w:val="28"/>
          <w:rtl w:val="true"/>
          <w:lang w:bidi="ar-SA"/>
        </w:rPr>
        <w:t>.</w:t>
      </w:r>
      <w:r>
        <w:rPr>
          <w:rStyle w:val="FootnoteAnchor"/>
          <w:rtl w:val="true"/>
        </w:rPr>
        <w:footnoteReference w:id="66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شستن دستان کودکان از چربی کردند چرا که شیاطین آن را بو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إِبْرَاهِيمَ بْنِ أَبِي يَحْيَى الْمَدَنِيِّ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مِنَ الدَّوَاجِنِ فِي بُيُوتِكُمْ يَتَشَاغَلْ بِهَا الشَّيَاطِينُ عَنْ صِبْيَانِكُمْ‏</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هایتان حیوانات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یا شتر یا پرندگان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قرار دهید تا شیاطین به جای مشغول شدن با کودکان به آن ها مشغول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لِابْنِ ابْنَتِي حَمَامَاتٌ فَذَبَحْتُهُنَّ غَضَباً ثُمَّ خَرَجْتُ إِلَى مَكَّةَ فَدَخَلْتُ عَلَى أَبِي جَعْفَرٍ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الشَّمْسِ فَلَمَّا طَلَعَتْ رَأَيْتُ فِيهَا حَمَاماً كَثِيراً قَالَ قُلْتُ أَسْأَلُهُ مَسَائِلَ وَ أَكْتُبُ مَا يُجِيبُنِي عَنْهَا وَ قَلْبِي مُتَفَكِّرٌ مِمَّا صَنَعْتُ بِالْكُوفَةِ وَ ذَبْحِي لِتِلْكَ الْحَمَامَاتِ مِنْ غَيْرِ مَعْنًى وَ قُلْتُ فِي نَفْسِي لَوْ لَمْ يَكُنْ فِي الْحَمَامِ خَيْرٌ لَمَا أَمْسَكَهُنَّ فَقَالَ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حَمْزَةَ قُلْتُ يَا ابْنَ رَسُولِ اللَّهِ خَيْرٌ قَالَ كَانَ قَلْبُكَ فِي مَكَانٍ آخَرَ قُلْتُ إِي وَ اللَّهِ وَ قَصَصْتُ عَلَيْهِ الْقِصَّةَ وَ حَدَّثْتُهُ بِأَنِّي ذَبَحْتُهُنَّ فَالْآنَ أَنَا أَعْجَبُ بِكَثْرَةِ مَا عِنْدَكَ مِنْهَا قَالَ فَقَالَ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يَا أَبَا حَمْزَةَ أَ مَا عَلِمْتَ أَنَّهُ إِذَا كَانَ مِنْ أَهْلِ الْأَرْضِ عَبَثٌ‏ بِصِبْيَانِنَا يُدْفَعُ عَنْهُمُ الضَّرَرُ بِانْتِفَاضِ الْحَمَامِ وَ أَنَّهُنَّ يُؤْذِنَ‏ بِالصَّلَاةِ فِي آخِرِ اللَّيْلِ فَتَصَدَّقْ عَنْ كُلِّ وَاحِدَةٍ مِنْهُنَّ دِينَاراً فَإِنَّكَ قَتَلْتَهُنَّ غَضَباً</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دخترم دارای تعدادی کبوتر بود و من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از روی غضب ذبح کردم، بعد از آن به مکه رفته و قبل از طلوع خورشید به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هنگامی که آفتاب طلوع کرد دیدم در خانهحضرت کبوترهای زیادی وجود دارد، با خود گفتم سوالات خود را پرسیده و جواب آن را می نویسم و قلبم در فکر این بود که چرا این کار را بدون علت با کبوتران کردم و با خود گفتم اگر خیری در این ها نبود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نگه نمی داشت،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جای دیگر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بله و قصه را برایشان گفتم و من الان از کثرت این پرندگان نزد شما تعجب می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حمزه کار بدی کردی آیا نمی دانی اگر بخواهد آسیبی از طریق بازی کردن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کودکانمان برسد به واسطه حرکت کردن این ها ضرر از کودکان دفع می شود و با صدا کردن، نماز صبح را اعلام می کنند پس از برای هر کدام یک دینار صدقه بده چرا که آن ها را از روی غضب کشتی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بَيْتِ نَبِيٍّ إِلَّا وَ فِيهِ حَمَامٌ لِأَنَّ سُفَهَاءَ الْجِنِّ يَعْبَثُونَ بِصِبْيَانِ‏ الْبَيْتِ فَإِذَا كَانَ فِيهِ حَمَامٌ عَبَثُوا بِالْحَمَامِ وَ تَرَكُوا النَّاسَ</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خانه پیامبری نبوده جز اینکه در آن کبوتر بوده است، چون جن های نادان با کودکان در خانه بازی می کنند پس اگر در آن جا کبوتر باشد، با آن بازی می کنند و مردم را رها می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طَيْرٌ مِنْ طُيُورِ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كَانُوا يُمْسِكُونَ فِي بُيُوتِهِمْ وَ لَيْسَ مِنْ بَيْتٍ فِيهِ حَمَامٌ إِلَّا لَمْ تُصِبْ‏أَهْلَ ذلِكَ الْبَيْتِ آفَةٌ مِنَ الْجِنِّ إِنَّ سُفَهَاءَ الْجِنِ‏ يَعْبَثُونَ‏ فِي الْبَيْتِ‏ فَيَعْبَثُونَ بِالْحَمَامِ وَ يَدَعُونَ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بَيْتِ‏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حَمَاماً لِابْنِهِ إِسْمَاعِيلَ</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پرنده ای از پرندگان پیامبران است که آن را در خانه هایشان نگه می داشتند و خانه ای نیست که در آن کبوتر باشد جز اینکه </w:t>
      </w:r>
      <w:bookmarkStart w:id="353" w:name="pg6989_60734"/>
    </w:p>
    <w:p>
      <w:pPr>
        <w:pStyle w:val="BookText"/>
        <w:rPr/>
      </w:pPr>
      <w:bookmarkEnd w:id="353"/>
      <w:r>
        <w:rPr>
          <w:rFonts w:ascii="IRNazanin" w:hAnsi="IRNazanin" w:eastAsia="IRNazanin"/>
          <w:color w:val="111111"/>
          <w:sz w:val="28"/>
          <w:sz w:val="28"/>
          <w:szCs w:val="28"/>
          <w:rtl w:val="true"/>
          <w:lang w:bidi="fa-IR"/>
        </w:rPr>
        <w:t>آسیبی از جن ها به اهل آن خانه نمی رسد چرا که جن ها در خانه بازی می کنند و در این صورت با کبوتران بازی کرده و مردم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کبوتری برای فرزندشان اسماعیل بود </w:t>
      </w:r>
      <w:r>
        <w:rPr>
          <w:rFonts w:eastAsia="IRNazanin" w:cs="IRNazanin"/>
          <w:color w:val="111111"/>
          <w:sz w:val="28"/>
          <w:szCs w:val="28"/>
          <w:rtl w:val="true"/>
          <w:lang w:bidi="fa-IR"/>
        </w:rPr>
        <w:t>.</w:t>
      </w:r>
    </w:p>
    <w:p>
      <w:pPr>
        <w:pStyle w:val="Heading3"/>
        <w:numPr>
          <w:ilvl w:val="2"/>
          <w:numId w:val="1"/>
        </w:numPr>
        <w:rPr/>
      </w:pPr>
      <w:bookmarkStart w:id="354" w:name="__RefHeading___Toc2444406_372815092"/>
      <w:bookmarkStart w:id="355" w:name="_Toc133"/>
      <w:bookmarkEnd w:id="354"/>
      <w:r>
        <w:rPr/>
        <w:t>4</w:t>
      </w:r>
      <w:r>
        <w:rPr>
          <w:rtl w:val="true"/>
        </w:rPr>
        <w:t xml:space="preserve">) </w:t>
      </w:r>
      <w:r>
        <w:rPr>
          <w:rtl w:val="true"/>
        </w:rPr>
        <w:t xml:space="preserve">درمان جن زدگی </w:t>
      </w:r>
      <w:r>
        <w:rPr>
          <w:rtl w:val="true"/>
        </w:rPr>
        <w:t>(</w:t>
      </w:r>
      <w:r>
        <w:rPr>
          <w:rtl w:val="true"/>
        </w:rPr>
        <w:t>أم الصبیان برای کودکان</w:t>
      </w:r>
      <w:bookmarkEnd w:id="3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درمان جن 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الصبیان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كَتَبَها وَ عَلَّقَها عَلَى مُولُودٍ أمِنَ مِن كُلِّ آفَةٍ وَ مِن بُكاءِ الأطفَالِ وَ نَجَاهُ اللهُ مِن أمّ الصِّبيَانِ‏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بلد را نوشته و بر کودک آویزان کند از هر آفت و گریه کودکان و بیماری أم الصبیان نجات 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بَعْضُهُمْ كَتَبَ إِلَى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 لَهُ‏ يَشْتَكِي‏ رِيحَ‏ أُمِ‏ الصِّبْيَانِ‏ فَقَالَ اكْتُبْ فِي رِقٍّ وَ عَلِّقْهُ عَلَيْهِ فَفَعَلَ فَعُوفِيَ بِإِذْنِ اللَّهِ وَ الْمَكْتُوبُ هَذَا بِسْمِ اللَّهِالْعَلِيِّ الْعَظِيمِ الْحَلِيمِ الْكَرِيمِ الْقَدِيمِ الَّذِي لَا يَزُولُ‏ أَعُوذُ بِعِزَّةِ الْحَيِّ الَّذِي لَا يَمُوتُ مِنْ شَرِّ كُلِّ حَيٍّ يَمُوت </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درمان بیماری ام الصبیان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 روی کاغذ نوشته و بر کودک 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الْعَلِيِّ الْعَظِيمِ الْحَلِيمِ الْكَرِيمِ الْقَدِيمِ الَّذِي لَا يَزُولُ‏ أَعُوذُ بِعِزَّةِ الْحَيِّ الَّذِي لَا يَمُوتُ مِنْ شَرِّ كُلِّ حَيٍّ يَمُوت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زُهَيْرٍ الْعَابِدُ وَ كَانَ مِنْ زُهَّادِ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الْمُفَضَّلُ النَّوْفَلِيُّ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لِي صَبِيّاً رُبَّمَا أَخَذَتْهُ رِيحُ أُمِّ الصِّبْيَانِ فَآيَسُ مِنْهُ لِشِدَّةِ مَا يَأْخُذُهُ فَإِنْ رَأَيْتَ يَا ابْنَ رَسُولِ اللَّهِ أَنْ تَدْعُوَ اللَّهَ عَزَّ وَ جَلَّ لَهُ بِالْعَافِيَةِ قَالَ فَدَعَا اللَّهَ عَزَّ وَ جَلَّ لَهُ ثُمَّ قَالَ اكْتُبْ لَهُ سَبْعَ مَرَّاتٍ سُورَةَ الْحَمْدِ بِزَعْفَرَانٍ وَ مِسْكٍ ثُمَّ اغْسِلْهُ بِالْمَاءِ وَ لْيَكُنْ شَرَابُهُ مِنْهُ شَهْراً وَاحِداً فَإِنَّهُ يُعَافَى مِنْهُ قَالَ فَفَعَلْنَا بِهِ لَيْلَةً وَاحِدَةً فَمَا عَادَتْ إِلَيْهِ وَ اسْتَرَاحَ وَ اسْتَرَحْنَا</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پسری دارم که گاهی باد ام الصبیان او را گرفته و از سختی آن از فرزندم ناامید می شوم اگر نظرتان است دعایی کنید تا خداوند به او عافیت عطا کند، حضرت برای او دعا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سوره حمد را با زعفران و مشک نوشته و با آب بشوی و تا یک ماه از آب آن بخورد که عافیت می یابد،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آن را انجام دادم و آن حالت برنگشت و او و ما راحت شدیم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إِبْرَاهِيمَ‏ بْنِ مُحَمَّدِ بْنِ هَارُونَ‏ أَنَّهُ كَتَبَ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عُوذَةً لِلرِّيَاحِ‏ الَّتِي‏ تَعْرِضُ‏ لِلصِّبْيَانِ‏ فَكَتَبَ إِلَيْهِ بِخَطِّهِ بِهَاتَيْنِ الْعُوذَتَيْنِ وَ زَعَمَ صَالِحٌ أَنَّهُ أَنْفَذَهُمَا إِلَيَّ إِبْرَاهِيمُ بِخَطِّهِ اللَّهُ أَكْبَرُ اللَّهُ أَكْبَرُ اللَّهُ أَكْبَرُ أَشْهَدُ أَنْ لَا إِلَهَ إِلَّا اللَّهُ أَشْهَدُ أَنَّ مُحَمَّداً رَسُولُ اللَّهِ اللَّهُ أَكْبَرُ اللَّهُ أَكْبَرُ لا إِلهَ إِلَّا اللَّهُ‏ وَ لَا رَبَّ لِي إِلَّا اللَّهُ‏ لَهُ الْمُلْكُ وَ لَهُ الْحَمْدُ لا شَرِيكَ لَهُ‏ سُبْحَانَ اللَّهِ مَا شَاءَ اللَّهُ كَانَ وَ مَا لَمْ يَشَأْ لَمْ يَكُنْ اللَّهُمَّ ذَا الْجَلَالِ وَ الْإِكْرَامِ رَبَّ مُوسَى وَ عِيسَى‏ وَ إِبْراهِيمَ الَّذِي وَفَّى‏ إِلَهَ إِبْرَاهِيمَ وَ إِسْمَاعِيلَ وَ إِسْحَاقَ وَ يَعْقُوبَ وَ </w:t>
      </w:r>
    </w:p>
    <w:p>
      <w:pPr>
        <w:pStyle w:val="BookText"/>
        <w:rPr/>
      </w:pPr>
      <w:r>
        <w:rPr>
          <w:rFonts w:ascii="Amiri" w:hAnsi="Amiri" w:eastAsia="Amiri" w:cs="Amiri"/>
          <w:color w:val="111111"/>
          <w:sz w:val="28"/>
          <w:sz w:val="28"/>
          <w:szCs w:val="28"/>
          <w:rtl w:val="true"/>
          <w:lang w:bidi="ar-SA"/>
        </w:rPr>
        <w:t>الْأَسْبَاطِ لَا إِلَهَ إِلَّا أَنْتَ سُبْحَانَكَ مَعَ مَا عَدَّدْتَ مِنْ آيَاتِكَ وَ بِعَظَمَتِكَ وَ بِمَا سَأَلَكَ بِهِ النَّبِيُّونَ وَ بِأَنَّكَ رَبُّ النَّاسِ كُنْتَ قَبْلَ كُلِّ شَيْ‏ءٍ وَ أَنْتَ بَعْدَ كُلِّ شَيْ‏ءٍ أَسْأَلُكَ بِاسْمِكَ الَّذِي تُمْسِكُ بِهِ السَّمَاوَاتِ أَنْ تَقَعَ عَلَى الْأَرْضِ إِلَّا بِإِذْنِكَ وَ بِكَلِمَاتِكَ التَّامَّاتِ الَّتِي تُحْيِي بِهِ الْمَوْتَى أَنْ تُجِيرَ عَبْدَكَ فُلَاناً مِنْ شَرِّ مَا يَنْزِلُ مِنَ السَّمَاءِ وَ مَا يَعْرُجُ إِلَيْهَا</w:t>
      </w:r>
      <w:r>
        <w:rPr>
          <w:rStyle w:val="FootnoteAnchor"/>
          <w:rtl w:val="true"/>
        </w:rPr>
        <w:footnoteReference w:id="676"/>
      </w:r>
      <w:r>
        <w:rPr>
          <w:rFonts w:ascii="Amiri" w:hAnsi="Amiri" w:eastAsia="Amiri" w:cs="Amiri"/>
          <w:color w:val="111111"/>
          <w:sz w:val="28"/>
          <w:sz w:val="28"/>
          <w:szCs w:val="28"/>
          <w:rtl w:val="true"/>
          <w:lang w:bidi="ar-SA"/>
        </w:rPr>
        <w:t>وَ مَا يَخْرُجُ مِنَ الْأَرْضِ وَ مَا يَلِجُ فِيهَا وَ سَلامٌ عَلَى الْمُرْسَلِينَ وَ الْحَمْدُ لِلَّهِ رَبِّ الْعالَمِينَ‏ وَ كَتَبَ إِلَيْهِ أَيْضاً بِخَطِّهِ بِسْمِ اللَّهِ وَ بِاللَّهِ وَ إِلَى اللَّهِ وَ كَمَا شَاءَ اللَّهُ وَ أُعِيذُهُ بِعِزَّةِ اللَّهِ وَ جَبَرُوتِ اللَّهِ وَ قُدْرَةِ اللَّهِ وَ مَلَكُوتِ اللَّهِ هَذَا الْكِتَابُ مِنَ اللَّهِ شِفَاءٌ لِفُلَانِ بْنِ فُلَانٍ ابْنِ عَبْدِكَ وَ ابْنِ أَمَتِكَ عَبْدَيِ اللَّهِ صَلَّى اللَّهُ عَلَى مُحَمَّدٍ وَ آلِهِ</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نوشته و از او درخواست حرزی برای بیماری امّ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حضرت با خط خود این دو حرز را نوشتند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اللَّهُ أَكْبَرُ اللَّهُ أَكْبَرُ 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رَبِّالْعالَمِينَ و به جای لفظ فلانا در دعا اسم کودک ذکر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إِلَى اللَّهِ وَ كَمَا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مُحَمَّدٍ وَ آلِهِ و به جای فلان بن فلان اسم بچه و پدرش نوشته شود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الْحَمْدَ سَبْعاً بِزَعْفَرَانٍ وَ مِسْكٍ ثُمَّ اغْسِلْهُ بِالْمَاءِ وَ اسْقِ الصَّبِيَّ مِنْهُ شَهْرا</w:t>
      </w:r>
      <w:r>
        <w:rPr>
          <w:rFonts w:eastAsia="Amiri" w:cs="Amiri" w:ascii="Amiri" w:hAnsi="Amiri"/>
          <w:color w:val="111111"/>
          <w:sz w:val="28"/>
          <w:szCs w:val="28"/>
          <w:rtl w:val="true"/>
          <w:lang w:bidi="ar-SA"/>
        </w:rPr>
        <w:t>.</w:t>
      </w:r>
      <w:r>
        <w:rPr>
          <w:rStyle w:val="FootnoteAnchor"/>
          <w:rtl w:val="true"/>
        </w:rPr>
        <w:footnoteReference w:id="678"/>
      </w:r>
      <w:bookmarkStart w:id="356" w:name="pg6989_60740"/>
    </w:p>
    <w:p>
      <w:pPr>
        <w:pStyle w:val="BookText"/>
        <w:rPr/>
      </w:pPr>
      <w:bookmarkEnd w:id="35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درمان ام الصبیان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هفت بار با زعفران و مشک نوشته شده و با آب شستشو شود و یک ماه به کودک خورانده شود </w:t>
      </w:r>
      <w:r>
        <w:rPr>
          <w:rFonts w:eastAsia="IRNazanin" w:cs="IRNazanin"/>
          <w:color w:val="111111"/>
          <w:sz w:val="28"/>
          <w:szCs w:val="28"/>
          <w:rtl w:val="true"/>
          <w:lang w:bidi="fa-IR"/>
        </w:rPr>
        <w:t>.</w:t>
      </w:r>
    </w:p>
    <w:p>
      <w:pPr>
        <w:pStyle w:val="Heading3"/>
        <w:numPr>
          <w:ilvl w:val="2"/>
          <w:numId w:val="1"/>
        </w:numPr>
        <w:rPr/>
      </w:pPr>
      <w:bookmarkStart w:id="357" w:name="__RefHeading___Toc2444408_372815092"/>
      <w:bookmarkStart w:id="358" w:name="_Toc134"/>
      <w:bookmarkEnd w:id="357"/>
      <w:r>
        <w:rPr/>
        <w:t>5</w:t>
      </w:r>
      <w:r>
        <w:rPr>
          <w:rtl w:val="true"/>
        </w:rPr>
        <w:t xml:space="preserve"> ) </w:t>
      </w:r>
      <w:r>
        <w:rPr>
          <w:rtl w:val="true"/>
        </w:rPr>
        <w:t>ایمن شدن کودک از نقص در بدن</w:t>
      </w:r>
      <w:bookmarkEnd w:id="35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عُلِّقَت عَلَى الطِّفلِ أمِنَ مِنَ النَّقصِ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بلد بر کودک آویزان شود از نقص در بدن ایمن گردد </w:t>
      </w:r>
      <w:r>
        <w:rPr>
          <w:rFonts w:eastAsia="IRNazanin" w:cs="IRNazanin"/>
          <w:color w:val="111111"/>
          <w:sz w:val="28"/>
          <w:szCs w:val="28"/>
          <w:rtl w:val="true"/>
          <w:lang w:bidi="fa-IR"/>
        </w:rPr>
        <w:t>.</w:t>
      </w:r>
    </w:p>
    <w:p>
      <w:pPr>
        <w:pStyle w:val="Heading3"/>
        <w:numPr>
          <w:ilvl w:val="2"/>
          <w:numId w:val="1"/>
        </w:numPr>
        <w:rPr/>
      </w:pPr>
      <w:bookmarkStart w:id="359" w:name="__RefHeading___Toc2444410_372815092"/>
      <w:bookmarkStart w:id="360" w:name="_Toc135"/>
      <w:bookmarkEnd w:id="359"/>
      <w:r>
        <w:rPr/>
        <w:t>6</w:t>
      </w:r>
      <w:r>
        <w:rPr>
          <w:rtl w:val="true"/>
        </w:rPr>
        <w:t xml:space="preserve"> ) </w:t>
      </w:r>
      <w:r>
        <w:rPr>
          <w:rtl w:val="true"/>
        </w:rPr>
        <w:t>حفظ کودکان در غروب و طلوع خورشید با خواندن حرز</w:t>
      </w:r>
      <w:bookmarkEnd w:id="360"/>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عَلَيْهِ لَعَائِنُ اللَّهِ يَبُثُّ جُنُودَ اللَّيْلِ مِنْ حَيْثُ تَغِيبُ الشَّمْسُ وَ تَطْلُعُ فَأَكْثِرُوا ذِكْرَ اللَّهِ عَزَّ وَ جَلَّ فِي هَاتَيْنِ السَّاعَتَيْنِ وَتَعَوَّذُوا بِاللَّهِ مِنْ شَرِّ إِبْلِيسَ وَ جُنُودِهِ وَ عَوِّذُوا صِغَارَكُمْ فِي تِلْكَ السَّاعَتَيْنِ فَإِنَّهُمَا سَاعَتَا غَفْلَةٍ</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های خدا بر او باد سربازان شب خود را هنگام غروب خورشید و طلوع آن پخش می کند پس در این دو زمان زیاد یاد خدا کنید و از شر ابلیس و سربازانش به خدا پناه برید و برای کودکانتان در این دو زمان حرز بخوانید چرا که این دو، زمان غفلت هستند</w:t>
      </w:r>
      <w:r>
        <w:rPr>
          <w:rFonts w:eastAsia="IRNazanin" w:cs="IRNazanin"/>
          <w:color w:val="111111"/>
          <w:sz w:val="28"/>
          <w:szCs w:val="28"/>
          <w:rtl w:val="true"/>
          <w:lang w:bidi="fa-IR"/>
        </w:rPr>
        <w:t xml:space="preserve">. </w:t>
      </w:r>
      <w:bookmarkStart w:id="361" w:name="pg6989_60742"/>
    </w:p>
    <w:p>
      <w:pPr>
        <w:pStyle w:val="Heading3"/>
        <w:numPr>
          <w:ilvl w:val="2"/>
          <w:numId w:val="1"/>
        </w:numPr>
        <w:rPr/>
      </w:pPr>
      <w:bookmarkStart w:id="362" w:name="__RefHeading___Toc2444412_372815092"/>
      <w:bookmarkStart w:id="363" w:name="_Toc136"/>
      <w:bookmarkEnd w:id="361"/>
      <w:bookmarkEnd w:id="362"/>
      <w:r>
        <w:rPr/>
        <w:t>7</w:t>
      </w:r>
      <w:r>
        <w:rPr>
          <w:rtl w:val="true"/>
        </w:rPr>
        <w:t xml:space="preserve"> ) </w:t>
      </w:r>
      <w:r>
        <w:rPr>
          <w:rtl w:val="true"/>
        </w:rPr>
        <w:t>حرز خواندن هنگام چشم خوردن کودکان</w:t>
      </w:r>
      <w:bookmarkEnd w:id="363"/>
    </w:p>
    <w:p>
      <w:pPr>
        <w:pStyle w:val="Heading4"/>
        <w:numPr>
          <w:ilvl w:val="3"/>
          <w:numId w:val="1"/>
        </w:numPr>
        <w:rPr/>
      </w:pPr>
      <w:bookmarkStart w:id="364" w:name="__RefHeading___Toc2444414_372815092"/>
      <w:bookmarkStart w:id="365" w:name="_Toc137"/>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 xml:space="preserve">رُوِيَ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الْعَيْنُ تَسْبِقُ الْقَدَرَ وَ دُخِلَ عَلَيْهِ بِابْنَيْ جَعْفَرِ بْنِ أَبِي طَالِبٍ وَ هُمَا ضَارِعَانِ‏ فَقَالَ مَا لِي أَرَاهُمَا ضَارِعَيْنِ قَالُوا تُسْرِعُ إِلَيْهِمَا الْعَيْنُ فَقَالَ اسْتَرْقُوا لَهُمَا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نزدیک است که بر قَدَر الهی سبقت بگیرد و دو پسر جعفر بن ابی طالب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شدند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این دو را ضعیف و نحیف می بینم؟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به آنان گرفته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جادوگران را برای آن دو بخواهید </w:t>
      </w:r>
      <w:r>
        <w:rPr>
          <w:rFonts w:eastAsia="IRNazanin" w:cs="IRNazanin"/>
          <w:color w:val="111111"/>
          <w:sz w:val="28"/>
          <w:szCs w:val="28"/>
          <w:rtl w:val="true"/>
          <w:lang w:bidi="fa-IR"/>
        </w:rPr>
        <w:t>.</w:t>
      </w:r>
    </w:p>
    <w:p>
      <w:pPr>
        <w:pStyle w:val="Heading4"/>
        <w:numPr>
          <w:ilvl w:val="3"/>
          <w:numId w:val="1"/>
        </w:numPr>
        <w:rPr/>
      </w:pPr>
      <w:bookmarkStart w:id="366" w:name="__RefHeading___Toc2444416_372815092"/>
      <w:bookmarkStart w:id="367" w:name="_Toc138"/>
      <w:bookmarkEnd w:id="366"/>
      <w:r>
        <w:rPr>
          <w:rtl w:val="true"/>
        </w:rPr>
        <w:t>راه چشم نکردن فرزندان خود</w:t>
      </w:r>
      <w:bookmarkEnd w:id="367"/>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 فِي عَيْنِهِ شَيْ‏ءٌ مِنَ الْأَهْلِ وَ الْمَالِ وَ الْوَلَدِ فَقَالَ‏ مَا شَاءَ اللَّهُ‏ لَا قُوَّةَ إِلَّا بِاللَّهِ‏ مُنِعَ‏ أَ لَا تَرَى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دَخَلْتَ جَنَّتَكَ قُلْتَ ما شاءَ اللَّهُ لا قُوَّةَ إِلَّا بِاللَّهِ‏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8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و مال و فرزندش در چشمش خوش 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إِلَّا بِاللَّهِ‏ که با آن چشم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خداوند را ندیدی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وقتی به باغ خود وارد شدی نگفتی ما شاءَ اللَّهُ لا قُوَّةَ إِلَّا بِاللَّهِ</w:t>
      </w:r>
      <w:r>
        <w:rPr>
          <w:rFonts w:eastAsia="IRNazanin" w:cs="IRNazanin"/>
          <w:color w:val="111111"/>
          <w:sz w:val="28"/>
          <w:szCs w:val="28"/>
          <w:rtl w:val="true"/>
          <w:lang w:bidi="fa-IR"/>
        </w:rPr>
        <w:t xml:space="preserve">). </w:t>
      </w:r>
      <w:bookmarkStart w:id="368" w:name="pg6989_60744"/>
    </w:p>
    <w:p>
      <w:pPr>
        <w:pStyle w:val="Heading2"/>
        <w:numPr>
          <w:ilvl w:val="1"/>
          <w:numId w:val="1"/>
        </w:numPr>
        <w:rPr/>
      </w:pPr>
      <w:bookmarkStart w:id="369" w:name="__RefHeading___Toc2444418_372815092"/>
      <w:bookmarkStart w:id="370" w:name="_Toc139"/>
      <w:bookmarkEnd w:id="368"/>
      <w:bookmarkEnd w:id="369"/>
      <w:r>
        <w:rPr>
          <w:rtl w:val="true"/>
        </w:rPr>
        <w:t>دعای رفع چشم زخم از فرزندان</w:t>
      </w:r>
      <w:bookmarkEnd w:id="37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فَوَافَقَهُ مُغْتَمّاً فَقَالَ يَا مُحَمَّدُ مَا هَذَا الْغَمُّ الَّذِي أَرَاهُ فِي وَجْهِكَ قَالَ الْحَسَنُ وَ الْحُسَيْنُ أَصَابَتْهُمَا عَيْنٌ فَقَالَ يَا مُحَمَّدُ صَدِّقِ الْعَيْنَ فَإِنَ‏ الْعَيْنَ‏ حَقٌ‏ ثُمَّ قَالَ أَ فَلَا عَوَّذْتَهُمَا بِهَذِهِ الْكَلِمَاتِ قَالَ وَ مَا هُنَّ يَا جَبْرَئِيلُ فَقَالَ قُلِ اللَّهُمَّ يَا ذَا السُّلْطَانِ الْعَظِيمِ وَ الْمَنِّ الْقَدِيمِ وَ الْوَجْهِ الْكَرِيمِ يَا ذَا الْكَلِمَاتِ التَّامَّاتِ وَ الدَّعَوَاتِ الْمُسْتَجَابَاتِ عَافِ الْحَسَنَ وَ الْحُسَيْنَ مِنْ أَنْفُسِ الْجِنِّ وَ أَعْيُنِ الْإِنْسِ فَقَالَهَا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يَلْعَبَانِ بَيْنَ يَدَيْهِ فَقَالَ النَّبِيُّ لِأَصْحَابِهِ عَوِّذُوا نِسَاءَكُمْ وَ أَوْلَادَكُمْ بِهَذِهِ التَّعْوِيذِ فَإِنَّهُ لَا يَتَعَوَّذُ الْمُتَعَوِّذُونَ بِمِثْلِهِ</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غمناک دید،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چه غمی است که در صورت تو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به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چشم زخم را تصدیق کن که حق است آیا این حرز و کلمات را برای آن ها نمی خوانی؟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ذَا السُّلْطَانِ الْعَظِيمِ وَ الْمَنِّ الْقَدِيمِ وَ الْوَجْهِ الْكَرِيمِ يَا ذَا الْكَلِمَاتِ التَّامَّاتِ وَ الدَّعَوَاتِ الْمُسْتَجَابَاتِ عَافِ الْحَسَنَ وَ الْحُسَيْنَ مِنْ أَنْفُسِ الْجِنِّ وَ أَعْيُنِ الْإِنْسِ ،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گفتند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شروع به بازی مقابل ایشان کردند، حضرت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فرزندانتان را به این حرز حفظ کنید که کسی به مثل آن حرزی نخوانده است </w:t>
      </w:r>
      <w:r>
        <w:rPr>
          <w:rFonts w:eastAsia="IRNazanin" w:cs="IRNazanin"/>
          <w:color w:val="111111"/>
          <w:sz w:val="28"/>
          <w:szCs w:val="28"/>
          <w:rtl w:val="true"/>
          <w:lang w:bidi="fa-IR"/>
        </w:rPr>
        <w:t xml:space="preserve">. </w:t>
      </w:r>
      <w:bookmarkStart w:id="371" w:name="pg6989_60746"/>
    </w:p>
    <w:p>
      <w:pPr>
        <w:pStyle w:val="BookText"/>
        <w:rPr/>
      </w:pPr>
      <w:bookmarkEnd w:id="371"/>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از این حرز به جای کلمات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مورد نظر را قرار داده شود</w:t>
      </w:r>
      <w:r>
        <w:rPr>
          <w:rFonts w:eastAsia="IRNazanin" w:cs="IRNazanin"/>
          <w:color w:val="111111"/>
          <w:sz w:val="28"/>
          <w:szCs w:val="28"/>
          <w:rtl w:val="true"/>
          <w:lang w:bidi="fa-IR"/>
        </w:rPr>
        <w:t>.</w:t>
      </w:r>
    </w:p>
    <w:p>
      <w:pPr>
        <w:pStyle w:val="Heading2"/>
        <w:numPr>
          <w:ilvl w:val="1"/>
          <w:numId w:val="1"/>
        </w:numPr>
        <w:rPr/>
      </w:pPr>
      <w:bookmarkStart w:id="372" w:name="__RefHeading___Toc2444420_372815092"/>
      <w:bookmarkStart w:id="373" w:name="_Toc140"/>
      <w:bookmarkEnd w:id="372"/>
      <w:r>
        <w:rPr>
          <w:rtl w:val="true"/>
        </w:rPr>
        <w:t>مراحل سِنّی تربیت فرزند</w:t>
      </w:r>
      <w:bookmarkEnd w:id="373"/>
    </w:p>
    <w:p>
      <w:pPr>
        <w:pStyle w:val="BookText"/>
        <w:rPr/>
      </w:pPr>
      <w:r>
        <w:rPr>
          <w:rFonts w:ascii="Amiri" w:hAnsi="Amiri" w:eastAsia="Amiri" w:cs="Amiri"/>
          <w:color w:val="111111"/>
          <w:sz w:val="28"/>
          <w:sz w:val="28"/>
          <w:szCs w:val="28"/>
          <w:rtl w:val="true"/>
          <w:lang w:bidi="ar-SA"/>
        </w:rPr>
        <w:t>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ابْنَكَ يَلْعَبْ سَبْعَ سِنِينَ وَ يُؤَدَّبْ سَبْعَ سِنِينَ</w:t>
      </w:r>
      <w:r>
        <w:rPr>
          <w:rStyle w:val="FootnoteAnchor"/>
          <w:rtl w:val="true"/>
        </w:rPr>
        <w:footnoteReference w:id="685"/>
      </w:r>
      <w:r>
        <w:rPr>
          <w:rFonts w:ascii="Amiri" w:hAnsi="Amiri" w:eastAsia="Amiri" w:cs="Amiri"/>
          <w:color w:val="111111"/>
          <w:sz w:val="28"/>
          <w:sz w:val="28"/>
          <w:szCs w:val="28"/>
          <w:rtl w:val="true"/>
          <w:lang w:bidi="ar-SA"/>
        </w:rPr>
        <w:t xml:space="preserve">وَ أَلْزِمْهُ نَفْسَكَ سَبْعَ سِنِينَ فَإِنْ أَفْلَحَ وَ إِلَّا فَإِنَّهُ مِمَّنْ لَا خَيْرَ فِيهِ‏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را در هفت سال اول رها کن تا بازی کند و در هفت سال دوم قرآن تعلیم داده شود و در هفت سال سوم به اوحلال و حرام را یاد بده، اگر رستگار شد که شد اگر نشد او از کسانی است که خیری در او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صَبِيَّكَ حَتَّى يَأْتِيَ لَهُ سِتُّ سِنِينَ ثُمَ‏ ضُمَّهُ‏ إِلَيْكَ‏ سَبْعَ‏ سِنِينَ‏ فَأَدِّبْهُ بِأَدَبِكَ فَإِنْ قَبِلَ وَ صَلَحَ وَ إِلَّا فَخَلِّ عَنْهُ</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کودک خود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بازی کردن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هفت سال او را تربیت دینی کن اگر قبول کرد و اصلاح شد که هیچ اگر نشد او را رها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يَعْقُوبَ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يَلْعَبُ سَبْعَ سِنِينَ وَ يَتَعَلَّمُ الْكِتَابَ</w:t>
      </w:r>
      <w:r>
        <w:rPr>
          <w:rStyle w:val="FootnoteAnchor"/>
          <w:rtl w:val="true"/>
        </w:rPr>
        <w:footnoteReference w:id="688"/>
      </w:r>
      <w:r>
        <w:rPr>
          <w:rFonts w:ascii="Amiri" w:hAnsi="Amiri" w:eastAsia="Amiri" w:cs="Amiri"/>
          <w:color w:val="111111"/>
          <w:sz w:val="28"/>
          <w:sz w:val="28"/>
          <w:szCs w:val="28"/>
          <w:rtl w:val="true"/>
          <w:lang w:bidi="ar-SA"/>
        </w:rPr>
        <w:t>سَبْعَ سِنِينَ وَ يَتَعَلَّمُ الْحَلَالَ وَ الْحَرَامَ سَبْعَ سِنِينَ</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هفت سال اول بازی کند و در هفت سال دوم قرآن یاد بگیرد و در هفت سال سوم مسائل حرام و حلال را بیاموزد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أَكْبَادُنَا صُغَرَاؤُهُمْ أُمَرَاؤُنَا كُبَرَاؤُهُمْ أَعْدَاؤُنَا وَ إِنْ عَاشُوا فَتَنُونَا وَ إِنْ مَاتُوا حَزَنُونَا</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ما جگرهای ما هستند، کوچکشان امر کننده ما و بزرگشان دشمن ما است و اگر زنده باشند موجب امتحان شدن ما و اگر بمیرند موجب غم و اندوه ما می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يُرخَی الصَّبِيُ‏</w:t>
      </w:r>
      <w:r>
        <w:rPr>
          <w:rStyle w:val="FootnoteAnchor"/>
          <w:rtl w:val="true"/>
        </w:rPr>
        <w:footnoteReference w:id="691"/>
      </w:r>
      <w:r>
        <w:rPr>
          <w:rFonts w:ascii="Amiri" w:hAnsi="Amiri" w:eastAsia="Amiri" w:cs="Amiri"/>
          <w:color w:val="111111"/>
          <w:sz w:val="28"/>
          <w:sz w:val="28"/>
          <w:szCs w:val="28"/>
          <w:rtl w:val="true"/>
          <w:lang w:bidi="ar-SA"/>
        </w:rPr>
        <w:t>سَبْعاً وَ يُؤَدَّبُ سَبْعاً وَ يُسْتَخْدَمُ سَبْعاً وَ مُنْتَهَى طُولِهِ فِي ثَلَاثٍ وَ عِشْرِينَ سَنَةً وَ عَقْلِهِ فِي خَمْسٍ وَ ثَلَاثِينَ سَنَةً وَ مَا كَانَ بَعْدَ ذَلِكَ فَبِالتَّجَارِبِ</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هفت سال اول رها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هفت سال دوم مورد تربیت و تعلیم مسائل دین واقع شده و در هفت سال سوم به خدمت و کار گرفته شود و انتهای رشد قد او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p>
    <w:p>
      <w:pPr>
        <w:pStyle w:val="BookText"/>
        <w:rPr/>
      </w:pPr>
      <w:r>
        <w:rPr>
          <w:rFonts w:ascii="IRNazanin" w:hAnsi="IRNazanin" w:eastAsia="IRNazanin"/>
          <w:color w:val="111111"/>
          <w:sz w:val="28"/>
          <w:sz w:val="28"/>
          <w:szCs w:val="28"/>
          <w:rtl w:val="true"/>
          <w:lang w:bidi="fa-IR"/>
        </w:rPr>
        <w:t xml:space="preserve">است و انتهای رشد عقلش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بعد از آن عقل با تجربه زیاد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سَيِّدٌ سَبْعَ سِنِينَ وَ عَبْدٌ سَبْعَ سِنِينَ وَ وَزِيرٌ سَبْعَ‏ سِنِينَ‏ فَإِنْ رَضِيتَ أَخْلَاقَهُ لِإِحْدَى وَ عِشْرِينَ وَ إِلَّا فَاضْرِبْ عَلَى جَنْبِهِ فَقَدْ أَعْذَرْتَ إِلَى اللَّهِ تَعَالَى</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هفت سال اول آقا و امر کننده و هفت سال دوم فراگیرنده علم و هفت سال سوم عهده دار مسئولیت است، پس اگر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اخلا ق او راضی بودی که هیچ وگرنه او را بزن که نزد خداوند معذور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امر کننده بودن فرزند، پدر و مادر باید احترام او را داشته و با رعایت شرایط، امر او را انجام دهند و طبق علم آموزی، مسائل دین و قرآن را به او یاد دهند و طبق مسئولیت پذیری وی، پدر و مادر در حد توان در انجام کارها او را شریک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رَيحَانَتُكَ سَبعاً وَ خَادِمُكَ سَبعاً ثُمَّ هُوَ عَدُوُّكَ أو صَدِيقُك</w:t>
      </w:r>
      <w:r>
        <w:rPr>
          <w:rFonts w:eastAsia="Amiri" w:cs="Amiri" w:ascii="Amiri" w:hAnsi="Amiri"/>
          <w:color w:val="111111"/>
          <w:sz w:val="28"/>
          <w:szCs w:val="28"/>
          <w:rtl w:val="true"/>
          <w:lang w:bidi="ar-SA"/>
        </w:rPr>
        <w:t>.</w:t>
      </w:r>
      <w:r>
        <w:rPr>
          <w:rStyle w:val="FootnoteAnchor"/>
          <w:rtl w:val="true"/>
        </w:rPr>
        <w:footnoteReference w:id="69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هفت سال دسته گل تو و هفت سال خدمتکار توست سپس یا دشمن توست و یا دوست تو</w:t>
      </w:r>
      <w:r>
        <w:rPr>
          <w:rFonts w:eastAsia="IRNazanin" w:cs="IRNazanin"/>
          <w:color w:val="111111"/>
          <w:sz w:val="28"/>
          <w:szCs w:val="28"/>
          <w:rtl w:val="true"/>
          <w:lang w:bidi="fa-IR"/>
        </w:rPr>
        <w:t xml:space="preserve">. </w:t>
      </w:r>
      <w:bookmarkStart w:id="374" w:name="pg6989_60753"/>
    </w:p>
    <w:p>
      <w:pPr>
        <w:pStyle w:val="Heading2"/>
        <w:numPr>
          <w:ilvl w:val="1"/>
          <w:numId w:val="1"/>
        </w:numPr>
        <w:rPr/>
      </w:pPr>
      <w:bookmarkStart w:id="375" w:name="__RefHeading___Toc2444422_372815092"/>
      <w:bookmarkStart w:id="376" w:name="_Toc141"/>
      <w:bookmarkEnd w:id="374"/>
      <w:bookmarkEnd w:id="375"/>
      <w:r>
        <w:rPr>
          <w:rtl w:val="true"/>
        </w:rPr>
        <w:t>موضوعات تربیتی فرزند</w:t>
      </w:r>
      <w:bookmarkEnd w:id="376"/>
    </w:p>
    <w:p>
      <w:pPr>
        <w:pStyle w:val="Heading3"/>
        <w:numPr>
          <w:ilvl w:val="2"/>
          <w:numId w:val="1"/>
        </w:numPr>
        <w:rPr/>
      </w:pPr>
      <w:bookmarkStart w:id="377" w:name="__RefHeading___Toc2444424_372815092"/>
      <w:bookmarkStart w:id="378" w:name="_Toc142"/>
      <w:bookmarkEnd w:id="377"/>
      <w:r>
        <w:rPr/>
        <w:t>1</w:t>
      </w:r>
      <w:r>
        <w:rPr>
          <w:rtl w:val="true"/>
        </w:rPr>
        <w:t xml:space="preserve"> ) </w:t>
      </w:r>
      <w:r>
        <w:rPr>
          <w:rtl w:val="true"/>
        </w:rPr>
        <w:t>آوردن کودکان در نماز جماعت</w:t>
      </w:r>
      <w:bookmarkEnd w:id="378"/>
    </w:p>
    <w:p>
      <w:pPr>
        <w:pStyle w:val="BookText"/>
        <w:rPr/>
      </w:pP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الصِّبْيَانِ‏ إِذَا صَفُّوا فِي الصَّلَاةِ الْمَكْتُوبَةِ قَالَ لَا تُؤَخِّرُوهُمْ عَنِ الصَّلَاةِ وَ فَرِّقُوا بَيْنَهُمْ</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 صف ایستادن کودکان در نمازهای واجب 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نماز عقب نرانید و بین آن ها در صف جدایی اندازید</w:t>
      </w:r>
      <w:r>
        <w:rPr>
          <w:rFonts w:eastAsia="IRNazanin" w:cs="IRNazanin"/>
          <w:color w:val="111111"/>
          <w:sz w:val="28"/>
          <w:szCs w:val="28"/>
          <w:rtl w:val="true"/>
          <w:lang w:bidi="fa-IR"/>
        </w:rPr>
        <w:t>.</w:t>
      </w:r>
    </w:p>
    <w:p>
      <w:pPr>
        <w:pStyle w:val="Heading3"/>
        <w:numPr>
          <w:ilvl w:val="2"/>
          <w:numId w:val="1"/>
        </w:numPr>
        <w:rPr/>
      </w:pPr>
      <w:bookmarkStart w:id="379" w:name="__RefHeading___Toc2444426_372815092"/>
      <w:bookmarkStart w:id="380" w:name="_Toc143"/>
      <w:bookmarkEnd w:id="379"/>
      <w:r>
        <w:rPr/>
        <w:t>2</w:t>
      </w:r>
      <w:r>
        <w:rPr>
          <w:rtl w:val="true"/>
        </w:rPr>
        <w:t xml:space="preserve"> ) </w:t>
      </w:r>
      <w:r>
        <w:rPr>
          <w:rtl w:val="true"/>
        </w:rPr>
        <w:t>زینت کردن فرزندان به طلا و نقره</w:t>
      </w:r>
      <w:bookmarkEnd w:id="380"/>
    </w:p>
    <w:p>
      <w:pPr>
        <w:pStyle w:val="BookText"/>
        <w:rPr/>
      </w:pP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يُحَلَّى بِهِ الصِّبْيَانُ فَقَالَ 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يُحَلِّي وُلْدَهُ‏ وَ نِسَاءَهُ بِالذَّهَبِ وَ الْفِضَّةِ</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زینت کردن کودکان با طلا 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زنانشان را با طلا و نقره زینت می کردند</w:t>
      </w:r>
      <w:r>
        <w:rPr>
          <w:rFonts w:eastAsia="IRNazanin" w:cs="IRNazanin"/>
          <w:color w:val="111111"/>
          <w:sz w:val="28"/>
          <w:szCs w:val="28"/>
          <w:rtl w:val="true"/>
          <w:lang w:bidi="fa-IR"/>
        </w:rPr>
        <w:t>.</w:t>
      </w:r>
    </w:p>
    <w:p>
      <w:pPr>
        <w:pStyle w:val="Heading3"/>
        <w:numPr>
          <w:ilvl w:val="2"/>
          <w:numId w:val="1"/>
        </w:numPr>
        <w:rPr/>
      </w:pPr>
      <w:bookmarkStart w:id="381" w:name="__RefHeading___Toc2444428_372815092"/>
      <w:bookmarkStart w:id="382" w:name="_Toc144"/>
      <w:bookmarkEnd w:id="381"/>
      <w:r>
        <w:rPr/>
        <w:t>3</w:t>
      </w:r>
      <w:r>
        <w:rPr>
          <w:rtl w:val="true"/>
        </w:rPr>
        <w:t xml:space="preserve"> ) </w:t>
      </w:r>
      <w:r>
        <w:rPr>
          <w:rtl w:val="true"/>
        </w:rPr>
        <w:t>عدم نگاه به عورت فرزند و برعکس</w:t>
      </w:r>
      <w:bookmarkEnd w:id="38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جَعْفَرٍ عَنْ بَعْضِ رِجَالِهِ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الرَّجُلُ مَعَ ابْنِهِ الْحَمَّامَ فَيَنْظُرَ إِلَى عَوْرَتِهِ وَ قَالَ لَيْسَ لِلْوَالِدَيْنِ أَنْ يَنْظُرَا إِلَى عَوْرَةِ الْوَلَدِ وَ لَيْسَ لِلْوَلَدِ أَنْ يَنْظُرَ إِلَى </w:t>
      </w:r>
      <w:bookmarkStart w:id="383" w:name="pg6989_60755"/>
    </w:p>
    <w:p>
      <w:pPr>
        <w:pStyle w:val="BookText"/>
        <w:rPr/>
      </w:pPr>
      <w:bookmarkEnd w:id="383"/>
      <w:r>
        <w:rPr>
          <w:rFonts w:ascii="Amiri" w:hAnsi="Amiri" w:eastAsia="Amiri" w:cs="Amiri"/>
          <w:color w:val="111111"/>
          <w:sz w:val="28"/>
          <w:sz w:val="28"/>
          <w:szCs w:val="28"/>
          <w:rtl w:val="true"/>
          <w:lang w:bidi="ar-SA"/>
        </w:rPr>
        <w:t xml:space="preserve">عَوْرَةِ الْوَالِدِ وَ قَالَ 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وَ الْمَنْظُورَ إِلَيْهِ فِي الْحَمَّامِ بِلَا مِئْزَرٍ</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نباشد که کسی با پسرش وارد حمام شود و عورت او را ببیند، پدر و مادر نباید عورت فرزند را ببینند و فرزند نباید عورت پدر را ببیند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بیننده عورت و شخص دیده شده بدون پوشش در حمام را لعن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صِغَرِی وَ عَلَیَّ خِرقَةٌ وَ قَد کُشِفَت عَورَتِی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غَطُّوا حُرمَةَ عَورَتِهِ فَإنَّ حُرمَةَ عَورَةِ الصَّغِیرِ کَحُرمَةِ عَورَةِ الکَبِیرِ وَ لا یَنظُرُ اللهُ إلَی کاشِفِ عَورَة </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نوزادی من را به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در حالی که پارچه روی من کنار رفته و عورتم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عورتش را بپوشانید که حرمت عورت کودک مانند حرمت عورت بزرگسال است و خداوند به آشکار کننده عورت نگاه نمی کند </w:t>
      </w:r>
      <w:r>
        <w:rPr>
          <w:rFonts w:eastAsia="IRNazanin" w:cs="IRNazanin"/>
          <w:color w:val="111111"/>
          <w:sz w:val="28"/>
          <w:szCs w:val="28"/>
          <w:rtl w:val="true"/>
          <w:lang w:bidi="fa-IR"/>
        </w:rPr>
        <w:t>.</w:t>
      </w:r>
    </w:p>
    <w:p>
      <w:pPr>
        <w:pStyle w:val="Heading3"/>
        <w:numPr>
          <w:ilvl w:val="2"/>
          <w:numId w:val="1"/>
        </w:numPr>
        <w:rPr/>
      </w:pPr>
      <w:bookmarkStart w:id="384" w:name="__RefHeading___Toc2444430_372815092"/>
      <w:bookmarkStart w:id="385" w:name="_Toc145"/>
      <w:bookmarkEnd w:id="384"/>
      <w:r>
        <w:rPr/>
        <w:t>4</w:t>
      </w:r>
      <w:r>
        <w:rPr>
          <w:rtl w:val="true"/>
        </w:rPr>
        <w:t xml:space="preserve"> ) </w:t>
      </w:r>
      <w:r>
        <w:rPr>
          <w:rtl w:val="true"/>
        </w:rPr>
        <w:t>نیکی به فرزندان و علت آن</w:t>
      </w:r>
      <w:bookmarkEnd w:id="385"/>
    </w:p>
    <w:p>
      <w:pPr>
        <w:pStyle w:val="Heading4"/>
        <w:numPr>
          <w:ilvl w:val="3"/>
          <w:numId w:val="1"/>
        </w:numPr>
        <w:rPr/>
      </w:pPr>
      <w:bookmarkStart w:id="386" w:name="__RefHeading___Toc2444432_372815092"/>
      <w:bookmarkStart w:id="387" w:name="_Toc146"/>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رُوِيَ أَنَّهُ قَالَ‏ بَرُّوا أَوْلَادَكُمْ‏ وَ أَحْسِنُوا إِلَيْهِمْ فَإِنَّهُمْ يَظُنُّونَ أَنَّكُمْ تَرْزُقُونَهُمْ</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نیکی و احسان کنید چرا که آنان فکر می کنند شما روزی دهنده آنها هستید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وَالِدَيْنِ أَعَانَا وَلَدَهُمَا عَلَى‏ بِرِّهِمَا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پدر و مادری را رحمت کند که فرزندشان را در نیکی به خودشان یاری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فرزندشان نیکی کنند تا او هم نیکی کند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الْعُقُوقِ لِوَلَدِهِمَا إِذَا كَانَ‏ الْوَلَدُ صَالِحاً مَا يَلْزَمُ‏ الْوَلَدَ لَهُمَا</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نیکی کردن و عدم آزار و بی احترامی برای فرزندان نسبت به پدر و مادر است، برای پدر و مادر هم نسبت به فرزند اگر صالح باشد نیز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يَلْزَمُ الْوَالِدَيْنِ مِنْ عُقُوقِ وَلَدِهِمَا مَا يَلْزَمُ‏ الْوَلَدَ لَهُمَا مِنْ‏ عُقُوقِهِمَا</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آنچه که برای فرزندان نسبت به پدر و مادر از احسان و نیکی کردن و عدم آزردن است برای پدر و مادر هم نسبت به فرزندان است</w:t>
      </w:r>
      <w:r>
        <w:rPr>
          <w:rFonts w:eastAsia="IRNazanin" w:cs="IRNazanin"/>
          <w:color w:val="111111"/>
          <w:sz w:val="28"/>
          <w:szCs w:val="28"/>
          <w:rtl w:val="true"/>
          <w:lang w:bidi="fa-IR"/>
        </w:rPr>
        <w:t xml:space="preserve">. </w:t>
      </w:r>
      <w:bookmarkStart w:id="388" w:name="pg6989_60759"/>
    </w:p>
    <w:p>
      <w:pPr>
        <w:pStyle w:val="BookText"/>
        <w:rPr/>
      </w:pPr>
      <w:bookmarkEnd w:id="388"/>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بِلُزُومِ الْحَلَالِ وَ حُسْنِ الْبِرِّ بِالْعِيَالِ‏ وَ ذِكْرِ اللَّهِ فِي كُلِّ حَالٍ</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رزق حلال و نیکی کردن به خانواده و یاد خداوند در هر حال </w:t>
      </w:r>
      <w:r>
        <w:rPr>
          <w:rFonts w:eastAsia="IRNazanin" w:cs="IRNazanin"/>
          <w:color w:val="111111"/>
          <w:sz w:val="28"/>
          <w:szCs w:val="28"/>
          <w:rtl w:val="true"/>
          <w:lang w:bidi="fa-IR"/>
        </w:rPr>
        <w:t>.</w:t>
      </w:r>
    </w:p>
    <w:p>
      <w:pPr>
        <w:pStyle w:val="Heading4"/>
        <w:numPr>
          <w:ilvl w:val="3"/>
          <w:numId w:val="1"/>
        </w:numPr>
        <w:rPr/>
      </w:pPr>
      <w:bookmarkStart w:id="389" w:name="__RefHeading___Toc2444434_372815092"/>
      <w:bookmarkStart w:id="390" w:name="_Toc147"/>
      <w:bookmarkEnd w:id="389"/>
      <w:r>
        <w:rPr>
          <w:rtl w:val="true"/>
        </w:rPr>
        <w:t>نیکی به فرزند مساوی نیکی به پدر و مادر</w:t>
      </w:r>
      <w:bookmarkEnd w:id="390"/>
    </w:p>
    <w:p>
      <w:pPr>
        <w:pStyle w:val="BookText"/>
        <w:rPr/>
      </w:pPr>
      <w:r>
        <w:rPr>
          <w:rFonts w:ascii="Amiri" w:hAnsi="Amiri" w:eastAsia="Amiri" w:cs="Amiri"/>
          <w:color w:val="111111"/>
          <w:sz w:val="28"/>
          <w:sz w:val="28"/>
          <w:szCs w:val="28"/>
          <w:rtl w:val="true"/>
          <w:lang w:bidi="ar-SA"/>
        </w:rPr>
        <w:t>أَرْوِي‏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أَ لَكَ وَالِدَانِ فَقَالَ لَا فَقَالَ أَ لَكَ وَلَدٌ قَالَ نَعَمْ قَالَ لَهُ بَرَّ وَلَدَكَ يُحْسَبْ لَكَ بِرُّ وَالِدَيْكَ</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نیکی کن که برای تو نیکی به پدر و مادر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الرَّجُلِ بِوَلَدِهِ بِرُّهُ بِوَالِدَيْهِ‏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شخص به فرزندش، معادل نیکی او به پدر و مادرش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طَالِبٍ 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الْأَنْصَارِ مَنْ أَبَرُّ قَالَ وَالِدَيْكَ قَالَ قَدْ مَضَيَا قَالَ بَرَّ وَلَدَكَ</w:t>
      </w:r>
      <w:r>
        <w:rPr>
          <w:rFonts w:eastAsia="Amiri" w:cs="Amiri" w:ascii="Amiri" w:hAnsi="Amiri"/>
          <w:color w:val="111111"/>
          <w:sz w:val="28"/>
          <w:szCs w:val="28"/>
          <w:rtl w:val="true"/>
          <w:lang w:bidi="ar-SA"/>
        </w:rPr>
        <w:t>.</w:t>
      </w:r>
      <w:r>
        <w:rPr>
          <w:rStyle w:val="FootnoteAnchor"/>
          <w:rtl w:val="true"/>
        </w:rPr>
        <w:footnoteReference w:id="706"/>
      </w:r>
      <w:bookmarkStart w:id="391" w:name="pg6989_60761"/>
    </w:p>
    <w:p>
      <w:pPr>
        <w:pStyle w:val="BookText"/>
        <w:rPr/>
      </w:pPr>
      <w:bookmarkEnd w:id="391"/>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انصار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به چه کسی نیکی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فرزندت نیکی کن</w:t>
      </w:r>
      <w:r>
        <w:rPr>
          <w:rFonts w:eastAsia="IRNazanin" w:cs="IRNazanin"/>
          <w:color w:val="111111"/>
          <w:sz w:val="28"/>
          <w:szCs w:val="28"/>
          <w:rtl w:val="true"/>
          <w:lang w:bidi="fa-IR"/>
        </w:rPr>
        <w:t>.</w:t>
      </w:r>
    </w:p>
    <w:p>
      <w:pPr>
        <w:pStyle w:val="Heading4"/>
        <w:numPr>
          <w:ilvl w:val="3"/>
          <w:numId w:val="1"/>
        </w:numPr>
        <w:rPr/>
      </w:pPr>
      <w:bookmarkStart w:id="392" w:name="__RefHeading___Toc2444436_372815092"/>
      <w:bookmarkStart w:id="393" w:name="_Toc148"/>
      <w:bookmarkEnd w:id="392"/>
      <w:r>
        <w:rPr>
          <w:rtl w:val="true"/>
        </w:rPr>
        <w:t>اثر نیکی به فرزندان</w:t>
      </w:r>
      <w:bookmarkEnd w:id="393"/>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حَسُنَ‏ بِرُّهُ‏ بِأَهْلِ بَيْتِهِ مُدَّ لَهُ فِي عُمُرِه‏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خوب به خانواده اش نیکی کند عمرش زیاد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الْأَبْرَارَ لِأَنَّهُمْ بَرُّوا الْآبَاءَ وَ الْأَبْنَاءَ وَ الْإِخْوَانَ</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 ابرار به این اسم به خاطر نیکی به پدران و فرزندان و برادران دینی است</w:t>
      </w:r>
      <w:r>
        <w:rPr>
          <w:rFonts w:eastAsia="IRNazanin" w:cs="IRNazanin"/>
          <w:color w:val="111111"/>
          <w:sz w:val="28"/>
          <w:szCs w:val="28"/>
          <w:rtl w:val="true"/>
          <w:lang w:bidi="fa-IR"/>
        </w:rPr>
        <w:t>.</w:t>
      </w:r>
    </w:p>
    <w:p>
      <w:pPr>
        <w:pStyle w:val="Heading3"/>
        <w:numPr>
          <w:ilvl w:val="2"/>
          <w:numId w:val="1"/>
        </w:numPr>
        <w:rPr/>
      </w:pPr>
      <w:bookmarkStart w:id="394" w:name="__RefHeading___Toc2444438_372815092"/>
      <w:bookmarkStart w:id="395" w:name="_Toc149"/>
      <w:bookmarkEnd w:id="394"/>
      <w:r>
        <w:rPr/>
        <w:t>5</w:t>
      </w:r>
      <w:r>
        <w:rPr>
          <w:rtl w:val="true"/>
        </w:rPr>
        <w:t xml:space="preserve"> ) </w:t>
      </w:r>
      <w:r>
        <w:rPr>
          <w:rtl w:val="true"/>
        </w:rPr>
        <w:t>یاد دادن شنا و تیر اندازی به فرزندان</w:t>
      </w:r>
      <w:bookmarkEnd w:id="395"/>
    </w:p>
    <w:p>
      <w:pPr>
        <w:pStyle w:val="BookText"/>
        <w:rPr/>
      </w:pPr>
      <w:r>
        <w:rPr>
          <w:rFonts w:ascii="Amiri" w:hAnsi="Amiri" w:eastAsia="Amiri" w:cs="Amiri"/>
          <w:color w:val="111111"/>
          <w:sz w:val="28"/>
          <w:sz w:val="28"/>
          <w:szCs w:val="28"/>
          <w:rtl w:val="true"/>
          <w:lang w:bidi="ar-SA"/>
        </w:rPr>
        <w:t>فِی الخَبَرِ عَلِّمُوا صِبْيَانَكُمُ‏ الْعَوْمَ</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خود شنا کردن یاد دهید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السِّبَاحَةَ وَ الرِّمَايَةَ</w:t>
      </w:r>
      <w:r>
        <w:rPr>
          <w:rFonts w:eastAsia="Amiri" w:cs="Amiri" w:ascii="Amiri" w:hAnsi="Amiri"/>
          <w:color w:val="111111"/>
          <w:sz w:val="28"/>
          <w:szCs w:val="28"/>
          <w:rtl w:val="true"/>
          <w:lang w:bidi="ar-SA"/>
        </w:rPr>
        <w:t>.</w:t>
      </w:r>
      <w:r>
        <w:rPr>
          <w:rStyle w:val="FootnoteAnchor"/>
          <w:rtl w:val="true"/>
        </w:rPr>
        <w:footnoteReference w:id="710"/>
      </w:r>
      <w:bookmarkStart w:id="396" w:name="pg6989_60763"/>
    </w:p>
    <w:p>
      <w:pPr>
        <w:pStyle w:val="BookText"/>
        <w:rPr/>
      </w:pPr>
      <w:bookmarkEnd w:id="396"/>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شنا کردن و تیراندازی را یاد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السَّكُونِيِّ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إِذَا كَانَ ذَكَراً أَنْ يَسْتَفْرِهَ أُمَّهُ‏ وَ يَسْتَحْسِنَ اسْمَهُ وَ يُعَلِّمَهُ كِتَابَ اللَّهِ وَ يُطَهِّرَهُ وَ يُعَلِّمَهُ السِّبَاحَةَ</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اگر پسر باشد این است که مادر پسر را اکرام کرده و به او ناسزا نگوید و اسم نیکو بر وی گذارد و قرآن به او تعلیم داده و او را ختنه کند و شنا به او یاد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بَنِیکُم الرَّمَی فَإنَّهُ نِکایَةُ العَدُوّ</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پسرانتان تیراندازی یاد دهید، چرا که مایه پیروزی بر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أبنَائَکُم السِّباحَةَ وَ الرَّمیَ وَ المَرأةَ المِغزَلَ</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پسرانتان شنا و تیراندازی یاد دهید و به دختر ریسندگی</w:t>
      </w:r>
      <w:r>
        <w:rPr>
          <w:rFonts w:eastAsia="IRNazanin" w:cs="IRNazanin"/>
          <w:color w:val="111111"/>
          <w:sz w:val="28"/>
          <w:szCs w:val="28"/>
          <w:rtl w:val="true"/>
          <w:lang w:bidi="fa-IR"/>
        </w:rPr>
        <w:t>.</w:t>
      </w:r>
    </w:p>
    <w:p>
      <w:pPr>
        <w:pStyle w:val="Heading3"/>
        <w:numPr>
          <w:ilvl w:val="2"/>
          <w:numId w:val="1"/>
        </w:numPr>
        <w:rPr/>
      </w:pPr>
      <w:bookmarkStart w:id="397" w:name="__RefHeading___Toc2444440_372815092"/>
      <w:bookmarkStart w:id="398" w:name="_Toc150"/>
      <w:bookmarkEnd w:id="397"/>
      <w:r>
        <w:rPr/>
        <w:t>6</w:t>
      </w:r>
      <w:r>
        <w:rPr>
          <w:rtl w:val="true"/>
        </w:rPr>
        <w:t xml:space="preserve"> ) </w:t>
      </w:r>
      <w:r>
        <w:rPr>
          <w:rtl w:val="true"/>
        </w:rPr>
        <w:t>کمک کردن به فرزندان در عاق نشدن</w:t>
      </w:r>
      <w:bookmarkEnd w:id="39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رِبَاطٍ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أَعَانَ وَلَدَهُ عَلَى بِرِّهِ قَالَ قُلْتُ كَيْفَ يُعِينُهُ عَلَى بِرِّهِ قَالَ يَقْبَلُ مَيْسُورَهُ وَ يَتَجَاوَزُ عَنْ مَعْسُورِهِ وَ لَا يُرْهِقُهُ وَ لَا يَخْرَقُ بِهِ‏ فَلَيْسَ بَيْنَهُ وَ بَيْنَ أَنْ يَصِيرَ فِي حَدٍّ مِنْ حُدُودِ الْكُفْرِ إِلَّا أَنْ يَدْخُلَ فِي </w:t>
      </w:r>
    </w:p>
    <w:p>
      <w:pPr>
        <w:pStyle w:val="BookText"/>
        <w:rPr/>
      </w:pPr>
      <w:r>
        <w:rPr>
          <w:rFonts w:ascii="Amiri" w:hAnsi="Amiri" w:eastAsia="Amiri" w:cs="Amiri"/>
          <w:color w:val="111111"/>
          <w:sz w:val="28"/>
          <w:sz w:val="28"/>
          <w:szCs w:val="28"/>
          <w:rtl w:val="true"/>
          <w:lang w:bidi="ar-SA"/>
        </w:rPr>
        <w:t xml:space="preserve">عُقُوقٍ أَوْ قَطِيعَةِ رَحِمٍ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طَيِّبَةٌ طَيَّبَهَا اللَّهُ وَ طَيَّبَ رِيحَهَا يُوجَدُ رِيحُهَا مِنْ مَسِيرَةِ أَلْفَيْ عَامٍ وَ لَا يَجِدُ رِيحَ الْجَنَّةِ عَاقٌّ وَ لَا قَاطِعُ رَحِمٍ وَ لَا مُرْخِي الْإِزَارِ خُيَلَاءَ </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راوی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کسی را که فرزندش را بر نیکی کردن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او را بر نیکی کردن نسبت به خودش یاری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کم او را قبول و از کار سخت او درگذرد و کاری را که توانایی آن را ندارد بر عهده اش نگذارد و به او نسبت جهل ندهد، چرا که با عاق گشتن و قطع رحم کردن در حدی از کفر داخل می شود،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معطر و خوش بو است و خداوند باد آن را هم خوش بو قرار داده که از مسیر دو هزار سال این بو درک می شود و عاق والدین و قطع کننده رحم و کشاننده لباس روی زمین از روی تکبر، این بو را استشمام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لَعَنَ اللَّهُ وَالِدَيْنِ حَمَلَا وَلَدَهُمَا عَلَى عُقُوقِهِمَا يَا عَلِيُّ يَلْزَمُ الْوَالِدَيْنِ مِنْ عُقُوقِ وَلَدِهِمَا مَا يَلْزَمُ‏ الْوَلَدَ لَهُمَا مِنْ‏ عُقُوقِهِمَا يَا عَلِيُّ رَحِمَ اللَّهُ وَالِدَيْنِ حَمَلَا وَلَدَهُمَا عَلَى بِرِّهِمَا</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خداوند لعنت کند پدر و مادری که فرزندشان را به سمت عاق شدن می کشانند، ای علی آنچه که برای فرزندان نسبت به پدر و مادر از احسان و نیکی کردن و عدم آزردن است برای پدر و مادر هم نسبت </w:t>
      </w:r>
      <w:bookmarkStart w:id="399" w:name="pg6989_60767"/>
    </w:p>
    <w:p>
      <w:pPr>
        <w:pStyle w:val="BookText"/>
        <w:rPr/>
      </w:pPr>
      <w:bookmarkEnd w:id="399"/>
      <w:r>
        <w:rPr>
          <w:rFonts w:ascii="IRNazanin" w:hAnsi="IRNazanin" w:eastAsia="IRNazanin"/>
          <w:color w:val="111111"/>
          <w:sz w:val="28"/>
          <w:sz w:val="28"/>
          <w:szCs w:val="28"/>
          <w:rtl w:val="true"/>
          <w:lang w:bidi="fa-IR"/>
        </w:rPr>
        <w:t>به فرزندان است، ای علی خداوند رحمت کند پدر و مادری که فرزندشان را به نیکی کردن به خودشان سوق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عَلَى بِرِّهِ وَ هُوَ أَنْ‏ يَعْفُوَ عَنْ‏ سَيِّئَتِهِ‏ وَ يَدْعُوَ لَهُ فِيمَا بَيْنَهُ وَ بَيْنَ اللَّه‏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فرزندش را در نیکی کردن 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دهد و آن این است که از بدی هایش درگذرد و برای آنچه بین او و خداوند است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عَبْداً أَعَانَ‏ وَلَدَهُ‏ عَلَى‏ بِرِّهِ‏ بِالْإِحْسَانِ‏ إِلَيْهِ‏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فرزندش را در نیکی به خودش به واسطه احسان یاری دهد</w:t>
      </w:r>
      <w:r>
        <w:rPr>
          <w:rFonts w:eastAsia="IRNazanin" w:cs="IRNazanin"/>
          <w:color w:val="111111"/>
          <w:sz w:val="28"/>
          <w:szCs w:val="28"/>
          <w:rtl w:val="true"/>
          <w:lang w:bidi="fa-IR"/>
        </w:rPr>
        <w:t>.</w:t>
      </w:r>
    </w:p>
    <w:p>
      <w:pPr>
        <w:pStyle w:val="Heading3"/>
        <w:numPr>
          <w:ilvl w:val="2"/>
          <w:numId w:val="1"/>
        </w:numPr>
        <w:rPr/>
      </w:pPr>
      <w:bookmarkStart w:id="400" w:name="__RefHeading___Toc2444442_372815092"/>
      <w:bookmarkStart w:id="401" w:name="_Toc151"/>
      <w:bookmarkEnd w:id="400"/>
      <w:r>
        <w:rPr/>
        <w:t>7</w:t>
      </w:r>
      <w:r>
        <w:rPr>
          <w:rtl w:val="true"/>
        </w:rPr>
        <w:t xml:space="preserve"> ) </w:t>
      </w:r>
      <w:r>
        <w:rPr>
          <w:rtl w:val="true"/>
        </w:rPr>
        <w:t>تعلیم قرآن به آنها</w:t>
      </w:r>
      <w:bookmarkEnd w:id="401"/>
    </w:p>
    <w:p>
      <w:pPr>
        <w:pStyle w:val="Heading4"/>
        <w:numPr>
          <w:ilvl w:val="3"/>
          <w:numId w:val="1"/>
        </w:numPr>
        <w:rPr/>
      </w:pPr>
      <w:bookmarkStart w:id="402" w:name="__RefHeading___Toc2444444_372815092"/>
      <w:bookmarkStart w:id="403" w:name="_Toc152"/>
      <w:bookmarkEnd w:id="402"/>
      <w:r>
        <w:rPr>
          <w:rtl w:val="true"/>
        </w:rPr>
        <w:t>اشاره</w:t>
      </w:r>
      <w:bookmarkEnd w:id="40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السَّكُونِيِّ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عَلَى وَالِدِهِ إِذَا كَانَ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يُعَلِّمَهَا سُورَةَ النُّورِ وَ لَا يُعَلِّمَهَا سُورَةَ يُوسُفَ </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بر پدر اگر پسر باشد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او یاد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دختر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به او یاد دهد و سوره یوسف را یاد ندهد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يَعْقُوبَ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يَلْعَبُ سَبْعَ سِنِينَ وَ يَتَعَلَّمُ الْكِتَابَ</w:t>
      </w:r>
      <w:r>
        <w:rPr>
          <w:rStyle w:val="FootnoteAnchor"/>
          <w:rtl w:val="true"/>
        </w:rPr>
        <w:footnoteReference w:id="719"/>
      </w:r>
      <w:r>
        <w:rPr>
          <w:rFonts w:ascii="Amiri" w:hAnsi="Amiri" w:eastAsia="Amiri" w:cs="Amiri"/>
          <w:color w:val="111111"/>
          <w:sz w:val="28"/>
          <w:sz w:val="28"/>
          <w:szCs w:val="28"/>
          <w:rtl w:val="true"/>
          <w:lang w:bidi="ar-SA"/>
        </w:rPr>
        <w:t>سَبْعَ سِنِينَ وَ يَتَعَلَّمُ الْحَلَالَ وَ الْحَرَامَ سَبْعَ سِنِينَ</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هفت سال اول بازی کند و در هفت سال دوم قرآن یاد بگیرد و در هفت سال سوم مسائل حرام و حلال را بیاموزد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مَن تَعَلَّمَ القُرآنَ وَ عَلَّمَهُ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قرآن را بیاموزد و بیاموزاند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يَس فَإِنَّهَا رَيْحَانَةُ الْقُرْآنِ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سوره یس را یاد دهید که آن گل خوش بوی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قَبلَ أن یَحتَلِمَ فَقَد اُوتِیَ الحُکمَ صَبِیّاً </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کودکی قرآن بخواند به تحقیق در کودکی به او حکمت داده شده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الوَاقِعَة سُورَةُ الغِنَی فَاقرَؤوهَا وَ عَلِّمُوا أولادَکُم </w:t>
      </w:r>
      <w:r>
        <w:rPr>
          <w:rFonts w:eastAsia="Amiri" w:cs="Amiri" w:ascii="Amiri" w:hAnsi="Amiri"/>
          <w:color w:val="111111"/>
          <w:sz w:val="28"/>
          <w:szCs w:val="28"/>
          <w:rtl w:val="true"/>
          <w:lang w:bidi="ar-SA"/>
        </w:rPr>
        <w:t>.</w:t>
      </w:r>
      <w:r>
        <w:rPr>
          <w:rStyle w:val="FootnoteAnchor"/>
          <w:rtl w:val="true"/>
        </w:rPr>
        <w:footnoteReference w:id="724"/>
      </w:r>
      <w:bookmarkStart w:id="404" w:name="pg6989_60771"/>
    </w:p>
    <w:p>
      <w:pPr>
        <w:pStyle w:val="BookText"/>
        <w:rPr/>
      </w:pPr>
      <w:bookmarkEnd w:id="404"/>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سوره بی نیازی و غنی شدن است، آن را بخوانید و به فرزندانتان بیاموزید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 غَالِبُ‌ بْنُ‌ صَعْصَعَةَ‌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ابْنُهُ‌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أَبَا الْأَخْطَلِ‌ مَنْ‌ هَذَا الْغُلاَمُ‌ مَعَكَ‌ قَالَ‌ ابْنِي وَ هُوَ شَاعِرٌ قَالَ‌ عَلِّمْهُ‌ اَلْقُرْآنَ‌ فَهُوَ خَيْرٌ لَهُ‌ مِنَ‌ الشِّعْر</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غالب فرزند صعصعه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فرزندش فرزدق نیز با او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اخطل این نوجوان همراهت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 شاعر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قرآن بیاموز که برایش از شعر بهتر است</w:t>
      </w:r>
      <w:r>
        <w:rPr>
          <w:rFonts w:eastAsia="IRNazanin" w:cs="IRNazanin"/>
          <w:color w:val="111111"/>
          <w:sz w:val="28"/>
          <w:szCs w:val="28"/>
          <w:rtl w:val="true"/>
          <w:lang w:bidi="fa-IR"/>
        </w:rPr>
        <w:t>.</w:t>
      </w:r>
    </w:p>
    <w:p>
      <w:pPr>
        <w:pStyle w:val="Heading4"/>
        <w:numPr>
          <w:ilvl w:val="3"/>
          <w:numId w:val="1"/>
        </w:numPr>
        <w:rPr/>
      </w:pPr>
      <w:bookmarkStart w:id="405" w:name="__RefHeading___Toc2444446_372815092"/>
      <w:bookmarkStart w:id="406" w:name="_Toc153"/>
      <w:bookmarkEnd w:id="405"/>
      <w:r>
        <w:rPr>
          <w:rtl w:val="true"/>
        </w:rPr>
        <w:t>اثر تعلیم قرآن به فرزند توسط پدر و مادر</w:t>
      </w:r>
      <w:bookmarkEnd w:id="40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يَأْتِي يَوْمَ الْقِيَامَةِ بِالرَّجُلِ الشَّاحِبِ‏ يَقُولُ لِرَبِّهِ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أَظْمَأْتُ نَهَارَهُ وَ أَسْهَرْتُ لَيْلَهُ وَ قَوَّيْتُ فِي رَحْمَتِكَ طَمَعَهُ وَفَسَحْتُ فِي مَغْفِرَتِكَ أَمَلَهُ فَكُنْ عِنْدَ ظَنِّي فِيكَ‏ وَ ظَنِّهِ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الْمُلْكَ بِيَمِينِهِ وَ الْخُلْدَ بِشِمَالِهِ وَ اقْرِنُوهُ بِأَزْوَاجِهِ مِنَ الْحُورِ الْعِينِ وَ اكْسُوا وَالِدَيْهِ حُلَّةً لَا تَقُومُ لَهَا الدُّنْيَا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إِلَيْهِمَا الْخَلَائِقُ فَيُعَظِّمُونَهُمَا</w:t>
      </w:r>
      <w:r>
        <w:rPr>
          <w:rStyle w:val="FootnoteAnchor"/>
          <w:rtl w:val="true"/>
        </w:rPr>
        <w:footnoteReference w:id="726"/>
      </w:r>
      <w:r>
        <w:rPr>
          <w:rFonts w:ascii="Amiri" w:hAnsi="Amiri" w:eastAsia="Amiri" w:cs="Amiri"/>
          <w:color w:val="111111"/>
          <w:sz w:val="28"/>
          <w:sz w:val="28"/>
          <w:szCs w:val="28"/>
          <w:rtl w:val="true"/>
          <w:lang w:bidi="ar-SA"/>
        </w:rPr>
        <w:t>وَ يَنْظُرَانِ إِلَى أَنْفُسِهِمَا فَيَعْجَبَانِ مِنْهَا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أَنَّى لَنَا هَذِهِ وَ لَمْ تَبْلُغْهَا أَعْمَالُنَا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تَاجُ الْكَرَامَةِ لَمْ يَرَ مِثْلَهُ الرَّاءُونَ وَ لَا يَسْمَعُ بِمِثْلِهِ السَّامِعُونَ وَ لَا يَتَفَكَّرُ فِي مِثْلِهِ الْمُتَفَكِّرُونَ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بِتَعْلِيمِكُمَا وَلَدَكُمَا الْقُرْآنَ وَ تْبِصيرِكُمَا إِيَّاهُ بِدِينِ الْإِسْلَامِ وَ رِيَاضَتِكُمَا إِيَّاهُ عَلَى حُبِّ مُحَمَّدٍ رَسُولِ اللَّهِ وَ عَلِيٍّ وَلِيِّ اللَّهِ وَ تَفْقِيهِكُمَا إِيَّاهُ بِفِقْهِهِمَا لِأَنَّهُمَا اللَّذَانِ لَا يَقْبَلُ اللَّهُ لِأَحَدٍ إِلَّا بِوَلَايَتِهِمَا وَ مُعَادَاةِ أَعْدَائِهِمَا عَمَلًا وَ إِنْ كَانَ مِلْ‏ءَ مَا بَيْنَ الثَّرَى إِلَى الْعَرْشِ ذَهَباً تَصَدَّقَ </w:t>
      </w:r>
    </w:p>
    <w:p>
      <w:pPr>
        <w:pStyle w:val="BookText"/>
        <w:rPr/>
      </w:pPr>
      <w:r>
        <w:rPr>
          <w:rFonts w:ascii="Amiri" w:hAnsi="Amiri" w:eastAsia="Amiri" w:cs="Amiri"/>
          <w:color w:val="111111"/>
          <w:sz w:val="28"/>
          <w:sz w:val="28"/>
          <w:szCs w:val="28"/>
          <w:rtl w:val="true"/>
          <w:lang w:bidi="ar-SA"/>
        </w:rPr>
        <w:t>بِهِ فِي سَبِيلِ اللَّهِ فَتِلْكَ مِنَ الْبِشَارَاتِ الَّتِي يُبَشَّرُونَ بِهَا وَ ذَلِكَ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بُشْرى‏ لِلْمُؤْمِنِينَ</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مُحَمَّدٍ وَ عَلِيٍّ وَ مَنْ تَبِعَهُمْ مِنْ أَخْلَافهِمِ وَ ذَرَارِيِّهِمْ‏ </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قرآن به صورت شخصی لاغر و رنگ پریده بیاید و به خداوند متعال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شخص را من هنگام روز از خود سیرابش کردم و هنگام شب او را بیدار نگه داشتم و طمع او را نسبت به رحمتت زیاد کردم و امید او را نسبت به آمرزش ات فزونی دادم پس گمان خوب من و او را نسبت به خودت عملی کن، 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 او فرمانروایی و مُلک عطا کنید و به دست چپش جاودانگی در بهشت و او را همراه با همسران بهشتی کرده و به پدر و مادر او حله ایبپوشانید که دنیا و آنچه در آن است به پای آن نرسد، پس مردم به آن دو نگاه کرده و آنان را بزرگ می دارند و آن دو به خود نگاه می کنند و به شگفت می آیند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از کجا آمد، اعمال ما به اندازه این پوشش نبود، 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این پوشش، تاج کرامت هم نصیب شما می شود که بیننده ای تا به حال آن را ندیده و شنونده ای آن را نشنیده و متفکری در مورد آن تفکر نکرده است و گفته می شود این پاداش به خاطر یاد دادن قرآن به فرزندتان و روشنگری آنها نسبت به دین اسلام و تمرین آنها بر محبت محمد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تعلیم دادن فقه و احکام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است چرا که آن دو کسانی هستند که خداوند عمل کسی را قبول نمی کند جز با دوست داشتن آنها و دشمن داشتن دشمنان آنها اگر چه به اندازه زمین تا عرش خداوند طلا در راه خدا صدقه دهد و این از بشارت هایی است که </w:t>
      </w:r>
    </w:p>
    <w:p>
      <w:pPr>
        <w:pStyle w:val="BookText"/>
        <w:rPr/>
      </w:pPr>
      <w:r>
        <w:rPr>
          <w:rFonts w:ascii="IRNazanin" w:hAnsi="IRNazanin" w:eastAsia="IRNazanin"/>
          <w:color w:val="111111"/>
          <w:sz w:val="28"/>
          <w:sz w:val="28"/>
          <w:szCs w:val="28"/>
          <w:rtl w:val="true"/>
          <w:lang w:bidi="fa-IR"/>
        </w:rPr>
        <w:t>مومنان به آن بشارت داده می شوند و این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بشارت برای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الْفَضْلِ بْنِ أَبِي قُرَّةَ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عَلَّمَهُ الْقُرْآنَ دُعِيَ بِالْأَبَوَيْنِ فَيُكْسَيَانِ حُلَّتَيْنِ يُضِي‏ءُ مِنْ نُورِهِمَا وُجُوهُ أَهْلِ الْجَنَّةِ</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فرزند قرآن یاد دهد، به پدر و مادر او دو حله بهشتی پوشانده شود که از نورش صورت های بهشتیان روشن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وَلَدَهُ‏ الْقُرْآنَ‏ فَكَأَنَّمَا حَجَّ الْبَيْتَ عَشَرَةَ آلَافِ حِجَّةٍ وَ اعْتَمَرَ عَشَرَةَ آلَافِ عُمْرَةٍ وَ أَعْتَقَ عَشَرَةَ آلَافِ رَقَبَةٍ مِنْ وُلْدِ إِسْمَاعِيلَ وَ غَزَا عَشَرَةَ آلَافِ غَزْوَةٍ وَ أَطْعَمَ عَشَرَةَ آلَافِ مِسْكِينٍ مُسْلِمٍ جَائِعٍ وَ كَأَنَّمَا كَسَى عَشَرَةَ آلَافِ عَارٍ مُسْلِمٍ وَ يُكْتَبُ لَهُ بِكُلِّ حَرْفٍ عَشْرُ حَسَنَاتٍ وَ يُمْحَى عَنْهُ عَشْرُ سَيِّئَاتٍ وَ يَكُونُ مَعَهُ فِي قَبْرِهِ حَتَّى يُبْعَثَ وَ يَثْقُلُ مِيزَانُهُ وَ يُجَاوَزُ بِهِ عَلَى الصِّرَاطِ كَالْبَرْقِ الْخَاطِفِ وَ لَمْ يُفَارِقْهُ الْقُرْآنُ حَتَّى يَنْزِلَ بِهِ مِنَ الْكَرَامَةِ أَفْضَلَ مَا يَتَمَنَّى</w:t>
      </w:r>
      <w:r>
        <w:rPr>
          <w:rFonts w:eastAsia="Amiri" w:cs="Amiri" w:ascii="Amiri" w:hAnsi="Amiri"/>
          <w:color w:val="111111"/>
          <w:sz w:val="28"/>
          <w:szCs w:val="28"/>
          <w:rtl w:val="true"/>
          <w:lang w:bidi="ar-SA"/>
        </w:rPr>
        <w:t>.</w:t>
      </w:r>
      <w:r>
        <w:rPr>
          <w:rStyle w:val="FootnoteAnchor"/>
          <w:rtl w:val="true"/>
        </w:rPr>
        <w:footnoteReference w:id="73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فرزندش قرآن یاد دهد مثل آن است ده هزار مرتبه حج و ده هزار مرتبه عمره به جا آورده و ده هزار بنده از فرزندان حضرت اسماعیل را آزاد کرده و ده هزار مسلمان فقیر و گرسنه را غذا داده و ده هزار مسلمان بی لباس را لباس دار کرده است و برای او به اندازه هر حرف قرآن ده حسنه نوشته شده و ده گناه از او محو گردد و قرآن همراه او در قبر بوده تا اینکه مبعوث شود و ترازوی عمل او را سنگین کرده و و او را همچون </w:t>
      </w:r>
      <w:bookmarkStart w:id="407" w:name="pg6989_60777"/>
    </w:p>
    <w:p>
      <w:pPr>
        <w:pStyle w:val="BookText"/>
        <w:rPr/>
      </w:pPr>
      <w:bookmarkEnd w:id="407"/>
      <w:r>
        <w:rPr>
          <w:rFonts w:ascii="IRNazanin" w:hAnsi="IRNazanin" w:eastAsia="IRNazanin"/>
          <w:color w:val="111111"/>
          <w:sz w:val="28"/>
          <w:sz w:val="28"/>
          <w:szCs w:val="28"/>
          <w:rtl w:val="true"/>
          <w:lang w:bidi="fa-IR"/>
        </w:rPr>
        <w:t xml:space="preserve">برق کور کننده آسمان از پل صراط عبور داده و قرآن از او جدا نشده تا اینکه بیشتر از آنچه آرزو دارد از کرامت برای او نازل می کند </w:t>
      </w:r>
      <w:r>
        <w:rPr>
          <w:rFonts w:eastAsia="IRNazanin" w:cs="IRNazanin"/>
          <w:color w:val="111111"/>
          <w:sz w:val="28"/>
          <w:szCs w:val="28"/>
          <w:rtl w:val="true"/>
          <w:lang w:bidi="fa-IR"/>
        </w:rPr>
        <w:t>.</w:t>
      </w:r>
    </w:p>
    <w:p>
      <w:pPr>
        <w:pStyle w:val="Heading4"/>
        <w:numPr>
          <w:ilvl w:val="3"/>
          <w:numId w:val="1"/>
        </w:numPr>
        <w:rPr/>
      </w:pPr>
      <w:bookmarkStart w:id="408" w:name="__RefHeading___Toc2444448_372815092"/>
      <w:bookmarkStart w:id="409" w:name="_Toc154"/>
      <w:bookmarkEnd w:id="408"/>
      <w:r>
        <w:rPr>
          <w:rtl w:val="true"/>
        </w:rPr>
        <w:t>دفع شدن عذاب به خاطر کودکان قرآن آموز</w:t>
      </w:r>
      <w:bookmarkEnd w:id="409"/>
    </w:p>
    <w:p>
      <w:pPr>
        <w:pStyle w:val="BookText"/>
        <w:rPr/>
      </w:pPr>
      <w:r>
        <w:rPr>
          <w:rFonts w:ascii="Amiri" w:hAnsi="Amiri" w:eastAsia="Amiri" w:cs="Amiri"/>
          <w:color w:val="111111"/>
          <w:sz w:val="28"/>
          <w:sz w:val="28"/>
          <w:szCs w:val="28"/>
          <w:rtl w:val="true"/>
          <w:lang w:bidi="ar-SA"/>
        </w:rPr>
        <w:t xml:space="preserve">عَنِ الْأَصْبَغِ بْنِ نُبَاتَةَ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لَيَهُمُّ بِعَذَابِ أَهْلِ الْأَرْضِ جَمِيعاً لَا يُحَاشِي مِنْهُمْ أَحَداً إِذَا عَمِلُوا بِالْمَعَاصِي وَ اجْتَرَحُوا السَّيِّئَاتِ فَإِذَا نَظَرَ إِلَى الشِّيبِ نَاقِلِي أَقْدَامِهِمْ إِلَى الصَّلَاةِ وَ الْوِلْدَانِ‏ يَتَعَلَّمُونَ‏ الْقُرْآنَ‏ رَحِمَهُمْ‏ فَأَخَّرَ ذَلِكَ عَنْهُمْ</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همت می کند تمام اهل زمین را به خاطر معصیت ها و انجام سیئات عذاب کند و کسی را استثناء نکند پس وقتی به پیرمردها نگاه می کند که در راه انجام نماز قدم بر می دارند و کودکانی که قرآن یاد می گیرند، به آنها رحم کرده و عذاب را به تأخیر می اندازد </w:t>
      </w:r>
      <w:r>
        <w:rPr>
          <w:rFonts w:eastAsia="IRNazanin" w:cs="IRNazanin"/>
          <w:color w:val="111111"/>
          <w:sz w:val="28"/>
          <w:szCs w:val="28"/>
          <w:rtl w:val="true"/>
          <w:lang w:bidi="fa-IR"/>
        </w:rPr>
        <w:t>.</w:t>
      </w:r>
    </w:p>
    <w:p>
      <w:pPr>
        <w:pStyle w:val="Heading4"/>
        <w:numPr>
          <w:ilvl w:val="3"/>
          <w:numId w:val="1"/>
        </w:numPr>
        <w:rPr/>
      </w:pPr>
      <w:bookmarkStart w:id="410" w:name="__RefHeading___Toc2444450_372815092"/>
      <w:bookmarkStart w:id="411" w:name="_Toc155"/>
      <w:bookmarkEnd w:id="410"/>
      <w:r>
        <w:rPr>
          <w:rtl w:val="true"/>
        </w:rPr>
        <w:t>جوان و قرآن</w:t>
      </w:r>
      <w:bookmarkEnd w:id="41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مِنْهَالٍ الْقَصَّابِ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 هُوَ شَابٌ‏ مُؤْمِنٌ‏ اخْتَلَطَ الْقُرْآنُ بِلَحْمِهِ وَ دَمِهِ وَ جَعَلَهُ اللَّهُ عَزَّ وَ جَلَّ مَعَ السَّفَرَةِ الْكِرَامِ الْبَرَرَةِ وَ كَانَ الْقُرْآنُ حَجِيزاً عَنْهُ يَوْمَ الْقِيَامَةِ يَقُولُ يَا رَبِّ إِنَّ كُلَّ عَامِلٍ قَدْ أَصَابَ أَجْرَ عَمَلِهِ غَيْرَ عَامِلِي فَبَلِّغْ بِهِ أَكْرَمَ عَطَايَاكَ قَالَ‏ فَيَكْسُوهُ اللَّهُ الْعَزِيزُ الْجَبَّارُ حُلَّتَيْنِ مِنْ حُلَلِ الْجَنَّةِ وَ يُوضَعُ عَلَى رَأْسِهِ تَاجُ الْكَرَامَةِ ثُمَّ يُقَالُ لَهُ هَلْ أَرْضَيْنَاكَ فِيهِ فَيَقُولُ الْقُرْآنُ يَا رَبِّ قَدْ كُنْتُ أَرْغَبُ لَهُ فِيمَا هُوَ أَفْضَلُ مِنْ هَذَا فَيُعْطَى الْأَمْنَ بِيَمِينِهِ وَ الْخُلْدَ بِيَسَارِهِ ثُمَّ يَدْخُلُالْجَنَّةَ فَيُقَالُ لَهُ </w:t>
      </w:r>
      <w:bookmarkStart w:id="412" w:name="pg6989_60779"/>
    </w:p>
    <w:p>
      <w:pPr>
        <w:pStyle w:val="BookText"/>
        <w:rPr/>
      </w:pPr>
      <w:bookmarkEnd w:id="412"/>
      <w:r>
        <w:rPr>
          <w:rFonts w:ascii="Amiri" w:hAnsi="Amiri" w:eastAsia="Amiri" w:cs="Amiri"/>
          <w:color w:val="111111"/>
          <w:sz w:val="28"/>
          <w:sz w:val="28"/>
          <w:szCs w:val="28"/>
          <w:rtl w:val="true"/>
          <w:lang w:bidi="ar-SA"/>
        </w:rPr>
        <w:t>اقْرَأْ وَ اصْعَدْ دَرَجَةً ثُمَّ يُقَالُ لَهُ هَلْ بَلَّغْنَا بِهِ وَ أَرْضَيْنَاكَ فَيَقُولُ نَعَمْ قَالَ وَ مَنْ قَرَأَهُ كَثِيراً وَ تَعَاهَدَهُ بِمَشَقَّةٍ مِنْ شِدَّةِ حِفْظِهِ أَعْطَاهُ اللَّهُ عَزَّ وَ جَلَّ أَجْرَ هَذَا مَرَّتَيْنِ</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مومنی که قرآن می خواند، قرآن با گوشت و خونش مخلوط شده و خداوند او را همراه با ملائکه با کرامت و مطهر که واسطه میان خداوند و انبیاء هستند قرار داده و قرآن حافظ او در قیامت است و در آن روز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هر عمل کننده ای پاداش عمل خود را دریافت کرده است جز عمل کننده به من پس ارزشمند ترین عطایای خود را به او برسان، پس خداوند عزیز جبار با دو حله از حله های بهشتی او را پوشانده و بر سر او تاج کرامت نهاده سپس خداوند به قرآن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راضی کردیم؟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مشتاق بهتر از آن بودم پس خداوند امنیت را در دست راست و جاودانگی را در دست چپش قرار دهد و او داخل بهشت گردد و به او گفته می شود قرآن بخوان و یک درجه بالا برو، سپس به قرآن گفته شود آیا عطای خود را به او رساندیم و تو را راضی کردیم؟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زیاد بخواند و با سختی عامل و متعهد به قرآن باشد، خداوند پاداش او را دو برابر می دهد</w:t>
      </w:r>
      <w:r>
        <w:rPr>
          <w:rFonts w:eastAsia="IRNazanin" w:cs="IRNazanin"/>
          <w:color w:val="111111"/>
          <w:sz w:val="28"/>
          <w:szCs w:val="28"/>
          <w:rtl w:val="true"/>
          <w:lang w:bidi="fa-IR"/>
        </w:rPr>
        <w:t>.</w:t>
      </w:r>
    </w:p>
    <w:p>
      <w:pPr>
        <w:pStyle w:val="Heading3"/>
        <w:numPr>
          <w:ilvl w:val="2"/>
          <w:numId w:val="1"/>
        </w:numPr>
        <w:rPr/>
      </w:pPr>
      <w:bookmarkStart w:id="413" w:name="__RefHeading___Toc2444452_372815092"/>
      <w:bookmarkStart w:id="414" w:name="_Toc156"/>
      <w:bookmarkEnd w:id="413"/>
      <w:r>
        <w:rPr/>
        <w:t>8</w:t>
      </w:r>
      <w:r>
        <w:rPr>
          <w:rtl w:val="true"/>
        </w:rPr>
        <w:t xml:space="preserve"> ) </w:t>
      </w:r>
      <w:r>
        <w:rPr>
          <w:rtl w:val="true"/>
        </w:rPr>
        <w:t>زود شوهر دادن دختران</w:t>
      </w:r>
      <w:bookmarkEnd w:id="41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عَلَى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يُعَجِّلَ سَرَاحَهَا إِلَى بَيْتِ زَوْجِهَا</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دختر بر پدر این است که سریع او را به خانه شوهر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لَا تَحِيضَ‏ ابْنَتُهُ‏ فِي‏ بَيْتِه</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آن است که دخترش در خانه او حیض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حَيُّونٍ‏ مَوْلَى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إِنَّ رَبَّكَ يُقْرِئُكَ السَّلَامَ وَ يَقُولُ إِنَّ الْأَبْكَارَ مِنَ‏ النِّسَاءِ بِمَنْزِلَةِ الثَّمَرِ عَلَى الشَّجَرِ فَإِذَا أَيْنَعَ‏ الثَّمَرُ فَلَا دَوَاءَ لَهُ إِلَّا اجْتِنَاؤُهُ وَ إِلَّا أَفْسَدَتْهُ الشَّمْسُ وَ غَيَّرَتْهُ الرِّيحُ وَ إِنَّ الْأَبْكَارَ إِذَا أَدْرَكْنَ مَا يُدْرِكْنَ النِّسَاءُ فَلَا دَوَاءَ لَهُنَّ إِلَّا الْبُعُولُ وَ إِلَّا لَمْ يُؤْمَنْ عَلَيْهِنَّ الْفِتْنَةُ 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فَخَطَبَ النَّاسَ ثُمَّ أَعْلَمَهُمْ مَا أَمَرَهُمُ اللَّهُ بِهِ فَقَالُوا مِمَّنْ يَا رَسُولَ اللَّهِ فَقَالَ مِنَ الْأَكْفَاءِ فَقَالُوا وَ مَنِ الْأَكْفَاءُ فَقَالَ الْمُؤْمِنُونَ بَعْضُهُمْ أَكْفَاءُ بَعْض‏</w:t>
      </w:r>
      <w:r>
        <w:rPr>
          <w:rFonts w:eastAsia="Amiri" w:cs="Amiri" w:ascii="Amiri" w:hAnsi="Amiri"/>
          <w:color w:val="111111"/>
          <w:sz w:val="28"/>
          <w:szCs w:val="28"/>
          <w:rtl w:val="true"/>
          <w:lang w:bidi="ar-SA"/>
        </w:rPr>
        <w:t>.</w:t>
      </w:r>
      <w:r>
        <w:rPr>
          <w:rStyle w:val="FootnoteAnchor"/>
          <w:rtl w:val="true"/>
        </w:rPr>
        <w:footnoteReference w:id="73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باکره همچون میوه بر درختان هستند که رسیده اند و دوایی جز چیده شدن ندارند و گرنه آفتاب او را فاسد کرده و باد او را تغییر می دهد و دختران باکره اگر به بلوغ زنان رسیدند، دوایی جز شوهر کردن ندارند و گرنه ایمن از فتنه نیستند،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رفته و برای مردم خطبه خواندند و آنان را به آن چه خداوند امر کرده آگاهشان کردند،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دخترانمان را </w:t>
      </w:r>
    </w:p>
    <w:p>
      <w:pPr>
        <w:pStyle w:val="BookText"/>
        <w:rPr/>
      </w:pPr>
      <w:r>
        <w:rPr>
          <w:rFonts w:ascii="IRNazanin" w:hAnsi="IRNazanin" w:eastAsia="IRNazanin"/>
          <w:color w:val="111111"/>
          <w:sz w:val="28"/>
          <w:sz w:val="28"/>
          <w:szCs w:val="28"/>
          <w:rtl w:val="true"/>
          <w:lang w:bidi="fa-IR"/>
        </w:rPr>
        <w:t xml:space="preserve">به ازدواج چه کسی در آوریم؟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مومنانی که همسان و مانند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مَهْزِيَارَ قَالَ كَتَبَ عَلِيُّ بْنُ أَسْبَاطٍ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بَنَاتِهِ وَ أَنَّهُ لَا يَجِدُ أَحَداً مِثْلَهُ فَكَتَبَ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مَا ذَكَرْتَ مِنْ أَمْرِ بَنَاتِكَ وَ أَنَّكَ لَا تَجِدُ أَحَداً مِثْلَكَ فَلَا تَنْظُرْ فِي ذَلِكَ رَحِمَكَ اللَّهُ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راوی گوید علی بن اسباط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دخترانش و اینکه کسی همسان او پیدا نمی شود نامه نوشت، پس حضرت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دخترانت گفتی فهمیدم در این که کسی را مانند خود نیافتی، پس در این قضیه درنگ نکن خدا تو را رحمت کند،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که از اخلاق و دین او راضی هستید نزد شما آمد، به دامادی قبولش کنید که اگر این کار را نکنید موجب فتنه و فساد بزرگ در زمین می شود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دو روایت می شود گفت در ازدواج ملاک، همسان بودن دو خانواده است اما اگر نبود، با آن کسی که از جهت دینی و اخلاقی مورد رضایت است ازدواج رخ دهد نظیر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bookmarkStart w:id="415" w:name="pg6989_60785"/>
    </w:p>
    <w:p>
      <w:pPr>
        <w:pStyle w:val="Heading3"/>
        <w:numPr>
          <w:ilvl w:val="2"/>
          <w:numId w:val="1"/>
        </w:numPr>
        <w:rPr/>
      </w:pPr>
      <w:bookmarkStart w:id="416" w:name="__RefHeading___Toc2444454_372815092"/>
      <w:bookmarkStart w:id="417" w:name="_Toc157"/>
      <w:bookmarkEnd w:id="415"/>
      <w:bookmarkEnd w:id="416"/>
      <w:r>
        <w:rPr/>
        <w:t>9</w:t>
      </w:r>
      <w:r>
        <w:rPr>
          <w:rtl w:val="true"/>
        </w:rPr>
        <w:t xml:space="preserve"> ) </w:t>
      </w:r>
      <w:r>
        <w:rPr>
          <w:rtl w:val="true"/>
        </w:rPr>
        <w:t>بوسیدن و شاد کردن فرزندان</w:t>
      </w:r>
      <w:bookmarkEnd w:id="41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قُبْلَةِ أَوْلَادِكُمْ‏</w:t>
      </w:r>
      <w:r>
        <w:rPr>
          <w:rStyle w:val="FootnoteAnchor"/>
          <w:rtl w:val="true"/>
        </w:rPr>
        <w:footnoteReference w:id="737"/>
      </w:r>
      <w:r>
        <w:rPr>
          <w:rFonts w:ascii="Amiri" w:hAnsi="Amiri" w:eastAsia="Amiri" w:cs="Amiri"/>
          <w:color w:val="111111"/>
          <w:sz w:val="28"/>
          <w:sz w:val="28"/>
          <w:szCs w:val="28"/>
          <w:rtl w:val="true"/>
          <w:lang w:bidi="ar-SA"/>
        </w:rPr>
        <w:t>فَإِنَّ لَكُمْ بِكُلِّ قُبْلَةٍ دَرَجَةً فِي الْجَنَّةِ مَسِيرَةَ خَمْسِمِائَةِ عَامٍ</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زیاد ببوسید، که برای شما به ازای هر بوسه یک درجه در بهشت به اندازه مسیر پانصد سال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الْفَضْلِ بْنِ أَبِي قُرَّةَ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وَلَدَهُ كَتَبَ اللَّهُ عَزَّ وَ جَلَّ لَهُ حَسَنَةً وَ مَنْ فَرَّحَهُ فَرَّحَهُ اللَّهُ يَوْمَ الْقِيَامَة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فرزندش را بوس کند خداوند برای او یک حسنه ثبت کند و اگر او را شاد کند خداوند او را در قیامت شاد گرداند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عَلِيِّ بْنِ يُوسُفَ الْأَزْدِيِّ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قَبَّلْتُ صَبِيّاً قَطُّ فَلَمَّا وَلَّى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عِنْدِي أَنَّهُ مِنْ أَهْلِ النَّارِ</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کودکی را بوس نکرده ام، وقتی که برگشت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نزد من از اهل آتش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فَضَائِلِ عَبْدِ الْمَلِكِ قَالَ أَبُو هُرَيْرَةَ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الْحَسَنَ فَقَالَ الْأَقْرَعُ بْنُ حَابِسٍ إِنَّ لِي عَشَرَةً مِنَ الْوَلَدِ مَا قَبَّلْتُ‏ أَحَداً مِنْهُمْ‏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بوسیدن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اقرع بن حابس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پسر دارم و هیچ کدام را نبوسیدم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رحم نکند رحم نمی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حَفْصٌ الْفَرَّاءُ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الْتَمَعَ‏ لَوْنُهُ‏ وَ قَالَ لِلرَّجُلِ إِنْ كَانَ قَدْ نُزِعَ الرَّحْمَةُ مِنْ قَلْبِكَ فَمَا أَصْنَعُ بِكَ مَنْ لَمْ يَرْحَمْ صَغِيرَنَا وَ يُعَزِّزْ كَبِيرَنَا فَلَيْسَ مِنَّا</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 در روایت حفص آمده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غضبناک شدند به حدی که رنگ از چهره ایشان پرید و به شخص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رحمت از قلب تو گرفته شده باشد با تو چکار کنم؟ کسی که به کوچک ما مهربانی نکند و به بزرگ ما احترام نگذارد 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عَمرو بنِ سَعید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کانَ أرحَمُ بِالعِیالِ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إبراهِیمُ مُستَرضِعاً لَه فِی عَوَالِی المَدینَةِ فَکانَ یَنطَلِقُ وَ نَحنُ مَعَهُ فَیدخُلُ البَیتَ وَ إنَّه لَیُدَّخَنُ وَ کانَ ظِئرُهُ قَیناً فَیَأخُذُه فَیُقَبِّلُهُ ثُمَّ یَرجِعُ </w:t>
      </w:r>
      <w:r>
        <w:rPr>
          <w:rFonts w:eastAsia="IRNazanin" w:cs="IRNazanin"/>
          <w:color w:val="111111"/>
          <w:sz w:val="28"/>
          <w:szCs w:val="28"/>
          <w:rtl w:val="true"/>
          <w:lang w:bidi="fa-IR"/>
        </w:rPr>
        <w:t>.</w:t>
      </w:r>
      <w:r>
        <w:rPr>
          <w:rStyle w:val="FootnoteAnchor"/>
          <w:rtl w:val="true"/>
        </w:rPr>
        <w:footnoteReference w:id="74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مهربان تر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خانواده ندیدم،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روستایی نزدیک مدینه بود، پس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ما همراه ایشان و وارد خانه شیردهنده می شدند و آتش خانه دود می کرد و شیردهنده کنیز بود، پس ابراهیم را گرفته می بوسیدند و سپس برمی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حَمَّادِ بْنِ عِيسَى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سَلْمَانُ الْفَارِسِيُّ رَحْمَةُ اللَّهِ عَلَيْهِ‏ 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يُقَبِّلُ عَيْنَيْهِ وَ يَلْثِمُ شَفَتَيْهِ‏ وَ يَقُولُ أَنْتَ سَيِّدٌ ابْنُ سَيِّدٍ أَبُو سَادَةٍ أَنْتَ حُجَّةٌ ابْنُ حُجَّةٍ أَبُو حُجَجٍ أَنْتَ‏ الْإِمَامُ‏ ابْنُ‏ الْإِمَامِ‏ أَبُو الْأَئِمَّةِ التِّسْعَةِ مِنْ صُلْبِكَ تَاسِعُهُمْ قَائِمُهُم‏</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ایشان دو چشم و لب های او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پسر بزرگ پدر بزرگان هستی، تو حجت خدا پسر حجت خدا و پدر حجت های خدا هستی، تو امام پسر امام پدر امامان نُه گانه از نسل خود هستی که نهمین آنان قیام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الْوَلَدِ رَحْمَةٌ وَ قُبْلَةُ الْمَرْأَةِ شَهْوَةٌ وَ قُبْلَةُ الْوَالِدَيْنِ عِبَادَةٌ وَ قُبْلَةُ الرَّجُلِ أَخَاهُ دِينٌ وَ زَادَ عَنْهُ الْحَسَنُ الْبَصْرِيُّ وَ قُبْلَةُ الْإِمَامِ الْعَادِلِ طَاعَةٌ</w:t>
      </w:r>
      <w:r>
        <w:rPr>
          <w:rFonts w:eastAsia="IRNazanin" w:cs="IRNazanin"/>
          <w:color w:val="111111"/>
          <w:sz w:val="28"/>
          <w:szCs w:val="28"/>
          <w:rtl w:val="true"/>
          <w:lang w:bidi="fa-IR"/>
        </w:rPr>
        <w:t>.</w:t>
      </w:r>
      <w:r>
        <w:rPr>
          <w:rStyle w:val="FootnoteAnchor"/>
          <w:rtl w:val="true"/>
        </w:rPr>
        <w:footnoteReference w:id="74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کردن به فرزند رحمت و به زن شهوت و به پدر و مادر عبادت و به برادر مومن دین است و حسن بصری اضافه کرده است و بوسیدن امام معصوم طاعت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أَ يَصْلُحُ لَهُ أَنْ‏ يُقَبِّلَ‏ الرَّجُلَ‏ أَوِ الْمَرْأَةِ تُقَبِّلُ الْمَرْأَةَ قَالَ الْأَخُ وَ الِابْنُ وَ الْأُخْتُ وَ الِابْنَةُ وَ نَحْوُ ذَلِكَ فَلَا بَأْس‏</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آیا مرد می تواند مرد و زن می تواند زن را ببوسد؟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پسر و خواهر و دختر و مثل آن اشکالی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قَتَادَةَ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الْحَسَنَ‏ وَ هُوَ يُصَلِّي‏</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بوسید در حالی که نماز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مُوسَى بْنِ إِسْمَاعِيلَ بْنِ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الْوَالِدُ إِلَى وَلَدِهِ فَسَرَّهُ كَانَ‏ لِلْوَالِدِ عِتْقُ‏ نَسَمَةٍ قِيلَ يَا رَسُولَ اللَّهِ وَ إِنْ نَظَرَ سِتِّينَ وَ ثَلَاثَمِائَةِ نَظْرَةٍ قَالَ اللَّهُ أَكْبَرُ</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پدر به فرزند نگاه کرده او را خوشحال کند، برایش پاداش آزاد کردن یک برده است، سوال شد ای رسول خدا اگر به او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نگاه کند 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است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يَعْلَى الْعَامِرِيِ‏ أَنَّهُ خَرَجَ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دُعِيَ إِلَيْهِ فَإِذَا هُوَ بِحُسَيْنٍ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مَعَ الصِّبْيَانِ فَاسْتَقْبَلَهُ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ثُمَّ بَسَطَ يَدَيْهِ فَطَفَرَ الصَّبِيُّ هَاهُنَا مَرَّةً وَ هَاهُنَا مَرَّةً وَ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يُضَاحِكُهُ حَتَّى أَخَذَهُ فَجَعَلَ‏ إِحْدَى‏ يَدَيْهِ‏ تَحْتَ‏ </w:t>
      </w:r>
    </w:p>
    <w:p>
      <w:pPr>
        <w:pStyle w:val="BookText"/>
        <w:rPr/>
      </w:pPr>
      <w:r>
        <w:rPr>
          <w:rFonts w:ascii="Amiri" w:hAnsi="Amiri" w:eastAsia="Amiri" w:cs="Amiri"/>
          <w:color w:val="111111"/>
          <w:sz w:val="28"/>
          <w:sz w:val="28"/>
          <w:szCs w:val="28"/>
          <w:rtl w:val="true"/>
          <w:lang w:bidi="ar-SA"/>
        </w:rPr>
        <w:t>ذَقَنِهِ‏ وَ الْأُخْرَى تَحْتَ قَفَائِهِ وَ وَضَعَ فَاهُ عَلَى فِيهِ وَ قَبَّلَهُ ثُمَّ قَالَ حُسَيْنٌ مِنِّي وَ أَنَا مِنْ حُسَيْنٍ أَحَبَّ اللَّهُ مَنْ أَحَبَّ حُسَيْناً حُسَيْنٌ سِبْطٌ مِنَ الْأَسْبَاطِ</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غذای دعوت شده رفتیم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کودکان بازی می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جلوی جمعیت رفته و دستانشان را باز کردند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خیز می کردند و حضرت ایشان را می خنداند تا اینکه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یک دست را زیر چانه و دیگری را پشت گردن او قرار داده و لبانشان را بر لبان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دوست دارد کسی را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فرزندان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بَکَی صَبِیٌّ لَه فَأرضَاهُ حَتَّی یُسکِنَهُ أعطَاهُ اللهُ مِنَ الجَنَّة حَتَّی یَرضَی </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کودک گریانش را خشنود کند تا آرام گیرد، خداوند آن قدر از نعمت های بهشت به او عطا می کند تا خشنود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وَاثلةِ بنِ الأسقع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 عُثمَانَ بنِ مَظعُون وَ مَعَهُ صَبِیٌّ لَه صَغِیرٌ یَلثِمُهُ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یَا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یا رَسُولُ اللهِ إنِّی لَأحِبُّهُ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یَزِیدُکَ لَه حُبّاً قَالَ بَلَی فِدَاکَ أبِی وَ أمِّی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تَرَضَّی لَه صَغِیراً مِن نَسلِهِ حَتَّی یَرضَی تَرَضَّاهُ اللهُ یَومَ القِیامَة حَتَّی یَرضَی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بن مظعون رفت در حالی که او کودکی را که همراهش بود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ای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 رسول خدا من او را 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محبتت را نسبت به او زیاد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و مادرم فدای شما باد،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کودکی از فرزندش را خشنود سازد تا این که او خرسند گردد، خداوند او را در روز قیامت خشنود می سازد تا آن جا که او خرسند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دَاراً یُقَالُ لَها الفَرَحُ لا یَدخُلُها إلّا مَن فَرَّحَ الصِّبیَانَ</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خانه ای است که به آن شادمانی گویند، که در آن داخل نمی شود جز کسی که کودکان را شاد کرده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لَيْلَةً عَلَى امْرَأَةٍ مِسْكِينَةٍ لَهَا أَطْفَالٌ صِغَارٌ يَبْكُونَ مِنَ الْجُوعِ وَ هِيَ تُشَاغِلُهُمْ وَ تُلْهِيهِمْ حَتَّى يَنَامُوا وَ كَانَتْ قَدْ أَشْعَلَتْ نَاراً تَحْتَ قِدْرٍ فِيهَا مَاءٌ لَا غَيْرُ وَ أَوْهَمَتْهُمْ أَنَّ فِيهَا طَعَاماً تَطْبُخُهُ لَهُمْ فَعَرَفَ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فَمَشَى وَ مَعَهُ قَنْبَرٌ إِلَى مَنْزِلِهِ فَأَخْرَجَ‏ قَوْصَرَةَ تَمْرٍ وَ جِرَابَ‏ دَقِيقٍ‏ وَ شَيْئاً مِنَ الشَّحْمِ وَ الْأَرُزِّ وَ الْخُبْزِ وَ حَمَلَهُ‏ عَلَى كَتِفِهِ الشَّرِيفِ فَطَلَبَ قَنْبَرٌ حَمْلَهُ فَلَمْ يَفْعَلْ فَلَمَّا وَصَلَ إِلَى بَابِ الْمَرْأَةِ اسْتَأْذَنَ عَلَيْهَا فَأَذِنَتْ لَهُ فِي الدُّخُولِ فَرَمَى‏ شَيْئاً مِنَ الْأَرُزِّ فِي الْقِدْرِ وَ مَعَهُ شَيْ‏ءٌ مِنَ الشَّحْمِ فَلَمَّا فَرَغَ مِنْ نَضْجِهِ‏ قَرَّبَهُ‏ لِلصِّغَارِ وَ أَمَرَهُمْ بِأَكْلِهِ فَلَمَّا شَبِعُوا أَخَذَ يَطُوفُ فِي الْبَيْتِ وَ يُبَعْبِعُ لَهُمْ فَأَخَذُوا فِي الضَّحِكِ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قَنْبَرٌ يَا مَوْلَايَ رَأَيْتُ اللَّيْلَةَ شَيْئاً عَجِيباً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سَبَبَ بَعْضِهِ وَ هُوَ حَمْلُكَ للزَّادَ طَلَباً لِلثَّوَابِ أَمَّا طَوَافُكَ فِي الْبَيْتِ عَلَى يَدَيْكَ وَ رِجْلَيْكَ وَ الْبَعْبَعَةُ فَمَا أَدْرِي سَبَبَ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إِنِّي دَخَلْتُ عَلَى هَؤُلَاءِ الْأَطْفَالِ وَ هُمْ يَبْكُونَ مِنْ شِدَّةِ الْجُوعِ فَأَحْبَبْتُ أَنْ أَخْرُجَ عَنْهُمْ وَ هُمْ يَضْحَكُونَ مَعَ‏ الشِّبَعِ فَلَمْ أَجِدْ سَبَباً سِوَى‏ مَا فَعَلْتُ‏</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روایت شده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زنی تهی دست برخوردند که کودکانی خردسال داشت و از گرسنگی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کودکان را مشغول و سرگرم می کرد تا بخوابند و آتشی زیر دیگی که فقط آب داشت، برافروخته بود تا کودکان گمان برند که در دیگ غذایی است که برایشان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زن آگاه شدند، به سوی خانه راه افتادند در حالی که قنبر نیز با ایشان بود سپس زنبیلی خرما و کیسه ای آرد و مقداری پیه، برنج و نان برداشت و بر دوش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خواست آن را بر دوش کشد که ایشان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زن رسیدند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برنج با مقداری پیه در دیگ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پختن آن فارغ شدند، آن را در اختیار کودکان گذاشتند و از آن ها خواستند که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 شدند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چرخیدن دور اتاق و صدای بَع بَع در آوردن و آن ها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آمدند، قنبر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امشب چیزهای شگفت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برخی را دانستم که بر دوش کشیدن توشه برای کسب ثواب باشد اما علت دور خانه بردست و پا چرخیدن و صدای بع بع درآوردن 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من در حالی نزد این کودکان رفتم که از شدت گرسنگی گریه می کردند</w:t>
      </w:r>
      <w:r>
        <w:rPr>
          <w:rFonts w:eastAsia="IRNazanin" w:cs="IRNazanin"/>
          <w:color w:val="111111"/>
          <w:sz w:val="28"/>
          <w:szCs w:val="28"/>
          <w:rtl w:val="true"/>
          <w:lang w:bidi="fa-IR"/>
        </w:rPr>
        <w:t xml:space="preserve">. </w:t>
      </w:r>
      <w:bookmarkStart w:id="418" w:name="pg6989_60799"/>
    </w:p>
    <w:p>
      <w:pPr>
        <w:pStyle w:val="BookText"/>
        <w:rPr/>
      </w:pPr>
      <w:bookmarkEnd w:id="418"/>
      <w:r>
        <w:rPr>
          <w:rFonts w:ascii="IRNazanin" w:hAnsi="IRNazanin" w:eastAsia="IRNazanin"/>
          <w:color w:val="111111"/>
          <w:sz w:val="28"/>
          <w:sz w:val="28"/>
          <w:szCs w:val="28"/>
          <w:rtl w:val="true"/>
          <w:lang w:bidi="fa-IR"/>
        </w:rPr>
        <w:t>دوست داشتم از نزد آنان خارج شوم در حالی که با شکم سیر می خندیدند و راهی جز آنچه انجام دادم نیافتم</w:t>
      </w:r>
      <w:r>
        <w:rPr>
          <w:rFonts w:eastAsia="IRNazanin" w:cs="IRNazanin"/>
          <w:color w:val="111111"/>
          <w:sz w:val="28"/>
          <w:szCs w:val="28"/>
          <w:rtl w:val="true"/>
          <w:lang w:bidi="fa-IR"/>
        </w:rPr>
        <w:t>.</w:t>
      </w:r>
    </w:p>
    <w:p>
      <w:pPr>
        <w:pStyle w:val="Heading3"/>
        <w:numPr>
          <w:ilvl w:val="2"/>
          <w:numId w:val="1"/>
        </w:numPr>
        <w:rPr/>
      </w:pPr>
      <w:bookmarkStart w:id="419" w:name="__RefHeading___Toc2444456_372815092"/>
      <w:bookmarkStart w:id="420" w:name="_Toc158"/>
      <w:bookmarkEnd w:id="419"/>
      <w:r>
        <w:rPr/>
        <w:t>10</w:t>
      </w:r>
      <w:r>
        <w:rPr>
          <w:rtl w:val="true"/>
        </w:rPr>
        <w:t xml:space="preserve"> ) </w:t>
      </w:r>
      <w:r>
        <w:rPr>
          <w:rtl w:val="true"/>
        </w:rPr>
        <w:t>دوست داشتن و رحم کردن به فرزندان</w:t>
      </w:r>
      <w:bookmarkEnd w:id="420"/>
    </w:p>
    <w:p>
      <w:pPr>
        <w:pStyle w:val="BookText"/>
        <w:rPr/>
      </w:pPr>
      <w:r>
        <w:rPr>
          <w:rFonts w:ascii="Amiri" w:hAnsi="Amiri" w:eastAsia="Amiri" w:cs="Amiri"/>
          <w:color w:val="111111"/>
          <w:sz w:val="28"/>
          <w:sz w:val="28"/>
          <w:szCs w:val="28"/>
          <w:rtl w:val="true"/>
          <w:lang w:bidi="ar-SA"/>
        </w:rPr>
        <w:t>عَنْ عَبْدِ اللَّهِ بْنِ مُحَمَّدٍ الْبَجَلِيِّ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الصِّبْيَانَ وَ ارْحَمُوهُمْ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دوست بدارید و به آن ها رحم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الْأَقْرَعُ بْنُ حَابِسٍ إِنَّ لِي عَشَرَةً مِنَ الْأَوْلَادِ مَا قَبَّلْتُ وَاحِداً مِنْهُمْ فَقَالَ مَا عَلَيَّ إِنْ نَزَعَ اللَّهُ الرَّحْمَةَ مِنْكَ أَوْ كَلِمَةً نَحْوَهَا</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بوسید، اقرع بن حابس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 فرزند دارم که هیچ کدام را نبوسیدم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من نیست اگر خداوند رحمتش را از تو قطع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يَوْماً فِي فِئَةٍ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بِالْقُرْبِ مِنْهُ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ظَهْرَهُ ثُمَّ حَرَّكَ رِجْلَيْهِ وَ قَالَ حُلْ حُلْ وَ إِذَا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رَأْسَهُ أَخَذَهُ فَوَضَعَهُ إِلَى جَانِبِهِ فَإِذَا سَجَدَ عَادَ عَلَى ظَهْرِهِ‏ وَ قَالَ‏ حُلْ‏ حُلْ‏ فَلَمْ يَزَلْ يَفْعَلُ ذَلِكَ حَتَّى فَرَغَ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فَقَالَ يَهُودِيٌّ يَا مُحَمَّدُ إِنَّكُمْ لَتَفْعَلُونَ بِالصِّبْيَانِ شَيْئاً مَا نَفْعَلُهُ نَحْنُ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421" w:name="pg6989_60801"/>
    </w:p>
    <w:p>
      <w:pPr>
        <w:pStyle w:val="BookText"/>
        <w:rPr/>
      </w:pPr>
      <w:bookmarkEnd w:id="421"/>
      <w:r>
        <w:rPr>
          <w:rFonts w:ascii="Amiri" w:hAnsi="Amiri" w:eastAsia="Amiri" w:cs="Amiri"/>
          <w:color w:val="111111"/>
          <w:sz w:val="28"/>
          <w:sz w:val="28"/>
          <w:szCs w:val="28"/>
          <w:rtl w:val="true"/>
          <w:lang w:bidi="ar-SA"/>
        </w:rPr>
        <w:t>لَوْ كُنْتُمْ تُؤْمِنُونَ بِاللَّهِ وَ بِرَسُولِهِ لَرَحِمْتُمُ الصِّبْيَانَ قَالَ فَإِنِّي أُؤْمِنُ بِاللَّهِ وَ بِرَسُولِهِ فَأَسْلَمَ لَمَّا رَأَى كَرَمَهُ مِنْ عِظَمِ قَدْرِهِ</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با گروهی نماز می گذارد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بوده و نزدیک ایشان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سجده می کردند،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پشت حضرت می نشست سپس دو پای خود را حرکت داده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 حرکت کن و حضرت هنگامی که می خواستند سر از سجده بردارند او را گرفته و در کنار خود قرار می دادند و هنگامی که به سجده می رفتند دوباره بر پشت حضرت آمده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حرکت کن و پیوسته در نماز این کار را انجام می داد تا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فارغ شدند، بعد از آن یک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شما برخوردی با کودکان دارید که ما نداریم،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آورید تا به کودکان رحم و مهربانی کنید،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او ایمان می آورم و اسلام آورد به خاطر دیدن کرامتی بزرگ از ایشان</w:t>
      </w:r>
      <w:r>
        <w:rPr>
          <w:rFonts w:eastAsia="IRNazanin" w:cs="IRNazanin"/>
          <w:color w:val="111111"/>
          <w:sz w:val="28"/>
          <w:szCs w:val="28"/>
          <w:rtl w:val="true"/>
          <w:lang w:bidi="fa-IR"/>
        </w:rPr>
        <w:t>.</w:t>
      </w:r>
    </w:p>
    <w:p>
      <w:pPr>
        <w:pStyle w:val="Heading3"/>
        <w:numPr>
          <w:ilvl w:val="2"/>
          <w:numId w:val="1"/>
        </w:numPr>
        <w:rPr/>
      </w:pPr>
      <w:bookmarkStart w:id="422" w:name="__RefHeading___Toc2444458_372815092"/>
      <w:bookmarkStart w:id="423" w:name="_Toc159"/>
      <w:bookmarkEnd w:id="422"/>
      <w:r>
        <w:rPr>
          <w:rtl w:val="true"/>
        </w:rPr>
        <w:t>رحمت خدا هنگام شدت محبت به فرزند</w:t>
      </w:r>
      <w:bookmarkEnd w:id="42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لَيَرْحَمُ الْعَبْدَ لِشِدَّةِ حُبِّهِ لِوَلَدِهِ</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شدت محبت به فرزندان، به شخص رحم می کند </w:t>
      </w:r>
      <w:r>
        <w:rPr>
          <w:rFonts w:eastAsia="IRNazanin" w:cs="IRNazanin"/>
          <w:color w:val="111111"/>
          <w:sz w:val="28"/>
          <w:szCs w:val="28"/>
          <w:rtl w:val="true"/>
          <w:lang w:bidi="fa-IR"/>
        </w:rPr>
        <w:t xml:space="preserve">. </w:t>
      </w:r>
      <w:bookmarkStart w:id="424" w:name="pg6989_60803"/>
    </w:p>
    <w:p>
      <w:pPr>
        <w:pStyle w:val="Heading3"/>
        <w:numPr>
          <w:ilvl w:val="2"/>
          <w:numId w:val="1"/>
        </w:numPr>
        <w:rPr/>
      </w:pPr>
      <w:bookmarkStart w:id="425" w:name="__RefHeading___Toc2444460_372815092"/>
      <w:bookmarkStart w:id="426" w:name="_Toc160"/>
      <w:bookmarkEnd w:id="424"/>
      <w:bookmarkEnd w:id="425"/>
      <w:r>
        <w:rPr/>
        <w:t>11</w:t>
      </w:r>
      <w:r>
        <w:rPr>
          <w:rtl w:val="true"/>
        </w:rPr>
        <w:t xml:space="preserve"> ) </w:t>
      </w:r>
      <w:r>
        <w:rPr>
          <w:rtl w:val="true"/>
        </w:rPr>
        <w:t>وفا کردن هنگام وعده به فرزندان</w:t>
      </w:r>
      <w:bookmarkEnd w:id="426"/>
    </w:p>
    <w:p>
      <w:pPr>
        <w:pStyle w:val="BookText"/>
        <w:rPr/>
      </w:pPr>
      <w:r>
        <w:rPr>
          <w:rFonts w:ascii="Amiri" w:hAnsi="Amiri" w:eastAsia="Amiri" w:cs="Amiri"/>
          <w:color w:val="111111"/>
          <w:sz w:val="28"/>
          <w:sz w:val="28"/>
          <w:szCs w:val="28"/>
          <w:rtl w:val="true"/>
          <w:lang w:bidi="ar-SA"/>
        </w:rPr>
        <w:t>عَنْ عَبْدِ اللَّهِ بْنِ مُحَمَّدٍ الْبَجَلِيِّ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الصِّبْيَانَ وَ ارْحَمُوهُمْ وَ إِذَا وَعَدْتُمُوهُمْ شَيْئاً فَفُوا لَهُمْ فَإِنَّهُمْ لَا يَدْرُونَ إِلَّا أَنَّكُمْ تَرْزُقُونَهُمْ</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را دوست بدارید و به آن ها رحم کنید و اگر به آن ها وعده ای دادید به آن عمل کنید، چرا که آنان شما را روزی رسان خود می 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كُلَيْبٍ الصَّيْدَاوِيِّ قَالَ قَالَ 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وَعَدْتُمُ الصِّبْيَانَ فَفُوا لَهُمْ فَإِنَّهُمْ يَرَوْنَ أَنَّكُمُ الَّذِينَ تَرْزُقُونَهُمْ</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کودکان خود وعده می دهید به آن عمل کنید، چرا که آنان شما را روزی رسان خود می 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وَاعَدَ أَحَدُكُمْ‏ صَبِيَّهُ فَلْيُنْجِز</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فرزند کوچک خود وعده دهد باید وفا کند</w:t>
      </w:r>
      <w:r>
        <w:rPr>
          <w:rFonts w:eastAsia="IRNazanin" w:cs="IRNazanin"/>
          <w:color w:val="111111"/>
          <w:sz w:val="28"/>
          <w:szCs w:val="28"/>
          <w:rtl w:val="true"/>
          <w:lang w:bidi="fa-IR"/>
        </w:rPr>
        <w:t xml:space="preserve">. </w:t>
      </w:r>
      <w:bookmarkStart w:id="427" w:name="pg6989_60805"/>
    </w:p>
    <w:p>
      <w:pPr>
        <w:pStyle w:val="BookText"/>
        <w:rPr/>
      </w:pPr>
      <w:bookmarkEnd w:id="427"/>
      <w:r>
        <w:rPr>
          <w:rFonts w:ascii="Amiri" w:hAnsi="Amiri" w:eastAsia="Amiri" w:cs="Amiri"/>
          <w:color w:val="111111"/>
          <w:sz w:val="28"/>
          <w:sz w:val="28"/>
          <w:szCs w:val="28"/>
          <w:rtl w:val="true"/>
          <w:lang w:bidi="ar-SA"/>
        </w:rPr>
        <w:t>عَن عَبدِاللهِ بنِ عَامِرِ بنِ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دَعَتنِی أمِّی یَوماً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فِی بَیتِنَا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تَعَالِ أعطِیکَ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أرَدتِ أن تُعطِیَهُ؟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أعطِیَهُ تَمراً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لَو لَم تُعطِهِ شَیئاً کُتِبَت عَلَیکَ کِذبَةٌ</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نشسته بودند به من وعده ای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چیزی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خواستی به او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او ندهی برای تو دروغ نوشته می 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Amiri" w:hAnsi="Amiri" w:eastAsia="Amiri" w:cs="Amiri"/>
          <w:color w:val="111111"/>
          <w:sz w:val="28"/>
          <w:sz w:val="28"/>
          <w:szCs w:val="28"/>
          <w:rtl w:val="true"/>
          <w:lang w:bidi="ar-SA"/>
        </w:rPr>
        <w:t xml:space="preserve">عَنِ الْحَارِثِ الْأَعْوَرِ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لَا هَزْلٌ وَ لَا أَنْ يَعِدَ أَحَدُكُمْ صَبِيَّهُ ثُمَّ لَا يَفِيَ لَهُ إِنَ‏ الْكَذِبَ‏ يَهْدِي‏ إِلَى‏ الْفُجُورِ وَ الْفُجُورَ يَهْدِي إِلَى النَّار</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چه جدی و چه شوخی درست نیست و نیز کسی که به کودکش وعده بدهد و به آن وفا نکند، چرا که دروغ انسان را به معصیت می کشاند و معصیت او را به آتش</w:t>
      </w:r>
      <w:r>
        <w:rPr>
          <w:rFonts w:eastAsia="IRNazanin" w:cs="IRNazanin"/>
          <w:color w:val="111111"/>
          <w:sz w:val="28"/>
          <w:szCs w:val="28"/>
          <w:rtl w:val="true"/>
          <w:lang w:bidi="fa-IR"/>
        </w:rPr>
        <w:t>.</w:t>
      </w:r>
    </w:p>
    <w:p>
      <w:pPr>
        <w:pStyle w:val="Heading3"/>
        <w:numPr>
          <w:ilvl w:val="2"/>
          <w:numId w:val="1"/>
        </w:numPr>
        <w:rPr/>
      </w:pPr>
      <w:bookmarkStart w:id="428" w:name="__RefHeading___Toc2444462_372815092"/>
      <w:bookmarkStart w:id="429" w:name="_Toc161"/>
      <w:bookmarkEnd w:id="428"/>
      <w:r>
        <w:rPr/>
        <w:t>12</w:t>
      </w:r>
      <w:r>
        <w:rPr>
          <w:rtl w:val="true"/>
        </w:rPr>
        <w:t xml:space="preserve"> ) </w:t>
      </w:r>
      <w:r>
        <w:rPr>
          <w:rtl w:val="true"/>
        </w:rPr>
        <w:t>کودکی کردن با کودک</w:t>
      </w:r>
      <w:bookmarkEnd w:id="42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وَلَدٌ صَبَا </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فرزند دارد برای او کودکی کند </w:t>
      </w:r>
      <w:r>
        <w:rPr>
          <w:rFonts w:eastAsia="IRNazanin" w:cs="IRNazanin"/>
          <w:color w:val="111111"/>
          <w:sz w:val="28"/>
          <w:szCs w:val="28"/>
          <w:rtl w:val="true"/>
          <w:lang w:bidi="fa-IR"/>
        </w:rPr>
        <w:t xml:space="preserve">. </w:t>
      </w:r>
      <w:bookmarkStart w:id="430" w:name="pg6989_60807"/>
    </w:p>
    <w:p>
      <w:pPr>
        <w:pStyle w:val="BookText"/>
        <w:rPr/>
      </w:pPr>
      <w:bookmarkEnd w:id="430"/>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صَبِيٌ‏ فَلْيَتَصَابَ لَهُ‏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کودکی دارد برای او کودکی نشان دهد و با او بازی کند </w:t>
      </w:r>
      <w:r>
        <w:rPr>
          <w:rFonts w:eastAsia="IRNazanin" w:cs="IRNazanin"/>
          <w:color w:val="111111"/>
          <w:sz w:val="28"/>
          <w:szCs w:val="28"/>
          <w:rtl w:val="true"/>
          <w:lang w:bidi="fa-IR"/>
        </w:rPr>
        <w:t>.</w:t>
      </w:r>
    </w:p>
    <w:p>
      <w:pPr>
        <w:pStyle w:val="Heading3"/>
        <w:numPr>
          <w:ilvl w:val="2"/>
          <w:numId w:val="1"/>
        </w:numPr>
        <w:rPr/>
      </w:pPr>
      <w:bookmarkStart w:id="431" w:name="__RefHeading___Toc2444464_372815092"/>
      <w:bookmarkStart w:id="432" w:name="_Toc162"/>
      <w:bookmarkEnd w:id="431"/>
      <w:r>
        <w:rPr/>
        <w:t>13</w:t>
      </w:r>
      <w:r>
        <w:rPr>
          <w:rtl w:val="true"/>
        </w:rPr>
        <w:t xml:space="preserve"> ) </w:t>
      </w:r>
      <w:r>
        <w:rPr>
          <w:rtl w:val="true"/>
        </w:rPr>
        <w:t>یاد دادن نماز و روزه و اذکار</w:t>
      </w:r>
      <w:bookmarkEnd w:id="432"/>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الْغُلَامُ وَ قَرَأَ شَيْئاً مِنَ‏ الْقُرْآنِ‏ عُلِّمَ‏ الصَّلَاةَ</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 به درک و فهم برسد و بتواند چیزی از قرآن را بخواند، نماز به او یاد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أَحْمَدُ بْنُ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الْغُلَامُ بِالصَّلَاةِ وَ هُوَ ابْنُ سَبْعِ سِنِين</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در هفت سالگی به نماز گرفته شود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الصِّبْيَانُ‏ بِالصَّلَاةِ إِذَا عَقَلُوهَا وَ بِالصَّوْمِ إِذَا أَطَاقُوهُ‏ فَقِيلَ لَهُ وَ مَتَى يَكُونُ ذَلِكَ فَقَالَ إِذَا كَانُوا أَبْنَاءَ سِتِّ سِنِينَ</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هنگام فهم و درک نماز، امر به نماز شوند و هنگام توان جسمی امر به روزه،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چه زمانی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بِالصَّلَاةِ فَقَالَ فِيمَا بَيْنَ سَبْعِ سِنِينَ وَ سِتِّ سِنِينَ قُلْتُ فِي كَمْ يُؤْخَذُ بِالصِّيَامِ فَقَالَ فِيمَا بَيْنَ خَمْسَ عَشْرَةَ أَوْ أَرْبَعَ عَشْرَةَ وَ إِنْ صَامَ قَبْلَ ذَلِكَ فَدَعْهُ فَقَدْ صَامَ ابْنِي فُلَانٌ قَبْلَ ذَلِكَ وَ تَرَكْتُهُ</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فرزند در چه سنی نماز بخواند؟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سنی روزه بگیرد؟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اگر زودتر از آن روزه گرفت او را رها کن، پسرم فلانی قبل از این موقع روزه گرفت و من او را آزاد گذاشتم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عَلَى الصَّبِيِّ سِتُّ سِنِينَ وَجَبَتْ عَلَيْهِ الصَّلَاةُ وَ إِذَا أَطَاقَ الصَّوْمَ وَجَبَ عَلَيْهِ الصِّيَامُ</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نماز بر او واجب است و هر زمان طاقت روزه گرفتن پیدا کرد روزه بر او واجب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عِيسَى بْنُ زَيْدٍ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يَثَّغِرُ الصَّبِيُ‏ لِسَبْعٍ وَ يُؤْمَرُ بِالصَّلَاةِ لِتِسْعٍ </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دندان هایش ریخته و دوباره شروع به رویش می کند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او امر به نماز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نَزَلَ عَلَى قَوْمٍ فَلَا يَصُومَنَّ تَطَوُّعاً إِلَّا بِإِذْنِ صَاحِبِهِمْ وَ أَمَّا صَوْمُ التَّأْدِيبِ فَإِنَّهُ يُؤْمَرُ الصَّبِيُ‏ إِذَا بَلَغَ سَبْعَ سِنِينَ بِالصَّوْمِ تَأْدِيباً وَ لَيْسَ بِفَرْضٍ</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مهمان قومی گردد جز به اجازه آن ها نمی تواند روزه مستحبی بگیرد و اما روزه از برای تربیت کودک در هفت سالگی است و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عَلِّمُوا أَوْلَادَكُمُ‏ الصَّلَاةَ لِسَبْعٍ وَ خُذُوهُمْ بِهَا إِذَا بَلَغُوا الْحُلُمَ</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فرزندانتان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یاد دهید و هنگام بلوغ آن ها را به آن وادارید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الصَّبِيُ‏ بِالصَّلَاةِ إِذَا عَقَلَ وَ بِالصَّوْمِ إِذَا أَطَاقَ</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هنگامی که نماز را بفهمد امر به آن شود و هنگام طاقت او امر به روزه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الصَّبِيِ‏ مَتَى يُصَلِّي فَقَالَ إِذَا عَقَلَ الصَّلَاةَ قُلْتُ مَتَى يَعْقِلُ الصَّلَاةَ وَ تَجِبُ عَلَيْهِ فَقَالَ لِسِتِّ سِنِينَ</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چه سنی نماز بخواند؟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را بفهمد،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آن را می فهمد؟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أَطَاقُوا الصَّلَاةَ فَلَا تُؤَخِّرُوهُمْ عَنِ الْمَكْتُوبَةِ</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هنگامی که توانایی نماز خواندن را پیدا کردند، نماز های واجب را از آن ها به تاخیر نیندازید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الصَّبِيَّ بِالصَّوْمِ فِي شَهْرِ رَمَضَانَ بَعْضَ النَّهَارِ فَإِذَا رَأَى الْجُوعَ وَ الْعَطَشَ غَلَبَ عَلَيْهِ أَمَرَهُ فَأَفْطَرَ</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نونهالان امر می کردند قسمتی از روز را روزه بگیرند، پس هنگامی که تشنگی و گرسنگی بر او غلبه می کرد امر به افطار می کردند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يُؤْخَذُ بِالصِّيَامِ إِذَا بَلَغَ تِسْعَ سِنِينَ عَلَى قَدْرِ مَا يُطِيقُهُ فَإِنْ أَطَاقَ إِلَى الظُّهْرِ أَوْ بَعْدَهُ صَامَ إِلَى ذَلِكَ الْوَقْتِ فَإِذَا غَلَبَ عَلَيْهِ الْجُوعُ أَوِ الْعَطَشُ أَفْطَرَ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اندازه توانش روزه بگیرد، پس اگر تا ظهر یا بعد از آن توانست، تا همان زمان بگیرد و با غلبه گرسنگی و تشنگی افطار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سَأَلَهُ سَمَاعَةُ عَنِ الصَّبِيِّ مَتَى يَصُومُ قَالَ إِذَا قَوِيَ عَلَى الصِّيَامِ</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فرزند چه زمانی روزه بگیرد؟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روزه توانمند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أَطَاقَ الْغُلَامُ صِيَامَ ثَلَاثَةِ أَيَّامٍ مُتَتَابِعَةٍ فَقَدْ وَجَبَ عَلَيْهِ صِيَامُ شَهْرِ رَمَضَانَ</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پسر توانست سه روز پشت سر هم روزه بگیرد، روزه ماه رمضان بر او واجب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صِبْيَانَكُمْ‏ بِالصَّلَاةِ إِذَا كَانُوا أَبْنَاءَ عَشْرِ سِنِينَ</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امر به نماز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الصَّبِیِّ مَتَی یُصَلِّی، إذَا عَرَفَ یَمِینَهُ مِن شِمَالِهِ فَمُرُوه بِالصَّلاة </w:t>
      </w:r>
      <w:r>
        <w:rPr>
          <w:rFonts w:eastAsia="IRNazanin" w:cs="IRNazanin"/>
          <w:color w:val="111111"/>
          <w:sz w:val="28"/>
          <w:szCs w:val="28"/>
          <w:rtl w:val="true"/>
          <w:lang w:bidi="fa-IR"/>
        </w:rPr>
        <w:t>.</w:t>
      </w:r>
      <w:r>
        <w:rPr>
          <w:rStyle w:val="FootnoteAnchor"/>
          <w:rtl w:val="true"/>
        </w:rPr>
        <w:footnoteReference w:id="78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ایشان پرسیده شد کودک چه هنگام نماز بخواند؟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دست راستش را از چپش شناخت او را به نماز امر کنید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صِغَارَ أَهْلِ بَيْتِكَ بِلِسَانِكَ عَلَى الصَّلَاةِ وَ الطَّهُورِ فَإِذَا بَلَغُوا عَشْرَ سِنِينَ فَاضْرِبْ‏ وَ لَا تَجَاوَزْ ثَلَاثا</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کوچک از خانواده خود را با زبان به نماز و وضو تربیت کن و در سن ده سالگی او را بر انجام آن بزن و از سه بار تجاوز نکن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الْحَلَبِيِّ عَنْ أَبِي عَبْدِ 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 وَ نَحْنُ نَأْمُرُ صِبْيَانَنَا بِالصَّوْمِ إِذَا كَانُوا بَنِي سَبْعِ سِنِينَ بِمَا أَطَاقُوا مِنْ صِيَامِ الْيَوْمِ إِنْ كَانَ إِلَى نِصْفِ النَّهَارِ أَوْ أَكْثَرَ مِنْ ذَلِكَ أَوْ أَقَلَّ فَإِذَا غَلَبَهُمُ الْعَطَشُ وَ الْغَرَثُ‏ أَفْطَرُوا حَتَّى يَتَعَوَّدُوا الصَّوْمَ وَ يُطِيقُوهُ فَمُرُوا صِبْيَانَكُمْ إِذَا كَانُوا بَنِي تِسْعِ سِنِينَ بِالصَّوْمِ مَا اسْتَطَاعُوا مِنْ صِيَامِ الْيَوْمِ فَإِذَا غَلَبَهُمُ الْعَطَشُ أَفْطَرُوا</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کودکانمان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امر به نماز می کنیم، پس شما فرزندانتان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امر به نماز کنید و ما کودکانمان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امر به روزه می کنیم، بنا بر میزان توان آنها خواه تا نصف روز یا بیشتر یا کمتر پس اگر تشنگی و گرسنگی بر آنان غلبه کرد افطار کنند تا اینکه عادت کرده و توانمند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فرزندانتان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اندازه توان آن ها امر به روزه کنید و اگر تشنگی غلبه کرد افطار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لِأَوْلِيَاءِ الْأَطْفَالِ مُرُوا أَوْلَادَكُمْ‏ بِالصَّلَاةِ وَ هُمْ أَبْنَاءُ سَبْعٍ وَ اضْرِبُوهُمْ عَلَيْهَا وَ هُمْ أَبْنَاءُ عَشْرٍ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والدین کودکان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فرزندانتان را امر به نماز کنید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آنان را برای نماز خواندن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عَلِّمُوا صِبْيَانَكُمُ‏ الصَّلَاةَ وَ خُذُوهُمْ بِهَا إِذَا بَلَغُوا ثَمَانِيَ سِنِين‏</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کودکانتان نماز را یاد دهید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آنان را به نماز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صِبْيَانَكُمْ‏ بِالصَّلَاةِ إِذَا بَلَغُوا سَبْعَ سِنِينَ وَ اضْرِبُوهُمْ عَلَى تَرْكِهَا إِذَا بَلَغُوا تِسْعاً</w:t>
      </w:r>
      <w:r>
        <w:rPr>
          <w:rFonts w:eastAsia="Amiri" w:cs="Amiri" w:ascii="Amiri" w:hAnsi="Amiri"/>
          <w:color w:val="111111"/>
          <w:sz w:val="28"/>
          <w:szCs w:val="28"/>
          <w:rtl w:val="true"/>
          <w:lang w:bidi="ar-SA"/>
        </w:rPr>
        <w:t>.</w:t>
      </w:r>
      <w:r>
        <w:rPr>
          <w:rStyle w:val="FootnoteAnchor"/>
          <w:rtl w:val="true"/>
        </w:rPr>
        <w:footnoteReference w:id="78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امر به نماز کنید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خاطر نخواندن آنان را بزنید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قُوا أَنْفُسَكُمْ وَ أَهْلِيكُمْ ناراً </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قَالَ النَّاسُ يَا رَسُولَ اللَّهِ كَيْفَ نَقِي أَنْفُسَنَا وَ أَهْلِينَا قَالَ اعْمَلُوا الْخَيْرَ وَ ذَكِّرُوا بِهِ أَهْلِيكُمْ فَأَدِّبُوهُمْ عَلَى طَاعَةِ اللَّهِ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اللَّهَ يَقُولُ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فِي الْكِتابِ إِسْماعِيلَ إِنَّهُ كانَ </w:t>
      </w:r>
    </w:p>
    <w:p>
      <w:pPr>
        <w:pStyle w:val="BookText"/>
        <w:rPr/>
      </w:pPr>
      <w:r>
        <w:rPr>
          <w:rFonts w:ascii="Amiri" w:hAnsi="Amiri" w:eastAsia="Amiri" w:cs="Amiri"/>
          <w:color w:val="111111"/>
          <w:sz w:val="28"/>
          <w:sz w:val="28"/>
          <w:szCs w:val="28"/>
          <w:rtl w:val="true"/>
          <w:lang w:bidi="ar-SA"/>
        </w:rPr>
        <w:t>صادِقَ الْوَعْدِ وَ كانَ رَسُولًا نَبِيًّا وَ كانَ يَأْمُرُ أَهْلَهُ بِالصَّلاةِ وَ الزَّكاةِ وَ كانَ عِنْدَ رَبِّهِ مَرْضِيًّا</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در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 و خانواده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خود و خانواده را حفظ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خیر انجام داده و خانواده را به آن تذکر دهید و آنان را بر طاعت خداوند تربیت کنید،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توجه نمی کنی که خداوند به پیامبر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ات را به نماز امر کن و خود بر نماز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اسماعیل را یاد آور شو که در وعده خود راستگو بود و او پیامبربود و خانواده خود را به نماز خواندن و زکات دادن امر می کرد و خداوند از او راضی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أَبِي هَارُونَ الْمَكْفُوفِ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إِنَّا نَأْمُرُ صِبْيَانَنَا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نَأْمُرُهُمْ بِالصَّلَاةِ فَالْزَمْهُ فَإِنَّهُ لَمْ يَلْزَمْهُ عَبْدٌ فَشَقِيَ</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هارون ما کودکانمان را امر به تسبیح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همان گونه که امر به نماز می کنیم و آن را بر خود لازم بدار چرا که ملازم آن شقاوتمند نمی شود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فَضَالَةَ عَنْ أَبِي عَبْدِ اللَّهِ أَوْ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إِذَا بَلَغَ الْغُلَامُ ثَلَاثَ سِنِينَ فَقُلْ لَهُ سَبْعَ مَرَّاتٍ قُلْ لَا إِلَهَ إِلَّا اللَّهُ ثُمَّ يُتْرَكُ حَتَّى يَبْلُغَ ثَلَاثَ سِنِينَ وَ سَبْعَةَ أَشْهُرٍ وَ عِشْرِينَ يَوْماً ثُمَّ يُقَالُ لَهُ قُلْ مُحَمَّدٌ رَسُولُ اللَّهِ سَبْعَ مَرَّاتٍ وَ يُتْرَكُ حَتَّى يَتِمَّ لَهُ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سِنِينَ ثُمَّ يُقَالُ لَهُ سَبْعَ مَرَّاتٍ قُلْ صَلَّى اللَّهُ عَلَى مُحَمَّدٍ وَ آلِ مُحَمَّدٍ وَ يُتْرَكُ حَتَّى يَتِمَّ لَهُ خَمْسُ سِنِينَ ثُمَّ يُقَالُ لَهُ أَيُّهُمَا يَمِينُكَ وَ أَيَّهُمَا شِمَالُكَ فَإِذَا عَرَفَ ذَلِكَ حُوِّلَ وَجْهُهُ إِلَى الْقِبْلَةِ وَ يُقَالُ لَهُ اسْجُدْ ثُمَّ يُتْرَكُ حَتَّى يَتِمَّ لَهُ سِتُّ سِنِينَ فَإِذَا تَمَّ لَهُ سِتُّ سِنِينَ قِيلَ لَهُ صَلِّ وَ عُلِّمَ الرُّكُوعَ وَ السُّجُودَ حَتَّى يَتِمَّ لَهُ سَبْعُ سِنِينَ فَإِذَا تَمَّ لَهُ سَبْعُ سِنِينَ قِيلَ لَهُ اغْسِلْ وَجْهَكَ وَ كَفَّيْكَ فَإِذَا غَسَلَهُمَا قِيلَ لَهُ صَلِّ ثُمَّ يُتْرَكُ حَتَّى يَتِمَّ لَهُ تِسْعُ سِنِينَ فَإِذَا تَمَّتْ لَهُ عُلِّمَ الْوُضُوءَ وَ ضُرِبَ عَلَيْهِ وَ أُمِرَ بِالصَّلَاةِ وَ ضُرِبَ عَلَيْهَا فَإِذَا تَعَلَّمَ الْوُضُوءَ وَ الصَّلَاةَ غَفَرَ اللَّهُ لِوَالِدَيْهِ إِنْ شَاءَ اللَّهُ</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به او بگویید که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سپس رها شود تا اینکه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گردد، به او بگویید که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رها شود تا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تمام شود سپس به او بگویید که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مُحَمَّدٍ وَ آلِ مُحَمَّدٍ و رها شود تا اینکه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شود سپس به او گفته شود راست و چپ تو کدام است اگر فهمید او را رو به قبله کرده بگویید سجده کند و رها شود تا اینکه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شود، به او گفته شود نماز بخوان و رکوع و سجده به او یاد داده شود تا اینکه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کامل شود در این حال به او گفته شود صورت و دو کف دست خود را بشوی هنگامی که شست، به او گفته شود نماز بخوان و رها شود تا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گردد، در این زمان وضو به او یاد داده شود و </w:t>
      </w:r>
    </w:p>
    <w:p>
      <w:pPr>
        <w:pStyle w:val="BookText"/>
        <w:rPr/>
      </w:pPr>
      <w:r>
        <w:rPr>
          <w:rFonts w:ascii="IRNazanin" w:hAnsi="IRNazanin" w:eastAsia="IRNazanin"/>
          <w:color w:val="111111"/>
          <w:sz w:val="28"/>
          <w:sz w:val="28"/>
          <w:szCs w:val="28"/>
          <w:rtl w:val="true"/>
          <w:lang w:bidi="fa-IR"/>
        </w:rPr>
        <w:t>در صورت ترک آن زده شود و نماز یاد داده شود و بر ترک آن زده شود، پس هنگامی که وضو و نماز را یاد گرفت خداوند پدر و مادر او را بیامرزد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رَبَّی صَغِیراً حَتَّی یَقُولَ لَا الهَ إلَّا اللّه لَم یُحَاسِبهُ الله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خردسالی را تربیت کند تا بگوید لا اله الا الله، خداوند از او حساب نمی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أفصَحَ أولادُکُم فَعَلِّمُوهُم لا الهَ الَّا الله ثُمَّ لَم تُبَالوا مَتَی مَاتُوا وَ إذَا اثَّغَروا فَمُروهُم بِالصَّلاة </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کودکانتان زبان گشودند، لا اله الا الله را به آنان بیاموزید سپس باکی نداشته باشید که چه وقت می میرند و هرگاه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افتاد آنان را به نماز امر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إفتَحُوا عَلَی صِبیَانکُم أوَّلَ کَلِمَةٍ بِلا إلَه إلا الله وَ لَقِّنُوهُم عِندَالمَوتِ لا إلَه إلا الله فَإنَّهُ مَن کانَ أوَّلُ کَلامِهِ لا إلَه إلا الله وَ آخِرُ کَلامِهِ لا إلَه إلا الله ثُمَّ عَاشَ ألفَ سَنَةٍ مَا سُئِلَ عَن ذَنبٍ وَاحِدٍ</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کودکانتان را نخستین بار با کلمه لا اله الا الله باز کنید و هنگام مرگ لا اله الا الله را به آنان تلقین کنید چرا که هرکس اولین سخنش لا اله الا الله و آخرین سخنش لا اله الا الله باشد و هزار سال هم عمر کند از هیچ گناهی بازخواست نمی شود</w:t>
      </w:r>
      <w:r>
        <w:rPr>
          <w:rFonts w:eastAsia="IRNazanin" w:cs="IRNazanin"/>
          <w:color w:val="111111"/>
          <w:sz w:val="28"/>
          <w:szCs w:val="28"/>
          <w:rtl w:val="true"/>
          <w:lang w:bidi="fa-IR"/>
        </w:rPr>
        <w:t xml:space="preserve">. </w:t>
      </w:r>
      <w:bookmarkStart w:id="433" w:name="pg6989_60828"/>
    </w:p>
    <w:p>
      <w:pPr>
        <w:pStyle w:val="BookText"/>
        <w:rPr/>
      </w:pPr>
      <w:bookmarkEnd w:id="433"/>
      <w:r>
        <w:rPr>
          <w:rFonts w:ascii="Amiri" w:hAnsi="Amiri" w:eastAsia="Amiri" w:cs="Amiri"/>
          <w:color w:val="111111"/>
          <w:sz w:val="28"/>
          <w:sz w:val="28"/>
          <w:szCs w:val="28"/>
          <w:rtl w:val="true"/>
          <w:lang w:bidi="ar-SA"/>
        </w:rPr>
        <w:t>رُوِيَ عَنِ الْحَسَنِ بْنِ قَارِنٍ‏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سُئِلَ وَ أَنَا أَسْمَعُ عَنِ الرَّجُلِ يَخْتِنُ‏ وَلَدَهُ وَ هُوَ لَا يُصَلِّي الْيَوْمَ وَ الْيَوْمَيْنِ فَقَالَ وَ كَمْ‏ أَتَى‏ عَلَى‏ الْغُلَامِ‏ فَقَالَ‏ ثَمَانِيَ‏ سِنِينَ‏ فَقَالَ سُبْحَانَ اللَّهِ يَتْرُكُ الصَّلَاةَ قَالَ قُلْتُ يُصِيبُهُ الْوَجَعُ قَالَ يُصَلِّي عَلَى نَحْوِ مَا يَقْدِرُ</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یا از حضرت سوال شد و من می شنیدم، در مورد مردی که فرزند خود را ختنه کرده و یک روز  و دو روزفرزند نماز نمی خواند،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چند ساله است؟ گفت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 او عارض شده،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می تواند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قَوْلِ لَا حَوْلَ وَ لَا قُوَّةَ إِلَّا بِاللَّهِ الْعَلِيِّ الْعَظِيمِ وَ عَلِّمُوهَا أَطْفَالَكُمْ‏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لا حول و لا قوة الا بالله العلی العظیم را زیاد بگویید و به کودکانتان یاد دهید</w:t>
      </w:r>
      <w:r>
        <w:rPr>
          <w:rFonts w:eastAsia="IRNazanin" w:cs="IRNazanin"/>
          <w:color w:val="111111"/>
          <w:sz w:val="28"/>
          <w:szCs w:val="28"/>
          <w:rtl w:val="true"/>
          <w:lang w:bidi="fa-IR"/>
        </w:rPr>
        <w:t>.</w:t>
      </w:r>
    </w:p>
    <w:p>
      <w:pPr>
        <w:pStyle w:val="Heading3"/>
        <w:numPr>
          <w:ilvl w:val="2"/>
          <w:numId w:val="1"/>
        </w:numPr>
        <w:rPr/>
      </w:pPr>
      <w:bookmarkStart w:id="434" w:name="__RefHeading___Toc2444466_372815092"/>
      <w:bookmarkStart w:id="435" w:name="_Toc163"/>
      <w:bookmarkEnd w:id="434"/>
      <w:r>
        <w:rPr>
          <w:rtl w:val="true"/>
        </w:rPr>
        <w:t>جمع بین دو نماز ظهر و عصر ، مغرب و عشاء</w:t>
      </w:r>
      <w:bookmarkEnd w:id="43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الصِّبْيَانَ أَنْ يَجْمَعُوا بَيْنَ الصَّلَاتَيْنِ الْأُولَى وَ الْعَصْرِ وَ بَيْنَ الْمَغْرِبِ وَ الْعِشَاءِ الْآخِرَةِ مَا دَامُوا عَلَى وُضُوءٍ قَبْلَ أَنْ يَشْتَغِلُوا</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کودکانمان امر می کنیم که بین نماز ظهر و عصر و مغرب و عشاء را مادامی که وضو دارند و مشغول به کاری نشدند، جمع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يَأْخُذُ مَنْ عِنْدَهُ مِنَ الصِّبْيَانِ فَيَأْمُرُهُمْ بِأَنْ يُصَلُّوا الظُّهْرَ وَ الْعَصْرَ فِي وَقْتٍ وَاحِدٍ وَ الْمَغْرِبَ وَ الْعِشَاءَ فِي وَقْتٍ وَاحِدٍ فَقِيلَ لَهُ فِي ذَلِكَ فَقَالَ هُوَ أَخَفُّ عَلَيْهِمْ وَ أَجْدَرُ أَنْ يُسَارِعُوا إِلَيْهَا وَ لَا يُضَيِّعُوهَا وَ يَنَامُوا عَنْهَا وَيَشْتَغِلُوا وَ كَانَ لَا يَأْخُذُهُمْ بِغَيْرِ الصَّلَاةِ الْمَكْتُوبَةِ وَ يَقُولُ إِذَا أَطَاقُوا الصَّلَاةَ فَلَا تُؤَخِّرُوهُمْ عَنِ الْمَكْتُوبَةِ</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امر می کردند که نماز ظهر و عصر را در یک وقت و مغرب و عشاء را هم در یک وقت بخوانند، علت این کار از ایشان سوال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آنها سبک تر بوده و شایسته تر است که به سمت آن شتاب گیرند و نماز را ضایع نکنند و اینکه نخوابند و مشغول چیز دیگری نشوند،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انتظارشان از فرزندان در نمازهای واجب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توانایی نماز را دارند، خواندن نماز واجب را از آنها به تاخیر نیندازید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الصِّبْيَانَ يَجْمَعُونَ بَيْنَ الْمَغْرِبِ وَ الْعِشَاءِ وَ يَقُولُ هُوَ خَيْرٌ مِنْ أَنْ يَنَامُوا عَنْهَا</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امر می کردند که بین نماز مغرب و عشاء را جمع کنند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 از خوابیدن آنهاست </w:t>
      </w:r>
      <w:r>
        <w:rPr>
          <w:rFonts w:eastAsia="IRNazanin" w:cs="IRNazanin"/>
          <w:color w:val="111111"/>
          <w:sz w:val="28"/>
          <w:szCs w:val="28"/>
          <w:rtl w:val="true"/>
          <w:lang w:bidi="fa-IR"/>
        </w:rPr>
        <w:t xml:space="preserve">. </w:t>
      </w:r>
      <w:bookmarkStart w:id="436" w:name="pg6989_60833"/>
    </w:p>
    <w:p>
      <w:pPr>
        <w:pStyle w:val="BookText"/>
        <w:rPr/>
      </w:pPr>
      <w:bookmarkEnd w:id="436"/>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الصِّبْيَانَ أَنْ‏ يُصَلُّوا الْمَغْرِبَ‏ وَ الْعِشَاءَ جَمِيعاً وَ الظُّهْرَ وَ الْعَصْرَ جَمِيعاً فَيُقَالُ لَهُ يُصَلُّونَ الصَّلَاةَ 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فَيَقُولُ هُوَ خَيْرٌ مِنْ أَنْ يَنَامُوا عَنْهَا</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نوجوانان امر می کرد نماز ظهر و عصر و مغرب و عشاء را با هم بخوانند پس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غیر وقت بخوانند؟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است که خواب بمانند </w:t>
      </w:r>
      <w:r>
        <w:rPr>
          <w:rFonts w:eastAsia="IRNazanin" w:cs="IRNazanin"/>
          <w:color w:val="111111"/>
          <w:sz w:val="28"/>
          <w:szCs w:val="28"/>
          <w:rtl w:val="true"/>
          <w:lang w:bidi="fa-IR"/>
        </w:rPr>
        <w:t>.</w:t>
      </w:r>
    </w:p>
    <w:p>
      <w:pPr>
        <w:pStyle w:val="Heading3"/>
        <w:numPr>
          <w:ilvl w:val="2"/>
          <w:numId w:val="1"/>
        </w:numPr>
        <w:rPr/>
      </w:pPr>
      <w:bookmarkStart w:id="437" w:name="__RefHeading___Toc2444468_372815092"/>
      <w:bookmarkStart w:id="438" w:name="_Toc164"/>
      <w:bookmarkEnd w:id="437"/>
      <w:r>
        <w:rPr/>
        <w:t>14</w:t>
      </w:r>
      <w:r>
        <w:rPr>
          <w:rtl w:val="true"/>
        </w:rPr>
        <w:t xml:space="preserve"> ) </w:t>
      </w:r>
      <w:r>
        <w:rPr>
          <w:rtl w:val="true"/>
        </w:rPr>
        <w:t>یاد دادن فرائض و واجبات</w:t>
      </w:r>
      <w:bookmarkEnd w:id="438"/>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بَعْضِ الْأَطْفَالِ فَقَالَ وَيْلٌ لِأَوْلَادِ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فَأَنَا مِنْهُمْ بَرِي‏ءٌ وَ هُمْ مِنِّي بِرَاءٌ</w:t>
      </w:r>
      <w:r>
        <w:rPr>
          <w:rFonts w:eastAsia="Amiri" w:cs="Amiri" w:ascii="Amiri" w:hAnsi="Amiri"/>
          <w:color w:val="111111"/>
          <w:sz w:val="28"/>
          <w:szCs w:val="28"/>
          <w:rtl w:val="true"/>
          <w:lang w:bidi="ar-SA"/>
        </w:rPr>
        <w:t>.</w:t>
      </w:r>
      <w:r>
        <w:rPr>
          <w:rStyle w:val="FootnoteAnchor"/>
          <w:rtl w:val="true"/>
        </w:rPr>
        <w:footnoteReference w:id="80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بعضی از کودکان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فرزندان آخرالزمان به خاطر پدر و مادرشان،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پدر و مادر مشرکشان؟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پدر و مادر مومنشان چون واجبات را به فرزندانشان یاد نمی دهند و هنگامی که آنان یاد بگیرند از عمل به آن منع می کنند و راضی به منفعت کمی از دنیا نسبت به آنها می باشند پس من از آن ها متنفر هستم و آنان هم از من متنفر هستند</w:t>
      </w:r>
      <w:r>
        <w:rPr>
          <w:rFonts w:eastAsia="IRNazanin" w:cs="IRNazanin"/>
          <w:color w:val="111111"/>
          <w:sz w:val="28"/>
          <w:szCs w:val="28"/>
          <w:rtl w:val="true"/>
          <w:lang w:bidi="fa-IR"/>
        </w:rPr>
        <w:t xml:space="preserve">. </w:t>
      </w:r>
      <w:bookmarkStart w:id="439" w:name="pg6989_60835"/>
    </w:p>
    <w:p>
      <w:pPr>
        <w:pStyle w:val="BookText"/>
        <w:rPr/>
      </w:pPr>
      <w:bookmarkEnd w:id="439"/>
      <w:r>
        <w:rPr>
          <w:rFonts w:ascii="Amiri" w:hAnsi="Amiri" w:eastAsia="Amiri" w:cs="Amiri"/>
          <w:color w:val="111111"/>
          <w:sz w:val="28"/>
          <w:sz w:val="28"/>
          <w:szCs w:val="28"/>
          <w:rtl w:val="true"/>
          <w:lang w:bidi="ar-SA"/>
        </w:rPr>
        <w:t>عَنْ يَعْقُوبَ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يَلْعَبُ سَبْعَ سِنِينَ وَ يَتَعَلَّمُ الْكِتَابَ سَبْعَ سِنِينَ وَ يَتَعَلَّمُ الْحَلَالَ وَ الْحَرَامَ سَبْعَ سِنِينَ</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در هفت سال اول بازی کند و در هفت سال دوم قرآن یاد بگیرد و در هفت سال سوم مسائل حرام و حلال را بیاموزد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بِشَابٍّ مِنْ‏ شِيعَتِنَا لَمْ‏ يَتَفَقَّهْ‏ لَأَحْسَنْتُ</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أَدَبَهُ</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جوانی از شیعیانمان برخورد کنم که علم دین را فرا نگرفته ادب کردن او را نیکو می دارم</w:t>
      </w:r>
      <w:r>
        <w:rPr>
          <w:rFonts w:eastAsia="IRNazanin" w:cs="IRNazanin"/>
          <w:color w:val="111111"/>
          <w:sz w:val="28"/>
          <w:szCs w:val="28"/>
          <w:rtl w:val="true"/>
          <w:lang w:bidi="fa-IR"/>
        </w:rPr>
        <w:t>.</w:t>
      </w:r>
    </w:p>
    <w:p>
      <w:pPr>
        <w:pStyle w:val="Heading3"/>
        <w:numPr>
          <w:ilvl w:val="2"/>
          <w:numId w:val="1"/>
        </w:numPr>
        <w:rPr/>
      </w:pPr>
      <w:bookmarkStart w:id="440" w:name="__RefHeading___Toc2444470_372815092"/>
      <w:bookmarkStart w:id="441" w:name="_Toc165"/>
      <w:bookmarkEnd w:id="440"/>
      <w:r>
        <w:rPr/>
        <w:t>15</w:t>
      </w:r>
      <w:r>
        <w:rPr>
          <w:rtl w:val="true"/>
        </w:rPr>
        <w:t xml:space="preserve"> ) </w:t>
      </w:r>
      <w:r>
        <w:rPr>
          <w:rtl w:val="true"/>
        </w:rPr>
        <w:t>عدالت بین فرزندان</w:t>
      </w:r>
      <w:bookmarkEnd w:id="44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بَيْنَ أَوْلَادِكُمْ فِي السِّرِّ كَمَا تُحِبُّونَ أَنْ يَعْدِلُوا بَيْنَكُمْ فِي الْبِرِّ وَ اللُّطْفِ</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بین فرزندانتان در محبت و نیکی عدالت برقرار کنید، همان طور که دوست دارید بین شما در نیکی و مهربانی عدالت برقرار کنند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بَيْنَ أَوْلَادِكُمْ فِي النُّحلِ كَمَا تُحِبُّونَ أَنْ يَعْدِلُوا بَيْنَكُمْ فِي الْبِرِّ وَ اللُّطْفِ</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فرزندانتان در هدیه دادن عدالت برقرار کنید همان طور که دوست دارید بین شما در نیکی و مهربانی عدالت برقرار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بَینَ أولادِکُم فِی العَطِیَّةِ فَلَو کُنتُ مُفَضِّلاً أحَداً لَفَضَّلتُ النِّسَاءَ</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هدیه دادن بین فرزندانتان تساوی بر قرار کنید، اگر می خواستم کسی را برتری دهم هر آینه زنان را برتری می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إعدِلُوا بَینَ أولادِکُم فِی العَطِیَّة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هدیه دادن بین فرزندانتان عدالت بر قرار کنید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بَعْضُ‏ وُلْدِهِ‏ أَحَبَ‏ إِلَيْهِ‏ مِنْ‏ بَعْضٍ‏ وَ يُقَدِّمُ‏ بَعْضَ‏ وُلْدِهِ‏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فَعَلَ ذلِكَ أَبُوعَبْدِ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مُحَمَّداً وَ فَعَلَ ذلِكَ‏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أَحْمَدَ شَيْئاً فَقُمْتُ أَنَا بِهِ‏ حَتّى‏ حُزْتُهُ‏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يَكُونُ‏ بَنَاتُهُ أَحَبَّ إِلَيْهِ مِنْ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وَ الْبَنُونَ فِي ذلِكَ سَوَاءٌ إِنَّمَا هُوَ بِقَدْرِ مَا يُنَزِّلُهُمُ اللَّهُ عَزَّ وَ جَلَّ مِنْه</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بعضی از فرزندانش برای او محبوب تر از دیگران است و او را مقدم بر دیگران می دارد 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نسبت به محمد انجام داده و چیزی به وی بخشید و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احمد و من هم به نفع او در </w:t>
      </w:r>
    </w:p>
    <w:p>
      <w:pPr>
        <w:pStyle w:val="BookText"/>
        <w:rPr/>
      </w:pPr>
      <w:r>
        <w:rPr>
          <w:rFonts w:ascii="IRNazanin" w:hAnsi="IRNazanin" w:eastAsia="IRNazanin"/>
          <w:color w:val="111111"/>
          <w:sz w:val="28"/>
          <w:sz w:val="28"/>
          <w:szCs w:val="28"/>
          <w:rtl w:val="true"/>
          <w:lang w:bidi="fa-IR"/>
        </w:rPr>
        <w:t>مالش به خاطر سن کم تصرف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فردی دخترانش را بیشتر از پسرانش دوست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در این قضیه مساوی هستند و همانا خداوند محبت را به اندازه منزلتی که برای فرزندان در قلب پدر قرار داده،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لَهُ ابْنَانِ فَقَبَّلَ أَحَدَهُمَا وَ تَرَكَ الْآخَرَ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وَاسَيْتَ بَيْنَهُمَا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که دو پسر داشت نگاه کردند که یکی را بوسید و دیگری را نبوسید پس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برابری را بین آن دو بر قرار نمی کنی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يُحِبُّ أن تَعدِلوُا بَينَ أولادِكُم حَتَّى‏ فِي‏ القُبل‏</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بین فرزندانتان عدالت برقرار کنید حتی در بوسیدن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یُحَدُّثُ أصحَابَهُ إذ جَاءَ صَبِیٌّ حَتَّی انتَهَی إلی أبِیهِ فِی نَاحِیَةِ القَومِ فَمَسَحَ رَأسَهُ وَ أقعَدَهُ عَلَی فَخِذِهِ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قَلیلاًفَجَاءت إبنَةٌ لَهُ حَتَّی إنتَهَت إلیهِ فَمَسَحَ رَأسَها وَ أقعَدَها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عَلَی فَخِذِکِ الاُخرَی فَحَمَلَها عَلَی فَخِذِه الاُخرَی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عَدَلتَ</w:t>
      </w:r>
      <w:r>
        <w:rPr>
          <w:rFonts w:eastAsia="Amiri" w:cs="Amiri" w:ascii="Amiri" w:hAnsi="Amiri"/>
          <w:color w:val="111111"/>
          <w:sz w:val="28"/>
          <w:szCs w:val="28"/>
          <w:rtl w:val="true"/>
          <w:lang w:bidi="ar-SA"/>
        </w:rPr>
        <w:t>.</w:t>
      </w:r>
      <w:r>
        <w:rPr>
          <w:rStyle w:val="FootnoteAnchor"/>
          <w:rtl w:val="true"/>
        </w:rPr>
        <w:footnoteReference w:id="815"/>
      </w:r>
      <w:bookmarkStart w:id="442" w:name="pg6989_60841"/>
    </w:p>
    <w:p>
      <w:pPr>
        <w:pStyle w:val="BookText"/>
        <w:rPr/>
      </w:pPr>
      <w:bookmarkEnd w:id="442"/>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سخن می گفت، کودکی وارد شد و رفت در گوشه ای از مسجد، به پدرش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 به سرش کشید و وی را بر زانوی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گذشت دختر او آمد و رفت تا این که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 وی نیز دست کشید اما وی را روی زمین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بر زانوی دیگرت ننشاندی؟ مرد دخترش را بر زانوی دیگرش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عدالت ورزیدی</w:t>
      </w:r>
      <w:r>
        <w:rPr>
          <w:rFonts w:eastAsia="IRNazanin" w:cs="IRNazanin"/>
          <w:color w:val="111111"/>
          <w:sz w:val="28"/>
          <w:szCs w:val="28"/>
          <w:rtl w:val="true"/>
          <w:lang w:bidi="fa-IR"/>
        </w:rPr>
        <w:t>.</w:t>
      </w:r>
    </w:p>
    <w:p>
      <w:pPr>
        <w:pStyle w:val="Heading3"/>
        <w:numPr>
          <w:ilvl w:val="2"/>
          <w:numId w:val="1"/>
        </w:numPr>
        <w:rPr/>
      </w:pPr>
      <w:bookmarkStart w:id="443" w:name="__RefHeading___Toc2444472_372815092"/>
      <w:bookmarkStart w:id="444" w:name="_Toc166"/>
      <w:bookmarkEnd w:id="443"/>
      <w:r>
        <w:rPr>
          <w:rtl w:val="true"/>
        </w:rPr>
        <w:t>جلوگیری از حسادت در محبت</w:t>
      </w:r>
      <w:bookmarkEnd w:id="44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لَأُصَانِعُ‏ بَعْضَ‏ وُلْدِي‏ وَ أُجْلِسُهُ عَلَى فَخِذِي و أُكثِرُ لَه المَحَبَّة وَ أُكْثِرُ لَهُ الشُّكْرَ وَ إِنَّ الْحَقَّ لِغَيْرِهِ مِنْ وُلْدِي وَ لَكِنْ محافظة عَلَيْهِ مِنْهُ وَ مِنْ غَيْرِهِ لِئَلَّا يَصْنَعُوا بِهِ مَا فَعَلُوا بِيُوسُفَ إِخْوَتُهُ وَ مَا أَنْزَلَ اللَّهُ سُورَةَ يُوسُفَ إِلَّا أَمْثَالًا لِكَيْ لَا يَحْسُدَ بَعْضُنَا بَعْضاً كَمَا حَسَدَ يُوسُفَ إِخْوَتُهُ وَ بَغَوْا عَلَيْهِ فَجَعَلَهَا حُجَّةً وَ رَحْمَةً عَلَى مَنْ تَوَلَّانَا وَ دَانَ بِحُبِّنَا وَ جَحَدَ أَعْدَائَنَا وَ مَنْ نَصَبَ لَنَا الْحَرْبَ</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بعضی از فرزندانم ملاطفت نشان داده و بر روی پایم نشانده و محبت زیادی نسبت به او ابراز می دارم در حالی که حق با دیگر فرزندم است و این محبت نکردن به او به خاطر محافظت کردنش از دیگر فرزندان است تا همچون عمل برادران یوسف در حق او انجام نگیرد و خداوند سوره یوسف را جز به خاطر مَثَل هایی نازل نکرد تا بعضی با بعضی دیگر حسادت نورزد همان طور که برادران یوسف با او کردند و به او ظلم کردند، پس خداوند این امثال را حجتی بر دوستان ما </w:t>
      </w:r>
      <w:bookmarkStart w:id="445" w:name="pg6989_60843"/>
    </w:p>
    <w:p>
      <w:pPr>
        <w:pStyle w:val="BookText"/>
        <w:rPr/>
      </w:pPr>
      <w:bookmarkEnd w:id="445"/>
      <w:r>
        <w:rPr>
          <w:rFonts w:ascii="IRNazanin" w:hAnsi="IRNazanin" w:eastAsia="IRNazanin"/>
          <w:color w:val="111111"/>
          <w:sz w:val="28"/>
          <w:sz w:val="28"/>
          <w:szCs w:val="28"/>
          <w:rtl w:val="true"/>
          <w:lang w:bidi="fa-IR"/>
        </w:rPr>
        <w:t>و دینداران به حب ما و انکار کنندگان دشمنان ما و کسانی که جنگ و دشمنی بر ما قرار دادند، قرار داده است</w:t>
      </w:r>
      <w:r>
        <w:rPr>
          <w:rFonts w:eastAsia="IRNazanin" w:cs="IRNazanin"/>
          <w:color w:val="111111"/>
          <w:sz w:val="28"/>
          <w:szCs w:val="28"/>
          <w:rtl w:val="true"/>
          <w:lang w:bidi="fa-IR"/>
        </w:rPr>
        <w:t>.</w:t>
      </w:r>
    </w:p>
    <w:p>
      <w:pPr>
        <w:pStyle w:val="Heading3"/>
        <w:numPr>
          <w:ilvl w:val="2"/>
          <w:numId w:val="1"/>
        </w:numPr>
        <w:rPr/>
      </w:pPr>
      <w:bookmarkStart w:id="446" w:name="__RefHeading___Toc2444474_372815092"/>
      <w:bookmarkStart w:id="447" w:name="_Toc167"/>
      <w:bookmarkEnd w:id="446"/>
      <w:r>
        <w:rPr/>
        <w:t>16</w:t>
      </w:r>
      <w:r>
        <w:rPr>
          <w:rtl w:val="true"/>
        </w:rPr>
        <w:t xml:space="preserve"> ) </w:t>
      </w:r>
      <w:r>
        <w:rPr>
          <w:rtl w:val="true"/>
        </w:rPr>
        <w:t>یاد دادن نوشتن و خواندن</w:t>
      </w:r>
      <w:bookmarkEnd w:id="447"/>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الْوَلَدِ عَلَى وَالِدِهِ ثَلَاثَةٌ يُحَسِّنُ اسْمَهُ وَ يُعَلِّمُهُ الْكِتَابَةَ </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این است که اسم نیکو بر او گذارد و نوشتن به او یاد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الْقَاسِمِ الْكُوفِيِّ فِي كِتَابِ الْأَخْلَاقِ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عَلَى وَالِدِهِ أَنْ‏ يُحَسِّنَ‏ اسْمَهُ‏ إِذَا وُلِدَ وَ أَنْ يُعَلِّمَهُ الْكِتَابَةَ إِذَا كَبِرَ وَ أَنْ يُعِفَّ فَرْجَهُ إِذَا أَدْرَكَ</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 فرزند بر پدر عبارت است از گذاشتن اسم نیکو هنگام تولد و یاد دادن نوشتن در هنگام بزرگ شدن او و ازدواج دادن وی هنگام بلوغ</w:t>
      </w:r>
      <w:r>
        <w:rPr>
          <w:rFonts w:eastAsia="IRNazanin" w:cs="IRNazanin"/>
          <w:color w:val="111111"/>
          <w:sz w:val="28"/>
          <w:szCs w:val="28"/>
          <w:rtl w:val="true"/>
          <w:lang w:bidi="fa-IR"/>
        </w:rPr>
        <w:t>.</w:t>
      </w:r>
    </w:p>
    <w:p>
      <w:pPr>
        <w:pStyle w:val="Heading3"/>
        <w:numPr>
          <w:ilvl w:val="2"/>
          <w:numId w:val="1"/>
        </w:numPr>
        <w:rPr/>
      </w:pPr>
      <w:bookmarkStart w:id="448" w:name="__RefHeading___Toc2444476_372815092"/>
      <w:bookmarkStart w:id="449" w:name="_Toc168"/>
      <w:bookmarkEnd w:id="448"/>
      <w:r>
        <w:rPr/>
        <w:t>17</w:t>
      </w:r>
      <w:r>
        <w:rPr>
          <w:rtl w:val="true"/>
        </w:rPr>
        <w:t xml:space="preserve"> ) </w:t>
      </w:r>
      <w:r>
        <w:rPr>
          <w:rtl w:val="true"/>
        </w:rPr>
        <w:t>ازدواج دادن فرزندان</w:t>
      </w:r>
      <w:bookmarkEnd w:id="449"/>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عَلَى وَالِدِهِ ثَلَاثَةٌ يُحَسِّنُ اسْمَهُ وَ يُعَلِّمُهُ الْكِتَابَةَ وَ يُزَوِّجُهُ إِذَا بَلَغَ</w:t>
      </w:r>
      <w:r>
        <w:rPr>
          <w:rFonts w:eastAsia="Amiri" w:cs="Amiri" w:ascii="Amiri" w:hAnsi="Amiri"/>
          <w:color w:val="111111"/>
          <w:sz w:val="28"/>
          <w:szCs w:val="28"/>
          <w:rtl w:val="true"/>
          <w:lang w:bidi="ar-SA"/>
        </w:rPr>
        <w:t>.</w:t>
      </w:r>
      <w:r>
        <w:rPr>
          <w:rStyle w:val="FootnoteAnchor"/>
          <w:rtl w:val="true"/>
        </w:rPr>
        <w:footnoteReference w:id="81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این است که اسم نیکو بر او گذارد و نوشتن به او یاد دهد و هنگام بالغ شدن او را ازدواج دهد</w:t>
      </w:r>
      <w:r>
        <w:rPr>
          <w:rFonts w:eastAsia="IRNazanin" w:cs="IRNazanin"/>
          <w:color w:val="111111"/>
          <w:sz w:val="28"/>
          <w:szCs w:val="28"/>
          <w:rtl w:val="true"/>
          <w:lang w:bidi="fa-IR"/>
        </w:rPr>
        <w:t xml:space="preserve">. </w:t>
      </w:r>
      <w:bookmarkStart w:id="450" w:name="pg6989_60846"/>
    </w:p>
    <w:p>
      <w:pPr>
        <w:pStyle w:val="BookText"/>
        <w:rPr/>
      </w:pPr>
      <w:bookmarkEnd w:id="450"/>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تَزَوَّجَ‏ فِي‏ حَدَاثَةِ سِنِّهِ‏ إِلَّا عَجَّ شَيْطَانُهُ يَا وَيْلَهُ يَا وَيْلَهُ عَصَمَ مِنِّي ثُلُثَيْ دِينِهِ فَلْيَتَّقِ اللَّهَ الْعَبْدُ فِي الثُّلُثِ الْآخِرِ</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جوانی نیست که در سن جوانی ازدواج کند جز اینکه شیطانش به فریاد ای وای ای وای افتاده و گوید دو سوم دینش از من محفوظ ماند پس در یک سوم باقی تقوای الهی پیشه گیرد</w:t>
      </w:r>
      <w:r>
        <w:rPr>
          <w:rFonts w:eastAsia="IRNazanin" w:cs="IRNazanin"/>
          <w:color w:val="111111"/>
          <w:sz w:val="28"/>
          <w:szCs w:val="28"/>
          <w:rtl w:val="true"/>
          <w:lang w:bidi="fa-IR"/>
        </w:rPr>
        <w:t>.</w:t>
      </w:r>
    </w:p>
    <w:p>
      <w:pPr>
        <w:pStyle w:val="Heading3"/>
        <w:numPr>
          <w:ilvl w:val="2"/>
          <w:numId w:val="1"/>
        </w:numPr>
        <w:rPr/>
      </w:pPr>
      <w:bookmarkStart w:id="451" w:name="__RefHeading___Toc2444478_372815092"/>
      <w:bookmarkStart w:id="452" w:name="_Toc169"/>
      <w:bookmarkEnd w:id="451"/>
      <w:r>
        <w:rPr/>
        <w:t>18</w:t>
      </w:r>
      <w:r>
        <w:rPr>
          <w:rtl w:val="true"/>
        </w:rPr>
        <w:t xml:space="preserve"> ) </w:t>
      </w:r>
      <w:r>
        <w:rPr>
          <w:rtl w:val="true"/>
        </w:rPr>
        <w:t>هدیه دادن</w:t>
      </w:r>
      <w:bookmarkEnd w:id="452"/>
    </w:p>
    <w:p>
      <w:pPr>
        <w:pStyle w:val="BookText"/>
        <w:rPr/>
      </w:pPr>
      <w:r>
        <w:rPr>
          <w:rFonts w:ascii="Amiri" w:hAnsi="Amiri" w:eastAsia="Amiri" w:cs="Amiri"/>
          <w:color w:val="111111"/>
          <w:sz w:val="28"/>
          <w:sz w:val="28"/>
          <w:szCs w:val="28"/>
          <w:rtl w:val="true"/>
          <w:lang w:bidi="ar-SA"/>
        </w:rPr>
        <w:t xml:space="preserve">عَنِ ابْنِ عَبَّاسٍ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السُّوقَ فَاشْتَرَى تُحْفَةً فَحَمَلَهَا إِلَى عِيَالِهِ كَانَ كَحَامِلِ صَدَقَةٍ إِلَى قَوْمٍ مَحَاوِيجَ وَ لْيَبْدَأْ بِالْإِنَاثِ قَبْلَ الذُّكُورِ فَإِنَّهُمَنْ فَرَّحَ ابْنَتَهُ فَكَأَنَّمَا أَعْتَقَ رَقَبَةً مِنْ وُلْدِ إِسْمَاعِيلَ وَ مَنْ أَقَرَّ عَيْنَ ابْنٍ فَكَأَنَّمَا بَكَى مِنْ خَشْيَةِ اللَّهِ وَ مَنْ بَكَى مِنْ خَشْيَةِ اللَّهِ أَدْخَلَهُ اللَّهُ جَنَّاتِ النَّعِيمِ</w:t>
      </w:r>
      <w:r>
        <w:rPr>
          <w:rFonts w:eastAsia="Amiri" w:cs="Amiri" w:ascii="Amiri" w:hAnsi="Amiri"/>
          <w:color w:val="111111"/>
          <w:sz w:val="28"/>
          <w:szCs w:val="28"/>
          <w:rtl w:val="true"/>
          <w:lang w:bidi="ar-SA"/>
        </w:rPr>
        <w:t>.</w:t>
      </w:r>
      <w:r>
        <w:rPr>
          <w:rStyle w:val="FootnoteAnchor"/>
          <w:rtl w:val="true"/>
        </w:rPr>
        <w:footnoteReference w:id="82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داخل بازار شود و هدیه ای را برای خانواده اش خریداری کند همچون حمل کننده صدقه به سمت گروهی نیازمند است و ابتدا هدیه را به دختر دهد و بعد پسر، همانا کسی که دخترش را شاد کند مثل این است که بنده ای از فرزندان اسماعیل پیامبر را آزاد کرده است و کسی که چشم پسرش را روشن کند مثل این است که از ترس خداوند گریه کرده و کسی که از ترس خداوند گریه کند خداوند او را داخل بهشت کند </w:t>
      </w:r>
      <w:r>
        <w:rPr>
          <w:rFonts w:eastAsia="IRNazanin" w:cs="IRNazanin"/>
          <w:color w:val="111111"/>
          <w:sz w:val="28"/>
          <w:szCs w:val="28"/>
          <w:rtl w:val="true"/>
          <w:lang w:bidi="fa-IR"/>
        </w:rPr>
        <w:t xml:space="preserve">. </w:t>
      </w:r>
      <w:bookmarkStart w:id="453" w:name="pg6989_60848"/>
    </w:p>
    <w:p>
      <w:pPr>
        <w:pStyle w:val="BookText"/>
        <w:rPr/>
      </w:pPr>
      <w:bookmarkEnd w:id="453"/>
      <w:r>
        <w:rPr>
          <w:rFonts w:ascii="Amiri" w:hAnsi="Amiri" w:eastAsia="Amiri" w:cs="Amiri"/>
          <w:color w:val="111111"/>
          <w:sz w:val="28"/>
          <w:sz w:val="28"/>
          <w:szCs w:val="28"/>
          <w:rtl w:val="true"/>
          <w:lang w:bidi="ar-SA"/>
        </w:rPr>
        <w:t xml:space="preserve">عَنْ مِنْهَالٍ الْقَصَّابِ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الْكَبِيرَ وَ الْكَبِيرَةَ وَ الصَّغِيرَ وَ الصَّغِيرَةَ وَ مَنْ وَقَعَتْ لَهُ فِي قَلْبِكَ رَحْمَةٌ وَ إِيَّاكَ وَ كُلَّ وَ قَالَ بِيَدِهِ وَ هَزَّهَا</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عطا نسبت و پیرمرد و پیرزن و پسر بچه و دختر بچه و کسی که در قلبت نسبت به او رحمت و مهربانی داری، داشته باش و از مخالفین دوری کن</w:t>
      </w:r>
      <w:r>
        <w:rPr>
          <w:rFonts w:eastAsia="IRNazanin" w:cs="IRNazanin"/>
          <w:color w:val="111111"/>
          <w:sz w:val="28"/>
          <w:szCs w:val="28"/>
          <w:rtl w:val="true"/>
          <w:lang w:bidi="fa-IR"/>
        </w:rPr>
        <w:t>.</w:t>
      </w:r>
    </w:p>
    <w:p>
      <w:pPr>
        <w:pStyle w:val="Heading3"/>
        <w:numPr>
          <w:ilvl w:val="2"/>
          <w:numId w:val="1"/>
        </w:numPr>
        <w:rPr/>
      </w:pPr>
      <w:bookmarkStart w:id="454" w:name="__RefHeading___Toc2444480_372815092"/>
      <w:bookmarkStart w:id="455" w:name="_Toc170"/>
      <w:bookmarkEnd w:id="454"/>
      <w:r>
        <w:rPr/>
        <w:t>19</w:t>
      </w:r>
      <w:r>
        <w:rPr>
          <w:rtl w:val="true"/>
        </w:rPr>
        <w:t xml:space="preserve"> ) </w:t>
      </w:r>
      <w:r>
        <w:rPr>
          <w:rtl w:val="true"/>
        </w:rPr>
        <w:t>اکرام و بزرگ داشتن</w:t>
      </w:r>
      <w:bookmarkEnd w:id="455"/>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أَوْلَادَكُمْ وَ أَحْسِنُوا أَدَبَهُمْ يُغْفَرْ لَكُمْ</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احترام بگذارید و به نیکی آن ها را تربیت کنید که در اثر آن آمرزیده می شوید</w:t>
      </w:r>
      <w:r>
        <w:rPr>
          <w:rFonts w:eastAsia="IRNazanin" w:cs="IRNazanin"/>
          <w:color w:val="111111"/>
          <w:sz w:val="28"/>
          <w:szCs w:val="28"/>
          <w:rtl w:val="true"/>
          <w:lang w:bidi="fa-IR"/>
        </w:rPr>
        <w:t>.</w:t>
      </w:r>
    </w:p>
    <w:p>
      <w:pPr>
        <w:pStyle w:val="Heading3"/>
        <w:numPr>
          <w:ilvl w:val="2"/>
          <w:numId w:val="1"/>
        </w:numPr>
        <w:rPr/>
      </w:pPr>
      <w:bookmarkStart w:id="456" w:name="__RefHeading___Toc2444482_372815092"/>
      <w:bookmarkStart w:id="457" w:name="_Toc171"/>
      <w:bookmarkEnd w:id="456"/>
      <w:r>
        <w:rPr/>
        <w:t>20</w:t>
      </w:r>
      <w:r>
        <w:rPr>
          <w:rtl w:val="true"/>
        </w:rPr>
        <w:t xml:space="preserve"> ) </w:t>
      </w:r>
      <w:r>
        <w:rPr>
          <w:rtl w:val="true"/>
        </w:rPr>
        <w:t>عدم ارتباط نامحرم با دختر و پسربچه</w:t>
      </w:r>
      <w:bookmarkEnd w:id="45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عُقْبَةَ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مُحَمَّدِ بْنِ إِبْرَاهِيمَ وَالِي مَكَّةَ وَ هُوَ زَوْجُ فَاطِمَةَ بِنْتِ أَبِي عَبْدِ اللَّهِ وَ كَانَتْ لِمُحَمَّدِ بْنِ إِبْرَاهِيمَ بِنْتٌ تُلْبِسُهَا الثِّيَابَ وَ تَجِي‏ءُ إِلَى الرِّجَالِ فَيَأْخُذُهَا الرَّجُلُ وَ يَضُمُّهَا إِلَيْهِ فَلَمَّا تَنَاهَتْ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بِيَدَيْهِ مَمْدُودَتَيْنِ قَالَ إِذَا أَتَتْ عَلَى الْجَارِيَةِ سِتُّ سِنِينَ لَمْ‏ يَجُزْ أَنْ‏ يُقَبِّلَهَا رَجُلٌ‏ لَيْسَ هِيَ بِمَحْرَمٍ لَهُ وَ لَا يَضُمَّهَا إِلَيْهِ</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ابراهیم استاندار مکه همسر فاطمه دختر ابوعبدالله بودند و محمد بن ابراهیم دختر کوچکی داشت که به او لباس می پوشانید و نزدیک مردان می آمد و مردان او را گرفته و به آغوش می کشیدند، پس هنگامی که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دو دست خود را کشیده و نگه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جایز نیست مردی که محرم نیست او را ببوسد و به خود بچسباند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أَحْمَدَ الْكَاهِلِيِّ وَ أَظُنُّنِي قَدْ حَضَرْتُهُ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جُوَيْرِيَةٍ لَيْسَ‏ بَيْنِي‏ وَ بَيْنَهَا مَحْرَمٌ‏ تَغْشَانِي فَأَحْمِلُهَا فَأُقَبِّلُهَا فَقَالَ إِذَا أَتَى عَلَيْهَا سِتُّ سِنِينَ فَلَا تَضَعْهَا عَلَى حَجْرِك</w:t>
      </w:r>
      <w:r>
        <w:rPr>
          <w:rFonts w:eastAsia="Amiri" w:cs="Amiri" w:ascii="Amiri" w:hAnsi="Amiri"/>
          <w:color w:val="111111"/>
          <w:sz w:val="28"/>
          <w:szCs w:val="28"/>
          <w:rtl w:val="true"/>
          <w:lang w:bidi="ar-SA"/>
        </w:rPr>
        <w:t>.‏</w:t>
      </w:r>
      <w:r>
        <w:rPr>
          <w:rStyle w:val="FootnoteAnchor"/>
          <w:rtl w:val="true"/>
        </w:rPr>
        <w:footnoteReference w:id="825"/>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نشاندن دختربچه نامحرم در دامن و بوسیدن او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شش ساله شد او را در دامان خود قرار 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هَارُونَ بْنِ مُسْلِمٍ عَنْ بَعْضِ رِجَالِهِ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بَنِي هَاشِمٍ دَعَاهُ مَعَ جَمَاعَةٍ مِنْ أَهْلِهِ فَأَتَى بِصَبِيَّةٍ لَهُ فَأَدْنَاهَا أَهْلُ‏ الْمَجْلِسِ‏ جَمِيعاً إِلَيْهِمْ فَلَمَّا دَنَتْ مِنْهُ سَأَلَ عَنْ سِنِّهَا فَقِيلَ خَمْسٌ فَنَحَّاهَا عَنْهُ‏</w:t>
      </w:r>
      <w:r>
        <w:rPr>
          <w:rFonts w:eastAsia="Amiri" w:cs="Amiri" w:ascii="Amiri" w:hAnsi="Amiri"/>
          <w:color w:val="111111"/>
          <w:sz w:val="28"/>
          <w:szCs w:val="28"/>
          <w:rtl w:val="true"/>
          <w:lang w:bidi="ar-SA"/>
        </w:rPr>
        <w:t>.</w:t>
      </w:r>
      <w:r>
        <w:rPr>
          <w:rStyle w:val="FootnoteAnchor"/>
          <w:rtl w:val="true"/>
        </w:rPr>
        <w:footnoteReference w:id="82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هاشم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جماعتی از نزدیکان حضرت به خانه خود دعوت گرفت، دختر کوچک میزبان وارد مجلس شد و مهمانان همگی او را به نزدیک خود آوردند، پس هنگامی که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از سن دختر سوال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حضرت او را از خود دور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الْجَارِيَةُ سِتَّ سِنِينَ فَلَا تُقَبِّلْهَا وَ الْغُلَامُ لَا تُقَبِّلْهُ الْمَرْأَةُ إِذَا جَاوَزَ سَبْعَ سِنِينَ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دختر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شود، توسط نامحرم بوسیده نشود و پسر اگر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عبور کند، زن نامحرم او را نبوسد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بَلَغَتِ الْجَارِيَةُ الْحُرَّةُ سِتَّ سِنِينَ فَلَا يَنْبَغِي لَكَ أَنْ تُقَبِّلَهَا</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دختر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گردد شایسته نیست او را ببوسی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أَحْمَدُ بْنُ النُّعْمَانِ فَقَالَ عِنْدِي جُوَيْرِيَةٌ لَيْسَ بَيْنِي وَ بَيْنَهَا رَحِمٌ وَ لَهَا سِتُّ سِنِينَ قَالَ فَلَا تَضَعْهَا فِي حَجْرِكَ وَ لَا تُقَبِّلْهَا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بچه ای نزد من است که محرم یکدیگر نیستیم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دامن خود قرار نده و او را نبوس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زَكَرِيَّا الْمُؤْمِنِ رَفَعَهُ أَنَّهُ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الْجَارِيَةُ سِتَّ سِنِينَ فَلَا يُقَبِّلُهَا الْغُلَامُ‏ وَ الْغُلَامُ لَا يُقَبِّلُ الْمَرْأَةَ إِذَا جَازَ سَبْعَ سِنِينَ</w:t>
      </w:r>
      <w:r>
        <w:rPr>
          <w:rFonts w:eastAsia="Amiri" w:cs="Amiri" w:ascii="Amiri" w:hAnsi="Amiri"/>
          <w:color w:val="111111"/>
          <w:sz w:val="28"/>
          <w:szCs w:val="28"/>
          <w:rtl w:val="true"/>
          <w:lang w:bidi="ar-SA"/>
        </w:rPr>
        <w:t>.</w:t>
      </w:r>
      <w:r>
        <w:rPr>
          <w:rStyle w:val="FootnoteAnchor"/>
          <w:rtl w:val="true"/>
        </w:rPr>
        <w:footnoteReference w:id="831"/>
      </w:r>
      <w:bookmarkStart w:id="458" w:name="pg6989_60854"/>
    </w:p>
    <w:p>
      <w:pPr>
        <w:pStyle w:val="BookText"/>
        <w:rPr/>
      </w:pPr>
      <w:bookmarkEnd w:id="458"/>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دختر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 پسر او را بوس نکند و پسر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زنی را نبوسد</w:t>
      </w:r>
      <w:r>
        <w:rPr>
          <w:rFonts w:eastAsia="IRNazanin" w:cs="IRNazanin"/>
          <w:color w:val="111111"/>
          <w:sz w:val="28"/>
          <w:szCs w:val="28"/>
          <w:rtl w:val="true"/>
          <w:lang w:bidi="fa-IR"/>
        </w:rPr>
        <w:t>.</w:t>
      </w:r>
    </w:p>
    <w:p>
      <w:pPr>
        <w:pStyle w:val="Heading3"/>
        <w:numPr>
          <w:ilvl w:val="2"/>
          <w:numId w:val="1"/>
        </w:numPr>
        <w:rPr/>
      </w:pPr>
      <w:bookmarkStart w:id="459" w:name="__RefHeading___Toc2444484_372815092"/>
      <w:bookmarkStart w:id="460" w:name="_Toc172"/>
      <w:bookmarkEnd w:id="459"/>
      <w:r>
        <w:rPr/>
        <w:t>21</w:t>
      </w:r>
      <w:r>
        <w:rPr>
          <w:rtl w:val="true"/>
        </w:rPr>
        <w:t xml:space="preserve"> ) </w:t>
      </w:r>
      <w:r>
        <w:rPr>
          <w:rtl w:val="true"/>
        </w:rPr>
        <w:t xml:space="preserve">عدم تماس جسمی مادر با دختر از  </w:t>
      </w:r>
      <w:r>
        <w:rPr/>
        <w:t>6</w:t>
      </w:r>
      <w:r>
        <w:rPr>
          <w:rtl w:val="true"/>
        </w:rPr>
        <w:t xml:space="preserve"> </w:t>
      </w:r>
      <w:r>
        <w:rPr>
          <w:rtl w:val="true"/>
        </w:rPr>
        <w:t>سالگی</w:t>
      </w:r>
      <w:bookmarkEnd w:id="460"/>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الْمَرْأَةِ ابْنَتَهَا إِذَا بَلَغَتْ سِتَّ سِنِينَ شُعْبَةٌ مِنَ الزِّنَا</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چسبیده شدن بدن عریان مادر به بدن عریان دخترش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مصداقی از زناست </w:t>
      </w:r>
      <w:r>
        <w:rPr>
          <w:rFonts w:eastAsia="IRNazanin" w:cs="IRNazanin"/>
          <w:color w:val="111111"/>
          <w:sz w:val="28"/>
          <w:szCs w:val="28"/>
          <w:rtl w:val="true"/>
          <w:lang w:bidi="fa-IR"/>
        </w:rPr>
        <w:t>.</w:t>
      </w:r>
    </w:p>
    <w:p>
      <w:pPr>
        <w:pStyle w:val="Heading3"/>
        <w:numPr>
          <w:ilvl w:val="2"/>
          <w:numId w:val="1"/>
        </w:numPr>
        <w:rPr/>
      </w:pPr>
      <w:bookmarkStart w:id="461" w:name="__RefHeading___Toc2444486_372815092"/>
      <w:bookmarkStart w:id="462" w:name="_Toc173"/>
      <w:bookmarkEnd w:id="461"/>
      <w:r>
        <w:rPr/>
        <w:t>22</w:t>
      </w:r>
      <w:r>
        <w:rPr>
          <w:rtl w:val="true"/>
        </w:rPr>
        <w:t xml:space="preserve"> ) </w:t>
      </w:r>
      <w:r>
        <w:rPr>
          <w:rtl w:val="true"/>
        </w:rPr>
        <w:t>جدا شدن پسران و زنان در بسترهای خواب</w:t>
      </w:r>
      <w:bookmarkEnd w:id="462"/>
    </w:p>
    <w:p>
      <w:pPr>
        <w:pStyle w:val="BookText"/>
        <w:rPr/>
      </w:pPr>
      <w:r>
        <w:rPr>
          <w:rFonts w:ascii="Amiri" w:hAnsi="Amiri" w:eastAsia="Amiri" w:cs="Amiri"/>
          <w:color w:val="111111"/>
          <w:sz w:val="28"/>
          <w:sz w:val="28"/>
          <w:szCs w:val="28"/>
          <w:rtl w:val="true"/>
          <w:lang w:bidi="ar-SA"/>
        </w:rPr>
        <w:t xml:space="preserve">عَنْ عَبْدِ اللَّهِ بْنِ مَيْمُونٍ الْقَدَّاحِ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الغِلمَانِ‏</w:t>
      </w:r>
      <w:r>
        <w:rPr>
          <w:rStyle w:val="FootnoteAnchor"/>
          <w:rtl w:val="true"/>
        </w:rPr>
        <w:footnoteReference w:id="833"/>
      </w:r>
      <w:r>
        <w:rPr>
          <w:rFonts w:ascii="Amiri" w:hAnsi="Amiri" w:eastAsia="Amiri" w:cs="Amiri"/>
          <w:color w:val="111111"/>
          <w:sz w:val="28"/>
          <w:sz w:val="28"/>
          <w:szCs w:val="28"/>
          <w:rtl w:val="true"/>
          <w:lang w:bidi="ar-SA"/>
        </w:rPr>
        <w:t>وَ النِّسَاءِ فِي الْمَضَاجِعِ إِذَا بَلَغُوا عَشْرَ سِنِينَ</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پسرهای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زنان در بسترهای خواب جدایی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مَيْمُونٍ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وَ الصَّبِيُ‏ وَ الصَّبِيُ‏ وَ الصَّبِيَّةُ وَ الصَّبِيَّةُ وَ الصَّبِيَّةُ يُفَرَّقُ بَيْنَهُمْ فِي الْمَضَاجِعِ لِعَشْرِ سِنِينَ‏ </w:t>
      </w:r>
      <w:r>
        <w:rPr>
          <w:rFonts w:eastAsia="Amiri" w:cs="Amiri" w:ascii="Amiri" w:hAnsi="Amiri"/>
          <w:color w:val="111111"/>
          <w:sz w:val="28"/>
          <w:szCs w:val="28"/>
          <w:rtl w:val="true"/>
          <w:lang w:bidi="ar-SA"/>
        </w:rPr>
        <w:t>.</w:t>
      </w:r>
      <w:r>
        <w:rPr>
          <w:rStyle w:val="FootnoteAnchor"/>
          <w:rtl w:val="true"/>
        </w:rPr>
        <w:footnoteReference w:id="835"/>
      </w:r>
      <w:bookmarkStart w:id="463" w:name="pg6989_60856"/>
    </w:p>
    <w:p>
      <w:pPr>
        <w:pStyle w:val="BookText"/>
        <w:rPr/>
      </w:pPr>
      <w:bookmarkEnd w:id="463"/>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پسر و پسر و دختر و دختر و دختر در ده سالگی بین آنها در بسترهای خواب جدایی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فَرِّقُوا بَيْنَهُمْ فِي الْمَضَاجِعِ إِذَا بَلَغُوا عَشْراً</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فرزندانتان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بسترهای خواب جدایی اندازید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أَنَّهُ يُفَرَّقُ بَيْنَ الصِّبْيَانِ‏ فِي الْمَضَاجِعِ لِسِتِّ سِنِينَ‏ </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فرزندان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بسترهای خواب جدایی باشد</w:t>
      </w:r>
      <w:r>
        <w:rPr>
          <w:rFonts w:eastAsia="IRNazanin" w:cs="IRNazanin"/>
          <w:color w:val="111111"/>
          <w:sz w:val="28"/>
          <w:szCs w:val="28"/>
          <w:rtl w:val="true"/>
          <w:lang w:bidi="fa-IR"/>
        </w:rPr>
        <w:t>.</w:t>
      </w:r>
    </w:p>
    <w:p>
      <w:pPr>
        <w:pStyle w:val="Heading3"/>
        <w:numPr>
          <w:ilvl w:val="2"/>
          <w:numId w:val="1"/>
        </w:numPr>
        <w:rPr/>
      </w:pPr>
      <w:bookmarkStart w:id="464" w:name="__RefHeading___Toc2444488_372815092"/>
      <w:bookmarkStart w:id="465" w:name="_Toc174"/>
      <w:bookmarkEnd w:id="464"/>
      <w:r>
        <w:rPr/>
        <w:t>23</w:t>
      </w:r>
      <w:r>
        <w:rPr>
          <w:rtl w:val="true"/>
        </w:rPr>
        <w:t xml:space="preserve"> ) </w:t>
      </w:r>
      <w:r>
        <w:rPr>
          <w:rtl w:val="true"/>
        </w:rPr>
        <w:t>زدن فرزندان</w:t>
      </w:r>
      <w:bookmarkEnd w:id="465"/>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عَلَى وَالِدِهِ إِذَا كَانَتْ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وَ لَا تَلْعَنْهَا وَ لَا تَضْرِبْهَا</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بر پدر اگر دختر باشد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فاطمه نهادی به او ناسزا و لعن نکن و او را نزن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لَعْنُ الْأَبِ وَ ضَرْبُ‏ الْوَلَدِ</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در ضمن بیان روایات گناهان کبیره این روایت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کردن پدر و زدن فرزند گناه کبیره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صِبْيَانَكُمْ‏ بِالصَّلَاةِ إِذَا بَلَغُوا سَبْعَ سِنِينَ وَ اضْرِبُوهُمْ عَلَى تَرْكِهَا إِذَا بَلَغُوا تِسْعاً</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امر به نماز کنید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خاطر نخواندن آنان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سَيِّدٌ سَبْعَ سِنِينَ وَ عَبْدٌ سَبْعَ سِنِينَ وَ وَزِيرٌ سَبْعَ‏ سِنِينَ‏ فَإِنْ رَضِيتَ أَخْلَاقَهُ</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لِإِحْدَى وَ عِشْرِينَ وَ إِلَّا فَاضْرِبْ عَلَى جَنْبِهِ فَقَدْ أَعْذَرْتَ إِلَى اللَّهِ تَعَالَى</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هفت سال اول آقا و امر کننده و هفت سال دوم فراگیرنده علم و هفت سال سوم عهده دار مسئولیت است پس اگر در سن بیست و یک سالگی از اخلاق او راضی بودی که هیچ وگرنه او را بزن که نزد خداوند معذور هستی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لِأَوْلِيَاءِ الْأَطْفَالِ مُرُوا أَوْلَادَكُمْ‏ بِالصَّلَاةِ وَ هُمْ أَبْنَاءُ سَبْعٍ وَ اضْرِبُوهُمْ عَلَيْهَا وَ هُمْ أَبْنَاءُ عَشْرٍ </w:t>
      </w:r>
      <w:r>
        <w:rPr>
          <w:rFonts w:eastAsia="Amiri" w:cs="Amiri" w:ascii="Amiri" w:hAnsi="Amiri"/>
          <w:color w:val="111111"/>
          <w:sz w:val="28"/>
          <w:szCs w:val="28"/>
          <w:rtl w:val="true"/>
          <w:lang w:bidi="ar-SA"/>
        </w:rPr>
        <w:t>.</w:t>
      </w:r>
      <w:r>
        <w:rPr>
          <w:rStyle w:val="FootnoteAnchor"/>
          <w:rtl w:val="true"/>
        </w:rPr>
        <w:footnoteReference w:id="84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والدین کودکان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فرزندانتان را امر به نماز کنید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آنان را برای نماز خواندن بزنید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عَبْدِ الْمَلِكِ‌ بْنِ‌ الرَّبِيعِ‌ بْنِ‌ سَبْرَةَ‌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الصَّبِيَّ‌ الصَّلَاةَ‌ ابْنَ‌ سَبْعِ‌ سِنِينَ‌ وَ اضْرِبُوهُ‌ عَلَيْهَا ابْنَ‌ عَشْر</w:t>
      </w:r>
      <w:r>
        <w:rPr>
          <w:rFonts w:eastAsia="Amiri" w:cs="Amiri" w:ascii="Amiri" w:hAnsi="Amiri"/>
          <w:color w:val="111111"/>
          <w:sz w:val="28"/>
          <w:szCs w:val="28"/>
          <w:rtl w:val="true"/>
          <w:lang w:bidi="ar-SA"/>
        </w:rPr>
        <w:t xml:space="preserve">. </w:t>
      </w:r>
      <w:r>
        <w:rPr>
          <w:rStyle w:val="FootnoteAnchor"/>
          <w:rtl w:val="true"/>
        </w:rPr>
        <w:footnoteReference w:id="84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نماز را به کودک یاد دهید و در ده سالگی بر خواندن آن او را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صِغَارَ أَهْلِ بَيْتِكَ بِلِسَانِكَ عَلَى الصَّلَاةِ وَ الطَّهُورِ فَإِذَا بَلَغُوا عَشْرَ سِنِينَ فَاضْرِبْ‏ وَ لَا تَجَاوَزْ ثَلَاثا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کوچک از خانواده خود را با زبان به نماز و وضو تربیت کن و در سن ده سالگی او را بر خواندن بزن و از سه بار تجاوز نکن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فَضَالَةَ عَنْ أَبِي عَبْدِ اللَّهِ أَوْ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إِذَا بَلَغَ الْغُلَامُ ثَلَاثَ سِنِينَ فَقُلْ لَهُ سَبْعَ مَرَّاتٍ قُلْ لَا إِلَهَ إِلَّا اللَّهُ ثُمَّ يُتْرَكُ حَتَّى يَبْلُغَ ثَلَاثَ سِنِينَ وَ سَبْعَةَ أَشْهُرٍ وَ عِشْرِينَ يَوْماً ثُمَّ يُقَالُ لَهُ قُلْ مُحَمَّدٌ رَسُولُ اللَّهِ سَبْعَ مَرَّاتٍ وَ يُتْرَكُ حَتَّى يَتِمَّ لَهُ أَرْبَعُ سِنِينَ ثُمَّ يُقَالُ لَهُ سَبْعَ مَرَّاتٍ قُلْ صَلَّى اللَّهُ عَلَى مُحَمَّدٍ وَ آلِ مُحَمَّدٍ وَ يُتْرَكُ حَتَّى يَتِمَّ لَهُ خَمْسُ سِنِينَ ثُمَّ يُقَالُ لَهُ أَيُّهُمَا يَمِينُكَ وَ أَيَّهُمَا شِمَالُكَ فَإِذَا عَرَفَ ذَلِكَ حُوِّلَ وَجْهُهُ إِلَى الْقِبْلَةِ وَ يُقَالُ لَهُ اسْجُدْ ثُمَّ يُتْرَكُ حَتَّى يَتِمَّ لَهُ سِتُّ سِنِينَ فَإِذَا تَمَّ لَهُ سِتُّ سِنِينَ قِيلَ لَهُ صَلِّ وَ عُلِّمَ الرُّكُوعَ وَ السُّجُودَ حَتَّى يَتِمَّ لَهُ سَبْعُ سِنِينَ فَإِذَا تَمَّ لَهُ سَبْعُ سِنِينَ قِيلَ لَهُ اغْسِلْ وَجْهَكَ وَ كَفَّيْكَ فَإِذَا غَسَلَهُمَا قِيلَ لَهُ صَلِّ ثُمَّ يُتْرَكُ حَتَّى يَتِمَّ لَهُ تِسْعُ سِنِينَ فَإِذَا تَمَّتْ لَهُ </w:t>
      </w:r>
    </w:p>
    <w:p>
      <w:pPr>
        <w:pStyle w:val="BookText"/>
        <w:rPr/>
      </w:pPr>
      <w:r>
        <w:rPr>
          <w:rFonts w:ascii="Amiri" w:hAnsi="Amiri" w:eastAsia="Amiri" w:cs="Amiri"/>
          <w:color w:val="111111"/>
          <w:sz w:val="28"/>
          <w:sz w:val="28"/>
          <w:szCs w:val="28"/>
          <w:rtl w:val="true"/>
          <w:lang w:bidi="ar-SA"/>
        </w:rPr>
        <w:t>عُلِّمَ الْوُضُوءَ وَ ضُرِبَ عَلَيْهِ وَ أُمِرَ بِالصَّلَاةِ وَ ضُرِبَ عَلَيْهَا فَإِذَا تَعَلَّمَ الْوُضُوءَ وَ الصَّلَاةَ غَفَرَ اللَّهُ لِوَالِدَيْهِ إِنْ شَاءَ اللَّهُ</w:t>
      </w:r>
      <w:r>
        <w:rPr>
          <w:rFonts w:eastAsia="Amiri" w:cs="Amiri" w:ascii="Amiri" w:hAnsi="Amiri"/>
          <w:color w:val="111111"/>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 به او بگویید که هفت مرتبه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سپس رها شود تا اینکه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شود، به او بگویید که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رها شود تا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تمام شود، سپس به او بگویید که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محمد و آل محمد و رها شود تا اینکه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شود، سپس به او گفته شود راست و چپ تو کدام است اگر فهمید او را رو به قبله کرده بگویید سجده کند و رها شود تا اینکه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شود، به او گفته شود نماز بخوان و رکوع و سجده به او یاد داده شود تا اینکه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کامل گردد در این حال به او گفته شود صورت و دو کف دست خود را بشوی و بعد از آن به او گفته شود نماز بخوان و رها شود تا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تمام شود، در این زمان وضو به او یاد داده شود و بر ترک آن زده شود و نماز یاد داده شود و بر ترک آن زده شود پس هنگامی که وضو و نماز را یاد گرفت خداوند پدر و مادر او را بیامرزد ان شاء الله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أَدَبِ الصَّبِيِ‏ وَ الْمَمْلُوكِ فَقَالَ خَمْسَةٌ أَوْ سِتَّةٌ وَ ارْفُقْ</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برای ادب کردن فرزند و برده چند ضربه شلاق می شود زد؟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 با او نرمش 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أَبَانٌ عَنْ زِيَادٍ الْكُنَاسِيِ‏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إِذَا دَعَاهُ أَبُوهُ لَعَنَ أَبَاهُ وَ الَّذِي إِذَا أَجَابَهُ‏ ابْنُهُ‏ يَضْرِبُه </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 کبیره این است که کسی پدرش او را بخواند و او پدرش را لعن کند و کسی که فرزندش امر او را اجابت کند و فرزند را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أَنَّهُ دَنَا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صَبِيَّانِ بِيَدِهِمَا لَوْحَانِ فَقَالا يَا أَمِيرَالْمُؤْمِنِينَ خَايِرْ بَيْنَنَا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الْجَوْرَ فِي هَذَا كَالْجَوْرِ فِي الْأَحْكَامِ أَبْلِغَا مُؤَدِّبَكُمَا عَنِّي أَنَّهُ إِنْ‏ ضَرَبَكُمَا فَوْقَ‏ ثَلَاثٍ‏ كَانَ ذَلِكَ قِصَاصاً يَوْمَ الْقِيَامَة </w:t>
      </w:r>
      <w:r>
        <w:rPr>
          <w:rFonts w:eastAsia="Amiri" w:cs="Amiri" w:ascii="Amiri" w:hAnsi="Amiri"/>
          <w:color w:val="111111"/>
          <w:sz w:val="28"/>
          <w:szCs w:val="28"/>
          <w:rtl w:val="true"/>
          <w:lang w:bidi="ar-SA"/>
        </w:rPr>
        <w:t>.</w:t>
      </w:r>
      <w:r>
        <w:rPr>
          <w:rStyle w:val="FootnoteAnchor"/>
          <w:rtl w:val="true"/>
        </w:rPr>
        <w:footnoteReference w:id="84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همراه با دو صفحه نوشته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هر کدام بهتر است انتخاب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در این جا مانند ظلم در حکم هاست، به معلم خود از جانب من بگویید اگر شما را بیش از سه بار بزند در روز قیامت قصاص خواهد 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صِبْيَانُ‏ الْكُتَّابِ‏ أَلْوَاحَهُمْ‏ بَيْنَ يَدَيْهِ لِيَخِيرَ بَيْنَهُمْ فَقَالَ أَمَا إِنَّهَا حُكُومَةٌ وَ الْجَوْرُ فِيهَا كَالْجَوْرِ فِي الْحُكْمِ أَبْلِغُوا مُعَلِّمَكُمْ إِنْ ضَرَبَكُمْ فَوْقَ ثَلَاثِ ضَرَبَاتٍ فِي الْأَدَبِ اقْتُصَّ مِنْهُ</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دو صفحه نوشته خود را مقابل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تا ایشان مورد بهتر را انتخاب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قضاوت است و ظلم در آن مانند ظلم در قضاوت است، به معلم خود بگویید اگر شما را بیش از سه بار به خاطر تربیت کردن بزند قصاص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عَایشة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قَطُّ بِیَدِهِ وَ لا إمرَأةً وَ لا خَادِماً إلّا أن یُجَاهِدَ فِی سَبِیلِ الله </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دست خود نزد نه زن و نه خدمتکار مگر آن که در حال جهاد در راه خدا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عَزَّةِ الأشجَعِیَّة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صَبِیَّةٌ صِغَارٌ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قَالَ نَعَم یَا رسُولَ الله </w:t>
      </w:r>
      <w:r>
        <w:rPr>
          <w:rFonts w:eastAsia="Amiri" w:cs="Amiri" w:ascii="Amiri" w:hAnsi="Amiri"/>
          <w:color w:val="111111"/>
          <w:sz w:val="28"/>
          <w:szCs w:val="28"/>
          <w:rtl w:val="true"/>
          <w:lang w:bidi="ar-SA"/>
        </w:rPr>
        <w:t>.</w:t>
      </w:r>
      <w:r>
        <w:rPr>
          <w:rStyle w:val="FootnoteAnchor"/>
          <w:rtl w:val="true"/>
        </w:rPr>
        <w:footnoteReference w:id="85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پدرش شروع به زدن او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خدا </w:t>
      </w:r>
      <w:r>
        <w:rPr>
          <w:rFonts w:eastAsia="IRNazanin" w:cs="IRNazanin"/>
          <w:color w:val="111111"/>
          <w:sz w:val="28"/>
          <w:szCs w:val="28"/>
          <w:rtl w:val="true"/>
          <w:lang w:bidi="fa-IR"/>
        </w:rPr>
        <w:t xml:space="preserve">. </w:t>
      </w:r>
      <w:bookmarkStart w:id="466" w:name="pg6989_60868"/>
    </w:p>
    <w:p>
      <w:pPr>
        <w:pStyle w:val="BookText"/>
        <w:rPr/>
      </w:pPr>
      <w:bookmarkEnd w:id="466"/>
      <w:r>
        <w:rPr>
          <w:rFonts w:ascii="Amiri" w:hAnsi="Amiri" w:eastAsia="Amiri" w:cs="Amiri"/>
          <w:color w:val="111111"/>
          <w:sz w:val="28"/>
          <w:sz w:val="28"/>
          <w:szCs w:val="28"/>
          <w:rtl w:val="true"/>
          <w:lang w:bidi="ar-SA"/>
        </w:rPr>
        <w:t>عَن أسَدِ بنِ 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أهلِی یُغضِبونّی فَبِمَ أعُاقِبُهُم؟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 ثُمَّ قَالَ الثَّانِیةَ حَتَّی قَالَها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عَاقَبتَ فَعَاقِب بِقَدرِ الذَّنبِ وَ اتَّقِ الوَجهَ</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اسد بن وداعه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جُزء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خانواده ام مرا خشمگین می سازند، به چه چیزی آنان را مجازات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سپس بار دیگر گفت تا این که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 کردی به اندازه اشتباه مجازات کن و از زدن به صورت بپرهیز</w:t>
      </w:r>
      <w:r>
        <w:rPr>
          <w:rFonts w:eastAsia="IRNazanin" w:cs="IRNazanin"/>
          <w:color w:val="111111"/>
          <w:sz w:val="28"/>
          <w:szCs w:val="28"/>
          <w:rtl w:val="true"/>
          <w:lang w:bidi="fa-IR"/>
        </w:rPr>
        <w:t>.</w:t>
      </w:r>
    </w:p>
    <w:p>
      <w:pPr>
        <w:pStyle w:val="Heading3"/>
        <w:numPr>
          <w:ilvl w:val="2"/>
          <w:numId w:val="1"/>
        </w:numPr>
        <w:rPr/>
      </w:pPr>
      <w:bookmarkStart w:id="467" w:name="__RefHeading___Toc2444490_372815092"/>
      <w:bookmarkStart w:id="468" w:name="_Toc175"/>
      <w:bookmarkEnd w:id="467"/>
      <w:r>
        <w:rPr/>
        <w:t>24</w:t>
      </w:r>
      <w:r>
        <w:rPr>
          <w:rtl w:val="true"/>
        </w:rPr>
        <w:t xml:space="preserve"> ) </w:t>
      </w:r>
      <w:r>
        <w:rPr>
          <w:rtl w:val="true"/>
        </w:rPr>
        <w:t xml:space="preserve">یاد دادن اشعار حضرت ابوطالب </w:t>
      </w:r>
      <w:r>
        <w:rPr>
          <w:rtl w:val="true"/>
        </w:rPr>
        <w:t>(</w:t>
      </w:r>
      <w:r>
        <w:rPr>
          <w:rtl w:val="true"/>
        </w:rPr>
        <w:t>علیه السلام</w:t>
      </w:r>
      <w:r>
        <w:rPr>
          <w:rtl w:val="true"/>
        </w:rPr>
        <w:t xml:space="preserve">) </w:t>
      </w:r>
      <w:r>
        <w:rPr>
          <w:rtl w:val="true"/>
        </w:rPr>
        <w:t>به فرزندان</w:t>
      </w:r>
      <w:bookmarkEnd w:id="468"/>
    </w:p>
    <w:p>
      <w:pPr>
        <w:pStyle w:val="BookText"/>
        <w:rPr/>
      </w:pPr>
      <w:r>
        <w:rPr>
          <w:rFonts w:ascii="Amiri" w:hAnsi="Amiri" w:eastAsia="Amiri" w:cs="Amiri"/>
          <w:color w:val="111111"/>
          <w:sz w:val="28"/>
          <w:sz w:val="28"/>
          <w:szCs w:val="28"/>
          <w:rtl w:val="true"/>
          <w:lang w:bidi="ar-SA"/>
        </w:rPr>
        <w:t>عَنْ عَلِيِّ بْنِ أَحْمَدَ بْنِ مَسْعَدَةَ بْنِ صَدَقَةَ عَنْ عَمِّهِ عَنْ أَبِي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أَنْ يُرْوَى شِعْرُ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يُدَوَّنَ وَ قَالَ تَعَلَّمُوهُ وَ عَلِّمُوهُ أَوْلَادَكُمْ‏ فَإِنَّهُ كَانَ عَلَى دِينِ اللَّهِ وَ فِيهِ عِلْمٌ كَثِيرٌ </w:t>
      </w:r>
      <w:r>
        <w:rPr>
          <w:rFonts w:eastAsia="Amiri" w:cs="Amiri" w:ascii="Amiri" w:hAnsi="Amiri"/>
          <w:color w:val="111111"/>
          <w:sz w:val="28"/>
          <w:szCs w:val="28"/>
          <w:rtl w:val="true"/>
          <w:lang w:bidi="ar-SA"/>
        </w:rPr>
        <w:t>.</w:t>
      </w:r>
      <w:r>
        <w:rPr>
          <w:rStyle w:val="FootnoteAnchor"/>
          <w:rtl w:val="true"/>
        </w:rPr>
        <w:footnoteReference w:id="85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شدند که اشعار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و تدوین گردد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یاد بگیرید و به فرزندانتان یاد دهید که آن بر اساس دین خدا بوده و در بر دارنده علم زیادی است </w:t>
      </w:r>
      <w:r>
        <w:rPr>
          <w:rFonts w:eastAsia="IRNazanin" w:cs="IRNazanin"/>
          <w:color w:val="111111"/>
          <w:sz w:val="28"/>
          <w:szCs w:val="28"/>
          <w:rtl w:val="true"/>
          <w:lang w:bidi="fa-IR"/>
        </w:rPr>
        <w:t xml:space="preserve">. </w:t>
      </w:r>
      <w:bookmarkStart w:id="469" w:name="pg6989_60870"/>
    </w:p>
    <w:p>
      <w:pPr>
        <w:pStyle w:val="Heading3"/>
        <w:numPr>
          <w:ilvl w:val="2"/>
          <w:numId w:val="1"/>
        </w:numPr>
        <w:rPr/>
      </w:pPr>
      <w:bookmarkStart w:id="470" w:name="__RefHeading___Toc2444492_372815092"/>
      <w:bookmarkStart w:id="471" w:name="_Toc176"/>
      <w:bookmarkEnd w:id="469"/>
      <w:bookmarkEnd w:id="470"/>
      <w:r>
        <w:rPr/>
        <w:t>25</w:t>
      </w:r>
      <w:r>
        <w:rPr>
          <w:rtl w:val="true"/>
        </w:rPr>
        <w:t xml:space="preserve"> ) </w:t>
      </w:r>
      <w:r>
        <w:rPr>
          <w:rtl w:val="true"/>
        </w:rPr>
        <w:t>بازی نکردن کودکان با پرنده قُنبُرَه</w:t>
      </w:r>
      <w:bookmarkEnd w:id="471"/>
    </w:p>
    <w:p>
      <w:pPr>
        <w:pStyle w:val="BookText"/>
        <w:rPr/>
      </w:pPr>
      <w:r>
        <w:rPr>
          <w:rFonts w:ascii="Amiri" w:hAnsi="Amiri" w:eastAsia="Amiri" w:cs="Amiri"/>
          <w:color w:val="111111"/>
          <w:sz w:val="28"/>
          <w:sz w:val="28"/>
          <w:szCs w:val="28"/>
          <w:rtl w:val="true"/>
          <w:lang w:bidi="ar-SA"/>
        </w:rPr>
        <w:t>عَنْ سُلَيْمَانَ الْجَعْفَرِيِّ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الْقُنْبُرَةَ وَ لَا تَسُبُّوهَا وَ لَا تُعْطُوهَا الصِّبْيَانَ‏ يَلْعَبُونَ بِهَا فَإِنَّهَا كَثِيرَةُ التَّسْبِيحِ لِلَّهِ تَعَالَى وَ تَسْبِيحُهَا لَعَنَ اللَّهُ مُبْغِضِي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ای کاکل دار شبیه 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نخورید و به او فهش ندهید و به کودکانتان برای بازی کردن ندهید چون زیاد تسبیح خدا را می گوید و تسبیح او لَعَنَ اللَّهُ مُبْغِضِي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خَلقاً لَيسَ مِن وُلدِ آدَمِ وَ لا مِن وُلدِ إبليسِ يَلعَنونَ مُبغِضِي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القَنَابِرُ يُنادُونَ فِي السَّحَرِ عَلَى رُءوسِ الشَّجَرِ ألا لَعنَةُ اللّهِ عَلَى مُبغِضِي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5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را خلق کرده که نه از فرزندان آدم است و نه از فرزندان ابلیس و دشمنان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ها که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قنابر هستند که هنگام سحر بر بالای درخت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472" w:name="pg6989_60872"/>
    </w:p>
    <w:p>
      <w:pPr>
        <w:pStyle w:val="Heading3"/>
        <w:numPr>
          <w:ilvl w:val="2"/>
          <w:numId w:val="1"/>
        </w:numPr>
        <w:rPr/>
      </w:pPr>
      <w:bookmarkStart w:id="473" w:name="__RefHeading___Toc2444494_372815092"/>
      <w:bookmarkStart w:id="474" w:name="_Toc177"/>
      <w:bookmarkEnd w:id="472"/>
      <w:bookmarkEnd w:id="473"/>
      <w:r>
        <w:rPr/>
        <w:t>26</w:t>
      </w:r>
      <w:r>
        <w:rPr>
          <w:rtl w:val="true"/>
        </w:rPr>
        <w:t xml:space="preserve"> ) </w:t>
      </w:r>
      <w:r>
        <w:rPr>
          <w:rtl w:val="true"/>
        </w:rPr>
        <w:t>بازداشتن کودکان از همراه کردن آهن</w:t>
      </w:r>
      <w:bookmarkEnd w:id="474"/>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صِبْيَانَكُمْ‏ خَوَاتِمَ الْحَدِيدِ</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های آهنی در دست فرزندانتان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صَبِيّاً تَحْتَ رَأْسِهِ مُوسَى مِنْ حَدِيدٍ فَأَخَذَهَا فَرَمَى بِهَا وَ كَانَ‏ يَكْرَهُ‏ أَنْ‏ يُلْبَسَ‏ الصَّبِيُ‏ شَيْئاً مِنَ‏ الْحَدِيد</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راوی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را دیدند که در زیر سرش تیغ آهنی بود پس آن را گرفتند و دور انداختند و همیشه ناپسند می داشتند که کودک همراه خود چیزی از آهن داشته باشد </w:t>
      </w:r>
      <w:r>
        <w:rPr>
          <w:rFonts w:eastAsia="IRNazanin" w:cs="IRNazanin"/>
          <w:color w:val="111111"/>
          <w:sz w:val="28"/>
          <w:szCs w:val="28"/>
          <w:rtl w:val="true"/>
          <w:lang w:bidi="fa-IR"/>
        </w:rPr>
        <w:t>.</w:t>
      </w:r>
    </w:p>
    <w:p>
      <w:pPr>
        <w:pStyle w:val="Heading3"/>
        <w:numPr>
          <w:ilvl w:val="2"/>
          <w:numId w:val="1"/>
        </w:numPr>
        <w:rPr/>
      </w:pPr>
      <w:bookmarkStart w:id="475" w:name="__RefHeading___Toc2444496_372815092"/>
      <w:bookmarkStart w:id="476" w:name="_Toc178"/>
      <w:bookmarkEnd w:id="475"/>
      <w:r>
        <w:rPr/>
        <w:t>27</w:t>
      </w:r>
      <w:r>
        <w:rPr>
          <w:rtl w:val="true"/>
        </w:rPr>
        <w:t xml:space="preserve"> ) </w:t>
      </w:r>
      <w:r>
        <w:rPr>
          <w:rtl w:val="true"/>
        </w:rPr>
        <w:t>سلام کردن به کودکان</w:t>
      </w:r>
      <w:bookmarkEnd w:id="47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إِسْمَاعِيلَ بْنِ أَبِي زِيَادٍ عَنْ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لَسْتُ بِتَارِكِهِنَّ حَتَّى الْمَمَاتِ لِبَاسُ الصُّوفِ وَ رُكُوبِيَ الْحِمَارَ مُؤْكَفاً وَ أَكْلِي مَعَ الْعَبِيدِ وَ خَصْفِيَ النَّعْلَ بِيَدِي وَ تَسْلِيمِي عَلَى الصِّبْيَانِ‏ لِتَكُونَ سُنَّةً مِنْ بَعْدِي</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که تا مردن ترک نمی کنم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پشمی پوشیدن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الاغ پالان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همراه با بردگان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زدن کفش با دست خودم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بر کودکان، تا بعد از من سنت گردد </w:t>
      </w:r>
      <w:r>
        <w:rPr>
          <w:rFonts w:eastAsia="IRNazanin" w:cs="IRNazanin"/>
          <w:color w:val="111111"/>
          <w:sz w:val="28"/>
          <w:szCs w:val="28"/>
          <w:rtl w:val="true"/>
          <w:lang w:bidi="fa-IR"/>
        </w:rPr>
        <w:t xml:space="preserve">. </w:t>
      </w:r>
      <w:bookmarkStart w:id="477" w:name="pg6989_60874"/>
    </w:p>
    <w:p>
      <w:pPr>
        <w:pStyle w:val="BookText"/>
        <w:rPr/>
      </w:pPr>
      <w:bookmarkEnd w:id="477"/>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صِبْيَانٍ فَسَلَّمَ‏ عَلَيْهِمْ‏ وَ هُوَ مُغِذٌّ</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تعدادی کودک عبور کرده سلام کردند در حالی که سریع حرکت می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عَلَى صِبْيَانٍ‌ فَسَلَّمَ‌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 عبور کردند و بر آنان سلام نمودند و ایشان پیوسته این کار را می کردند</w:t>
      </w:r>
      <w:r>
        <w:rPr>
          <w:rFonts w:eastAsia="IRNazanin" w:cs="IRNazanin"/>
          <w:color w:val="111111"/>
          <w:sz w:val="28"/>
          <w:szCs w:val="28"/>
          <w:rtl w:val="true"/>
          <w:lang w:bidi="fa-IR"/>
        </w:rPr>
        <w:t>.</w:t>
      </w:r>
    </w:p>
    <w:p>
      <w:pPr>
        <w:pStyle w:val="Heading3"/>
        <w:numPr>
          <w:ilvl w:val="2"/>
          <w:numId w:val="1"/>
        </w:numPr>
        <w:rPr/>
      </w:pPr>
      <w:bookmarkStart w:id="478" w:name="__RefHeading___Toc2444498_372815092"/>
      <w:bookmarkStart w:id="479" w:name="_Toc179"/>
      <w:bookmarkEnd w:id="478"/>
      <w:r>
        <w:rPr/>
        <w:t>28</w:t>
      </w:r>
      <w:r>
        <w:rPr>
          <w:rtl w:val="true"/>
        </w:rPr>
        <w:t xml:space="preserve"> ) </w:t>
      </w:r>
      <w:r>
        <w:rPr>
          <w:rtl w:val="true"/>
        </w:rPr>
        <w:t>نزدن کودکان هنگام گریه</w:t>
      </w:r>
      <w:bookmarkEnd w:id="47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نَافِعٍ عَنِ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أَطْفَالَكُمْ‏ عَلَى بُكَائِهِمْ فَإِنَّ بُكَاءَهُمْ أَرْبَعَةَ أَشْهُرٍ شَهَادَةُ أَنْ لَا إِلَهَ إِلَّا اللَّهُ وَ أَرْبَعَةَ أَشْهُرٍ الصَّلَاةُ عَلَى النَّبِيِّ وَ آلِهِ وَ أَرْبَعَةَ أَشْهُرٍ الدُّعَاءُ لِوَالِدَيْهِ‏ </w:t>
      </w:r>
      <w:r>
        <w:rPr>
          <w:rFonts w:eastAsia="Amiri" w:cs="Amiri" w:ascii="Amiri" w:hAnsi="Amiri"/>
          <w:color w:val="111111"/>
          <w:sz w:val="28"/>
          <w:szCs w:val="28"/>
          <w:rtl w:val="true"/>
          <w:lang w:bidi="ar-SA"/>
        </w:rPr>
        <w:t>.</w:t>
      </w:r>
      <w:r>
        <w:rPr>
          <w:rStyle w:val="FootnoteAnchor"/>
          <w:rtl w:val="true"/>
        </w:rPr>
        <w:footnoteReference w:id="86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نوزادانتان را به خاطر گریه کردن نزنید، چون گریه آنان در چهار ماه اول شهادت به لا اله الا الله و چهار ماه دوم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و چهار ماه سوم دعا برای پدر و مادر است</w:t>
      </w:r>
      <w:r>
        <w:rPr>
          <w:rFonts w:eastAsia="IRNazanin" w:cs="IRNazanin"/>
          <w:color w:val="111111"/>
          <w:sz w:val="28"/>
          <w:szCs w:val="28"/>
          <w:rtl w:val="true"/>
          <w:lang w:bidi="fa-IR"/>
        </w:rPr>
        <w:t xml:space="preserve">. </w:t>
      </w:r>
      <w:bookmarkStart w:id="480" w:name="pg6989_60876"/>
    </w:p>
    <w:p>
      <w:pPr>
        <w:pStyle w:val="Heading3"/>
        <w:numPr>
          <w:ilvl w:val="2"/>
          <w:numId w:val="1"/>
        </w:numPr>
        <w:rPr/>
      </w:pPr>
      <w:bookmarkStart w:id="481" w:name="__RefHeading___Toc2444500_372815092"/>
      <w:bookmarkStart w:id="482" w:name="_Toc180"/>
      <w:bookmarkEnd w:id="480"/>
      <w:bookmarkEnd w:id="481"/>
      <w:r>
        <w:rPr/>
        <w:t>29</w:t>
      </w:r>
      <w:r>
        <w:rPr>
          <w:rtl w:val="true"/>
        </w:rPr>
        <w:t xml:space="preserve"> ) </w:t>
      </w:r>
      <w:r>
        <w:rPr>
          <w:rtl w:val="true"/>
        </w:rPr>
        <w:t>باز داشتن پسران از پنج کار و شغل</w:t>
      </w:r>
      <w:bookmarkEnd w:id="482"/>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فَخَبَّرْتُهُ أَنَّهُ وُلِدَ لِي غُلَامٌ‏ فَقَالَ أَ لَا سَمَّيْتَهُ مُحَمَّداً قُلْتُ قَدْ فَعَلْتُ قَالَ فَلَا تَضْرِبْ مُحَمَّداً وَ لَا تَشْتِمْهُ جَعَلَهُ اللَّهُ قُرَّةَ عَيْنٍ لَكَ فِي حَيَاتِكَ وَ خَلَفَ صِدْقٍ بَعْدَكَ قَالَ قُلْتُ جُعِلْتُ فِدَاكَ وَ فِي أَيِّ الْأَعْمَالِ أَضَعُهُ قَالَ إِذَا عَزَلْتَهُ عَنْ خَمْسَةِ أَشْيَاءَ فَضَعْهُ حَيْثُ شِئْتَ لَا تُسْلِمْهُ إِلَى صَيْرَفِيٍّ فَإِنَّ الصَّيْرَفِيَّ لَا يَسْلَمُ مِنَ الرِّبَا وَ لَا إِلَى بَيَّاعِ الْأَكْفَانِ فَإِنَّ صَاحِبَ الْأَكْفَانِ يَسُرُّهُ الْوَبَاءُ وَ لَا إِلَى صَاحِبِ طَعَامٍ فَإِنَّهُ لَا يَسْلَمُ مِنَ الِاحْتِكَارِ وَ لَا إِلَى جَزَّارٍ فَإِنَّ الْجَزَّارَ تُسْلَبُ مِنْهُ الرَّحْمَةُ وَ لَا تُسْلِمْهُ إِلَى نَخَّاسٍ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 النَّاسِ مَنْ بَاعَ النَّاسَ</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به ایشان خبر تولد پسرم را دادم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او را محمد نگذاشتی؟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نزن و به او فحش نده، خداوند او را نور چشم تو در زندگیت و جانشین صادقی بعد از تو قرار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در چه شغلی او را قرار 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پنج کار دور کنی، در هر کاری که می خواهی او را قراربده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صرافی نفرست چرا که از ربا سالم نمی ماند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کفن فروش نسپارچون بیماری وباء در مردم موجب خوشحالی او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فروشنده مواد غذایی نسپار چون از احتکار کردن سالم نمی ماند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قصاب نسپار چون رحمت و عطوفت از او سلب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برده فروش نسپار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کسانی هستند که مردم را بفروشند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إِبْرَاهِيمَ بْنِ عَبْدِ الْحَمِيدِ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قَدْ عَلَّمْتُ ابْنِي هَذَا الْكِتَابَ</w:t>
      </w:r>
      <w:r>
        <w:rPr>
          <w:rStyle w:val="FootnoteAnchor"/>
          <w:rtl w:val="true"/>
        </w:rPr>
        <w:footnoteReference w:id="864"/>
      </w:r>
      <w:r>
        <w:rPr>
          <w:rFonts w:ascii="Amiri" w:hAnsi="Amiri" w:eastAsia="Amiri" w:cs="Amiri"/>
          <w:color w:val="111111"/>
          <w:sz w:val="28"/>
          <w:sz w:val="28"/>
          <w:szCs w:val="28"/>
          <w:rtl w:val="true"/>
          <w:lang w:bidi="ar-SA"/>
        </w:rPr>
        <w:t>فَفِي أَيِّ شَيْ‏ءٍ أُسْلِمُهُ فَقَالَ أَسْلِمْهُ لِلَّهِ أَبُوكَ وَ لَا تُسْلِمْهُ فِي خَمْسٍ لَا تُسْلِمْهُ سَبَّاءً وَ لَا صَائِغاً وَ لَا قَصَّاباً وَ لَا حَنَّاطاً وَ لَا نَخَّاساً فَقَالَ يَا رَسُولَ اللَّهِ مَا السَّبَّاءُ قَالَ الَّذِي يَبِيعُ الْأَكْفَانَ وَ يَتَمَنَّى مَوْتَ أُمَّتِي وَ لَمَوْلُودٌ مِنْ أُمَّتِي أَحَبُّ إِلَيَّ مِمَّا طَلَعَتْ عَلَيْهِ الشَّمْسُ وَ أَمَّا الصَّائِغُ فَإِنَّهُ يُعَالِجُ غَبنَ</w:t>
      </w:r>
      <w:r>
        <w:rPr>
          <w:rStyle w:val="FootnoteAnchor"/>
          <w:rtl w:val="true"/>
        </w:rPr>
        <w:footnoteReference w:id="865"/>
      </w:r>
      <w:r>
        <w:rPr>
          <w:rFonts w:ascii="Amiri" w:hAnsi="Amiri" w:eastAsia="Amiri" w:cs="Amiri"/>
          <w:color w:val="111111"/>
          <w:sz w:val="28"/>
          <w:sz w:val="28"/>
          <w:szCs w:val="28"/>
          <w:rtl w:val="true"/>
          <w:lang w:bidi="ar-SA"/>
        </w:rPr>
        <w:t>أُمَّتِي وَ أَمَّا الْقَصَّابُ فَإِنَّهُ يَذْبَحُ حَتَّى تَذْهَبَ الرَّحْمَةُ مِنْ قَلْبِهِ وَ أَمَّا الْحَنَّاطُ فَإِنَّهُ يَحْتَكِرُ الطَّعَامَ عَلَى أُمَّتِي وَ لَأَنْ يَلْقَى اللَّهَ الْعَبْدُ سَارِقاً أَحَبُّ إِلَيَّ مِنْ أَنْ يَلْقَاهُ قَدِ احْتَكَرَ طَعَاماً أَرْبَعِينَ يَوْماً وَ أَمَّا النَّخَّاسُ فَإِنَّهُ أَتَانِي جَبْرَئِيلُ فَقَالَ يَا مُحَمَّدُ إِنَّ شِرَارَ أُمَّتِكَ الَّذِينَ يَبِيعُونَ النَّاسَ</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به فرزندم قرآن یاد دادم حال در چه کاری او را قرار دهم، در هر کاری قرارش بده ولی به پنج شخص او را نسپار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فروش چون آرزوی مرگ امت من را دارد و نوزادی از امتم برای من محبوب تراز آن چیزی است که خورشید بر او بتابد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رنگرز چون درباره فریب دادن امت من چاره جویی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قصاب چون او ذبح می کند و رحم و مهربانی از او می رود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مواد غذایی چون غذا را بر امت من احتکار می کند و اگر بنده ای خداوند را با عنوان دزد ملاقات کند برای من محبوب تر است از اینکه چهل روز غذا احتکار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چون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بدترین افراد امت تو کسانی هستند که مردم را می فروشند</w:t>
      </w:r>
      <w:r>
        <w:rPr>
          <w:rFonts w:eastAsia="IRNazanin" w:cs="IRNazanin"/>
          <w:color w:val="111111"/>
          <w:sz w:val="28"/>
          <w:szCs w:val="28"/>
          <w:rtl w:val="true"/>
          <w:lang w:bidi="fa-IR"/>
        </w:rPr>
        <w:t xml:space="preserve">. </w:t>
      </w:r>
      <w:bookmarkStart w:id="483" w:name="pg6989_60881"/>
    </w:p>
    <w:p>
      <w:pPr>
        <w:pStyle w:val="Heading3"/>
        <w:numPr>
          <w:ilvl w:val="2"/>
          <w:numId w:val="1"/>
        </w:numPr>
        <w:rPr/>
      </w:pPr>
      <w:bookmarkStart w:id="484" w:name="__RefHeading___Toc2444502_372815092"/>
      <w:bookmarkStart w:id="485" w:name="_Toc181"/>
      <w:bookmarkEnd w:id="483"/>
      <w:bookmarkEnd w:id="484"/>
      <w:r>
        <w:rPr/>
        <w:t>30</w:t>
      </w:r>
      <w:r>
        <w:rPr>
          <w:rtl w:val="true"/>
        </w:rPr>
        <w:t xml:space="preserve"> ) </w:t>
      </w:r>
      <w:r>
        <w:rPr>
          <w:rtl w:val="true"/>
        </w:rPr>
        <w:t>حق فرزند بر پدر</w:t>
      </w:r>
      <w:bookmarkEnd w:id="485"/>
    </w:p>
    <w:p>
      <w:pPr>
        <w:pStyle w:val="BookText"/>
        <w:rPr/>
      </w:pPr>
      <w:r>
        <w:rPr>
          <w:rFonts w:ascii="Amiri" w:hAnsi="Amiri" w:eastAsia="Amiri" w:cs="Amiri"/>
          <w:color w:val="111111"/>
          <w:sz w:val="28"/>
          <w:sz w:val="28"/>
          <w:szCs w:val="28"/>
          <w:rtl w:val="true"/>
          <w:lang w:bidi="ar-SA"/>
        </w:rPr>
        <w:t>عَنْ دُرُسْتَ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مَا حَقُّ ابْنِي هَذَا قَالَ تُحْسِنُ اسْمَهُ وَ أَدَبَهُ وَ ضَعْهُ مَوْضِعاً حَسَناً</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شخصی 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حق پسرم بر من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نیکو بر او گذاشته و تربیت پسندیده نسبت به داشته و او را در محیط کسب و کار نیکو و خوب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حَقُ‏ الْوَلَدِ عَلَى‏ وَالِدِهِ‏ أَنْ يُحْسِنَ اسْمَهُ وَ أَدَبَهُ وَ يَضَعَهُ مَوْضِعاً صَالِحا</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حق فرزند بر پدر آن است که اسم نیکو بر وی گذاشته و به خوبی او را ادب و تربیت کند و او را در محل کار نیک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عَلَی الوَالِدِ أن یُحسِنَ اسمَهُ وَ یُحسِنَ أدَبَهُ وَ یُعَلِّمَهُ القُرآنَ</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آن است که نام نیک بر او بگذارد و او را به نیکی تربیت کند و قرآن به او بیاموزد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ثَابِتِ بْنِ دِينَارٍ</w:t>
      </w:r>
      <w:r>
        <w:rPr>
          <w:rStyle w:val="FootnoteAnchor"/>
          <w:rtl w:val="true"/>
        </w:rPr>
        <w:footnoteReference w:id="87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سَيِّدِ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وَلَدِكَ فَأَنْ تَعْلَمَ أَنَّهُ مِنْكَ وَ مُضَافٌ‏ إِلَيْكَ‏ فِي‏ عَاجِلِ‏ الدُّنْيَا بِخَيْرِهِ وَ شَرِّهِ وَ أَنَّكَ </w:t>
      </w:r>
    </w:p>
    <w:p>
      <w:pPr>
        <w:pStyle w:val="BookText"/>
        <w:rPr/>
      </w:pPr>
      <w:r>
        <w:rPr>
          <w:rFonts w:ascii="Amiri" w:hAnsi="Amiri" w:eastAsia="Amiri" w:cs="Amiri"/>
          <w:color w:val="111111"/>
          <w:sz w:val="28"/>
          <w:sz w:val="28"/>
          <w:szCs w:val="28"/>
          <w:rtl w:val="true"/>
          <w:lang w:bidi="ar-SA"/>
        </w:rPr>
        <w:t>مَسْئُولٌ عَمَّا وُلِّيتَهُ مِنْ حُسْنِ الْأَدَبِ وَ الدَّلَالَةِ عَلَى رَبِّهِ عَزَّ وَ جَلَّ وَ الْمَعُونَةِ عَلَى طَاعَتِهِ فَاعْمَلْ فِي أَمْرِهِ عَمَلَ مَنْ يَعْلَمُ أَنَّهُ مُثَابٌ عَلَى الْإِحْسَانِ إِلَيْهِ مُعَاقَبٌ عَلَى الْإِسَاءَةِ إِلَيْهِ</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تو نسبت به فرزندت آن است که بدانی او از تو به وجود آمده و خوبی و بدی او در دنیا متصل به توست و نسبت به تربیت و اخلاق خوب و راهنمایی او به سمت خداوند و کمک به وی در بندگی او مورد سوال پروردگار واقع خواهی شد، پس در رابطه با او همچون شخصی عمل کن که می داند در برابر نیکی به او ثواب و در برابر بدی به او عذاب شامل او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کمی تغییر در تحف العقول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وَلَدِكَ فَتَعْلَمُ أَنَّهُ مِنْكَ وَ مُضَافٌ‏ إِلَيْكَ‏ فِي‏ عَاجِلِ‏ الدُّنْيَا بِخَيْرِهِ وَ شَرِّهِ وَ أَنَّكَ مَسْئُولٌ عَمَّا وُلِّيتَهُ مِنْ حُسْنِ الْأَدَبِ وَالدَّلَالَةِ عَلَى رَبِّهِ وَ الْمَعُونَةِ لَهُ عَلَى طَاعَتِهِ فِيكَ‏ وَ فِي نَفْسِهِ فَمُثَابٌ عَلَى ذَلِكَ وَ مُعَاقَبٌ فَاعْمَلْ فِي أَمْرِهِ عَمَلَ الْمُتَزَيِّنِ بِحُسْنِ أَثَرِهِ عَلَيْهِ فِي عَاجِلِ الدُّنْيَا الْمُعَذِّرِ إِلَى رَبِّهِ فِيمَا بَيْنَكَ وَ بَيْنَهُ بِحُسْنِ الْقِيَامِ عَلَيْهِ وَ الْأَخْذِ لَهُ مِنْهُ وَ لا قُوَّةَ إِلَّا بِاللَّه</w:t>
      </w:r>
      <w:r>
        <w:rPr>
          <w:rFonts w:eastAsia="Amiri" w:cs="Amiri" w:ascii="Amiri" w:hAnsi="Amiri"/>
          <w:color w:val="111111"/>
          <w:sz w:val="28"/>
          <w:szCs w:val="28"/>
          <w:rtl w:val="true"/>
          <w:lang w:bidi="ar-SA"/>
        </w:rPr>
        <w:t>.‏</w:t>
      </w:r>
      <w:r>
        <w:rPr>
          <w:rStyle w:val="FootnoteAnchor"/>
          <w:rtl w:val="true"/>
        </w:rPr>
        <w:footnoteReference w:id="87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رابطه با او به گونه ای زیبا عمل کن که اثر خوب بر او بگذارد و به واسطه عملکرد نیک خود نسبت به او در محضر خداوند معذور بوده مورد سوال واقع نشوی و هیچ قوت و قدرتی جز به وسیله پروردگار 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الْقَاسِمِ الْكُوفِيِّ فِي كِتَابِ الْأَخْلَاقِ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عَلَى وَالِدِهِ أَنْ‏ يُحَسِّنَ‏ اسْمَهُ‏ إِذَا وُلِدَ وَ أَنْ يُعَلِّمَهُ الْكِتَابَةَ إِذَا كَبِرَ وَ أَنْ يُعِفَّ فَرْجَهُ إِذَا أَدْرَكَ</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 فرزند بر پدر عبارت است از گذاشتن اسم نیکو هنگام تولد و یاد دادن نوشتن در هنگام بزرگ شدن او و ازدواج دادن وی هنگام 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لِلْوَلَدِ عَلَى وَالِدِهِ ثَلَاثُ خِصَالٍ اخْتِيَارُهُ‏ لِوَالِدَتِهِ‏ وَ تَحْسِينُ اسْمِهِ وَ الْمُبَالَغَةُ فِي تَأْدِيبِه</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وظیفه از پدر نسبت به فرزند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خواستن برای مادر فرزند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نیکو گذاشتن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زیاد در ادب و تربیت کردن فرزند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الوَلَدِ عَلَی الوَالِدِ أن یُعَلِّمَهُ الکِتَابَة وَ السِّبَاحَة وَ الرَّمیَ وَ أن یُوَرِّثَهُ طَیِّبَاً </w:t>
      </w:r>
      <w:r>
        <w:rPr>
          <w:rFonts w:eastAsia="Amiri" w:cs="Amiri" w:ascii="Amiri" w:hAnsi="Amiri"/>
          <w:color w:val="111111"/>
          <w:sz w:val="28"/>
          <w:szCs w:val="28"/>
          <w:rtl w:val="true"/>
          <w:lang w:bidi="ar-SA"/>
        </w:rPr>
        <w:t>.</w:t>
      </w:r>
      <w:r>
        <w:rPr>
          <w:rStyle w:val="FootnoteAnchor"/>
          <w:rtl w:val="true"/>
        </w:rPr>
        <w:footnoteReference w:id="87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آن است که نوشتن و شنا کردن و تیراندازی را به او یاد دهد و مال حلال برایش به ارث گذارد</w:t>
      </w:r>
      <w:r>
        <w:rPr>
          <w:rFonts w:eastAsia="IRNazanin" w:cs="IRNazanin"/>
          <w:color w:val="111111"/>
          <w:sz w:val="28"/>
          <w:szCs w:val="28"/>
          <w:rtl w:val="true"/>
          <w:lang w:bidi="fa-IR"/>
        </w:rPr>
        <w:t xml:space="preserve">. </w:t>
      </w:r>
      <w:bookmarkStart w:id="486" w:name="pg6989_60887"/>
    </w:p>
    <w:p>
      <w:pPr>
        <w:pStyle w:val="Heading3"/>
        <w:numPr>
          <w:ilvl w:val="2"/>
          <w:numId w:val="1"/>
        </w:numPr>
        <w:rPr/>
      </w:pPr>
      <w:bookmarkStart w:id="487" w:name="__RefHeading___Toc2444504_372815092"/>
      <w:bookmarkStart w:id="488" w:name="_Toc182"/>
      <w:bookmarkEnd w:id="486"/>
      <w:bookmarkEnd w:id="487"/>
      <w:r>
        <w:rPr/>
        <w:t>31</w:t>
      </w:r>
      <w:r>
        <w:rPr>
          <w:rtl w:val="true"/>
        </w:rPr>
        <w:t xml:space="preserve"> ) </w:t>
      </w:r>
      <w:r>
        <w:rPr>
          <w:rtl w:val="true"/>
        </w:rPr>
        <w:t>غضب شدید خداوند برای کودکان</w:t>
      </w:r>
      <w:bookmarkEnd w:id="488"/>
    </w:p>
    <w:p>
      <w:pPr>
        <w:pStyle w:val="BookText"/>
        <w:rPr/>
      </w:pPr>
      <w:r>
        <w:rPr>
          <w:rFonts w:ascii="Amiri" w:hAnsi="Amiri" w:eastAsia="Amiri" w:cs="Amiri"/>
          <w:color w:val="111111"/>
          <w:sz w:val="28"/>
          <w:sz w:val="28"/>
          <w:szCs w:val="28"/>
          <w:rtl w:val="true"/>
          <w:lang w:bidi="ar-SA"/>
        </w:rPr>
        <w:t>عَنْ كُلَيْبٍ الصَّيْدَاوِيِّ قَالَ قَالَ 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لَيْسَ يَغْضَبُ لِشَيْ‏ءٍ كَغَضَبِهِ لِلنِّسَاءِ وَ الصِّبْيَانِ</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چیزی غضب نمی کند همچون غضب کردن به خاطر زنان و کودکان</w:t>
      </w:r>
      <w:r>
        <w:rPr>
          <w:rFonts w:eastAsia="IRNazanin" w:cs="IRNazanin"/>
          <w:color w:val="111111"/>
          <w:sz w:val="28"/>
          <w:szCs w:val="28"/>
          <w:rtl w:val="true"/>
          <w:lang w:bidi="fa-IR"/>
        </w:rPr>
        <w:t>.</w:t>
      </w:r>
    </w:p>
    <w:p>
      <w:pPr>
        <w:pStyle w:val="Heading3"/>
        <w:numPr>
          <w:ilvl w:val="2"/>
          <w:numId w:val="1"/>
        </w:numPr>
        <w:rPr/>
      </w:pPr>
      <w:bookmarkStart w:id="489" w:name="__RefHeading___Toc2444506_372815092"/>
      <w:bookmarkStart w:id="490" w:name="_Toc183"/>
      <w:bookmarkEnd w:id="489"/>
      <w:r>
        <w:rPr/>
        <w:t>32</w:t>
      </w:r>
      <w:r>
        <w:rPr>
          <w:rtl w:val="true"/>
        </w:rPr>
        <w:t xml:space="preserve"> ) </w:t>
      </w:r>
      <w:r>
        <w:rPr>
          <w:rtl w:val="true"/>
        </w:rPr>
        <w:t>اثر بازی گوش بودن کودک</w:t>
      </w:r>
      <w:bookmarkEnd w:id="490"/>
    </w:p>
    <w:p>
      <w:pPr>
        <w:pStyle w:val="BookText"/>
        <w:rPr/>
      </w:pPr>
      <w:r>
        <w:rPr>
          <w:rFonts w:ascii="Amiri" w:hAnsi="Amiri" w:eastAsia="Amiri" w:cs="Amiri"/>
          <w:color w:val="111111"/>
          <w:sz w:val="28"/>
          <w:sz w:val="28"/>
          <w:szCs w:val="28"/>
          <w:rtl w:val="true"/>
          <w:lang w:bidi="ar-SA"/>
        </w:rPr>
        <w:t xml:space="preserve">عَنْ صَالِحِ بْنِ عُقْبَةَ قَالَ 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تُسْتَحَبُّ عَرَامَةُ الصَّبِي</w:t>
      </w:r>
      <w:r>
        <w:rPr>
          <w:rStyle w:val="FootnoteAnchor"/>
          <w:rtl w:val="true"/>
        </w:rPr>
        <w:footnoteReference w:id="877"/>
      </w:r>
      <w:r>
        <w:rPr>
          <w:rFonts w:ascii="Amiri" w:hAnsi="Amiri" w:eastAsia="Amiri" w:cs="Amiri"/>
          <w:color w:val="111111"/>
          <w:sz w:val="28"/>
          <w:sz w:val="28"/>
          <w:szCs w:val="28"/>
          <w:rtl w:val="true"/>
          <w:lang w:bidi="ar-SA"/>
        </w:rPr>
        <w:t>فِي صِغَرِهِ لِيَكُونَ حَلِيماً فِي كِبَرِهِ ثُمَّ قَالَ مَا يَنْبَغِي أَنْ يَكُونَ إِلَّا هَكَذَا</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گوشی کودک در کوچکی نیکوست چون در بزرگی نرم خو و صبور خواهد شد و جز این حالت برای او شایسته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عَرَامَةُ الصّبِيِّ فِي صِغَرِهِ زِيَادَةٌ فِي‏ عَقلِهِ‏ فِي‏ كِبَرِه‏</w:t>
      </w:r>
      <w:r>
        <w:rPr>
          <w:rFonts w:eastAsia="Amiri" w:cs="Amiri" w:ascii="Amiri" w:hAnsi="Amiri"/>
          <w:color w:val="111111"/>
          <w:sz w:val="28"/>
          <w:szCs w:val="28"/>
          <w:rtl w:val="true"/>
          <w:lang w:bidi="ar-SA"/>
        </w:rPr>
        <w:t>.</w:t>
      </w:r>
      <w:r>
        <w:rPr>
          <w:rStyle w:val="FootnoteAnchor"/>
          <w:rtl w:val="true"/>
        </w:rPr>
        <w:footnoteReference w:id="87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گوشی بچه در کودکی مایه فزونی عقل او در بزرگسالی است</w:t>
      </w:r>
      <w:r>
        <w:rPr>
          <w:rFonts w:eastAsia="IRNazanin" w:cs="IRNazanin"/>
          <w:color w:val="111111"/>
          <w:sz w:val="28"/>
          <w:szCs w:val="28"/>
          <w:rtl w:val="true"/>
          <w:lang w:bidi="fa-IR"/>
        </w:rPr>
        <w:t xml:space="preserve">. </w:t>
      </w:r>
      <w:bookmarkStart w:id="491" w:name="pg6989_60889"/>
    </w:p>
    <w:p>
      <w:pPr>
        <w:pStyle w:val="Heading3"/>
        <w:numPr>
          <w:ilvl w:val="2"/>
          <w:numId w:val="1"/>
        </w:numPr>
        <w:rPr/>
      </w:pPr>
      <w:bookmarkStart w:id="492" w:name="__RefHeading___Toc2444508_372815092"/>
      <w:bookmarkStart w:id="493" w:name="_Toc184"/>
      <w:bookmarkEnd w:id="491"/>
      <w:bookmarkEnd w:id="492"/>
      <w:r>
        <w:rPr/>
        <w:t>33</w:t>
      </w:r>
      <w:r>
        <w:rPr>
          <w:rtl w:val="true"/>
        </w:rPr>
        <w:t xml:space="preserve"> ) </w:t>
      </w:r>
      <w:r>
        <w:rPr>
          <w:rtl w:val="true"/>
        </w:rPr>
        <w:t>جواز برتری دادن بعضی از فرزندان</w:t>
      </w:r>
      <w:bookmarkEnd w:id="493"/>
    </w:p>
    <w:p>
      <w:pPr>
        <w:pStyle w:val="BookText"/>
        <w:rPr/>
      </w:pPr>
      <w:r>
        <w:rPr>
          <w:rFonts w:ascii="Amiri" w:hAnsi="Amiri" w:eastAsia="Amiri" w:cs="Amiri"/>
          <w:color w:val="111111"/>
          <w:sz w:val="28"/>
          <w:sz w:val="28"/>
          <w:szCs w:val="28"/>
          <w:rtl w:val="true"/>
          <w:lang w:bidi="ar-SA"/>
        </w:rPr>
        <w:t>رَوَى رِفَاعَةُ بْنُ مُوسَى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بَنُونَ وَ أُمُّهُمْ لَيْسَتْ بِوَاحِدَةٍ أَ يُفَضِّلُ أَحَدَهُمْ عَلَى الْآخَرِ قَالَ نَعَمْ لَا بَأْسَ بِهِ وَ قَدْ 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يُفَضِّلُنِي عَلَى عَبْدِ اللَّهِ</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که چند پسر داشته که مادرشان یکی نیست سوال کردم آیا می تواند بعضی را بر بعضی برتری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اشکالی ندارد همانا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بر عبدالله برتری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بَعْضُ‏ وُلْدِهِ‏ أَحَبَّ‏ إِلَيْهِ‏ مِنْ‏ بَعْضٍ‏ وَ يُقَدِّمُ‏ بَعْضَ‏ وُلْدِهِ‏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فَعَلَ ذلِكَأَبُوعَبْدِاللَّهِ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مُحَمَّداً وَ فَعَلَ ذلِكَ‏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أَحْمَدَ شَيْئاً فَقُمْتُ أَنَا بِهِ‏ حَتّى‏ حُزْتُهُ‏ لَهُ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بعضی از فرزندانش برای او محبوب تر از دیگران است و او را مقدم بر دیگران می دارد 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نسبت به محمد انجام داده و چیزی به وی بخشید و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چیزی به احمد بخشید و من هم به نفع او در مالش به خاطر سن کم تصرف کردم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إِسْمَاعِيلَ بْنِ عَبْدِ الْخَالِقِ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يَخُصُ‏ بَعْضَ‏ وُلْدِهِ‏ بِبَعْضِ‏ مَالِهِ‏ فَقَالَ لَا بَأْسَ بِذَلِكَ</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بعضی از مالش را به بعضی از فرزندانش اختصاص داده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اشکالی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يُفَضِّلُ‏ بَعْضَ‏ وُلْدِهِ‏ عَلَى‏ بَعْضٍ‏ فِي‏ الْهِبَةِ وَ الْعَطِيَّةِ فَقَالَ لَا بَأْسَ بِذَلِكَ إِذَا كَانَ صَحِيحاً يَفْعَلُ فِي مَالِهِ مَا شَاءَ فَأَمَّا إِنْ كَانَ مَرِيضاً وَ مَاتَ مِنْ عِلَّتِهِ تِلْكَ لَمْ تَجُزْ وَ قَالَ إِذَا وَهَبَ الرَّجُلُ لِوُلْدِهِ مَا شَاءَ وَ فَضَّلَ بَعْضَهُمْ عَلَى بَعْضٍ بِمَا أَعْطَاهُ وَ أَخْرَجَهُ مِنْ مِلْكِهِ إِلَى مِلْكِ مَنْ أَعْطَاهُ إِيَّاهُ مِنْ وُلْدِهِ وَ هُوَ صَحِيحٌ جَائِزُ الْأَمْرِ فَلَا بَأْسَ بِذَلِكَ وَ لَهُ مَالُهُ يَصْنَعُهُ حَيْثُ أَحَبَّ وَ قَدْ صَنَعَ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بِابْنِهِ الْحَسَنِ وَ فَعَلَ ذَلِكَ الْحُسَيْنُ بِابْنِهِ عَلِيٍّ وَ فَعَلَ ذَلِكَ أَبِي وَ فَعَلْتُ أَنَا</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که بعضی از فرزندانش را بر بعض دیگر در بخشش مال مقدم داشته سوال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باشد اشکالی ندارد با مالش هر چه خواهد بکند و اما اگر مریض باشد و از آن مریضی بمیرد این بخشیدن جایز نیست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آنچه خواهد به فرزندش ببخشد و بعضی را بر دیگری در عطای مال و ملکش برتری دهد و به او ببخشد در حالی که سالم است عمل او جایز است و مالش در اختیار اوست، هر کجا دوست داشته باشد خرج می کند و همین کار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انجام دادند و من هم انجام دادم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يَحِلُّ لَهُ أَنْ يُفَضِّلَ بَعْضَ وُلْدِهِ عَلَى بَعْضٍ قَالَ قَدْ فَضَّلْتُ‏ فُلَاناً عَلَى‏ أَهْلِي‏ وَ وُلْدِي فَلَا بَأْسَ</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آیا بر شخصی حلال است بعضی از فرزندان خود را بر بعض دیگر برتری بدهد،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فلانی را بر خانواده ام و فرزندانم برتری دادم پس اشکال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قَيْسٍ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يُفَضِّلُ‏ بَعْضَ‏ وُلْدِهِ‏ عَلَى‏ بَعْضٍ‏ قَالَ‏ نَعَمْ‏ وَ نِسَاءَه‏</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که بعضی از فرزندانش را بر بعض دیگر برتری می دهد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 و بین زنان هم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يَخُصُّ بَعْضَ وُلْدِهِ بِالْعَطِيَّةِ قَالَ إِنْ‏ كَانَ‏ مُوسِراً فَنَعَمْ‏ وَ إِنْ كَانَ مُعْسِراً فَلَا</w:t>
      </w:r>
      <w:r>
        <w:rPr>
          <w:rFonts w:eastAsia="IRNazanin" w:cs="IRNazanin"/>
          <w:color w:val="111111"/>
          <w:sz w:val="28"/>
          <w:szCs w:val="28"/>
          <w:rtl w:val="true"/>
          <w:lang w:bidi="fa-IR"/>
        </w:rPr>
        <w:t>.</w:t>
      </w:r>
      <w:r>
        <w:rPr>
          <w:rStyle w:val="FootnoteAnchor"/>
          <w:rtl w:val="true"/>
        </w:rPr>
        <w:footnoteReference w:id="88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فردی که مالی را به طور خصوصی به بعضی از فرزندان خود می دهد 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توانگر است درست است واگر نیازمند است اجازه ندارد </w:t>
      </w:r>
      <w:r>
        <w:rPr>
          <w:rFonts w:eastAsia="IRNazanin" w:cs="IRNazanin"/>
          <w:color w:val="111111"/>
          <w:sz w:val="28"/>
          <w:szCs w:val="28"/>
          <w:rtl w:val="true"/>
          <w:lang w:bidi="fa-IR"/>
        </w:rPr>
        <w:t xml:space="preserve">. </w:t>
      </w:r>
      <w:bookmarkStart w:id="494" w:name="pg6989_60896"/>
    </w:p>
    <w:p>
      <w:pPr>
        <w:pStyle w:val="Heading3"/>
        <w:numPr>
          <w:ilvl w:val="2"/>
          <w:numId w:val="1"/>
        </w:numPr>
        <w:rPr/>
      </w:pPr>
      <w:bookmarkStart w:id="495" w:name="__RefHeading___Toc2444510_372815092"/>
      <w:bookmarkStart w:id="496" w:name="_Toc185"/>
      <w:bookmarkEnd w:id="494"/>
      <w:bookmarkEnd w:id="495"/>
      <w:r>
        <w:rPr/>
        <w:t>34</w:t>
      </w:r>
      <w:r>
        <w:rPr>
          <w:rtl w:val="true"/>
        </w:rPr>
        <w:t xml:space="preserve"> ) </w:t>
      </w:r>
      <w:r>
        <w:rPr>
          <w:rtl w:val="true"/>
        </w:rPr>
        <w:t>کیفیت استفاده از گوشت برای فرزندان</w:t>
      </w:r>
      <w:bookmarkEnd w:id="496"/>
    </w:p>
    <w:p>
      <w:pPr>
        <w:pStyle w:val="BookText"/>
        <w:rPr/>
      </w:pPr>
      <w:r>
        <w:rPr>
          <w:rFonts w:ascii="Amiri" w:hAnsi="Amiri" w:eastAsia="Amiri" w:cs="Amiri"/>
          <w:color w:val="111111"/>
          <w:sz w:val="28"/>
          <w:sz w:val="28"/>
          <w:szCs w:val="28"/>
          <w:rtl w:val="true"/>
          <w:lang w:bidi="ar-SA"/>
        </w:rPr>
        <w:t xml:space="preserve">زیدٌ الزَرَّاد فِی أصلِهِ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اللَّحْمَ فِي كُلِّ أُسْبُوعٍ وَ لَا تُعَوِّدُوهُ أَنْفُسَكُمْ وَ أَوْلَادَكُمْ‏ فَإِنَّ لَهُ ضَرَاوَةً كَضَرَاوَةِ الْخَمْرِ وَ لَا تَمْنَعُوهُمْ فَوْقَ الْأَرْبَعِينَ يَوْماً فَإِنَّهُ يُسِي‏ءُ أَخْلَاقَهُمْ</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هفته گوشت بخورید و خود و فرزندانتان را به آن عادت ندهید، چرا که اعتیادی همچون اعتیاد به شراب در آن است و بیش از چهل روز آن را ترک نکنید چون موجب بد اخلاقی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 مَنْ لَمْ يَأْكُلِ اللَّحْمَ ثَلَاثَةَ أَيَّامٍ سَاءَ خُلُقُهُ فَقَالَ كَذَبُوا وَ لَكِنْ مَنْ لَمْ يَأْكُلِ اللَّحْمَ أَرْبَعِينَ يَوْماً تَغَيَّرَ خُلُقُهُ وَ بَدَنُهُ وَ ذَلِكَ‏ لِانْتِقَالِ‏ النُّطْفَةِ فِي‏ مِقْدَارِ أَرْبَعِينَ‏ يَوْماً</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کسی که سه روز گوشت نخورد بد اخلاق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اما کسی که چهل روز گوشت نخورد اخلاق و بدنش تغییر می کند و این عدد به خاطر آن است که نطفه در چهل روز تبدیل به علقه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تغییر حاصل می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 مَنْ تَرَكَ اللَّحْمَ أَرْبَعِينَ يَوْماً سَاءَ خُلُقُهُ وَ مَنْ سَاءَ خُلُقُهُ فَأَذِّنُوا فِي أُذُنِهِ</w:t>
      </w:r>
      <w:r>
        <w:rPr>
          <w:rFonts w:eastAsia="Amiri" w:cs="Amiri" w:ascii="Amiri" w:hAnsi="Amiri"/>
          <w:color w:val="111111"/>
          <w:sz w:val="28"/>
          <w:szCs w:val="28"/>
          <w:rtl w:val="true"/>
          <w:lang w:bidi="ar-SA"/>
        </w:rPr>
        <w:t>.</w:t>
      </w:r>
      <w:r>
        <w:rPr>
          <w:rStyle w:val="FootnoteAnchor"/>
          <w:rtl w:val="true"/>
        </w:rPr>
        <w:footnoteReference w:id="889"/>
      </w:r>
      <w:bookmarkStart w:id="497" w:name="pg6989_60898"/>
    </w:p>
    <w:p>
      <w:pPr>
        <w:pStyle w:val="BookText"/>
        <w:rPr/>
      </w:pPr>
      <w:bookmarkEnd w:id="497"/>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موجب روییدن گوشت می شود و کسی که آن را چهل روز ترک کند اخلاقش بد می شود و کسی که اخلاقش بد می شود درگوشش اذان بگویید</w:t>
      </w:r>
      <w:r>
        <w:rPr>
          <w:rFonts w:eastAsia="IRNazanin" w:cs="IRNazanin"/>
          <w:color w:val="111111"/>
          <w:sz w:val="28"/>
          <w:szCs w:val="28"/>
          <w:rtl w:val="true"/>
          <w:lang w:bidi="fa-IR"/>
        </w:rPr>
        <w:t>.</w:t>
      </w:r>
    </w:p>
    <w:p>
      <w:pPr>
        <w:pStyle w:val="Heading3"/>
        <w:numPr>
          <w:ilvl w:val="2"/>
          <w:numId w:val="1"/>
        </w:numPr>
        <w:rPr/>
      </w:pPr>
      <w:bookmarkStart w:id="498" w:name="__RefHeading___Toc2444512_372815092"/>
      <w:bookmarkStart w:id="499" w:name="_Toc186"/>
      <w:bookmarkEnd w:id="498"/>
      <w:r>
        <w:rPr/>
        <w:t>35</w:t>
      </w:r>
      <w:r>
        <w:rPr>
          <w:rtl w:val="true"/>
        </w:rPr>
        <w:t xml:space="preserve"> ) </w:t>
      </w:r>
      <w:r>
        <w:rPr>
          <w:rtl w:val="true"/>
        </w:rPr>
        <w:t>سالم بودن فرزند مهمتر از پسر یا دختر بودن</w:t>
      </w:r>
      <w:bookmarkEnd w:id="499"/>
    </w:p>
    <w:p>
      <w:pPr>
        <w:pStyle w:val="BookText"/>
        <w:rPr/>
      </w:pPr>
      <w:r>
        <w:rPr>
          <w:rFonts w:ascii="Amiri" w:hAnsi="Amiri" w:eastAsia="Amiri" w:cs="Amiri"/>
          <w:color w:val="111111"/>
          <w:sz w:val="28"/>
          <w:sz w:val="28"/>
          <w:szCs w:val="28"/>
          <w:rtl w:val="true"/>
          <w:lang w:bidi="ar-SA"/>
        </w:rPr>
        <w:t>عَنْ مُحَمَّدِ بْنِ سِنَانٍ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بُشِّرَ بِوَلَدٍ لَمْ يَسْأَلْ ذَكَرٌ هُوَ أَوْ أُنْثَى حَتَّى يَقُولَ أَ سَوِيٌّ فَإِذَا كَانَ سَوِيّاً قَالَ الْحَمْدُ لِلَّهِ الَّذِي لَمْ يَخْلُقْ مِنِّي شَيْئاً مُشَوَّهاً</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فرزندی بشارت داده می شدند سوال نمی کردند پسر است یا دختر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سالم است؟ پس وقتیسالم بود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خدایی که از من فرزندی زشت صورت و خلقت نیافرید </w:t>
      </w:r>
      <w:r>
        <w:rPr>
          <w:rFonts w:eastAsia="IRNazanin" w:cs="IRNazanin"/>
          <w:color w:val="111111"/>
          <w:sz w:val="28"/>
          <w:szCs w:val="28"/>
          <w:rtl w:val="true"/>
          <w:lang w:bidi="fa-IR"/>
        </w:rPr>
        <w:t>.</w:t>
      </w:r>
    </w:p>
    <w:p>
      <w:pPr>
        <w:pStyle w:val="Heading3"/>
        <w:numPr>
          <w:ilvl w:val="2"/>
          <w:numId w:val="1"/>
        </w:numPr>
        <w:rPr/>
      </w:pPr>
      <w:bookmarkStart w:id="500" w:name="__RefHeading___Toc2444514_372815092"/>
      <w:bookmarkStart w:id="501" w:name="_Toc187"/>
      <w:bookmarkEnd w:id="500"/>
      <w:r>
        <w:rPr/>
        <w:t>36</w:t>
      </w:r>
      <w:r>
        <w:rPr>
          <w:rtl w:val="true"/>
        </w:rPr>
        <w:t xml:space="preserve"> ) </w:t>
      </w:r>
      <w:r>
        <w:rPr>
          <w:rtl w:val="true"/>
        </w:rPr>
        <w:t>پرهیز از مشغولیت زیاد به فرزندان</w:t>
      </w:r>
      <w:bookmarkEnd w:id="501"/>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أَكْثَرَ هِمَّتِكَ أَهْلَكَ وَ أَوْلَادَكَ‏ فَإِنَّهُمْ إِنْ يَكُونُوا أَوْلِيَاءَ اللَّهِ فَإِنَّ اللَّهَ لَا يُضَيِّعُ وَلِيَّهُ وَ إِنْ يَكُونُوا أَعْدَاءَ اللَّهِ فَمَا هَمُّكَ بِأَعْدَاءِ اللَّهِ</w:t>
      </w:r>
      <w:r>
        <w:rPr>
          <w:rFonts w:eastAsia="Amiri" w:cs="Amiri" w:ascii="Amiri" w:hAnsi="Amiri"/>
          <w:color w:val="111111"/>
          <w:sz w:val="28"/>
          <w:szCs w:val="28"/>
          <w:rtl w:val="true"/>
          <w:lang w:bidi="ar-SA"/>
        </w:rPr>
        <w:t>.</w:t>
      </w:r>
      <w:r>
        <w:rPr>
          <w:rStyle w:val="FootnoteAnchor"/>
          <w:rtl w:val="true"/>
        </w:rPr>
        <w:footnoteReference w:id="89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همت خود را در مورد خانواده و فرزندان قرار نده، که اگر آنان دوستان خداوند باشند، خداوند آن ها را تباه نمی کند و اگر دشمن خداوند باشند، چرا نسبت به دشمنان خدا همت می گماری؟ </w:t>
      </w:r>
      <w:bookmarkStart w:id="502" w:name="pg6989_60900"/>
    </w:p>
    <w:p>
      <w:pPr>
        <w:pStyle w:val="Heading3"/>
        <w:numPr>
          <w:ilvl w:val="2"/>
          <w:numId w:val="1"/>
        </w:numPr>
        <w:rPr/>
      </w:pPr>
      <w:bookmarkStart w:id="503" w:name="__RefHeading___Toc2444516_372815092"/>
      <w:bookmarkStart w:id="504" w:name="_Toc188"/>
      <w:bookmarkEnd w:id="502"/>
      <w:bookmarkEnd w:id="503"/>
      <w:r>
        <w:rPr/>
        <w:t>37</w:t>
      </w:r>
      <w:r>
        <w:rPr>
          <w:rtl w:val="true"/>
        </w:rPr>
        <w:t xml:space="preserve"> ) </w:t>
      </w:r>
      <w:r>
        <w:rPr>
          <w:rtl w:val="true"/>
        </w:rPr>
        <w:t>ترک نکردن طلب فرزند به خاطر رزق</w:t>
      </w:r>
      <w:bookmarkEnd w:id="504"/>
    </w:p>
    <w:p>
      <w:pPr>
        <w:pStyle w:val="BookText"/>
        <w:rPr/>
      </w:pPr>
      <w:r>
        <w:rPr>
          <w:rFonts w:ascii="Amiri" w:hAnsi="Amiri" w:eastAsia="Amiri" w:cs="Amiri"/>
          <w:color w:val="111111"/>
          <w:sz w:val="28"/>
          <w:sz w:val="28"/>
          <w:szCs w:val="28"/>
          <w:rtl w:val="true"/>
          <w:lang w:bidi="ar-SA"/>
        </w:rPr>
        <w:t>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اجْتَنَبْتُ طَلَبَ‏ الْوَلَدِ مُنْذُ خَمْسِ‏ سِنِينَ‏ وَ ذَلِكَ أَنَّ أَهْلِي كَرِهَتْ ذَلِكَ وَ قَالَتْ إِنَّهُ يَشْتَدُّ عَلَيَّ تَرْبِيَتُهُمْ لِقِلَّةِ الشَّيْ‏ءِ فَمَا تَرَى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اطْلُبِ الْوَلَدَ فَإِنَّ اللَّهَ عَزَّ وَ جَلَّ يَرْزُقُهُمْ</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سال است که از فرزنددار شدن پرهیز می کنم و آن به خاطر همسرم است که می گوید تربیت او برایمان سخت است و قدرت مالی نداریم، به نظر شما چکار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شوید که قطعا خداوند روزی آنها را می رساند</w:t>
      </w:r>
      <w:r>
        <w:rPr>
          <w:rFonts w:eastAsia="IRNazanin" w:cs="IRNazanin"/>
          <w:color w:val="111111"/>
          <w:sz w:val="28"/>
          <w:szCs w:val="28"/>
          <w:rtl w:val="true"/>
          <w:lang w:bidi="fa-IR"/>
        </w:rPr>
        <w:t>.</w:t>
      </w:r>
    </w:p>
    <w:p>
      <w:pPr>
        <w:pStyle w:val="Heading3"/>
        <w:numPr>
          <w:ilvl w:val="2"/>
          <w:numId w:val="1"/>
        </w:numPr>
        <w:rPr/>
      </w:pPr>
      <w:bookmarkStart w:id="505" w:name="__RefHeading___Toc2444518_372815092"/>
      <w:bookmarkStart w:id="506" w:name="_Toc189"/>
      <w:bookmarkEnd w:id="505"/>
      <w:r>
        <w:rPr/>
        <w:t>38</w:t>
      </w:r>
      <w:r>
        <w:rPr>
          <w:rtl w:val="true"/>
        </w:rPr>
        <w:t xml:space="preserve"> ) </w:t>
      </w:r>
      <w:r>
        <w:rPr>
          <w:rtl w:val="true"/>
        </w:rPr>
        <w:t>حقیقت گریه فرزند</w:t>
      </w:r>
      <w:bookmarkEnd w:id="50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يُونُسُ بْنُ يَعْقُوبَ فَرَأَيْتُهُ يَئِنُّ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تَئِنُّ قَالَ طِفْلٌ لِي تَأَذَّيْتُ بِهِ اللَّيْلَ أَجْمَعَ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حَدَّثَنِي أَبِي مُحَمَّدُ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نَزَلَ عَلَيْهِ وَ رَسُولُ اللَّهِ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يَئِنَّانِ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مَا لِي أَرَاكَ تَئِنُّ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طِفْلَانِ لَنَا تَأَذَّيْنَا بِبُكَائِهِمَا فَقَالَ جَبْرَئِيلُ مَهْ يَا مُحَمَّدُ فَإِنَّهُ سَيُبْعَثُ لِهَؤُلَاءِ الْقَوْمِ شِيعَةٌ إِذَا بَكَى أَحَدُهُمْ فَبُكَاؤُهُ لَا إِلَهَ إِلَّا اللَّهُ إِلَى أَنْ يَأْتِيَ عَلَيْهِ سَبْعُ سِنِينَ فَإِذَا جَازَ السَّبْعَ فَبُكَاؤُهُ اسْتِغْفَارٌ لِوَالِدَيْهِ إِلَى أَنْ يَأْتِيَ عَلَى الْحَدِّ فَإِذَا جَازَ الْحَدَّ فَمَا أَتَى مِنْ حَسَنَةٍ فَلِوَالِدَيْهِ وَ مَا أَتَى مِنْ سَيِّئَةٍ فَلَا عَلَيْهِمَا</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یونس بن یعقوب وارد شد و دیدم او را که ناله می کرد و آه می کشید، 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ناله کن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دارم که همه شب را به خاطر او اذیت شدم،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پدرم محمد بن علی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ایشان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 کردند،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چه شده که شما را ناله کنان می بینم؟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گریه دو فرزندمان اذیت شده ایم،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باز ایست که برای این قوم افرادی می آیند کهاگر یکی از آنان گریه کنند تا هفت سالگی لا اله الا الله باشد و بعد از هفت سالگی گریه او استغفار برای پدر و مادرش و بعد از بلوغ هر کار نیکی انجام دهد برای پدر و مادرش باشد و اگر گناهی انجام دهد برای آن دو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نَافِعٍ عَنِ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أَطْفَالَكُمْ‏ عَلَى بُكَائِهِمْ فَإِنَّ بُكَاءَهُمْ أَرْبَعَةَ أَشْهُرٍ شَهَادَةُ أَنْ لَا إِلَهَ إِلَّا اللَّهُ وَ أَرْبَعَةَ أَشْهُرٍ الصَّلَاةُ عَلَى النَّبِيِّ وَ آلِهِ وَ أَرْبَعَةَ أَشْهُرٍ الدُّعَاءُ لِوَالِدَيْهِ‏ </w:t>
      </w:r>
      <w:r>
        <w:rPr>
          <w:rFonts w:eastAsia="Amiri" w:cs="Amiri" w:ascii="Amiri" w:hAnsi="Amiri"/>
          <w:color w:val="111111"/>
          <w:sz w:val="28"/>
          <w:szCs w:val="28"/>
          <w:rtl w:val="true"/>
          <w:lang w:bidi="ar-SA"/>
        </w:rPr>
        <w:t>.</w:t>
      </w:r>
      <w:r>
        <w:rPr>
          <w:rStyle w:val="FootnoteAnchor"/>
          <w:rtl w:val="true"/>
        </w:rPr>
        <w:footnoteReference w:id="89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نوزادانتان را به خاطر گریه کردن نزنید، چون گریه آنان در چهار ماه اول شهادت به لا اله الا الله و چهار ماه دوم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و چهار ماه سوم دعا برای پدر و مادر است</w:t>
      </w:r>
      <w:r>
        <w:rPr>
          <w:rFonts w:eastAsia="IRNazanin" w:cs="IRNazanin"/>
          <w:color w:val="111111"/>
          <w:sz w:val="28"/>
          <w:szCs w:val="28"/>
          <w:rtl w:val="true"/>
          <w:lang w:bidi="fa-IR"/>
        </w:rPr>
        <w:t xml:space="preserve">. </w:t>
      </w:r>
      <w:bookmarkStart w:id="507" w:name="pg6989_60904"/>
    </w:p>
    <w:p>
      <w:pPr>
        <w:pStyle w:val="Heading3"/>
        <w:numPr>
          <w:ilvl w:val="2"/>
          <w:numId w:val="1"/>
        </w:numPr>
        <w:rPr/>
      </w:pPr>
      <w:bookmarkStart w:id="508" w:name="__RefHeading___Toc2444520_372815092"/>
      <w:bookmarkStart w:id="509" w:name="_Toc190"/>
      <w:bookmarkEnd w:id="507"/>
      <w:bookmarkEnd w:id="508"/>
      <w:r>
        <w:rPr/>
        <w:t>39</w:t>
      </w:r>
      <w:r>
        <w:rPr>
          <w:rtl w:val="true"/>
        </w:rPr>
        <w:t xml:space="preserve"> ) </w:t>
      </w:r>
      <w:r>
        <w:rPr>
          <w:rtl w:val="true"/>
        </w:rPr>
        <w:t>کمک گیری از خداوند در تربیت</w:t>
      </w:r>
      <w:bookmarkEnd w:id="509"/>
    </w:p>
    <w:p>
      <w:p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امْدُدْ لِي فِي أَعْمَارِهِمْ وَ زِدْ لِي فِي آجَالِهِمْ وَ رَبِّ لِي صَغِيرَهُمْ وَ قَوِّ لِي ضَعِيفَهُمْ وَ أَصِحَّ لِي أَبْدَانَهُمْ وَ أَدْيَانَهُمْ وَ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أَعِنِّي عَلَى تَرْبِيَتِهِمْ وَ تَأْدِيبِهِمْ وَ بِرِّهِمْ</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عمر فرزندانم را برای من زیاد گردان و آنان را در سن کوچکی برایم تربیت نما و ضعیف آنان را قوی کن و بدن ها و دین ها و اخلاقشان را سالم و صحیح گردان و من را در امر تربیت و ادب کردن و نیکی به آن ها یاری فرما </w:t>
      </w:r>
      <w:r>
        <w:rPr>
          <w:rFonts w:eastAsia="IRNazanin" w:cs="IRNazanin"/>
          <w:color w:val="111111"/>
          <w:sz w:val="28"/>
          <w:szCs w:val="28"/>
          <w:rtl w:val="true"/>
          <w:lang w:bidi="fa-IR"/>
        </w:rPr>
        <w:t>.</w:t>
      </w:r>
    </w:p>
    <w:p>
      <w:pPr>
        <w:pStyle w:val="Heading3"/>
        <w:numPr>
          <w:ilvl w:val="2"/>
          <w:numId w:val="1"/>
        </w:numPr>
        <w:rPr/>
      </w:pPr>
      <w:bookmarkStart w:id="510" w:name="__RefHeading___Toc2444522_372815092"/>
      <w:bookmarkStart w:id="511" w:name="_Toc191"/>
      <w:bookmarkEnd w:id="510"/>
      <w:r>
        <w:rPr/>
        <w:t>40</w:t>
      </w:r>
      <w:r>
        <w:rPr>
          <w:rtl w:val="true"/>
        </w:rPr>
        <w:t xml:space="preserve"> ) </w:t>
      </w:r>
      <w:r>
        <w:rPr>
          <w:rtl w:val="true"/>
        </w:rPr>
        <w:t>خاک ، بهشت کودکان</w:t>
      </w:r>
      <w:bookmarkEnd w:id="51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رَبِيعُ الصِّبيَانِ‏</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بهشت کودکان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الصِّبیَانَ لِخَمسٍ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البَکّاؤونَ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یَتَمَرَّغونَ بِالتُّرابِ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یَختَصِمُونَ مِن غَیرِ حِقدٍ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یَدَّخِرونَ لِغَدٍ شَیئاً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یُعَمِّرونَ ثُمَّ یُخَرِّبونَ</w:t>
      </w:r>
      <w:r>
        <w:rPr>
          <w:rFonts w:eastAsia="Amiri" w:cs="Amiri" w:ascii="Amiri" w:hAnsi="Amiri"/>
          <w:color w:val="111111"/>
          <w:sz w:val="28"/>
          <w:szCs w:val="28"/>
          <w:rtl w:val="true"/>
          <w:lang w:bidi="ar-SA"/>
        </w:rPr>
        <w:t>.</w:t>
      </w:r>
      <w:r>
        <w:rPr>
          <w:rStyle w:val="FootnoteAnchor"/>
          <w:rtl w:val="true"/>
        </w:rPr>
        <w:footnoteReference w:id="89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به خاطر پنج چیز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بسیار می گریند، دوم آن که با خاک بازی می کنند، سوم آن که بدون کینه </w:t>
      </w:r>
      <w:bookmarkStart w:id="512" w:name="pg6989_60906"/>
    </w:p>
    <w:p>
      <w:pPr>
        <w:pStyle w:val="BookText"/>
        <w:rPr/>
      </w:pPr>
      <w:bookmarkEnd w:id="512"/>
      <w:r>
        <w:rPr>
          <w:rFonts w:ascii="IRNazanin" w:hAnsi="IRNazanin" w:eastAsia="IRNazanin"/>
          <w:color w:val="111111"/>
          <w:sz w:val="28"/>
          <w:sz w:val="28"/>
          <w:szCs w:val="28"/>
          <w:rtl w:val="true"/>
          <w:lang w:bidi="fa-IR"/>
        </w:rPr>
        <w:t>دشمنی می کنند، چهارم آن که چیزی برای فردا ذخیره نمی کنند، پنجم آن که می سازند و سپس خراب می کنند</w:t>
      </w:r>
      <w:r>
        <w:rPr>
          <w:rFonts w:eastAsia="IRNazanin" w:cs="IRNazanin"/>
          <w:color w:val="111111"/>
          <w:sz w:val="28"/>
          <w:szCs w:val="28"/>
          <w:rtl w:val="true"/>
          <w:lang w:bidi="fa-IR"/>
        </w:rPr>
        <w:t>.</w:t>
      </w:r>
    </w:p>
    <w:p>
      <w:pPr>
        <w:pStyle w:val="Heading3"/>
        <w:numPr>
          <w:ilvl w:val="2"/>
          <w:numId w:val="1"/>
        </w:numPr>
        <w:rPr/>
      </w:pPr>
      <w:bookmarkStart w:id="513" w:name="__RefHeading___Toc2444524_372815092"/>
      <w:bookmarkStart w:id="514" w:name="_Toc192"/>
      <w:bookmarkEnd w:id="513"/>
      <w:r>
        <w:rPr/>
        <w:t>41</w:t>
      </w:r>
      <w:r>
        <w:rPr>
          <w:rtl w:val="true"/>
        </w:rPr>
        <w:t xml:space="preserve"> ) </w:t>
      </w:r>
      <w:r>
        <w:rPr>
          <w:rtl w:val="true"/>
        </w:rPr>
        <w:t>نجات فرزندان از گروه مرجئه</w:t>
      </w:r>
      <w:bookmarkEnd w:id="514"/>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صِبْيَانَكُمْ مِنْ عِلْمِنَا مَا يَنْفَعُهُمُ اللَّهُ بِهِ لَا تَغْلِبْ‏ عَلَيْهِمُ‏ الْمُرْجِئَةُ بِرَأْيِهَا</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را به نوجوانانتان آنچه که خداوند آنها را به واسطه آن بهره مند کند یاد دهید تا مرجئه با عقائد خود بر آنها غلبه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الوافی بعد از این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فرزندانتان در اوایل جوانی و بلوغ آن ها آنچه را که موجب هدایت به معرفت و شناخت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تشیع است یاد دهید قبل از اینکه مخالفان آنان را فریب داده و در گمراهی بکشانند و بعد از آن، برگشت سخت گردد و مرجئه دو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شیعه که از ارجاء آمده به معنای تاخیر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مرتبه خود به تاخیر انداختند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فرقه وعیدیه که مراد این جا اولی است </w:t>
      </w:r>
      <w:r>
        <w:rPr>
          <w:rFonts w:eastAsia="IRNazanin" w:cs="IRNazanin"/>
          <w:color w:val="111111"/>
          <w:sz w:val="28"/>
          <w:szCs w:val="28"/>
          <w:rtl w:val="true"/>
          <w:lang w:bidi="fa-IR"/>
        </w:rPr>
        <w:t>.</w:t>
      </w:r>
      <w:r>
        <w:rPr>
          <w:rStyle w:val="FootnoteAnchor"/>
          <w:rtl w:val="true"/>
        </w:rPr>
        <w:footnoteReference w:id="89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جَمِيلِ بْنِ دَرَّاجٍ وَ غَيْرِهِ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أَوْلَادَكُمْ بِالْحَدِيثِ‏</w:t>
      </w:r>
      <w:r>
        <w:rPr>
          <w:rStyle w:val="FootnoteAnchor"/>
          <w:rtl w:val="true"/>
        </w:rPr>
        <w:footnoteReference w:id="900"/>
      </w:r>
      <w:r>
        <w:rPr>
          <w:rFonts w:ascii="Amiri" w:hAnsi="Amiri" w:eastAsia="Amiri" w:cs="Amiri"/>
          <w:color w:val="111111"/>
          <w:sz w:val="28"/>
          <w:sz w:val="28"/>
          <w:szCs w:val="28"/>
          <w:rtl w:val="true"/>
          <w:lang w:bidi="ar-SA"/>
        </w:rPr>
        <w:t xml:space="preserve">قَبْلَ أَنْ يَسْبِقَكُمْ إِلَيْهِمُ الْمُرْجِئَةُ </w:t>
      </w:r>
      <w:r>
        <w:rPr>
          <w:rFonts w:eastAsia="Amiri" w:cs="Amiri" w:ascii="Amiri" w:hAnsi="Amiri"/>
          <w:color w:val="111111"/>
          <w:sz w:val="28"/>
          <w:szCs w:val="28"/>
          <w:rtl w:val="true"/>
          <w:lang w:bidi="ar-SA"/>
        </w:rPr>
        <w:t>.</w:t>
      </w:r>
      <w:r>
        <w:rPr>
          <w:rStyle w:val="FootnoteAnchor"/>
          <w:rtl w:val="true"/>
        </w:rPr>
        <w:footnoteReference w:id="901"/>
      </w:r>
      <w:bookmarkStart w:id="515" w:name="pg6989_60908"/>
    </w:p>
    <w:p>
      <w:pPr>
        <w:pStyle w:val="BookText"/>
        <w:rPr/>
      </w:pPr>
      <w:bookmarkEnd w:id="51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دادن احادیث به فرزندانتان شتاب کنید قبل از اینکه اهل سنت بر شما سبقت گیرند</w:t>
      </w:r>
      <w:r>
        <w:rPr>
          <w:rFonts w:eastAsia="IRNazanin" w:cs="IRNazanin"/>
          <w:color w:val="111111"/>
          <w:sz w:val="28"/>
          <w:szCs w:val="28"/>
          <w:rtl w:val="true"/>
          <w:lang w:bidi="fa-IR"/>
        </w:rPr>
        <w:t>.</w:t>
      </w:r>
    </w:p>
    <w:p>
      <w:pPr>
        <w:pStyle w:val="Heading3"/>
        <w:numPr>
          <w:ilvl w:val="2"/>
          <w:numId w:val="1"/>
        </w:numPr>
        <w:rPr/>
      </w:pPr>
      <w:bookmarkStart w:id="516" w:name="__RefHeading___Toc2444526_372815092"/>
      <w:bookmarkStart w:id="517" w:name="_Toc193"/>
      <w:bookmarkEnd w:id="516"/>
      <w:r>
        <w:rPr/>
        <w:t>42</w:t>
      </w:r>
      <w:r>
        <w:rPr>
          <w:rtl w:val="true"/>
        </w:rPr>
        <w:t xml:space="preserve"> ) </w:t>
      </w:r>
      <w:r>
        <w:rPr>
          <w:rtl w:val="true"/>
        </w:rPr>
        <w:t>پرورش فرزندان به نفرت داشتن از عثمان</w:t>
      </w:r>
      <w:bookmarkEnd w:id="517"/>
    </w:p>
    <w:p>
      <w:pPr>
        <w:pStyle w:val="BookText"/>
        <w:rPr/>
      </w:pPr>
      <w:r>
        <w:rPr>
          <w:rFonts w:ascii="Amiri" w:hAnsi="Amiri" w:eastAsia="Amiri" w:cs="Amiri"/>
          <w:color w:val="111111"/>
          <w:sz w:val="28"/>
          <w:sz w:val="28"/>
          <w:szCs w:val="28"/>
          <w:rtl w:val="true"/>
          <w:lang w:bidi="ar-SA"/>
        </w:rPr>
        <w:t xml:space="preserve">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الشِّيعَةِ عَلِّمُوا أَوْلَادَكُمْ‏ بُغْضَ عُثْمَانَ فَإِنَّهُ مَنْ كَانَ فِي قَلْبِهِ حُبٌّ لِعُثْمَانَ فَأَدْرَكَ الدَّجَّالَ آمَنَ بِهِ فَإِنْ لَمْ يُدْرِكْهُ آمَنَ بِهِ‏ فِي قَبْرِهِ</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شیعیان به فرزندانتان بغض عثمان را یاد دهید که اگر کسی در قلبش محبت عثمان باشد و دجال را درک کند به او ایمان می آورد و اگر او را درک نکند در قبرش به او ایمان می آورد </w:t>
      </w:r>
      <w:r>
        <w:rPr>
          <w:rFonts w:eastAsia="IRNazanin" w:cs="IRNazanin"/>
          <w:color w:val="111111"/>
          <w:sz w:val="28"/>
          <w:szCs w:val="28"/>
          <w:rtl w:val="true"/>
          <w:lang w:bidi="fa-IR"/>
        </w:rPr>
        <w:t>.</w:t>
      </w:r>
    </w:p>
    <w:p>
      <w:pPr>
        <w:pStyle w:val="Heading3"/>
        <w:numPr>
          <w:ilvl w:val="2"/>
          <w:numId w:val="1"/>
        </w:numPr>
        <w:rPr/>
      </w:pPr>
      <w:bookmarkStart w:id="518" w:name="__RefHeading___Toc2444528_372815092"/>
      <w:bookmarkStart w:id="519" w:name="_Toc194"/>
      <w:bookmarkEnd w:id="518"/>
      <w:r>
        <w:rPr/>
        <w:t>43</w:t>
      </w:r>
      <w:r>
        <w:rPr>
          <w:rtl w:val="true"/>
        </w:rPr>
        <w:t xml:space="preserve"> ) </w:t>
      </w:r>
      <w:r>
        <w:rPr>
          <w:rtl w:val="true"/>
        </w:rPr>
        <w:t xml:space="preserve">یاد دادن محبت امیرالمومنین </w:t>
      </w:r>
      <w:r>
        <w:rPr>
          <w:rtl w:val="true"/>
        </w:rPr>
        <w:t>(</w:t>
      </w:r>
      <w:r>
        <w:rPr>
          <w:rtl w:val="true"/>
        </w:rPr>
        <w:t>علیه السلام</w:t>
      </w:r>
      <w:r>
        <w:rPr>
          <w:rtl w:val="true"/>
        </w:rPr>
        <w:t xml:space="preserve">) </w:t>
      </w:r>
      <w:r>
        <w:rPr>
          <w:rtl w:val="true"/>
        </w:rPr>
        <w:t>به فرزندان</w:t>
      </w:r>
      <w:bookmarkEnd w:id="519"/>
    </w:p>
    <w:p>
      <w:pPr>
        <w:pStyle w:val="BookText"/>
        <w:rPr/>
      </w:pPr>
      <w:r>
        <w:rPr>
          <w:rFonts w:ascii="Amiri" w:hAnsi="Amiri" w:eastAsia="Amiri" w:cs="Amiri"/>
          <w:color w:val="111111"/>
          <w:sz w:val="28"/>
          <w:sz w:val="28"/>
          <w:szCs w:val="28"/>
          <w:rtl w:val="true"/>
          <w:lang w:bidi="ar-SA"/>
        </w:rPr>
        <w:t>عَنْ أَبِي 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جَابِراً مُتَوَكِّئاً عَلَى عَصَاهُ وَ هُوَ يَدُورُ فِي سِكَكِ الْأَنْصَار وَ مَجَالِسِهِمْ وَ هُوَ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الْبَشَرِ فَمَنْ أَبَى فَقَدْ كَفَرَ يَا مَعْشَرَ الْأَنْصَارِ أَدِّبُوا أَوْلَادَكُمْ‏ عَلَى‏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أَبَى فَانْظُرُوا فِي شَأْنِ أُمِّهِ </w:t>
      </w:r>
      <w:r>
        <w:rPr>
          <w:rFonts w:eastAsia="Amiri" w:cs="Amiri" w:ascii="Amiri" w:hAnsi="Amiri"/>
          <w:color w:val="111111"/>
          <w:sz w:val="28"/>
          <w:szCs w:val="28"/>
          <w:rtl w:val="true"/>
          <w:lang w:bidi="ar-SA"/>
        </w:rPr>
        <w:t>.</w:t>
      </w:r>
      <w:r>
        <w:rPr>
          <w:rStyle w:val="FootnoteAnchor"/>
          <w:rtl w:val="true"/>
        </w:rPr>
        <w:footnoteReference w:id="90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را تکیه زده بر عصا دیدم که در بازارها و مجالس انصار دور زده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بشر است کسی که از او روی گرداند کافر شده است، ای گروه انصار فرزندانتان را بر اساس محبت علی </w:t>
      </w:r>
      <w:bookmarkStart w:id="520" w:name="pg6989_60910"/>
    </w:p>
    <w:p>
      <w:pPr>
        <w:pStyle w:val="BookText"/>
        <w:rPr/>
      </w:pPr>
      <w:bookmarkEnd w:id="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کنید که اگر فرزندی از او روی گرداند علتش را در حال مادرش جویا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 کردن مادر</w:t>
      </w:r>
      <w:r>
        <w:rPr>
          <w:rFonts w:eastAsia="IRNazanin" w:cs="IRNazanin"/>
          <w:color w:val="111111"/>
          <w:sz w:val="28"/>
          <w:szCs w:val="28"/>
          <w:rtl w:val="true"/>
          <w:lang w:bidi="fa-IR"/>
        </w:rPr>
        <w:t>)</w:t>
      </w:r>
    </w:p>
    <w:p>
      <w:pPr>
        <w:pStyle w:val="Heading3"/>
        <w:numPr>
          <w:ilvl w:val="2"/>
          <w:numId w:val="1"/>
        </w:numPr>
        <w:rPr/>
      </w:pPr>
      <w:bookmarkStart w:id="521" w:name="__RefHeading___Toc2444530_372815092"/>
      <w:bookmarkStart w:id="522" w:name="_Toc195"/>
      <w:bookmarkEnd w:id="521"/>
      <w:r>
        <w:rPr/>
        <w:t>44</w:t>
      </w:r>
      <w:r>
        <w:rPr>
          <w:rtl w:val="true"/>
        </w:rPr>
        <w:t xml:space="preserve"> ) </w:t>
      </w:r>
      <w:r>
        <w:rPr>
          <w:rtl w:val="true"/>
        </w:rPr>
        <w:t xml:space="preserve">یاد دادن بیزاری جستن از دشمنان اهل بیت </w:t>
      </w:r>
      <w:r>
        <w:rPr>
          <w:rtl w:val="true"/>
        </w:rPr>
        <w:t>(</w:t>
      </w:r>
      <w:r>
        <w:rPr>
          <w:rtl w:val="true"/>
        </w:rPr>
        <w:t>علیهم السلام</w:t>
      </w:r>
      <w:r>
        <w:rPr>
          <w:rtl w:val="true"/>
        </w:rPr>
        <w:t>)</w:t>
      </w:r>
      <w:bookmarkEnd w:id="522"/>
    </w:p>
    <w:p>
      <w:pPr>
        <w:pStyle w:val="BookText"/>
        <w:rPr/>
      </w:pPr>
      <w:r>
        <w:rPr>
          <w:rFonts w:ascii="Amiri" w:hAnsi="Amiri" w:eastAsia="Amiri" w:cs="Amiri"/>
          <w:color w:val="111111"/>
          <w:sz w:val="28"/>
          <w:sz w:val="28"/>
          <w:szCs w:val="28"/>
          <w:rtl w:val="true"/>
          <w:lang w:bidi="ar-SA"/>
        </w:rPr>
        <w:t>عَنْ دَاوُدَ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الْكُمَيْتُ فَأَنْشَدَهُ وَ ذَكَرَ نَحْوَهُ ثُمَّ قَالَ فِي آخِرِهِ إِنَّ اللَّهَ عَزَّ وَ جَلَّ يُحِبُّ مَعَالِيَ الْأُمُورِ وَ يَكْرَهُ سَفْسَافَهَا  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أَسْأَلُكَ عَنْ مَسْأَلَةٍ وَ كَانَ مُتَّكِئاً فَاسْتَوَى جَالِساً وَ كَسَرَ فِي صَدْرِهِ‏ وِسَادَةً  ثُمَّ قَالَ سَلْ فَقَالَ أَسْأَلُكَ عَنِ الرَّجُلَيْنِفَقَالَ يَا كُمَيْتُ بْنُ زَيْدٍ مَا أُهَرِيقَ فِي الْإِسْلَامِ مِحْجَمَةٌ مِنْ دَمٍ وَ لَا اكْتُسِبَ مَالٌ مِنْ غَيْرِ حِلِّهِ وَ لَا نُكِحَ فَرْجُ حَرَامٍ إِلَّا وَ ذَلِكَ فِي أَعْنَاقِهِمَا إِلَى يَوْمِ يَقُومُ قَائِمُنَا وَ نَحْنُ مَعَاشِرَ بَنِي هَاشِمٍ نَأْمُرُ كِبَارَنَا وَ صِغَارَنَا بِسَبِّهِمَا وَ الْبَرَاءَةِ مِنْهُمَا</w:t>
      </w:r>
      <w:r>
        <w:rPr>
          <w:rFonts w:eastAsia="Amiri" w:cs="Amiri" w:ascii="Amiri" w:hAnsi="Amiri"/>
          <w:color w:val="111111"/>
          <w:sz w:val="28"/>
          <w:szCs w:val="28"/>
          <w:rtl w:val="true"/>
          <w:lang w:bidi="ar-SA"/>
        </w:rPr>
        <w:t>.</w:t>
      </w:r>
      <w:r>
        <w:rPr>
          <w:rStyle w:val="FootnoteAnchor"/>
          <w:rtl w:val="true"/>
        </w:rPr>
        <w:footnoteReference w:id="90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وارد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شعری خواند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شعرش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عالی را دوست دارد و کارهای پست را دوست ندارد، پس 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از شما سوالی دارم و حضرت از حالت تکیه درآمده نشستند و بالشتی را در سینه خود شکستند، سپس فرمودند سوال کن،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خلیفه اول و دوم سوال می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خونی در اسلام ریخته نشود و هیچ مال حرامی به دست نیاید و هیچ زنایی انجام نشود جز اینکه تا روز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باشد به گردن این دو است، ما گروه بنی هاشم بزرگ و کوچک خود را به فحش دادن به این دو نفر و برائت از این ها امر می کنیم</w:t>
      </w:r>
      <w:r>
        <w:rPr>
          <w:rFonts w:eastAsia="IRNazanin" w:cs="IRNazanin"/>
          <w:color w:val="111111"/>
          <w:sz w:val="28"/>
          <w:szCs w:val="28"/>
          <w:rtl w:val="true"/>
          <w:lang w:bidi="fa-IR"/>
        </w:rPr>
        <w:t xml:space="preserve">. </w:t>
      </w:r>
      <w:bookmarkStart w:id="523" w:name="pg6989_60912"/>
    </w:p>
    <w:p>
      <w:pPr>
        <w:pStyle w:val="BookText"/>
        <w:rPr/>
      </w:pPr>
      <w:bookmarkEnd w:id="523"/>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فَقَالَ يَا أَبَا الْفَضْلِ مَا تَسْأَلُنِي عَنْهُمَا فَوَ اللَّهِ مَا مَاتَ مِنَّا مَيِّتٌ قَطُّ إِلَّا سَاخِطاً عَلَيْهِمَا وَ مَا مِنَّا الْيَوْمَ إِلَّا سَاخِطاً عَلَيْهِمَا يُوصِي بِذَلِكَ الْكَبِيرُ مِنَّا الصَّغِير</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اباالفضل از چه چیز آن دو سوال می کنی؟ به خدا سوگند هیچ کسی از ما از دنیا نرفت جز اینکه بر آن دو غضبناک بود و در این زمان کسیاز ما نیست مگر اینکه بر آن دو غضبناک هستند و این غضب را بزرگ از ما به کوچکمان سفارش می کند </w:t>
      </w:r>
      <w:r>
        <w:rPr>
          <w:rFonts w:eastAsia="IRNazanin" w:cs="IRNazanin"/>
          <w:color w:val="111111"/>
          <w:sz w:val="28"/>
          <w:szCs w:val="28"/>
          <w:rtl w:val="true"/>
          <w:lang w:bidi="fa-IR"/>
        </w:rPr>
        <w:t>.</w:t>
      </w:r>
    </w:p>
    <w:p>
      <w:pPr>
        <w:pStyle w:val="Heading3"/>
        <w:numPr>
          <w:ilvl w:val="2"/>
          <w:numId w:val="1"/>
        </w:numPr>
        <w:rPr/>
      </w:pPr>
      <w:bookmarkStart w:id="524" w:name="__RefHeading___Toc2444532_372815092"/>
      <w:bookmarkStart w:id="525" w:name="_Toc196"/>
      <w:bookmarkEnd w:id="524"/>
      <w:r>
        <w:rPr/>
        <w:t>45</w:t>
      </w:r>
      <w:r>
        <w:rPr>
          <w:rtl w:val="true"/>
        </w:rPr>
        <w:t xml:space="preserve"> ) </w:t>
      </w:r>
      <w:r>
        <w:rPr>
          <w:rtl w:val="true"/>
        </w:rPr>
        <w:t>یاد دادن اشعار سفیان بن مصعب العبدی</w:t>
      </w:r>
      <w:bookmarkEnd w:id="525"/>
    </w:p>
    <w:p>
      <w:pPr>
        <w:pStyle w:val="BookText"/>
        <w:rPr/>
      </w:pPr>
      <w:r>
        <w:rPr>
          <w:rFonts w:ascii="Amiri" w:hAnsi="Amiri" w:eastAsia="Amiri" w:cs="Amiri"/>
          <w:color w:val="111111"/>
          <w:sz w:val="28"/>
          <w:sz w:val="28"/>
          <w:szCs w:val="28"/>
          <w:rtl w:val="true"/>
          <w:lang w:bidi="ar-SA"/>
        </w:rPr>
        <w:t xml:space="preserve">عَنْ سَمَاعَةَ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عَلِّمُوا أَوْلَادَكُمْ شِعْرَ الْعَبْدِيِ‏ فَإِنَّهُ عَلَى دِينِ اللَّهِ</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شیعه به فرزندانتان شعر عبدی را یاد دهید که آن بر اساس دین خداست </w:t>
      </w:r>
      <w:r>
        <w:rPr>
          <w:rFonts w:eastAsia="IRNazanin" w:cs="IRNazanin"/>
          <w:color w:val="111111"/>
          <w:sz w:val="28"/>
          <w:szCs w:val="28"/>
          <w:rtl w:val="true"/>
          <w:lang w:bidi="fa-IR"/>
        </w:rPr>
        <w:t>.</w:t>
      </w:r>
    </w:p>
    <w:p>
      <w:pPr>
        <w:pStyle w:val="Heading3"/>
        <w:numPr>
          <w:ilvl w:val="2"/>
          <w:numId w:val="1"/>
        </w:numPr>
        <w:rPr/>
      </w:pPr>
      <w:bookmarkStart w:id="526" w:name="__RefHeading___Toc2444534_372815092"/>
      <w:bookmarkStart w:id="527" w:name="_Toc197"/>
      <w:bookmarkEnd w:id="526"/>
      <w:r>
        <w:rPr/>
        <w:t>46</w:t>
      </w:r>
      <w:r>
        <w:rPr>
          <w:rtl w:val="true"/>
        </w:rPr>
        <w:t xml:space="preserve"> ) </w:t>
      </w:r>
      <w:r>
        <w:rPr>
          <w:rtl w:val="true"/>
        </w:rPr>
        <w:t xml:space="preserve">یاد دادن حکمت هایی از امیرالمومنین </w:t>
      </w:r>
      <w:r>
        <w:rPr>
          <w:rtl w:val="true"/>
        </w:rPr>
        <w:t>(</w:t>
      </w:r>
      <w:r>
        <w:rPr>
          <w:rtl w:val="true"/>
        </w:rPr>
        <w:t>علیه السلام</w:t>
      </w:r>
      <w:r>
        <w:rPr>
          <w:rtl w:val="true"/>
        </w:rPr>
        <w:t>)</w:t>
      </w:r>
      <w:bookmarkEnd w:id="52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الْمِقْدَامِ بْنِ شُرَيْحِ بْنِ هَانِئٍ عَنِ أَبِيهِ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بُنَيَّ مَا الْعَقْلُ قَالَ حِفْظُ قَلْبِكَ مَا اسْتَوْدَعَتهُ قَالَ فَمَا الْحَزْمُ قَالَ أَنْ تَنْتَظِرَ فُرْصَتَكَ وَ تُعَاجِلَ مَا أَمْكَنَكَ قَالَ فَمَا الْمَجْدُ قَالَ حَمْلُ الْمَغَارِمِ وَ ابْتِنَاءُ الْمَكَارِمِ قَالَ </w:t>
      </w:r>
    </w:p>
    <w:p>
      <w:pPr>
        <w:pStyle w:val="BookText"/>
        <w:rPr/>
      </w:pPr>
      <w:r>
        <w:rPr>
          <w:rFonts w:ascii="Amiri" w:hAnsi="Amiri" w:eastAsia="Amiri" w:cs="Amiri"/>
          <w:color w:val="111111"/>
          <w:sz w:val="28"/>
          <w:sz w:val="28"/>
          <w:szCs w:val="28"/>
          <w:rtl w:val="true"/>
          <w:lang w:bidi="ar-SA"/>
        </w:rPr>
        <w:t xml:space="preserve">فَمَا السَّمَاحَةُ قَالَ إِجَابَةُ السَّائِلِ وَ بَذْلُ النَّائِلِ قَالَ فَمَا الشُّحُّ قَالَ أَنْ تَرَى الْقَلِيلَ سَرَفاً وَ مَا أَنْفَقْتَ تَلَفاً قَالَ فَمَا الرِّقَّةُ قَالَ طَلَبُ الْيَسِيرِ وَ مَنْعُ الْحَقِيرِ قَالَ فَمَا الْكُلْفَةُ قَالَ التَّمَسُّكُ بِمَنْ لَا يُؤْمِنُكَ‏ </w:t>
      </w:r>
      <w:r>
        <w:rPr>
          <w:rStyle w:val="FootnoteAnchor"/>
          <w:rtl w:val="true"/>
        </w:rPr>
        <w:footnoteReference w:id="907"/>
      </w:r>
      <w:r>
        <w:rPr>
          <w:rFonts w:ascii="Amiri" w:hAnsi="Amiri" w:eastAsia="Amiri" w:cs="Amiri"/>
          <w:color w:val="111111"/>
          <w:sz w:val="28"/>
          <w:sz w:val="28"/>
          <w:szCs w:val="28"/>
          <w:rtl w:val="true"/>
          <w:lang w:bidi="ar-SA"/>
        </w:rPr>
        <w:t xml:space="preserve">وَ النَّظَرُ فِيمَا لَا يَعْنِيكَ قَالَ فَمَا الْجَهْلُ قَالَ سُرْعَةُ الْوُثُوبِ عَلَى الْفُرْصَةِ قَبْلَ الِاسْتِمْكَانِ مِنْهَا وَ الِامْتِنَاعُ عَنِ الْجَوَابِ وَ نِعْمَ الْعَوْنُ الصَّمْتُ فِي مَوَاطِنَ كَثِيرَةٍ وَ إِنْ كُنْتَ فَصِيحاً 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فَقَالَ لَهُ يَا بُنَيَّ مَا السُّؤْدَدُ قَالَ اصْطِنَاعُ الْعَشِيرَةِ وَ احْتِمَالُ الْجَرِيرَةِ قَالَ فَمَا الْغِنَى قَالَ قِلَّةُ أَمَانِيِّكَ وَ الرِّضَا بِمَا يَكْفِيكَ قَالَ فَمَا الْفَقْرُ قَالَ الطَّمَعُ وَ شِدَّةُالْقُنُوطِ قَالَ فَمَا اللُّؤْمُ قَالَ إِحْرَازُ الْمَرْءِ نَفْسَهُ وَ إِسْلَامُهُ عِرْسَهُ قَالَ فَمَا الْخُرْقُ قَالَ مُعَادَاتُكَ أَمِيرَكَ وَ مَنْ يَقْدِرُ عَلَى ضَرِّكَ وَ نَفْعِكَ ثُمَّ الْتَفَتَ الْحَارِثُ الْأَعْوَرُ فَقَالَ يَا حَارِثُ عَلِّمُوا هَذِهِ الْحِكَمَ أَوْلَادَكُمْ فَإِنَّهَا زِيَادَةٌ فِي‏ الْعَقْلِ‏ وَ الْحَزْمِ‏ وَ الرَّأْيِ</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خود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عقل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آن چه که در قلب به امانت گذاشته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محکم بودن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فرصت باشی و برای آن چه برایت امکان دارد عجله کنی،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خسارت ها و دیون و مظالم و برخوردار شدن از صفات اخلاقی،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درخواست دیگران و عطا کردن به فرد نیازمند،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هزینه کردن را اسراف و مورد انفاق شده را تلف شدن آن ببیند،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طلب کردن چیزی و منع کردن از شخص ذلیل و خار شده،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مشقت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کسی که تو را ایمن از آسیب ها و خطرات نکند و نگاه کردن به چیزی که سودی برایت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به دست آوردن فرصت قبل از داشتن توانایی آن و امتناع از جواب دادن و چه خوب یاوری است سکوت در بسیاری از مواقع اگر چه به بهترین شکل بتوانی جواب دهی، سپس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سروری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نیک با مردم و زیر دستان و به دوش کشیدن جنایت و گناه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آرزوهای دنیایی و راضی بودن به آن چه کفایت توست نه بیش از آن،فرمودند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داشتن و ناامیدی زیاد،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خاری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خودش را برای دیگران فراهم کند و همسرش را تسلیم دیگران،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ملاطفت و نرمی نکردن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سلطان خود و کسی که توانایی ضرر و سود رساندن به تو را دارد دشمنی کنی، سپس حارث اعور متوجه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این حکمت ها را به فرزندانتان یاد دهید که درآن فهم و استواری و نظر درست است </w:t>
      </w:r>
      <w:r>
        <w:rPr>
          <w:rFonts w:eastAsia="IRNazanin" w:cs="IRNazanin"/>
          <w:color w:val="111111"/>
          <w:sz w:val="28"/>
          <w:szCs w:val="28"/>
          <w:rtl w:val="true"/>
          <w:lang w:bidi="fa-IR"/>
        </w:rPr>
        <w:t xml:space="preserve">. </w:t>
      </w:r>
      <w:bookmarkStart w:id="528" w:name="pg6989_60918"/>
    </w:p>
    <w:p>
      <w:pPr>
        <w:pStyle w:val="Heading3"/>
        <w:numPr>
          <w:ilvl w:val="2"/>
          <w:numId w:val="1"/>
        </w:numPr>
        <w:rPr/>
      </w:pPr>
      <w:bookmarkStart w:id="529" w:name="__RefHeading___Toc2444536_372815092"/>
      <w:bookmarkStart w:id="530" w:name="_Toc198"/>
      <w:bookmarkEnd w:id="528"/>
      <w:bookmarkEnd w:id="529"/>
      <w:r>
        <w:rPr/>
        <w:t>47</w:t>
      </w:r>
      <w:r>
        <w:rPr>
          <w:rtl w:val="true"/>
        </w:rPr>
        <w:t xml:space="preserve"> ) </w:t>
      </w:r>
      <w:r>
        <w:rPr>
          <w:rtl w:val="true"/>
        </w:rPr>
        <w:t>الفت گرفتن با فرزندان و تعلیم علم و تربیت کردن آنها</w:t>
      </w:r>
      <w:bookmarkEnd w:id="53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عَبْداً أَعَانَ‏ وَلَدَهُ‏ عَلَى‏ بِرِّهِ‏ بِالْإِحْسَانِ‏ إِلَيْهِ‏ وَ التَّأَلُّفِ لَهُ وَ تَعْلِيمِهِ وَ تَأْدِيبِهِ</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کسی که فرزندش را در نیکی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 گرفتن با وی و علم آموزی و تربیت، یاری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رَحِمَكَ اللَّهُ أُحَدِّثُ‏ أَهْلِي‏ قَالَ‏ نَعَمْ‏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آمَنُواقُوا أَنْفُسَكُمْ وَ أَهْلِيكُمْ ناراً وَقُودُهَا النَّاسُ وَ الْحِجارَةُ</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w:t>
      </w:r>
      <w:r>
        <w:rPr>
          <w:rStyle w:val="FootnoteAnchor"/>
          <w:rtl w:val="true"/>
        </w:rPr>
        <w:footnoteReference w:id="911"/>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شما، آیا احادیث شما اهل بیت را برای خانواده ام بخوانم؟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خود و خانواده را از آتشی حفظ کنید که هیزم آن مردم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ات را به نماز امر کن و خود بر آن صبر نما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قُوا أَنْفُسَكُمْ وَ أَهْلِيكُمْ ناراً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 مِنَ الْمُسْلِمِينَ يَبْكِي وَ قَالَ أَنَا عَجَزْتُ‏ </w:t>
      </w:r>
    </w:p>
    <w:p>
      <w:pPr>
        <w:pStyle w:val="BookText"/>
        <w:rPr/>
      </w:pPr>
      <w:r>
        <w:rPr>
          <w:rFonts w:ascii="Amiri" w:hAnsi="Amiri" w:eastAsia="Amiri" w:cs="Amiri"/>
          <w:color w:val="111111"/>
          <w:sz w:val="28"/>
          <w:sz w:val="28"/>
          <w:szCs w:val="28"/>
          <w:rtl w:val="true"/>
          <w:lang w:bidi="ar-SA"/>
        </w:rPr>
        <w:t xml:space="preserve">عَنْ‏ نَفْسِي‏ كُلِّفْتُ أَهْلِي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 تَنْهَاهُمْ عَمَّا تَنْهَى عَنْهُ نَفْسَكَ</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 و خانواده خود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شخصی از مسلمین در حالت نشسته شروع به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خودم در دوری از آتش عاجز هستم و الان مسئول خانواده خود نیز شدم،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کافی است که آن چه را به خود امر می کنی به آنان هم امر کنی و آن چه خود را از آن نهی می کنی آنان را نیز نهی کنی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أَنْفُسَكُمْ وَ أَهْلِيكُمْ ناراً</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أَقِيهِمْ‏ قَالَ تَأْمُرُهُمْ بِمَا أَمَرَ اللَّهُ وَ تَنْهَاهُمْ عَمَّا نَهَاهُمُ اللَّهُ فَإِنْ أَطَاعُوكَ كُنْتَ قَدْ وَقَيْتَهُمْ وَ إِنْ عَصَوْكَ كُنْتَ قَدْ قَضَيْتَ مَا عَلَيْكَ</w:t>
      </w:r>
      <w:r>
        <w:rPr>
          <w:rFonts w:eastAsia="Amiri" w:cs="Amiri" w:ascii="Amiri" w:hAnsi="Amiri"/>
          <w:color w:val="111111"/>
          <w:sz w:val="28"/>
          <w:szCs w:val="28"/>
          <w:rtl w:val="true"/>
          <w:lang w:bidi="ar-SA"/>
        </w:rPr>
        <w:t>.</w:t>
      </w:r>
      <w:r>
        <w:rPr>
          <w:rStyle w:val="FootnoteAnchor"/>
          <w:rtl w:val="true"/>
        </w:rPr>
        <w:footnoteReference w:id="91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 و خانواده خود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چگونه آنان را حفظ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خداوند امر کرده به آنان امر کنی و آن چه خدا نهی کرده به آنان نهی کنی پس اگر از تو اطاعت کردند، تو آنان را حفظ کردی و اگر تو را نافرمانی کردند تو وظیفه خود را انجام داده ای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أَنْفُسَكُمْ وَ أَهْليكُمْ ناراً</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عَلِّمُوهُم أنفُسَکُم وَ أهلِیکُم الخَیرَ </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 تان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خانواده خیر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 أَنْفُسَكُمْ وَ أَهْليكُمْ ناراً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عَلِّمُوهُم مَا یَنجَونَ بِهِ مِنَ النَّار</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 تان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چیزهایی را بیاموزید که به وسیله آن از آتش نجات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مَا وَرَّثَ‏ الْآبَاءُ لِأَبْنَائِهِمُ الْأَدَبُ لَا الْمَالُ فَإِنَّ الْمَالَ يَذْهَبُ وَ الْأَدَبَ يَبْقَى قَالَ مَسْعَدَةُ يَعْنِي بِالْأَدَبِ الْعِلْم‏</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پدران برای فرزندان به ارث می گذارند تربیت و ادب است نه مال، چون مال از بین می رود و تربیت باقی می ماند، مسعده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ادب علم آموختن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يَتَعَلَّمْ‏ فِي‏ الصِّغَرِ لَمْ يَتَقَدَّمْ فِي الْكِبَرِ</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کودکی علم نیاموزد در بزرگی پیش نمی افتد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أَوْلَادَكُمْ وَ أَحْسِنُوا آدَابَهُمْ‏ يُغْفَرْ لَكُمْ</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بزرگ و گرامی بدارید و تربیت نیک نسبت به آنان داشته باشید که باعث آمرزش شما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الْمُؤْمِنُ يُورِثُ‏ أَهْلَ‏ بَيْتِهِ‏ الْعِلْمَ‏ وَ الْأَدَبَ‏ الصَّالِحَ حَتَّى يُدْخِلَهُمُ الْجَنَّةَ جَمِيعاً حَتَّى لَا يَفْقِدَ مِنْهُمْ صَغِيراً وَ لَا كَبِيراً وَ لَا خَادِماً وَ لَا جَاراً وَ لَا يَزَالُ الْعَبْدُ الْعَاصِي يُورِثُ أَهْلَ بَيْتِهِ الْأَدَبَ السَّيِّئَ حَتَّى يُدْخِلَهُمُ النَّارَ جَمِيعاً حَتَّى لَا يَفْقِدَ فِيهَا مِنْ أَهْلِ بَيْتِهِ صَغِيراً وَ لَا كَبِيراً وَ لَا خَادِماً وَ لَا جَاراً</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مومن پیوسته برای خانواده خود علم و تربیت صالح به ارث می گذارد تا این که آنان را داخل بهشت کرده و اینکه در بهشت از هیچ کوچک و بزرگی از خانواده و هیچ خادم و همسایه ای دور نمی شود و بنده معصیت کار پیوسته برای خانواده خود تربیت بد را به ارث می گذارد تا اینکه همه را داخل آتش کند و اینکه در آتش از هیچ کوچک و بزرگی از خانواده و هیچ خادم و همسایه ای دور نمی شود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أدِّبُوا أولادَکُم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نَبِیِّکُم وَ حُبُّ أهلِ بَیتِهِ وَ عَلَی قِرَاءةِ القُرآن </w:t>
      </w:r>
      <w:r>
        <w:rPr>
          <w:rFonts w:eastAsia="Amiri" w:cs="Amiri" w:ascii="Amiri" w:hAnsi="Amiri"/>
          <w:color w:val="111111"/>
          <w:sz w:val="28"/>
          <w:szCs w:val="28"/>
          <w:rtl w:val="true"/>
          <w:lang w:bidi="ar-SA"/>
        </w:rPr>
        <w:t>.</w:t>
      </w:r>
      <w:r>
        <w:rPr>
          <w:rStyle w:val="FootnoteAnchor"/>
          <w:rtl w:val="true"/>
        </w:rPr>
        <w:footnoteReference w:id="925"/>
      </w:r>
      <w:bookmarkStart w:id="531" w:name="pg6989_60927"/>
    </w:p>
    <w:p>
      <w:pPr>
        <w:pStyle w:val="BookText"/>
        <w:rPr/>
      </w:pPr>
      <w:bookmarkEnd w:id="531"/>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بر سه ویژگی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پیامبرتان و محبت اهل بیت او و خواندن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أولادَکُم بِطَلَبِ العِلم</w:t>
      </w:r>
      <w:r>
        <w:rPr>
          <w:rFonts w:eastAsia="Amiri" w:cs="Amiri" w:ascii="Amiri" w:hAnsi="Amiri"/>
          <w:color w:val="111111"/>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به طلب علم امر کنید</w:t>
      </w:r>
      <w:r>
        <w:rPr>
          <w:rFonts w:eastAsia="IRNazanin" w:cs="IRNazanin"/>
          <w:color w:val="111111"/>
          <w:sz w:val="28"/>
          <w:szCs w:val="28"/>
          <w:rtl w:val="true"/>
          <w:lang w:bidi="fa-IR"/>
        </w:rPr>
        <w:t>.</w:t>
      </w:r>
    </w:p>
    <w:p>
      <w:pPr>
        <w:pStyle w:val="Heading3"/>
        <w:numPr>
          <w:ilvl w:val="2"/>
          <w:numId w:val="1"/>
        </w:numPr>
        <w:rPr/>
      </w:pPr>
      <w:bookmarkStart w:id="532" w:name="__RefHeading___Toc2444538_372815092"/>
      <w:bookmarkStart w:id="533" w:name="_Toc199"/>
      <w:bookmarkEnd w:id="532"/>
      <w:r>
        <w:rPr/>
        <w:t>48</w:t>
      </w:r>
      <w:r>
        <w:rPr>
          <w:rtl w:val="true"/>
        </w:rPr>
        <w:t xml:space="preserve"> ) </w:t>
      </w:r>
      <w:r>
        <w:rPr>
          <w:rtl w:val="true"/>
        </w:rPr>
        <w:t>ادب و تربیت ، بدون خشم</w:t>
      </w:r>
      <w:bookmarkEnd w:id="533"/>
    </w:p>
    <w:p>
      <w:pPr>
        <w:pStyle w:val="BookText"/>
        <w:rPr/>
      </w:pPr>
      <w:r>
        <w:rPr>
          <w:rFonts w:ascii="Amiri" w:hAnsi="Amiri" w:eastAsia="Amiri" w:cs="Amiri"/>
          <w:color w:val="111111"/>
          <w:sz w:val="28"/>
          <w:sz w:val="28"/>
          <w:szCs w:val="28"/>
          <w:rtl w:val="true"/>
          <w:lang w:bidi="ar-SA"/>
        </w:rPr>
        <w:t>عَلِيُّ بْنُ إِبْرَاهِيمَ عَنْ أَبِيهِ عَنْ عَلِيِّ بْنِ أَسْبَاطٍ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الْأَدَبِ‏ عِنْدَ الْغَضَبِ‏</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کردن هنگام خشم نهی نمودند</w:t>
      </w:r>
      <w:r>
        <w:rPr>
          <w:rFonts w:eastAsia="IRNazanin" w:cs="IRNazanin"/>
          <w:color w:val="111111"/>
          <w:sz w:val="28"/>
          <w:szCs w:val="28"/>
          <w:rtl w:val="true"/>
          <w:lang w:bidi="fa-IR"/>
        </w:rPr>
        <w:t>.</w:t>
      </w:r>
    </w:p>
    <w:p>
      <w:pPr>
        <w:pStyle w:val="Heading3"/>
        <w:numPr>
          <w:ilvl w:val="2"/>
          <w:numId w:val="1"/>
        </w:numPr>
        <w:rPr/>
      </w:pPr>
      <w:bookmarkStart w:id="534" w:name="__RefHeading___Toc2444540_372815092"/>
      <w:bookmarkStart w:id="535" w:name="_Toc200"/>
      <w:bookmarkEnd w:id="534"/>
      <w:r>
        <w:rPr/>
        <w:t>49</w:t>
      </w:r>
      <w:r>
        <w:rPr>
          <w:rtl w:val="true"/>
        </w:rPr>
        <w:t xml:space="preserve"> ) </w:t>
      </w:r>
      <w:r>
        <w:rPr>
          <w:rtl w:val="true"/>
        </w:rPr>
        <w:t>همراه نکردن فرزند بدون دعوت در مهمانی</w:t>
      </w:r>
      <w:bookmarkEnd w:id="535"/>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أَحَدُكُمْ إِلَى طَعَامٍ فَلَا يَسْتَتْبِعَنَّ وَلَدَهُ‏ فَإِنَّهُ إِنْ فَعَلَ أَكَلَ حَرَاماً وَ دَخَلَ غَاصِبا</w:t>
      </w:r>
      <w:r>
        <w:rPr>
          <w:rFonts w:eastAsia="Amiri" w:cs="Amiri" w:ascii="Amiri" w:hAnsi="Amiri"/>
          <w:color w:val="111111"/>
          <w:sz w:val="28"/>
          <w:szCs w:val="28"/>
          <w:rtl w:val="true"/>
          <w:lang w:bidi="ar-SA"/>
        </w:rPr>
        <w:t>.</w:t>
      </w:r>
      <w:r>
        <w:rPr>
          <w:rStyle w:val="FootnoteAnchor"/>
          <w:rtl w:val="true"/>
        </w:rPr>
        <w:footnoteReference w:id="92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دعوت به غذا خوردن شد، فرزندش را همراه خود نکند که اگر همراهی کند حرام خورده و غاصبانه وارد خانه گشته است</w:t>
      </w:r>
      <w:r>
        <w:rPr>
          <w:rFonts w:eastAsia="IRNazanin" w:cs="IRNazanin"/>
          <w:color w:val="111111"/>
          <w:sz w:val="28"/>
          <w:szCs w:val="28"/>
          <w:rtl w:val="true"/>
          <w:lang w:bidi="fa-IR"/>
        </w:rPr>
        <w:t xml:space="preserve">. </w:t>
      </w:r>
      <w:bookmarkStart w:id="536" w:name="pg6989_60928"/>
    </w:p>
    <w:p>
      <w:pPr>
        <w:pStyle w:val="Heading3"/>
        <w:numPr>
          <w:ilvl w:val="2"/>
          <w:numId w:val="1"/>
        </w:numPr>
        <w:rPr/>
      </w:pPr>
      <w:bookmarkStart w:id="537" w:name="__RefHeading___Toc2444542_372815092"/>
      <w:bookmarkStart w:id="538" w:name="_Toc201"/>
      <w:bookmarkEnd w:id="536"/>
      <w:bookmarkEnd w:id="537"/>
      <w:r>
        <w:rPr/>
        <w:t>50</w:t>
      </w:r>
      <w:r>
        <w:rPr>
          <w:rtl w:val="true"/>
        </w:rPr>
        <w:t xml:space="preserve"> ) </w:t>
      </w:r>
      <w:r>
        <w:rPr>
          <w:rtl w:val="true"/>
        </w:rPr>
        <w:t>دفع ظلم کردن فرزندان</w:t>
      </w:r>
      <w:bookmarkEnd w:id="538"/>
    </w:p>
    <w:p>
      <w:pPr>
        <w:pStyle w:val="BookText"/>
        <w:rPr/>
      </w:pPr>
      <w:r>
        <w:rPr>
          <w:rFonts w:ascii="Amiri" w:hAnsi="Amiri" w:eastAsia="Amiri" w:cs="Amiri"/>
          <w:color w:val="111111"/>
          <w:sz w:val="28"/>
          <w:sz w:val="28"/>
          <w:szCs w:val="28"/>
          <w:rtl w:val="true"/>
          <w:lang w:bidi="ar-SA"/>
        </w:rPr>
        <w:t>عَنِ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شَيْخٌ نَاسِكٌ يَعْبُدُ اللَّهَ فِي بَنِي إِسْرَائِيلَ فَبَيْنَا هُوَ يُصَلِّي وَ هُوَ فِي عِبَادَتِهِ إِذْ بَصُرَ بِغُلَامَيْنِ صَبِيَّيْنِ قَدْ أَخَذَا دِيكاً وَ هُمَا يَنْتِفَانِ‏ رِيشَهُ‏ فَأَقْبَلَ عَلَى مَا هُوَ فِيهِ مِنَ‏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الْعِبَادَةِ وَ لَمْ يَنْهَهُمَا عَنْ ذَلِكَ فَأَوْحَىاللَّهُ إِلَى الْأَرْضِ أَنْ سِيخِي بِعَبْدِي فَسَاخَتْ بِهِ الْأَرْضُ فَهُوَ يَهْوِي فِي الدُّرْدُورِ أَبَدَ الْآبِدِينَ وَ دَهْرَ الدَّاهِرِينَ</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عابد در بنی اسرائیل هنگامی که در حال نماز خواندن بود، دو پسر بچه را دید که خروسی را گرفته و پرهای او را می کنند و او همچنان به عبادت خود ادامه داد و آن دو را از آن کار نهی نکرد، پس خداوند به زمین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 در خود فرو ببر و زمین او را فرو برد و او در گردابی برای همیشه سقوط کرد</w:t>
      </w:r>
      <w:r>
        <w:rPr>
          <w:rFonts w:eastAsia="IRNazanin" w:cs="IRNazanin"/>
          <w:color w:val="111111"/>
          <w:sz w:val="28"/>
          <w:szCs w:val="28"/>
          <w:rtl w:val="true"/>
          <w:lang w:bidi="fa-IR"/>
        </w:rPr>
        <w:t>.</w:t>
      </w:r>
    </w:p>
    <w:p>
      <w:pPr>
        <w:pStyle w:val="Heading3"/>
        <w:numPr>
          <w:ilvl w:val="2"/>
          <w:numId w:val="1"/>
        </w:numPr>
        <w:rPr/>
      </w:pPr>
      <w:bookmarkStart w:id="539" w:name="__RefHeading___Toc2444544_372815092"/>
      <w:bookmarkStart w:id="540" w:name="_Toc202"/>
      <w:bookmarkEnd w:id="539"/>
      <w:r>
        <w:rPr/>
        <w:t>51</w:t>
      </w:r>
      <w:r>
        <w:rPr>
          <w:rtl w:val="true"/>
        </w:rPr>
        <w:t xml:space="preserve"> ) </w:t>
      </w:r>
      <w:r>
        <w:rPr>
          <w:rtl w:val="true"/>
        </w:rPr>
        <w:t>تاثیر اعمال پدران بر فرزندان</w:t>
      </w:r>
      <w:bookmarkEnd w:id="540"/>
    </w:p>
    <w:p>
      <w:pPr>
        <w:pStyle w:val="BookText"/>
        <w:rPr/>
      </w:pPr>
      <w:r>
        <w:rPr>
          <w:rFonts w:ascii="Amiri" w:hAnsi="Amiri" w:eastAsia="Amiri" w:cs="Amiri"/>
          <w:color w:val="111111"/>
          <w:sz w:val="28"/>
          <w:sz w:val="28"/>
          <w:szCs w:val="28"/>
          <w:rtl w:val="true"/>
          <w:lang w:bidi="ar-SA"/>
        </w:rPr>
        <w:t xml:space="preserve">عَنِ الْفَضْلِ بْنِ أَبِي قُرَّةَ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أَقَامَ‏ الْعَالِمُ‏ الْجِدَارَ أَوْحَى اللَّهُ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مُجَازِي الْأَبْنَاءِ بِسَعْيِ الْآبَاءِ إِنْ خَيْرٌ فَخَيْرٌ وَ إِنَّ شَرٌّ فَشَرٌّ</w:t>
      </w:r>
      <w:r>
        <w:rPr>
          <w:rFonts w:eastAsia="Amiri" w:cs="Amiri" w:ascii="Amiri" w:hAnsi="Amiri"/>
          <w:color w:val="111111"/>
          <w:sz w:val="28"/>
          <w:szCs w:val="28"/>
          <w:rtl w:val="true"/>
          <w:lang w:bidi="ar-SA"/>
        </w:rPr>
        <w:t>.‏</w:t>
      </w:r>
      <w:r>
        <w:rPr>
          <w:rStyle w:val="FootnoteAnchor"/>
          <w:rtl w:val="true"/>
        </w:rPr>
        <w:footnoteReference w:id="93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پایدار کرد 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من فرزندان را به خاطر عمل پدران پاداش می دهم اگر پدران خوب عمل کنند، فرزندان خوب می بینند و اگر بد باشند فرزندان بد می بینند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إِسْحَاقَ بْنِ عَمَّارٍ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لَیُصلِحُ بِصَلاحِ الرَّجُلِ</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الْمُؤْمِنِ وُلْدَهُ وَ وُلْدَ وُلْدِهِ وَ يَحْفَظُهُ فِي دُوَيْرَتِهِ وَ دُوَيْرَاتٍ حَوْلَهُ فَلَا يَزَالُونَ فِي‏حِفْظِ اللَّهِ‏ لِكَرَامَتِهِ‏ عَلَى‏ اللَّهِ‏ ثُمَّ ذَكَرَ الْغُلَامَيْنِ فَقَالَ‏ وَ كانَ أَبُوهُما صالِحاً أَ لَمْ تَرَ أَنَّ اللَّهَ شَكَرَ صَلَاحَ أَبَوَيْهِمَا لَهُمَا</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صالح بودن مومن، کار فرزندان و فرزندان فرزندان او را اصلاح می کند و مومن را در خانه اش و خانه های اطراف حفظ می کند و به خاطر کرامتش نزد خداوند پیوسته در حفظ اوست، سپس آن دو پسر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جریان حضرت خضر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دو صالح بود، آیا نمی بینی خداوند تشکر خود را در قبال فرزندان به خاطر صالح بودن پدرشان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وَ حُمْرَانَ وَ مُحَمَّدِ بْنِ مُسْلِمٍ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اتَّبَعَتْهُمْ ذُرِّيَّتُهُمْ بِإِيمانٍ‏</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أَعْمَالُ آبَائِهِمْ‏ وَ يُحْفَظُ الْأَطْفَالُ بِأَعْمَالِ آبَائِهِمْ كَمَا حَفِظَ اللَّهُ‏ الْغُلَامَيْنِ‏ بِصَلَاحِ أَبِيهِمَا</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فرزندانشان در ایمان،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پدرانشان ظاهر می شود و کودکان به واسطه اعمال پدرانشان حفظ می شوند همان طور که خداوند آن دو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قصه حضرت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خاطرصالح بودن پدرنشان حفظ کرد </w:t>
      </w:r>
      <w:r>
        <w:rPr>
          <w:rFonts w:eastAsia="IRNazanin" w:cs="IRNazanin"/>
          <w:color w:val="111111"/>
          <w:sz w:val="28"/>
          <w:szCs w:val="28"/>
          <w:rtl w:val="true"/>
          <w:lang w:bidi="fa-IR"/>
        </w:rPr>
        <w:t xml:space="preserve">. </w:t>
      </w:r>
      <w:bookmarkStart w:id="541" w:name="pg6989_60933"/>
    </w:p>
    <w:p>
      <w:pPr>
        <w:pStyle w:val="BookText"/>
        <w:rPr/>
      </w:pPr>
      <w:bookmarkEnd w:id="541"/>
      <w:r>
        <w:rPr>
          <w:rFonts w:ascii="Amiri" w:hAnsi="Amiri" w:eastAsia="Amiri" w:cs="Amiri"/>
          <w:color w:val="111111"/>
          <w:sz w:val="28"/>
          <w:sz w:val="28"/>
          <w:szCs w:val="28"/>
          <w:rtl w:val="true"/>
          <w:lang w:bidi="ar-SA"/>
        </w:rPr>
        <w:t xml:space="preserve">عَنْ مُحَمَّدِ بْنِ عُمَرَ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لَيَحْفَظُ وُلْدَ الْمُؤْمِنِ إِلَى أَلْفِ سَنَةٍ وَ إِنَّ الْغُلَامَيْنِ‏ كَانَ‏ بَيْنَهُمَا وَ بَيْنَ أَبَوَيْهِمَا سَبْعُمِائَةِ سَنَة</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 مومن را تا هزار سال حفظ می کند و آن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حضرت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ها و پدر و مادرشان هفتصد سال بود </w:t>
      </w:r>
      <w:r>
        <w:rPr>
          <w:rFonts w:eastAsia="IRNazanin" w:cs="IRNazanin"/>
          <w:color w:val="111111"/>
          <w:sz w:val="28"/>
          <w:szCs w:val="28"/>
          <w:rtl w:val="true"/>
          <w:lang w:bidi="fa-IR"/>
        </w:rPr>
        <w:t>.</w:t>
      </w:r>
    </w:p>
    <w:p>
      <w:pPr>
        <w:pStyle w:val="Heading3"/>
        <w:numPr>
          <w:ilvl w:val="2"/>
          <w:numId w:val="1"/>
        </w:numPr>
        <w:rPr/>
      </w:pPr>
      <w:bookmarkStart w:id="542" w:name="__RefHeading___Toc2444546_372815092"/>
      <w:bookmarkStart w:id="543" w:name="_Toc203"/>
      <w:bookmarkEnd w:id="542"/>
      <w:r>
        <w:rPr/>
        <w:t>52</w:t>
      </w:r>
      <w:r>
        <w:rPr>
          <w:rtl w:val="true"/>
        </w:rPr>
        <w:t xml:space="preserve"> ) </w:t>
      </w:r>
      <w:r>
        <w:rPr>
          <w:rtl w:val="true"/>
        </w:rPr>
        <w:t>اثر جرأت یافتن فرزند به پدر در کودکی</w:t>
      </w:r>
      <w:bookmarkEnd w:id="543"/>
    </w:p>
    <w:p>
      <w:pPr>
        <w:pStyle w:val="BookText"/>
        <w:rPr/>
      </w:pPr>
      <w:r>
        <w:rPr>
          <w:rFonts w:ascii="IRNazanin" w:hAnsi="IRNazanin" w:eastAsia="IRNazanin"/>
          <w:color w:val="111111"/>
          <w:sz w:val="28"/>
          <w:sz w:val="28"/>
          <w:szCs w:val="28"/>
          <w:rtl w:val="true"/>
          <w:lang w:bidi="fa-IR"/>
        </w:rPr>
        <w:t xml:space="preserve">قَالَ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جُرْأَةُ الْوَلَدِ عَلَى‏ وَالِدِهِ‏ فِي‏ صِغَرِهِ‏ تَدْعُو إِلَى الْعُقُوقِ فِي كِبَرِهِ</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پیدا کردن فرزند در کوچکی بر پدرش او را به بی احترامی و عدم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در بزرگی می کشاند</w:t>
      </w:r>
      <w:r>
        <w:rPr>
          <w:rFonts w:eastAsia="IRNazanin" w:cs="IRNazanin"/>
          <w:color w:val="111111"/>
          <w:sz w:val="28"/>
          <w:szCs w:val="28"/>
          <w:rtl w:val="true"/>
          <w:lang w:bidi="fa-IR"/>
        </w:rPr>
        <w:t>.</w:t>
      </w:r>
    </w:p>
    <w:p>
      <w:pPr>
        <w:pStyle w:val="Heading3"/>
        <w:numPr>
          <w:ilvl w:val="2"/>
          <w:numId w:val="1"/>
        </w:numPr>
        <w:rPr/>
      </w:pPr>
      <w:bookmarkStart w:id="544" w:name="__RefHeading___Toc2444548_372815092"/>
      <w:bookmarkStart w:id="545" w:name="_Toc204"/>
      <w:bookmarkEnd w:id="544"/>
      <w:r>
        <w:rPr/>
        <w:t>53</w:t>
      </w:r>
      <w:r>
        <w:rPr>
          <w:rtl w:val="true"/>
        </w:rPr>
        <w:t xml:space="preserve"> ) </w:t>
      </w:r>
      <w:r>
        <w:rPr>
          <w:rtl w:val="true"/>
        </w:rPr>
        <w:t xml:space="preserve">رفتار پیامبر </w:t>
      </w:r>
      <w:r>
        <w:rPr>
          <w:rtl w:val="true"/>
        </w:rPr>
        <w:t>(</w:t>
      </w:r>
      <w:r>
        <w:rPr>
          <w:rtl w:val="true"/>
        </w:rPr>
        <w:t>صلی الله علیه و اله</w:t>
      </w:r>
      <w:r>
        <w:rPr>
          <w:rtl w:val="true"/>
        </w:rPr>
        <w:t xml:space="preserve">) </w:t>
      </w:r>
      <w:r>
        <w:rPr>
          <w:rtl w:val="true"/>
        </w:rPr>
        <w:t>با فرزندان</w:t>
      </w:r>
      <w:bookmarkEnd w:id="545"/>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مَسَحَ‏ عَلَى‏ رُءُوسِ‏ وُلْدِهِ‏ وَ وُلْدِ وُلْدِه</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دست روی سرهای فرزندان و نوه هایشان می کشیدند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الحَافِظِ‍‌ أبي نَعِيمِ فِيمَا أورَدَهُ فِي حَدِيثِهِ عَن أبِي بكرِ رَضِيَ اللّه عَنهُ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بِنَا فَيَجِيءُ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سَاجِدٌوَ هُوَ إذ ذَاكَ صَغِيرٌ فَيَجلِسُ عَلَى ظَهرِهِ وَ مَرَّةً عَلَى رَقبَتِهِ فَيَرفَعَهُ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رَفِيقاً فَلَمَّا فَرِغَ مِنَ </w:t>
      </w:r>
      <w:bookmarkStart w:id="546" w:name="pg6989_60934"/>
    </w:p>
    <w:p>
      <w:pPr>
        <w:pStyle w:val="BookText"/>
        <w:rPr/>
      </w:pPr>
      <w:bookmarkEnd w:id="546"/>
      <w:r>
        <w:rPr>
          <w:rFonts w:ascii="Amiri" w:hAnsi="Amiri" w:eastAsia="Amiri" w:cs="Amiri"/>
          <w:color w:val="111111"/>
          <w:sz w:val="28"/>
          <w:sz w:val="28"/>
          <w:szCs w:val="28"/>
          <w:rtl w:val="true"/>
          <w:lang w:bidi="ar-SA"/>
        </w:rPr>
        <w:t>الصَّلاةِ قَالوا يَا رَسُولَ اللّهِ إنَّا رَأينَاكَ تَصنَعُ بِهَذَا الصَّبِيَّ شَيئاً مَا رَأينَاكَ تَصنَعُهُ بِأحَدٍ فَقَالَ إنَّ هَذَا رَيحَانَتِي فِی الدُّنیا</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از حافظ ابونعیم حدیثی از ابوبکر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گاهی بر کمر و گاهی بر گردن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می نشست و او را بالا می برد، هنگامی که نماز تام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رفتاری را نسبت به این کودک از شما دیدیم که با هیچ کس دیگر ندیدیم،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گل خوشبوی من در دنیا است </w:t>
      </w:r>
      <w:r>
        <w:rPr>
          <w:rFonts w:eastAsia="IRNazanin" w:cs="IRNazanin"/>
          <w:color w:val="111111"/>
          <w:sz w:val="28"/>
          <w:szCs w:val="28"/>
          <w:rtl w:val="true"/>
          <w:lang w:bidi="fa-IR"/>
        </w:rPr>
        <w:t>.</w:t>
      </w:r>
    </w:p>
    <w:p>
      <w:pPr>
        <w:pStyle w:val="Heading3"/>
        <w:numPr>
          <w:ilvl w:val="2"/>
          <w:numId w:val="1"/>
        </w:numPr>
        <w:rPr/>
      </w:pPr>
      <w:bookmarkStart w:id="547" w:name="__RefHeading___Toc2444550_372815092"/>
      <w:bookmarkStart w:id="548" w:name="_Toc205"/>
      <w:bookmarkEnd w:id="547"/>
      <w:r>
        <w:rPr>
          <w:rtl w:val="true"/>
        </w:rPr>
        <w:t>دعا کردن به برکت</w:t>
      </w:r>
      <w:bookmarkEnd w:id="548"/>
    </w:p>
    <w:p>
      <w:pPr>
        <w:pStyle w:val="BookText"/>
        <w:rPr/>
      </w:pPr>
      <w:r>
        <w:rPr>
          <w:rFonts w:ascii="Amiri" w:hAnsi="Amiri" w:eastAsia="Amiri" w:cs="Amiri"/>
          <w:color w:val="111111"/>
          <w:sz w:val="28"/>
          <w:sz w:val="28"/>
          <w:szCs w:val="28"/>
          <w:rtl w:val="true"/>
          <w:lang w:bidi="ar-SA"/>
        </w:rPr>
        <w:t>قَالَ أبُو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لِی غُلامٌ وَ دَعَا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بِالبَرَکة</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برایم به دنیا آمد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دعای به برکت کردند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الجَعدِ بنِ عَبدِالرَّحمَن قَالَ سَمِعتُ السَّائِبَ بنَ یَزیدِ یَقُولُ ذُهِبَت بِی خَالَتِی إلی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ابنَ أختِی وَجِعٌ، فَمَسَحَ رَأسِی وَ دَعَا لِی بِالبَرَکَة</w:t>
      </w:r>
      <w:r>
        <w:rPr>
          <w:rFonts w:eastAsia="Amiri" w:cs="Amiri" w:ascii="Amiri" w:hAnsi="Amiri"/>
          <w:color w:val="111111"/>
          <w:sz w:val="28"/>
          <w:szCs w:val="28"/>
          <w:rtl w:val="true"/>
          <w:lang w:bidi="ar-SA"/>
        </w:rPr>
        <w:t>.</w:t>
      </w:r>
      <w:r>
        <w:rPr>
          <w:rStyle w:val="FootnoteAnchor"/>
          <w:rtl w:val="true"/>
        </w:rPr>
        <w:footnoteReference w:id="940"/>
      </w:r>
      <w:bookmarkStart w:id="549" w:name="pg6989_60937"/>
    </w:p>
    <w:p>
      <w:pPr>
        <w:pStyle w:val="BookText"/>
        <w:rPr/>
      </w:pPr>
      <w:bookmarkEnd w:id="549"/>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ام من را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پسر خواهرم مریض است،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نوازش کرده و دعای به برکت برایش کردند</w:t>
      </w:r>
      <w:r>
        <w:rPr>
          <w:rFonts w:eastAsia="IRNazanin" w:cs="IRNazanin"/>
          <w:color w:val="111111"/>
          <w:sz w:val="28"/>
          <w:szCs w:val="28"/>
          <w:rtl w:val="true"/>
          <w:lang w:bidi="fa-IR"/>
        </w:rPr>
        <w:t>.</w:t>
      </w:r>
    </w:p>
    <w:p>
      <w:pPr>
        <w:pStyle w:val="Heading3"/>
        <w:numPr>
          <w:ilvl w:val="2"/>
          <w:numId w:val="1"/>
        </w:numPr>
        <w:rPr/>
      </w:pPr>
      <w:bookmarkStart w:id="550" w:name="__RefHeading___Toc2444552_372815092"/>
      <w:bookmarkStart w:id="551" w:name="_Toc206"/>
      <w:bookmarkEnd w:id="550"/>
      <w:r>
        <w:rPr/>
        <w:t>54</w:t>
      </w:r>
      <w:r>
        <w:rPr>
          <w:rtl w:val="true"/>
        </w:rPr>
        <w:t xml:space="preserve"> ) </w:t>
      </w:r>
      <w:r>
        <w:rPr>
          <w:rtl w:val="true"/>
        </w:rPr>
        <w:t>اثر نفرین پدر بر فرزند</w:t>
      </w:r>
      <w:bookmarkEnd w:id="55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رَجُلٍ‏ دَعَا عَلَى‏ وُلْدِهِ‏ أَوْرَثَهُ‏ الْفَقْر</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بر فرزندش نفرین کند فقیر خواهد شد</w:t>
      </w:r>
      <w:r>
        <w:rPr>
          <w:rFonts w:eastAsia="IRNazanin" w:cs="IRNazanin"/>
          <w:color w:val="111111"/>
          <w:sz w:val="28"/>
          <w:szCs w:val="28"/>
          <w:rtl w:val="true"/>
          <w:lang w:bidi="fa-IR"/>
        </w:rPr>
        <w:t>.</w:t>
      </w:r>
    </w:p>
    <w:p>
      <w:pPr>
        <w:pStyle w:val="Heading3"/>
        <w:numPr>
          <w:ilvl w:val="2"/>
          <w:numId w:val="1"/>
        </w:numPr>
        <w:rPr/>
      </w:pPr>
      <w:bookmarkStart w:id="552" w:name="__RefHeading___Toc2444554_372815092"/>
      <w:bookmarkStart w:id="553" w:name="_Toc207"/>
      <w:bookmarkEnd w:id="552"/>
      <w:r>
        <w:rPr/>
        <w:t>55</w:t>
      </w:r>
      <w:r>
        <w:rPr>
          <w:rtl w:val="true"/>
        </w:rPr>
        <w:t xml:space="preserve"> ) </w:t>
      </w:r>
      <w:r>
        <w:rPr>
          <w:rtl w:val="true"/>
        </w:rPr>
        <w:t>عدم سپردن اموال به فرزند نادان</w:t>
      </w:r>
      <w:bookmarkEnd w:id="553"/>
    </w:p>
    <w:p>
      <w:pPr>
        <w:pStyle w:val="BookText"/>
        <w:rPr/>
      </w:pPr>
      <w:r>
        <w:rPr>
          <w:rFonts w:ascii="Amiri" w:hAnsi="Amiri" w:eastAsia="Amiri" w:cs="Amiri"/>
          <w:color w:val="111111"/>
          <w:sz w:val="28"/>
          <w:sz w:val="28"/>
          <w:szCs w:val="28"/>
          <w:rtl w:val="true"/>
          <w:lang w:bidi="ar-SA"/>
        </w:rPr>
        <w:t xml:space="preserve">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فَالسُّفَهَاءُ النِّسَاءُ وَ الْوَلَدُ إِذَا عَلِمَ‏ الرَّجُلُ‏ أَنَ‏ امْرَأَتَهُ‏ سَفِيهَةٌ مُفْسِدَةٌ وَ وَلَدَهُ سَفِيهٌ مُفْسِدٌ لَا يَنْبَغِي لَهُ أَنْ يُسَلِّطَ وَاحِداً مِنْهُمَا عَلَى مَالِهِ الَّذِي جَعَلَهُ اللَّهُ لَهُ‏ قِياماً يَقُولُ مَعَاشاً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ارْزُقُوهُمْ فِيها وَ اكْسُوهُمْ وَ قُولُوا لَهُمْ قَوْلًا مَعْرُوفاً</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الْعُدَّة</w:t>
      </w:r>
      <w:r>
        <w:rPr>
          <w:rFonts w:eastAsia="Amiri" w:cs="Amiri" w:ascii="Amiri" w:hAnsi="Amiri"/>
          <w:color w:val="111111"/>
          <w:sz w:val="28"/>
          <w:szCs w:val="28"/>
          <w:rtl w:val="true"/>
          <w:lang w:bidi="ar-SA"/>
        </w:rPr>
        <w:t>.</w:t>
      </w:r>
      <w:r>
        <w:rPr>
          <w:rStyle w:val="FootnoteAnchor"/>
          <w:rtl w:val="true"/>
        </w:rPr>
        <w:footnoteReference w:id="94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خودتان را به نادان ها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ها زنان و فرزندان هستند، اگر کسی بفهمد همسر و فرزند او جاهل و فسادگر است نباید هیچ کدام را بر مالش که خداوند آن را مایه </w:t>
      </w:r>
      <w:bookmarkStart w:id="554" w:name="pg6989_60938"/>
    </w:p>
    <w:p>
      <w:pPr>
        <w:pStyle w:val="BookText"/>
        <w:rPr/>
      </w:pPr>
      <w:bookmarkEnd w:id="554"/>
      <w:r>
        <w:rPr>
          <w:rFonts w:ascii="IRNazanin" w:hAnsi="IRNazanin" w:eastAsia="IRNazanin"/>
          <w:color w:val="111111"/>
          <w:sz w:val="28"/>
          <w:sz w:val="28"/>
          <w:szCs w:val="28"/>
          <w:rtl w:val="true"/>
          <w:lang w:bidi="fa-IR"/>
        </w:rPr>
        <w:t>معاش و زندگی فرد قرار داده مسلط گرداند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اموال به آنها غذا و پوشاک بدهید و با آنها به خوبی صحبت کنید</w:t>
      </w:r>
      <w:r>
        <w:rPr>
          <w:rFonts w:eastAsia="IRNazanin" w:cs="IRNazanin"/>
          <w:color w:val="111111"/>
          <w:sz w:val="28"/>
          <w:szCs w:val="28"/>
          <w:rtl w:val="true"/>
          <w:lang w:bidi="fa-IR"/>
        </w:rPr>
        <w:t>) .</w:t>
      </w:r>
    </w:p>
    <w:p>
      <w:pPr>
        <w:pStyle w:val="Heading3"/>
        <w:numPr>
          <w:ilvl w:val="2"/>
          <w:numId w:val="1"/>
        </w:numPr>
        <w:rPr/>
      </w:pPr>
      <w:bookmarkStart w:id="555" w:name="__RefHeading___Toc2444556_372815092"/>
      <w:bookmarkStart w:id="556" w:name="_Toc208"/>
      <w:bookmarkEnd w:id="555"/>
      <w:r>
        <w:rPr/>
        <w:t>56</w:t>
      </w:r>
      <w:r>
        <w:rPr>
          <w:rtl w:val="true"/>
        </w:rPr>
        <w:t xml:space="preserve"> ) </w:t>
      </w:r>
      <w:r>
        <w:rPr>
          <w:rtl w:val="true"/>
        </w:rPr>
        <w:t>رفع فساد در فرزند</w:t>
      </w:r>
      <w:bookmarkEnd w:id="556"/>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مِنْكُمْ رَأَى فِي نَفْسِهِ وَ وَلَدِهِ أَوْ مَالِهِ وَ أَهْلِهِ غَيْراً فَلْيَسْتَعِنْ رَبَّهُ وَ يَسْتَغْفِرْهُ ثُمَّ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أَضْمَنُ لَهُ إِذَا هُوَ فَعَلَ ذَلِكَ وَ عَلَى‏ اللَّهِ‏ أَنْ‏ يُعِينَهُ‏ وَ يَرْجِعَ‏ لَهُ‏ مَا أَحَبَّ‏</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از شما که در خودش و فرزندش و مالش و خانواده اش تغییر فاسدی ببیند پس از خداوند کمک گرفته و استغفار کند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ضامن هستم اگر این کار را انجام دهد خداوند حتما او را کمک کرده و او را به آنچه دوست دارد برگرداند</w:t>
      </w:r>
      <w:r>
        <w:rPr>
          <w:rFonts w:eastAsia="IRNazanin" w:cs="IRNazanin"/>
          <w:color w:val="111111"/>
          <w:sz w:val="28"/>
          <w:szCs w:val="28"/>
          <w:rtl w:val="true"/>
          <w:lang w:bidi="fa-IR"/>
        </w:rPr>
        <w:t>.</w:t>
      </w:r>
    </w:p>
    <w:p>
      <w:pPr>
        <w:pStyle w:val="Heading3"/>
        <w:numPr>
          <w:ilvl w:val="2"/>
          <w:numId w:val="1"/>
        </w:numPr>
        <w:rPr/>
      </w:pPr>
      <w:bookmarkStart w:id="557" w:name="__RefHeading___Toc2444558_372815092"/>
      <w:bookmarkStart w:id="558" w:name="_Toc209"/>
      <w:bookmarkEnd w:id="557"/>
      <w:r>
        <w:rPr/>
        <w:t>57</w:t>
      </w:r>
      <w:r>
        <w:rPr>
          <w:rtl w:val="true"/>
        </w:rPr>
        <w:t xml:space="preserve"> ) </w:t>
      </w:r>
      <w:r>
        <w:rPr>
          <w:rtl w:val="true"/>
        </w:rPr>
        <w:t>زیرک ترین فرزندان</w:t>
      </w:r>
      <w:bookmarkEnd w:id="558"/>
    </w:p>
    <w:p>
      <w:pPr>
        <w:pStyle w:val="BookText"/>
        <w:rPr/>
      </w:pPr>
      <w:r>
        <w:rPr>
          <w:rFonts w:ascii="Amiri" w:hAnsi="Amiri" w:eastAsia="Amiri" w:cs="Amiri"/>
          <w:color w:val="111111"/>
          <w:sz w:val="28"/>
          <w:sz w:val="28"/>
          <w:szCs w:val="28"/>
          <w:rtl w:val="true"/>
          <w:lang w:bidi="ar-SA"/>
        </w:rPr>
        <w:t xml:space="preserve">رُوِيَ‏ أَنَّ أَكْيَسَ الصِّبْيَانِ أَشَدُّهُمْ بُغْضاً لِلْكُتَّابِ‏ </w:t>
      </w:r>
      <w:r>
        <w:rPr>
          <w:rFonts w:eastAsia="Amiri" w:cs="Amiri" w:ascii="Amiri" w:hAnsi="Amiri"/>
          <w:color w:val="111111"/>
          <w:sz w:val="28"/>
          <w:szCs w:val="28"/>
          <w:rtl w:val="true"/>
          <w:lang w:bidi="ar-SA"/>
        </w:rPr>
        <w:t>.</w:t>
      </w:r>
      <w:r>
        <w:rPr>
          <w:rStyle w:val="FootnoteAnchor"/>
          <w:rtl w:val="true"/>
        </w:rPr>
        <w:footnoteReference w:id="94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 ترین فرزندان متنفرترین آن ها از مکتب و محل درس است </w:t>
      </w:r>
      <w:r>
        <w:rPr>
          <w:rFonts w:eastAsia="IRNazanin" w:cs="IRNazanin"/>
          <w:color w:val="111111"/>
          <w:sz w:val="28"/>
          <w:szCs w:val="28"/>
          <w:rtl w:val="true"/>
          <w:lang w:bidi="fa-IR"/>
        </w:rPr>
        <w:t xml:space="preserve">. </w:t>
      </w:r>
      <w:bookmarkStart w:id="559" w:name="pg6989_60940"/>
    </w:p>
    <w:p>
      <w:pPr>
        <w:pStyle w:val="Heading3"/>
        <w:numPr>
          <w:ilvl w:val="2"/>
          <w:numId w:val="1"/>
        </w:numPr>
        <w:rPr/>
      </w:pPr>
      <w:bookmarkStart w:id="560" w:name="__RefHeading___Toc2444560_372815092"/>
      <w:bookmarkStart w:id="561" w:name="_Toc210"/>
      <w:bookmarkEnd w:id="559"/>
      <w:bookmarkEnd w:id="560"/>
      <w:r>
        <w:rPr/>
        <w:t>58</w:t>
      </w:r>
      <w:r>
        <w:rPr>
          <w:rtl w:val="true"/>
        </w:rPr>
        <w:t xml:space="preserve"> ) </w:t>
      </w:r>
      <w:r>
        <w:rPr>
          <w:rtl w:val="true"/>
        </w:rPr>
        <w:t>دشمن شدن فرزندان</w:t>
      </w:r>
      <w:bookmarkEnd w:id="561"/>
    </w:p>
    <w:p>
      <w:pPr>
        <w:pStyle w:val="BookText"/>
        <w:rPr/>
      </w:pPr>
      <w:r>
        <w:rPr>
          <w:rFonts w:ascii="Amiri" w:hAnsi="Amiri" w:eastAsia="Amiri" w:cs="Amiri"/>
          <w:color w:val="111111"/>
          <w:sz w:val="28"/>
          <w:sz w:val="28"/>
          <w:szCs w:val="28"/>
          <w:rtl w:val="true"/>
          <w:lang w:bidi="ar-SA"/>
        </w:rPr>
        <w:t>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أَزْواجِكُمْ وَ أَوْلادِكُمْ‏ عَدُوًّا لَكُمْ فَاحْذَرُوهُمْ </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xml:space="preserve">وَ ذَلِكَ أَنَّ الرَّجُلَ كَانَ إِذَا أَرَادَ الْهِجْرَةَ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ابْنُهُ وَ امْرَأَتُهُ وَ قَالُوا نَنْشُدُكَ اللَّهَ أَنْ تَذْهَبَ عَنَّا وَ تَدَعَنَا فَنَضْبَعَ‏</w:t>
      </w:r>
      <w:r>
        <w:rPr>
          <w:rStyle w:val="FootnoteAnchor"/>
          <w:rtl w:val="true"/>
        </w:rPr>
        <w:footnoteReference w:id="948"/>
      </w:r>
      <w:r>
        <w:rPr>
          <w:rFonts w:ascii="Amiri" w:hAnsi="Amiri" w:eastAsia="Amiri" w:cs="Amiri"/>
          <w:color w:val="111111"/>
          <w:sz w:val="28"/>
          <w:sz w:val="28"/>
          <w:szCs w:val="28"/>
          <w:rtl w:val="true"/>
          <w:lang w:bidi="ar-SA"/>
        </w:rPr>
        <w:t xml:space="preserve">بَعْدَكَ فَمِنْهُمْ مَنْ يُطِيعُ أَهْلَهُ فَيُقِيمُ فَحَذَّرَهُمُ اللَّهُ أَبْنَاءَهُمْ وَ نِسَاءَهُمْ وَ نَهَاهُمْ عَنْ طَاعَتِهِمْ وَ مِنْهُمْ مَنْ يَمْضِي وَ يَذَرُهُمْ وَ يَقُولُ أَمَا وَ اللَّهِ لَئِنْ لَمْ تُهَاجِرُوا مَعِي ثُمَّ يَجْمَعُ اللَّهُ بَيْنِي وَ بَيْنَكُمْ فِي دَارِ الْهِجْرَةِ لَا أَنْفَعُكُمْ بِشَيْ‏ءٍ أَبَداً، فَلَمَّا جَمَعَ اللَّهُ بَيْنَهُ وَ بَيْنَهُمْ أَمَرَهُ اللَّهُ أَنْ يُوفِيَ وَ يُحْسِنَ وَ يَصِلَهُمْ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تَعْفُوا وَ تَصْفَحُوا وَ تَغْفِرُوا فَإِنَّ اللَّهَ غَفُورٌ رَحِيم‏</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بعضی از همسران و فرزندانتان دشمن شمایند از آن ها به دور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مورد مردی است که خواستار هجرت به سمت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پسر و همسرش به او چسبیده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دهیم که از پیش ما نرو و ما را رها نکن که بعد از تو تباه می شویم، پس بعضی هستند که از خانواده خود اطاعت می کنند و در شهر خود می مانند و خداوند آن ها را نسبت به پسران و زنانشان بر حذر داشته و از طاعت آنان نهی کرده است و بعضی دیگر هستند که حرکت کرده و خانواده را رها می کند و به خانواده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هجرت نکنید سپس خداوند من و شما را در سرزمین هجرت جمع کند، نفعی به شما نمی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آنان را جمع کند به آن شخص امر می کند که به آنان احسان کرده و </w:t>
      </w:r>
    </w:p>
    <w:p>
      <w:pPr>
        <w:pStyle w:val="BookText"/>
        <w:rPr/>
      </w:pPr>
      <w:r>
        <w:rPr>
          <w:rFonts w:ascii="IRNazanin" w:hAnsi="IRNazanin" w:eastAsia="IRNazanin"/>
          <w:color w:val="111111"/>
          <w:sz w:val="28"/>
          <w:sz w:val="28"/>
          <w:szCs w:val="28"/>
          <w:rtl w:val="true"/>
          <w:lang w:bidi="fa-IR"/>
        </w:rPr>
        <w:t>ارتباط بگیرد و خداوند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ببخشید و از عمل آنان درگذرید و برای آن ها طلب آمرزش کنید خداوند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ألوَلَدُ أحَدُ العَدُوَّينِ‏</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یکی از دو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عَدُوُّكَ‏ الَّذِي‏ إن‏ قَتَلتَهُ‏ كَانَ لَكَ‏ نُوراً وَ إن قَتَلَكَ دَخَلتَ الجَنَّة وَ لَكِن أعدَى عَدُوٍّ لَك وَلَدُكَ الَّذِي خَرَجَ مِن صُلبِكَ ثُمَّ أعدَى عَدُوٍّ لَكَ مَالُكَ الَّذِي مَلَكَت يَمِينُكَ</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آن کسی نیست که اگر او را بکشی، برای تو نور گردد و اگر تو را بکشد، وارد بهشت گردی، بلکه دشمن ترین دشمن تو فرزند توست که از صلب تو خارج می شود، سپس دشمن ترین دشمن تو مال توست که در دست راستت قرار 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رَجُلٌ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مِنْ أَزْواجِكُمْ وَ أَوْلادِكُمْ عَدُوًّا لَكُمْ فَاحْذَرُوهُم </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هؤُلاءِ رِجَالٌ أسلَمُوا مِن أهلِ المکَّةِ وَ أرَادوا أن یَأتُوا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أزواجُهُم وَ أولادُهُم أن یَدَعُوهُم أن یَأتوا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رَأوا النَّاسَ قَدفَقِهُوا فِی الدِّینِ هَمُّوا أن یُعَاقِبُوهُم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مِنْ أَزْواجِكُمْ وَ أَوْلادِكُمْ عَدُوًّا لَكُمْ فَاحْذَرُوهُم</w:t>
      </w:r>
      <w:r>
        <w:rPr>
          <w:rFonts w:eastAsia="Amiri" w:cs="Amiri" w:ascii="Amiri" w:hAnsi="Amiri"/>
          <w:color w:val="111111"/>
          <w:sz w:val="28"/>
          <w:szCs w:val="28"/>
          <w:rtl w:val="true"/>
          <w:lang w:bidi="ar-SA"/>
        </w:rPr>
        <w:t xml:space="preserve">» </w:t>
      </w:r>
      <w:bookmarkStart w:id="562" w:name="pg6989_60945"/>
    </w:p>
    <w:p>
      <w:pPr>
        <w:pStyle w:val="BookText"/>
        <w:rPr/>
      </w:pPr>
      <w:bookmarkEnd w:id="562"/>
      <w:r>
        <w:rPr>
          <w:rFonts w:ascii="IRNazanin" w:hAnsi="IRNazanin" w:eastAsia="IRNazanin"/>
          <w:color w:val="111111"/>
          <w:sz w:val="28"/>
          <w:sz w:val="28"/>
          <w:szCs w:val="28"/>
          <w:rtl w:val="true"/>
          <w:lang w:bidi="fa-IR"/>
        </w:rPr>
        <w:t xml:space="preserve">وقتی کسی از ابن عباس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برخی از همسران و فرزندانتان دشمن شما هستند پس از آنان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مردانی از اهل مکه بودند که اسلام آوردند و خواستند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ولی همسران و فرزندانشان نگذاشتند که آنان را ترک کرده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دیدند که مردم دین شناس شده اند، خواستند خانواده را مجازات کنند که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برخی از همسران و فرزندانتان دشمن شما هستند پس از آنان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بودن فرزند از باب مانع بودن وی از اطاعت پروردگار است نه اینکه فرزند به خودی خود دشمن باشد همچون عبدالله پسر زبیر بن عوام که پدر را از دین خارج کرد</w:t>
      </w:r>
      <w:r>
        <w:rPr>
          <w:rFonts w:eastAsia="IRNazanin" w:cs="IRNazanin"/>
          <w:color w:val="111111"/>
          <w:sz w:val="28"/>
          <w:szCs w:val="28"/>
          <w:rtl w:val="true"/>
          <w:lang w:bidi="fa-IR"/>
        </w:rPr>
        <w:t>.</w:t>
      </w:r>
    </w:p>
    <w:p>
      <w:pPr>
        <w:pStyle w:val="Heading3"/>
        <w:numPr>
          <w:ilvl w:val="2"/>
          <w:numId w:val="1"/>
        </w:numPr>
        <w:rPr/>
      </w:pPr>
      <w:bookmarkStart w:id="563" w:name="__RefHeading___Toc2444562_372815092"/>
      <w:bookmarkStart w:id="564" w:name="_Toc211"/>
      <w:bookmarkEnd w:id="563"/>
      <w:r>
        <w:rPr/>
        <w:t>59</w:t>
      </w:r>
      <w:r>
        <w:rPr>
          <w:rtl w:val="true"/>
        </w:rPr>
        <w:t xml:space="preserve">) </w:t>
      </w:r>
      <w:r>
        <w:rPr>
          <w:rtl w:val="true"/>
        </w:rPr>
        <w:t>فتنه بودن فرزند</w:t>
      </w:r>
      <w:bookmarkEnd w:id="56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رَوَى يَحْيَى بْنُ أَبِي كَثِيرٍ وَ سُفْيَانُ بْنُ عُيَيْنَةَ بِإِسْنَادِهِمَا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فَقَامَ فَزِعاً ثُمَّ قَالَ أَيُّهَا النَّاسُ مَا الْوَلَدُ إِلَّا فِتْنَةً لَقَدْ قُمْتُ إِلَيْهِمَا وَ مَا مَعِي عَقْلِي وَ فِي رِوَايَةٍ وَ مَا أَعْقِل </w:t>
      </w:r>
      <w:r>
        <w:rPr>
          <w:rFonts w:eastAsia="Amiri" w:cs="Amiri" w:ascii="Amiri" w:hAnsi="Amiri"/>
          <w:color w:val="111111"/>
          <w:sz w:val="28"/>
          <w:szCs w:val="28"/>
          <w:rtl w:val="true"/>
          <w:lang w:bidi="ar-SA"/>
        </w:rPr>
        <w:t>.‏</w:t>
      </w:r>
      <w:r>
        <w:rPr>
          <w:rStyle w:val="FootnoteAnchor"/>
          <w:rtl w:val="true"/>
        </w:rPr>
        <w:footnoteReference w:id="954"/>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بالای منبر بودند صدای گریه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پس از روی ترس روی منبر ایستادند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فرزند جز محل آزمایش و محبت نیست، من به سمت آنها رفتم در حالی که عقلم همراهم نبود 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فکر نکردم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دَاوُدُ وَ عِزَّتِي مَا شَيْ‏ءٌ أَضَرَّ عَلَيْكُمْ‏ مِنْ‏ أَمْوَالِكُمْ‏ وَ أَوْلَادِكُمْ‏ وَ لَا أَشَدَّهُ فِي قُلُوبِكُمْ فِتْنَةً مِنْهَا</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سید بن طاووس از زبور داود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هیچ چیزی به اندازه اموال و اولاد ضرر برای شما ندارد و هیچ چیزی به اندازه آنها در قلوبتان امتحان ایجاد نمی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الْحُسَيْنِ الرَّضِيُّ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يَقُولَنَّ أَحَدُكُمُ اللَّهُمَّ إِنِّي أَعُوذُ بِكَ مِنَ الْفِتْنَةِ لِأَنَّهُ لَيْسَ مِنْ‏ أَحَدٍ إِلَّا وَ هُوَ مُشْتَمِلٌ عَلَى فِتْنَةٍ وَ لَكِنْ مَنِ اسْتَعَاذَ فَلْيَسْتَعِذْ مِنْ‏ مَضَلَّاتِ‏ الْفِتَنِ‏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أَمْوالُكُمْ وَ أَوْلادُكُمْ فِتْنَة</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5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خدایا من از فتنه به تو پناه می برم چرا که کسی نیست جز اینکه گرفتار فتنه می شود اما اگر کسی می خواهد به خدا پناه برد از فتنه های گمراه کننده پناه برد 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وبدانید اموال و فرزندانتان مورد امتحان شما هستند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تَتَعَوَّذُ مِنْ‏ مَالِكَ‏ وَ وَلَدِكَ‏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مَضَلَّاتِ الْفِتَنِ</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فتنه به تو پناه می برم،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از مال و فرزند خود پناه به خدا می بری،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و فرزندانتان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امتحان های گمراه کننده به تو پناه می برم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لِعِيسَى ابْنِ مَرْيَمَ مَا لَكَ لَا تَتَزَوَّجُ فَقَالَ وَ مَا أَصْنَعُ بِالتَّزْوِيجِ قَالُوا يُولَدُ لَكَ قَالَ وَ مَا أَصْنَعُ بِالْأَوْلَادِ إِنْ عَاشُوا فَتَنُوا وَ إِنْ مَاتُوا أَحْزَنُوا</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بن مریم گفته شد چرا ازدواج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چه کنم اگر زنده باشند امتحان پدر و مادر باشند و اگر بمیرند موجب ناراحتی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ذَرِيحٍ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فِتْنَةٌ</w:t>
      </w:r>
      <w:r>
        <w:rPr>
          <w:rFonts w:eastAsia="Amiri" w:cs="Amiri" w:ascii="Amiri" w:hAnsi="Amiri"/>
          <w:color w:val="111111"/>
          <w:sz w:val="28"/>
          <w:szCs w:val="28"/>
          <w:rtl w:val="true"/>
          <w:lang w:bidi="ar-SA"/>
        </w:rPr>
        <w:t>.</w:t>
      </w:r>
      <w:r>
        <w:rPr>
          <w:rStyle w:val="FootnoteAnchor"/>
          <w:rtl w:val="true"/>
        </w:rPr>
        <w:footnoteReference w:id="96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موجب امتحان است </w:t>
      </w:r>
      <w:r>
        <w:rPr>
          <w:rFonts w:eastAsia="IRNazanin" w:cs="IRNazanin"/>
          <w:color w:val="111111"/>
          <w:sz w:val="28"/>
          <w:szCs w:val="28"/>
          <w:rtl w:val="true"/>
          <w:lang w:bidi="fa-IR"/>
        </w:rPr>
        <w:t xml:space="preserve">. </w:t>
      </w:r>
      <w:bookmarkStart w:id="565" w:name="pg6989_60950"/>
    </w:p>
    <w:p>
      <w:pPr>
        <w:pStyle w:val="BookText"/>
        <w:rPr/>
      </w:pPr>
      <w:bookmarkEnd w:id="565"/>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أَكْبَادُنَا صُغَرَاؤُهُمْ أُمَرَاؤُنَا كُبَرَاؤُهُمْ أَعْدَاؤُنَا وَ إِنْ عَاشُوا فَتَنُونَا وَ إِنْ مَاتُوا حَزَنُونَا</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ما جگرهای ما هستند، کوچکشان امر کننده ما و بزرگشان دشمن ما هستند و اگر زنده باشند موجب امتحان شدن ما و اگر بمیرند موجب غم و اندوه ما باشند </w:t>
      </w:r>
      <w:r>
        <w:rPr>
          <w:rFonts w:eastAsia="IRNazanin" w:cs="IRNazanin"/>
          <w:color w:val="111111"/>
          <w:sz w:val="28"/>
          <w:szCs w:val="28"/>
          <w:rtl w:val="true"/>
          <w:lang w:bidi="fa-IR"/>
        </w:rPr>
        <w:t>.</w:t>
      </w:r>
    </w:p>
    <w:p>
      <w:pPr>
        <w:pStyle w:val="Heading3"/>
        <w:numPr>
          <w:ilvl w:val="2"/>
          <w:numId w:val="1"/>
        </w:numPr>
        <w:rPr/>
      </w:pPr>
      <w:bookmarkStart w:id="566" w:name="__RefHeading___Toc2444564_372815092"/>
      <w:bookmarkStart w:id="567" w:name="_Toc212"/>
      <w:bookmarkEnd w:id="566"/>
      <w:r>
        <w:rPr/>
        <w:t>60</w:t>
      </w:r>
      <w:r>
        <w:rPr>
          <w:rtl w:val="true"/>
        </w:rPr>
        <w:t xml:space="preserve"> ) </w:t>
      </w:r>
      <w:r>
        <w:rPr>
          <w:rtl w:val="true"/>
        </w:rPr>
        <w:t>بدترین فرزندان</w:t>
      </w:r>
      <w:bookmarkEnd w:id="567"/>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الْأَوْلَادِ الْعَاقُّ</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فرزندان، فرزندان عاق والدین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الآباءِ مَن دَعَاهُ البِرُّ إلی الإفرَاطِ وَ شَرُّ الأبنَاءِ مَن دَعَاهُ التَقصِیرُ إلی العُقُوق </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پدر کسی است که نیکی کردن به فرزند او را به زیاده روی وا دارد و بدترین فرزند کسی است که کوتاهی کردن، او را به نافرمانی و آزردن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p>
    <w:p>
      <w:pPr>
        <w:pStyle w:val="Heading3"/>
        <w:numPr>
          <w:ilvl w:val="2"/>
          <w:numId w:val="1"/>
        </w:numPr>
        <w:rPr/>
      </w:pPr>
      <w:bookmarkStart w:id="568" w:name="__RefHeading___Toc2444566_372815092"/>
      <w:bookmarkStart w:id="569" w:name="_Toc213"/>
      <w:bookmarkEnd w:id="568"/>
      <w:r>
        <w:rPr/>
        <w:t>61</w:t>
      </w:r>
      <w:r>
        <w:rPr>
          <w:rtl w:val="true"/>
        </w:rPr>
        <w:t xml:space="preserve"> ) </w:t>
      </w:r>
      <w:r>
        <w:rPr>
          <w:rtl w:val="true"/>
        </w:rPr>
        <w:t>مستجاب بودن دعا و نفرین پدر در حق فرزند</w:t>
      </w:r>
      <w:bookmarkEnd w:id="56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الْوَالِدِ لِوَلَدِهِ‏ كَدُعَاءِ النَّبِيِّ لِأُمَّتِه‏</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برای فرزندش مانند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لِلوَلَدِ کَالمَاءِ لِلزَّرعِ بِصَلاحِهِ</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برای فرزند همانند آب مفید برای زراعت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طَلْحَةَ النَّهْدِيِّ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وَ تُفَتَّحُ لَهَا أَبْوَابُ السَّمَاءِ وَ تَصِيرُ إِلَى الْعَرْشِ دُعَاءُ الْوَالِدِ لِوَلَدِهِ‏ وَ الْمَظْلُومِ عَلَى مَنْ ظَلَمَهُ وَ الْمُعْتَمِرِ حَتَّى يَرْجِعَ وَ الصَّائِمِ حَتَّى يُفْطِرَ</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دعایشان رد نمی شود و درهای آسمان بر آن باز شده و به عرش خداوند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برای فرزند، مظلوم بر ضد ظالم، عمره به جا آورنده تا اینکه بر گردد و روزه دار هنگام 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دَعَوَاتٍ‏ مُسْتَجَابَاتٌ‏ لَا شَكَّ فِيهِنَّ دَعْوَةُ الْمَظْلُومِ وَ دَعْوَةُ الْمُسَافِرِ وَ دَعْوَةُ الْوَالِدِ عَلَى وَلَدِهِ</w:t>
      </w:r>
      <w:r>
        <w:rPr>
          <w:rFonts w:eastAsia="IRNazanin" w:cs="IRNazanin"/>
          <w:color w:val="111111"/>
          <w:sz w:val="28"/>
          <w:szCs w:val="28"/>
          <w:rtl w:val="true"/>
          <w:lang w:bidi="fa-IR"/>
        </w:rPr>
        <w:t>.</w:t>
      </w:r>
      <w:r>
        <w:rPr>
          <w:rStyle w:val="FootnoteAnchor"/>
          <w:rtl w:val="true"/>
        </w:rPr>
        <w:footnoteReference w:id="96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سه گروه بدون شک مستجاب است، دعای مظلوم بر ضد ظالم و دعای مسافر و نفرین پدر بر فرزند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خَمْسُ دَعَوَاتٍ لَا يُحْجَبْنَ عَنِ الرَّبِّ تَبَارَكَ وَ تَعَالَى دَعْوَةُ الْإِمَامِ الْمُقْسِطِ وَ دَعْوَةُ الْمَظْلُومِ يَقُولُ اللَّهُ عَزَّ وَ جَلَّ لَأَنْتَقِمَنَّ لَكَ وَ لَوْ بَعْدَ حِينٍ وَ دَعْوَةُ الْوَلَدِ الصَّالِحِ لِوَالِدَيْهِ وَ دَعْوَةُ الْوَالِدِ الصَّالِحِ لِوَلَدِهِ وَ دَعْوَةُ الْمُؤْمِنِ‏ لِأَخِيهِ‏ بِظَهْرِ الْغَيْبِ‏ فَيَقُولُ وَ لَكَ مِثْلُهُ</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دسته هستند که دعایشان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عادل و دعای مظلوم بر ضد ظالم که خداوند می فرماید انتقام تو را می گیرم حتی اگر مدتی بگذرد و دعای فرزند صالح برای والدین و دعای پدر صالح برای فرزند و دعای مومن برای برادر دینی خود در پشت سرش که خداوند می فرماید مثل آن دعا برای تو مستجاب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سِتَّةً لَا تُحْجَبُ لَهُمْ عَنِ اللَّهِ دَعْوَةٌ الْإِمَامُ الْمُقْسِطُ وَ الْوَالِدُ الْبَارُّ لِوُلْدِهِ وَ الْوَلَدُ الصَّالِحُ لِوَالِدِهِ وَ الْمُؤْمِنُ‏ لِأَخِيهِ‏ بِظَهْرِ الْغَيْبِ‏ وَ الْمَظْلُومُ يَقُولُ اللَّهُ تَعَالَى لَأَنْتَقِمَنَّ لَكَ وَ لَوْ بَعْدَ حِينٍ وَ الْفَقِيرُ الْمُنْعَمُ عَلَيْهِ إِذَا كَانَ مُؤْمِناً</w:t>
      </w:r>
      <w:r>
        <w:rPr>
          <w:rFonts w:eastAsia="IRNazanin" w:cs="IRNazanin"/>
          <w:color w:val="111111"/>
          <w:sz w:val="28"/>
          <w:szCs w:val="28"/>
          <w:rtl w:val="true"/>
          <w:lang w:bidi="fa-IR"/>
        </w:rPr>
        <w:t>.</w:t>
      </w:r>
      <w:r>
        <w:rPr>
          <w:rStyle w:val="FootnoteAnchor"/>
          <w:rtl w:val="true"/>
        </w:rPr>
        <w:footnoteReference w:id="97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دسته دعایشان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و پدر نیکوکار برای فرزند و فرزند صالح برای پدر و مومن برای برادر دینی خود و مظلوم بر ضد ظالم که خداوند فرماید انتقام تو را می گیرم حتی اگر مدتی بگذرد و فقیری که به آن نعمت داده شده است هنگامی که مومن باشد</w:t>
      </w:r>
      <w:r>
        <w:rPr>
          <w:rFonts w:eastAsia="IRNazanin" w:cs="IRNazanin"/>
          <w:color w:val="111111"/>
          <w:sz w:val="28"/>
          <w:szCs w:val="28"/>
          <w:rtl w:val="true"/>
          <w:lang w:bidi="fa-IR"/>
        </w:rPr>
        <w:t xml:space="preserve">. </w:t>
      </w:r>
      <w:bookmarkStart w:id="570" w:name="pg6989_60955"/>
    </w:p>
    <w:p>
      <w:pPr>
        <w:pStyle w:val="BookText"/>
        <w:rPr/>
      </w:pPr>
      <w:bookmarkEnd w:id="570"/>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 دَعْوَةَ الْوَالِدِ فَإِنَّهَا تُرْفَعُ فَوْقَ السَّحَابِ حَتَّى يَنْظُرَ اللَّهُ تَعَالَى إِلَيْهَا فَيَقُولَ ارْفَعُوهَا إِلَيَّ حَتَّى أَسْتَجِيبَ لَهُ فَإِيَّاكُمْ وَ دَعْوَةَ الْوَالِدِ فَإِنَّهَا أَحَدُّ مِنَ السَّيْفِ</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پدر بر حذر باشید، که این نفرین به بالای ابرها برده شده تا اینکه پروردگار متعال به آن توجه کرده و فرماید آن را به سمت من بالا بیاورید تا مستجاب کنم، پس از نفرین پدر بپرهیزید که از شمشیر برنده تر است</w:t>
      </w:r>
      <w:r>
        <w:rPr>
          <w:rFonts w:eastAsia="IRNazanin" w:cs="IRNazanin"/>
          <w:color w:val="111111"/>
          <w:sz w:val="28"/>
          <w:szCs w:val="28"/>
          <w:rtl w:val="true"/>
          <w:lang w:bidi="fa-IR"/>
        </w:rPr>
        <w:t>.</w:t>
      </w:r>
    </w:p>
    <w:p>
      <w:pPr>
        <w:pStyle w:val="Heading3"/>
        <w:numPr>
          <w:ilvl w:val="2"/>
          <w:numId w:val="1"/>
        </w:numPr>
        <w:rPr/>
      </w:pPr>
      <w:bookmarkStart w:id="571" w:name="__RefHeading___Toc2444568_372815092"/>
      <w:bookmarkStart w:id="572" w:name="_Toc214"/>
      <w:bookmarkEnd w:id="571"/>
      <w:r>
        <w:rPr>
          <w:rtl w:val="true"/>
        </w:rPr>
        <w:t>نفرین نکردن</w:t>
      </w:r>
      <w:bookmarkEnd w:id="572"/>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عَلَی أنفُسِکُم وَ لا تَدعُوا عَلَی أولادِکُم وَ لا تَدعُوا عَلَی أموَالِکُم</w:t>
      </w:r>
      <w:r>
        <w:rPr>
          <w:rFonts w:eastAsia="Amiri" w:cs="Amiri" w:ascii="Amiri" w:hAnsi="Amiri"/>
          <w:color w:val="111111"/>
          <w:sz w:val="28"/>
          <w:szCs w:val="28"/>
          <w:rtl w:val="true"/>
          <w:lang w:bidi="ar-SA"/>
        </w:rPr>
        <w:t>.</w:t>
      </w:r>
      <w:r>
        <w:rPr>
          <w:rStyle w:val="FootnoteAnchor"/>
          <w:rtl w:val="true"/>
        </w:rPr>
        <w:footnoteReference w:id="97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نفرین نکنید، فرزندانتان را نفرین نکنید، اموالتان را نفرین نکنید</w:t>
      </w:r>
      <w:r>
        <w:rPr>
          <w:rFonts w:eastAsia="IRNazanin" w:cs="IRNazanin"/>
          <w:color w:val="111111"/>
          <w:sz w:val="28"/>
          <w:szCs w:val="28"/>
          <w:rtl w:val="true"/>
          <w:lang w:bidi="fa-IR"/>
        </w:rPr>
        <w:t>.</w:t>
      </w:r>
    </w:p>
    <w:p>
      <w:pPr>
        <w:pStyle w:val="Heading3"/>
        <w:numPr>
          <w:ilvl w:val="2"/>
          <w:numId w:val="1"/>
        </w:numPr>
        <w:rPr/>
      </w:pPr>
      <w:bookmarkStart w:id="573" w:name="__RefHeading___Toc2444570_372815092"/>
      <w:bookmarkStart w:id="574" w:name="_Toc215"/>
      <w:bookmarkEnd w:id="573"/>
      <w:r>
        <w:rPr/>
        <w:t>62</w:t>
      </w:r>
      <w:r>
        <w:rPr>
          <w:rtl w:val="true"/>
        </w:rPr>
        <w:t xml:space="preserve"> ) </w:t>
      </w:r>
      <w:r>
        <w:rPr>
          <w:rtl w:val="true"/>
        </w:rPr>
        <w:t>اهمیت تهیه نفقه برای فرزندان</w:t>
      </w:r>
      <w:bookmarkEnd w:id="57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غَدْوَةُ أَحَدِكُمْ‏ فِي‏ سَبِيلِ‏ اللَّهِ‏ بِأَعْظَمَ‏ مِنْ غَدْوَتِهِ يَطْلُبُ لِوُلْدِهِ وَ عِيَالِهِ مَا يُصْلِحُهُمْ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الشَّاخِصُ فِي طَلَبِ الرِّزْقِ الْحَلَالِ كَالْمُجَاهِدِ فِي سَبِيلِ اللَّهِ</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در راه خدا بالاتر از حرکت اول روز در طلب رزق فرزندان و خانواده نیست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گذارنده در کسب رزق حلال همچون جهاد کننده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الشَّهِيدِ رَحِمَهُ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سَعَى‏ فِي‏ نَفَقَةِ عِيَالِهِ‏ وَ وَالِدَيْهِ‏ فَهُوَ كَالْمُجَاهِدِ فِي سَبِيلِ اللَّهِ</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نفقه خانواده و پدر و مادر خود تلاش کند مانند جهاد کننده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برای مخارج خانواده، خود را به سختی اندازد مانند جهاد کننده در راه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زَكَرِيَّا ابْنِ آدَمَ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يَطْلُبُ مِنْ فَضْلِ اللَّهِ عَزَّ وَ جَلَّ مَا يَكُفُّ بِهِ‏ عِيَالَهُ‏ أَعْظَمُ أَجْراً مِنَ الْمُجَاهِدِ فِي سَبِيلِ اللَّهِ عَزَّ وَ جَلَّ</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فضل خدا آن چه را که نیاز خانواده اش است را طلب کند، اجر بیشتری نسبت به جهاد کننده در راه خدا دارد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قَالَ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أَدْخُلَ السُّوقَ وَ مَعِي دَرَاهِمُ أَبْتَاعُ‏ بِهِ‏ لِعِيَالِي‏ لَحْماً وَ قَدْ قَرِمُوا أَحَبُّ إِلَيَّ مِنْ أَنْ أُعْتِقَ نَسَمَةً</w:t>
      </w:r>
      <w:r>
        <w:rPr>
          <w:rFonts w:eastAsia="Amiri" w:cs="Amiri" w:ascii="Amiri" w:hAnsi="Amiri"/>
          <w:color w:val="111111"/>
          <w:sz w:val="28"/>
          <w:szCs w:val="28"/>
          <w:rtl w:val="true"/>
          <w:lang w:bidi="ar-SA"/>
        </w:rPr>
        <w:t>.</w:t>
      </w:r>
      <w:r>
        <w:rPr>
          <w:rStyle w:val="FootnoteAnchor"/>
          <w:rtl w:val="true"/>
        </w:rPr>
        <w:footnoteReference w:id="977"/>
      </w:r>
      <w:bookmarkStart w:id="575" w:name="pg6989_60959"/>
    </w:p>
    <w:p>
      <w:pPr>
        <w:pStyle w:val="BookText"/>
        <w:rPr/>
      </w:pPr>
      <w:bookmarkEnd w:id="575"/>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 چند درهم داخل بازار شوم و برای خانواده گوشت که اشتهای زیادی به آن دارند، بخرم برایم محبوب تر از آزاد کردن یک برده است </w:t>
      </w:r>
      <w:r>
        <w:rPr>
          <w:rFonts w:eastAsia="IRNazanin" w:cs="IRNazanin"/>
          <w:color w:val="111111"/>
          <w:sz w:val="28"/>
          <w:szCs w:val="28"/>
          <w:rtl w:val="true"/>
          <w:lang w:bidi="fa-IR"/>
        </w:rPr>
        <w:t>.</w:t>
      </w:r>
    </w:p>
    <w:p>
      <w:pPr>
        <w:pStyle w:val="Heading3"/>
        <w:numPr>
          <w:ilvl w:val="2"/>
          <w:numId w:val="1"/>
        </w:numPr>
        <w:rPr/>
      </w:pPr>
      <w:bookmarkStart w:id="576" w:name="__RefHeading___Toc2444572_372815092"/>
      <w:bookmarkStart w:id="577" w:name="_Toc216"/>
      <w:bookmarkEnd w:id="576"/>
      <w:r>
        <w:rPr/>
        <w:t>63</w:t>
      </w:r>
      <w:r>
        <w:rPr>
          <w:rtl w:val="true"/>
        </w:rPr>
        <w:t xml:space="preserve"> ) </w:t>
      </w:r>
      <w:r>
        <w:rPr>
          <w:rtl w:val="true"/>
        </w:rPr>
        <w:t>نفقه به فرزند در حکم صدقه</w:t>
      </w:r>
      <w:bookmarkEnd w:id="577"/>
    </w:p>
    <w:p>
      <w:pPr>
        <w:pStyle w:val="BookText"/>
        <w:rPr/>
      </w:pPr>
      <w:r>
        <w:rPr>
          <w:rFonts w:ascii="Amiri" w:hAnsi="Amiri" w:eastAsia="Amiri" w:cs="Amiri"/>
          <w:color w:val="111111"/>
          <w:sz w:val="28"/>
          <w:sz w:val="28"/>
          <w:szCs w:val="28"/>
          <w:rtl w:val="true"/>
          <w:lang w:bidi="ar-SA"/>
        </w:rPr>
        <w:t xml:space="preserve">ابْنُ أَبِي جُمْهُورٍ فِي دُرَرِ اللآَّلِي عَنْ جَابِرِ بْنِ عَبْدِ اللَّهِ الْأَنْصَارِيِّ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وَ كُلُّ مَا أَنْفَقَ الْمُؤْمِنُ مِنْ نَفَقَةٍ عَلَى‏ نَفْسِهِ‏ وَ عِيَالِهِ‏ وَ أَهْلِهِ‏ كُتِبَ لَهُ بِهَا صَدَقَة </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خوبی صدقه است و هر آن چه که مومن برای خود و خانواده و اهل خود انفاق می کند، برای او صدقه ثبت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مَسْعُودٍ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أَنْفَقَ‏ الْمُسْلِمُ‏ عَلَى‏ أَهْلِهِ‏ نَفَقَةً وَ هُوَ يَحْتَسِبُهَا كَانَتْ لَهُ صَدَقَةً</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مسلمان به خانواده خود انفاق کند در حالی که امید ثواب دارد برای او صدقه ثبت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الرَّجُلِ عَلَى عِيَالِهِ‏ صَدَقَة </w:t>
      </w:r>
      <w:r>
        <w:rPr>
          <w:rFonts w:eastAsia="Amiri" w:cs="Amiri" w:ascii="Amiri" w:hAnsi="Amiri"/>
          <w:color w:val="111111"/>
          <w:sz w:val="28"/>
          <w:szCs w:val="28"/>
          <w:rtl w:val="true"/>
          <w:lang w:bidi="ar-SA"/>
        </w:rPr>
        <w:t>.</w:t>
      </w:r>
      <w:r>
        <w:rPr>
          <w:rStyle w:val="FootnoteAnchor"/>
          <w:rtl w:val="true"/>
        </w:rPr>
        <w:footnoteReference w:id="98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مرد بر خانواده خود در حکم صدقه است </w:t>
      </w:r>
      <w:r>
        <w:rPr>
          <w:rFonts w:eastAsia="IRNazanin" w:cs="IRNazanin"/>
          <w:color w:val="111111"/>
          <w:sz w:val="28"/>
          <w:szCs w:val="28"/>
          <w:rtl w:val="true"/>
          <w:lang w:bidi="fa-IR"/>
        </w:rPr>
        <w:t xml:space="preserve">. </w:t>
      </w:r>
      <w:bookmarkStart w:id="578" w:name="pg6989_60961"/>
    </w:p>
    <w:p>
      <w:pPr>
        <w:pStyle w:val="Heading3"/>
        <w:numPr>
          <w:ilvl w:val="2"/>
          <w:numId w:val="1"/>
        </w:numPr>
        <w:rPr/>
      </w:pPr>
      <w:bookmarkStart w:id="579" w:name="__RefHeading___Toc2444574_372815092"/>
      <w:bookmarkStart w:id="580" w:name="_Toc217"/>
      <w:bookmarkEnd w:id="578"/>
      <w:bookmarkEnd w:id="579"/>
      <w:r>
        <w:rPr/>
        <w:t>64</w:t>
      </w:r>
      <w:r>
        <w:rPr>
          <w:rtl w:val="true"/>
        </w:rPr>
        <w:t xml:space="preserve"> ) </w:t>
      </w:r>
      <w:r>
        <w:rPr>
          <w:rtl w:val="true"/>
        </w:rPr>
        <w:t>انفاق به فرزند بهتر از انفاق در راه خدا</w:t>
      </w:r>
      <w:bookmarkEnd w:id="580"/>
    </w:p>
    <w:p>
      <w:pPr>
        <w:pStyle w:val="BookText"/>
        <w:rPr/>
      </w:pPr>
      <w:r>
        <w:rPr>
          <w:rFonts w:ascii="Amiri" w:hAnsi="Amiri" w:eastAsia="Amiri" w:cs="Amiri"/>
          <w:color w:val="111111"/>
          <w:sz w:val="28"/>
          <w:sz w:val="28"/>
          <w:szCs w:val="28"/>
          <w:rtl w:val="true"/>
          <w:lang w:bidi="ar-SA"/>
        </w:rPr>
        <w:t xml:space="preserve">عَنْ أَبِي الْحُسَيْنِ الرَّازِيِّ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بِدِينَارَيْنِ فَقَالَ يَا رَسُولَ اللَّهِ أُرِيدُ أَنْ أَحْمِلَ بِهِمَا فِي سَبِيلِ اللَّهِ قَالَ أَ لَكَ وَالِدَانِ أَوْ أَحَدُهُمَا قَالَ نَعَمْ قَالَ اذْهَبْ فَأَنْفِقْهُمَا عَلَى وَالِدَيْكَ فَهُوَ خَيْرٌ لَكَ أَنْ تَحْمِلَ بِهِمَا فِي سَبِيلِ اللَّهِ فَرَجَعَ فَفَعَلَ فَأَتَاهُ‏ بِدِينَارَيْنِ‏ آخَرَيْنِ‏ قَالَ قَدْ فَعَلْتُ وَ هَذَانِ دِينَارَانِ أُرِيدُ أَنْ أَحْمِلَ بِهِمَا فِي سَبِيلِ اللَّهِ قَالَ أَ لَكَ وَلَدٌ قَالَ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فَأَنْفِقْهُمَا عَلَى وَلَدِكَ فَهُوَ خَيْرٌ لَكَ أَنْ تَحْمِلَ بِهِمَا فِي سَبِيلِ اللَّهِ فَرَجَعَ فَفَعَلَ فَأَتَاهُ‏ بِدِينَارَيْنِ‏ آخَرَيْنِ‏ فَقَالَ يَا رَسُولَ اللَّهِ قَدْ فَعَلْتُ وَ هَذَانِ دِينَارَانِ آخَرَانِ أُرِيدُ أَنْ أَحْمِلَ بِهِمَا فِي سَبِيلِ اللَّهِ فَقَالَ أَ لَكَ زَوْجَةٌ قَالَ نَعَمْ قَالَ أَنْفِقْهُمَا عَلَى زَوْجَتِكَ فَهُوَ خَيْرٌ لَكَ أَنْ تَحْمِلَ بِهِمَا فِي سَبِيلِ اللَّهِ فَرَجَعَ وَ فَعَلَ فَأَتَاهُ‏ بِدِينَارَيْنِ‏ آخَرَيْنِ‏ فَقَالَ يَا رَسُولَ اللَّهِ قَدْ فَعَلْتُ وَهَذَانِ دِينَارَانِ أُرِيدُ أَنْ أَحْمِلَ بِهِمَا فِي سَبِيلِ اللَّهِ فَقَالَ أَ لَكَ خَادِمٌ قَالَ نَعَمْ قَالَ اذْهَبْ فَأَنْفِقْهُمَا عَلَى خَادِمِكَ فَهُوَ خَيْرٌ لَكَ مِنْ أَنْ تَحْمِلَ بِهِمَا فِي سَبِيلِ اللَّهِ فَفَعَلَ فَأَتَاهُ‏ بِدِينَارَيْنِ‏ آخَرَيْنِ‏ فَقَالَ يَا رَسُولَ اللَّهِ وَ هَذِهِ دِينَارَانِ أُرِيدُ أَنْ أَحْمِلَ بِهِمَا فِي سَبِيلِ اللَّهِ فَقَالَ احْمِلْهُمَا وَ اعْلَمْ بِأَنَّهُمَا لَيْسَا بِأَفْضَلِ دِينَارَيْكَ</w:t>
      </w:r>
      <w:r>
        <w:rPr>
          <w:rFonts w:eastAsia="Amiri" w:cs="Amiri" w:ascii="Amiri" w:hAnsi="Amiri"/>
          <w:color w:val="111111"/>
          <w:sz w:val="28"/>
          <w:szCs w:val="28"/>
          <w:rtl w:val="true"/>
          <w:lang w:bidi="ar-SA"/>
        </w:rPr>
        <w:t>.</w:t>
      </w:r>
      <w:r>
        <w:rPr>
          <w:rStyle w:val="FootnoteAnchor"/>
          <w:rtl w:val="true"/>
        </w:rPr>
        <w:footnoteReference w:id="98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دو دینار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 خواهم این دو دینار را در راه خدا بدهم،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به آنها بده که آن بهتر است از خرج کردن در راه خدا، شخص برگشت و آن کار را کرد و دوباره با دو دینار دیگر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انجام دادم و می خواهم این دو دینار را در راه </w:t>
      </w:r>
      <w:bookmarkStart w:id="581" w:name="pg6989_60963"/>
    </w:p>
    <w:p>
      <w:pPr>
        <w:pStyle w:val="BookText"/>
        <w:rPr/>
      </w:pPr>
      <w:bookmarkEnd w:id="581"/>
      <w:r>
        <w:rPr>
          <w:rFonts w:ascii="IRNazanin" w:hAnsi="IRNazanin" w:eastAsia="IRNazanin"/>
          <w:color w:val="111111"/>
          <w:sz w:val="28"/>
          <w:sz w:val="28"/>
          <w:szCs w:val="28"/>
          <w:rtl w:val="true"/>
          <w:lang w:bidi="fa-IR"/>
        </w:rPr>
        <w:t>خدا بدهم،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به فرزندت بده که آن بهتر است از خرج کردن در راه خدا، شخص برگشت و آن کار را کرد و دوباره با دو دینار دیگر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دادم و می خواهم این دو را در راه خدا بدهم،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او بده که آن بهتر است از خرج کردن در راه خدا، شخص برگشت و آن کار را کرد و دوباره با دو دینار دیگر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دادم و می خواهم این دو را در راه خدا بدهم،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خادم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به او بده که آن بهتر است از خرج کردن در راه خدا، شخص برگشت و آن کار را کرد و دوباره با دو دینار دیگر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منانجام دادم و می خواهم این دو را در راه خدا بدهم،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راه خدا خرج کن و بدان که این دو دینار بهتر از دینارهای قبلی نیست</w:t>
      </w:r>
      <w:r>
        <w:rPr>
          <w:rFonts w:eastAsia="IRNazanin" w:cs="IRNazanin"/>
          <w:color w:val="111111"/>
          <w:sz w:val="28"/>
          <w:szCs w:val="28"/>
          <w:rtl w:val="true"/>
          <w:lang w:bidi="fa-IR"/>
        </w:rPr>
        <w:t>.</w:t>
      </w:r>
    </w:p>
    <w:p>
      <w:pPr>
        <w:pStyle w:val="Heading3"/>
        <w:numPr>
          <w:ilvl w:val="2"/>
          <w:numId w:val="1"/>
        </w:numPr>
        <w:rPr/>
      </w:pPr>
      <w:bookmarkStart w:id="582" w:name="__RefHeading___Toc2444576_372815092"/>
      <w:bookmarkStart w:id="583" w:name="_Toc218"/>
      <w:bookmarkEnd w:id="582"/>
      <w:r>
        <w:rPr/>
        <w:t>65</w:t>
      </w:r>
      <w:r>
        <w:rPr>
          <w:rtl w:val="true"/>
        </w:rPr>
        <w:t xml:space="preserve"> ) </w:t>
      </w:r>
      <w:r>
        <w:rPr>
          <w:rtl w:val="true"/>
        </w:rPr>
        <w:t>کفالت فرزند ، جهاد در راه خدا</w:t>
      </w:r>
      <w:bookmarkEnd w:id="583"/>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الجَهَادُ أن‏ يَضرِبَ‏ الرّجُلُ‏ بِسَيفِهِ‏ فِي سَبِيلِ اللَّه تَعَالَى إنَّما الجَهَادُ مَن عَالَ وَالِدَيهِ و وَلَدَه فَهُوَ فِي جِهِادٍ وَ مَن عَالَ نَفسَهُ فَكَفَّها عَنِ النّاسِ فَهُوَ فِي جِهِادٍ</w:t>
      </w:r>
      <w:r>
        <w:rPr>
          <w:rFonts w:eastAsia="Amiri" w:cs="Amiri" w:ascii="Amiri" w:hAnsi="Amiri"/>
          <w:color w:val="111111"/>
          <w:sz w:val="28"/>
          <w:szCs w:val="28"/>
          <w:rtl w:val="true"/>
          <w:lang w:bidi="ar-SA"/>
        </w:rPr>
        <w:t>.</w:t>
      </w:r>
      <w:r>
        <w:rPr>
          <w:rStyle w:val="FootnoteAnchor"/>
          <w:rtl w:val="true"/>
        </w:rPr>
        <w:footnoteReference w:id="98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آن نیست که شخص شمشیرش را در راه خدا به کار گیرد، همانا جهاد آن است که شخص پدر و مادر و فرزندش را کفالت و رسیدگی کند، پس او در جهاد قدم گذاشته است و کسی که آزار خود را از مردم بازدارد پس او در جهاد است</w:t>
      </w:r>
      <w:r>
        <w:rPr>
          <w:rFonts w:eastAsia="IRNazanin" w:cs="IRNazanin"/>
          <w:color w:val="111111"/>
          <w:sz w:val="28"/>
          <w:szCs w:val="28"/>
          <w:rtl w:val="true"/>
          <w:lang w:bidi="fa-IR"/>
        </w:rPr>
        <w:t xml:space="preserve">. </w:t>
      </w:r>
      <w:bookmarkStart w:id="584" w:name="pg6989_60965"/>
    </w:p>
    <w:p>
      <w:pPr>
        <w:pStyle w:val="Heading3"/>
        <w:numPr>
          <w:ilvl w:val="2"/>
          <w:numId w:val="1"/>
        </w:numPr>
        <w:rPr/>
      </w:pPr>
      <w:bookmarkStart w:id="585" w:name="__RefHeading___Toc2444578_372815092"/>
      <w:bookmarkStart w:id="586" w:name="_Toc219"/>
      <w:bookmarkEnd w:id="584"/>
      <w:bookmarkEnd w:id="585"/>
      <w:r>
        <w:rPr/>
        <w:t>66</w:t>
      </w:r>
      <w:r>
        <w:rPr>
          <w:rtl w:val="true"/>
        </w:rPr>
        <w:t xml:space="preserve"> ) </w:t>
      </w:r>
      <w:r>
        <w:rPr>
          <w:rtl w:val="true"/>
        </w:rPr>
        <w:t>تربیت نیک بهترین بخشش پدر به فرزند</w:t>
      </w:r>
      <w:bookmarkEnd w:id="586"/>
    </w:p>
    <w:p>
      <w:pPr>
        <w:pStyle w:val="BookText"/>
        <w:rPr/>
      </w:pPr>
      <w:r>
        <w:rPr>
          <w:rFonts w:ascii="Amiri" w:hAnsi="Amiri" w:eastAsia="Amiri" w:cs="Amiri"/>
          <w:color w:val="111111"/>
          <w:sz w:val="28"/>
          <w:sz w:val="28"/>
          <w:szCs w:val="28"/>
          <w:rtl w:val="true"/>
          <w:lang w:bidi="ar-SA"/>
        </w:rPr>
        <w:t xml:space="preserve">جَعْفَرُ بْنُ أَحْمَدَ الْقُمِّيُّ فِي كِتَابِ الْغَايَاتِ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نَحَلَ وَالِدٌ وَلَداً نُحْلًا أَفْضَلَ مِنْ أَدَبٍ حَسَنٍ</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چیزی به فرزندش بهتر از تربیت خوب عطا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وَالِدٌ وَلَداً خَیراً مِن أدَبٍ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میراثی بهتر از تربیت نیک به جای نمی گذارد</w:t>
      </w:r>
      <w:r>
        <w:rPr>
          <w:rFonts w:eastAsia="IRNazanin" w:cs="IRNazanin"/>
          <w:color w:val="111111"/>
          <w:sz w:val="28"/>
          <w:szCs w:val="28"/>
          <w:rtl w:val="true"/>
          <w:lang w:bidi="fa-IR"/>
        </w:rPr>
        <w:t>.</w:t>
      </w:r>
    </w:p>
    <w:p>
      <w:pPr>
        <w:pStyle w:val="Heading3"/>
        <w:numPr>
          <w:ilvl w:val="2"/>
          <w:numId w:val="1"/>
        </w:numPr>
        <w:rPr/>
      </w:pPr>
      <w:bookmarkStart w:id="587" w:name="__RefHeading___Toc2444580_372815092"/>
      <w:bookmarkStart w:id="588" w:name="_Toc220"/>
      <w:bookmarkEnd w:id="587"/>
      <w:r>
        <w:rPr/>
        <w:t>67</w:t>
      </w:r>
      <w:r>
        <w:rPr>
          <w:rtl w:val="true"/>
        </w:rPr>
        <w:t xml:space="preserve"> ) </w:t>
      </w:r>
      <w:r>
        <w:rPr>
          <w:rtl w:val="true"/>
        </w:rPr>
        <w:t>تربیت کردن فرزند بهتر از صدقه روزانه</w:t>
      </w:r>
      <w:bookmarkEnd w:id="58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يُؤَدِّبَ أَحَدُكُمْ وُلْدَهُ خَيْرٌ لَهُ‏ مِنْ‏ أَنْ‏ يَتَصَدَّقَ‏ بِنِصْفِ صَاعٍ كُلَّ يَوْمٍ</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کردن فرزند توسط شما بهتر از روزانه صدقه دادن یک کیلو و نیم مواد غذایی است </w:t>
      </w:r>
      <w:r>
        <w:rPr>
          <w:rFonts w:eastAsia="IRNazanin" w:cs="IRNazanin"/>
          <w:color w:val="111111"/>
          <w:sz w:val="28"/>
          <w:szCs w:val="28"/>
          <w:rtl w:val="true"/>
          <w:lang w:bidi="fa-IR"/>
        </w:rPr>
        <w:t>.</w:t>
      </w:r>
    </w:p>
    <w:p>
      <w:pPr>
        <w:pStyle w:val="Heading3"/>
        <w:numPr>
          <w:ilvl w:val="2"/>
          <w:numId w:val="1"/>
        </w:numPr>
        <w:rPr/>
      </w:pPr>
      <w:bookmarkStart w:id="589" w:name="__RefHeading___Toc2444582_372815092"/>
      <w:bookmarkStart w:id="590" w:name="_Toc221"/>
      <w:bookmarkEnd w:id="589"/>
      <w:r>
        <w:rPr/>
        <w:t>68</w:t>
      </w:r>
      <w:r>
        <w:rPr>
          <w:rtl w:val="true"/>
        </w:rPr>
        <w:t xml:space="preserve"> ) </w:t>
      </w:r>
      <w:r>
        <w:rPr>
          <w:rtl w:val="true"/>
        </w:rPr>
        <w:t>شتاب در تربیت فرزند</w:t>
      </w:r>
      <w:bookmarkEnd w:id="59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قَلْبُ‏ الْحَدَثِ‏ كَالْأَرْضِ‏ الْخَالِيَةِ مَا أُلْقِيَ فِيهَا مِنْ شَيْ‏ءٍ قَبِلَتْهُ فَبَادَرْتُكَ بِالْأَدَبِ قَبْلَ أَنْ يَقْسُوَ قَلْبُكَ وَ يَشْتَغِلَ لُبُّكَ لِتَسْتَقْبِلَ بِجِدِّ رَأْيِكَ مِنَ الْأَمْرِ مَا قَدْ </w:t>
      </w:r>
      <w:bookmarkStart w:id="591" w:name="pg6989_60967"/>
    </w:p>
    <w:p>
      <w:pPr>
        <w:pStyle w:val="BookText"/>
        <w:rPr/>
      </w:pPr>
      <w:bookmarkEnd w:id="591"/>
      <w:r>
        <w:rPr>
          <w:rFonts w:ascii="Amiri" w:hAnsi="Amiri" w:eastAsia="Amiri" w:cs="Amiri"/>
          <w:color w:val="111111"/>
          <w:sz w:val="28"/>
          <w:sz w:val="28"/>
          <w:szCs w:val="28"/>
          <w:rtl w:val="true"/>
          <w:lang w:bidi="ar-SA"/>
        </w:rPr>
        <w:t xml:space="preserve">كَفَاكَ أَهْلُ التَّجَارِبِ بُغْيَتَهُ وَ تَجْرِبَتَهُ‏ فَتَكُونَ قَدْ كُفِيتَ مَئُونَةَ الطَّلَبِ وَ عُوفِيتَ مِنْ عِلَاجِ التَّجْرِبَة </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شخص نوجوان به یقین همچون زمین خالی است، هر چه در آن افکنده شود قبول می کند، پس من در تربیت تو شتاب نمودم قبل از اینکه قلبت دچار قساوت و عقلت دچار مشغولیت گردد تا با نظر محکم در کارهایت، بی نیاز از تجربه اهل تجربه گردی و محتاج طلب کردن آن نباشی</w:t>
      </w:r>
      <w:r>
        <w:rPr>
          <w:rFonts w:eastAsia="IRNazanin" w:cs="IRNazanin"/>
          <w:color w:val="111111"/>
          <w:sz w:val="28"/>
          <w:szCs w:val="28"/>
          <w:rtl w:val="true"/>
          <w:lang w:bidi="fa-IR"/>
        </w:rPr>
        <w:t>.</w:t>
      </w:r>
    </w:p>
    <w:p>
      <w:pPr>
        <w:pStyle w:val="Heading3"/>
        <w:numPr>
          <w:ilvl w:val="2"/>
          <w:numId w:val="1"/>
        </w:numPr>
        <w:rPr/>
      </w:pPr>
      <w:bookmarkStart w:id="592" w:name="__RefHeading___Toc2444584_372815092"/>
      <w:bookmarkStart w:id="593" w:name="_Toc222"/>
      <w:bookmarkEnd w:id="592"/>
      <w:r>
        <w:rPr/>
        <w:t>69</w:t>
      </w:r>
      <w:r>
        <w:rPr>
          <w:rtl w:val="true"/>
        </w:rPr>
        <w:t xml:space="preserve"> ) </w:t>
      </w:r>
      <w:r>
        <w:rPr>
          <w:rtl w:val="true"/>
        </w:rPr>
        <w:t>نگاه پدر به فرزند از روی محبت</w:t>
      </w:r>
      <w:bookmarkEnd w:id="59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الْوَالِدِ إِلَى‏ وَلَدِهِ حُبّاً لَهُ عِبَادَةٌ</w:t>
      </w:r>
      <w:r>
        <w:rPr>
          <w:rFonts w:eastAsia="Amiri" w:cs="Amiri" w:ascii="Amiri" w:hAnsi="Amiri"/>
          <w:color w:val="111111"/>
          <w:sz w:val="28"/>
          <w:szCs w:val="28"/>
          <w:rtl w:val="true"/>
          <w:lang w:bidi="ar-SA"/>
        </w:rPr>
        <w:t>.</w:t>
      </w:r>
      <w:r>
        <w:rPr>
          <w:rStyle w:val="FootnoteAnchor"/>
          <w:rtl w:val="true"/>
        </w:rPr>
        <w:footnoteReference w:id="986"/>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پدر به فرزند از روی محبت عبادت است </w:t>
      </w:r>
      <w:r>
        <w:rPr>
          <w:rFonts w:eastAsia="IRNazanin" w:cs="IRNazanin"/>
          <w:color w:val="111111"/>
          <w:sz w:val="28"/>
          <w:szCs w:val="28"/>
          <w:rtl w:val="true"/>
          <w:lang w:bidi="fa-IR"/>
        </w:rPr>
        <w:t>.</w:t>
      </w:r>
    </w:p>
    <w:p>
      <w:pPr>
        <w:pStyle w:val="Heading3"/>
        <w:numPr>
          <w:ilvl w:val="2"/>
          <w:numId w:val="1"/>
        </w:numPr>
        <w:rPr/>
      </w:pPr>
      <w:bookmarkStart w:id="594" w:name="__RefHeading___Toc2444586_372815092"/>
      <w:bookmarkStart w:id="595" w:name="_Toc223"/>
      <w:bookmarkEnd w:id="594"/>
      <w:r>
        <w:rPr/>
        <w:t>70</w:t>
      </w:r>
      <w:r>
        <w:rPr>
          <w:rtl w:val="true"/>
        </w:rPr>
        <w:t xml:space="preserve"> ) </w:t>
      </w:r>
      <w:r>
        <w:rPr>
          <w:rtl w:val="true"/>
        </w:rPr>
        <w:t xml:space="preserve">سفارش امام باقر </w:t>
      </w:r>
      <w:r>
        <w:rPr>
          <w:rtl w:val="true"/>
        </w:rPr>
        <w:t>(</w:t>
      </w:r>
      <w:r>
        <w:rPr>
          <w:rtl w:val="true"/>
        </w:rPr>
        <w:t>علیه السلام</w:t>
      </w:r>
      <w:r>
        <w:rPr>
          <w:rtl w:val="true"/>
        </w:rPr>
        <w:t xml:space="preserve">)  </w:t>
      </w:r>
      <w:r>
        <w:rPr>
          <w:rtl w:val="true"/>
        </w:rPr>
        <w:t>به فرزندانشان</w:t>
      </w:r>
      <w:bookmarkEnd w:id="595"/>
    </w:p>
    <w:p>
      <w:pPr>
        <w:pStyle w:val="BookText"/>
        <w:rPr/>
      </w:pPr>
      <w:r>
        <w:rPr>
          <w:rFonts w:ascii="Amiri" w:hAnsi="Amiri" w:eastAsia="Amiri" w:cs="Amiri"/>
          <w:color w:val="111111"/>
          <w:sz w:val="28"/>
          <w:sz w:val="28"/>
          <w:szCs w:val="28"/>
          <w:rtl w:val="true"/>
          <w:lang w:bidi="ar-SA"/>
        </w:rPr>
        <w:t>عَوِّدُوا أَنْفُسَكُمْ‏ الْخَيْرَ وَ كُونُوا مِنْ أَهْلِهِ تُعْرَفُونَ بِهِ‏ فَإِنِّي بِهَذَا آمُرُ وُلْدِي وَ شِيعَتِي‏</w:t>
      </w:r>
      <w:r>
        <w:rPr>
          <w:rFonts w:eastAsia="Amiri" w:cs="Amiri" w:ascii="Amiri" w:hAnsi="Amiri"/>
          <w:color w:val="111111"/>
          <w:sz w:val="28"/>
          <w:szCs w:val="28"/>
          <w:rtl w:val="true"/>
          <w:lang w:bidi="ar-SA"/>
        </w:rPr>
        <w:t>.</w:t>
      </w:r>
      <w:r>
        <w:rPr>
          <w:rStyle w:val="FootnoteAnchor"/>
          <w:rtl w:val="true"/>
        </w:rPr>
        <w:footnoteReference w:id="98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کارهای خیر عادت دهید و از اهلش باشید که به آن شناخته می شوید، من فرزندان و شیعیانم را به این امر می کنم</w:t>
      </w:r>
      <w:r>
        <w:rPr>
          <w:rFonts w:eastAsia="IRNazanin" w:cs="IRNazanin"/>
          <w:color w:val="111111"/>
          <w:sz w:val="28"/>
          <w:szCs w:val="28"/>
          <w:rtl w:val="true"/>
          <w:lang w:bidi="fa-IR"/>
        </w:rPr>
        <w:t xml:space="preserve">. </w:t>
      </w:r>
      <w:bookmarkStart w:id="596" w:name="pg6989_60969"/>
    </w:p>
    <w:p>
      <w:pPr>
        <w:pStyle w:val="Heading3"/>
        <w:numPr>
          <w:ilvl w:val="2"/>
          <w:numId w:val="1"/>
        </w:numPr>
        <w:rPr/>
      </w:pPr>
      <w:bookmarkStart w:id="597" w:name="__RefHeading___Toc2444588_372815092"/>
      <w:bookmarkStart w:id="598" w:name="_Toc224"/>
      <w:bookmarkEnd w:id="596"/>
      <w:bookmarkEnd w:id="597"/>
      <w:r>
        <w:rPr/>
        <w:t>71</w:t>
      </w:r>
      <w:r>
        <w:rPr>
          <w:rtl w:val="true"/>
        </w:rPr>
        <w:t xml:space="preserve"> ) </w:t>
      </w:r>
      <w:r>
        <w:rPr>
          <w:rtl w:val="true"/>
        </w:rPr>
        <w:t>حب خدا و حب فرزند</w:t>
      </w:r>
      <w:bookmarkEnd w:id="598"/>
    </w:p>
    <w:p>
      <w:pPr>
        <w:pStyle w:val="BookText"/>
        <w:rPr/>
      </w:pPr>
      <w:r>
        <w:rPr>
          <w:rFonts w:ascii="Amiri" w:hAnsi="Amiri" w:eastAsia="Amiri" w:cs="Amiri"/>
          <w:color w:val="111111"/>
          <w:sz w:val="28"/>
          <w:sz w:val="28"/>
          <w:szCs w:val="28"/>
          <w:rtl w:val="true"/>
          <w:lang w:bidi="ar-SA"/>
        </w:rPr>
        <w:t xml:space="preserve">مَجْمُوعَةُ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لَمَّا كَانَ الْعَبَّاسُ وَ زَيْنَبُ وَلَدَيْ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صَغِيرَيْنِ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قُلْ وَاحِدٌ فَقَالَ وَاحِدٌ فَقَالَ قُلِ اثْنَانِ قَالَ أَسْتَحِي أَنْ أَقُولَ بِاللِّسَانِ الَّذِي قُلْتُ وَاحِدٌ اثْنَانِ فَقَبَّلَ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عَيْنَيْهِ ثُمَّ الْتَفَتَ إِلَى زَيْنَبَ وَ كَانَتْ عَلَى يَسَارِهِ وَ الْعَبَّاسُ عَنْ يَمِينِهِ فَقَالَتْ يَا أَبَتَاهْ أَ تُحِبُّنَا قَالَ نَعَمْ يَا بُنَيَّ أَوْلَادُنَا أَكْبَادُنَا فَقَالَتْ يَا أَبَتَاهْ حُبَّانِ‏ لَا يَجْتَمِعَانِ‏ فِي‏ قَلْبِ‏ الْمُؤْمِنِ‏ حُبُّ اللَّهِ وَ حُبُّ الْأَوْلَادِ وَ إِنْ كَانَ لَا بُدَّ لَنَا فَالشَّفَقَةُ لَنَا وَ الْحُبُّ لِلَّهِ خَالِصاً فَازْدَادَ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حُبّاً وَ قِيلَ بَلِ الْقَائِلُ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98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 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بودند حضرت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می کنم با زبانی که می گویم یک بگویم دو، 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او را بوسیدند، سپس حضرت متوجه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حالی که درسمت چپ بوده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ما را دوست 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فرزندان ما جگرگوشه های ما هستند، سپس عرضه داشت پدرجان دو محبت است که در قلب مومن جمع نمی شود، محبت خدا و محبت فرزندان در حالی که چاره ای از آن دو نیست، پس شفقت و مهربانی نسبت ما باشد و محبت خالص از آن خداوند، با گفتن این مطلب محبت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زیاد گشت، گفته شده گوینده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bookmarkStart w:id="599" w:name="pg6989_60971"/>
    </w:p>
    <w:p>
      <w:pPr>
        <w:pStyle w:val="BookText"/>
        <w:rPr/>
      </w:pPr>
      <w:bookmarkEnd w:id="599"/>
      <w:r>
        <w:rPr>
          <w:rFonts w:ascii="Amiri" w:hAnsi="Amiri" w:eastAsia="Amiri" w:cs="Amiri"/>
          <w:color w:val="111111"/>
          <w:sz w:val="28"/>
          <w:sz w:val="28"/>
          <w:szCs w:val="28"/>
          <w:rtl w:val="true"/>
          <w:lang w:bidi="ar-SA"/>
        </w:rPr>
        <w:t>الْقُطْبُ الرَّاوَنْدِيُّ فِي لُبِّ اللُّبَابِ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 بِنْتٌ فَقَبَّلَ‏ الِابْنَ‏ بَيْنَ‏ يَدَيِ‏ الْبِنْتِ‏ فَقَالَتْ أَ تُحِبُّهُ يَا أَبَهْ قَالَ بَلَى قَالَتْ ظَنَنْتُ أَنَّكَ لَا تُحِبُّ أَحَداً مِنْ دُونِ اللَّهِ فَبَكَى ثُمَّ قَالَ الْحُبُّ لِلَّهِ وَ الشَّفَقَةُ لِلْأَوْلَادِ</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و یک دختر داشتند، حضرت پسر را در مقابل دختر بوسیدند، دختر رو به پدر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آیا او را دوست 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دختر عرضه داشت گمان می کردم شما به غیر از خدا کس دیگری را دوست ندارید، پس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برای خدا و شفقت و مهربانی برای فرزندان</w:t>
      </w:r>
      <w:r>
        <w:rPr>
          <w:rFonts w:eastAsia="IRNazanin" w:cs="IRNazanin"/>
          <w:color w:val="111111"/>
          <w:sz w:val="28"/>
          <w:szCs w:val="28"/>
          <w:rtl w:val="true"/>
          <w:lang w:bidi="fa-IR"/>
        </w:rPr>
        <w:t>.</w:t>
      </w:r>
    </w:p>
    <w:p>
      <w:pPr>
        <w:pStyle w:val="Heading3"/>
        <w:numPr>
          <w:ilvl w:val="2"/>
          <w:numId w:val="1"/>
        </w:numPr>
        <w:rPr/>
      </w:pPr>
      <w:bookmarkStart w:id="600" w:name="__RefHeading___Toc2444590_372815092"/>
      <w:bookmarkStart w:id="601" w:name="_Toc225"/>
      <w:bookmarkEnd w:id="600"/>
      <w:r>
        <w:rPr/>
        <w:t>72</w:t>
      </w:r>
      <w:r>
        <w:rPr>
          <w:rtl w:val="true"/>
        </w:rPr>
        <w:t xml:space="preserve"> ) </w:t>
      </w:r>
      <w:r>
        <w:rPr>
          <w:rtl w:val="true"/>
        </w:rPr>
        <w:t>خالص ایمان در غلبه حب خدا بر حب فرزند</w:t>
      </w:r>
      <w:bookmarkEnd w:id="601"/>
    </w:p>
    <w:p>
      <w:pPr>
        <w:pStyle w:val="BookText"/>
        <w:rPr/>
      </w:pPr>
      <w:r>
        <w:rPr>
          <w:rFonts w:ascii="Amiri" w:hAnsi="Amiri" w:eastAsia="Amiri" w:cs="Amiri"/>
          <w:color w:val="111111"/>
          <w:sz w:val="28"/>
          <w:sz w:val="28"/>
          <w:szCs w:val="28"/>
          <w:rtl w:val="true"/>
          <w:lang w:bidi="ar-SA"/>
        </w:rPr>
        <w:t xml:space="preserve">رَوَى الْحُسَيْنُ بْنُ سَيْفٍ صَاحِبُ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أَصْلِهِ‏ الَّذِي أَسْنَدَهُ إِلَيْهِ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يُمْحِضُ‏ رَجُلٌ‏ الْإِيمَانَ‏ بِاللَّهِ‏ حَتَّى يَكُونَ اللَّهُ أَحَبَّ إِلَيْهِ مِنْ نَفْسِهِ وَ أَبِيهِ وَ أُمِّهِ وَ وُلْدِهِ وَ أَهْلِهِ وَ مَالِهِ مِنَ النَّاسِ كُلِّهِمْ</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ایمانش به خدا خالص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تا اینکه خداوند برای او محبوب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تر از خودش و پدرش و مادرش و فرزندانش و خانواده اش و مالش باشد </w:t>
      </w:r>
      <w:r>
        <w:rPr>
          <w:rFonts w:eastAsia="IRNazanin" w:cs="IRNazanin"/>
          <w:color w:val="111111"/>
          <w:sz w:val="28"/>
          <w:szCs w:val="28"/>
          <w:rtl w:val="true"/>
          <w:lang w:bidi="fa-IR"/>
        </w:rPr>
        <w:t>.</w:t>
      </w:r>
    </w:p>
    <w:p>
      <w:pPr>
        <w:pStyle w:val="Heading3"/>
        <w:numPr>
          <w:ilvl w:val="2"/>
          <w:numId w:val="1"/>
        </w:numPr>
        <w:rPr/>
      </w:pPr>
      <w:bookmarkStart w:id="602" w:name="__RefHeading___Toc2444592_372815092"/>
      <w:bookmarkStart w:id="603" w:name="_Toc226"/>
      <w:bookmarkEnd w:id="602"/>
      <w:r>
        <w:rPr/>
        <w:t>73</w:t>
      </w:r>
      <w:r>
        <w:rPr>
          <w:rtl w:val="true"/>
        </w:rPr>
        <w:t xml:space="preserve"> ) </w:t>
      </w:r>
      <w:r>
        <w:rPr>
          <w:rtl w:val="true"/>
        </w:rPr>
        <w:t>اثر ظلم به دیگران بر فرزند</w:t>
      </w:r>
      <w:bookmarkEnd w:id="60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يَتِيماً عَقَّ أَوْلَادَهُ‏</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ظلم به یتیمی کند فرزندانش عاق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والدین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ظلم کند در خود یا مالش یا فرزندش گرفتار ‌شود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الْأَعْلَى مَوْلَى آلِ سَامٍ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مَنْ ظَلَمَ سَلَّطَ اللَّهُ عَلَيْهِ مَنْ يَظْلِمُهُ أَوْ عَلَى عَقِبِهِ‏ أَوْ عَلَى عَقِبِ عَقِبِهِ قُلْتُ هُوَ يَظْلِمُ فَيُسَلِّطُ اللَّهُ عَلَى عَقِبِهِ أَوْ عَلَى عَقِبِ عَقِبِهِ فَقَالَ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94"/>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ظلم کند خداوند کسی را بر فرزندش یا فرزند فرزندش مسلط می کند که به او ظلم کند،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ظلم می کند و خدا بر فرزندانش کسی را مسلط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بعد از خود فرزندانی ناتوان به جا می گذارند اگر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ضایع شدن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 باید بترسند پس لازم است از خداوند پروا کنند و سخنی استوار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سَمَاعَةَ بْنِ مِهْرَانَ قَالَ سَمِعْتُهُ يَقُولُ‏ إِنَّ اللَّهَ تَبَارَكَ وَ تَعَالَى أَوْعَدَ فِي أَكْلِ مَالِ‏ الْيَتِيمِ‏ عُقُوبَتَيْنِ‏ أَمَّا إِحْدَاهُمَا فَعُقُوبَةُ الْآخِرَةِ بِالنَّارِ</w:t>
      </w:r>
      <w:r>
        <w:rPr>
          <w:rStyle w:val="FootnoteAnchor"/>
          <w:rtl w:val="true"/>
        </w:rPr>
        <w:footnoteReference w:id="995"/>
      </w:r>
      <w:r>
        <w:rPr>
          <w:rFonts w:ascii="Amiri" w:hAnsi="Amiri" w:eastAsia="Amiri" w:cs="Amiri"/>
          <w:color w:val="111111"/>
          <w:sz w:val="28"/>
          <w:sz w:val="28"/>
          <w:szCs w:val="28"/>
          <w:rtl w:val="true"/>
          <w:lang w:bidi="ar-SA"/>
        </w:rPr>
        <w:t xml:space="preserve">وَ أَمَّا عُقُوبَةُ الدُّنْيَا فَهُوَ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وَ لْيَقُولُوا قَوْلًا سَدِيداً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لِيَخْشَ أَنْ أَخْلُفَهُ فِي ذُرِّيَّتِهِ كَمَا صَنَعَ بِهَؤُلَاءِ الْيَتَامَى‏</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راوی از قول امام صادق یا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خوردن مال یتیم دو وعده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شدن با آتش در آخرت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در دنیا و آن قول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بعد از خود فرزندانی ناتوان به جا می گذارند اگر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ضایع شدن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حقوق یتیمان دیگران را ضایع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پس لازم است از خداوند پروا کنند و سخنی استوار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بترسد که خداوند بعد از او در فرزندانش همان کاری را که با یتیمان کرد قرار دهد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آكِلَ‏ مَالِ‏ الْيَتِيمِ‏ سَيُدْرِكُهُ‏ وَبَالُ ذَلِكَ فِي عَقِبِهِ مِنْ بَعْدِهِ فِي الدُّنْيَا وَ يَلْحَقُهُ وَبَالُ ذَلِكَ فِي الْآخِرَةِ أَمَّا فِي الدُّنْيَا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وَ </w:t>
      </w:r>
    </w:p>
    <w:p>
      <w:pPr>
        <w:pStyle w:val="BookText"/>
        <w:rPr/>
      </w:pPr>
      <w:r>
        <w:rPr>
          <w:rFonts w:ascii="Amiri" w:hAnsi="Amiri" w:eastAsia="Amiri" w:cs="Amiri"/>
          <w:color w:val="111111"/>
          <w:sz w:val="28"/>
          <w:sz w:val="28"/>
          <w:szCs w:val="28"/>
          <w:rtl w:val="true"/>
          <w:lang w:bidi="ar-SA"/>
        </w:rPr>
        <w:t>لْيَقُولُوا قَوْلًا سَدِيداً</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الْآخِرَةِ فَإِنَّ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کسی که مال یتیم را بخورد، عاقبت بد آن در دنیا و آخرت گریبان گیر فرزندانش خواهد شد، اما در دنیا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بعد از خود فرزندانی ناتوان به جا می گذارند اگر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ضایع شدن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حقوق یتیمان دیگران را ضایع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پس لازم است از خداوند پروا کنند و سخنی استوار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آخرت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کسانی که اموال یتیمان را به ستم می خورند جز این نیست که در شکم هایشان آتش می ریزند و به زودی در آتش فروزان در آیند</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ارْتَكَبَ أَحَداً بِظُلْمٍ بَعَثَ اللَّهُ عَزَّ وَ جَلَّ مَنْ يَظْلِمُهُ بِمِثْلِهِ أَوْ عَلَى‏ وَلَدِهِ‏ أَوْ عَلَى‏ عَقِبِهِ‏ مِنْ‏ بَعْدِهِ‏</w:t>
      </w:r>
      <w:r>
        <w:rPr>
          <w:rFonts w:eastAsia="Amiri" w:cs="Amiri" w:ascii="Amiri" w:hAnsi="Amiri"/>
          <w:color w:val="111111"/>
          <w:sz w:val="28"/>
          <w:szCs w:val="28"/>
          <w:rtl w:val="true"/>
          <w:lang w:bidi="ar-SA"/>
        </w:rPr>
        <w:t>.</w:t>
      </w:r>
      <w:r>
        <w:rPr>
          <w:rStyle w:val="FootnoteAnchor"/>
          <w:rtl w:val="true"/>
        </w:rPr>
        <w:footnoteReference w:id="100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نسبت به شخصی مرتکب ظلمی شود خداوند کسی را قرار می دهد که همانند آن به خودش یا فرزندش یا نسل بعد از او، ظلم کند </w:t>
      </w:r>
      <w:r>
        <w:rPr>
          <w:rFonts w:eastAsia="IRNazanin" w:cs="IRNazanin"/>
          <w:color w:val="111111"/>
          <w:sz w:val="28"/>
          <w:szCs w:val="28"/>
          <w:rtl w:val="true"/>
          <w:lang w:bidi="fa-IR"/>
        </w:rPr>
        <w:t xml:space="preserve">. </w:t>
      </w:r>
      <w:bookmarkStart w:id="604" w:name="pg6989_60980"/>
    </w:p>
    <w:p>
      <w:pPr>
        <w:pStyle w:val="Heading3"/>
        <w:numPr>
          <w:ilvl w:val="2"/>
          <w:numId w:val="1"/>
        </w:numPr>
        <w:rPr/>
      </w:pPr>
      <w:bookmarkStart w:id="605" w:name="__RefHeading___Toc2444594_372815092"/>
      <w:bookmarkStart w:id="606" w:name="_Toc227"/>
      <w:bookmarkEnd w:id="604"/>
      <w:bookmarkEnd w:id="605"/>
      <w:r>
        <w:rPr/>
        <w:t>74</w:t>
      </w:r>
      <w:r>
        <w:rPr>
          <w:rtl w:val="true"/>
        </w:rPr>
        <w:t xml:space="preserve"> ) </w:t>
      </w:r>
      <w:r>
        <w:rPr>
          <w:rtl w:val="true"/>
        </w:rPr>
        <w:t>بوسه بر لبان کودکان</w:t>
      </w:r>
      <w:bookmarkEnd w:id="606"/>
    </w:p>
    <w:p>
      <w:pPr>
        <w:pStyle w:val="BookText"/>
        <w:rPr/>
      </w:pPr>
      <w:r>
        <w:rPr>
          <w:rFonts w:ascii="Amiri" w:hAnsi="Amiri" w:eastAsia="Amiri" w:cs="Amiri"/>
          <w:color w:val="111111"/>
          <w:sz w:val="28"/>
          <w:sz w:val="28"/>
          <w:szCs w:val="28"/>
          <w:rtl w:val="true"/>
          <w:lang w:bidi="ar-SA"/>
        </w:rPr>
        <w:t xml:space="preserve">عَنْ أَبِي الصَّبَّاحِ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الْقُبْلَةُ عَلَى‏ الْفَمِ‏ إِلَّا لِلزَّوْجَةِ أَوِ الْوَلَدِ الصَّغِيرِ</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بر لبان جایز نیست جز برای همسر و فرزند کوچک </w:t>
      </w:r>
      <w:r>
        <w:rPr>
          <w:rFonts w:eastAsia="IRNazanin" w:cs="IRNazanin"/>
          <w:color w:val="111111"/>
          <w:sz w:val="28"/>
          <w:szCs w:val="28"/>
          <w:rtl w:val="true"/>
          <w:lang w:bidi="fa-IR"/>
        </w:rPr>
        <w:t>.</w:t>
      </w:r>
    </w:p>
    <w:p>
      <w:pPr>
        <w:pStyle w:val="Heading3"/>
        <w:numPr>
          <w:ilvl w:val="2"/>
          <w:numId w:val="1"/>
        </w:numPr>
        <w:rPr/>
      </w:pPr>
      <w:bookmarkStart w:id="607" w:name="__RefHeading___Toc2444596_372815092"/>
      <w:bookmarkStart w:id="608" w:name="_Toc228"/>
      <w:bookmarkEnd w:id="607"/>
      <w:r>
        <w:rPr/>
        <w:t>75</w:t>
      </w:r>
      <w:r>
        <w:rPr>
          <w:rtl w:val="true"/>
        </w:rPr>
        <w:t xml:space="preserve"> ) </w:t>
      </w:r>
      <w:r>
        <w:rPr>
          <w:rtl w:val="true"/>
        </w:rPr>
        <w:t>مهر فرزندی و انحراف</w:t>
      </w:r>
      <w:bookmarkEnd w:id="60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مَسْعُودٍ لَا تَحْمِلَنَّكَ الشَّفَقَةُ عَلَى‏ أَهْلِكَ‏ وَ وُلْدِكَ‏ عَلَى الدُّخُولِ فِي الْمَعَاصِي وَ الْحَرَامِ فَإِنَّ اللَّهَ تَعَالَى يَقُولُ‏ يَوْمَ لا يَنْفَعُ مالٌ وَ 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محبت خانواده و فرزند، تو را مجبور به گناه و حرام نکند چرا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مال و فرزندان نفعی نمی بخشد جز کسی که با قلب سلیم وارد بر خداوند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فَخَشِينا </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خَشِيَ إِنْ أَدْرَكَ الْغُلَامُ أَنْ يَدْعُوَ أَبَوَيْهِ إِلَى الْكُفْرِ فَيُجِيبَانِهِ مِنْ فَرْطِ حُبِّهِمَا لَه‏ </w:t>
      </w:r>
      <w:r>
        <w:rPr>
          <w:rFonts w:eastAsia="Amiri" w:cs="Amiri" w:ascii="Amiri" w:hAnsi="Amiri"/>
          <w:color w:val="111111"/>
          <w:sz w:val="28"/>
          <w:szCs w:val="28"/>
          <w:rtl w:val="true"/>
          <w:lang w:bidi="ar-SA"/>
        </w:rPr>
        <w:t>.</w:t>
      </w:r>
      <w:r>
        <w:rPr>
          <w:rStyle w:val="FootnoteAnchor"/>
          <w:rtl w:val="true"/>
        </w:rPr>
        <w:footnoteReference w:id="1004"/>
      </w:r>
      <w:bookmarkStart w:id="609" w:name="pg6989_60981"/>
    </w:p>
    <w:p>
      <w:pPr>
        <w:pStyle w:val="BookText"/>
        <w:rPr/>
      </w:pPr>
      <w:bookmarkEnd w:id="609"/>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ترسید اگر آن پسر بزرگ شود و پدر و مادر مومن خود را به کفر دعوت کند، آن دو به خاطر محبت زیاد به فرزند کافر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خضر آن پسر را کشت</w:t>
      </w:r>
      <w:r>
        <w:rPr>
          <w:rFonts w:eastAsia="IRNazanin" w:cs="IRNazanin"/>
          <w:color w:val="111111"/>
          <w:sz w:val="28"/>
          <w:szCs w:val="28"/>
          <w:rtl w:val="true"/>
          <w:lang w:bidi="fa-IR"/>
        </w:rPr>
        <w:t>).</w:t>
      </w:r>
    </w:p>
    <w:p>
      <w:pPr>
        <w:pStyle w:val="Heading3"/>
        <w:numPr>
          <w:ilvl w:val="2"/>
          <w:numId w:val="1"/>
        </w:numPr>
        <w:rPr/>
      </w:pPr>
      <w:bookmarkStart w:id="610" w:name="__RefHeading___Toc2444598_372815092"/>
      <w:bookmarkStart w:id="611" w:name="_Toc229"/>
      <w:bookmarkEnd w:id="610"/>
      <w:r>
        <w:rPr/>
        <w:t>76</w:t>
      </w:r>
      <w:r>
        <w:rPr>
          <w:rtl w:val="true"/>
        </w:rPr>
        <w:t xml:space="preserve"> ) </w:t>
      </w:r>
      <w:r>
        <w:rPr>
          <w:rtl w:val="true"/>
        </w:rPr>
        <w:t>راه جذب فرزند و دفع شرّ او</w:t>
      </w:r>
      <w:bookmarkEnd w:id="61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الْأَصْبَغِ بْنِ نُبَاتَةَ عَنْ عَبْدِ اللَّهِ بْنِ عَبَّاسٍ قَالَ‏ كَانَ رَجُلٌ عَلَى عَهْدِ عُمَرَ بْنِ الْخَطَّابِ وَ لَهُ فِلَاءٌ بِنَاحِيَةِ آذَرْبِيجَانَ قَدِ اسْتَصْعَبَتْ عَلَيْهِ فَمَنَعَتْ جَانِبَهَا فَشَكَا إِلَيْهِ مَا قَدْ نَالَهُ وَ أَنَّهُ كَانَ مَعَاشُهُ مِنْهَا فَقَالَ لَهُ اذْهَبْ فَاسْتَغِثْ بِاللَّهِ عَزَّ وَ جَلَّ فَقَالَ الرَّجُلُ مَا أَزَالُ أَدْعُو وَ أَبْتَهِلُ إِلَيْهِ وَ كُلَّمَا قَرُبْتُ مِنْهَا حَمَلَتْ عَلَيَّ قَالَ فَكَتَبَ لَهُ رُقْعَةً فِيهَا مِنْ عُمَرَ أَمِيرِ الْمُؤْمِنِينَ إِلَى مَرَدَةِ الْجِنِّ وَ الشَّيَاطِينِ أَنْ يُذَلِّلُوا هَذِهِ الْمَوَاشِيَ لَهُ قَالَ فَأَخَذَ الرَّجُلُ الرُّقْعَةَ وَ مَضَى فَاغْتَمَمْتُ لِذَلِكَ غَمّاً شَدِيداً فَلَقِيتُ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كَانَ فَقَالَ وَ الَّذِي فَلَقَ الْحَبَّةَ وَ بَرَأَ النَّسَمَةَ لَيَعُودَنَّ بِالْخَيْبَةِ فَهَدَأَ مَا بِي وَ طَالَتْ عَلَيَّ سَنَتِي وَ جَعَلْتُ أَرْقُبُ كُلَّ مَنْ جَاءَ مِنْ أَهْلِ الْجِبَالِ فَإِذَا أَنَا بِالرَّجُلِ قَدْ وَافَى وَ فِي‏ جَبْهَتِهِ‏ شَجَّةٌ تَكَادُ الْيَدُ تَدْخُلُ‏ فِيهَا فَلَمَّا رَأَيْتُهُ بَادَرْتُ إِلَيْهِ فَقُلْتُ لَهُ مَا وَرَاءَكَ فَقَالَ إِنِّي صِرْتُ إِلَى الْمَوْضِعِ وَ رَمَيْتُ بِالرُّقْعَةِ فَحَمَلَ عَلَيَّ عِدَادٌ مِنْهَا فَهَالَنِي أَمْرُهَا فَلَمْ تَكُنْ لِي قُوَّةٌ بِهَا فَجَلَسْتُ فَرَمَحَتْنِي أَحَدُهَا فِي وَجْهِي فَقُلْتُ اللَّهُمَّ اكْفِنِيهَا فَكُلُّهَا يَشْتَدُّ عَلَيَّ وَ يُرِيدُ قَتْلِي فَانْصَرَفَتْ عَنِّي فَسَقَطْتُ فَجَاءَ أَخٌ لِي فَحَمَلَنِي وَ لَسْتُ أَعْقِلُ فَلَمْ أَزَلْ أَتَعَالَجُ حَتَّى صَلَحْتُ وَ هَذَا الْأَثَرُفِي وَجْهِي فَجِئْتُ لِأُعْلِمَهُ يَعْنِي عُمَرَ فَقُلْتُ لَهُ صِرْ إِلَيْهِ فَأَعْلِمْهُ فَلَمَّا صَارَ إِلَيْهِ وَ عِنْدَهُ نَفَرٌ فَأَخْبَرَهُ بِمَا كَانَ فَزَبَرَهُ وَ قَالَ لَهُ كَذَبْتَ لَمْ تَذْهَبُ بِكِتَابِي قَالَ فَحَلَفَ الرَّجُلُ بِاللَّهِ الَّذِي لَا إِلَهَ إِلَّا هُوَ وَ حَقِّ صَاحِبِ هَذَا الْقَبْرِ لَقَدْ فَعَلَ مَا أَمَرَهُ بِهِ مِنْ حَمْلِ الْكِتَابِ وَ أَعْلَمَهُ أَنَّهُ قَدْ نَالَهُ مِنْهَا مَا يَرَى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فَزَبَرَهُ وَ أَخْرَجَهُ عَنْهُ فَمَضَيْتُ مَعَهُ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ثُمَّ قَالَ أَ لَمْ أَقُلْ لَكَ ثُمَّ أَقْبَلَ عَلَى الرَّجُلِ فَقَالَ لَهُ إِذَا انْصَرَفْتَ فَصِرْ إِلَى الْمَوْضِعِ الَّذِي هِيَ فِيهِ وَ قُلْ اللَّهُمَّ إِنِّي أَتَوَجَّهُ إِلَيْكَ بِنَبِيِّكَ نَبِيِّ الرَّحْمَةِ وَ أَهْلِ بَيْتِهِ الَّذِينَ اخْتَرْتَهُمْ عَلَى عِلْمٍ عَلَى الْعَالَمِينَ اللَّهُمَّ فَذَلِّلْ لِي‏ صُعُوبَتَهَا وَ حُزَانَتَهَا وَ اكْفِنِي شَرَّهَا فَإِنَّكَ الْكَافِي الْمُعَافِي وَ الْغَالِبُ الْقَاهِرُ فَانْصَرَفَ الرَّجُلُ رَاجِعاً فَلَمَّا كَانَ مِنْ قَابِلٍ قَدِمَ الرَّجُلُ وَ مَعَهُ جُمْلَةٌ قَدْ حَمَلَهَا مِنْ أَثْمَانِهَا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إِلَيْهِ وَ أَنَا مَعَهُ فَقَالَ تُخْبِرُنِي أَوْ أُخْبِرُكَ فَقَالَ الرَّجُلُ بَلْ تُخْبِرُنِي يَا أَمِيرَ الْمُؤْمِنِينَ قَالَ كَأَنَّكَ صِرْتَ إِلَيْهَا فَجَاءَتْكَ وَ لَاذَتْ بِكَ خَاضِعَةً ذَلِيلَةً فَأَخَذْتَ بِنَوَاصِيهَا وَاحِداً بَعْدَ آخَرَ فَقَالَ الرَّجُلُ صَدَقْتَ يَا أَمِيرَ الْمُؤْمِنِينَ كَأَنَّكَ كُنْتَ مَعِي فَهَذَا كَانَ فَتَفَضَّلْ بِقَبُولِ مَا جِئْتُكَ بِهِ فَقَالَ امْضِ رَاشِداً بَارَكَ اللَّهُ لَكَ فِيهِ وَ بَلَغَ الْخَبَرُ عُمَرَ فَغَمَّهُ ذَلِكَ حَتَّى تَبَيَّنَ الْغَمُّ فِي وَجْهِهِ وَ انْصَرَفَ الرَّجُلُ وَ كَانَ يَحُجُّ كُلَّ سَنَةٍ وَ قَدْ أَنْمَى اللَّهُ مَالَهُ قَالَ 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اسْتَصْعَبَ عَلَيْهِ شَيْ‏ءٌ مِنْ مَالِهِ أَوْ أَهْلٍ أَوْ وَلَدٍ أَوْ أَمْرِ فِرْعَوْنٍ مِنَ الْفَرَاعِنَةِ فَلْيَبْتَهِلْ بِهَذَا الدُّعَاءِ فَإِنَّهُ يَكْفِي مِمَّا يَخَافُ إِنْ شَاءَ اللَّهُ تَعَالَى وَ بِهِ الْقُوَّةُ </w:t>
      </w:r>
      <w:r>
        <w:rPr>
          <w:rFonts w:eastAsia="Amiri" w:cs="Amiri" w:ascii="Amiri" w:hAnsi="Amiri"/>
          <w:color w:val="111111"/>
          <w:sz w:val="28"/>
          <w:szCs w:val="28"/>
          <w:rtl w:val="true"/>
          <w:lang w:bidi="ar-SA"/>
        </w:rPr>
        <w:t>.</w:t>
      </w:r>
      <w:r>
        <w:rPr>
          <w:rStyle w:val="FootnoteAnchor"/>
          <w:rtl w:val="true"/>
        </w:rPr>
        <w:footnoteReference w:id="1005"/>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زمان عمر بن خطاب دارای تعدادی شتر بود و آن شترها چموشی کرده و صاحبشان را به سختی انداخته بودند، شخص نزد عمر آمده و اوضاع را به او شکایت کرد و اینکه درآمدش از آنهاست، عمر گفت برو و از خدا کمک بگیر، گوید من پیوسته دعا می کردم و زمانی که به آنها نزدیک می شدم به من حمله می کردند پس عمر برای او نامه ای نوشت که در آن بود</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امیرالمومنین به سرکشان از جن و شیاطین که این حیوانات را آرام کنند و شخص نامه را گرفت و رفت،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ناراحت شده و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و ماجرا را گفتم،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مخلوقات را خلق کرد او با حال رسوایی برخواهد گشت، پس من آرام شده و گذشت زمان بر من طولانی گشت و همچنان منتظر فردی از آن دیار بودم تا زمانی که دیدم فردی در حال آمدن است که بر روی پیشانی او زخمی است که نزدیک است دست در آن فرو رود، به سوی او رفته و جریان را جویا شدم،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محل خود رفته و نامه را رها کردم پس عده ای از شترها به من حمله کرده و من روی زمین افتاده و نشستم و قوتی در بدن برای مقابل با آنها را نداشتم تا اینکه یکی از آنها با لگد به صورت من زد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کفایت کن، آنها یک به یک بر من سخت گرفته و به من حمله می کردند تا اینکه منصرف شدند و برادرم آمد و من را حمل کرده و از آنجا برد و من چیزی نمی فهمیدم و بعد پیوسته خود را معالجه می کردم و خوب شدم و اثرش بر صورتم باقی ماند، پس آمدم تا جریان را به عمر بگویم،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برو و به او خبر بده، نزد وی رفته و افرادی نزدش بودند و خبر را داد، عمر او را بازداشته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نوشته من را نبردی، شخص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 که آنچه گفته انجام داده و اینکه چه بلایی بر سرشآمده اما عمر قبول نکرده و او را 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او به نزد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حضرت لبخندی زده به راوی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نگفتم او بر می گردد سپس رو به مرد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خود برو و این دعا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أَتَوَجَّهُ إِلَيْكَ بِنَبِيِّكَ نَبِيِّ الرَّحْمَةِ وَ أَهْلِ بَيْتِهِ الَّذِينَ اخْتَرْتَهُمْ عَلَى عِلْمٍ عَلَى الْعَالَمِينَ اللَّهُمَّ فَذَلِّلْ </w:t>
      </w:r>
      <w:bookmarkStart w:id="612" w:name="pg6989_60988"/>
    </w:p>
    <w:p>
      <w:pPr>
        <w:pStyle w:val="BookText"/>
        <w:rPr/>
      </w:pPr>
      <w:bookmarkEnd w:id="612"/>
      <w:r>
        <w:rPr>
          <w:rFonts w:ascii="IRNazanin" w:hAnsi="IRNazanin" w:eastAsia="IRNazanin"/>
          <w:color w:val="111111"/>
          <w:sz w:val="28"/>
          <w:sz w:val="28"/>
          <w:szCs w:val="28"/>
          <w:rtl w:val="true"/>
          <w:lang w:bidi="fa-IR"/>
        </w:rPr>
        <w:t>لِي‏ صُعُوبَتَهَا وَ حُزَانَتَهَا وَ اكْفِنِي شَرَّهَا فَإِنَّكَ الْكَافِي الْمُعَافِي وَ الْغَالِبُ الْقَاهِرُ ، مرد برگشته و سال بعد با مقداری پول به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من هم همراه او بودم،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خبر می دهی یا من بگویم؟ شخص گفت شما خبر دهید ای امیرالمومنین،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به حالت رام و ذلیل نزد تو آمده و تو موهای سر آنها را یک به یک گرفتی،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گفتید مثل این است که شما با من بودید لطف کنید این هدیه را از من قبول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خداوند به تو در مالت برکت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عمر رسید و او ناراحت شد به گونه ای که بر چهره او هویدا شد و آن مرد برگشت و هر ساله حج به جا می آورد و خداوند مال او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مال و خانواده و فرزند و حاکم ظالم به سختی افتد این دعا را بخواند که از آنچه می ترسد کفایت می شود ان شاء الله</w:t>
      </w:r>
      <w:r>
        <w:rPr>
          <w:rFonts w:eastAsia="IRNazanin" w:cs="IRNazanin"/>
          <w:color w:val="111111"/>
          <w:sz w:val="28"/>
          <w:szCs w:val="28"/>
          <w:rtl w:val="true"/>
          <w:lang w:bidi="fa-IR"/>
        </w:rPr>
        <w:t>.</w:t>
      </w:r>
    </w:p>
    <w:p>
      <w:pPr>
        <w:pStyle w:val="Heading3"/>
        <w:numPr>
          <w:ilvl w:val="2"/>
          <w:numId w:val="1"/>
        </w:numPr>
        <w:rPr/>
      </w:pPr>
      <w:bookmarkStart w:id="613" w:name="__RefHeading___Toc2444600_372815092"/>
      <w:bookmarkStart w:id="614" w:name="_Toc230"/>
      <w:bookmarkEnd w:id="613"/>
      <w:r>
        <w:rPr/>
        <w:t>77</w:t>
      </w:r>
      <w:r>
        <w:rPr>
          <w:rtl w:val="true"/>
        </w:rPr>
        <w:t xml:space="preserve"> ) </w:t>
      </w:r>
      <w:r>
        <w:rPr>
          <w:rtl w:val="true"/>
        </w:rPr>
        <w:t>اثر شادمانی در روز عاشورا بر فرزند</w:t>
      </w:r>
      <w:bookmarkEnd w:id="61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ادَّخَرَ إِلَى مَنْزِلِهِ ذَخِيرَةً أَعْقَبَهُ اللَّهُ تَعَالَى نِفَاقاً فِي قَلْبِهِ إِلَى يَوْمِ يَلْقَاهُ وَ انْتَزَعَ الْبَرَكَةَ عَنْهُ وَ عَنْ أَهْلِ بَيْتِهِ وَ وُلْدِهِ وَ شَارَكَهُ الشَّيْطَانُ فِي جَمِيعِ ذَلِك </w:t>
      </w:r>
      <w:r>
        <w:rPr>
          <w:rFonts w:eastAsia="Amiri" w:cs="Amiri" w:ascii="Amiri" w:hAnsi="Amiri"/>
          <w:color w:val="111111"/>
          <w:sz w:val="28"/>
          <w:szCs w:val="28"/>
          <w:rtl w:val="true"/>
          <w:lang w:bidi="ar-SA"/>
        </w:rPr>
        <w:t>.‏</w:t>
      </w:r>
      <w:r>
        <w:rPr>
          <w:rStyle w:val="FootnoteAnchor"/>
          <w:rtl w:val="true"/>
        </w:rPr>
        <w:footnoteReference w:id="100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روز عاشورا به عنوان سرور و شادمانی در خانه خود غذا ذخیره کند، خداوند در دل او تا زمان ملاقات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قرار داده و برکت را از او و خانواده اش و فرزندانش برداشته و شیطان در تمام اینها شریک او خواهد بود</w:t>
      </w:r>
      <w:r>
        <w:rPr>
          <w:rFonts w:eastAsia="IRNazanin" w:cs="IRNazanin"/>
          <w:color w:val="111111"/>
          <w:sz w:val="28"/>
          <w:szCs w:val="28"/>
          <w:rtl w:val="true"/>
          <w:lang w:bidi="fa-IR"/>
        </w:rPr>
        <w:t xml:space="preserve">. </w:t>
      </w:r>
      <w:bookmarkStart w:id="615" w:name="pg6989_60990"/>
    </w:p>
    <w:p>
      <w:pPr>
        <w:pStyle w:val="BookText"/>
        <w:rPr/>
      </w:pPr>
      <w:bookmarkEnd w:id="615"/>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ذخیره کردن غذا اشاره به تبرک جستن به روز عاشورا دارد که غذای یک سال خود را به عنوان تبرک در این روز ذخیره می کردند و آن را از عید های بزرگ خود قرار می دادند</w:t>
      </w:r>
      <w:r>
        <w:rPr>
          <w:rFonts w:eastAsia="IRNazanin" w:cs="IRNazanin"/>
          <w:color w:val="111111"/>
          <w:sz w:val="28"/>
          <w:szCs w:val="28"/>
          <w:rtl w:val="true"/>
          <w:lang w:bidi="fa-IR"/>
        </w:rPr>
        <w:t>.</w:t>
      </w:r>
      <w:r>
        <w:rPr>
          <w:rStyle w:val="FootnoteAnchor"/>
          <w:rtl w:val="true"/>
        </w:rPr>
        <w:footnoteReference w:id="1007"/>
      </w:r>
    </w:p>
    <w:p>
      <w:pPr>
        <w:pStyle w:val="Heading3"/>
        <w:numPr>
          <w:ilvl w:val="2"/>
          <w:numId w:val="1"/>
        </w:numPr>
        <w:rPr/>
      </w:pPr>
      <w:bookmarkStart w:id="616" w:name="__RefHeading___Toc2444602_372815092"/>
      <w:bookmarkStart w:id="617" w:name="_Toc231"/>
      <w:bookmarkEnd w:id="616"/>
      <w:r>
        <w:rPr/>
        <w:t>78</w:t>
      </w:r>
      <w:r>
        <w:rPr>
          <w:rtl w:val="true"/>
        </w:rPr>
        <w:t xml:space="preserve"> ) </w:t>
      </w:r>
      <w:r>
        <w:rPr>
          <w:rtl w:val="true"/>
        </w:rPr>
        <w:t>عملی در روز عاشورا و اثر آن بر فرزند</w:t>
      </w:r>
      <w:bookmarkEnd w:id="61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سِنَانٍ إِنَّ أَفْضَلَ مَا تَأْتِي بِهِ فِي هَذَا الْيَوْمِ أَنْ تَعْمِدَ إِلَى ثِيَابٍ طَاهِرَةٍ فَتَلْبَسَهَا وَ تَتَسَلَّبَ قُلْتُ وَ مَا التَّسَلُّبُ قَالَ تُحَلِّلُ أَزْرَارَكَ وَ تَكْشِفُ عَنْ ذِرَاعَيْكَ كَهَيْئَةِ أَصْحَابِ الْمَصَائِبِ ثُمَّ تَخْرُجُ‏ إِلَى أَرْضٍ مُقْفِرَةٍ أَوْ مَكَانٍ لَا يَرَاكَ بِهِ أَحَدٌ أَوْ تَعْمِدَ إِلَى مَنْزِلٍ لَكَ خَالٍ أَوْ فِي خَلْوَةٍ مُنْذُ حِينِ يَرْتَفِعُ النَّهَارُ فَتُصَلِّيَ أَرْبَعَ رَكَعَاتٍ تُحْسِنُ رُكُوعَهَا وَ سُجُودَهَا وَ خُشُوعَهَا وَ تُسَلِّمُ بَيْنَ كُلِّ رَكْعَتَيْنِ تَقْرَأُ فِي الْأُولَى‏ سُورَةَ الْحَمْدِ وَ قُلْ يا أَيُّهَا الْكافِرُونَ‏ وَ فِي الثَّانِيَةِ الْحَمْدَ وَ قُلْ هُوَ اللَّهُ أَحَدٌ ثُمَّ تُصَلِّي رَكْعَتَيْنِأُخْرَيَيْنِ تَقْرَأُ فِي الْأُولَى الْحَمْدَ وَ سُورَةَ الْأَحْزَابِ وَ فِي الثَّانِيَةِ الْحَمْدَ وَ إِذَا جَاءَكَ الْمُنَافِقُونَ أَوْ مَا تَيَسَّرَ مِنَ الْقُرْآنِ ثُمَّ تُسَلِّمُ وَ تُحَوِّلُ وَجْهَكَ نَحْوَ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مَضْجَعِهِ فَتُمَثِّلَ لِنَفْسِكَ مَصْرَعَهُ وَ مَنْ كَانَ مَعَهُ مِنْ وُلْدِهِ وَ أَهْلِهِ وَ تُسَلِّمَ وَ تُصَلِّيَ عَلَيْهِ وَ تَلْعَنَ قَاتِلِيهِ وَ تَبَرَّأَ مِنْ أَفْعَالِهِمْ يَرْفَعُ اللَّهُ عَزَّ وَ جَلَّ لَكَ بِذَلِكَ فِي الْجَنَّةِ مِنَ الدَّرَجَاتِ وَ يَحُطُّ عَنْكَ مِنَ السَّيِّئَاتِ ثُمَّ تَسْعَى مِنَ الْمَوْضِعِ الَّذِي أَنْتَ فِيهِ إِنْ كَانَ صَحْرَاءَ أَوْ فَضَاءً أَوْ أَيَّ شَيْ‏ءٍ كَانَ خُطُوَاتٍ تَقُولُ فِي ذَلِكَ‏ إِنَّا لِلَّهِ وَ إِنَّا إِلَيْهِ راجِعُونَ‏ رِضًا بِقَضَاءِ اللَّهِ وَ تَسْلِيماً لِأَمْرِهِ وَ لْيَكُنْ عَلَيْكَ فِي ذَلِكَ الْكَآبَةُ وَ الْحَزَنُ وَ أَكْثِرْ مِنْ ذِكْرِ اللَّهِ‏ سُبْحَانَهُ وَ الِاسْتِرْجَاعِ فِي ذَلِكَ الْيَوْمِ فَإِذَا فَرَغْتَ مِنْ سَعْيِكَ وَ فِعْلِكَ هَذَا فَقِفْ فِي مَوْضِعِكَ الَّذِي صَلَّيْتَ فِيهِ ثُمَّ قُلِ اللَّهُمَّ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عَذِّبِ الْفَجَرَةَ الَّذِينَ شَاقُّوا رَسُولَكَ وَ حَارَبُوا أَوْلِيَاءَكَ وَ عَبَدُوا غَيْرَكَ وَ اسْتَحَلُّوا مَحَارِمَكَ وَ الْعَنِ الْقَادَةَ وَ الْأَتْبَاعَ وَ مَنْ كَانَ مِنْهُمْ‏ فَخَبَّ وَ أَوْضَعَ مَعَهُمْ أَوْ رَضِيَ بِفِعْلِهِمْ لَعْناً كَثِيراً اللَّهُمَّ وَ عَجِّلْ فَرَجَ آلِ مُحَمَّدٍ وَ اجْعَلْ صَلَوَاتِكَ عَلَيْهِ وَ عَلَيْهِمْ وَ اسْتَنْقِذْهُمْ مِنْ أَيْدِي الْمُنَافِقِينَ الْمُضِلِّينَ وَ الْكَفَرَةِ الْجَاحِدِينَ وَ افْتَحْ لَهُمْ فَتْحاً يَسِيراً وَ أَتِحْ لَهُمْ رَوْحاً وَ فَرَجاً قَرِيباً وَ اجْعَلْ لَهُمْ مِنْ لَدُنْكَ عَلَى عَدُوِّكَ وَ عَدُوِّهِمْ سُلْطَاناً نَصِيراً ثُمَّ ارْفَعْ يَدَيْكَ وَ اقْنُتْ بِهَذَا الدُّعَاءِ وَ قُلْ وَ أَنْتَ تُومِئُ إِلَى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كَثِيراً مِنَ الْأُمَّةِ نَاصَبَتِ الْمُسْتَحْفَظِينَ مِنَ الْأَئِمَّةِ وَ كَفَرَتْ بِالْكَلِمَةِ وَ عَكَفَتْ عَلَى الْقَادَةِ الظَّلَمَةِ وَ هَجَرَتِ الْكِتَابَ وَ السُّنَّةَ وَ عَدَلَتْ عَنِ الْحَبْلَيْنِ اللَّذَيْنِ أَمَرْتَ بِطَاعَتِهِمَا وَ التَّمَسُّكِ بِهِمَا فَأَمَاتَتِ الْحَقَّ وَ جَارَتْ‏ عَنِ الْقَصْدِ وَ مَالَأَتِ الْأَحْزَابَ وَ حَرَّفَتِ الْكِتَابَ وَ كَفَرَتْ بِالْحَقِّ لَمَّا جَاءَهَا وَ تَمَسَّكَتْ بِالْبَاطِلِ لَمَّا اعْتَرَضَهَا وَ ضَيَّعَتْ حَقَّكَ وَ أَضَلَّتْ خَلْقَكَ وَ قَتَلَتْ أَوْلَادَ نَبِيِّكَ وَ خِيَرَةَ عِبَادِكَ وَ حَمَلَةَ عِلْمِكَ وَوَرَثَةَ حِكْمَتِكَ وَ وَحْيِكَ اللَّهُمَّ فَزَلْزِلْ أَقْدَامَ أَعْدَائِكَ وَ أَعْدَاءَ رَسُولِكَ وَ أَهْلَ بَيْتِ رَسُولِكَ اللَّهُمَّ وَ أَخْرِبْ دِيَارَهُمْ وَ أَفْلِلْ‏ سِلَاحَهُمْ وَ خَالِفْ بَيْنَ كَلِمَتِهِمْ وَ فُتِّ فِي أَعْضَادِهِمْ وَ أَوْهِنْ كَيْدَهُمْ وَ اضْرِبْهُمْ بِسَيْفِكَ الْقَاطِعِ وَ ارْمِهِمْ بِحَجَرِكَ الدَّامِغِ وَ طُمَّهُمْ بِالْبَلَاءِ طَمّاً وَ قُمَّهُمْ بِالْعَذَابِ قَمّاً وَ عَذِّبْهُمْ‏ عَذاباً نُكْراً وَ خُذْهُمْ بِالسِّنِينَ وَ الْمَثُلَاتِ الَّتِي أَهْلَكْتَ بِهَا أَعْدَاءَكَ إِنَّكَ ذُو نَقِمَةٍ مِنَ الْمُجْرِمِينَ اللَّهُمَّ إِنَّ سُنَّتَكَ ضَائِعَةٌ وَ أَحْكَامَكَ مُعَطَّلَةٌ وَ عِتْرَةَ نَبِيِّكَ فِي الْأَرْضِ هَائِمَةٌ اللَّهُمَّ فَأَعِنِ الْحَقَّ وَ أَهْلَهُ وَ اقْمَعِ الْبَاطِلَ وَ أَهْلَهُ وَ مُنَّ عَلَيْنَا بِالنَّجَاةِ وَ اهْدِنَا إِلَى الْإِيمَانِ وَ عَجِّلْ فَرَجَنَا وَ انْظِمْهُ بِفَرَجِ أَوْلِيَائِكَ وَ اجْعَلْهُمْ لَنَا وُدّاً وَ اجْعَلْنَا لَهُمْ وَفْداً اللَّهُمَّ وَ أَهْلِكْ مَنْ جَعَلَ يَوْمَ قَتْلِ ابْنِ نَبِيِّكَ وَ خِيَرَتِكَ عِيداً وَ اسْتَهَلَّ بِهِ فَرَحاً وَ مَرَحاً وَ خُذْ آخِرَهُمْ كَمَا أَخَذْتَ أَوَّلَهُمْ وَ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أَضْعِفِ اللَّهُمَّ الْعَذَابَ وَ التَّنْكِيلَ‏ عَلَى ظَالِمِي أَهْلِ بَيْتِ نَبِيِّكَ وَ أَهْلِكْ أَشْيَاعَهُمْ وَ قَادَتَهُمْ وَ أَبِرْ حُمَاتَهُمْ وَ جَمَاعَتَهُمْ اللَّهُمَّ وَ ضَاعِفْ صَلَوَاتِكَ وَ رَحْمَتَكَ وَ بَرَكَاتِكَ عَلَى عِتْرَةِ نَبِيِّكَ الْعِتْرَةِ الضَّائِعَةِ الْخَائِفَةِ الْمُسْتَذَلَّةِ بَقِيَّةِ الشَّجَرَةِ الطَّيِّبَةِ الزَّاكِيَةِ الْمُبَارَكَةِ وَ أَعْلِ اللَّهُمَّ كَلِمَتَهُمْ وَ أَفْلِجْ حُجَّتُهُمْ وَ اكْشِفِ الْبَلَاءَ وَ اللَّأْوَاءَ وَ حَنَادِسَ الْأَبَاطِيلِ وَ الْعَمَى‏ عَنْهُمْ وَ ثَبِّتْ قُلُوبَ شِيعَتِهِمْ وَ حِزْبِكَ عَلَى طَاعَتِهِمْ‏ وَ وَلَايَتِهِمْ وَ نُصْرَتِهِمْ وَ مُوَالاتِهِمْ وَ أَعِنْهُمْ وَ امْنَحْهُمْ الصَّبْرَ عَلَى الْأَذَى فِيكَ وَ اجْعَلْ لَهُمْ أَيَّاماً مَشْهُودَةً وَ أَوْقَاتاً مَحْمُودَةً مَسْعُودَةً تُوْشِكُ فِيهَا فَرَجَهُمْ وَ تُوجِبُ فِيهَا تَمْكِينَهُمْ وَ نَصْرَهُمْ‏ كَمَا ضَمِنْتَ لِأَوْلِيَائِكَ فِي كِتَابِكَ الْمُنْزَلِ فَإِنَّكَ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فَاكْشِفْ غُمَّتَهُمْ يَا مَنْ لَا يَمْلِكُ كَشْفَ الضُّرِّ إِلَّا هُوَ يَا أَحَدُ يَا حَيُّ يَا قَيُّومُ وَ أَنَا يَا إِلَهِي عَبْدُكَ الْخَائِفُ مِنْكَ وَ الرَّاجِعُ إِلَيْكَ السَّائِلُ لَكَ الْمُقْبِلُ عَلَيْكَ اللَّاجِئُ إِلَى فِنَائِكَ الْعَالِمُ بِأَنَّهُ لَا مَلْجَأَ مِنْكَ إِلَّا إِلَيْكَ اللَّهُمَّ فَتَقَبَّلْ دُعَائِي وَ اسْمَعْ يَا إِلَهِي عَلَانِيَتِي وَ نَجْوَايَ وَ اجْعَلْنِي مِمَّنْ رَضِيتَ عَمَلَهُ وَ قَبِلْتَ نُسُكَهُ وَ نَجَّيْتَهُ بِرَحْمَتِكَ إِنَّكَ أَنْتَ الْعَزِيزُ الْكَرِيمُ اللَّهُمَّ وَ صَلِّ أَوَّلًا وَ آخِراً عَلَى مُحَمَّدٍ وَ آلِ مُحَمَّدٍ وَ بَارِكْ عَلَى مُحَمَّدٍ وَ آلِ مُحَمَّدٍ وَ ارْحَمْ مُحَمَّداً وَ آلَ مُحَمَّدٍ بِأَكْمَلِ‏ وَ أَفْضَلِ مَا صَلَّيْتَ وَ بَارَكْتَ وَ تَرَحَّمْتَ عَلَى أَنْبِيَائِكَ وَ رُسُلِكَ وَ مَلَائِكَتِكَ وَ حَمَلَةِ عَرْشِكَ بِلَا إِلَهَ إِلَّا أَنْتَ اللَّهُمَّ وَ لَا تُفَرِّقْ بَيْنِي وَ بَيْنَ مُحَمَّدٍ وَ آلِ مُحَمَّدٍ صَلَوَاتُكَ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عَلَيْهِمْ وَ اجْعَلْنِي يَا مَوْلَايَ مِنْ شِيعَةِ مُحَمَّدٍ وَ عَلِيٍّ وَ فَاطِمَةَ وَ الْحَسَنِ وَ الْحُسَيْنِ وَ ذُرِّيَّتِهِمُ الطَّاهِرَةِ الْمُنْتَجَبَةِ وَ هَبْ لِي التَّمَسُّكَ بِحَبْلِهِمْ وَ الرِّضَا بِسَبِيلِهِمْ وَ الْأَخْذَ بِطَرِيقَتِهِمْ إِنَّكَ جَوَادٌ كَرِيمٌ ثُمَّ عَفِّرْ وَجْهَكَ فِي الْأَرْضِ وَ قُلْ يَا مَنْ يَحْكُمُ مَا يَشَاءُ وَ يَفْعَلُ ما يُرِيدُ أَنْتَ حَكَمْتَ فَلَكَ الْحَمْدُ مَحْمُوداً مَشْكُوراً فَعَجِّلْ يَا مَوْلَايَ فَرَجَهُمْ وَ فَرَجَنَا بِهِمْ فَإِنَّكَ ضَمِنْتَ إِعْزَازَهم بَعْدَ الذِّلَّةِ وَ تَكْثِيرَهُمْ بَعْدَ الْقِلَّةِ وَ إِظْهَارَهُمْ بَعْدَ الْخُمُولِ يَا أَصْدَقَ الصَّادِقِينَ وَ يَا أَرْحَمَ الرَّاحِمِينَ فَأَسْأَلُكَ يَا إِلَهِي وَ سَيِّدِي مُتَضَرِّعاً إِلَيْكَ بِجُودِكَ وَ كَرَمِكَ بَسْطَ أَمَلِي وَ التَّجَاوُزَ عَنِّي وَ قَبُولَ قَلِيلِ عَمَلِي وَ كَثِيرِهِ وَ الزِّيَادَةَ فِي أَيَّامِي وَ تَبْلِيغِي ذَلِكَ الْمَشْهَدَ وَ أَنْ تَجْعَلَنِي مِمَّنْ يُدْعَى فَيُجِيبُ إِلَى طَاعَتِهِمْ وَ مُوَالاتِهِمْ وَ نَصْرِهِمْ‏ وَ تُرِيَنِيذَلِكَ قَرِيباً سَرِيعاً فِي عَافِيَةٍ إِنَّكَ عَلى‏ كُلِّ شَيْ‏ءٍ قَدِيرٌ ثُمَّ ارْفَعْ رَأْسَكَ إِلَى السَّمَاءِ وَ قُلْ أَعُوذُ بِكَ أَنْ أَكُونَ مِنَ الَّذِينَ لَا يَرْجُونَ أَيَّامَكَ فَأَعِذْنِي يَا إِلَهِي بِرَحْمَتِكَ مِنْ ذَلِكَ فَإِنَّ هَذَا أَفْضَلُ يَا ابْنَ سِنَانٍ مِنْ كَذَا وَ كَذَا حِجَّةً وَ كَذَا وَ كَذَا عُمْرَةً تَتَطَوَّعُهَا وَ تُنْفِقُ فِيهَا مَالَكَ وَ تُنْصِبُ فِيهَا بَدَنَكَ وَ تُفَارِقُ فِيهَا أَهْلَكَ وَ وُلْدَكَ وَ اعْلَمْ أَنَّ اللَّهَ تَعَالَى يُعْطِي مَنْ صَلَّى هَذِهِ الصَّلَاةَ فِي هَذَا الْيَوْمِ وَ دَعَا بِهَذَا الدُّعَاءِ مُخْلِصاً وَ عَمِلَ هَذَا الْعَمَلَ مُوقِناً مُصَدِّقاً عَشْرَ خِصَالٍ مِنْهَا أَنْ يَقِيَهُ اللَّهُ مِيْتَةَ السَّوْءِ وَ يُؤْمِنَهُ مِنَ الْمَكَارِهِ وَ الْفَقْرِ وَ لَا يُظْهِرَ عَلَيْهِ عَدُوّاً إِلَى أَنْ يَمُوتَ وَ يُوقِيَهُ اللَّهُ مِنَ الْجُنُونِ وَ الْجُذَامِ وَ الْبَرَصِ فِي نَفْسِهِ وَ وُلْدِهِ إِلَى أَرْبَعَةِ </w:t>
      </w:r>
    </w:p>
    <w:p>
      <w:pPr>
        <w:pStyle w:val="BookText"/>
        <w:rPr/>
      </w:pPr>
      <w:r>
        <w:rPr>
          <w:rFonts w:ascii="Amiri" w:hAnsi="Amiri" w:eastAsia="Amiri" w:cs="Amiri"/>
          <w:color w:val="111111"/>
          <w:sz w:val="28"/>
          <w:sz w:val="28"/>
          <w:szCs w:val="28"/>
          <w:rtl w:val="true"/>
          <w:lang w:bidi="ar-SA"/>
        </w:rPr>
        <w:t>أَعْقَابٍ لَهُ وَ لَا يَجْعَلُ لِلشَّيْطَانِ وَ لِأَوْلِيَائِهِ عَلَيْهِ وَ لَا عَلَى نَسْلِهِ إِلَى أَرْبَعَةِ أَعْقَابٍ‏ سَبِيلًا قَالَ ابْنُ سِنَانٍ فَانْصَرَفْتُ وَ أَنَا أَقُولُ الْحَمْدُ لِلَّهِ الَّذِي مَنَّ عَلَيَّ بِمَعْرِفَتِكُمْ وَ حُبِّكُمْ وَ أَسْأَلُهُ الْمَعُونَةَ عَلَى الْمُفْتَرَضِ عَلَيَّ مِنْ طَاعَتِكُمْ بِمَنِّهِ وَ رَحْمَتِهِ</w:t>
      </w:r>
      <w:r>
        <w:rPr>
          <w:rFonts w:eastAsia="Amiri" w:cs="Amiri" w:ascii="Amiri" w:hAnsi="Amiri"/>
          <w:color w:val="111111"/>
          <w:sz w:val="28"/>
          <w:szCs w:val="28"/>
          <w:rtl w:val="true"/>
          <w:lang w:bidi="ar-SA"/>
        </w:rPr>
        <w:t>.</w:t>
      </w:r>
      <w:r>
        <w:rPr>
          <w:rStyle w:val="FootnoteAnchor"/>
          <w:rtl w:val="true"/>
        </w:rPr>
        <w:footnoteReference w:id="100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بن سنان برترین کاری که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 آن است که لباس پاکیزه بپوشی و تَسَلُّب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تَسَلُّب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های پیراهنت را باز کرده و آستین هایت را تا آرنج بالا بزنی همچون افراد مصیبت زده سپس به زمین بی آب و علف یا مکانی که کسی تو را نبیند یا به منزل خود در حال تنهایی و خلوت، در ساعتی گذشته از روز برو و چهار رکعت نماز با رکوع و سجود و خشوع نیکو به جا بیاور و با هر دو رکعت سلام بده، در نماز اول در رکعت اول سوره حمد و کافرون و در رکعت دوم حمد و توحید را بخوان و در نماز دوم در رکعت اول سوره حمد و احزاب و در رکعت دوم حمد و منافقون را یا هرسوره دیگر را بخوان، سپس رو به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و کشته شدن او و همراهانش از فرزندان و خانواده را تصور کن و سلام کرده و صلوات گفته و قاتل های او را لعن کن و از اعمال آنان بیزاری بجوی که خداوند درجات تو را در بهشت بالا برده و گناهان تو را می ریزد، پس از جایی که در آن هستی چه در صحرا و چه در فضایی دیگر چند قدم برداشته و بگو إِنَّا لِلَّهِ وَ إِنَّا إِلَيْهِ راجِعُونَ‏ رِضًا بِقَضَاءِ اللَّهِ وَ تَسْلِيماً لِأَمْرِهِ  و در آن حال محزون و ناراحت باش و ذکر خدا و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بگو و هنگامی که از آن فارغ شدی در جایی که نماز خواندی بایست و بگو اللَّهُمَّ عَذِّبِ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 نَصِيراً ، سپس دستهایت را بالا بده و در حال قنوت به صورت اشاره به دشمنان آل محمد </w:t>
      </w:r>
      <w:bookmarkStart w:id="618" w:name="pg6989_61000"/>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اللَّهُمَّ إِنَّ كَثِيراً مِنَ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جَوَادٌ كَرِيمٌ ، سپس صورت خود را بر زمین گذاشته و بگو يَا مَنْ يَحْكُمُ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كُلِّ شَيْ‏ءٍ قَدِيرٌ ، پس سر خود را به سمت آسمان بالا آورده و بگو أَعُوذُ بِكَ أَنْ أَكُونَ مِنَ الَّذِينَ لَا يَرْجُونَ أَيَّامَكَ فَأَعِذْنِي يَا إِلَهِي بِرَحْمَتِكَ مِنْ ذَلِكَ ، ای پسر سنان این عمل برتر از فلان مقدار حج و فلان مقدار عمره مستحبی است که مالت را در آن هزینه کرده و بدنت را در آن قرار داده و از خانواده و فرزندانت دور شده ای و بدان که خداوند به کسی که این نماز و دعا را خالصانه و از روی یقین و قبول به جا آورد، ده ویژگی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مرگ بد حفظ می کند و او را ایمن از مشکلات و ناگواری ها و فقر قرارداده و دشمنش را بر او غلبه نمی دهد و او و فرزندانش را از دیوانگی و جذام و برص تا چهار نسل حفظ کرده و برای شیطان و دوستانش راهی بر او و فرزندانش تا چهار نسل قرار نمی دهد، پسر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می گفتم شکر خدایی که بهواسطه معرفت و محبت شما بر من منت نهاد و از او می خواهم با منت و رحمت خود من را در اطاعت از شما یاری دهد</w:t>
      </w:r>
      <w:r>
        <w:rPr>
          <w:rFonts w:eastAsia="IRNazanin" w:cs="IRNazanin"/>
          <w:color w:val="111111"/>
          <w:sz w:val="28"/>
          <w:szCs w:val="28"/>
          <w:rtl w:val="true"/>
          <w:lang w:bidi="fa-IR"/>
        </w:rPr>
        <w:t>.</w:t>
      </w:r>
    </w:p>
    <w:p>
      <w:pPr>
        <w:pStyle w:val="Heading3"/>
        <w:numPr>
          <w:ilvl w:val="2"/>
          <w:numId w:val="1"/>
        </w:numPr>
        <w:rPr/>
      </w:pPr>
      <w:bookmarkStart w:id="619" w:name="__RefHeading___Toc2444604_372815092"/>
      <w:bookmarkStart w:id="620" w:name="_Toc232"/>
      <w:bookmarkEnd w:id="619"/>
      <w:r>
        <w:rPr/>
        <w:t>79</w:t>
      </w:r>
      <w:r>
        <w:rPr>
          <w:rtl w:val="true"/>
        </w:rPr>
        <w:t xml:space="preserve"> ) </w:t>
      </w:r>
      <w:r>
        <w:rPr>
          <w:rtl w:val="true"/>
        </w:rPr>
        <w:t>ایجاد برکت در فرزند</w:t>
      </w:r>
      <w:bookmarkEnd w:id="62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 مَا مِنْ مُؤْمِنٍ يَقْرَأُهَا فِي كُلِّ يَوْمٍ عَشْرَ مَرَّاتٍ إِلَّا وَ قَدِ اسْتَوْجَبَ رِضْوَانَ اللَّهِ الْأَكْبَرَ وَ كَانَ مِنَ الَّذِينَ قَالَ اللَّهُ تَعَالَى فِيهِمْ‏ فَأُولئِكَ مَعَ الَّذِينَ أَنْعَمَ </w:t>
      </w:r>
    </w:p>
    <w:p>
      <w:pPr>
        <w:pStyle w:val="BookText"/>
        <w:rPr/>
      </w:pPr>
      <w:r>
        <w:rPr>
          <w:rFonts w:ascii="Amiri" w:hAnsi="Amiri" w:eastAsia="Amiri" w:cs="Amiri"/>
          <w:color w:val="111111"/>
          <w:sz w:val="28"/>
          <w:sz w:val="28"/>
          <w:szCs w:val="28"/>
          <w:rtl w:val="true"/>
          <w:lang w:bidi="ar-SA"/>
        </w:rPr>
        <w:t>اللَّهُ عَلَيْهِمْ مِنَ النَّبِيِّينَ وَ الصِّدِّيقِينَ‏ الْآيَةَ</w:t>
      </w:r>
      <w:r>
        <w:rPr>
          <w:rStyle w:val="FootnoteAnchor"/>
          <w:rtl w:val="true"/>
        </w:rPr>
        <w:footnoteReference w:id="1010"/>
      </w:r>
      <w:r>
        <w:rPr>
          <w:rFonts w:ascii="Amiri" w:hAnsi="Amiri" w:eastAsia="Amiri" w:cs="Amiri"/>
          <w:color w:val="111111"/>
          <w:sz w:val="28"/>
          <w:sz w:val="28"/>
          <w:szCs w:val="28"/>
          <w:rtl w:val="true"/>
          <w:lang w:bidi="ar-SA"/>
        </w:rPr>
        <w:t xml:space="preserve">وَ مَنْ قَرَأَهَا عِشْرِينَ مَرَّةً فَلَهُ ثَوَابُ سَبْعِ مِائَةِ رَجُلٍ أُهَرِيقَتْ دِمَاؤُهُمْ فِي سَبِيلِ اللَّهِ وَ بُورِكَ عَلَيْهِ وَ عَلَى أَهْلِهِ وَ وُلْدِهِ وَ مَالِه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نیست که هر روز ده مرتبه سوره توحید را بخواند جز اینکه مشمول رضوان بزرگ خداوند گشته و و جزء کسانی است که خداوند در مورد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همراه با کسانی هستند که خداوند به آنها نعمت داده یعنی پیامبران و صدیقین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سوره را بیست مرتبه در روز بخواند برای او ثواب هفتصد نفری است که خونشان در راه خدا ریخته شده است و در او و خانواده اش و فرزندانش و مالش برکت داده می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فِي شَهْرِ ذِي الْقَعْدَةِ فَقَالَ يَا أَيُّهَا النَّاسُ مَنْ كَانَ مِنْكُمْ يُرِيدُ التَّوْبَةَ قُلْنَا كُلُّنَا نُرِيدُ التَّوْبَةَ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اغْتَسِلُوا وَ تَوَضَّئُوا وَ صَلُّوا أَرْبَعَ رَكَعَاتٍ وَ اقْرَءُوا فِي كُلِّرَكْعَةٍ فَاتِحَةَ الْكِتَابِ مَرَّةً وَ قُلْ هُوَ اللَّهُ أَحَدٌ ثَلَاثَ مَرَّاتٍ وَ الْمُعَوِّذَتَيْنِ مَرَّةً ثُمَّ اسْتَغْفِرُوا سَبْعِينَ مَرَّةً ثُمَّ اخْتِمُوا بِلَا حَوْلَ وَ لَا قُوَّةَ إِلَّا بِاللَّهِ الْعَلِيِّ الْعَظِيمِ ثُمَّ قُولُوا يَا عَزِيزُ يَا غَفَّارُ اغْفِرْ لِي ذُنُوبِي وَ ذُنُوبَ جَمِيعِ الْمُؤْمِنِينَ وَ الْمُؤْمِنَاتِ فَإِنَّهُ لَا يَغْفِرُ الذُّنُوبَ إِلَّا أَنْتَ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 أُمَّتِي فَعَلَ هَذَا إِلَّا نُودِيَ مِنَ السَّمَاءِ يَا عَبْدَ اللَّهِ اسْتَأْنِفِ الْعَمَلَ فَإِنَّكَ مَقْبُولُ التَّوْبَةِ مَغْفُورُ الذَّنْبِ وَ يُنَادِي مَلَكٌ مِنْ تَحْتِ الْعَرْشِ أَيُّهَا الْعَبْدُ بُورِكَ عَلَيْكَ وَ عَلَى أَهْلِكَ وَ ذُرِّيَّتِكَ </w:t>
      </w:r>
      <w:r>
        <w:rPr>
          <w:rFonts w:eastAsia="Amiri" w:cs="Amiri" w:ascii="Amiri" w:hAnsi="Amiri"/>
          <w:color w:val="111111"/>
          <w:sz w:val="28"/>
          <w:szCs w:val="28"/>
          <w:rtl w:val="true"/>
          <w:lang w:bidi="ar-SA"/>
        </w:rPr>
        <w:t>...‏</w:t>
      </w:r>
      <w:r>
        <w:rPr>
          <w:rStyle w:val="FootnoteAnchor"/>
          <w:rtl w:val="true"/>
        </w:rPr>
        <w:footnoteReference w:id="1012"/>
      </w:r>
      <w:bookmarkStart w:id="621" w:name="pg6989_61004"/>
    </w:p>
    <w:p>
      <w:pPr>
        <w:pStyle w:val="BookText"/>
        <w:rPr/>
      </w:pPr>
      <w:bookmarkEnd w:id="621"/>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یکشنبه ماه ذی القعده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شما خواستار توبه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توبه می خواهیم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کنید و وضو بگیرید و چهار رکعت بخوانید و در هر رکعت سوره حمد یک بار و سوره توحید سه بار و سوره ناس و فلق یک بار قرائت کرده سپس هفتاد مرتبه استغفار کنید و به لَا حَوْلَ وَ لَا قُوَّةَ إِلَّا بِاللَّهِ الْعَلِيِّ الْعَظِيمِ ختم کنید و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عَزِيزُ يَا غَفَّارُ اغْفِرْ لِي ذُنُوبِي وَ ذُنُوبَ جَمِيعِ الْمُؤْمِنِينَ وَ الْمُؤْمِنَاتِ فَإِنَّهُ لَا يَغْفِرُ الذُّنُوبَ إِلَّا أَنْتَ ،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امت من نیست که این عمل را انجام دهد مگر اینکه به او ندا شود ای بنده خدا عملت را از نو شروع کن که توبه ات قبول و گناهت بخشیده شد و فرشته ای از زیر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 ات و فرزندانت برکت داده شدید</w:t>
      </w:r>
      <w:r>
        <w:rPr>
          <w:rFonts w:eastAsia="IRNazanin" w:cs="IRNazanin"/>
          <w:color w:val="111111"/>
          <w:sz w:val="28"/>
          <w:szCs w:val="28"/>
          <w:rtl w:val="true"/>
          <w:lang w:bidi="fa-IR"/>
        </w:rPr>
        <w:t>.</w:t>
      </w:r>
    </w:p>
    <w:p>
      <w:pPr>
        <w:pStyle w:val="Heading3"/>
        <w:numPr>
          <w:ilvl w:val="2"/>
          <w:numId w:val="1"/>
        </w:numPr>
        <w:rPr/>
      </w:pPr>
      <w:bookmarkStart w:id="622" w:name="__RefHeading___Toc2444606_372815092"/>
      <w:bookmarkStart w:id="623" w:name="_Toc233"/>
      <w:bookmarkEnd w:id="622"/>
      <w:r>
        <w:rPr/>
        <w:t>80</w:t>
      </w:r>
      <w:r>
        <w:rPr>
          <w:rtl w:val="true"/>
        </w:rPr>
        <w:t xml:space="preserve"> ) </w:t>
      </w:r>
      <w:r>
        <w:rPr>
          <w:rtl w:val="true"/>
        </w:rPr>
        <w:t xml:space="preserve">مقدم کردن خاندان پیامبر </w:t>
      </w:r>
      <w:r>
        <w:rPr>
          <w:rtl w:val="true"/>
        </w:rPr>
        <w:t>(</w:t>
      </w:r>
      <w:r>
        <w:rPr>
          <w:rtl w:val="true"/>
        </w:rPr>
        <w:t>صلی الله علیه و اله</w:t>
      </w:r>
      <w:r>
        <w:rPr>
          <w:rtl w:val="true"/>
        </w:rPr>
        <w:t xml:space="preserve">) </w:t>
      </w:r>
      <w:r>
        <w:rPr>
          <w:rtl w:val="true"/>
        </w:rPr>
        <w:t>برخانواده  در محبت</w:t>
      </w:r>
      <w:bookmarkEnd w:id="623"/>
    </w:p>
    <w:p>
      <w:pPr>
        <w:pStyle w:val="BookText"/>
        <w:rPr/>
      </w:pPr>
      <w:r>
        <w:rPr>
          <w:rFonts w:ascii="Amiri" w:hAnsi="Amiri" w:eastAsia="Amiri" w:cs="Amiri"/>
          <w:color w:val="111111"/>
          <w:sz w:val="28"/>
          <w:sz w:val="28"/>
          <w:szCs w:val="28"/>
          <w:rtl w:val="true"/>
          <w:lang w:bidi="ar-SA"/>
        </w:rPr>
        <w:t xml:space="preserve">عَنْ عَبْدِ الرَّحْمَنِ بْنِ أَبِي لَيْلَى عَنْ أَبِيهِ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عَبْدٌ حَتَّى‏ أَكُونَ‏ أَحَبَّ‏ إِلَيْهِ‏ مِنْ نَفْسِهِ وَ أَهْلِي أَحَبَّ إِلَيْهِ مِنْ أَهْلِهِ وَ عِتْرَتِي أَحَبَّ إِلَيْهِ مِنْ عِتْرَتِهِ وَ ذَاتِي أَحَبَّ إِلَيْهِ مِنْ ذَاتِه‏ </w:t>
      </w:r>
      <w:r>
        <w:rPr>
          <w:rFonts w:eastAsia="Amiri" w:cs="Amiri" w:ascii="Amiri" w:hAnsi="Amiri"/>
          <w:color w:val="111111"/>
          <w:sz w:val="28"/>
          <w:szCs w:val="28"/>
          <w:rtl w:val="true"/>
          <w:lang w:bidi="ar-SA"/>
        </w:rPr>
        <w:t>.</w:t>
      </w:r>
      <w:r>
        <w:rPr>
          <w:rStyle w:val="FootnoteAnchor"/>
          <w:rtl w:val="true"/>
        </w:rPr>
        <w:footnoteReference w:id="101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مومن نگردد تا اینکه من محبوب تر از خودش و خانواده من محبوب تر از خانواده اش و ذات من محبوب تر از ذات خودش باشد</w:t>
      </w:r>
      <w:r>
        <w:rPr>
          <w:rFonts w:eastAsia="IRNazanin" w:cs="IRNazanin"/>
          <w:color w:val="111111"/>
          <w:sz w:val="28"/>
          <w:szCs w:val="28"/>
          <w:rtl w:val="true"/>
          <w:lang w:bidi="fa-IR"/>
        </w:rPr>
        <w:t xml:space="preserve">. </w:t>
      </w:r>
      <w:bookmarkStart w:id="624" w:name="pg6989_61007"/>
    </w:p>
    <w:p>
      <w:pPr>
        <w:pStyle w:val="Heading3"/>
        <w:numPr>
          <w:ilvl w:val="2"/>
          <w:numId w:val="1"/>
        </w:numPr>
        <w:rPr/>
      </w:pPr>
      <w:bookmarkStart w:id="625" w:name="__RefHeading___Toc2444608_372815092"/>
      <w:bookmarkStart w:id="626" w:name="_Toc234"/>
      <w:bookmarkEnd w:id="624"/>
      <w:bookmarkEnd w:id="625"/>
      <w:r>
        <w:rPr/>
        <w:t>81</w:t>
      </w:r>
      <w:r>
        <w:rPr>
          <w:rtl w:val="true"/>
        </w:rPr>
        <w:t xml:space="preserve"> ) </w:t>
      </w:r>
      <w:r>
        <w:rPr>
          <w:rtl w:val="true"/>
        </w:rPr>
        <w:t>اثر لعن بر فرزندان</w:t>
      </w:r>
      <w:bookmarkEnd w:id="626"/>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خَصْلَةً تُورِثُ‏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اللَّعْنُ عَلَى الْأَوْلَادِ </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خصلت موجب فقر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کردن فرزندان </w:t>
      </w:r>
      <w:r>
        <w:rPr>
          <w:rFonts w:eastAsia="IRNazanin" w:cs="IRNazanin"/>
          <w:color w:val="111111"/>
          <w:sz w:val="28"/>
          <w:szCs w:val="28"/>
          <w:rtl w:val="true"/>
          <w:lang w:bidi="fa-IR"/>
        </w:rPr>
        <w:t>.</w:t>
      </w:r>
    </w:p>
    <w:p>
      <w:pPr>
        <w:pStyle w:val="Heading3"/>
        <w:numPr>
          <w:ilvl w:val="2"/>
          <w:numId w:val="1"/>
        </w:numPr>
        <w:rPr/>
      </w:pPr>
      <w:bookmarkStart w:id="627" w:name="__RefHeading___Toc2444610_372815092"/>
      <w:bookmarkStart w:id="628" w:name="_Toc235"/>
      <w:bookmarkEnd w:id="627"/>
      <w:r>
        <w:rPr/>
        <w:t>82</w:t>
      </w:r>
      <w:r>
        <w:rPr>
          <w:rtl w:val="true"/>
        </w:rPr>
        <w:t xml:space="preserve"> ) </w:t>
      </w:r>
      <w:r>
        <w:rPr>
          <w:rtl w:val="true"/>
        </w:rPr>
        <w:t>بازی کردن با کودکان</w:t>
      </w:r>
      <w:bookmarkEnd w:id="628"/>
    </w:p>
    <w:p>
      <w:pPr>
        <w:pStyle w:val="BookText"/>
        <w:rPr/>
      </w:pPr>
      <w:r>
        <w:rPr>
          <w:rFonts w:ascii="Amiri" w:hAnsi="Amiri" w:eastAsia="Amiri" w:cs="Amiri"/>
          <w:color w:val="111111"/>
          <w:sz w:val="28"/>
          <w:sz w:val="28"/>
          <w:szCs w:val="28"/>
          <w:rtl w:val="true"/>
          <w:lang w:bidi="ar-SA"/>
        </w:rPr>
        <w:t xml:space="preserve">ابْنُ مِهَادٍ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لِلْحَسَنِ‏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فَحَمَلَهُمَا وَ خَالَفَ بَيْنَ أَيْدِيهِمَا وَ أَرْجُلِهِمَا وَ قَالَ نِعْمَ الْجَمَلُ جَمَلُكُمَا</w:t>
      </w:r>
      <w:r>
        <w:rPr>
          <w:rFonts w:eastAsia="Amiri" w:cs="Amiri" w:ascii="Amiri" w:hAnsi="Amiri"/>
          <w:color w:val="111111"/>
          <w:sz w:val="28"/>
          <w:szCs w:val="28"/>
          <w:rtl w:val="true"/>
          <w:lang w:bidi="ar-SA"/>
        </w:rPr>
        <w:t>.</w:t>
      </w:r>
      <w:r>
        <w:rPr>
          <w:rStyle w:val="FootnoteAnchor"/>
          <w:rtl w:val="true"/>
        </w:rPr>
        <w:footnoteReference w:id="1015"/>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 خوابیده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پشت خود قرار می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شتری است شتر شما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أَضْلَاعِهِ‏ الْيُمْنَى‏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أَضْلَاعِهِ الْيُسْرَى ثُمَّ مَشَى وَ قَالَ نِعْمَ الْمَطِيُّ مَطِيُّكُمَا وَ نِعْمَ الرَّاكِبَانِ أَنْتُمَا وَ أَبُوكُمَا خَيْرٌ مِنْكُمَا</w:t>
      </w:r>
      <w:r>
        <w:rPr>
          <w:rFonts w:eastAsia="Amiri" w:cs="Amiri" w:ascii="Amiri" w:hAnsi="Amiri"/>
          <w:color w:val="111111"/>
          <w:sz w:val="28"/>
          <w:szCs w:val="28"/>
          <w:rtl w:val="true"/>
          <w:lang w:bidi="ar-SA"/>
        </w:rPr>
        <w:t>.</w:t>
      </w:r>
      <w:r>
        <w:rPr>
          <w:rStyle w:val="FootnoteAnchor"/>
          <w:rtl w:val="true"/>
        </w:rPr>
        <w:footnoteReference w:id="101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خود سوار می کردند،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راست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چپ، سپس حرکت کرده و می گفتند چه خوب مرکبی است مرکب شما و شما چه خوب سوارانی هستید و پدر شما بهتر از شماست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وَ هُوَ يَجْثُو بِهِمَا وَ يَقُولُ نِعْمَ‏ الْجَمَلُ‏ جَمَلُكُمَا وَ نِعْمَ الْعِدْلَانِ أَنْتُمَا </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کمر حضرت نشسته بودند و حضرت به حالت دو زانو بودند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شتری است شتر شما و چه خوب سوارانی هستید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فَالتَزَمَ عُنَقَ النَّبِیَّ فَقَامَ بِهِ وَ أخَذَ بِیَدِهِ فَلَم یَزَل مُمسِکَها حَتَّی رَکَعَ</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او برخواست و دست او را گرفت و همچنان او را نگه داشت تا به رکوع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یُلاعِبُ زَینَبَ بِنتَ أمِّ سَلَمَة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زُوَینِب یَا زُوَینِب مِراراً</w:t>
      </w:r>
      <w:r>
        <w:rPr>
          <w:rFonts w:eastAsia="Amiri" w:cs="Amiri" w:ascii="Amiri" w:hAnsi="Amiri"/>
          <w:color w:val="111111"/>
          <w:sz w:val="28"/>
          <w:szCs w:val="28"/>
          <w:rtl w:val="true"/>
          <w:lang w:bidi="ar-SA"/>
        </w:rPr>
        <w:t>.</w:t>
      </w:r>
      <w:r>
        <w:rPr>
          <w:rStyle w:val="FootnoteAnchor"/>
          <w:rtl w:val="true"/>
        </w:rPr>
        <w:footnoteReference w:id="101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دخترخوانده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امّ سلمه بازی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کوچولو ای زینب کوچولو</w:t>
      </w:r>
      <w:r>
        <w:rPr>
          <w:rFonts w:eastAsia="IRNazanin" w:cs="IRNazanin"/>
          <w:color w:val="111111"/>
          <w:sz w:val="28"/>
          <w:szCs w:val="28"/>
          <w:rtl w:val="true"/>
          <w:lang w:bidi="fa-IR"/>
        </w:rPr>
        <w:t xml:space="preserve">. </w:t>
      </w:r>
      <w:bookmarkStart w:id="629" w:name="pg6989_61011"/>
    </w:p>
    <w:p>
      <w:pPr>
        <w:pStyle w:val="Heading3"/>
        <w:numPr>
          <w:ilvl w:val="2"/>
          <w:numId w:val="1"/>
        </w:numPr>
        <w:rPr/>
      </w:pPr>
      <w:bookmarkStart w:id="630" w:name="__RefHeading___Toc2444612_372815092"/>
      <w:bookmarkStart w:id="631" w:name="_Toc236"/>
      <w:bookmarkEnd w:id="629"/>
      <w:bookmarkEnd w:id="630"/>
      <w:r>
        <w:rPr/>
        <w:t>83</w:t>
      </w:r>
      <w:r>
        <w:rPr>
          <w:rtl w:val="true"/>
        </w:rPr>
        <w:t xml:space="preserve"> ) </w:t>
      </w:r>
      <w:r>
        <w:rPr>
          <w:rtl w:val="true"/>
        </w:rPr>
        <w:t>جوان بخشنده</w:t>
      </w:r>
      <w:bookmarkEnd w:id="631"/>
    </w:p>
    <w:p>
      <w:pPr>
        <w:pStyle w:val="BookText"/>
        <w:rPr/>
      </w:pPr>
      <w:r>
        <w:rPr>
          <w:rFonts w:ascii="Amiri" w:hAnsi="Amiri" w:eastAsia="Amiri" w:cs="Amiri"/>
          <w:color w:val="111111"/>
          <w:sz w:val="28"/>
          <w:sz w:val="28"/>
          <w:szCs w:val="28"/>
          <w:rtl w:val="true"/>
          <w:lang w:bidi="ar-SA"/>
        </w:rPr>
        <w:t xml:space="preserve">عَنْ أَبِي جَعْفَرٍ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سَخِيٌ‏ مُرَهَّقٌ‏ فِي‏ الذُّنُوبِ‏ أَحَبُّ إِلَى اللَّهِ مِنْ شَيْخٍ عَابِدٍ بَخِيلٍ</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بخشنده و غرق در گناه محبوب تر است برای خدا از پیرمرد عبادت کننده بخیل</w:t>
      </w:r>
      <w:r>
        <w:rPr>
          <w:rFonts w:eastAsia="IRNazanin" w:cs="IRNazanin"/>
          <w:color w:val="111111"/>
          <w:sz w:val="28"/>
          <w:szCs w:val="28"/>
          <w:rtl w:val="true"/>
          <w:lang w:bidi="fa-IR"/>
        </w:rPr>
        <w:t>.</w:t>
      </w:r>
    </w:p>
    <w:p>
      <w:pPr>
        <w:pStyle w:val="Heading3"/>
        <w:numPr>
          <w:ilvl w:val="2"/>
          <w:numId w:val="1"/>
        </w:numPr>
        <w:rPr/>
      </w:pPr>
      <w:bookmarkStart w:id="632" w:name="__RefHeading___Toc2444614_372815092"/>
      <w:bookmarkStart w:id="633" w:name="_Toc237"/>
      <w:bookmarkEnd w:id="632"/>
      <w:r>
        <w:rPr/>
        <w:t>84</w:t>
      </w:r>
      <w:r>
        <w:rPr>
          <w:rtl w:val="true"/>
        </w:rPr>
        <w:t xml:space="preserve"> ) </w:t>
      </w:r>
      <w:r>
        <w:rPr>
          <w:rtl w:val="true"/>
        </w:rPr>
        <w:t>جوان و موی سر</w:t>
      </w:r>
      <w:bookmarkEnd w:id="633"/>
    </w:p>
    <w:p>
      <w:pPr>
        <w:pStyle w:val="BookText"/>
        <w:rPr/>
      </w:pPr>
      <w:r>
        <w:rPr>
          <w:rFonts w:ascii="Amiri" w:hAnsi="Amiri" w:eastAsia="Amiri" w:cs="Amiri"/>
          <w:color w:val="111111"/>
          <w:sz w:val="28"/>
          <w:sz w:val="28"/>
          <w:szCs w:val="28"/>
          <w:rtl w:val="true"/>
          <w:lang w:bidi="ar-SA"/>
        </w:rPr>
        <w:t>مِنْ كِتَابِ أُنْسِ الْعَالِمِ لِلصَّفْوَانِيِّ قَالَ رُوِيَ‏ أَنَّ حَلْقَ الرَّأْسِ مُثْلَةٌ بِالشَّابِ‏ وَ وَقَارٌ بِالشَّيْخِ</w:t>
      </w:r>
      <w:r>
        <w:rPr>
          <w:rFonts w:eastAsia="Amiri" w:cs="Amiri" w:ascii="Amiri" w:hAnsi="Amiri"/>
          <w:color w:val="111111"/>
          <w:sz w:val="28"/>
          <w:szCs w:val="28"/>
          <w:rtl w:val="true"/>
          <w:lang w:bidi="ar-SA"/>
        </w:rPr>
        <w:t>.</w:t>
      </w:r>
      <w:r>
        <w:rPr>
          <w:rStyle w:val="FootnoteAnchor"/>
          <w:rtl w:val="true"/>
        </w:rPr>
        <w:footnoteReference w:id="1021"/>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سر جوان یعنی تکه تکه کردن او و برای پیرمرد موجب وقار اوست</w:t>
      </w:r>
      <w:r>
        <w:rPr>
          <w:rFonts w:eastAsia="IRNazanin" w:cs="IRNazanin"/>
          <w:color w:val="111111"/>
          <w:sz w:val="28"/>
          <w:szCs w:val="28"/>
          <w:rtl w:val="true"/>
          <w:lang w:bidi="fa-IR"/>
        </w:rPr>
        <w:t>.</w:t>
      </w:r>
    </w:p>
    <w:p>
      <w:pPr>
        <w:pStyle w:val="Heading3"/>
        <w:numPr>
          <w:ilvl w:val="2"/>
          <w:numId w:val="1"/>
        </w:numPr>
        <w:rPr/>
      </w:pPr>
      <w:bookmarkStart w:id="634" w:name="__RefHeading___Toc2444616_372815092"/>
      <w:bookmarkStart w:id="635" w:name="_Toc238"/>
      <w:bookmarkEnd w:id="634"/>
      <w:r>
        <w:rPr/>
        <w:t>85</w:t>
      </w:r>
      <w:r>
        <w:rPr>
          <w:rtl w:val="true"/>
        </w:rPr>
        <w:t xml:space="preserve"> ) </w:t>
      </w:r>
      <w:r>
        <w:rPr>
          <w:rtl w:val="true"/>
        </w:rPr>
        <w:t>جوان و جنون</w:t>
      </w:r>
      <w:bookmarkEnd w:id="63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شعبه ای از دیوانگی است </w:t>
      </w:r>
      <w:r>
        <w:rPr>
          <w:rFonts w:eastAsia="IRNazanin" w:cs="IRNazanin"/>
          <w:color w:val="111111"/>
          <w:sz w:val="28"/>
          <w:szCs w:val="28"/>
          <w:rtl w:val="true"/>
          <w:lang w:bidi="fa-IR"/>
        </w:rPr>
        <w:t>.</w:t>
      </w:r>
    </w:p>
    <w:p>
      <w:pPr>
        <w:pStyle w:val="Heading3"/>
        <w:numPr>
          <w:ilvl w:val="2"/>
          <w:numId w:val="1"/>
        </w:numPr>
        <w:rPr/>
      </w:pPr>
      <w:bookmarkStart w:id="636" w:name="__RefHeading___Toc2444618_372815092"/>
      <w:bookmarkStart w:id="637" w:name="_Toc239"/>
      <w:bookmarkEnd w:id="636"/>
      <w:r>
        <w:rPr/>
        <w:t>86</w:t>
      </w:r>
      <w:r>
        <w:rPr>
          <w:rtl w:val="true"/>
        </w:rPr>
        <w:t xml:space="preserve"> ) </w:t>
      </w:r>
      <w:r>
        <w:rPr>
          <w:rtl w:val="true"/>
        </w:rPr>
        <w:t>جوانی نوعی مستی</w:t>
      </w:r>
      <w:bookmarkEnd w:id="63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السُّكْرِ أَرْبَعَةُ سُكْرُ الشَّبَابِ‏ وَ سُكْرُ الْمَالِ وَ سُكْرُ النَّوْمِ وَ سُكْرُ الْمُلْك </w:t>
      </w:r>
      <w:r>
        <w:rPr>
          <w:rFonts w:eastAsia="Amiri" w:cs="Amiri" w:ascii="Amiri" w:hAnsi="Amiri"/>
          <w:color w:val="111111"/>
          <w:sz w:val="28"/>
          <w:szCs w:val="28"/>
          <w:rtl w:val="true"/>
          <w:lang w:bidi="ar-SA"/>
        </w:rPr>
        <w:t>.‏</w:t>
      </w:r>
      <w:r>
        <w:rPr>
          <w:rStyle w:val="FootnoteAnchor"/>
          <w:rtl w:val="true"/>
        </w:rPr>
        <w:footnoteReference w:id="1023"/>
      </w:r>
      <w:bookmarkStart w:id="638" w:name="pg6989_61013"/>
    </w:p>
    <w:p>
      <w:pPr>
        <w:pStyle w:val="BookText"/>
        <w:rPr/>
      </w:pPr>
      <w:bookmarkEnd w:id="638"/>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بر چند دسته است، مستی در جوانی و در مال و در خواب و در فرمانروایی</w:t>
      </w:r>
      <w:r>
        <w:rPr>
          <w:rFonts w:eastAsia="IRNazanin" w:cs="IRNazanin"/>
          <w:color w:val="111111"/>
          <w:sz w:val="28"/>
          <w:szCs w:val="28"/>
          <w:rtl w:val="true"/>
          <w:lang w:bidi="fa-IR"/>
        </w:rPr>
        <w:t>.</w:t>
      </w:r>
    </w:p>
    <w:p>
      <w:pPr>
        <w:pStyle w:val="Heading3"/>
        <w:numPr>
          <w:ilvl w:val="2"/>
          <w:numId w:val="1"/>
        </w:numPr>
        <w:rPr/>
      </w:pPr>
      <w:bookmarkStart w:id="639" w:name="__RefHeading___Toc2444620_372815092"/>
      <w:bookmarkStart w:id="640" w:name="_Toc240"/>
      <w:bookmarkEnd w:id="639"/>
      <w:r>
        <w:rPr/>
        <w:t>87</w:t>
      </w:r>
      <w:r>
        <w:rPr>
          <w:rtl w:val="true"/>
        </w:rPr>
        <w:t xml:space="preserve"> ) </w:t>
      </w:r>
      <w:r>
        <w:rPr>
          <w:rtl w:val="true"/>
        </w:rPr>
        <w:t>خطر غالیان برای جوانان</w:t>
      </w:r>
      <w:bookmarkEnd w:id="640"/>
    </w:p>
    <w:p>
      <w:pPr>
        <w:pStyle w:val="BookText"/>
        <w:rPr/>
      </w:pP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عَلَى‏ شَبَابِكُمْ‏ الْغُلَاةَ لَا يُفْسِدُونَهُمْ‏ فَإِنَّ الْغُلَاةَ شَرُّ خَلْقِ اللَّهِ يُصَغِّرُونَ عَظَمَةَ اللَّهِ وَ يَدَّعُونَ الرُّبُوبِيَّةَ لِعِبَادِ اللَّهِ وَ اللَّهِ إِنَّ الْغُلَاةَ شَرٌّ مِنَ الْيَهُودِ وَ النَّصارى‏ وَ الْمَجُوسَ وَ 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يَرْجِعُ الْغَالِي فَلَا نَقْبَلُهُ وَ بِنَا يَلْحَقُ الْمُقَصِّرُ فَنَقْبَلُهُ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الْغَالِيَ قَدِ اعْتَادَ تَرْكَ الصَّلَاةِ وَ الزَّكَاةِ وَ الصِّيَامِ وَ الْحَجِّ فَلَا يَقْدِرُعَلَى تَرْكِ عَادَتِهِ وعَلَى الرُّجُوعِ إِلَى طَاعَةِ اللَّهِ عَزَّ وَ جَلَّ أَبَداً وَ إِنَّ الْمُقَصِّرُ إِذَا عَرَفَ عَمِلَ وَ أَطَاعَ</w:t>
      </w:r>
      <w:r>
        <w:rPr>
          <w:rFonts w:eastAsia="Amiri" w:cs="Amiri" w:ascii="Amiri" w:hAnsi="Amiri"/>
          <w:color w:val="111111"/>
          <w:sz w:val="28"/>
          <w:szCs w:val="28"/>
          <w:rtl w:val="true"/>
          <w:lang w:bidi="ar-SA"/>
        </w:rPr>
        <w:t>.</w:t>
      </w:r>
      <w:r>
        <w:rPr>
          <w:rStyle w:val="FootnoteAnchor"/>
          <w:rtl w:val="true"/>
        </w:rPr>
        <w:footnoteReference w:id="102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غالیان بر جوانان خود بترسید که آنها را فاسد نکنند، چرا که غالیان عظمت خداوند را کوچک کرده و ادعای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به خدا سوگند غالیان بدتر از یهود و مسیحی و مجوسی و مشرکین هستند،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نزد ما می آید و ما او را قبول نمی کنیم و فرد که در دین خود کوتاهی کرده به ما ملحق می شود و ما او را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اینگونه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غالی عادت به ترک نماز و زکات و روزه و حج کرده است و هیچ گاه قادر به ترک عادت خود و رجوع به طاعت خداوند نیست و فرد کوتاهی کرده در دین هنگامی که حق را بشناسد به آن عمل کرده و اطاعت کند </w:t>
      </w:r>
      <w:r>
        <w:rPr>
          <w:rFonts w:eastAsia="IRNazanin" w:cs="IRNazanin"/>
          <w:color w:val="111111"/>
          <w:sz w:val="28"/>
          <w:szCs w:val="28"/>
          <w:rtl w:val="true"/>
          <w:lang w:bidi="fa-IR"/>
        </w:rPr>
        <w:t xml:space="preserve">. </w:t>
      </w:r>
      <w:bookmarkStart w:id="641" w:name="pg6989_61015"/>
    </w:p>
    <w:p>
      <w:pPr>
        <w:pStyle w:val="Heading3"/>
        <w:numPr>
          <w:ilvl w:val="2"/>
          <w:numId w:val="1"/>
        </w:numPr>
        <w:rPr/>
      </w:pPr>
      <w:bookmarkStart w:id="642" w:name="__RefHeading___Toc2444622_372815092"/>
      <w:bookmarkStart w:id="643" w:name="_Toc241"/>
      <w:bookmarkEnd w:id="641"/>
      <w:bookmarkEnd w:id="642"/>
      <w:r>
        <w:rPr/>
        <w:t>88</w:t>
      </w:r>
      <w:r>
        <w:rPr>
          <w:rtl w:val="true"/>
        </w:rPr>
        <w:t xml:space="preserve"> ) </w:t>
      </w:r>
      <w:r>
        <w:rPr>
          <w:rtl w:val="true"/>
        </w:rPr>
        <w:t>ماندگاری علم در جوانی</w:t>
      </w:r>
      <w:bookmarkEnd w:id="64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فِي‏ شَبَابِهِ‏ كَانَ بِمَنْزِلَةِ الْرَسمِ فِي الْحَجَرِ وَ مَنْ تَعَلَّمَ وَ هُوَ كَبِيرٌ كَانَ بِمَنْزِلَةِ الْكِتَابِ عَلَى وَجْهِ الْمَاءِ</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علم در جوانی همچون حکاکی کردن بر روی سنگ است و در پیری به منزله نوشتن بر روی آب </w:t>
      </w:r>
      <w:r>
        <w:rPr>
          <w:rFonts w:eastAsia="IRNazanin" w:cs="IRNazanin"/>
          <w:color w:val="111111"/>
          <w:sz w:val="28"/>
          <w:szCs w:val="28"/>
          <w:rtl w:val="true"/>
          <w:lang w:bidi="fa-IR"/>
        </w:rPr>
        <w:t>.</w:t>
      </w:r>
    </w:p>
    <w:p>
      <w:pPr>
        <w:pStyle w:val="Heading3"/>
        <w:numPr>
          <w:ilvl w:val="2"/>
          <w:numId w:val="1"/>
        </w:numPr>
        <w:rPr/>
      </w:pPr>
      <w:bookmarkStart w:id="644" w:name="__RefHeading___Toc2444624_372815092"/>
      <w:bookmarkStart w:id="645" w:name="_Toc242"/>
      <w:bookmarkEnd w:id="644"/>
      <w:r>
        <w:rPr/>
        <w:t>89</w:t>
      </w:r>
      <w:r>
        <w:rPr>
          <w:rtl w:val="true"/>
        </w:rPr>
        <w:t xml:space="preserve"> ) </w:t>
      </w:r>
      <w:r>
        <w:rPr>
          <w:rtl w:val="true"/>
        </w:rPr>
        <w:t>جوان و عبادت</w:t>
      </w:r>
      <w:bookmarkEnd w:id="645"/>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يُظِلُّهُم اللهُ فِي ظِلِّه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العَدلِ وَ شَابٌّ نَشَأَ فِي عِبَادِةِ اللهِ عَزَّ وَ جَلَّ </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دسته اند که خداوند در روزی که سایه ای جز سایه او نیست، آنان را در زیر سایه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 و جوانی که در عبادت خداوند رشد یافته است </w:t>
      </w:r>
      <w:r>
        <w:rPr>
          <w:rFonts w:eastAsia="IRNazanin" w:cs="IRNazanin"/>
          <w:color w:val="111111"/>
          <w:sz w:val="28"/>
          <w:szCs w:val="28"/>
          <w:rtl w:val="true"/>
          <w:lang w:bidi="fa-IR"/>
        </w:rPr>
        <w:t>...</w:t>
      </w:r>
    </w:p>
    <w:p>
      <w:pPr>
        <w:pStyle w:val="Heading3"/>
        <w:numPr>
          <w:ilvl w:val="2"/>
          <w:numId w:val="1"/>
        </w:numPr>
        <w:rPr/>
      </w:pPr>
      <w:bookmarkStart w:id="646" w:name="__RefHeading___Toc2444626_372815092"/>
      <w:bookmarkStart w:id="647" w:name="_Toc243"/>
      <w:bookmarkEnd w:id="646"/>
      <w:r>
        <w:rPr/>
        <w:t>90</w:t>
      </w:r>
      <w:r>
        <w:rPr>
          <w:rtl w:val="true"/>
        </w:rPr>
        <w:t xml:space="preserve"> ) </w:t>
      </w:r>
      <w:r>
        <w:rPr>
          <w:rtl w:val="true"/>
        </w:rPr>
        <w:t>رفع بد اخلاقی در کودکان</w:t>
      </w:r>
      <w:bookmarkEnd w:id="64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الطَّبَرَانِيُّ فِي مُعْجَمِهِ الْأَوْسَطِ مِنْ حَدِيثِ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مِنَ الرَّقِيقِ وَ الدَّوَابِّ وَ الصِّبْيَانِ فَاقْرَءُوا فِي‏ أُذُنِهِ‏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فَغَيْرَ دِينِ اللَّهِ يَبْغُونَ وَ لَهُ أَسْلَمَ مَنْ فِي السَّماواتِ وَ الْأَرْضِ طَوْعاً وَ كَرْهاً وَ إِلَيْهِ يُرْجَعُونَ‏</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28"/>
      </w:r>
      <w:bookmarkStart w:id="648" w:name="pg6989_61017"/>
    </w:p>
    <w:p>
      <w:pPr>
        <w:pStyle w:val="BookText"/>
        <w:rPr/>
      </w:pPr>
      <w:bookmarkEnd w:id="648"/>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بردگان و حیوانات و کودکان بد اخلاقی کردند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در گوششان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فَغَيْرَ دِينِ اللَّهِ يَبْغُونَ وَ لَهُ أَسْلَمَ مَنْ فِي السَّماواتِ وَ الْأَرْضِ طَوْعاً وَ كَرْهاً وَ إِلَيْهِ يُرْجَعُونَ‏</w:t>
      </w:r>
      <w:r>
        <w:rPr>
          <w:rFonts w:eastAsia="IRNazanin" w:cs="IRNazanin"/>
          <w:color w:val="111111"/>
          <w:sz w:val="28"/>
          <w:szCs w:val="28"/>
          <w:rtl w:val="true"/>
          <w:lang w:bidi="fa-IR"/>
        </w:rPr>
        <w:t>).</w:t>
      </w:r>
    </w:p>
    <w:p>
      <w:pPr>
        <w:pStyle w:val="Heading3"/>
        <w:numPr>
          <w:ilvl w:val="2"/>
          <w:numId w:val="1"/>
        </w:numPr>
        <w:rPr/>
      </w:pPr>
      <w:bookmarkStart w:id="649" w:name="__RefHeading___Toc2444628_372815092"/>
      <w:bookmarkStart w:id="650" w:name="_Toc244"/>
      <w:bookmarkEnd w:id="649"/>
      <w:r>
        <w:rPr/>
        <w:t>91</w:t>
      </w:r>
      <w:r>
        <w:rPr>
          <w:rtl w:val="true"/>
        </w:rPr>
        <w:t xml:space="preserve"> ) </w:t>
      </w:r>
      <w:r>
        <w:rPr>
          <w:rtl w:val="true"/>
        </w:rPr>
        <w:t>توجه به خانواده در روز جمعه</w:t>
      </w:r>
      <w:bookmarkEnd w:id="650"/>
    </w:p>
    <w:p>
      <w:pPr>
        <w:pStyle w:val="BookText"/>
        <w:rPr/>
      </w:pPr>
      <w:r>
        <w:rPr>
          <w:rFonts w:ascii="Amiri" w:hAnsi="Amiri" w:eastAsia="Amiri" w:cs="Amiri"/>
          <w:color w:val="111111"/>
          <w:sz w:val="28"/>
          <w:sz w:val="28"/>
          <w:szCs w:val="28"/>
          <w:rtl w:val="true"/>
          <w:lang w:bidi="ar-SA"/>
        </w:rPr>
        <w:t xml:space="preserve">الْقُطْبُ الرَّاوَنْدِيُّ فِي لُبِّ اللُّبَابِ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لِصِبْيَانِكُمُ‏ اللَّحْمَ‏ وَ ذَكِّرُوهُمْ يَوْمَ الْجُمُعَةِ</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برای کودکانتان گوشت گرفته و توجه بیشتر به آنها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إِبْرَاهِيمَ بْنِ عَبْدِ الْحَمِيدِ 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هُوَ يُلِمُّ‏ بِأَهْلِهِ‏ كُلَ‏ جُمُعَةٍ فَإِنْ رَأَى خَيْراً حَمِدَ اللَّهَ عَزَّ وَ جَلَّ وَ إِنْ رَأَى غَيْرَ ذَلِكَ اسْتَغْفَرَ وَ اسْتَرْجَعَ</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نیست مگر اینکه در هر جمعه همنشین با خانواده خود باشد، پس اگر خیری دید شکر خدا را به جای آورد و اگر غیر آن را دید استغفار و استرجاع</w:t>
      </w:r>
      <w:r>
        <w:rPr>
          <w:rStyle w:val="FootnoteAnchor"/>
          <w:rtl w:val="true"/>
        </w:rPr>
        <w:footnoteReference w:id="1031"/>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651" w:name="__RefHeading___Toc2444630_372815092"/>
      <w:bookmarkStart w:id="652" w:name="_Toc245"/>
      <w:bookmarkEnd w:id="651"/>
      <w:r>
        <w:rPr/>
        <w:t>92</w:t>
      </w:r>
      <w:r>
        <w:rPr>
          <w:rtl w:val="true"/>
        </w:rPr>
        <w:t xml:space="preserve"> ) </w:t>
      </w:r>
      <w:r>
        <w:rPr>
          <w:rtl w:val="true"/>
        </w:rPr>
        <w:t>کفر و معصیت فرزند موجب جدایی از خانواده</w:t>
      </w:r>
      <w:bookmarkEnd w:id="65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مُوسَى بْنِ عَلِيٍّ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مَعَ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لِي يَا حَسَنُ كَيْفَ تَقْرَءُونَ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w:t>
      </w:r>
    </w:p>
    <w:p>
      <w:pPr>
        <w:pStyle w:val="BookText"/>
        <w:rPr/>
      </w:pPr>
      <w:r>
        <w:rPr>
          <w:rFonts w:ascii="Amiri" w:hAnsi="Amiri" w:eastAsia="Amiri" w:cs="Amiri"/>
          <w:color w:val="111111"/>
          <w:sz w:val="28"/>
          <w:sz w:val="28"/>
          <w:szCs w:val="28"/>
          <w:rtl w:val="true"/>
          <w:lang w:bidi="ar-SA"/>
        </w:rPr>
        <w:t>إِنَّهُ لَيْسَ مِنْ أَهْلِكَ إِنَّهُ عَمَلٌ غَيْرُ صَالِحٍ‏</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النَّاسِ مَنْ يَقْرَأُ إِنَّهُ عَمَلٌ غَيْرُ صالِحٍ‏ وَ مِنْهُمْ مَنْ يَقْرَأُ إِنَّهُ عَمِلَ غَيْرَ صَالِحٍ فَمَنْ قَرَأَ إِنَّهُ عَمَلٌ غَيْرُ صالِحٍ‏ فَقَدْ نَفَاهُ عَنْ أَبِيهِ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لَقَدْ كَانَ ابْنَهُ وَ لَكِنْ لَمَّا عَصَى‏ اللَّهَ‏ عَزَّ وَ جَلَ‏ نَفَاهُ‏ عَنْ‏أَبِيهِ‏ كَذَا مَنْ كَانَ مِنَّا لَمْ يُطِعِ اللَّهَ عَزَّ وَ جَلَّ فَلَيْسَ مِنَّا وَ أَنْتَ إِذَا أَطَعْتَ اللَّهَ عَزَّ وَ جَلَّ فَأَنْتَ مِنَّا أَهْلَ الْبَيْتِ</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بودم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چگونه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نُوحُ إِنَّهُ لَيْسَ مِنْ أَهْلِكَ 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اینگونه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غَيْرُ صالِحٍ‏ و بعضی اینگونه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غَيْرَ صَالِحٍ ،که طبق قرائت اول او فرزند نوح نبوده و خدا فرزندی آن را نفی کرده است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اینگونه نیست او فرزند نوح بوده اما زمانی که معصیت خداوند را کرد، خداوند او را از او نفی کرد همچنین است اگر شخصی از ما باشد و معصیت خدا را بکند از ما نیست و تو اگر اطاعت خدا را نمایی از ما اهل بیت خواهی بود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عَلِيٍّ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قَالَ لِنَوْحٍ‏ إِنَّهُ لَيْسَ مِنْ أَهْلِكَ‏ لِأَنَّهُ‏ كَانَ‏ مُخَالِفاً لَهُ‏ وَ جَعَلَ‏ مَنِ‏ اتَّبَعَهُ‏ مِنْ‏ أَهْلِهِ‏ قَالَ وَ سَأَلَنِي كَيْفَ تَقْرَءُونَ هَذِهِ الْآيَةَ فِي ابْنِ نُوحٍ فَقُلْتُ تَقْرَؤُهَا النَّاسُ عَلَى </w:t>
      </w:r>
    </w:p>
    <w:p>
      <w:pPr>
        <w:pStyle w:val="BookText"/>
        <w:rPr/>
      </w:pPr>
      <w:r>
        <w:rPr>
          <w:rFonts w:ascii="Amiri" w:hAnsi="Amiri" w:eastAsia="Amiri" w:cs="Amiri"/>
          <w:color w:val="111111"/>
          <w:sz w:val="28"/>
          <w:sz w:val="28"/>
          <w:szCs w:val="28"/>
          <w:rtl w:val="true"/>
          <w:lang w:bidi="ar-SA"/>
        </w:rPr>
        <w:t>وَجْهَيْنِ‏ إِنَّهُ عَمَلٌ غَيْرُ صالِحٍ‏ وَ إِنَّهُ عَمِلَ غَيْرَ صَالِحٍ فَقَالَ كَذَبُوا هُوَ ابْنُهُ وَ لَكِنَّ اللَّهَ عَزَّ وَ جَلَّ نَفَاهُ عَنْهُ حِينَ خَالَفَهُ فِي دِينِهِ</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چون با نوح مخالفت کرد و تبعیت کنندگان از او را، اهل او نامید،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فرزند نوح را چگونه می خوانید؟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بر دو وجه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غَيْرُ صالِحٍ‏ وَ إِنَّهُ عَمِلَ غَيْرَ صَالِحٍ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او فرزند نوح بوده است اما خداوند او را هنگام مخالفت با دین نوح، از او جدا کرد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يَاسِرٌ أَنَّهُ خَرَجَ زَيْدُ بْنُ مُوسَى أَخُو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 أَحْرَقَ وَ قَتَلَ وَ كَانَ يُسَمَّى زَيْدَ النَّارِ فَبَعَثَ إِلَيْهِ الْمَأْمُونُ فَأُسِرَ وَ حُمِلَ إِلَى الْمَأْمُونِ فَقَالَ الْمَأْمُونُ اذْهَبُوا بِهِ إِلَى أَبِي الْحَسَنِ قَالَ يَاسِرٌ فَلَمَّا أُدْخِلَ إِلَيْهِ قَالَ لَهُ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 غَرَّكَ قَوْلُ سَفِلَةِ أَهْلِ الْكُوفَةِ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أَحْصَنَتْ فَرْجَهَا فَحَرَّمَ اللَّهُ ذُرِّيَّتَهَا عَلَى النَّارِ ذَلِكَ لِلْحَسَنِ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إِنْ كُنْتَ تَرَى أَنَّكَ تَعْصِي اللَّهَ عَزَّ وَ جَلَّ وَ تَدْخُلُ الْجَنَّةَ وَ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اللَّهَ وَ دَخَلَ الْجَنَّةَ فَأَنْتَ إِذاً أَكْرَمُ عَلَى اللَّهِ عَزَّ وَ جَلَّ 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يَنَالُ أَحَدٌ مَا عِنْدَ اللَّهِ عَزَّ وَجَلَّ إِلَّا بِطَاعَتِهِ وَ زَعَمْتَ أَنَّكَ تَنَالُهُ بِمَعْصِيَتِهِ فَبِئْسَ مَا زَعَمْتَ فَقَالَ لَهُ زَيْدٌ أَنَا أَخُوكَ وَ ابْنُ أَبِيكَ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مَا أَطَعْتَ اللَّهَ عَزَّ وَ جَلَّ إِنَّ نُوحاً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ابْنِي مِنْ أَهْلِي وَ إِنَّ وَعْدَكَ الْحَقُّ وَ أَنْتَ أَحْكَمُ الْحاكِمِينَ‏</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نُوحُإِنَّهُ لَيْسَ مِنْ أَهْلِكَ إِنَّهُ عَمَلٌ غَيْرُ صالِحٍ‏</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اللَّهُ عَزَّ وَ جَلَّ مِنْ أَنْ‏ يَكُونَ‏ مِنْ‏ أَهْلِهِ‏ بِمَعْصِيَتِهِ‏</w:t>
      </w:r>
      <w:r>
        <w:rPr>
          <w:rFonts w:eastAsia="Amiri" w:cs="Amiri" w:ascii="Amiri" w:hAnsi="Amiri"/>
          <w:color w:val="111111"/>
          <w:sz w:val="28"/>
          <w:szCs w:val="28"/>
          <w:rtl w:val="true"/>
          <w:lang w:bidi="ar-SA"/>
        </w:rPr>
        <w:t>.</w:t>
      </w:r>
      <w:r>
        <w:rPr>
          <w:rStyle w:val="FootnoteAnchor"/>
          <w:rtl w:val="true"/>
        </w:rPr>
        <w:footnoteReference w:id="1037"/>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قیام کرد و آتش زدن و قتل انجام داد که زید النار نامیده شده بود، مأمون در پی وی فرستاد و او را دستگیر کردند و دستور داد او را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زید بر ایشان داخل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آیا گفته فرومایگان کوفه تو را فریب داده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بود پس خداوند فرزندانش را بر آتش حرام کرده است، این سخن فقط در مورد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فکر می کنی معصیت کرده و وارد بهشت شوی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خداوند  کرده و وارد بهشت گردد پس تو نزد خداوند گرامی تر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خدا سوگند هیچ کسی به آنچه نزد خداست نمی رسد جز با اطاعت او و تو عقیده داری با معصیت خود به آن نائل شوی، چه بد اعتقادی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و پسر پدر تو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اطاعت خداوند را بکنی برادر من هستی، نوح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پسرم از خانواده من است و وعده تو حق است و تو حاکم ترین حکم کنندگانی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او از خانواده تو نیست او عملی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او را به خاطر گناهش از خانواده نوح جدا کرد </w:t>
      </w:r>
      <w:r>
        <w:rPr>
          <w:rFonts w:eastAsia="IRNazanin" w:cs="IRNazanin"/>
          <w:color w:val="111111"/>
          <w:sz w:val="28"/>
          <w:szCs w:val="28"/>
          <w:rtl w:val="true"/>
          <w:lang w:bidi="fa-IR"/>
        </w:rPr>
        <w:t xml:space="preserve">. </w:t>
      </w:r>
      <w:bookmarkStart w:id="653" w:name="pg6989_61025"/>
    </w:p>
    <w:p>
      <w:pPr>
        <w:pStyle w:val="Heading3"/>
        <w:numPr>
          <w:ilvl w:val="2"/>
          <w:numId w:val="1"/>
        </w:numPr>
        <w:rPr/>
      </w:pPr>
      <w:bookmarkStart w:id="654" w:name="__RefHeading___Toc2444632_372815092"/>
      <w:bookmarkStart w:id="655" w:name="_Toc246"/>
      <w:bookmarkEnd w:id="653"/>
      <w:bookmarkEnd w:id="654"/>
      <w:r>
        <w:rPr/>
        <w:t>93</w:t>
      </w:r>
      <w:r>
        <w:rPr>
          <w:rtl w:val="true"/>
        </w:rPr>
        <w:t xml:space="preserve"> ) </w:t>
      </w:r>
      <w:r>
        <w:rPr>
          <w:rtl w:val="true"/>
        </w:rPr>
        <w:t>خانه نشین بودن دختر</w:t>
      </w:r>
      <w:bookmarkEnd w:id="655"/>
    </w:p>
    <w:p>
      <w:pPr>
        <w:pStyle w:val="BookText"/>
        <w:rPr/>
      </w:pPr>
      <w:r>
        <w:rPr>
          <w:rFonts w:ascii="Amiri" w:hAnsi="Amiri" w:eastAsia="Amiri" w:cs="Amiri"/>
          <w:color w:val="111111"/>
          <w:sz w:val="28"/>
          <w:sz w:val="28"/>
          <w:szCs w:val="28"/>
          <w:rtl w:val="true"/>
          <w:lang w:bidi="ar-SA"/>
        </w:rPr>
        <w:t xml:space="preserve">عَنْ مَطَرٍ مَوْلَى مَعْنٍ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لِلْمُؤْمِنِ‏ فِيهَا رَاحَةٌ دَارٌ وَاسِعَةٌ تُوَارِي عَوْرَتَهُ وَ سُوءَ حَالِهِ مِنَ النَّاسِ وَ امْرَأَةٌ صَالِحَةٌ تُعِينُهُ عَلَى أَمْرِ الدُّنْيَا وَ الْآخِرَةِ وَ ابْنَةٌ يُخْرِجُهَا إِمَّا بِمَوْتٍ أَوْ بِتَزْوِيجٍ</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راحتی مومن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بزرگی که حریم و بدی حالش را از مردم بپوشاند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صالح داشتن که کمک کننده او در دنیا و آخرت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فقط به خاطر مرگ یا ازدواج او را از خانه بیرون کند </w:t>
      </w:r>
      <w:r>
        <w:rPr>
          <w:rFonts w:eastAsia="IRNazanin" w:cs="IRNazanin"/>
          <w:color w:val="111111"/>
          <w:sz w:val="28"/>
          <w:szCs w:val="28"/>
          <w:rtl w:val="true"/>
          <w:lang w:bidi="fa-IR"/>
        </w:rPr>
        <w:t>.</w:t>
      </w:r>
    </w:p>
    <w:p>
      <w:pPr>
        <w:pStyle w:val="Heading3"/>
        <w:numPr>
          <w:ilvl w:val="2"/>
          <w:numId w:val="1"/>
        </w:numPr>
        <w:rPr/>
      </w:pPr>
      <w:bookmarkStart w:id="656" w:name="__RefHeading___Toc2444634_372815092"/>
      <w:bookmarkStart w:id="657" w:name="_Toc247"/>
      <w:bookmarkEnd w:id="656"/>
      <w:r>
        <w:rPr/>
        <w:t>94</w:t>
      </w:r>
      <w:r>
        <w:rPr>
          <w:rtl w:val="true"/>
        </w:rPr>
        <w:t xml:space="preserve"> ) </w:t>
      </w:r>
      <w:r>
        <w:rPr>
          <w:rtl w:val="true"/>
        </w:rPr>
        <w:t>نخوابیدن دختر همراه با پدر یا مادر در زیر یک لحاف</w:t>
      </w:r>
      <w:bookmarkEnd w:id="65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تَنَامُ‏ ابْنَةُ الرَّجُلِ‏ مَعَهُ‏ فِي‏ لِحَافِهِ‏ وَ لَا أُمُّه‏</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همراه پدر یا مادر در زیر لحاف نخوابد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يَنَامُ الرَّجُلُ مَعَ ابْنَتِهِ فِي لِحَافٍ إِلَّا أَنْ يُضْطَرَّ إِلَى ذَلِكَ‏ </w:t>
      </w:r>
      <w:r>
        <w:rPr>
          <w:rFonts w:eastAsia="Amiri" w:cs="Amiri" w:ascii="Amiri" w:hAnsi="Amiri"/>
          <w:color w:val="111111"/>
          <w:sz w:val="28"/>
          <w:szCs w:val="28"/>
          <w:rtl w:val="true"/>
          <w:lang w:bidi="ar-SA"/>
        </w:rPr>
        <w:t>.</w:t>
      </w:r>
      <w:r>
        <w:rPr>
          <w:rStyle w:val="FootnoteAnchor"/>
          <w:rtl w:val="true"/>
        </w:rPr>
        <w:footnoteReference w:id="104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دخترش در یک لحاف نخوابد مگر اینکه مجبور شود </w:t>
      </w:r>
      <w:r>
        <w:rPr>
          <w:rFonts w:eastAsia="IRNazanin" w:cs="IRNazanin"/>
          <w:color w:val="111111"/>
          <w:sz w:val="28"/>
          <w:szCs w:val="28"/>
          <w:rtl w:val="true"/>
          <w:lang w:bidi="fa-IR"/>
        </w:rPr>
        <w:t xml:space="preserve">. </w:t>
      </w:r>
      <w:bookmarkStart w:id="658" w:name="pg6989_61027"/>
    </w:p>
    <w:p>
      <w:pPr>
        <w:pStyle w:val="Heading3"/>
        <w:numPr>
          <w:ilvl w:val="2"/>
          <w:numId w:val="1"/>
        </w:numPr>
        <w:rPr/>
      </w:pPr>
      <w:bookmarkStart w:id="659" w:name="__RefHeading___Toc2444636_372815092"/>
      <w:bookmarkStart w:id="660" w:name="_Toc248"/>
      <w:bookmarkEnd w:id="658"/>
      <w:bookmarkEnd w:id="659"/>
      <w:r>
        <w:rPr/>
        <w:t>95</w:t>
      </w:r>
      <w:r>
        <w:rPr>
          <w:rtl w:val="true"/>
        </w:rPr>
        <w:t xml:space="preserve"> ) </w:t>
      </w:r>
      <w:r>
        <w:rPr>
          <w:rtl w:val="true"/>
        </w:rPr>
        <w:t>هدف از تعلیم و تربیت فرزند در سن کودکی</w:t>
      </w:r>
      <w:bookmarkEnd w:id="66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تَرَى‏ أَنَ‏ الصَّبِيَ‏ يُدْفَعُ‏ إِلَى‏ الْمُؤَدِّبِ‏ وَ هُوَ طِفْلٌ‏ لَمْ تَكْمُلْ ذَاتُهُ لِلتَّعْلِيمِ كُلُّ ذَلِكَ لِيَشْتَغِلَ عَنِ اللَّعِبِ وَ الْعَبَثِ اللَّذَيْنِ رُبَّمَا جَنَيَا عَلَيْهِ وَ عَلَى أَهْلِهِ الْمَكْرُوهَ الْعَظِيم‏</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کودک به یک معلم سپرده می شود در حالی که ذاتش برای یادگیری کامل نیست به خاطر اینکه از بازی و کار بیهوده فاصله بگیرد و این دو بر کودک و دیگران گرفتاری بزرگی وارد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لُقمَانُ لإبنِهِ يَا بُنَيَّ إِنْ تَأَدَّبْتَ صَغِيراً انْتَفَعْتَ‏ بِهِ‏ كَبِيراً وَ مَنْ غَنِيَ بِالْأَدَبِ اهْتَمَّ بِهِ وَ مَنِ اهْتَمَّ بِهِ تَكَلَّفَ عِلْمَهُ وَ مَنْ تَكَلَّفَ عِلْمَهُ اشْتَدَّ طَلَبُهُ وَ مَنِ اشْتَدَّ طَلَبُهُ أَدْرَكَ مَنْفَعَتَهُ فَاتَّخِذْهُ عَادَةً فَإِنَّكَ تَخْلُفُ فِي سَلَفِكَ وَ تَنْفَعُ بِهِ مَنْ خَلَفَك </w:t>
      </w:r>
      <w:r>
        <w:rPr>
          <w:rFonts w:eastAsia="Amiri" w:cs="Amiri" w:ascii="Amiri" w:hAnsi="Amiri"/>
          <w:color w:val="111111"/>
          <w:sz w:val="28"/>
          <w:szCs w:val="28"/>
          <w:rtl w:val="true"/>
          <w:lang w:bidi="ar-SA"/>
        </w:rPr>
        <w:t>.‏</w:t>
      </w:r>
      <w:r>
        <w:rPr>
          <w:rStyle w:val="FootnoteAnchor"/>
          <w:rtl w:val="true"/>
        </w:rPr>
        <w:footnoteReference w:id="1042"/>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اگر فرزند کوچک خود را تربیت کنی در بزرگی از او نفع می بری و کسی که به تربیت اکتفا کند به آن توجه ویژه می کند و کسی که توجه داشته باشد عهده دار علم آن می شود و کسی که عهده دار علم شود طلب او از علم زیاد گردد و کسی که طلبش زیاد گردد نفع کار خود را می بیند، پس این تربیت در کودکی را عادت خود قرار ده چرا که تو بازمانده گذشتگان هستی و به واسطه فرزند تربیت یافته به فرزندان بعد از خود نفع می رسانی </w:t>
      </w:r>
      <w:r>
        <w:rPr>
          <w:rFonts w:eastAsia="IRNazanin" w:cs="IRNazanin"/>
          <w:color w:val="111111"/>
          <w:sz w:val="28"/>
          <w:szCs w:val="28"/>
          <w:rtl w:val="true"/>
          <w:lang w:bidi="fa-IR"/>
        </w:rPr>
        <w:t xml:space="preserve">. </w:t>
      </w:r>
      <w:bookmarkStart w:id="661" w:name="pg6989_61029"/>
    </w:p>
    <w:p>
      <w:pPr>
        <w:pStyle w:val="Heading3"/>
        <w:numPr>
          <w:ilvl w:val="2"/>
          <w:numId w:val="1"/>
        </w:numPr>
        <w:rPr/>
      </w:pPr>
      <w:bookmarkStart w:id="662" w:name="__RefHeading___Toc2444638_372815092"/>
      <w:bookmarkStart w:id="663" w:name="_Toc249"/>
      <w:bookmarkEnd w:id="661"/>
      <w:bookmarkEnd w:id="662"/>
      <w:r>
        <w:rPr/>
        <w:t>96</w:t>
      </w:r>
      <w:r>
        <w:rPr>
          <w:rtl w:val="true"/>
        </w:rPr>
        <w:t xml:space="preserve"> ) </w:t>
      </w:r>
      <w:r>
        <w:rPr>
          <w:rtl w:val="true"/>
        </w:rPr>
        <w:t>صبر در مقابل تلخی های فرزند</w:t>
      </w:r>
      <w:bookmarkEnd w:id="663"/>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إِنِّي لَأَصْبِرُ مِنْ‏ غُلَامِي‏ هَذَا وَ مِنْ‏ أَهْلِي‏ عَلَى مَا هُوَ أَمَرُّ مِنَ الْحَنْظَلِ إِنَّهُ مَنْ صَبَرَ نَالَ بِصَبْرِهِ دَرَجَةَ الصَّائِمِ الْقَائِمِ وَ دَرَجَةَ الشَّهِيدِ الَّذِي قَدْ ضَرَبَ بِسَيْفِهِ قُدَّامَ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این پسرم و خانواده ام به گونه ای صبر می کنم که تلخ تر از حنظل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 کسی که در مقابل آنها صبر کند به درجه روزه داری که شب زنده دار بوده و کسی که در مقابل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زده است، نائل می شود</w:t>
      </w:r>
      <w:r>
        <w:rPr>
          <w:rFonts w:eastAsia="IRNazanin" w:cs="IRNazanin"/>
          <w:color w:val="111111"/>
          <w:sz w:val="28"/>
          <w:szCs w:val="28"/>
          <w:rtl w:val="true"/>
          <w:lang w:bidi="fa-IR"/>
        </w:rPr>
        <w:t>.</w:t>
      </w:r>
    </w:p>
    <w:p>
      <w:pPr>
        <w:pStyle w:val="Heading3"/>
        <w:numPr>
          <w:ilvl w:val="2"/>
          <w:numId w:val="1"/>
        </w:numPr>
        <w:rPr/>
      </w:pPr>
      <w:bookmarkStart w:id="664" w:name="__RefHeading___Toc2444640_372815092"/>
      <w:bookmarkStart w:id="665" w:name="_Toc250"/>
      <w:bookmarkEnd w:id="664"/>
      <w:r>
        <w:rPr/>
        <w:t>97</w:t>
      </w:r>
      <w:r>
        <w:rPr>
          <w:rtl w:val="true"/>
        </w:rPr>
        <w:t xml:space="preserve"> ) </w:t>
      </w:r>
      <w:r>
        <w:rPr>
          <w:rtl w:val="true"/>
        </w:rPr>
        <w:t>دوست داشتن کودکان برترین عمل نزد خداوند</w:t>
      </w:r>
      <w:bookmarkEnd w:id="665"/>
    </w:p>
    <w:p>
      <w:pPr>
        <w:pStyle w:val="BookText"/>
        <w:rPr/>
      </w:pPr>
      <w:r>
        <w:rPr>
          <w:rFonts w:ascii="Amiri" w:hAnsi="Amiri" w:eastAsia="Amiri" w:cs="Amiri"/>
          <w:color w:val="111111"/>
          <w:sz w:val="28"/>
          <w:sz w:val="28"/>
          <w:szCs w:val="28"/>
          <w:rtl w:val="true"/>
          <w:lang w:bidi="ar-SA"/>
        </w:rPr>
        <w:t xml:space="preserve">عَنْ يَحْيَى بْنِ الْمُسَاوِرِ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أَيُّ الْأَعْمَالِ أَفْضَلُ عِنْدَكَ فَقَالَ حُبُّ الْأَطْفَالِ‏ فَإِنِّي فَطَرْتُهُمْ عَلَى تَوْحِيدِي فَإِنْ أَمَتُّهُمْ أَدْخَلْتُهُمْ بِرَحْمَتِي جَنَّتِي‏ </w:t>
      </w:r>
      <w:r>
        <w:rPr>
          <w:rFonts w:eastAsia="Amiri" w:cs="Amiri" w:ascii="Amiri" w:hAnsi="Amiri"/>
          <w:color w:val="111111"/>
          <w:sz w:val="28"/>
          <w:szCs w:val="28"/>
          <w:rtl w:val="true"/>
          <w:lang w:bidi="ar-SA"/>
        </w:rPr>
        <w:t>.</w:t>
      </w:r>
      <w:r>
        <w:rPr>
          <w:rStyle w:val="FootnoteAnchor"/>
          <w:rtl w:val="true"/>
        </w:rPr>
        <w:footnoteReference w:id="104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کدام اعمال نزد تو بالاتر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کودکان، چرا که فطرت آنها را بر توحید خود قرار دادم و اگر آنها را بمیرانم به رحمت خود داخل بهشت کنم</w:t>
      </w:r>
      <w:r>
        <w:rPr>
          <w:rFonts w:eastAsia="IRNazanin" w:cs="IRNazanin"/>
          <w:color w:val="111111"/>
          <w:sz w:val="28"/>
          <w:szCs w:val="28"/>
          <w:rtl w:val="true"/>
          <w:lang w:bidi="fa-IR"/>
        </w:rPr>
        <w:t xml:space="preserve">. </w:t>
      </w:r>
      <w:bookmarkStart w:id="666" w:name="pg6989_61031"/>
    </w:p>
    <w:p>
      <w:pPr>
        <w:pStyle w:val="Heading3"/>
        <w:numPr>
          <w:ilvl w:val="2"/>
          <w:numId w:val="1"/>
        </w:numPr>
        <w:rPr/>
      </w:pPr>
      <w:bookmarkStart w:id="667" w:name="__RefHeading___Toc2444642_372815092"/>
      <w:bookmarkStart w:id="668" w:name="_Toc251"/>
      <w:bookmarkEnd w:id="666"/>
      <w:bookmarkEnd w:id="667"/>
      <w:r>
        <w:rPr/>
        <w:t>98</w:t>
      </w:r>
      <w:r>
        <w:rPr>
          <w:rtl w:val="true"/>
        </w:rPr>
        <w:t xml:space="preserve"> ) </w:t>
      </w:r>
      <w:r>
        <w:rPr>
          <w:rtl w:val="true"/>
        </w:rPr>
        <w:t>نیکی به پدر ومادر موجب نیکی فرزند به او</w:t>
      </w:r>
      <w:bookmarkEnd w:id="668"/>
    </w:p>
    <w:p>
      <w:pPr>
        <w:pStyle w:val="BookText"/>
        <w:rPr/>
      </w:pPr>
      <w:r>
        <w:rPr>
          <w:rFonts w:ascii="Amiri" w:hAnsi="Amiri" w:eastAsia="Amiri" w:cs="Amiri"/>
          <w:color w:val="111111"/>
          <w:sz w:val="28"/>
          <w:sz w:val="28"/>
          <w:szCs w:val="28"/>
          <w:rtl w:val="true"/>
          <w:lang w:bidi="ar-SA"/>
        </w:rPr>
        <w:t xml:space="preserve">قَالَ أمِیرُالمُومِنِین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 وَالِدَيهِ‏ بَرَّهُ وَلَدُهُ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پدر و مادر خود نیکی کند، فرزندش به او نیکی می کند</w:t>
      </w:r>
      <w:r>
        <w:rPr>
          <w:rFonts w:eastAsia="IRNazanin" w:cs="IRNazanin"/>
          <w:color w:val="111111"/>
          <w:sz w:val="28"/>
          <w:szCs w:val="28"/>
          <w:rtl w:val="true"/>
          <w:lang w:bidi="fa-IR"/>
        </w:rPr>
        <w:t>.</w:t>
      </w:r>
    </w:p>
    <w:p>
      <w:pPr>
        <w:pStyle w:val="Heading3"/>
        <w:numPr>
          <w:ilvl w:val="2"/>
          <w:numId w:val="1"/>
        </w:numPr>
        <w:rPr/>
      </w:pPr>
      <w:bookmarkStart w:id="669" w:name="__RefHeading___Toc2444644_372815092"/>
      <w:bookmarkStart w:id="670" w:name="_Toc252"/>
      <w:bookmarkEnd w:id="669"/>
      <w:r>
        <w:rPr/>
        <w:t>99</w:t>
      </w:r>
      <w:r>
        <w:rPr>
          <w:rtl w:val="true"/>
        </w:rPr>
        <w:t xml:space="preserve"> ) </w:t>
      </w:r>
      <w:r>
        <w:rPr>
          <w:rtl w:val="true"/>
        </w:rPr>
        <w:t>قهر کردن با فرزند</w:t>
      </w:r>
      <w:bookmarkEnd w:id="670"/>
    </w:p>
    <w:p>
      <w:pPr>
        <w:pStyle w:val="BookText"/>
        <w:rPr/>
      </w:pPr>
      <w:r>
        <w:rPr>
          <w:rFonts w:ascii="Amiri" w:hAnsi="Amiri" w:eastAsia="Amiri" w:cs="Amiri"/>
          <w:color w:val="111111"/>
          <w:sz w:val="28"/>
          <w:sz w:val="28"/>
          <w:szCs w:val="28"/>
          <w:rtl w:val="true"/>
          <w:lang w:bidi="ar-SA"/>
        </w:rPr>
        <w:t xml:space="preserve">قَالَ بَعْضُهُمْ‏ شَكَوْتُ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لِي فَقَالَ لَا تَضْرِبْهُ وَ اهْجُرْهُ‏ وَ لَا تُطِلْ‏</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پسرم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نزن و از او دوری کن ولی طولانی نشود</w:t>
      </w:r>
      <w:r>
        <w:rPr>
          <w:rFonts w:eastAsia="IRNazanin" w:cs="IRNazanin"/>
          <w:color w:val="111111"/>
          <w:sz w:val="28"/>
          <w:szCs w:val="28"/>
          <w:rtl w:val="true"/>
          <w:lang w:bidi="fa-IR"/>
        </w:rPr>
        <w:t>.</w:t>
      </w:r>
    </w:p>
    <w:p>
      <w:pPr>
        <w:pStyle w:val="Heading3"/>
        <w:numPr>
          <w:ilvl w:val="2"/>
          <w:numId w:val="1"/>
        </w:numPr>
        <w:rPr/>
      </w:pPr>
      <w:bookmarkStart w:id="671" w:name="__RefHeading___Toc2444646_372815092"/>
      <w:bookmarkStart w:id="672" w:name="_Toc253"/>
      <w:bookmarkEnd w:id="671"/>
      <w:r>
        <w:rPr/>
        <w:t>100</w:t>
      </w:r>
      <w:r>
        <w:rPr>
          <w:rtl w:val="true"/>
        </w:rPr>
        <w:t xml:space="preserve"> ) </w:t>
      </w:r>
      <w:r>
        <w:rPr>
          <w:rtl w:val="true"/>
        </w:rPr>
        <w:t>چگونگی درخواست فرزند از خداوند</w:t>
      </w:r>
      <w:bookmarkEnd w:id="672"/>
    </w:p>
    <w:p>
      <w:pPr>
        <w:pStyle w:val="BookText"/>
        <w:rPr/>
      </w:pPr>
      <w:r>
        <w:rPr>
          <w:rFonts w:ascii="Amiri" w:hAnsi="Amiri" w:eastAsia="Amiri" w:cs="Amiri"/>
          <w:color w:val="111111"/>
          <w:sz w:val="28"/>
          <w:sz w:val="28"/>
          <w:szCs w:val="28"/>
          <w:rtl w:val="true"/>
          <w:lang w:bidi="ar-SA"/>
        </w:rPr>
        <w:t xml:space="preserve">عَنْ سَعِيدِ بْنِ جُبَيْرٍ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قَالَ نَزَلَتْ هَذِهِ الْآيَةُ وَ اللَّهِ خَاصَّةً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أَكْثَرُ دُعَائِهِ يَقُولُ‏ رَبَّنا هَبْ لَنا مِنْ أَزْواجِنا 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ذُرِّيَّاتِنا يَعْنِي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أَعْيُنٍ‏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سَأَلْتُ رَبِّي وَلَداً نَضِيرَ الْوَجْهِ وَ لَا سَأَلْتُ </w:t>
      </w:r>
      <w:bookmarkStart w:id="673" w:name="pg6989_61034"/>
    </w:p>
    <w:p>
      <w:pPr>
        <w:pStyle w:val="BookText"/>
        <w:rPr/>
      </w:pPr>
      <w:bookmarkEnd w:id="673"/>
      <w:r>
        <w:rPr>
          <w:rFonts w:ascii="Amiri" w:hAnsi="Amiri" w:eastAsia="Amiri" w:cs="Amiri"/>
          <w:color w:val="111111"/>
          <w:sz w:val="28"/>
          <w:sz w:val="28"/>
          <w:szCs w:val="28"/>
          <w:rtl w:val="true"/>
          <w:lang w:bidi="ar-SA"/>
        </w:rPr>
        <w:t xml:space="preserve">وَلَداً حَسَنَ‏ الْقَامَةِ وَ لَكِنْ سَأَلْتُرَبِّي وُلْداً مُطِيعِينَ لِلَّهِ خَائِفِينَ وَجِلِينَ مِنْهُ حَتَّى إِذَا نَظَرْتُ إِلَيْهِ وَ هُوَ مُطِيعٌ لِلَّهِ قَرَّتْ بِهِ عَيْنِي </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راوی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می گویند پروردگارا همسران و فرزندان ما را نور چشممان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مخصوص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بیشترین دعای حضرت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همسران ما یعنی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ما یعنی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 چشم ما قرار بده،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از پروردگارم فرزند خوش سیما و خوش قامت نخواستم بلکه فرزندی فرمانبردار از خداوند و بیمناک نسبت به او درخواست کردم تا وقت نگاه کردن به او در حال اطاعت پروردگار چشمم به او روشن شود </w:t>
      </w:r>
      <w:r>
        <w:rPr>
          <w:rFonts w:eastAsia="IRNazanin" w:cs="IRNazanin"/>
          <w:color w:val="111111"/>
          <w:sz w:val="28"/>
          <w:szCs w:val="28"/>
          <w:rtl w:val="true"/>
          <w:lang w:bidi="fa-IR"/>
        </w:rPr>
        <w:t>.</w:t>
      </w:r>
    </w:p>
    <w:p>
      <w:pPr>
        <w:pStyle w:val="Heading3"/>
        <w:numPr>
          <w:ilvl w:val="2"/>
          <w:numId w:val="1"/>
        </w:numPr>
        <w:rPr/>
      </w:pPr>
      <w:bookmarkStart w:id="674" w:name="__RefHeading___Toc2444648_372815092"/>
      <w:bookmarkStart w:id="675" w:name="_Toc254"/>
      <w:bookmarkEnd w:id="674"/>
      <w:r>
        <w:rPr/>
        <w:t>101</w:t>
      </w:r>
      <w:r>
        <w:rPr>
          <w:rtl w:val="true"/>
        </w:rPr>
        <w:t xml:space="preserve"> ) </w:t>
      </w:r>
      <w:r>
        <w:rPr>
          <w:rtl w:val="true"/>
        </w:rPr>
        <w:t>وعده خداوند در رزق فرزندان</w:t>
      </w:r>
      <w:bookmarkEnd w:id="675"/>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لَا يُمْلِقُ أَبَداً قُلْتُ وَ مَا الْإِمْلَاقُ‏ قَالَ‏ الْإِفْلَاسُ‏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أَوْلادَكُمْ مِنْ إِمْلاق</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50"/>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هیچ گاه دچار املاق نشود،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املاق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پول شدن بعد از دارا بودن سپس آیه 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به خاطر فقر و بی پولی نکشید که ما به شما و فرزندانتان روزی می دهیم</w:t>
      </w:r>
      <w:r>
        <w:rPr>
          <w:rFonts w:eastAsia="IRNazanin" w:cs="IRNazanin"/>
          <w:color w:val="111111"/>
          <w:sz w:val="28"/>
          <w:szCs w:val="28"/>
          <w:rtl w:val="true"/>
          <w:lang w:bidi="fa-IR"/>
        </w:rPr>
        <w:t xml:space="preserve">). </w:t>
      </w:r>
      <w:bookmarkStart w:id="676" w:name="pg6989_61036"/>
    </w:p>
    <w:p>
      <w:pPr>
        <w:pStyle w:val="BookText"/>
        <w:rPr/>
      </w:pPr>
      <w:bookmarkEnd w:id="676"/>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به خاطر ترس از فقر و نداری نکشید که ما روزی آن ها و شما را می دهیم و کشتن آنان گناهی بزرک است</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 فرزند به خاطر مخارج آن و ترس فقر شامل این دو آیه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يَرْوِيهِ النَّاسُ حَقٌّ 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الْحَاجَةَ فَأَمَرَهُ بِالتَّزْوِيجِ فَفَعَلَ ثُمَّ أَتَاهُ فَشَكَا إِلَيْهِ الْحَاجَةَ فَأَمَرَهُ بِالتَّزْوِيجِ حَتَّى أَمَرَهُ ثَلَاثَ مَرَّاتٍ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ثُمَّ قَالَ الرِّزْقُ‏ مَعَ‏ النِّسَاءِ وَ الْعِيَالِ‏</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حدیث حق است که شخصی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نیازمندی به حضرت شکایت کرد، پس حضرت او را امر به ازدواج کردند و او انجام داد سپس دوباره آمد و از حاجتی به حضرت شکایت کرد و حضرت او را امر به ازدواج کردند تا اینکه سه بار رخ داد،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حق است، رزق با زنان و خانواده است </w:t>
      </w:r>
      <w:r>
        <w:rPr>
          <w:rFonts w:eastAsia="IRNazanin" w:cs="IRNazanin"/>
          <w:color w:val="111111"/>
          <w:sz w:val="28"/>
          <w:szCs w:val="28"/>
          <w:rtl w:val="true"/>
          <w:lang w:bidi="fa-IR"/>
        </w:rPr>
        <w:t>.</w:t>
      </w:r>
    </w:p>
    <w:p>
      <w:pPr>
        <w:pStyle w:val="Heading3"/>
        <w:numPr>
          <w:ilvl w:val="2"/>
          <w:numId w:val="1"/>
        </w:numPr>
        <w:rPr/>
      </w:pPr>
      <w:bookmarkStart w:id="677" w:name="__RefHeading___Toc2444650_372815092"/>
      <w:bookmarkStart w:id="678" w:name="_Toc255"/>
      <w:bookmarkEnd w:id="677"/>
      <w:r>
        <w:rPr/>
        <w:t>102</w:t>
      </w:r>
      <w:r>
        <w:rPr>
          <w:rtl w:val="true"/>
        </w:rPr>
        <w:t xml:space="preserve"> ) </w:t>
      </w:r>
      <w:r>
        <w:rPr>
          <w:rtl w:val="true"/>
        </w:rPr>
        <w:t>مانع نشدن فرزندان نسبت به یاد خداوند</w:t>
      </w:r>
      <w:bookmarkEnd w:id="67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1053"/>
      </w:r>
      <w:bookmarkStart w:id="679" w:name="pg6989_61038"/>
    </w:p>
    <w:p>
      <w:pPr>
        <w:pStyle w:val="BookText"/>
        <w:rPr/>
      </w:pPr>
      <w:bookmarkEnd w:id="679"/>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اموال و فرزندان، شما را از یاد خدا غافل نکند که اگر کسی غافل شود زیان کار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اموال و فرزندان ما را از مسیر اطاعت پروردگار و یاد او منحرف کنند مثل اینکه مال را در راه خیر مصرف کنیم نه شر و مثل اینکه فرزندان موجب انجام معصیت توسط ما نگردند و</w:t>
      </w:r>
      <w:r>
        <w:rPr>
          <w:rFonts w:eastAsia="IRNazanin" w:cs="IRNazanin"/>
          <w:color w:val="111111"/>
          <w:sz w:val="28"/>
          <w:szCs w:val="28"/>
          <w:rtl w:val="true"/>
          <w:lang w:bidi="fa-IR"/>
        </w:rPr>
        <w:t>...</w:t>
      </w:r>
    </w:p>
    <w:p>
      <w:pPr>
        <w:pStyle w:val="Heading3"/>
        <w:numPr>
          <w:ilvl w:val="2"/>
          <w:numId w:val="1"/>
        </w:numPr>
        <w:rPr/>
      </w:pPr>
      <w:bookmarkStart w:id="680" w:name="__RefHeading___Toc2444652_372815092"/>
      <w:bookmarkStart w:id="681" w:name="_Toc256"/>
      <w:bookmarkEnd w:id="680"/>
      <w:r>
        <w:rPr/>
        <w:t>103</w:t>
      </w:r>
      <w:r>
        <w:rPr>
          <w:rtl w:val="true"/>
        </w:rPr>
        <w:t xml:space="preserve"> ) </w:t>
      </w:r>
      <w:r>
        <w:rPr>
          <w:rtl w:val="true"/>
        </w:rPr>
        <w:t>سلام کردن به فرزندان هنگام ورود به خانه</w:t>
      </w:r>
      <w:bookmarkEnd w:id="681"/>
    </w:p>
    <w:p>
      <w:pPr>
        <w:pStyle w:val="BookText"/>
        <w:rPr/>
      </w:pPr>
      <w:r>
        <w:rPr>
          <w:rFonts w:ascii="Amiri" w:hAnsi="Amiri" w:eastAsia="Amiri" w:cs="Amiri"/>
          <w:color w:val="111111"/>
          <w:sz w:val="28"/>
          <w:sz w:val="28"/>
          <w:szCs w:val="28"/>
          <w:rtl w:val="true"/>
          <w:lang w:bidi="ar-SA"/>
        </w:rPr>
        <w:t>قَالَ 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أَحَدُكُمْ مَنْزِلَهُ فَلْيُسَلِّمْ‏ عَلَى‏ أَهْلِهِ‏ يَقُولُ السَّلَامُ عَلَيْكُمْ فَإِنْ لَمْ يَكُنْ لَهُ أَهْلٌ فَلْيَقُلِ السَّلَامُ عَلَيْنَا مِنْ رَبِّنَا وَ لْيَقْرَأْ قُلْ هُوَ اللَّهُ أَحَدٌ حِينَ يَدْخُلُ مَنْزِلَهُ فَإِنَّهُ يَنْفِي الْفَقْر </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وارد خانه اش شود بر خانواده خود سلام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پس اگر خانواده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مِنْ رَبِّنَا و سوره توحید را هنگام ورود به خانه بخواند که فقر را از بین می برد</w:t>
      </w:r>
      <w:r>
        <w:rPr>
          <w:rFonts w:eastAsia="IRNazanin" w:cs="IRNazanin"/>
          <w:color w:val="111111"/>
          <w:sz w:val="28"/>
          <w:szCs w:val="28"/>
          <w:rtl w:val="true"/>
          <w:lang w:bidi="fa-IR"/>
        </w:rPr>
        <w:t>.</w:t>
      </w:r>
    </w:p>
    <w:p>
      <w:pPr>
        <w:pStyle w:val="Heading3"/>
        <w:numPr>
          <w:ilvl w:val="2"/>
          <w:numId w:val="1"/>
        </w:numPr>
        <w:rPr/>
      </w:pPr>
      <w:bookmarkStart w:id="682" w:name="__RefHeading___Toc2444654_372815092"/>
      <w:bookmarkStart w:id="683" w:name="_Toc257"/>
      <w:bookmarkEnd w:id="682"/>
      <w:r>
        <w:rPr/>
        <w:t>104</w:t>
      </w:r>
      <w:r>
        <w:rPr>
          <w:rtl w:val="true"/>
        </w:rPr>
        <w:t xml:space="preserve"> ) </w:t>
      </w:r>
      <w:r>
        <w:rPr>
          <w:rtl w:val="true"/>
        </w:rPr>
        <w:t>اثر گذاشتن رزق حرام بر فرزند</w:t>
      </w:r>
      <w:bookmarkEnd w:id="683"/>
    </w:p>
    <w:p>
      <w:pPr>
        <w:pStyle w:val="BookText"/>
        <w:rPr/>
      </w:pPr>
      <w:r>
        <w:rPr>
          <w:rFonts w:ascii="Amiri" w:hAnsi="Amiri" w:eastAsia="Amiri" w:cs="Amiri"/>
          <w:color w:val="111111"/>
          <w:sz w:val="28"/>
          <w:sz w:val="28"/>
          <w:szCs w:val="28"/>
          <w:rtl w:val="true"/>
          <w:lang w:bidi="ar-SA"/>
        </w:rPr>
        <w:t xml:space="preserve">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w:t>
      </w:r>
      <w:r>
        <w:rPr>
          <w:rStyle w:val="FootnoteAnchor"/>
          <w:rtl w:val="true"/>
        </w:rPr>
        <w:footnoteReference w:id="105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کسب و کار حرام، در فرزندان آشکار می شود </w:t>
      </w:r>
      <w:r>
        <w:rPr>
          <w:rFonts w:eastAsia="IRNazanin" w:cs="IRNazanin"/>
          <w:color w:val="111111"/>
          <w:sz w:val="28"/>
          <w:szCs w:val="28"/>
          <w:rtl w:val="true"/>
          <w:lang w:bidi="fa-IR"/>
        </w:rPr>
        <w:t xml:space="preserve">. </w:t>
      </w:r>
      <w:bookmarkStart w:id="684" w:name="pg6989_61040"/>
    </w:p>
    <w:p>
      <w:pPr>
        <w:pStyle w:val="Heading3"/>
        <w:numPr>
          <w:ilvl w:val="2"/>
          <w:numId w:val="1"/>
        </w:numPr>
        <w:rPr/>
      </w:pPr>
      <w:bookmarkStart w:id="685" w:name="__RefHeading___Toc2444656_372815092"/>
      <w:bookmarkStart w:id="686" w:name="_Toc258"/>
      <w:bookmarkEnd w:id="684"/>
      <w:bookmarkEnd w:id="685"/>
      <w:r>
        <w:rPr/>
        <w:t>105</w:t>
      </w:r>
      <w:r>
        <w:rPr>
          <w:rtl w:val="true"/>
        </w:rPr>
        <w:t xml:space="preserve"> ) </w:t>
      </w:r>
      <w:r>
        <w:rPr>
          <w:rtl w:val="true"/>
        </w:rPr>
        <w:t>پرهیز از بد اخلاقی</w:t>
      </w:r>
      <w:bookmarkEnd w:id="686"/>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الْغِيبَةَ وَ النَّمِيمَةَ وَ سُوءَ الْخُلُقِ‏ مَعَ‏ أَهْلِكَ‏ وَ عِيَالِك‏ </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و سخن چینی و بداخلاقی با خانواده ات دوری کن </w:t>
      </w:r>
      <w:r>
        <w:rPr>
          <w:rFonts w:eastAsia="IRNazanin" w:cs="IRNazanin"/>
          <w:color w:val="111111"/>
          <w:sz w:val="28"/>
          <w:szCs w:val="28"/>
          <w:rtl w:val="true"/>
          <w:lang w:bidi="fa-IR"/>
        </w:rPr>
        <w:t>.</w:t>
      </w:r>
    </w:p>
    <w:p>
      <w:pPr>
        <w:pStyle w:val="Heading3"/>
        <w:numPr>
          <w:ilvl w:val="2"/>
          <w:numId w:val="1"/>
        </w:numPr>
        <w:rPr/>
      </w:pPr>
      <w:bookmarkStart w:id="687" w:name="__RefHeading___Toc2444658_372815092"/>
      <w:bookmarkStart w:id="688" w:name="_Toc259"/>
      <w:bookmarkEnd w:id="687"/>
      <w:r>
        <w:rPr/>
        <w:t>106</w:t>
      </w:r>
      <w:r>
        <w:rPr>
          <w:rtl w:val="true"/>
        </w:rPr>
        <w:t xml:space="preserve"> ) </w:t>
      </w:r>
      <w:r>
        <w:rPr>
          <w:rtl w:val="true"/>
        </w:rPr>
        <w:t>مجازات در عدم تربیت فرزند بر ترک معصیت</w:t>
      </w:r>
      <w:bookmarkEnd w:id="688"/>
    </w:p>
    <w:p>
      <w:pPr>
        <w:pStyle w:val="BookText"/>
        <w:rPr/>
      </w:pPr>
      <w:r>
        <w:rPr>
          <w:rFonts w:ascii="Amiri" w:hAnsi="Amiri" w:eastAsia="Amiri" w:cs="Amiri"/>
          <w:color w:val="111111"/>
          <w:sz w:val="28"/>
          <w:sz w:val="28"/>
          <w:szCs w:val="28"/>
          <w:rtl w:val="true"/>
          <w:lang w:bidi="ar-SA"/>
        </w:rPr>
        <w:t xml:space="preserve">عَنِ الْحُسَيْنِ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نَاشٍ‏ نَشَأَ فِي‏ قَوْمِهِ ثُمَّ لَمْ يُؤَدَّبْ عَلَى مَعْصِيَتِهِ فَإِنَّ اللَّهَ عَزَّ وَ جَلَّ أَوَّلُ مَا يُعَاقِبُهُمْ بِهِ أَنْ يَنْقُصَ مِنْ أَرْزَاقِهِمْ</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در قومی رشد کند و تربیت بر ترک معصیت نشود، خداوند متعال اولین عذابی که می کند کم کردن رزق آن هاست </w:t>
      </w:r>
      <w:r>
        <w:rPr>
          <w:rFonts w:eastAsia="IRNazanin" w:cs="IRNazanin"/>
          <w:color w:val="111111"/>
          <w:sz w:val="28"/>
          <w:szCs w:val="28"/>
          <w:rtl w:val="true"/>
          <w:lang w:bidi="fa-IR"/>
        </w:rPr>
        <w:t>.</w:t>
      </w:r>
    </w:p>
    <w:p>
      <w:pPr>
        <w:pStyle w:val="Heading3"/>
        <w:numPr>
          <w:ilvl w:val="2"/>
          <w:numId w:val="1"/>
        </w:numPr>
        <w:rPr/>
      </w:pPr>
      <w:bookmarkStart w:id="689" w:name="__RefHeading___Toc2444660_372815092"/>
      <w:bookmarkStart w:id="690" w:name="_Toc260"/>
      <w:bookmarkEnd w:id="689"/>
      <w:r>
        <w:rPr/>
        <w:t>107</w:t>
      </w:r>
      <w:r>
        <w:rPr>
          <w:rtl w:val="true"/>
        </w:rPr>
        <w:t xml:space="preserve"> ) </w:t>
      </w:r>
      <w:r>
        <w:rPr>
          <w:rtl w:val="true"/>
        </w:rPr>
        <w:t xml:space="preserve">کلام امیرالمومنین </w:t>
      </w:r>
      <w:r>
        <w:rPr>
          <w:rtl w:val="true"/>
        </w:rPr>
        <w:t>(</w:t>
      </w:r>
      <w:r>
        <w:rPr>
          <w:rtl w:val="true"/>
        </w:rPr>
        <w:t>علیه السلام</w:t>
      </w:r>
      <w:r>
        <w:rPr>
          <w:rtl w:val="true"/>
        </w:rPr>
        <w:t xml:space="preserve">) </w:t>
      </w:r>
      <w:r>
        <w:rPr>
          <w:rtl w:val="true"/>
        </w:rPr>
        <w:t xml:space="preserve">با امام حسن </w:t>
      </w:r>
      <w:r>
        <w:rPr>
          <w:rtl w:val="true"/>
        </w:rPr>
        <w:t>(</w:t>
      </w:r>
      <w:r>
        <w:rPr>
          <w:rtl w:val="true"/>
        </w:rPr>
        <w:t>علیه السلام</w:t>
      </w:r>
      <w:r>
        <w:rPr>
          <w:rtl w:val="true"/>
        </w:rPr>
        <w:t xml:space="preserve">) </w:t>
      </w:r>
      <w:r>
        <w:rPr>
          <w:rtl w:val="true"/>
        </w:rPr>
        <w:t>در کودکی</w:t>
      </w:r>
      <w:bookmarkEnd w:id="69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أَبْدَأَكَ بِتَعْلِيمِ كِتَابِ‏ اللَّهِ‏ وَ تَأْوِيلِهِ‏ وَ شَرَائِعِ‏ الْإِسْلَامِ‏ وَ أَحْكَامِهِ وَ حَلَالِهِ وَ حَرَامِهِ لَا أُجَاوِزُ ذَلِكَ بِكَ إِلَى غَيْرِهِ ثُمَّ أَشْفَقْتُ أَنْ يَلْبِسَكَ مَا اخْتَلَفَ النَّاسُ فِيهِ مِنْ أَهْوَائِهِمْ مِثْلَ الَّذِي لَبَسَهُمْ‏ وَ كَانَ إِحْكَامُ ذَلِكَ لَكَ عَلَى مَا كَرِهْتُ مِنْ تَنْبِيهِكَ لَهُ أَحَبَّ إِلَيَّ مِنْ إِسْلَامِكَ إِلَى أَمْرٍ لَا آمَنُ عَلَيْكَ فِيهِ الْهَلَكَةَ وَ رَجَوْتُ أَنْ يُوَفِّقَكَ اللَّهُ فِيهِ لِرُشْدِكَ وَ أَنْ يَهْدِيَكَ لِقَصْدِكَ فَعَهِدْتُ إِلَيْكَ وَصِيَّتِي هَذِهِ وَ أُحْكِمُ مَعَ ذَلِكَ أَيْ بُنَيَّ أَنَّ أَحَبَّ مَا أَنْتَ آخِذٌ بِهِ إِلَيَّمِنْ وَصِيَّتِي تَقْوَى اللَّهِ وَ الِاقْتِصَارُ عَلَى مَا افْتَرَضَ عَلَيْكَ وَ الْأَخْذُ بِمَا مَضَى عَلَيْهِ الْأَوَّلُونَ </w:t>
      </w:r>
    </w:p>
    <w:p>
      <w:pPr>
        <w:pStyle w:val="BookText"/>
        <w:rPr/>
      </w:pPr>
      <w:r>
        <w:rPr>
          <w:rFonts w:ascii="Amiri" w:hAnsi="Amiri" w:eastAsia="Amiri" w:cs="Amiri"/>
          <w:color w:val="111111"/>
          <w:sz w:val="28"/>
          <w:sz w:val="28"/>
          <w:szCs w:val="28"/>
          <w:rtl w:val="true"/>
          <w:lang w:bidi="ar-SA"/>
        </w:rPr>
        <w:t xml:space="preserve">مِنْ آبَائِكَ وَ الصَّالِحُونَ مِنْ أَهْلِ مِلَّتِكَ فَإِنَّهُمْ لَمْ يَدَعُوا أَنَّ يَنْظُرُوا لِأَنْفُسِهِمْ كَمَا أَنْتَ نَاظِرٌ وَ فَكَّرُوا كَمَا أَنْتَ مُفَكِّرٌ ثُمَّ رَدَّهُمْ آخِرُ ذَلِكَ إِلَى الْأَخْذِ بِمَا عَرَفُوا وَ الْإِمْسَاكِ عَمَّا لَمْ يُكَلَّفُوا فَإِنْ أَبَتْ نَفْسُكَ أَنْ تَقْبَلَ ذَلِكَ دُونَ أَنْ تَعْلَمَ كَمَا كَانُوا عَلِمُوا فَلْيَكُنْ طَلَبُكَ ذَلِكَ بِتَفَهُّمٍ وَ تَعَلُّمٍ لَا بِتَوَرُّطِ الشُّبُهَاتِ وَ عُلَقِ الْخُصُومَاتِ وَ ابْدَأْ قَبْلَ نَظَرِكَ فِي ذَلِكَ بِالاسْتِعَانَةِ بِإِلَهِكَ عَلَيْهِ وَ الرَّغْبَةِ إِلَيْهِ فِي تَوْفِيقِكَ وَ تَرْكِ كُلِّ شَائِبَةٍ أَدْخَلَتْ عَلَيْكَ شُبْهَةً وَ أَسْلَمَتْكَ إِلَى ضَلَالَةٍ وَ إِذَا أَنْتَ أَيْقَنْتَ أَنْ قَدْ صَفَا لَكَ قَلْبُكَ فَخَشَعَ وَ تَمَّ رَأْيُكَ فَاجْتَمَعَ وَ كَانَ هَمُّكَ فِي ذَلِكَ هَمّاً وَاحِداً فَانْظُرْ فِيمَا فَسَّرْتُ لَكَ وَ إِنْ أَنْتَ لَمْ يَجْتَمِعْ لَكَ مَا تُحِبُّ مِنْ نَفْسِكَ مِنْ فَرَاغِ‏ فِكْرِكَ‏ وَ نَظَرِكَ فَاعْلَمْ أَنَّكَ إِنَّمَا تَخْبِطُ خَبْطَ الْعَشْوَاءِ وَ لَيْسَ طَالِبُ الدِّينِ مَنْ خَبَطَ وَ لَا خَلَطَ وَ الْإِمْسَاكُ عِنْدَ ذَلِكَ أَمْثَل </w:t>
      </w:r>
      <w:r>
        <w:rPr>
          <w:rFonts w:eastAsia="Amiri" w:cs="Amiri" w:ascii="Amiri" w:hAnsi="Amiri"/>
          <w:color w:val="111111"/>
          <w:sz w:val="28"/>
          <w:szCs w:val="28"/>
          <w:rtl w:val="true"/>
          <w:lang w:bidi="ar-SA"/>
        </w:rPr>
        <w:t>.‏</w:t>
      </w:r>
      <w:r>
        <w:rPr>
          <w:rStyle w:val="FootnoteAnchor"/>
          <w:rtl w:val="true"/>
        </w:rPr>
        <w:footnoteReference w:id="105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تربیت من برای تو در یاد دادن کتاب خدا و تاویل آن و امور دین و احکام آن و حلال و حرام است و به غیر آن نسبت به تو توجهی ندارم، سپس بیمناکم که دچار شبهات و اختلافات ناشی از هواهای نفسانی مردم شوی که خود به آن گرفتارند و روشن شدن آن و محکم شدنش برای تو بنا بر اینکه آگاه شدن نسبت به آن را ناپسند می دارم ، برایم محبوب تر از تسلیم شدنت به چیزی است که تو را به هلاکت کشاند و امید دارم که خداوند در رشد کردن به تو توفیق دهد و تو را به هدفت هدایت کند، پس این وصیت من است به تو که با آن شبهه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بهترین چیزی که از وصیت من می گیری تقوا الهی و عمل به آن چه برای ماقرار داده و عمل به آن چه پدران تو و افراد صالح از دین تو انجام داده اند، است که </w:t>
      </w:r>
      <w:bookmarkStart w:id="691" w:name="pg6989_61044"/>
    </w:p>
    <w:p>
      <w:pPr>
        <w:pStyle w:val="BookText"/>
        <w:rPr/>
      </w:pPr>
      <w:bookmarkEnd w:id="691"/>
      <w:r>
        <w:rPr>
          <w:rFonts w:ascii="IRNazanin" w:hAnsi="IRNazanin" w:eastAsia="IRNazanin"/>
          <w:color w:val="111111"/>
          <w:sz w:val="28"/>
          <w:sz w:val="28"/>
          <w:szCs w:val="28"/>
          <w:rtl w:val="true"/>
          <w:lang w:bidi="fa-IR"/>
        </w:rPr>
        <w:t>آن ها خویشتن را رها نکردند همان طور که تو مراقب بودی و آنان فکر کردند همان طور که تو فکر می کنی و در آخر به این رسیدند که به آن چه شناخت دارند عمل کرده و به آن چه نسبت به آن تکلیفی ندارند دست نگه دارند، پس اگر نفس تو از قبول کردن آن بدون علم خودداری می کند با اینکه آنان علم داشتند، باید در طلب فهم و علم بدون افتادن در ورطه شبهات و میل به دشمنی ها و جدل ها، باشی و قبل از آن از پروردگارت کمک گرفته و در توفیق یافتنت و رها شدن از هر شبهه و گمراهی به او 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یقین کردی قلبت صفا پیدا کرده که خاشع شود و نظرت کامل گشته و جمع شود و همت تو در آن یکی گردد، به آن چه برایت توضیح دادم توجه کن، پس اگر فکر و نظرت به جایی نرسید بدان که همچون شخصی که در شب نمی بیند ایمن از سقوط نیستی و طالب دین نیست کسی که بینایی نداشته و امور را اشتباه کند و دست نگه داشتن و توقف در این حال بهتر است </w:t>
      </w:r>
      <w:r>
        <w:rPr>
          <w:rFonts w:eastAsia="IRNazanin" w:cs="IRNazanin"/>
          <w:color w:val="111111"/>
          <w:sz w:val="28"/>
          <w:szCs w:val="28"/>
          <w:rtl w:val="true"/>
          <w:lang w:bidi="fa-IR"/>
        </w:rPr>
        <w:t>.</w:t>
      </w:r>
    </w:p>
    <w:p>
      <w:pPr>
        <w:pStyle w:val="Heading3"/>
        <w:numPr>
          <w:ilvl w:val="2"/>
          <w:numId w:val="1"/>
        </w:numPr>
        <w:rPr/>
      </w:pPr>
      <w:bookmarkStart w:id="692" w:name="__RefHeading___Toc2444662_372815092"/>
      <w:bookmarkStart w:id="693" w:name="_Toc261"/>
      <w:bookmarkEnd w:id="692"/>
      <w:r>
        <w:rPr/>
        <w:t>108</w:t>
      </w:r>
      <w:r>
        <w:rPr>
          <w:rtl w:val="true"/>
        </w:rPr>
        <w:t xml:space="preserve"> ) </w:t>
      </w:r>
      <w:r>
        <w:rPr>
          <w:rtl w:val="true"/>
        </w:rPr>
        <w:t>مهربانی با کودکان</w:t>
      </w:r>
      <w:bookmarkEnd w:id="693"/>
    </w:p>
    <w:p>
      <w:p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يَكُونُ صَادِقاً فِي الدُّنْيَا رَاعِيَ الْقَلْبِ … وَ يَلْطُفُ‏ الصَّغِيرَ وَ يَرْفُقُ الْكَبِير</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شخص راستگو در دنیا و محافظ قلب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کودکان مهربانی داشته و با بزرگان نرمی و مدارا دارد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لِيَتَأَسَ‏ صَغِيرُكُمْ بِكَبِيرِكُمْ وَ لْيَرْأَفْ‏ كَبِيرُكُمْ‏ بِصَغِيرِكُم</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کوچک از افراد بزرگسال پیروی کنند و افراد بزرگ به کودکان عطوفت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الزَّربِیّ قَالَ سَمِعتُ أنَسَ بنَ مَالِک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شَیخٌ یُریدُ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القَومُ عَنهُ یُوَسِّعُوا لَه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لَم یَرحَم صَغِیرَنا وَ یُوَقِّر کَبِیرَنا </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مردم برای او دیر جا باز کردند،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به کوچک ما رحم و به بزرگ ما احترام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مِن السَّفَرِ  فَیَتَلَقّاهُ الصِّبیانُ فَیَقِفُ لَهُم ثُمَّ یَأمُرُ بِهِم فَیَرفَعونَ إلیهِ فَیَرفَعُ مِنهُم بَینَ یَدیهِ وَ مِن خَلفِهِ وَ یَأمُرُ أصحَابَهُ أن یَحمِلوا بَعضَهُم فَرُبَّما یَتَفَاخَرُ الصِّبیانُ بَعدَ ذَلکَ فَیَقُولُ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یَدیهِ وَ حَمَلکَ أنتَ وَرَائهُ وَ یَقُولُ بَعضُهُم أمَرَ أصحَابَهُ أن یَحمِلُوکَ وَرَائهُم </w:t>
      </w:r>
      <w:r>
        <w:rPr>
          <w:rFonts w:eastAsia="Amiri" w:cs="Amiri" w:ascii="Amiri" w:hAnsi="Amiri"/>
          <w:color w:val="111111"/>
          <w:sz w:val="28"/>
          <w:szCs w:val="28"/>
          <w:rtl w:val="true"/>
          <w:lang w:bidi="ar-SA"/>
        </w:rPr>
        <w:t>.</w:t>
      </w:r>
      <w:r>
        <w:rPr>
          <w:rStyle w:val="FootnoteAnchor"/>
          <w:rtl w:val="true"/>
        </w:rPr>
        <w:footnoteReference w:id="1062"/>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باز می گشتند و کودکان با ایشان ملاقات می کردند به خاطر آنان می ایستادند، سپس از آنان می خواستند بالا بیایند برخی از آن ها از جلو و برخی از پشت بالا می رفتند و از همراهانخود می خواستند دیگر کودکان را آنان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کودکان افتخار می کردند و به هم می گفتند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خود برد و تو را بر پشت خود و برخی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خود خواست که تو را پشت خود سوار کنند</w:t>
      </w:r>
      <w:r>
        <w:rPr>
          <w:rFonts w:eastAsia="IRNazanin" w:cs="IRNazanin"/>
          <w:color w:val="111111"/>
          <w:sz w:val="28"/>
          <w:szCs w:val="28"/>
          <w:rtl w:val="true"/>
          <w:lang w:bidi="fa-IR"/>
        </w:rPr>
        <w:t xml:space="preserve">. </w:t>
      </w:r>
      <w:bookmarkStart w:id="694" w:name="pg6989_61048"/>
    </w:p>
    <w:p>
      <w:pPr>
        <w:pStyle w:val="BookText"/>
        <w:rPr/>
      </w:pPr>
      <w:bookmarkEnd w:id="694"/>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الْمُؤْمِنُ إِيمَانُهُ حَتَّى يَحْتَوِيَ عَلَى مِائَةٍ وَ ثَلَاثِ خِصَالٍ فِعْلٍ وَ عَمَلٍ وَ نِيَّةٍ وَ بَاطِنٍ وَ ظَاهِرٍ فَقَالَ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يَكُونُ الْمِائَةُ وَ ثَلَاثُ خِصَالٍ فَقَالَ يَا عَلِيُّ مِنْ صِفَاتِ الْمُؤْمِنِ … يُجِلُّ‏ الْكَبِيرَ وَ يَرْحَمُ‏ الصَّغِير </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مومن کامل نمی شود تا اینکه دارای صد و سه خصلت گردد که شامل عمل و نیت و ظاهر و باطن است 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صد و سه خصلت چه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صفات مومن آن است که شخص بزرگ را گرامی داشته و به افراد کوچک رحمت و عطوفت داشته باشد</w:t>
      </w:r>
      <w:r>
        <w:rPr>
          <w:rFonts w:eastAsia="IRNazanin" w:cs="IRNazanin"/>
          <w:color w:val="111111"/>
          <w:sz w:val="28"/>
          <w:szCs w:val="28"/>
          <w:rtl w:val="true"/>
          <w:lang w:bidi="fa-IR"/>
        </w:rPr>
        <w:t>.</w:t>
      </w:r>
    </w:p>
    <w:p>
      <w:pPr>
        <w:pStyle w:val="Heading3"/>
        <w:numPr>
          <w:ilvl w:val="2"/>
          <w:numId w:val="1"/>
        </w:numPr>
        <w:rPr/>
      </w:pPr>
      <w:bookmarkStart w:id="695" w:name="__RefHeading___Toc2444664_372815092"/>
      <w:bookmarkStart w:id="696" w:name="_Toc262"/>
      <w:bookmarkEnd w:id="695"/>
      <w:r>
        <w:rPr/>
        <w:t>109</w:t>
      </w:r>
      <w:r>
        <w:rPr>
          <w:rtl w:val="true"/>
        </w:rPr>
        <w:t xml:space="preserve"> ) </w:t>
      </w:r>
      <w:r>
        <w:rPr>
          <w:rtl w:val="true"/>
        </w:rPr>
        <w:t>اثر نرمی و مدارا با فرزندان</w:t>
      </w:r>
      <w:bookmarkEnd w:id="69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آوَى الْيَتِيمَ وَ رَحِمَ الضَّعِيفَ وَ ارْتَفَقَ عَلَى وَالِدِهِ وَ رَفَقَ‏ عَلَى‏ وَلَدِهِ‏ وَ رَفَقَ بِمَمْلُوكِهِ أَدْخَلَهُ اللَّهُ تَعَالَى فِي رِضْوَانِهِ وَ يَسَّرَ عَلَيْهِ رَحْمَتَهُ </w:t>
      </w:r>
      <w:r>
        <w:rPr>
          <w:rFonts w:eastAsia="Amiri" w:cs="Amiri" w:ascii="Amiri" w:hAnsi="Amiri"/>
          <w:color w:val="111111"/>
          <w:sz w:val="28"/>
          <w:szCs w:val="28"/>
          <w:rtl w:val="true"/>
          <w:lang w:bidi="ar-SA"/>
        </w:rPr>
        <w:t>.</w:t>
      </w:r>
      <w:r>
        <w:rPr>
          <w:rStyle w:val="FootnoteAnchor"/>
          <w:rtl w:val="true"/>
        </w:rPr>
        <w:footnoteReference w:id="1064"/>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یتیم پناه دهد و به ضعیف رحم کند و با پدر و فرزند و برده خود نرمی و مدارا داشته باشد ، خداوند او را در رضوان خود داخل کرده و رحمتش را بر او آسان گرداند </w:t>
      </w:r>
      <w:r>
        <w:rPr>
          <w:rFonts w:eastAsia="IRNazanin" w:cs="IRNazanin"/>
          <w:color w:val="111111"/>
          <w:sz w:val="28"/>
          <w:szCs w:val="28"/>
          <w:rtl w:val="true"/>
          <w:lang w:bidi="fa-IR"/>
        </w:rPr>
        <w:t xml:space="preserve">. </w:t>
      </w:r>
      <w:bookmarkStart w:id="697" w:name="pg6989_61050"/>
    </w:p>
    <w:p>
      <w:pPr>
        <w:pStyle w:val="Heading3"/>
        <w:numPr>
          <w:ilvl w:val="2"/>
          <w:numId w:val="1"/>
        </w:numPr>
        <w:rPr/>
      </w:pPr>
      <w:bookmarkStart w:id="698" w:name="__RefHeading___Toc2444666_372815092"/>
      <w:bookmarkStart w:id="699" w:name="_Toc263"/>
      <w:bookmarkEnd w:id="697"/>
      <w:bookmarkEnd w:id="698"/>
      <w:r>
        <w:rPr/>
        <w:t>110</w:t>
      </w:r>
      <w:r>
        <w:rPr>
          <w:rtl w:val="true"/>
        </w:rPr>
        <w:t xml:space="preserve"> ) </w:t>
      </w:r>
      <w:r>
        <w:rPr>
          <w:rtl w:val="true"/>
        </w:rPr>
        <w:t>تأثیر احترام به بزرگترها</w:t>
      </w:r>
      <w:bookmarkEnd w:id="699"/>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وَقِّرُوا كِبَارَكُمْ يُوَقِّرْكُمْ صِغَارُكُم</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بزرگترهای خود احترام بگذارید تا کوچکترها به شما احترام بگذارند </w:t>
      </w:r>
      <w:r>
        <w:rPr>
          <w:rFonts w:eastAsia="IRNazanin" w:cs="IRNazanin"/>
          <w:color w:val="111111"/>
          <w:sz w:val="28"/>
          <w:szCs w:val="28"/>
          <w:rtl w:val="true"/>
          <w:lang w:bidi="fa-IR"/>
        </w:rPr>
        <w:t>.</w:t>
      </w:r>
    </w:p>
    <w:p>
      <w:pPr>
        <w:pStyle w:val="Heading3"/>
        <w:numPr>
          <w:ilvl w:val="2"/>
          <w:numId w:val="1"/>
        </w:numPr>
        <w:rPr/>
      </w:pPr>
      <w:bookmarkStart w:id="700" w:name="__RefHeading___Toc2444668_372815092"/>
      <w:bookmarkStart w:id="701" w:name="_Toc264"/>
      <w:bookmarkEnd w:id="700"/>
      <w:r>
        <w:rPr/>
        <w:t>111</w:t>
      </w:r>
      <w:r>
        <w:rPr>
          <w:rtl w:val="true"/>
        </w:rPr>
        <w:t xml:space="preserve"> ) </w:t>
      </w:r>
      <w:r>
        <w:rPr>
          <w:rtl w:val="true"/>
        </w:rPr>
        <w:t>پرهیز از افراط در محبت</w:t>
      </w:r>
      <w:bookmarkEnd w:id="701"/>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الآباءِ مَن دَعَاهُ البِرُّ إلی الإفرَاطِ وَ شَرُّ الأبنَاءِ مَن دَعَاهُ التَقصِیرُ إلی العُقُوق </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پدر کسی است که نیکی کردن به فرزند او را به زیاده روی وا دارد و بدترین فرزند کسی است که کوتاهی کردن، او را به نافرمانی و آزردن پدر و مادر کشاند</w:t>
      </w:r>
      <w:r>
        <w:rPr>
          <w:rFonts w:eastAsia="IRNazanin" w:cs="IRNazanin"/>
          <w:color w:val="111111"/>
          <w:sz w:val="28"/>
          <w:szCs w:val="28"/>
          <w:rtl w:val="true"/>
          <w:lang w:bidi="fa-IR"/>
        </w:rPr>
        <w:t>.</w:t>
      </w:r>
    </w:p>
    <w:p>
      <w:pPr>
        <w:pStyle w:val="Heading3"/>
        <w:numPr>
          <w:ilvl w:val="2"/>
          <w:numId w:val="1"/>
        </w:numPr>
        <w:rPr/>
      </w:pPr>
      <w:bookmarkStart w:id="702" w:name="__RefHeading___Toc2444670_372815092"/>
      <w:bookmarkStart w:id="703" w:name="_Toc265"/>
      <w:bookmarkEnd w:id="702"/>
      <w:r>
        <w:rPr/>
        <w:t>112</w:t>
      </w:r>
      <w:r>
        <w:rPr>
          <w:rtl w:val="true"/>
        </w:rPr>
        <w:t xml:space="preserve"> ) </w:t>
      </w:r>
      <w:r>
        <w:rPr>
          <w:rtl w:val="true"/>
        </w:rPr>
        <w:t>زیاده روی نکردن در سرزنش فرزند</w:t>
      </w:r>
      <w:bookmarkEnd w:id="70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عَاتَبتَ الحَدَثَ فَاترُک لَهُ مَوضِعَاً مِن ذَنبِهِ لِئَلّا یَحمِلُهُ الإخرَاجُ عَلَی المُکابَرَة </w:t>
      </w:r>
      <w:r>
        <w:rPr>
          <w:rFonts w:eastAsia="Amiri" w:cs="Amiri" w:ascii="Amiri" w:hAnsi="Amiri"/>
          <w:color w:val="111111"/>
          <w:sz w:val="28"/>
          <w:szCs w:val="28"/>
          <w:rtl w:val="true"/>
          <w:lang w:bidi="ar-SA"/>
        </w:rPr>
        <w:t>.</w:t>
      </w:r>
      <w:r>
        <w:rPr>
          <w:rStyle w:val="FootnoteAnchor"/>
          <w:rtl w:val="true"/>
        </w:rPr>
        <w:footnoteReference w:id="1067"/>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جوان را سرزنش کردی جایی برای عذر آوردن از گناهش قرار بده تا او را به لجاجت و سرسختی نکشاند </w:t>
      </w:r>
      <w:r>
        <w:rPr>
          <w:rFonts w:eastAsia="IRNazanin" w:cs="IRNazanin"/>
          <w:color w:val="111111"/>
          <w:sz w:val="28"/>
          <w:szCs w:val="28"/>
          <w:rtl w:val="true"/>
          <w:lang w:bidi="fa-IR"/>
        </w:rPr>
        <w:t xml:space="preserve">. </w:t>
      </w:r>
      <w:bookmarkStart w:id="704" w:name="pg6989_61053"/>
    </w:p>
    <w:p>
      <w:pPr>
        <w:pStyle w:val="Heading3"/>
        <w:numPr>
          <w:ilvl w:val="2"/>
          <w:numId w:val="1"/>
        </w:numPr>
        <w:rPr/>
      </w:pPr>
      <w:bookmarkStart w:id="705" w:name="__RefHeading___Toc2444672_372815092"/>
      <w:bookmarkStart w:id="706" w:name="_Toc266"/>
      <w:bookmarkEnd w:id="704"/>
      <w:bookmarkEnd w:id="705"/>
      <w:r>
        <w:rPr/>
        <w:t>113</w:t>
      </w:r>
      <w:r>
        <w:rPr>
          <w:rtl w:val="true"/>
        </w:rPr>
        <w:t xml:space="preserve">) </w:t>
      </w:r>
      <w:r>
        <w:rPr>
          <w:rtl w:val="true"/>
        </w:rPr>
        <w:t>اثر افشای راز برای فرزند توسط مادر</w:t>
      </w:r>
      <w:bookmarkEnd w:id="706"/>
    </w:p>
    <w:p>
      <w:pPr>
        <w:pStyle w:val="BookText"/>
        <w:rPr/>
      </w:pPr>
      <w:r>
        <w:rPr>
          <w:rFonts w:ascii="Amiri" w:hAnsi="Amiri" w:eastAsia="Amiri" w:cs="Amiri"/>
          <w:color w:val="111111"/>
          <w:sz w:val="28"/>
          <w:sz w:val="28"/>
          <w:szCs w:val="28"/>
          <w:rtl w:val="true"/>
          <w:lang w:bidi="ar-SA"/>
        </w:rPr>
        <w:t xml:space="preserve">عَنْ يَحْيَى بْنِ عِمْرَانَ الْحَلَبِيِّ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سَبْعَةٌ يُفْسِدُونَ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 الَّتِي لَا تَكْتُمُ‏ عَنِ‏ الْوَلَدِ السِّرَّ وَ تُفْشِي‏ عَلَيْه‏ </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دسته اعمال خود را فاسد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مادری که از فرزندش راز را پنهان نکرده و افشا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مجلسی می فرمایند با توجه به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تُواعِدُوهُنَّ سِرًّا</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است </w:t>
      </w:r>
      <w:r>
        <w:rPr>
          <w:rFonts w:eastAsia="IRNazanin" w:cs="IRNazanin"/>
          <w:color w:val="111111"/>
          <w:sz w:val="28"/>
          <w:szCs w:val="28"/>
          <w:rtl w:val="true"/>
          <w:lang w:bidi="fa-IR"/>
        </w:rPr>
        <w:t>.</w:t>
      </w:r>
      <w:r>
        <w:rPr>
          <w:rStyle w:val="FootnoteAnchor"/>
          <w:rtl w:val="true"/>
        </w:rPr>
        <w:footnoteReference w:id="1070"/>
      </w:r>
    </w:p>
    <w:p>
      <w:pPr>
        <w:pStyle w:val="Heading3"/>
        <w:numPr>
          <w:ilvl w:val="2"/>
          <w:numId w:val="1"/>
        </w:numPr>
        <w:rPr/>
      </w:pPr>
      <w:bookmarkStart w:id="707" w:name="__RefHeading___Toc2444674_372815092"/>
      <w:bookmarkStart w:id="708" w:name="_Toc267"/>
      <w:bookmarkEnd w:id="707"/>
      <w:r>
        <w:rPr/>
        <w:t>114</w:t>
      </w:r>
      <w:r>
        <w:rPr>
          <w:rtl w:val="true"/>
        </w:rPr>
        <w:t xml:space="preserve"> ) </w:t>
      </w:r>
      <w:r>
        <w:rPr>
          <w:rtl w:val="true"/>
        </w:rPr>
        <w:t xml:space="preserve">کوتاه شدن نماز پیامبر </w:t>
      </w:r>
      <w:r>
        <w:rPr>
          <w:rtl w:val="true"/>
        </w:rPr>
        <w:t>(</w:t>
      </w:r>
      <w:r>
        <w:rPr>
          <w:rtl w:val="true"/>
        </w:rPr>
        <w:t>صلی الله علیه و اله</w:t>
      </w:r>
      <w:r>
        <w:rPr>
          <w:rtl w:val="true"/>
        </w:rPr>
        <w:t xml:space="preserve">) </w:t>
      </w:r>
      <w:r>
        <w:rPr>
          <w:rtl w:val="true"/>
        </w:rPr>
        <w:t>به خاطر گریه کودک</w:t>
      </w:r>
      <w:bookmarkEnd w:id="708"/>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الظُّهْرَ فَخَفَّفَ فِي الرَّكْعَتَيْنِ الْأَخِيرَتَيْنِ فَلَمَّا انْصَرَفَ قَالَ لَهُ النَّاسُ هَلْ حَدَثَ فِي الصَّلَاةِ حَدَثٌ قَالَ وَ مَا ذَاكَ قَالُوا خَفَّفْتَ فِي الرَّكْعَتَيْنِ الْأَخِيرَتَيْنِ فَقَالَ لَهُمْ أَمَا سَمِعْتُمْ صُرَاخَ الصَّبِيِّ</w:t>
      </w:r>
      <w:r>
        <w:rPr>
          <w:rFonts w:eastAsia="Amiri" w:cs="Amiri" w:ascii="Amiri" w:hAnsi="Amiri"/>
          <w:color w:val="111111"/>
          <w:sz w:val="28"/>
          <w:szCs w:val="28"/>
          <w:rtl w:val="true"/>
          <w:lang w:bidi="ar-SA"/>
        </w:rPr>
        <w:t>.</w:t>
      </w:r>
      <w:r>
        <w:rPr>
          <w:rStyle w:val="FootnoteAnchor"/>
          <w:rtl w:val="true"/>
        </w:rPr>
        <w:footnoteReference w:id="107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مردم خواندند و دو رکعت آخر نماز خود را سریع خواندند، هنگامی که نماز تمام شد مردم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اتفاقی افتاد؟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آخر را سریع خواندید،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فریاد کودک را نشنیدید</w:t>
      </w:r>
      <w:r>
        <w:rPr>
          <w:rFonts w:eastAsia="IRNazanin" w:cs="IRNazanin"/>
          <w:color w:val="111111"/>
          <w:sz w:val="28"/>
          <w:szCs w:val="28"/>
          <w:rtl w:val="true"/>
          <w:lang w:bidi="fa-IR"/>
        </w:rPr>
        <w:t xml:space="preserve">. </w:t>
      </w:r>
      <w:bookmarkStart w:id="709" w:name="pg6989_61055"/>
    </w:p>
    <w:p>
      <w:pPr>
        <w:pStyle w:val="BookText"/>
        <w:rPr/>
      </w:pPr>
      <w:bookmarkEnd w:id="709"/>
      <w:r>
        <w:rPr>
          <w:rFonts w:ascii="Amiri" w:hAnsi="Amiri" w:eastAsia="Amiri" w:cs="Amiri"/>
          <w:color w:val="111111"/>
          <w:sz w:val="28"/>
          <w:sz w:val="28"/>
          <w:szCs w:val="28"/>
          <w:rtl w:val="true"/>
          <w:lang w:bidi="ar-SA"/>
        </w:rPr>
        <w:t xml:space="preserve">عَن أبی هُرَیرَة قَالَ سَمِعَ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صَبِیٍّ فِی الصَّلاةِ فَخَفَّفَ الصَّلاةَ </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کودکی را در نماز شنید، پس نماز را کوتاه کردند</w:t>
      </w:r>
      <w:r>
        <w:rPr>
          <w:rFonts w:eastAsia="IRNazanin" w:cs="IRNazanin"/>
          <w:color w:val="111111"/>
          <w:sz w:val="28"/>
          <w:szCs w:val="28"/>
          <w:rtl w:val="true"/>
          <w:lang w:bidi="fa-IR"/>
        </w:rPr>
        <w:t>.</w:t>
      </w:r>
    </w:p>
    <w:p>
      <w:pPr>
        <w:pStyle w:val="Heading3"/>
        <w:numPr>
          <w:ilvl w:val="2"/>
          <w:numId w:val="1"/>
        </w:numPr>
        <w:rPr/>
      </w:pPr>
      <w:bookmarkStart w:id="710" w:name="__RefHeading___Toc2444676_372815092"/>
      <w:bookmarkStart w:id="711" w:name="_Toc268"/>
      <w:bookmarkEnd w:id="710"/>
      <w:r>
        <w:rPr/>
        <w:t>115</w:t>
      </w:r>
      <w:r>
        <w:rPr>
          <w:rtl w:val="true"/>
        </w:rPr>
        <w:t xml:space="preserve"> ) </w:t>
      </w:r>
      <w:r>
        <w:rPr>
          <w:rtl w:val="true"/>
        </w:rPr>
        <w:t>سوال کردن در کودکی</w:t>
      </w:r>
      <w:bookmarkEnd w:id="711"/>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فِي‏ صِغَرِهِ‏ أَجَابَ فِي كِبَرِهِ</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کسی که در خردسالی سوال کند در بزرگسالی جواب می دهد </w:t>
      </w:r>
      <w:r>
        <w:rPr>
          <w:rFonts w:eastAsia="IRNazanin" w:cs="IRNazanin"/>
          <w:color w:val="111111"/>
          <w:sz w:val="28"/>
          <w:szCs w:val="28"/>
          <w:rtl w:val="true"/>
          <w:lang w:bidi="fa-IR"/>
        </w:rPr>
        <w:t>.</w:t>
      </w:r>
    </w:p>
    <w:p>
      <w:pPr>
        <w:pStyle w:val="Heading3"/>
        <w:numPr>
          <w:ilvl w:val="2"/>
          <w:numId w:val="1"/>
        </w:numPr>
        <w:rPr/>
      </w:pPr>
      <w:bookmarkStart w:id="712" w:name="__RefHeading___Toc2444678_372815092"/>
      <w:bookmarkStart w:id="713" w:name="_Toc269"/>
      <w:bookmarkEnd w:id="712"/>
      <w:r>
        <w:rPr/>
        <w:t>116</w:t>
      </w:r>
      <w:r>
        <w:rPr>
          <w:rtl w:val="true"/>
        </w:rPr>
        <w:t xml:space="preserve"> ) </w:t>
      </w:r>
      <w:r>
        <w:rPr>
          <w:rtl w:val="true"/>
        </w:rPr>
        <w:t>نماز پدر برای اصلاح فرزند</w:t>
      </w:r>
      <w:bookmarkEnd w:id="713"/>
    </w:p>
    <w:p>
      <w:pPr>
        <w:pStyle w:val="BookText"/>
        <w:rPr/>
      </w:pPr>
      <w:r>
        <w:rPr>
          <w:rFonts w:ascii="IRNazanin" w:hAnsi="IRNazanin" w:eastAsia="IRNazanin"/>
          <w:color w:val="111111"/>
          <w:sz w:val="28"/>
          <w:sz w:val="28"/>
          <w:szCs w:val="28"/>
          <w:rtl w:val="true"/>
          <w:lang w:bidi="fa-IR"/>
        </w:rPr>
        <w:t xml:space="preserve">در کتاب مکارم الاخلاق شیخ طبرسی نمازی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پدر برای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برخی از مراجع تقلید بزرک معاصر نیز آن را برای اصلاح فرزندان توصیه فرموده اند و از ایشان نقل شده که بهتر است مادر هم این نماز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یک بار سوره حمد و ده بار این آیه شریف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رکعت دوم یک بار سوره حمد و ده بار آیه شریفه</w:t>
      </w:r>
      <w:r>
        <w:rPr>
          <w:rFonts w:eastAsia="IRNazanin" w:cs="IRNazanin"/>
          <w:color w:val="111111"/>
          <w:sz w:val="28"/>
          <w:szCs w:val="28"/>
          <w:rtl w:val="true"/>
          <w:lang w:bidi="fa-IR"/>
        </w:rPr>
        <w:t xml:space="preserve">: </w:t>
      </w:r>
      <w:bookmarkStart w:id="714" w:name="pg6989_61057"/>
    </w:p>
    <w:p>
      <w:pPr>
        <w:pStyle w:val="BookText"/>
        <w:rPr/>
      </w:pPr>
      <w:bookmarkEnd w:id="7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w:t>
      </w:r>
      <w:r>
        <w:rPr>
          <w:rStyle w:val="FootnoteAnchor"/>
          <w:rtl w:val="true"/>
        </w:rPr>
        <w:footnoteReference w:id="1075"/>
      </w:r>
    </w:p>
    <w:p>
      <w:pPr>
        <w:pStyle w:val="Heading2"/>
        <w:numPr>
          <w:ilvl w:val="1"/>
          <w:numId w:val="1"/>
        </w:numPr>
        <w:rPr/>
      </w:pPr>
      <w:bookmarkStart w:id="715" w:name="__RefHeading___Toc2444680_372815092"/>
      <w:bookmarkStart w:id="716" w:name="_Toc270"/>
      <w:bookmarkEnd w:id="715"/>
      <w:r>
        <w:rPr>
          <w:rtl w:val="true"/>
        </w:rPr>
        <w:t>علامت فرزند عاقل و فهیم</w:t>
      </w:r>
      <w:bookmarkEnd w:id="71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الْمَوْلُودُ يُولَدُ فَهِماً عَاقِلًا لَأَنْكَرَ الْعَالَمَ عِنْدَ وِلَادَتِهِ وَ لَبَقِيَ حَيْرَانَ تَائِهَ الْعَقْلِ إِذَا رَأَى مَا لَمْ يَعْرِفْ وَ وَرَدَ عَلَيْهِ مَا لَمْ يَرَ مِثْلَهُ مِنِ اخْتِلَافِ صُوَرِ الْعَالَمِ مِنَ الْبَهَائِمِ وَ الطَّيْرِ إِلَى غَيْرِ ذَلِكَ مِمَّا يُشَاهِدُهُ سَاعَةً بَعْدَ سَاعَةٍ وَ يَوْماً بَعْدَ يَوْمٍ وَ اعْتَبِرْ ذَلِكَ بِأَنَّ مَنْ سُبِيَ مِنْ بَلَدٍ وَ هُوَ عَاقِلٌ يَكُونُ كَالْوَالِهِ الْحَيْرَانِ فَلَا يُسْرِعُ إِلَى تَعَلُّمِ الْكَلَامِ وَ قَبُولِ الْأَدَبِ كَمَا يُسْرِعُ الَّذِي سُبِيَ صَغِيراً غَيْرَ عَاقِلٍ ثُمَّ لَوْ وُلِدَ عَاقِلًا كَانَ يَجِدُ غَضَاضَةً إِذَا رَأَى نَفْسَهُ مَحْمُولًا مُرْضَعاً مُعَصَّباً بِالْخِرَقِ مُسَجًّى‏ فِي الْمَهْدِ لِأَنَّهُ لَا يَسْتَغْنِي عَنْ هَذَا كُلِّهِ لِرِقَّةِ بَدَنِهِ وَ رُطُوبَتِهِ حِينَ يُولَدُ ثُمَّ كَانَ لَا يُوجَدُ لَهُ مِنَ الْحَلَاوَةِ وَ الْوَقْعِ مِنَ الْقُلُوبِ مَا يُوجَدُ لِلطِّفْلِ فَصَارَ يَخْرُجُ إِلَى الدُّنْيَا غَبِيّاً غَافِلًا عَمَّا فِيهِ أَهْلُهُ فَيَلْقَى الْأَشْيَاءَ بِذِهْنٍ ضَعِيفٍ وَ مَعْرِفَةٍ نَاقِصَةٍ ثُمَّ لَا يَزَالُ يَتَزَايَدُ فِي الْمَعْرِفَةِ قَلِيلًا قَلِيلًا وَ شَيْئاً بَعْدَ شَيْ‏ءٍوَ حَالًا بَعْدَ حَالٍ حَتَّى يَأْلَفَ الْأَشْيَاءَ وَ يَتَمَرَّنَ وَ يَسْتَمِرَّ عَلَيْهَا فَيَخْرُجَ مِنْ حَدِّ التَّأَمُّلِ لَهَا وَ الْحَيْرَةِ فِيهَا إِلَى التَّصَرُّفِ وَ الِاضْطِرَارِ إِلَى الْمَعَاشِ بِعَقْلِهِ وَ حِيلَتِهِ وَ إِلَى الِاعْتِبَارِ وَ الطَّاعَةِ وَ السَّهْوِ وَ الْغَفْلَةِ وَ الْمَعْصِيَةِ وَ فِي هَذَا أَيْضاً وُجُوهٌ أُخَرُ فَإِنَّهُ لَوْ كَانَ يُولَدُ تَامَّ الْعَقْلِ مُسْتَقِلًّا بِنَفْسِهِ لَذَهَبَ مَوْضِعُ حَلَاوَةِ تَرْبِيَةِ الْأَوْلَادِ وَ مَا قُدِّرَ أَنْ يَكُونَ لِلْوَالِدَيْنِ فِي الِاشْتِغَالِ بِالْوَلَدِ مِنَ الْمَصْلَحَةِ وَ مَا يُوجِبُ التَّرْبِيَةَ لِلْآبَاءِ عَلَى الْأَبْنَاءِ مِنَ الْمُكَافَأَةِ بِالْبِرِّ وَ الْعَطْفِ عَلَيْهِمْ عِنْدَ حَاجَتِهِمْ إِلَى ذَلِكَ مِنْهُمْ‏ ثُمَّ كَانَ الْأَوْلَادُ لَا يَأْلَفُونَ آبَاءَهُمْ وَ لَا يَأْلَفُ الْآبَاءُ أَبْنَاءَهُمْ لِأَنَّ الْأَوْلَادَ </w:t>
      </w:r>
    </w:p>
    <w:p>
      <w:pPr>
        <w:pStyle w:val="BookText"/>
        <w:rPr/>
      </w:pPr>
      <w:r>
        <w:rPr>
          <w:rFonts w:ascii="Amiri" w:hAnsi="Amiri" w:eastAsia="Amiri" w:cs="Amiri"/>
          <w:color w:val="111111"/>
          <w:sz w:val="28"/>
          <w:sz w:val="28"/>
          <w:szCs w:val="28"/>
          <w:rtl w:val="true"/>
          <w:lang w:bidi="ar-SA"/>
        </w:rPr>
        <w:t>كَانُوا يَسْتَغْنُونَ عَنْ تَرْبِيَةِ الْآبَاءِ وَ حِيَاطَتِهِمْ فَيَتَفَرَّقُونَ عَنْهُمْ حِينَ يُولَدُونَ فَلَا يَعْرِفُ الرَّجُلُ أَبَاهُ وَ أُمَّهُ وَ لَا يَمْتَنِعُ مِنْ نِكَاحِ أُمِّهِ وَ أُخْتِهِ وَ ذَوَاتِ الْمَحَارِمِ مِنْهُ إِذَا كَانَ لَا يَعْرِفُهُنَّ وَ أَقَلُّ مَا فِي ذَلِكَ مِنَ الْقَبَاحَةِ بَلْ هُوَ أَشْنَعُ وَ أَعْظَمُ وَ أَفْظَعُ وَ أَقْبَحُ وَ أَبْشَعُ لَوْ خَرَجَ الْمَوْلُودُ مِنْ بَطْنِ أُمِّهِ وَ هُوَ يَعْقِلُ أَنْ يَرَى‏ مِنْهَا مَا لَا يَحِلُّ لَهُ وَ لَا يُحْسِنُ بِهِ أَنْ يَرَاهُ أَ فَلَا تَرَى كَيْفَ أُقِيمَ كُلُّ شَيْ‏ءٍ مِنَ الْخِلْقَةِ عَلَى غَايَةِ الصَّوَابِ وَ خَلَا مِنَ الْخَطَإِ دَقِيقُهُ وَ جَلِيلُهُ</w:t>
      </w:r>
      <w:r>
        <w:rPr>
          <w:rFonts w:eastAsia="Amiri" w:cs="Amiri" w:ascii="Amiri" w:hAnsi="Amiri"/>
          <w:color w:val="111111"/>
          <w:sz w:val="28"/>
          <w:szCs w:val="28"/>
          <w:rtl w:val="true"/>
          <w:lang w:bidi="ar-SA"/>
        </w:rPr>
        <w:t>.‏</w:t>
      </w:r>
      <w:r>
        <w:rPr>
          <w:rStyle w:val="FootnoteAnchor"/>
          <w:rtl w:val="true"/>
        </w:rPr>
        <w:footnoteReference w:id="107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فرزندی که متولد می شود با فهم و عاقل باشد هنگام تولدش دنیا را نشناخته و حیران و سرگشته می گردد چون چیزهایی می بیند که قبلا ندیده و تصویرهایی همچون حیوانات و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که مثل آن را درک نکرده است و توجه کن کسی که از سرزمینی اسیر گردد در حالی که عاقل است همچون شخص حیران و سرگردان است و شتاب نسبت به یادگیری زبان و آداب نمی کند به خلاف اسیر کم سن و غیر عاقل و شخص اگر عاقل به دنیا آید و خود را در حالحمل شدن و شیر خوردن و بسته شدن به پارچه ها و قرار گرفتن در گهواره به صورت پوشیده ببیند، احساس نقص در خود می کند چرا که او از این ها به خاطر لطافت بدن و رطوبتش هنگام تولد بی نیاز نیست، سپس شیرینی و محبت قلبی که یافت نمی شد، نسبت به او پدید می آید و با درک کم و ناخبری از اهل دنیا پا به این عالم گذاشته و با ذهنی ضعیف و شناختی ناقص اشیاء را ملاقات می کند سپس این شناخت کم کم و حالی به حال دیگر زیاد گشته تا اینکه با اشیاء انس می گیرد و پیوسته با آن ارتباط برقرار می کند، پس از حالت حیرانی به حالت استفاده از اشیاء و اجبار درکسب روزی به واسطه عقل و چاره اندیشی و </w:t>
      </w:r>
      <w:bookmarkStart w:id="717" w:name="pg6989_61062"/>
    </w:p>
    <w:p>
      <w:pPr>
        <w:pStyle w:val="BookText"/>
        <w:rPr/>
      </w:pPr>
      <w:bookmarkEnd w:id="717"/>
      <w:r>
        <w:rPr>
          <w:rFonts w:ascii="IRNazanin" w:hAnsi="IRNazanin" w:eastAsia="IRNazanin"/>
          <w:color w:val="111111"/>
          <w:sz w:val="28"/>
          <w:sz w:val="28"/>
          <w:szCs w:val="28"/>
          <w:rtl w:val="true"/>
          <w:lang w:bidi="fa-IR"/>
        </w:rPr>
        <w:t>عبرت گیری و اطاعت و خطا و غفلت و گناه،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نحوه عاقل بودن شکل های مختلفی است از جمله اگر نوزاد با عقلی کامل و شخصیتی مستقل به دنیا آید، شیرینی تربیت و پرورش فرزندان توسط پدر و مادر و اشتغال داشتن به آن ها از روی مصلحت و رسیدگی فرزندان به پدر و مادر و ابراز نیکی و احسان و محبت نسبت به آنان هنگام نیاز، از بین می رود، سپس فرزندان و پدر و مادر با یکدیگر انس و الفت نمی گیرند چون فرزندان نیازی به تربیت و محافظت آن ها نداشته و هنگام تولد از آنان جدا می شوند و پدر و مادر خود را دیگر نمی شناسد و از ازدواج با مادر و خواهر و محارم خود اگر آن ها نشناسد منعی ندارد و مورد شنیع تر و بزرگتر و زشت تر و قبیح تر از آن این است که فرزند در حال درک و فهم و خارج شدن از شکم مادر چیزی را ببیند که برای او حلال و نیکو نیست، حال ای مفضل نمی بینی که هر چیزی از عالم خلقت در نهایت درستی بر پا شده است و کوچک و بزرگش خالی از خطاست </w:t>
      </w:r>
      <w:r>
        <w:rPr>
          <w:rFonts w:eastAsia="IRNazanin" w:cs="IRNazanin"/>
          <w:color w:val="111111"/>
          <w:sz w:val="28"/>
          <w:szCs w:val="28"/>
          <w:rtl w:val="true"/>
          <w:lang w:bidi="fa-IR"/>
        </w:rPr>
        <w:t>.</w:t>
      </w:r>
    </w:p>
    <w:p>
      <w:pPr>
        <w:pStyle w:val="Heading2"/>
        <w:numPr>
          <w:ilvl w:val="1"/>
          <w:numId w:val="1"/>
        </w:numPr>
        <w:rPr/>
      </w:pPr>
      <w:bookmarkStart w:id="718" w:name="__RefHeading___Toc2444682_372815092"/>
      <w:bookmarkStart w:id="719" w:name="_Toc271"/>
      <w:bookmarkEnd w:id="718"/>
      <w:r>
        <w:rPr>
          <w:rtl w:val="true"/>
        </w:rPr>
        <w:t>علت مراتب فهم در افراد</w:t>
      </w:r>
      <w:bookmarkEnd w:id="71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آتِيهِ أُكَلِّمُهُ بِبَعْضِ كَلَامِي فَيَعْرِفُ كُلَّهُ وَ مِنْهُمْ مَنْ آتِيهِ فَأُكَلِّمُهُ بِالْكَلَامِ فَيَسْتَوْفِي كَلَامِي كُلَّهُ ثُمَّ يَرُدُّهُ عَلَيَّ كَمَا كَلَّمْتُهُ وَ مِنْهُمْ مَنْ آتِيهِ فَأُكَلِّمُهُ فَيَقُولُ أَعِدْ عَلَيَّ فَقَالَ يَا إِسْحَاقُ أَ وَ مَا تَدْرِي لِمَ هَذَا قُلْتُ لَا قَالَ الَّذِي تُكَلِّمُهُ بِبَعْضِ كَلَامِكَ فَيَعْرِفُ كُلَّهُ فَذَاكَ مَنْ عُجِنَتْ نُطْفَتُهُ بِعَقْلِهِ وَ أَمَّا الَّذِي تُكَلِّمُهُ فَيَسْتَوْفِي كَلَامَكَ ثُمَّ يُجِيبُكَ‏ عَلَى كَلَامِكَ فَذَلِكَ الَّذِي رُكِّبَ‏ عَقْلُهُ‏ فِي‏ بَطْنِ‏ أُمِّهِ‏ وَ </w:t>
      </w:r>
      <w:bookmarkStart w:id="720" w:name="pg6989_61064"/>
    </w:p>
    <w:p>
      <w:pPr>
        <w:pStyle w:val="BookText"/>
        <w:rPr/>
      </w:pPr>
      <w:bookmarkEnd w:id="720"/>
      <w:r>
        <w:rPr>
          <w:rFonts w:ascii="Amiri" w:hAnsi="Amiri" w:eastAsia="Amiri" w:cs="Amiri"/>
          <w:color w:val="111111"/>
          <w:sz w:val="28"/>
          <w:sz w:val="28"/>
          <w:szCs w:val="28"/>
          <w:rtl w:val="true"/>
          <w:lang w:bidi="ar-SA"/>
        </w:rPr>
        <w:t>أَمَّا الَّذِي تُكَلِّمُهُ بِالْكَلَامِ فَيَقُولُ أَعِدْ عَلَيَّ فَذَاكَ الَّذِي رُكِّبَ عَقْلُهُ فِيهِ بَعْدَ مَا كَبِرَ فَهُوَ يَقُولُ أَعِدْ عَلَيَّ</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من می آید و او با شنیدن بعضی از کلام من تمام صحبتم را می فهمد و دیگری نزد من می آید و من کلامم را با او تمام می کنم سپس او تمام کلام من را به من بر می گرداند و دیگری می آید و با او صحبت می کنم و او می گوید دوباره بگو،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آیا می دانی علت آن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بعضی از کلامت همه آن را می فهمد، نطفه او با عقلش عجین شده است و آن کسی که کلامت را با او تمام می کنی و در جواب کلام خودت را بر می گرداند، عقلش در شکم مادر با او ترکیب شده است و کسی که با او صحبت می کنی و می گوید دوباره بگو، عقلش بعد از بزرگ شدن با او ترکیب شده است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برایم بگو</w:t>
      </w:r>
      <w:r>
        <w:rPr>
          <w:rFonts w:eastAsia="IRNazanin" w:cs="IRNazanin"/>
          <w:color w:val="111111"/>
          <w:sz w:val="28"/>
          <w:szCs w:val="28"/>
          <w:rtl w:val="true"/>
          <w:lang w:bidi="fa-IR"/>
        </w:rPr>
        <w:t>.</w:t>
      </w:r>
    </w:p>
    <w:p>
      <w:pPr>
        <w:pStyle w:val="Heading2"/>
        <w:numPr>
          <w:ilvl w:val="1"/>
          <w:numId w:val="1"/>
        </w:numPr>
        <w:rPr/>
      </w:pPr>
      <w:bookmarkStart w:id="721" w:name="__RefHeading___Toc2444684_372815092"/>
      <w:bookmarkStart w:id="722" w:name="_Toc272"/>
      <w:bookmarkEnd w:id="721"/>
      <w:r>
        <w:rPr>
          <w:rtl w:val="true"/>
        </w:rPr>
        <w:t>زنده نماندن فرزند در تولد هشت ماهگی</w:t>
      </w:r>
      <w:bookmarkEnd w:id="722"/>
    </w:p>
    <w:p>
      <w:pPr>
        <w:pStyle w:val="BookText"/>
        <w:rPr/>
      </w:pPr>
      <w:r>
        <w:rPr>
          <w:rFonts w:ascii="Amiri" w:hAnsi="Amiri" w:eastAsia="Amiri" w:cs="Amiri"/>
          <w:color w:val="111111"/>
          <w:sz w:val="28"/>
          <w:sz w:val="28"/>
          <w:szCs w:val="28"/>
          <w:rtl w:val="true"/>
          <w:lang w:bidi="ar-SA"/>
        </w:rPr>
        <w:t>عَنْ وَهْبٍ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الْوَلَدُ لِسِتَّةِ أَشْهُرٍ وَ لِسَبْعَةِ أَشْهُرٍ وَ لِتِسْعَةِ أَشْهُرٍ وَ لَا يَعِيشُ لِثَمَانِيَةِ أَشْهُرٍ</w:t>
      </w:r>
      <w:r>
        <w:rPr>
          <w:rFonts w:eastAsia="Amiri" w:cs="Amiri" w:ascii="Amiri" w:hAnsi="Amiri"/>
          <w:color w:val="111111"/>
          <w:sz w:val="28"/>
          <w:szCs w:val="28"/>
          <w:rtl w:val="true"/>
          <w:lang w:bidi="ar-SA"/>
        </w:rPr>
        <w:t>.</w:t>
      </w:r>
      <w:r>
        <w:rPr>
          <w:rStyle w:val="FootnoteAnchor"/>
          <w:rtl w:val="true"/>
        </w:rPr>
        <w:footnoteReference w:id="107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شش ماهگی و هفت ماهگی و نه ماهگی زنده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و در هشت ماهگی زنده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 xml:space="preserve">. </w:t>
      </w:r>
      <w:bookmarkStart w:id="723" w:name="pg6989_61066"/>
    </w:p>
    <w:p>
      <w:pPr>
        <w:pStyle w:val="Heading2"/>
        <w:numPr>
          <w:ilvl w:val="1"/>
          <w:numId w:val="1"/>
        </w:numPr>
        <w:rPr/>
      </w:pPr>
      <w:bookmarkStart w:id="724" w:name="__RefHeading___Toc2444686_372815092"/>
      <w:bookmarkStart w:id="725" w:name="_Toc273"/>
      <w:bookmarkEnd w:id="723"/>
      <w:bookmarkEnd w:id="724"/>
      <w:r>
        <w:rPr>
          <w:rtl w:val="true"/>
        </w:rPr>
        <w:t>فوت مادر در صورت حمل بیش از نه ماه</w:t>
      </w:r>
      <w:bookmarkEnd w:id="725"/>
    </w:p>
    <w:p>
      <w:pPr>
        <w:pStyle w:val="BookText"/>
        <w:rPr/>
      </w:pPr>
      <w:r>
        <w:rPr>
          <w:rFonts w:ascii="Amiri" w:hAnsi="Amiri" w:eastAsia="Amiri" w:cs="Amiri"/>
          <w:color w:val="111111"/>
          <w:sz w:val="28"/>
          <w:sz w:val="28"/>
          <w:szCs w:val="28"/>
          <w:rtl w:val="true"/>
          <w:lang w:bidi="ar-SA"/>
        </w:rPr>
        <w:t>عَنْ عَبْدِ الرَّحْمَنِ بْنِ سَيَابَةَ عَمَّنْ حَدَّثَهُ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غَايَةِ الْحَمْلِ بِالْوَلَدِ فِي بَطْنِ أُمِّهِ كَمْ هُوَ فَإِنَّ النَّاسَ يَقُولُونَ رُبَّمَا بَقِيَ فِي بَطْنِهَا سِنِينَ فَقَالَ كَذَبُوا أَقْصَى حَدِّ الْحَمْلِ تِسْعَةُ أَشْهُرٍ لَا يَزِيدُ لَحْظَةً وَ لَوْ زَادَ سَاعَةً لَقَتَلَ أُمَّهُ قَبْلَ أَنْ يَخْرُجَ</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راوی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نهایت مدت بارداری سوال کرد و اینکه مردم می گویند بچه می تواند سال ها در شکم مادر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نهایت مدت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که لحظه ای بر آن اضافه نمی شود و اگر ساعتی اضافه گردد مادرش را قبل از خارج شدن از شکم می کشد </w:t>
      </w:r>
      <w:r>
        <w:rPr>
          <w:rFonts w:eastAsia="IRNazanin" w:cs="IRNazanin"/>
          <w:color w:val="111111"/>
          <w:sz w:val="28"/>
          <w:szCs w:val="28"/>
          <w:rtl w:val="true"/>
          <w:lang w:bidi="fa-IR"/>
        </w:rPr>
        <w:t>.</w:t>
      </w:r>
    </w:p>
    <w:p>
      <w:pPr>
        <w:pStyle w:val="Heading2"/>
        <w:numPr>
          <w:ilvl w:val="1"/>
          <w:numId w:val="1"/>
        </w:numPr>
        <w:rPr/>
      </w:pPr>
      <w:bookmarkStart w:id="726" w:name="__RefHeading___Toc2444688_372815092"/>
      <w:bookmarkStart w:id="727" w:name="_Toc274"/>
      <w:bookmarkEnd w:id="726"/>
      <w:r>
        <w:rPr>
          <w:rtl w:val="true"/>
        </w:rPr>
        <w:t>شناخت اول و دوم بودن فرزندان دو قلو</w:t>
      </w:r>
      <w:bookmarkEnd w:id="727"/>
    </w:p>
    <w:p>
      <w:pPr>
        <w:pStyle w:val="BookText"/>
        <w:rPr/>
      </w:pPr>
      <w:r>
        <w:rPr>
          <w:rFonts w:ascii="Amiri" w:hAnsi="Amiri" w:eastAsia="Amiri" w:cs="Amiri"/>
          <w:color w:val="111111"/>
          <w:sz w:val="28"/>
          <w:sz w:val="28"/>
          <w:szCs w:val="28"/>
          <w:rtl w:val="true"/>
          <w:lang w:bidi="ar-SA"/>
        </w:rPr>
        <w:t>عَنْ عَلِيِّ بْنِ أَحْمَدَ بْنِ أَشْيَمَ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رَجُلٌ غُلَامَيْنِ فِي بَطْنٍ فَهَنَّأَهُ أَبُوعَبْدِ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أَيُّهُمَا الْأَكْبَرُ فَقَالَ الَّذِي خَرَجَ أَوَّلًا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آخِراً هُوَ أَكْبَرُ أَ مَا تَعْلَمُ أَنَّهَا حَمَلَتْ بِذَاكَ أَوَّلًا وَ إِنَّ هَذَا دَخَلَ عَلَى ذَاكَ‏ فَلَمْ يُمْكِنْهُ أَنْ يَخْرُجَ حَتَّى خَرَجَ هَذَا فَالَّذِي يَخْرُجُ آخِراً هُوَ أَكْبَرُهُمَا</w:t>
      </w:r>
      <w:r>
        <w:rPr>
          <w:rFonts w:eastAsia="Amiri" w:cs="Amiri" w:ascii="Amiri" w:hAnsi="Amiri"/>
          <w:color w:val="111111"/>
          <w:sz w:val="28"/>
          <w:szCs w:val="28"/>
          <w:rtl w:val="true"/>
          <w:lang w:bidi="ar-SA"/>
        </w:rPr>
        <w:t>.</w:t>
      </w:r>
      <w:r>
        <w:rPr>
          <w:rStyle w:val="FootnoteAnchor"/>
          <w:rtl w:val="true"/>
        </w:rPr>
        <w:footnoteReference w:id="108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دارای دو پسر دو قلو شد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تبریک گفته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 آن دو بزرگتر هستند؟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اول به دنیا آمده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آخر به دنیا آمده بزرگتر است، آیا نمی دانی زن ابتدا به او باردار شده و فرزند دوم بر او داخل می شود و </w:t>
      </w:r>
      <w:bookmarkStart w:id="728" w:name="pg6989_61069"/>
    </w:p>
    <w:p>
      <w:pPr>
        <w:pStyle w:val="BookText"/>
        <w:rPr/>
      </w:pPr>
      <w:bookmarkEnd w:id="728"/>
      <w:r>
        <w:rPr>
          <w:rFonts w:ascii="IRNazanin" w:hAnsi="IRNazanin" w:eastAsia="IRNazanin"/>
          <w:color w:val="111111"/>
          <w:sz w:val="28"/>
          <w:sz w:val="28"/>
          <w:szCs w:val="28"/>
          <w:rtl w:val="true"/>
          <w:lang w:bidi="fa-IR"/>
        </w:rPr>
        <w:t>فرزند اول نمی تواند از شکم خارج شود تا اینکه فرزند دوم خارج شود پس فرزند دوم بزرگتر است</w:t>
      </w:r>
      <w:r>
        <w:rPr>
          <w:rFonts w:eastAsia="IRNazanin" w:cs="IRNazanin"/>
          <w:color w:val="111111"/>
          <w:sz w:val="28"/>
          <w:szCs w:val="28"/>
          <w:rtl w:val="true"/>
          <w:lang w:bidi="fa-IR"/>
        </w:rPr>
        <w:t>.</w:t>
      </w:r>
    </w:p>
    <w:p>
      <w:pPr>
        <w:pStyle w:val="Heading2"/>
        <w:numPr>
          <w:ilvl w:val="1"/>
          <w:numId w:val="1"/>
        </w:numPr>
        <w:rPr/>
      </w:pPr>
      <w:bookmarkStart w:id="729" w:name="__RefHeading___Toc2444690_372815092"/>
      <w:bookmarkStart w:id="730" w:name="_Toc275"/>
      <w:bookmarkEnd w:id="729"/>
      <w:r>
        <w:rPr>
          <w:rtl w:val="true"/>
        </w:rPr>
        <w:t>نشانه پسر یا دختر شدن دو قلوها و سقط آن ها</w:t>
      </w:r>
      <w:bookmarkEnd w:id="730"/>
    </w:p>
    <w:p>
      <w:pPr>
        <w:pStyle w:val="BookText"/>
        <w:rPr/>
      </w:pPr>
      <w:r>
        <w:rPr>
          <w:rFonts w:ascii="Amiri" w:hAnsi="Amiri" w:eastAsia="Amiri" w:cs="Amiri"/>
          <w:color w:val="111111"/>
          <w:sz w:val="28"/>
          <w:sz w:val="28"/>
          <w:szCs w:val="28"/>
          <w:rtl w:val="true"/>
          <w:lang w:bidi="ar-SA"/>
        </w:rPr>
        <w:t xml:space="preserve">مِمَّا أَجَابَ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الْمَأْمُونِ لِصَبَّاحِ بْنِ نَصْرٍ الْهِنْدِيِّ وَ عِمْرَانَ الصَّابِي عَنْ مَسَائِلِهِمَا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وَلَدَتِ الْمَرْأَةُ وَلَدَيْنِ فِي بَطْنٍ وَاحِدٍ فَإِنْ عَظُمَ ثَدْيَاهَا جَمِيعاً تَحْمِلُ تَوْأَمَيْنِ وَ إِنْ عَظُمَ أَحَدُ ثَدْيَيْهَا كَانَ ذَلِكَ دَلِيلًا عَلَى أَنَّهُ تَلِدُ وَاحِداً إلّا أَنَّهُ إِذَا كَانَ الثَّدْيُ الْأَيْمَنُ أَعْظَمَ كَانَ الْمَوْلُودُ ذَكَراً وَ إِذَا كَانَ الْأَيْسَرُ أَعْظَمَ كَانَ الْمَوْلُودُ أُنْثَى وَ إِذَا كَانَتْ حَامِلًا فَضَمِرَ ثَدْيُهَا الْأَيْمَنِ فَإِنَّهَا تُسْقِطُ غُلَاماً وَ إِذَا ضَمِرَ ثَدْيُهَا الْأَيْسَرُ فَإِنَّهَا تُسْقِطُ أُنْثَى وَ إِذَا ضَمِرَا جَمِيعاً تُسْقِطُهُمَا جَمِيعا </w:t>
      </w:r>
      <w:r>
        <w:rPr>
          <w:rFonts w:eastAsia="Amiri" w:cs="Amiri" w:ascii="Amiri" w:hAnsi="Amiri"/>
          <w:color w:val="111111"/>
          <w:sz w:val="28"/>
          <w:szCs w:val="28"/>
          <w:rtl w:val="true"/>
          <w:lang w:bidi="ar-SA"/>
        </w:rPr>
        <w:t>.</w:t>
      </w:r>
      <w:r>
        <w:rPr>
          <w:rStyle w:val="FootnoteAnchor"/>
          <w:rtl w:val="true"/>
        </w:rPr>
        <w:footnoteReference w:id="1081"/>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سوالات صباح بن نصر هندی و عمران صابی در حضور مأمون، حضرت در جواب سوالی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زنی در یک شکم دو فرزند داشته باشد پس اگر هر دو سینه او بزرگ شود، هر دو را بهدنیا آورد و اگر یکی از آنها بزرگ شود فقط یک بچه به دنیا آورد، که در این حالت اگر سینه راست بزرگ شود فرزند پسر است و اگر چپ بزرگ شود فرزند دختر است و اگر زن باردار سینه راستش کوچک شود فرزند پسر سقط کند و اگر سینه چپش کوچک شود فرزند دختر سقط کند و اگر هر دو کوچک شود هر دو را سقط کند </w:t>
      </w:r>
      <w:r>
        <w:rPr>
          <w:rFonts w:eastAsia="IRNazanin" w:cs="IRNazanin"/>
          <w:color w:val="111111"/>
          <w:sz w:val="28"/>
          <w:szCs w:val="28"/>
          <w:rtl w:val="true"/>
          <w:lang w:bidi="fa-IR"/>
        </w:rPr>
        <w:t xml:space="preserve">. </w:t>
      </w:r>
      <w:bookmarkStart w:id="731" w:name="pg6989_61070"/>
    </w:p>
    <w:p>
      <w:pPr>
        <w:pStyle w:val="Heading2"/>
        <w:numPr>
          <w:ilvl w:val="1"/>
          <w:numId w:val="1"/>
        </w:numPr>
        <w:rPr/>
      </w:pPr>
      <w:bookmarkStart w:id="732" w:name="__RefHeading___Toc2444692_372815092"/>
      <w:bookmarkStart w:id="733" w:name="_Toc276"/>
      <w:bookmarkEnd w:id="731"/>
      <w:bookmarkEnd w:id="732"/>
      <w:r>
        <w:rPr>
          <w:rtl w:val="true"/>
        </w:rPr>
        <w:t>علت شبیه شدن مرد به زن و بر عکس</w:t>
      </w:r>
      <w:bookmarkEnd w:id="733"/>
    </w:p>
    <w:p>
      <w:pPr>
        <w:pStyle w:val="BookText"/>
        <w:rPr/>
      </w:pPr>
      <w:r>
        <w:rPr>
          <w:rFonts w:ascii="Amiri" w:hAnsi="Amiri" w:eastAsia="Amiri" w:cs="Amiri"/>
          <w:color w:val="111111"/>
          <w:sz w:val="28"/>
          <w:sz w:val="28"/>
          <w:szCs w:val="28"/>
          <w:rtl w:val="true"/>
          <w:lang w:bidi="ar-SA"/>
        </w:rPr>
        <w:t xml:space="preserve">مِمَّا أَجَابَ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الْمَأْمُونِ لِصَبَّاحِ بْنِ نَصْرٍ الْهِنْدِيِّ وَ عِمْرَانَ الصَّابِي عَنْ مَسَائِلِهِمَا قَالَ عِمْرَانُ مَا بَالُ‏ الرَّجُلِ‏ إِذَا كَانَ‏ مُؤَنَّثاً وَ الْمَرْأَةُ إِذَا كَانَتْ‏ مُذَكَّرَةً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ذَلِكَ أَنَّ الْمَرْأَةَ إِذَا حَمَلَتْ وَ صَارَ الْغُلَامُ مِنْهَا فِي الرَّحِمِ مَوْضِعَ الْجَارِيَةِ كَانَ مُؤَنَّثاً وَ إِذَا صَارَتِ الْجَارِيَةُ مَوْضِعَ الْغُلَامِ كَانَتْ مُذَكَّرَةً وَ ذَلِكَ أَنَّ مَوْضِعَ الْغُلَامِ فِي الرَّحِمِ مِمَّا يَلِي مَيَامِنَهَا وَ الْجَارِيَةِ مِمَّا يَلِي مَيَاسِرَهَا</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جواب های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سوالات صباح بن نصر هندی و عمران صابی در حضور مأمون، 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زن می شود و زن مرد؟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زن هنگامی که باردار است و پسری از او در رحم در جایگاه دختر واقع شود،  دختر می شود و اگر دختر در جایگاه پسر در رحم واقع شود، پسر می شود چرا که جایگاه پسر در رحم جای نزدیک به سمت راست رحم و دختر جای نزدیک به سمت چپ رحم می باشد</w:t>
      </w:r>
      <w:r>
        <w:rPr>
          <w:rFonts w:eastAsia="IRNazanin" w:cs="IRNazanin"/>
          <w:color w:val="111111"/>
          <w:sz w:val="28"/>
          <w:szCs w:val="28"/>
          <w:rtl w:val="true"/>
          <w:lang w:bidi="fa-IR"/>
        </w:rPr>
        <w:t>.</w:t>
      </w:r>
    </w:p>
    <w:p>
      <w:pPr>
        <w:pStyle w:val="Heading2"/>
        <w:numPr>
          <w:ilvl w:val="1"/>
          <w:numId w:val="1"/>
        </w:numPr>
        <w:rPr/>
      </w:pPr>
      <w:bookmarkStart w:id="734" w:name="__RefHeading___Toc2444694_372815092"/>
      <w:bookmarkStart w:id="735" w:name="_Toc277"/>
      <w:bookmarkEnd w:id="734"/>
      <w:r>
        <w:rPr>
          <w:rtl w:val="true"/>
        </w:rPr>
        <w:t>علت شبیه شدن فرزند به پدر و مادر و عمو و دایی</w:t>
      </w:r>
      <w:bookmarkEnd w:id="73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يَعْقُوبَ عَنْ عَلِيِّ بْنِ مُحَمَّدٍ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فَقَالَ يَا أَمِيرَ الْمُؤْمِنِينَ إِنِّي أَسْأَلُكَ عَنْ أَشْيَاءَ إِنْ أَنْتَ أَخْبَرْتَنِي بِهَا أَسْلَمْتُ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يَا يَهُودِيُّ عَمَّا بَدَا لَكَ فَإِنَّكَ لَا تُصِيبُ أَحَداً أَعْلَمَ مِنَّا أَهْلَ الْبَيْتِ فَقَالَ لَهُ الْيَهُودِيُّ أَخْبِرْنِي عَنْ قَرَارِ هَذِهِ الْأَرْضِ عَلَى مَا هُوَ وَ عَنْ شَبَهِ الْوَلَدِ أَعْمَامَهُ وَ أَخْوَالَهُ وَ عَنْ أَيِّ النُّطْفَتَيْنِ يَكُونُ الشَّعْرُ وَ الدَّمُ وَ اللَّحْمُ وَ الْعَظْمُ وَ 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شَبَهُ الْوَلَدِ </w:t>
      </w:r>
    </w:p>
    <w:p>
      <w:pPr>
        <w:pStyle w:val="BookText"/>
        <w:rPr/>
      </w:pPr>
      <w:r>
        <w:rPr>
          <w:rFonts w:ascii="Amiri" w:hAnsi="Amiri" w:eastAsia="Amiri" w:cs="Amiri"/>
          <w:color w:val="111111"/>
          <w:sz w:val="28"/>
          <w:sz w:val="28"/>
          <w:szCs w:val="28"/>
          <w:rtl w:val="true"/>
          <w:lang w:bidi="ar-SA"/>
        </w:rPr>
        <w:t>أَعْمَامَهُ وَ أَخْوَالَهُ فَإِذَا سَبَقَ‏ نُطْفَةُ الرَّجُلِ‏ نُطْفَةَ الْمَرْأَةِ إِلَى‏ الرَّحِمِ‏ خَرَجَ شَبَهُ الْوَلَدِ إِلَى أَعْمَامِهِ وَ مِنْ نُطْفَةِ الرَّجُلِ يَكُونُ الْعَظْمُ وَ الْعَصَبُ وَ إِذَا سَبَقَ نُطْفَةُ الْمَرْأَةِ نُطْفَةَ الرَّجُلِ إِلَى الرَّحِمِ خَرَجَ شَبَهُ الْوَلَدِ إِلَى أَخْوَالِهِ وَ مِنْ نُطْفَتِهَا يَكُونُ الشَّعْرُ وَ الْجِلْدُ وَ اللَّحْمُ لِأَنَّهَا صَفْرَاءُ رَقِيقَة</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 من از شما سوالاتی دارم که اگر جواب دهید مسلمان می شوم،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هر چه می خواهی بپرس که تو کسی را عالم تر از ما اهل بیت پیدا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زمین بر چه چیزی قرار گرفته است؟ و خبر دهید شباهت فرزند به عموها و دایی ها چگونه است و اینکه از کدام دو نطفه مرد و زن، مو و خون و گوشت و استخوان و عصب پدید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مرد در جهت رحم از نطفه زن سبقت بگیرد، فرزند شبیه عموها می گردد و استخوان وعصب از نطفه مرد تشکیل می شود و اگر نطفه زن در جهت رحم از نطفه مرد سبقت بگیرد، فرزند شبیه دایی ها می شود و مو و پوست و گوشت از نطفه زن پدید می آید چون زرد و رقیق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نِسَاءٌ إِلَى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فَحَدَّثْنَهَا فَقَالَتْ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هَؤُلَاءِ نِسْوَةٌ جِئْنَ يَسْأَلْنَكَ عَنْ شَيْ‏ءٍ يَسْتَحْيِينَ مِنْ ذِكْرِهِ قَالَ لِيَسْأَلْنَ عَمَّا شِئْنَ فَإِنَّ اللَّهَ‏ لا يَسْتَحْيِي مِنَ الْحَقِ‏ قَالَتْ يَقُلْنَ مَا تَرَى فِي الْمَرْأَةِ تَرَى‏ فِي‏ مَنَامِهَا مَا </w:t>
      </w:r>
    </w:p>
    <w:p>
      <w:pPr>
        <w:pStyle w:val="BookText"/>
        <w:rPr/>
      </w:pPr>
      <w:r>
        <w:rPr>
          <w:rFonts w:ascii="Amiri" w:hAnsi="Amiri" w:eastAsia="Amiri" w:cs="Amiri"/>
          <w:color w:val="111111"/>
          <w:sz w:val="28"/>
          <w:sz w:val="28"/>
          <w:szCs w:val="28"/>
          <w:rtl w:val="true"/>
          <w:lang w:bidi="ar-SA"/>
        </w:rPr>
        <w:t xml:space="preserve">يَرَى‏ الرَّجُلُ‏ هَلْ عَلَيْهَا الْغُسْلُ قَالَ نَعَمْ عَلَيْهَا الْغُسْلُ إِنَّ لَهَا مَاءً كَمَاءِ الرَّجُلِ وَ لَكِنَّ اللَّهَ أَسَرَّ مَاءَهَا وَ أَظْهَرَ مَاءَ الرَّجُلِ فَإِذَا ظَهَرَ مَاؤُهَا فِي وَقْتِ الْجِمَاعِ عَلَى مَاءِ الرَّجُلِ ذَهَبَ شَبَهُ الْوَلَدِ إِلَيْهَا وَ إِذَا ظَهَرَ مَاءُ الرَّجُلِ عَلَى مَائِهَا ذَهَبَ شَبَهُ الْوَلَدِ إِلَيْهِ وَ إِذَا اعْتَدَلَ الْمَاءَانِ كَانَ الشَّبَهُ بَيْنَهُمَا وَاحِدا </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زنان در مورد مساله ای نزد یکی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همسر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عده ای از زنان به اینجا آمده اند تا در مورد چیزی که از آن حیا دارند سوال بپرسند،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خواهند سوال بپرسند که خداوند از گفتن حق حیایی ندارد، همسر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 گویند نظرتان در مورد زنی که در خوابش چیزی را می بیند که مرد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غسل بر او واجب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زن آبی همچون آب مرد است اما خداوند آب زن را پنهان داشته و آب مرد را ظاهر کرده است پس اگر آب زن در موقع جماع بر آب مرد غلبه کند،فرزند شبیه مادر می شود و اگر آب مرد بر آب زن غلبه کند، فرزند شبیه مرد می شود و اگر دو آب غلبه نکنند، فرزند شبیه هر دو می 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أَسْأَلُكَ عَنْ شَيْ‏ءٍ لَا يَعْلَمُهُ إِلَّا نَبِيٌّ قَالَ وَ مَا هُوَ قَالَ عَنْ شَبَهِ الْوَلَدِ أَبَاهُ وَ أُمَّهُ قَالَ مَاءُ الرَّجُلِ‏ أَبْيَضُ‏ غَلِيظٌ وَ مَاءُ الْمَرْأَةِ أَصْفَرُ رَقِيقٌ فَإِذَا عَلَا مَاءُ الرَّجُلِ مَاءَ الْمَرْأَةِ كَانَ الْوَلَدُ ذَكَراً بِإِذْنِ اللَّهِ عَزَّ وَ جَلَّ وَ مِنْ قِبَلِ </w:t>
      </w:r>
    </w:p>
    <w:p>
      <w:pPr>
        <w:pStyle w:val="BookText"/>
        <w:rPr/>
      </w:pPr>
      <w:r>
        <w:rPr>
          <w:rFonts w:ascii="Amiri" w:hAnsi="Amiri" w:eastAsia="Amiri" w:cs="Amiri"/>
          <w:color w:val="111111"/>
          <w:sz w:val="28"/>
          <w:sz w:val="28"/>
          <w:szCs w:val="28"/>
          <w:rtl w:val="true"/>
          <w:lang w:bidi="ar-SA"/>
        </w:rPr>
        <w:t xml:space="preserve">ذَلِكَ يَكُونُ الشَّبَهُ وَ إِذَا عَلَا مَاءُ الْمَرْأَةِ مَاءَ الرَّجُلِ خَرَجَ الْوَلَدُ أُنْثَى بِإِذْنِ اللَّهِ تَعَالَى وَ مِنْ قِبَلِ ذَلِكَ يَكُونُ الشَّبَهُ الْخَبَر </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تو چیزی بپرسم که جز پیامبر آن را نمی داند؟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شباهت فرزند به پدر و مادر،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مرد سفید و غلیظ است و آب زن زرد و رقیق پس اگر آب مرد بر آب زن غلبه کند فرزند به اذن خدا پسر گشته و شبیه به مرد شود و اگر آب زن بر آب مرد غلبه کند فرزند به اذن خدا دختر شده و شبیه به زن گردد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تَعْتَلِجُ‏ النُّطْفَتَانِ‏ فِي‏ الرَّحِمِ‏ فَأَيَّتُهُمَا كَانَتْ أَكْثَرَ جَاءَتْ تُشْبِهُهَا فَإِنْ كَانَتْ نُطْفَةُ الْمَرْأَةِ أَكْثَرَ جَاءَتْ تُشْبِهُ أَخْوَالَهُ وَ إِنْ كَانَتْ نُطْفَةُ الرَّجُلِ أَكْثَرَ جَاءَتْ تُشْبِهُ أَعْمَامَهُ الحدیث </w:t>
      </w:r>
      <w:r>
        <w:rPr>
          <w:rFonts w:eastAsia="Amiri" w:cs="Amiri" w:ascii="Amiri" w:hAnsi="Amiri"/>
          <w:color w:val="111111"/>
          <w:sz w:val="28"/>
          <w:szCs w:val="28"/>
          <w:rtl w:val="true"/>
          <w:lang w:bidi="ar-SA"/>
        </w:rPr>
        <w:t>.</w:t>
      </w:r>
      <w:r>
        <w:rPr>
          <w:rStyle w:val="FootnoteAnchor"/>
          <w:rtl w:val="true"/>
        </w:rPr>
        <w:footnoteReference w:id="1086"/>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از یکدیگر پیشی می گیرند و هر کدام که بیشتر باشد فرزند شبیه او می شود پس اگر نطفه زن بیشتر باشد فرزند شبیه دایی هایش می شود و اگر نطفه مرد بیشتر باشد فرزند شبیه عموهایش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مُحَمَّدِ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لِلرَّحِمِ‏ أَرْبَعَةَ أَوْعِيَةٍ فَمَا كَانَ فِي الْأَوَّلِ فَلِلْأَبِ‏ وَ مَا كَانَ فِي الثَّانِي فَلِلْأُمِّ وَ مَا كَانَ فِي الثَّالِثِ فَلِلْعُمُومَةِ وَ مَا كَانَ فِي الرَّابِعِ فَلِلْخُئُولَةِ</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رحم چهار ظرف قرار داده است، آنچه که در ظرف اول است مربوط به پدر و دوم مربوط به مادر و سوم مربوط به عموها و چهارم مربوط به دایی 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هَاشِمٍ دَاوُدُ بْنُ الْقَاسِمِ الْجَعْفَرِيُّ عَنْ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 مَعَهُ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الْفَارِسِيُّ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 عَلَى يَدِ سَلْمَانَ رَضِيَ اللَّهُ عَنْهُ فَدَخَلَ الْمَسْجِدَ الْحَرَامَ فَجَلَسَ إِذْ أَقْبَلَ رَجُلٌ حَسَنُ الْهَيْئَةِ وَ اللِّبَاسِ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بَيْنَ يَدَيْهِ وَ قَالَ يَا أَمِيرَ الْمُؤْمِنِينَ أَسْأَلُكَ عَنْ ثَلَاثِ مَسَائِلَ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فَقَالَ الرَّجُلُ أَخْبِرْنِي عَنِ الْإِنْسَانِ إِذَا نَامَ أَيْنَ تَذْهَبُ رُوحُهُ وَ عَنِ الرَّجُلِ كَيْفَ يَذْكُرُ وَيَنْسَى وَ عَنِ الرَّجُلِ كَيْفَ يُشْبِهُ وَلَدُهُ الْأَعْمَامَ وَ الْأَخْوَالَ فَالْتَفَتَ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أَجِبْهُ يَا أَبَا مُحَمَّدٍ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ذَكَرْتَ مِنْ أَمْرِ الْمَوْلُودِ يُشْبِهُ الْأَعْمَامَ وَ الْأَخْوَالَ فَإِنَّ الرَّجُلَ إِذَا أَتَى أَهْلَهُ فَجَامَعَهَا بِقَلْبٍ‏ سَاكِنٍ‏ وَ عُرُوقٍ‏ هَادِئَةٍ وَ بَدَنٍ غَيْرِ مُضْطَرِبٍ اسْتَكَنَتْ تِلْكَ النُّطْفَةُ فِي جَوْفِ الرَّحِمِ فَخَرَجَ الْمَوْلُودُ يُشْبِهُ أَبَاهُ وَ أُمَّهُ وَ إِنْ هُوَ أَتَى زَوْجَتَهُ بِقَلْبٍ غَيْرِ سَاكِنٍ وَ </w:t>
      </w:r>
    </w:p>
    <w:p>
      <w:pPr>
        <w:pStyle w:val="BookText"/>
        <w:rPr/>
      </w:pPr>
      <w:r>
        <w:rPr>
          <w:rFonts w:ascii="Amiri" w:hAnsi="Amiri" w:eastAsia="Amiri" w:cs="Amiri"/>
          <w:color w:val="111111"/>
          <w:sz w:val="28"/>
          <w:sz w:val="28"/>
          <w:szCs w:val="28"/>
          <w:rtl w:val="true"/>
          <w:lang w:bidi="ar-SA"/>
        </w:rPr>
        <w:t xml:space="preserve">عُرُوقٍ غَيْرِ هَادِئَةٍ وَ بَدَنٍ مُضْطَرِبٍ اضْطَرَبَتْ تِلْكَ النُّطْفَةُ فَوَقَعَتْ فِي حَالِ اضْطِرَابِهَا عَلَى بَعْضِ الْعُرُوقِ فَإِنْ وَقَعَتْ عَلَى عِرْقٍ مِنْ عُرُوقِ الْأَعْمَامِ أَشْبَهَ الْمَوْلُودُ أَعْمَامَهُ وَ إِنْ وَقَعَتْ عَلَى عِرْقٍ مِنْ عُرُوقِ الْأَخْوَالِ أَشْبَهَ الْوَلَدُ أَخْوَالَه </w:t>
      </w:r>
      <w:r>
        <w:rPr>
          <w:rFonts w:eastAsia="Amiri" w:cs="Amiri" w:ascii="Amiri" w:hAnsi="Amiri"/>
          <w:color w:val="111111"/>
          <w:sz w:val="28"/>
          <w:szCs w:val="28"/>
          <w:rtl w:val="true"/>
          <w:lang w:bidi="ar-SA"/>
        </w:rPr>
        <w:t>.‏</w:t>
      </w:r>
      <w:r>
        <w:rPr>
          <w:rStyle w:val="FootnoteAnchor"/>
          <w:rtl w:val="true"/>
        </w:rPr>
        <w:footnoteReference w:id="108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به طرف مسجدالحرام می آمدند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دست سلمان داده بودند و داخل در مسجد شدند که مردی با ظاهری زیبا آمد و بر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کرده و در مقابل ایشان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 سه سوال از شما دارم،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بفرمایید وقتی انسان می خوابد روح او کجا می رود و کیفیت فراموشی و یادآوری افراد چگونه است و چگونه فرزند شبیه عموها و دایی ها می شود،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جواب او را بده، پس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شباهت فرزند به عموها و دایی ها اشاره کردی، اگر مرد با قلبی آرام و با آرامش در رگ ها و بدن غیرمضطرب آمیزش کند، نطفه در داخل رحم ساکن شده و فرزند شبیه پدر و مادر می شود و اگر مرد با قلبی ناآرام و بدون آرامش در رگ ها و بدن مضطرب آمیزش کند در نطفه اضطراب رخ داده و با آن حالت اضطراب بر بعضی از رگها واقع شده پس اگر آن رگ، رگی از رگ های عموها باشد، فرزند شبیه عموها می شود و اگر بر رگی از رگ های دایی ها واقع شود، فرزند شبیه دایی ها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الْوَلَدِ مَا بَالُهُ تَارَةً يُشْبِهُ أَبَاهُ وَ أُمَّهُ وَ تَارَةً يُشْبِهُ خَالَهُ وَ عَمَّهُ فَقَالَ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الْوَلَدُ فَإِنَّ الرَّجُلَ إِذَا أَتَى أَهْلَهُ بِنَفْسٍ سَاكِنَةٍ وَ جَوَارِحَ غَيْرِ مُضْطَرِبَةٍ اعْتَلَجَتِ النُّطْفَتَانِ كَاعْتِلَاجِ الْمُتَنَازِعَيْنِ فَإِنْ عَلَتْ نُطْفَةُ الرَّجُلِ نُطْفَةَ الْمَرْأَةِ جَاءَ الْوَلَدُ يُشْبِهُ أَبَاهُ وَ إِذَا عَلَتْ نُطْفَةُ الْمَرْأَةِ نُطْفَةَ الرَّجُلِ شُبِّهَ أُمَّهُ وَ إِذَا أَتَاهَا بِنَفْسٍ مُنْزَعِجَةٍ وَ جَوَارِحَ مُضْطَرِبَةٍ غَيْرَ سَاكِنَةٍ اضْطَرَبَتِ النُّطْفَتَانِ فَسَقَطَتَا عَنْ يَمْنَةِ الرَّحِمِ وَ يَسْرَتِهِ فَإِنْ‏ سَقَطَتْ‏ عَنْ‏ يَمْنَةِ الرَّحِمِ‏ سَقَطَتْ عَلَى عُرُوقِ الْأَعْمَامِ وَ الْعَمَّاتِ فَشُبِّهَ أَعْمَامَهُ وَ عَمَّاتِهِ وَ إِنْ سَقَطَتْ عَنْ يَسْرَةِ الرَّحِمِ سَقَطَتْ عَلَى عُرُوقِ الْأَخْوَالِ وَ الْخَالاتِ فَشُبِّهَ أَخْوَالَهُ وَ خَالاتِهِ فَقَامَ الرَّجُلُ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كَانَ الْخَضِرَ </w:t>
      </w:r>
      <w:r>
        <w:rPr>
          <w:rFonts w:eastAsia="Amiri" w:cs="Amiri" w:ascii="Amiri" w:hAnsi="Amiri"/>
          <w:color w:val="111111"/>
          <w:sz w:val="28"/>
          <w:szCs w:val="28"/>
          <w:rtl w:val="true"/>
          <w:lang w:bidi="ar-SA"/>
        </w:rPr>
        <w:t>.</w:t>
      </w:r>
      <w:r>
        <w:rPr>
          <w:rStyle w:val="FootnoteAnchor"/>
          <w:rtl w:val="true"/>
        </w:rPr>
        <w:footnoteReference w:id="108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گاهی فرزند شبیه پدر و مادرش می گردد و گاهی شبیه دایی و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هنگامی که جانش آرام و اعضایش غیر مضطرب و آرامباشد و با همسرش آمیزش کند، دو نطفه با یکدیگر مقابله می کنند همچون دو نفری که با هم درگیر شوند، پس اگر نطفه مرد مسلط بر نطفه زن گردد، فرزند شبیه پدرش می گردد و اگر نطفه زن مسلط بر نطفه مرد گردد فرزند به مادرش شبیه گردد، و اگر مرد با جانی ناآرام و اعضای مضطرب و غیر آرام با همسرش جماع کند، دو نطفه مضطرب شده و در سمت راست و چپ رحم سقوط می کنند، پس اگر در سمت راست رحم سقوط کنند بر روی رگ عموها و عمه ها سقوط کرده و شبیه آنها </w:t>
      </w:r>
      <w:bookmarkStart w:id="736" w:name="pg6989_61078"/>
    </w:p>
    <w:p>
      <w:pPr>
        <w:pStyle w:val="BookText"/>
        <w:rPr/>
      </w:pPr>
      <w:bookmarkEnd w:id="736"/>
      <w:r>
        <w:rPr>
          <w:rFonts w:ascii="IRNazanin" w:hAnsi="IRNazanin" w:eastAsia="IRNazanin"/>
          <w:color w:val="111111"/>
          <w:sz w:val="28"/>
          <w:sz w:val="28"/>
          <w:szCs w:val="28"/>
          <w:rtl w:val="true"/>
          <w:lang w:bidi="fa-IR"/>
        </w:rPr>
        <w:t>می شود و اگر در سمت چپ رحم سقوط کند بر روی رگ دای‌ ها و خاله ها سقوط کرده و شبیه آنها می شود، پس شخص ایستاد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 می داند رسالت خود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او خضر نبی بوده است</w:t>
      </w:r>
      <w:r>
        <w:rPr>
          <w:rFonts w:eastAsia="IRNazanin" w:cs="IRNazanin"/>
          <w:color w:val="111111"/>
          <w:sz w:val="28"/>
          <w:szCs w:val="28"/>
          <w:rtl w:val="true"/>
          <w:lang w:bidi="fa-IR"/>
        </w:rPr>
        <w:t>.</w:t>
      </w:r>
    </w:p>
    <w:p>
      <w:pPr>
        <w:pStyle w:val="Heading2"/>
        <w:numPr>
          <w:ilvl w:val="1"/>
          <w:numId w:val="1"/>
        </w:numPr>
        <w:rPr/>
      </w:pPr>
      <w:bookmarkStart w:id="737" w:name="__RefHeading___Toc2444696_372815092"/>
      <w:bookmarkStart w:id="738" w:name="_Toc278"/>
      <w:bookmarkEnd w:id="737"/>
      <w:r>
        <w:rPr>
          <w:rtl w:val="true"/>
        </w:rPr>
        <w:t>علت شبیه نبودن فرزند به والدین و دیگران</w:t>
      </w:r>
      <w:bookmarkEnd w:id="738"/>
    </w:p>
    <w:p>
      <w:pPr>
        <w:pStyle w:val="BookText"/>
        <w:rPr/>
      </w:pP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هَذِهِ بِنْتُ عَمِّي وَ أَنَا فُلَانُ بْنُ فُلَانٍ حَتَّى عَدَّ عَشَرَةَ آبَاءٍ وَ هِيَ فُلَانَةُ بِنْتُ فُلَانٍ‏ حَتَّى عَدَّ عَشَرَةَ آبَاءٍ وَ لَيْسَ فِي حَسَبِي وَ لَا فِي حَسَبِهَا حَبَشِيٌّ وَ إِنَّهَا وَضَعَتْ‏ هَذَا الْحَبَشِيَ‏ 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ثُمَّ رَفَعَ رَأْسَهُ فَقَالَ إِنَّ لَكَ تِسْعَةً وَ تِسْعِينَ عِرْقاً وَ لَهَا تِسْعَةً وَ تِسْعِينَ عِرْقاً فَإِذَا اشْتَمَلَتِ اضْطَرَبَتِ الْعُرُوقُ وَ سَأَلَ اللَّهَ عَزَّ وَ جَلَّ كُلُّ عِرْقٍ مِنْهَا أَنْ يَذْهَبَ الشَّبَهُ إِلَيْهِ قُمْ فَإِنَّهُ وَلَدُكَ وَ لَمْ يَأْتِكَ إِلَّا مِنْ عِرْقٍ مِنْكَ أَوْ عِرْقٍ مِنْهَا قَالَ فَقَامَ الرَّجُلُ وَ أَخَذَ بِيَدِ امْرَأَتِهِ وَ ازْدَادَ بِهَا وَ بِوَلَدِهَا عَجَباً</w:t>
      </w:r>
      <w:r>
        <w:rPr>
          <w:rFonts w:eastAsia="Amiri" w:cs="Amiri" w:ascii="Amiri" w:hAnsi="Amiri"/>
          <w:color w:val="111111"/>
          <w:sz w:val="28"/>
          <w:szCs w:val="28"/>
          <w:rtl w:val="true"/>
          <w:lang w:bidi="ar-SA"/>
        </w:rPr>
        <w:t>.</w:t>
      </w:r>
      <w:r>
        <w:rPr>
          <w:rStyle w:val="FootnoteAnchor"/>
          <w:rtl w:val="true"/>
        </w:rPr>
        <w:footnoteReference w:id="109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انصار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همسر من دختر عموی مناست و من فلانی فرزند فلانی تا ده نسب خود را گفت و همسرم فلانی دختر فلانی است و ده نسب او را گفت و ادامه داد در نسب من و او هیچ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آفریقایی که سیاه چهره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این زن این حبشی را به دنیا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زنا کردن همسر خود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به زیر افکندند سپس سرشان را بالا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و همسرت هر کدام نود و نه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زمانی که زن باردار شود هر کدام از رگ ها به هیجان آمده و از خداوند </w:t>
      </w:r>
    </w:p>
    <w:p>
      <w:pPr>
        <w:pStyle w:val="BookText"/>
        <w:rPr/>
      </w:pPr>
      <w:r>
        <w:rPr>
          <w:rFonts w:ascii="IRNazanin" w:hAnsi="IRNazanin" w:eastAsia="IRNazanin"/>
          <w:color w:val="111111"/>
          <w:sz w:val="28"/>
          <w:sz w:val="28"/>
          <w:szCs w:val="28"/>
          <w:rtl w:val="true"/>
          <w:lang w:bidi="fa-IR"/>
        </w:rPr>
        <w:t xml:space="preserve">می خواهند که فرزند شبیه به آن ها شود، برخیز که او فرزند توست و این فرزند یا از رگ توست یا رگ او، پس مرد بلند شد و دست همسر و فرزند خود را گرفت و با تعجب نسبت به همسرش و فرزندش رفتند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مِنَ الْأَنْصَارِ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هَذِهِ ابْنَةُ عَمِّي وَ امْرَأَتِي لَا أَعْلَمُ إِلَّا خَيْراً وَ قَدْ أَتَتْنِي‏ بِوَلَدٍ شَدِيدِ السَّوَادِ مُنْتَشِرِ الْمَنْخِرَيْنِ جَعْدٍ قَطَطٍ أَفْطَسِ الْأَنْفِ لَا أَعْرِفُ شِبْهَهُ فِي أَخْوَالِي وَ لَا فِي أَجْدَادِي فَقَالَ لِامْرَأَتِهِ مَا تَقُولِينَ‏ قَالَتْ لَا وَ الَّذِي بَعَثَكَ بِالْحَقِّ نَبِيّاً مَا أَقْعَدْتُ مَقْعَدَهُ مِنِّي مُنْذُ مَلَكَنِي أَحَداً غَيْرَهُ قَالَ فَنَكَسَ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مَلِيّاً ثُمَّ رَفَعَ بَصَرَهُ إِلَى السَّمَاءِ ثُمَّ أَقْبَلَ عَلَى الرَّجُلِ فَقَالَ يَا هَذَا إِنَّهُ لَيْسَ مِنْ أَحَدٍ إِلَّا بَيْنَهُ وَ بَيْنَ آدَمَ تِسْعَةٌ وَ تِسْعُونَ عِرْقاً كُلُّهَا تَضْرِبُ فِي النَّسَبِ‏ فَإِذَا وَقَعَتِ النُّطْفَةُ فِي الرَّحِمِ اضْطَرَبَتْ تِلْكَ الْعُرُوقُ تَسْأَلُ اللَّهَ الشُّبْهَةَ لَهَا فَهَذَا مِنْ تِلْكَ الْعُرُوقِ الَّتِي لَمْ يُدْرِكْهَا أَجْدَادُكَ وَ لَا أَجْدَادُ أَجْدَادِكَ خُذْ إِلَيْكَ ابْنَكَ فَقَالَتِ الْمَرْأَةُ فَرَّجْتَ عَنِّي يَا رَسُولَ اللَّهِ</w:t>
      </w:r>
      <w:r>
        <w:rPr>
          <w:rFonts w:eastAsia="Amiri" w:cs="Amiri" w:ascii="Amiri" w:hAnsi="Amiri"/>
          <w:color w:val="111111"/>
          <w:sz w:val="28"/>
          <w:szCs w:val="28"/>
          <w:rtl w:val="true"/>
          <w:lang w:bidi="ar-SA"/>
        </w:rPr>
        <w:t>.</w:t>
      </w:r>
      <w:r>
        <w:rPr>
          <w:rStyle w:val="FootnoteAnchor"/>
          <w:rtl w:val="true"/>
        </w:rPr>
        <w:footnoteReference w:id="1091"/>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انصار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دختر عموی من و همسر من است و جز خیر از او سراغ ندارم و فرزندی برایم به دنیا آورده که چهره ای بسیار سیاه، بینی با سوراخ بزرگ، موی بسیار فرفری و دماغ پهن دارد که شبیهش را در دایی ها و پدرانم سراغ ندارم، حضرت رو به زن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شما را به نبوت برانگیخت من به همسرم خیانت نکردم،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کم سر به زیر انداخته و سپس به آسمان نگاه کردند و رو به مرد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هیچ کسی نیست جز این که بین او و آدم نود و نه رگ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ژن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همه آنها در نسل مؤثر است، پس هنگامی که نطفه در رحم قرار می گیرد، آن رگ ها به حرکت آمده و از خدا می خواهند نطفه به او شبیه شود و این فرزند تو از آن رگ هایی است که اجداد تو و اجداد اجداد تو آن را درک نکرده اند، فرزندت را بردار 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مشکل مرا حل کردی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بِامْرَأَتِهِ إِلَى عُمَرَ فَقَالَ إِنَّ امْرَأَتِي هَذِهِ سَوْدَاءُ وَ أَنَا أَسْوَدُ وَ إِنَّهَا وَلَدَتْ غُلَاماً أَبْيَضَ فَقَالَ لِمَنْ بِحَضْرَتِهِ مَا تَرَوْنَ فَقَالُوا نَرَى أَنْ تَرْجُمَهَا فَإِنَّهَا سَوْدَاءُ وَ زَوْجُهَا أَسْوَدُ وَ وَلَدُهَا أَبْيَضُ قَالَ فَجَاءَ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وُجِّهَ بِهَا لِتُرْجَمَ فَقَالَ مَا حَالُكُمَا فَحَدَّثَاهُ فَقَالَ لِلْأَسْوَدِ أَ تَتَّهِمُ امْرَأَتَكَ فَقَالَ لَا قَالَ فَأَتَيْتَهَا وَ هِيَ طَامِثٌ قَالَ قَدْ قَالَتْ لِي فِي لَيْلَةٍ مِنَ اللَّيَالِي إِنِّي طَامِثٌ فَظَنَنْتُ أَنَّهَا تَتَّقِي الْبَرْدَ فَوَقَعْتُ عَلَيْهَا فَقَالَ لِلْمَرْأَةِ هَلْ أَتَاكِ وَ أَنْتِ طَامِثٌ قَالَتْ‏ نَعَمْ سَلْهُ قَدْحَرَّجْتُ عَلَيْهِ وَ أَبَيْتُ قَالَ فَانْطَلِقَا فَإِنَّهُ‏ ابْنُكُمَا وَ إِنَّمَا غَلَبَ الدَّمُ النُّطْفَةَ فَابْيَضَّ وَ لَوْ قَدْ تَحَرَّكَ اسْوَدَّ فَلَمَّا أَيْفَعَ اسْوَدَّ</w:t>
      </w:r>
      <w:r>
        <w:rPr>
          <w:rFonts w:eastAsia="Amiri" w:cs="Amiri" w:ascii="Amiri" w:hAnsi="Amiri"/>
          <w:color w:val="111111"/>
          <w:sz w:val="28"/>
          <w:szCs w:val="28"/>
          <w:rtl w:val="true"/>
          <w:lang w:bidi="ar-SA"/>
        </w:rPr>
        <w:t>.</w:t>
      </w:r>
      <w:r>
        <w:rPr>
          <w:rStyle w:val="FootnoteAnchor"/>
          <w:rtl w:val="true"/>
        </w:rPr>
        <w:footnoteReference w:id="1092"/>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همراه همسرش نزد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زنم سیاه هستیم و همسرم فرزند سفید زاییده است، عمر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سنگسار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و شوهرش سیاه و فرزندش سفید است، 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حالی که آن زن به طرف سنگسار شدن می 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شما چیست؟ زن و شوهر ماجرا را گفتند، حضرت به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w:t>
      </w:r>
    </w:p>
    <w:p>
      <w:pPr>
        <w:pStyle w:val="BookText"/>
        <w:rPr/>
      </w:pPr>
      <w:r>
        <w:rPr>
          <w:rFonts w:ascii="IRNazanin" w:hAnsi="IRNazanin" w:eastAsia="IRNazanin"/>
          <w:color w:val="111111"/>
          <w:sz w:val="28"/>
          <w:sz w:val="28"/>
          <w:szCs w:val="28"/>
          <w:rtl w:val="true"/>
          <w:lang w:bidi="fa-IR"/>
        </w:rPr>
        <w:t>را متهم به زنا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حیض با او جماع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همسرم گفت من حیض هستم اما من فکر کردم به خاطر سرما و سختی غسل آن را گفته و با او جماع کردم، حضرت به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حال حیض جماع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او بپرسید که من بر او سخت گرفته و از او امتناع ‌کردم، حضرت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که آن فرزند شماست چون خون بر نطفه غلبه پیدا کرده و سفید شده است پس اگر فرزند به حرکت افتد سیاه گردد و به بلوغ رسد سیاه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 تَعَالَى إِذَا أَرَادَ أَنْ يَخْلُقَ خَلْقاً جَمَعَ كُلَّ صُورَةٍ بَيْنَهُ وَ بَيْنَ آدَمَ ثُمَّ خَلَقَهُ عَلَى صُورَةِ إِحْدَاهُنَّ فَلَا يَقُولَنَّ أَحَدٌ لِوَلَدِهِ هَذَا لَا يُشْبِهُنِي وَ لَا يُشْبِهُ شَيْئاً مِنْ آبَائِي</w:t>
      </w:r>
      <w:r>
        <w:rPr>
          <w:rFonts w:eastAsia="Amiri" w:cs="Amiri" w:ascii="Amiri" w:hAnsi="Amiri"/>
          <w:color w:val="111111"/>
          <w:sz w:val="28"/>
          <w:szCs w:val="28"/>
          <w:rtl w:val="true"/>
          <w:lang w:bidi="ar-SA"/>
        </w:rPr>
        <w:t>.</w:t>
      </w:r>
      <w:r>
        <w:rPr>
          <w:rStyle w:val="FootnoteAnchor"/>
          <w:rtl w:val="true"/>
        </w:rPr>
        <w:footnoteReference w:id="109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هنگامی که خواستار خلق مردم باشد تمام صورت های بین او و حضرت آدم را جمع می کند، پس کسی به فرزند خود نگوید این شبیه من نیست و شبیه هیچ کدام از پدرانم نیست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مَا وُلِدَ لَكَ قَالَ يَا رَسُولَ اللَّهِ وَ مَا عَسَى أَنْ يُولَدَ لِي إِمَّا غُلَاماً وَ إِمَّا جَارِيَةً قَالَ فَمَنْ يُشْبِهُ قَالَ يُشْبِهُ أُمَّهُ أَوْ أَبَاهُ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إِنَّ النُّطْفَةَ إِذَا اسْتَقَرَّتْ فِي الرَّحِمِ أَحْضَرَهَا اللَّهُ كُلَ‏ نَسَبٍ‏ بَيْنَهَا وَ بَيْنَ‏ آدَمَ‏ أَ مَا قَرَأْتَ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صُورَةٍ ما شاءَ رَكَّبَكَ</w:t>
      </w:r>
      <w:r>
        <w:rPr>
          <w:rStyle w:val="FootnoteAnchor"/>
          <w:rtl w:val="true"/>
        </w:rPr>
        <w:footnoteReference w:id="10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بَيْنَكَ وَ بَيْنَ آدَمَ</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فرزندی برایت متولد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فرزندم جز این نیست که پسر باشد یا دختر،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 مادرش است یا پدر،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نگو نطفه هنگامی که در رحم قرار گیرد خداوند برای آن نطفه همه نسب های بین او و حضرت آدم را حاضر می کند، آیا این آیه را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صورتی بخواهد تو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صورتی بخواهد تو را شکل می دهد یعنی آنچه بین تو و حضرت 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مَالِكِ بْنِ الْحُوَيْرِثِ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أَنْ‏ يَخْلُقَ‏ النَّسَمَةَ فَجَامَعَ الرَّجُلُ الْمَرْأَةَ طَارَ مَاؤُهُ فِي كُلِّ عِرْقٍ وَ عَصَبٍ مِنْهَا فَإِذَا كَانَ الْيَوْمُ السَّابِعُ أَحْضَرَ اللَّهُ لَهُ كُلَّ عِرْقٍ بَيْنَهُ وَ بَيْنَ آدَمَ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أَيِّ صُورَةٍ ما شاءَ رَكَّبَك</w:t>
      </w:r>
      <w:r>
        <w:rPr>
          <w:rStyle w:val="FootnoteAnchor"/>
          <w:rtl w:val="true"/>
        </w:rPr>
        <w:footnoteReference w:id="1096"/>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7"/>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کند فردی را بیافریند، مرد با زن جماع کرده و آب او به سرعت در تمام رگ ها و عصب ها وارد می شود پس در روز هفتم خداوند هر رگی بین او و حضرت آدم است را برای خلقت آن فرد حاضر کند سپس این آیه را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صورتی بخواهد تو را شکل می دهد</w:t>
      </w:r>
      <w:r>
        <w:rPr>
          <w:rFonts w:eastAsia="IRNazanin" w:cs="IRNazanin"/>
          <w:color w:val="111111"/>
          <w:sz w:val="28"/>
          <w:szCs w:val="28"/>
          <w:rtl w:val="true"/>
          <w:lang w:bidi="fa-IR"/>
        </w:rPr>
        <w:t xml:space="preserve">). </w:t>
      </w:r>
      <w:bookmarkStart w:id="739" w:name="pg6989_61083"/>
    </w:p>
    <w:p>
      <w:pPr>
        <w:pStyle w:val="Heading2"/>
        <w:numPr>
          <w:ilvl w:val="1"/>
          <w:numId w:val="1"/>
        </w:numPr>
        <w:rPr/>
      </w:pPr>
      <w:bookmarkStart w:id="740" w:name="__RefHeading___Toc2444698_372815092"/>
      <w:bookmarkStart w:id="741" w:name="_Toc279"/>
      <w:bookmarkEnd w:id="739"/>
      <w:bookmarkEnd w:id="740"/>
      <w:r>
        <w:rPr>
          <w:rtl w:val="true"/>
        </w:rPr>
        <w:t>راه پسر شدن فرزند</w:t>
      </w:r>
      <w:bookmarkEnd w:id="741"/>
    </w:p>
    <w:p>
      <w:pPr>
        <w:pStyle w:val="BookText"/>
        <w:rPr/>
      </w:pPr>
      <w:r>
        <w:rPr>
          <w:rFonts w:ascii="Amiri" w:hAnsi="Amiri" w:eastAsia="Amiri" w:cs="Amiri"/>
          <w:color w:val="111111"/>
          <w:sz w:val="28"/>
          <w:sz w:val="28"/>
          <w:szCs w:val="28"/>
          <w:rtl w:val="true"/>
          <w:lang w:bidi="ar-SA"/>
        </w:rPr>
        <w:t xml:space="preserve">عَنْ سَهْلِ بْنِ زِيَادٍ عَنْ بَعْضِ أَصْحَابِهِ رَفَعَهُ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حَمْلٌ فَنَوَى أَنْ يُسَمِّيَهُ مُحَمَّداً أَوْ عَلِيّاً وُلِدَ لَهُ غُلَام</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بچه ای را در شکم همسرش داشته باشد و نیت کند که اسمش را محمد یا علی بگذارد، فرزند او پسر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الْحُسَيْنِ بْنِ أَحْمَدَ الْمِنْقَرِيِّ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بِامْرَأَةِ أَحَدِكُمْ حَبَلٌ فَأَتَى عَلَيْهَا أَرْبَعَةُ أَشْهُرٍ فَلْيَسْتَقْبِلْ‏ بِهَا الْقِبْلَةَ وَ لْيَقْرَأْ آيَةَالْكُرْسِيِ‏ وَ لْيَضْرِبْ عَلَى جَنْبِهَا وَ لْيَقُلِ اللَّهُمَّ إِنِّي قَدْ سَمَّيْتُهُ مُحَمَّداً فَإِنَّهُ يَجْعَلُهُ غُلَاماً فَإِنْ وَفَى بِالاسْمِ بَارَكَ اللَّهُ لَهُ فِيهِ وَ إِنْ رَجَعَ عَنِ الِاسْمِ كَانَ لِلَّهِ فِيهِ الْخِيَارُ إِنْ شَاءَ أَخَذَهُ وَ إِنْ شَاءَ تَرَكَهُ</w:t>
      </w:r>
      <w:r>
        <w:rPr>
          <w:rFonts w:eastAsia="Amiri" w:cs="Amiri" w:ascii="Amiri" w:hAnsi="Amiri"/>
          <w:color w:val="111111"/>
          <w:sz w:val="28"/>
          <w:szCs w:val="28"/>
          <w:rtl w:val="true"/>
          <w:lang w:bidi="ar-SA"/>
        </w:rPr>
        <w:t>.</w:t>
      </w:r>
      <w:r>
        <w:rPr>
          <w:rStyle w:val="FootnoteAnchor"/>
          <w:rtl w:val="true"/>
        </w:rPr>
        <w:footnoteReference w:id="109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همسرتان باردار بود و چهارماه بر او گذشت، او را رو به روی قبله قرار دهد و آیة الکرسی را خوانده و دست خود را بر پهلوی او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اسم او را محمد گذاشتم، پس خداوند به او پسری عطا کند و اگر وفای به اسم کند و تغییر ندهد، خداوند در فرزند برکت قرار دهد و اگر تغییر دهد اختیار با خداست که پدر را مجازات کند یا رها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كِتَابِ نَوَادِرِ الْحِكْمَةِ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عَلَيْهِ فَقَالَ يَا ابْنَ رَسُولِ اللَّهِ وُلِدَ لِي ثَمَانُ بَنَاتٍ رَأْسٌ عَلَى رَأْسٍ وَ لَمْ أَرَ قَطُّ ذَكَراً فَادْعُ اللَّهَ عَزَّ وَ جَلَّ أَنْ يَرْزُقَنِي ذَكَراً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الْمُوَاقَعَةَ وَ قَعَدْتَ مَقْعَدَ الرَّجُلِ مِنَ الْمَرْأَةِ فَضَعْ يَدَكَ الْيُمْنَى عَلَى يَمِينِ سُرَّةِ الْمَرْأَةِ وَ اقْرَأْ إِنَّا أَنْزَلْناهُ فِي لَيْلَةِ الْقَدْرِ سَبْعَ مَرَّاتٍ ثُمَّ وَاقِعْ أَهْلَكَ فَإِنَّكَ تَرَى مَا تُحِبُّ وَ إِذَا تَبَيَّنَتِ الْحَمْلَ فَمَتَى مَا انْقَلَبَتْ مِنَ اللَّيْلِ فَضَعْ يَدَكَ الْيُمْنَى عَلَى يَمِينِ سُرَّتِهَا وَ اقْرَأْ إِنَّا أَنْزَلْناهُ‏ سَبْعَ مَرَّاتٍ قَالَ الرَّجُلُ فَفَعَلْتُ ذَلِكَ فَوُلِدَ لِي سَبْعٌ ذُكُورٌ رَأْسٌ عَلَى رَأْسٍ وَ قَدْ فَعَلَ ذَلِكَ غَيْرُ وَاحِدٍ فَرُزِقُوا ذُكُوراً</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هشت دختر پشت سر هم دارم و پسری ندارم از خداوندبخواهید که پسری به من بدهد،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 جماع کنی و حالت آن را به خود گرفته ای دست راست خود را بر سمت راست ناف همسرت بگذار و هفت مرتبه سوره قدر را بخوان و بعد جماع کن پس آن چه خواهی را می بینی و زمانی که بارداری آشکار شد هنگام شب دست راست خود را بر سمت راست ناف او بگذار و هفت مرتبه سوره قدر را بخوان، شخص گوید این کار را کردم و دارای هفت پسر پشت سر هم شدم و دیگران هم انجام دادند و پسردار شدند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لِطَلَبِ الْوَلَدِ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عَلَى‏ بَطْنِ‏ الْحَامِلَةِ قَبْلَ‏ أَرْبَعَةِ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لِيَنْوِ تَسْمِيَتَهُ مُحَمَّداً أَوْ عَلِيّاً</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برای پسر شدن فرزند این آیه شریفه بر شکم زن باردار قبل از چهارماهگی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زَكَرِيَّا إِنَّا نُبَشِّرُكَ بِغُلامٍ اسْمُهُ يَحْيى‏ لَمْ نَجْعَلْ لَهُ مِنْ قَبْلُ سَمِيًّا </w:t>
      </w:r>
      <w:r>
        <w:rPr>
          <w:rStyle w:val="FootnoteAnchor"/>
          <w:rtl w:val="true"/>
        </w:rPr>
        <w:footnoteReference w:id="1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نیت کند اسم بچه را محمد یا علی بگذارد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ابْنُ غَيْلَانَ الْمَدَائِنِيُّ دَخَلْنَا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غَيْلَانَ أَصْلَحَكَ اللَّهُ بَلَغَنِي أَنَّهُ مَنْ كَانَ لَهُ حَمْلٌ فَنَوَى أَنْ يُسَمِّيَهُ مُحَمَّداً وُلِدَ لَهُ غُلَامٌ فَقَالَ مَنْ كَانَ لَهُ حَمْلٌ فَنَوَى أَنْ يُسَمِّيَهُ عَلِيّاً وُلِدَ لَهُ غُلَامٌ ثُمَّ قَالَ عَلِيٌّ مُحَمَّدٌ وَ مُحَمَّدٌ عَلِيٌّ شَيْئاً وَاحِداً قَالَ أَصْلَحَكَ اللَّهُ إِنِّي خَلَّفْتُ امْرَأَتِي وَ بِهَا حَبَلٌ فَادْعُاللَّهَ أَنْ يَجْعَلَهُ غُلَاماً فَأَطْرَقَ إِلَى الْأَرْضِ طَوِيلًا ثُمَّ رَفَعَ رَأْسَهُ فَقَالَ لَهُ سَمِّهِ عَلِيّاً فَإِنَّهُ أَطْوَلُ لِعُمُرِهِ فَدَخَلْنَا مَكَّةَ فَوَافَانَا كِتَابٌ مِنَ الْمَدَائِنِ أَنَّهُ قَدْ وُلِدَ لَهُ غُلَامٌ</w:t>
      </w:r>
      <w:r>
        <w:rPr>
          <w:rFonts w:eastAsia="Amiri" w:cs="Amiri" w:ascii="Amiri" w:hAnsi="Amiri"/>
          <w:color w:val="111111"/>
          <w:sz w:val="28"/>
          <w:szCs w:val="28"/>
          <w:rtl w:val="true"/>
          <w:lang w:bidi="ar-SA"/>
        </w:rPr>
        <w:t>.</w:t>
      </w:r>
      <w:r>
        <w:rPr>
          <w:rStyle w:val="FootnoteAnchor"/>
          <w:rtl w:val="true"/>
        </w:rPr>
        <w:footnoteReference w:id="1104"/>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غیلان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ابن غیلان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شما را اصلاح کند به من خبر رسیده که اگر شخصی فرزندی در شکم داشته باشد و نیت کند اسم او را محمد بگذارد فرزندش پسر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فرزندی در شکم داشته باشد و نیت کند اسم او را علی بگذارد فرزندش پسر گردد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شما را اصلاح کند من زن بارداری دارم دعا کنید فرزندم پسر گردد، حضرت سر به زیر افکندند و به زمین نگاه کردند سپس سر خود را بالا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علی بگذار که موجب طولانی شدن عمرش می شود، پس داخل مکه شدیم و نامه ای از مدائن به ما رسید که خبر داد پسردار شده ام</w:t>
      </w:r>
      <w:r>
        <w:rPr>
          <w:rFonts w:eastAsia="IRNazanin" w:cs="IRNazanin"/>
          <w:color w:val="111111"/>
          <w:sz w:val="28"/>
          <w:szCs w:val="28"/>
          <w:rtl w:val="true"/>
          <w:lang w:bidi="fa-IR"/>
        </w:rPr>
        <w:t xml:space="preserve">. </w:t>
      </w:r>
      <w:bookmarkStart w:id="742" w:name="pg6989_61086"/>
    </w:p>
    <w:p>
      <w:pPr>
        <w:pStyle w:val="BookText"/>
        <w:rPr/>
      </w:pPr>
      <w:bookmarkEnd w:id="742"/>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يُحْمَلُ لَهُ حَمْلٌ‏ فَيَنْوِي أَنْ يُسَمِّيَهُ مُحَمَّداً إِلَّا كَانَ ذَكَراً إِنْ شَاءَ اللَّهُ وَ قَالَ هَاهُنَا ثَلَاثَةٌ كُلُّهُمْ مُحَمَّدٌ مُحَمَّدٌ مُحَمَّدٌ وَ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يَأْخُذُ بِيَدِهَا وَ يَسْتَقْبِلُ بِهَا الْقِبْلَةَ عِنْدَ الْأَرْبَعَةِ الْأَشْهُرِ وَ يَقُولُ اللَّهُمَّ إِنِّي‏ سَمَّيْتُهُ مُحَمَّداً وُلِدَ لَهُ غُلَامٌ وَ إِنْ حَوَّلَ اسْمَهُ أُخِذَ مِنْهُ</w:t>
      </w:r>
      <w:r>
        <w:rPr>
          <w:rFonts w:eastAsia="Amiri" w:cs="Amiri" w:ascii="Amiri" w:hAnsi="Amiri"/>
          <w:color w:val="111111"/>
          <w:sz w:val="28"/>
          <w:szCs w:val="28"/>
          <w:rtl w:val="true"/>
          <w:lang w:bidi="ar-SA"/>
        </w:rPr>
        <w:t>.</w:t>
      </w:r>
      <w:r>
        <w:rPr>
          <w:rStyle w:val="FootnoteAnchor"/>
          <w:rtl w:val="true"/>
        </w:rPr>
        <w:footnoteReference w:id="110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نیست که بچه ای را در شکم مادر داشته باشد و نیت کند که اسم او را محمد بگذارد جز اینکه فرزند او پسر شود اگر خداوند بخواهد و در این 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کلمه محمد را به زبان آوردند و در حدیث دیگر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همسر خود را در چهارماهگی رو به قبله ایستاده قرار دهد 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سَمَّيْتُهُ مُحَمَّداً</w:t>
      </w:r>
    </w:p>
    <w:p>
      <w:pPr>
        <w:pStyle w:val="BookText"/>
        <w:rPr/>
      </w:pPr>
      <w:r>
        <w:rPr>
          <w:rFonts w:ascii="IRNazanin" w:hAnsi="IRNazanin" w:eastAsia="IRNazanin"/>
          <w:color w:val="111111"/>
          <w:sz w:val="28"/>
          <w:sz w:val="28"/>
          <w:szCs w:val="28"/>
          <w:rtl w:val="true"/>
          <w:lang w:bidi="fa-IR"/>
        </w:rPr>
        <w:t>برای او پسری به دنیا بیاید و اگر اسمش را عوض کند مجازات می شود</w:t>
      </w:r>
      <w:r>
        <w:rPr>
          <w:rFonts w:eastAsia="IRNazanin" w:cs="IRNazanin"/>
          <w:color w:val="111111"/>
          <w:sz w:val="28"/>
          <w:szCs w:val="28"/>
          <w:rtl w:val="true"/>
          <w:lang w:bidi="fa-IR"/>
        </w:rPr>
        <w:t>.</w:t>
      </w:r>
    </w:p>
    <w:p>
      <w:pPr>
        <w:pStyle w:val="Heading2"/>
        <w:numPr>
          <w:ilvl w:val="1"/>
          <w:numId w:val="1"/>
        </w:numPr>
        <w:rPr/>
      </w:pPr>
      <w:bookmarkStart w:id="743" w:name="__RefHeading___Toc2444700_372815092"/>
      <w:bookmarkStart w:id="744" w:name="_Toc280"/>
      <w:bookmarkEnd w:id="743"/>
      <w:r>
        <w:rPr>
          <w:rtl w:val="true"/>
        </w:rPr>
        <w:t>دعا تغییر دهنده جنسیت فرزند</w:t>
      </w:r>
      <w:bookmarkEnd w:id="744"/>
    </w:p>
    <w:p>
      <w:pPr>
        <w:pStyle w:val="BookText"/>
        <w:rPr/>
      </w:pPr>
      <w:r>
        <w:rPr>
          <w:rFonts w:ascii="Amiri" w:hAnsi="Amiri" w:eastAsia="Amiri" w:cs="Amiri"/>
          <w:color w:val="111111"/>
          <w:sz w:val="28"/>
          <w:sz w:val="28"/>
          <w:szCs w:val="28"/>
          <w:rtl w:val="true"/>
          <w:lang w:bidi="ar-SA"/>
        </w:rPr>
        <w:t>قَالَ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أَنْ يَدْعُوَ اللَّهَ عَزَّ وَ جَلَّ لِامْرَأَةٍ مِنْ أَهْلِنَا بِهَا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مَا لَمْ‏ يَمْضِ‏ أَرْبَعَةُ أَشْهُرٍ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لَهَا أَقَلُّ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ثَلَاثِينَ يَوْماً وَ تَكُونُ عَلَقَةً ثَلَاثِينَ يَوْماً وَ تَكُونُ مُضْغَةً ثَلَاثِينَ يَوْماً وَ تَكُونُ مُخَلَّقَةً وَ غَيْرَ مُخَلَّقَةٍ ثَلَاثِينَ يَوْماً فَإِذَا تَمَّتِ الْأَرْبَعَةُ أَشْهُرٍ بَعَثَ اللَّهُ تَبَارَكَ وَ تَعَالَى إِلَيْهَا مَلَكَيْنِ خَلَّاقَيْنِ يُصَوِّرَانِهِ وَ يَكْتُبَانِ رِزْقَهُ وَ أَجَلَهُ وَ شَقِيّاً أَوْ سَعِيداً</w:t>
      </w:r>
      <w:r>
        <w:rPr>
          <w:rFonts w:eastAsia="Amiri" w:cs="Amiri" w:ascii="Amiri" w:hAnsi="Amiri"/>
          <w:color w:val="111111"/>
          <w:sz w:val="28"/>
          <w:szCs w:val="28"/>
          <w:rtl w:val="true"/>
          <w:lang w:bidi="ar-SA"/>
        </w:rPr>
        <w:t>.</w:t>
      </w:r>
      <w:r>
        <w:rPr>
          <w:rStyle w:val="FootnoteAnchor"/>
          <w:rtl w:val="true"/>
        </w:rPr>
        <w:footnoteReference w:id="110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برای یکی از زنان خانواده که باردار است دعا کنند تا پسر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تا زمانی است که چهار ماه نگذرد،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این مقدار است، پس حضرت برای او دعا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در رحم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باشد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صورت خون جامد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صورت تکه ای گوشت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صورت اعضای کامل یا ناقص باشد، هنگام کامل شدن چهار ماه خداوند دو فرشته خلقکننده را مبعوث می کند که شکل دهنده او بوده و رزق و زمان مرگ و سعادتمند یا شقاوتمند بودن وی را ثبت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إِسْمَاعِيلَ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يَدْعُو لِلْحُبْلَى أَنْ يَجْعَلَ اللَّهُ مَا فِي بَطْنِهَا ذَكَراً سَوِيّاً قَالَ يَدْعُو مَا بَيْنَهُ‏ وَ بَيْنَ‏ أَرْبَعَةِ أَشْهُرٍ فَإِنَّهُ أَرْبَعِينَ لَيْلَةً نُطْفَةٌ وَ أَرْبَعِينَ لَيْلَةً عَلَقَةٌ وَ أَرْبَعِينَ لَيْلَةً مُضْغَةٌ فَذَلِكَ تَمَامُ أَرْبَعَةِ أَشْهُرٍ ثُمَّ يَبْعَثُ اللَّهُ مَلَكَيْنِ خَلَّاقَيْنِ فَيَقُولَانِ يَا رَبِّ مَا نَخْلُقُ ذَكَراً أَمْ أُنْثَى شَقِيّاً أَوْ سَعِيداً فَيُقَالُ ذَلِكَ الحدیث </w:t>
      </w:r>
      <w:r>
        <w:rPr>
          <w:rFonts w:eastAsia="Amiri" w:cs="Amiri" w:ascii="Amiri" w:hAnsi="Amiri"/>
          <w:color w:val="111111"/>
          <w:sz w:val="28"/>
          <w:szCs w:val="28"/>
          <w:rtl w:val="true"/>
          <w:lang w:bidi="ar-SA"/>
        </w:rPr>
        <w:t>.</w:t>
      </w:r>
      <w:r>
        <w:rPr>
          <w:rStyle w:val="FootnoteAnchor"/>
          <w:rtl w:val="true"/>
        </w:rPr>
        <w:footnoteReference w:id="1107"/>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شخصی برای زن باردار دعا می کند که فرزندش پسر و سالم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تا زمان چهارماهگی است، همانا چهل شب مربوط به تشکیل نطفه و چهل شب برای خون جامد شدن و چهل شب برای تکه گوشت شدن خواهد بود که چهار ماه کامل می گردد، سپس خداوند دو ملک خلق کننده را مبعوث می کند و 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خلق کنیم پسر یا دختر، شقاوتمند یا سعادتمند، پس گفته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عَلِيِّ بْنِ عَبْدِ اللَّهِ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النُّطْفَةُ فِي‏ الرَّحِمِ‏ أَرْبَعِينَ‏ يَوْماً فَمَنْ‏ أَرَادَ أَنْ‏ يَدْعُوَ اللَّهَ‏ عَزَّ وَ جَلَّ فَفِي تِلْكَ الْأَرْبَعِينَ قَبْلَ أَنْ تُخْلَقَ ثُمَّ يَبْعَثُ اللَّهُ مَلَكَ الْأَرْحَامِ فَيَأْخُذُهَا فَيَصْعَدُ بِهَا إِلَى اللَّهِ عَزَّ وَ جَلَّ فَيَقِفُ مِنْهُ حَيْثُ يَشَاءُ اللَّهُ فَيَقُولُ يَا إِلَهِي أَ ذَكَرٌ أَمْ أُنْثَى فَيُوحِي اللَّهُ عَزَّ وَ جَلَّ مَا يَشَاءُ وَ يَكْتُبُالْمَلَكُ ثُمَّ يَقُولُ يَا إِلَهِي أَ شَقِيٌّ أَمْ سَعِيدٌ فَيُوحِي اللَّهُ عَزَّ وَ جَلَّ مِنْ ذَلِكَ مَا يَشَاءُ وَ يَكْتُبُ الْمَلَكُ فَيَقُولُ إِلَهِي كَمْ رِزْقُهُ وَ مَا أَجَلُهُ ثُمَّ يَكْتُبُهُ وَ يَكْتُبُ كُلَّ شَيْ‏ءٍ يُصِيبُهُ فِي الدُّنْيَا بَيْنَ عَيْنَيْهِ ثُمَّ يَرْجِعُ بِهِ فَيَرُدُّهُ فِي الرَّحِمِ فَذَلِكَ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10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نطفه در رحم در طول چهل روز است پس هر کس خواسته ای نسبت به جنس فرزند از خداوند دارد در این ایام است قبل از اینکه فرزند خلق شود، سپس خداوند فرشته رحم ها را برانگیزد و نطفه را گرفته و به بالا نزد پروردگار برده و در پیشگاه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باشد یا دختر؟ پس خداوند هر چه خواهد به او وحی کند و فرشته آن را ثبت می کند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سعادتمند باشد یا شقاوتمند پس خداوند هر چه خواهد به او وحی کند و فرشته ثبت گرداند،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رزقش و عمرش چقدر باشد؟ سپس آن را و دیگر چیزهایی که در دنیا به او می رسد را ثبت کرده و بر می گردد و نطفه را در رحم قرار می دهد و این مطابق فرمایش </w:t>
      </w:r>
    </w:p>
    <w:p>
      <w:pPr>
        <w:pStyle w:val="BookText"/>
        <w:rPr/>
      </w:pPr>
      <w:r>
        <w:rPr>
          <w:rFonts w:ascii="Amiri" w:hAnsi="Amiri" w:eastAsia="Amiri" w:cs="Amiri"/>
          <w:color w:val="111111"/>
          <w:sz w:val="28"/>
          <w:sz w:val="28"/>
          <w:szCs w:val="28"/>
          <w:rtl w:val="true"/>
          <w:lang w:bidi="ar-SA"/>
        </w:rPr>
        <w:t>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مُحَمَّدِ بْنِ عَمْرِو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دَخَلَ عَلَيْهِ دَاوُدُ الرَّقِّيُّ فَقَالَ لَهُ جُعِلْتُ فِدَاكَ إِنَّ النَّاسَ يَقُولُونَ إِذَا مَضَى لِلْحَامِلِ سِتَّةُأَشْهُرٍ فَقَدْ فَرَغَ اللَّهُ مِنْ خِلْقَتِهِ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ادْعُ وَ لَوْ بِشِقِّ الصَّفَا فَقُلْتُ جُعِلْتُ فِدَاكَ وَ أَيُّ شَيْ‏ءٍ الصَّفَا قَالَ مَا يَخْرُجُ مَعَ الْوَلَدِ فَإِنَّ اللَّهَ يَفْعَلُ ما يَشاءُ</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داود رِقّی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شش ماه از زن باردار بگذرد خداوند از خلقتش فارغ گشته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دعا کن اگر چه در حال جدا شدن صفا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صفا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با فرزند از شکم خارج می شود همانا خداوند هر چه خواهد کند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الْجَهْمِ قَالَ قَالَ سَمِعْتُ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النُّطْفَةَ تَكُونُ فِي الرَّحِمِ أَرْبَعِينَ يَوْماً ثُمَّ تَصِيرُ عَلَقَةً أَرْبَعِينَ يَوْماً ثُمَّ تَصِيرُ مُضْغَةً أَرْبَعِينَ يَوْماً فَإِذَا كَمَلَ أَرْبَعَةُ أَشْهُرٍ بَعَثَ اللَّهُ مَلَكَيْنِ خَلَّاقَيْنِ‏ فَيَقُولَانِ يَا رَبِّ مَا تَخْلُقُ ذَكَراً أَوْ أُنْثَى فَيُؤْمَرَانِ فَيَقُولَانِ يَا رَبِّ شَقِيّاً أَوْ سَعِيداً فَيُؤْمَرَانِ فَيَقُولَانِ يَا رَبِّ مَا أَجَلُهُ وَ مَا رِزْقُهُ وَ كُلُّ شَيْ‏ءٍ مِنْ حَالِهِ وَ عَدَّدَ مِنْ ذَلِكَ أَشْيَاءَ وَ يَكْتُبَانِ الْمِيثَاقَ بَيْنَ عَيْنَيْهِ فَإِذَا أَكْمَلَ اللَّهُ لَهُ الْأَجَلَ بَعَثَ اللَّهُ مَلَكاً فَزَجَرَهُ زَجْرَةً فَيَخْرُجُ وَ قَدْ نَسِيَ الْمِيثَاقَ فَقَالَ الْحَسَنُ بْنُ </w:t>
      </w:r>
      <w:bookmarkStart w:id="745" w:name="pg6989_61090"/>
    </w:p>
    <w:p>
      <w:pPr>
        <w:pStyle w:val="BookText"/>
        <w:rPr/>
      </w:pPr>
      <w:bookmarkEnd w:id="745"/>
      <w:r>
        <w:rPr>
          <w:rFonts w:ascii="Amiri" w:hAnsi="Amiri" w:eastAsia="Amiri" w:cs="Amiri"/>
          <w:color w:val="111111"/>
          <w:sz w:val="28"/>
          <w:sz w:val="28"/>
          <w:szCs w:val="28"/>
          <w:rtl w:val="true"/>
          <w:lang w:bidi="ar-SA"/>
        </w:rPr>
        <w:t>الْجَهْمِ فَقُلْتُ لَهُ أَ فَيَجُوزُ أَنْ يَدْعُوَ اللَّهَ فَيُحَوِّلَ‏ الْأُنْثَى‏ ذَكَراً وَ الذَّكَرَ أُنْثَى فَقَالَ‏ إِنَّ اللَّهَ يَفْعَلُ ما يَشاءُ</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روز در رحم می ماند، سپس چهل روز خون جامد باشد، سپس چهل روز تبدیل به تکه گوشت گردد و هنگامی که چهار ماهکامل شود خداوند دو فرشته خلق کننده را مبعوث می کند، 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 خلق می کنی یا دختر؟ پس به آن ها امر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شقاوتمند باشد یا سعادتمند؟ پس به آنان امر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مدت عمر و میزان رزق چه باشد؟ و آن چه مربوط به او باشد را ذکر می کنند و عهدی را که در عالم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را در پیشانی او ثبت می کنند، پس هنگامی که خداوند عمر او را تعیین کرد فرشته ای را مبعوث می کند و بر طفل فریادی زند و او از شکم خارج گردد در حالی که میثاق خود را فراموش کرده است،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در درگاه خداوند دعا کرد تا دختر پسر شود و پسر دختر؟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خواهد کند </w:t>
      </w:r>
      <w:r>
        <w:rPr>
          <w:rFonts w:eastAsia="IRNazanin" w:cs="IRNazanin"/>
          <w:color w:val="111111"/>
          <w:sz w:val="28"/>
          <w:szCs w:val="28"/>
          <w:rtl w:val="true"/>
          <w:lang w:bidi="fa-IR"/>
        </w:rPr>
        <w:t>.</w:t>
      </w:r>
    </w:p>
    <w:p>
      <w:pPr>
        <w:pStyle w:val="Heading2"/>
        <w:numPr>
          <w:ilvl w:val="1"/>
          <w:numId w:val="1"/>
        </w:numPr>
        <w:rPr/>
      </w:pPr>
      <w:bookmarkStart w:id="746" w:name="__RefHeading___Toc2444702_372815092"/>
      <w:bookmarkStart w:id="747" w:name="_Toc281"/>
      <w:bookmarkEnd w:id="746"/>
      <w:r>
        <w:rPr>
          <w:rtl w:val="true"/>
        </w:rPr>
        <w:t>علت پسر یا دختر شدن فرزند</w:t>
      </w:r>
      <w:bookmarkEnd w:id="74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الْخَبَرِ وَ قَدْ سُئِلَ عَنِ‏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أَبْيَضُ وَ مَاءُ الْمَرْأَةِ أَصْفَرُ فَإِذَا اجْتَمَعَا فَعَلَا مَنِيُّ الرَّجُلِ مَنِيَّ الْمَرْأَةِ وَلَدَتْ ذَكَراً بِإِذْنِ اللَّهِ تَعَالَى وَ إِذَا عَلَا مَنِيُّ الْمَرْأَةِ مَنِيَّ الرَّجُلِ وَلَدَتْ أُنْثَى بِإِذْنِ اللَّهِ تَعَالَى </w:t>
      </w:r>
      <w:r>
        <w:rPr>
          <w:rFonts w:eastAsia="Amiri" w:cs="Amiri" w:ascii="Amiri" w:hAnsi="Amiri"/>
          <w:color w:val="111111"/>
          <w:sz w:val="28"/>
          <w:szCs w:val="28"/>
          <w:rtl w:val="true"/>
          <w:lang w:bidi="ar-SA"/>
        </w:rPr>
        <w:t>.</w:t>
      </w:r>
      <w:r>
        <w:rPr>
          <w:rStyle w:val="FootnoteAnchor"/>
          <w:rtl w:val="true"/>
        </w:rPr>
        <w:footnoteReference w:id="1112"/>
      </w:r>
      <w:bookmarkStart w:id="748" w:name="pg6989_61091"/>
    </w:p>
    <w:p>
      <w:pPr>
        <w:pStyle w:val="BookText"/>
        <w:rPr/>
      </w:pPr>
      <w:bookmarkEnd w:id="748"/>
      <w:r>
        <w:rPr>
          <w:rFonts w:ascii="IRNazanin" w:hAnsi="IRNazanin" w:eastAsia="IRNazanin"/>
          <w:color w:val="111111"/>
          <w:sz w:val="28"/>
          <w:sz w:val="28"/>
          <w:szCs w:val="28"/>
          <w:rtl w:val="true"/>
          <w:lang w:bidi="fa-IR"/>
        </w:rPr>
        <w:t>یکی از علمای یهودی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فرزند سوال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مرد سفید و از زن زرد رنگ است پس زمانی که این دو جمع شوند و نطفه مرد بر نطفه زن غلبه پیدا کند فرزند پسر می شود و اگر بر عکس باشد فرزند دختر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يَهُودِيّاً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مُحَمَّدُ أَسْأَلُكَ عَنْ شَيْ‏ءٍ لَا يَعْلَمُهُ إِلَّا نَبِيٌّ قَالَ وَ مَا هُوَ قَالَ عَنْ شَبَهِ الْوَلَدِ أَبَاهُ وَ أُمَّهُ قَالَ مَاءُ الرَّجُلِ‏ أَبْيَضُ‏ غَلِيظٌ وَ مَاءُ الْمَرْأَةِ أَصْفَرُ رَقِيقٌ فَإِذَا عَلَا مَاءُ الرَّجُلِ مَاءَ الْمَرْأَةِ كَانَ الْوَلَدُ ذَكَراً بِإِذْنِ اللَّهِ عَزَّ وَ جَلَّ وَ مِنْ قِبَلِ ذَلِكَ يَكُونُ الشَّبَهُ وَ إِذَا عَلَا مَاءُ الْمَرْأَةِ مَاءَ الرَّجُلِ خَرَجَ الْوَلَدُ أُنْثَى بِإِذْنِ اللَّهِ تَعَالَى وَ مِنْ قِبَلِ ذَلِكَ يَكُونُ الشَّبَهُ الْخَبَر</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تو چیزی بپرسم که جز پیامبر آن را نمی داند؟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شباهت فرزند به پدر و مادر،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مرد سفید و غلیظ است و آب زن زرد و رقیق پس اگر آب مرد بر آب زن غلبه کند فرزند به اذن خدا پسر گشته و شبیه به مرد شود و اگر آب زن بر آب مرد غلبه کند فرزند به اذن خدا دختر شده و شبیه به زن گردد </w:t>
      </w:r>
      <w:r>
        <w:rPr>
          <w:rFonts w:eastAsia="IRNazanin" w:cs="IRNazanin"/>
          <w:color w:val="111111"/>
          <w:sz w:val="28"/>
          <w:szCs w:val="28"/>
          <w:rtl w:val="true"/>
          <w:lang w:bidi="fa-IR"/>
        </w:rPr>
        <w:t>.</w:t>
      </w:r>
    </w:p>
    <w:p>
      <w:pPr>
        <w:pStyle w:val="Heading2"/>
        <w:numPr>
          <w:ilvl w:val="1"/>
          <w:numId w:val="1"/>
        </w:numPr>
        <w:rPr/>
      </w:pPr>
      <w:bookmarkStart w:id="749" w:name="__RefHeading___Toc2444704_372815092"/>
      <w:bookmarkStart w:id="750" w:name="_Toc282"/>
      <w:bookmarkEnd w:id="749"/>
      <w:r>
        <w:rPr>
          <w:rtl w:val="true"/>
        </w:rPr>
        <w:t>منشأ تشکیل فرزند در بدن مرد</w:t>
      </w:r>
      <w:bookmarkEnd w:id="75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يَحْيَى الْوَاسِطِيِّ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يَكُونُ‏ مِنَ‏ الْبَيْضَةِ الْيُسْرَى </w:t>
      </w:r>
      <w:r>
        <w:rPr>
          <w:rFonts w:eastAsia="Amiri" w:cs="Amiri" w:ascii="Amiri" w:hAnsi="Amiri"/>
          <w:color w:val="111111"/>
          <w:sz w:val="28"/>
          <w:szCs w:val="28"/>
          <w:rtl w:val="true"/>
          <w:lang w:bidi="ar-SA"/>
        </w:rPr>
        <w:t>.‏</w:t>
      </w:r>
      <w:r>
        <w:rPr>
          <w:rStyle w:val="FootnoteAnchor"/>
          <w:rtl w:val="true"/>
        </w:rPr>
        <w:footnoteReference w:id="1114"/>
      </w:r>
      <w:bookmarkStart w:id="751" w:name="pg6989_61092"/>
    </w:p>
    <w:p>
      <w:pPr>
        <w:pStyle w:val="BookText"/>
        <w:rPr/>
      </w:pPr>
      <w:bookmarkEnd w:id="75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بیضه چپ مرد تشکیل می شود </w:t>
      </w:r>
      <w:r>
        <w:rPr>
          <w:rFonts w:eastAsia="IRNazanin" w:cs="IRNazanin"/>
          <w:color w:val="111111"/>
          <w:sz w:val="28"/>
          <w:szCs w:val="28"/>
          <w:rtl w:val="true"/>
          <w:lang w:bidi="fa-IR"/>
        </w:rPr>
        <w:t>.</w:t>
      </w:r>
    </w:p>
    <w:p>
      <w:pPr>
        <w:pStyle w:val="Heading2"/>
        <w:numPr>
          <w:ilvl w:val="1"/>
          <w:numId w:val="1"/>
        </w:numPr>
        <w:rPr/>
      </w:pPr>
      <w:bookmarkStart w:id="752" w:name="__RefHeading___Toc2444706_372815092"/>
      <w:bookmarkStart w:id="753" w:name="_Toc283"/>
      <w:bookmarkEnd w:id="752"/>
      <w:r>
        <w:rPr>
          <w:rtl w:val="true"/>
        </w:rPr>
        <w:t>فرزند از مرد است یا زن ؟</w:t>
      </w:r>
      <w:bookmarkEnd w:id="753"/>
    </w:p>
    <w:p>
      <w:pPr>
        <w:pStyle w:val="BookText"/>
        <w:rPr/>
      </w:pPr>
      <w:r>
        <w:rPr>
          <w:rFonts w:ascii="IRNazanin" w:hAnsi="IRNazanin" w:eastAsia="IRNazanin"/>
          <w:color w:val="111111"/>
          <w:sz w:val="28"/>
          <w:sz w:val="28"/>
          <w:szCs w:val="28"/>
          <w:rtl w:val="true"/>
          <w:lang w:bidi="fa-IR"/>
        </w:rPr>
        <w:t xml:space="preserve">قَالَ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فَأَخْبِرْنِي‏ يَا مُحَمَّدُ الْوَلَدُ يَكُونُ‏ مِنَ‏ الرَّجُلِ‏ أَوْ مِنَ الْمَرْأَةِ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الْعِظَامُ وَ الْعَصَبُ وَ الْعُرُوقُ فَمِنَ الرَّجُلِ وَ أَمَّا اللَّحْمُ وَ الدَّمُ وَ الشَّعْرُ فَمِنَ الْمَرْأَةِ قَالَ صَدَقْت ‏</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سوالات یک یهودی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کنند از جمله یهودی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مرد است یا زن؟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و عصب و رگها از مرد است و گوشت و خون و مو از زن،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الْقَاسِمِ‌ بْنِ‌ عَبْدِ الرَّحْمَنِ‌ عَنْ‌ أَبِيهِ‌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يَهُودِيٌّ‌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يُحَدِّثُ‌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إِنَّ‌ هَذَا يَزْعُمُ‌ أَنَّهُ‌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لَأَسْأَلَنَّهُ‌ عَنْ‌ شَيْ‌ءٍ لَا يَعْلَمُهُ‌ إِلَّا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مِمَّ‌ يُخْلَقُ‌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مِنْ‌ كُلٍّ‌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الرَّجُلِ‌ وَمِنْ‌ نُطْفَةِ‌ الْمَرْأَةِ‌ فَأَمَّا نُطْفَةُ‌ الرَّجُلِ‌ فَنُطْفَةٌ‌ غَلِيظَةٌ‌ مِنْهَا الْعَظْمُ‌ وَالْعَصَبُ‌ وَأَمَّا نُطْفَةُ‌ الْمَرْأَةِ‌ فَنُطْفَةٌ‌ رَقِيقَةٌ‌ مِنْهَا اللَّحْمُ‌ وَالدَّمُ‌ فَقَامَ‌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يَقُولُ‌ مَنْ‌ قَبْلَك </w:t>
      </w:r>
      <w:r>
        <w:rPr>
          <w:rFonts w:eastAsia="Amiri" w:cs="Amiri" w:ascii="Amiri" w:hAnsi="Amiri"/>
          <w:color w:val="111111"/>
          <w:sz w:val="28"/>
          <w:szCs w:val="28"/>
          <w:rtl w:val="true"/>
          <w:lang w:bidi="ar-SA"/>
        </w:rPr>
        <w:t>.</w:t>
      </w:r>
      <w:r>
        <w:rPr>
          <w:rStyle w:val="FootnoteAnchor"/>
          <w:rtl w:val="true"/>
        </w:rPr>
        <w:footnoteReference w:id="111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از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حالی که مشغول صحبت با یارانشان بودند،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این شخص اذعان دارد که </w:t>
      </w:r>
      <w:bookmarkStart w:id="754" w:name="pg6989_61093"/>
    </w:p>
    <w:p>
      <w:pPr>
        <w:pStyle w:val="BookText"/>
        <w:rPr/>
      </w:pPr>
      <w:bookmarkEnd w:id="754"/>
      <w:r>
        <w:rPr>
          <w:rFonts w:ascii="IRNazanin" w:hAnsi="IRNazanin" w:eastAsia="IRNazanin"/>
          <w:color w:val="111111"/>
          <w:sz w:val="28"/>
          <w:sz w:val="28"/>
          <w:szCs w:val="28"/>
          <w:rtl w:val="true"/>
          <w:lang w:bidi="fa-IR"/>
        </w:rPr>
        <w:t>پیامبر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سوالی می کنم که جزپیامبر نمی داند، آمد و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انسان از چه چیزی خلق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مرد و نطفه زن، نطفه مرد غلیظ است و استخوان و عصب از آن تشکیل می شود و نطفه زن رقیق است و گوشت و خون از آن ایجاد می شود، یهودی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گذشته همین را می گفتند</w:t>
      </w:r>
      <w:r>
        <w:rPr>
          <w:rFonts w:eastAsia="IRNazanin" w:cs="IRNazanin"/>
          <w:color w:val="111111"/>
          <w:sz w:val="28"/>
          <w:szCs w:val="28"/>
          <w:rtl w:val="true"/>
          <w:lang w:bidi="fa-IR"/>
        </w:rPr>
        <w:t>.</w:t>
      </w:r>
    </w:p>
    <w:p>
      <w:pPr>
        <w:pStyle w:val="Heading2"/>
        <w:numPr>
          <w:ilvl w:val="1"/>
          <w:numId w:val="1"/>
        </w:numPr>
        <w:rPr/>
      </w:pPr>
      <w:bookmarkStart w:id="755" w:name="__RefHeading___Toc2444708_372815092"/>
      <w:bookmarkStart w:id="756" w:name="_Toc284"/>
      <w:bookmarkEnd w:id="755"/>
      <w:r>
        <w:rPr>
          <w:rtl w:val="true"/>
        </w:rPr>
        <w:t>نشانه فرزند دار شدن یا نشدن</w:t>
      </w:r>
      <w:bookmarkEnd w:id="756"/>
    </w:p>
    <w:p>
      <w:pPr>
        <w:pStyle w:val="BookText"/>
        <w:rPr/>
      </w:pPr>
      <w:r>
        <w:rPr>
          <w:rFonts w:ascii="IRNazanin" w:hAnsi="IRNazanin" w:eastAsia="IRNazanin"/>
          <w:color w:val="111111"/>
          <w:sz w:val="28"/>
          <w:sz w:val="28"/>
          <w:szCs w:val="28"/>
          <w:rtl w:val="true"/>
          <w:lang w:bidi="fa-IR"/>
        </w:rPr>
        <w:t xml:space="preserve">قَالَ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مُحَمَّدُ فَأَخْبِرْنِي عَمَّنْ لَا يُولَدُ لَهُ وَ مَنْ يُولَدُ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مَغَرَتِ النُّطْفَةُ لَمْ يُولَدْ لَهُ أَيْ إِذَا حَمِرَتْ وَ كَدَرَتْ فَإِذَا كَانَتْ صَافِيَةً وُلِدَ لَهُ </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یک یهودی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فرزند دار نمی شود و چه کسی می 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نطفه مرد قرمز و تیره باشد فرزند دار نمی شود و اگر صاف باشد، فرزند دار می شود </w:t>
      </w:r>
      <w:r>
        <w:rPr>
          <w:rFonts w:eastAsia="IRNazanin" w:cs="IRNazanin"/>
          <w:color w:val="111111"/>
          <w:sz w:val="28"/>
          <w:szCs w:val="28"/>
          <w:rtl w:val="true"/>
          <w:lang w:bidi="fa-IR"/>
        </w:rPr>
        <w:t>.</w:t>
      </w:r>
    </w:p>
    <w:p>
      <w:pPr>
        <w:pStyle w:val="Heading2"/>
        <w:numPr>
          <w:ilvl w:val="1"/>
          <w:numId w:val="1"/>
        </w:numPr>
        <w:rPr/>
      </w:pPr>
      <w:bookmarkStart w:id="757" w:name="__RefHeading___Toc2444710_372815092"/>
      <w:bookmarkStart w:id="758" w:name="_Toc285"/>
      <w:bookmarkEnd w:id="757"/>
      <w:r>
        <w:rPr>
          <w:rtl w:val="true"/>
        </w:rPr>
        <w:t>سیر تغییرات نطفه در رحم و به وجود آمدن فرزند</w:t>
      </w:r>
      <w:bookmarkEnd w:id="75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أَرَادَ أَنْ يَخْلُقَ النُّطْفَةَ الَّتِي مِمَّا أَخَذَ عَلَيْهَا الْمِيثَاقَ فِي صُلْبِ آدَمَ أَوْ مَا يَبْدُو لَهُ فِيهِ‏ وَ يَجْعَلَهَا فِي الرَّحِمِ حَرَّكَ‏ الرَّجُلَ‏ لِلْجِمَاعِ‏ وَ أَوْحَى إِلَى الرَّحِمِ‏ أَنِ افْتَحِي بَابَكِ حَتَّى يَلِجَ فِيكِ خَلْقِي وَ قَضَائِيَ النَّافِذُ وَ قَدَرِي فَتَفْتَحُ الرَّحِمُ بَابَهَا فَتَصِلُ النُّطْفَةُ إِلَى الرَّحِمِ فَتَرَدَّدُ فِيهِ أَرْبَعِينَ يَوْماً ثُمَّ تَصِيرُ عَلَقَةً أَرْبَعِينَ يَوْماً ثُمَّ تَصِيرُ مُضْغَةً أَرْبَعِينَ يَوْماً ثُمَّ تَصِيرُ لَحْماً تَجْرِيفِيهِ عُرُوقٌ مُشْتَبِكَةٌ ثُمَّ يَبْعَثُ اللَّهُ مَلَكَيْنِ خَلَّاقَيْنِ يَخْلُقَانِ فِي الْأَرْحَامِ مَا يَشَاءُ اللَّهُ فَيَقْتَحِمَانِ‏ فِي بَطْنِ </w:t>
      </w:r>
    </w:p>
    <w:p>
      <w:pPr>
        <w:pStyle w:val="BookText"/>
        <w:rPr/>
      </w:pPr>
      <w:r>
        <w:rPr>
          <w:rFonts w:ascii="Amiri" w:hAnsi="Amiri" w:eastAsia="Amiri" w:cs="Amiri"/>
          <w:color w:val="111111"/>
          <w:sz w:val="28"/>
          <w:sz w:val="28"/>
          <w:szCs w:val="28"/>
          <w:rtl w:val="true"/>
          <w:lang w:bidi="ar-SA"/>
        </w:rPr>
        <w:t>الْمَرْأَةِ مِنْ فَمِ الْمَرْأَةِ فَيَصِلَانِ إِلَى الرَّحِمِ وَ فِيهَا الرُّوحُ الْقَدِيمَةُ الْمَنْقُولَةُ فِي أَصْلَابِ الرِّجَالِ وَ أَرْحَامِ النِّسَاءِ فَيَنْفُخَانِ فِيهَا رُوحَ الْحَيَاةِ وَ الْبَقَاءِ وَ يَشُقَّانِ لَهُ السَّمْعَ وَ الْبَصَرَ وَ جَمِيعَ الْجَوَارِحِ وَ جَمِيعَ مَا فِي الْبَطْنِ بِإِذْنِ اللَّهِ ثُمَّ يُوحِي اللَّهُ إِلَى الْمَلَكَيْنِ اكْتُبَا عَلَيْهِ قَضَائِي وَ قَدَرِي وَ نَافِذَ أَمْرِي وَ اشْتَرِطَا لِيَ الْبَدَاءَ فِيمَا تَكْتُبَانِ‏ فَيَقُولَانِ يَا رَبِّ مَا نَكْتُبُ فَيُوحِي اللَّهُ إِلَيْهِمَا أَنِ ارْفَعَا رَءُوسَكُمَا إِلَى رَأْسِ أُمِّهِ فَيَرْفَعَانِ رُءُوسَهُمَا فَإِذَا اللَّوْحُ يَقْرَعُ جَبْهَةَ أُمِّهِ فَيَنْظُرَانِ فِيهِ فَيَجِدَانِ فِي اللَّوْحِ صُورَتَهُ وَ زِينَتَهُ وَ أَجَلَهُ وَ مِيثَاقَهُ شَقِيّاً أَوْ سَعِيداً وَ جَمِيعَ شَأْنِهِ قَالَ فَيُمْلِي أَحَدُهُمَا عَلَى صَاحِبِهِ فَيَكْتُبَانِ جَمِيعَ مَا فِي اللَّوْحِ وَ يَشْتَرِطَانِ الْبَدَاءَ فِيمَا يَكْتُبَانِ‏ ثُمَّ يَخْتِمَانِ الْكِتَابَ وَ يَجْعَلَانِهِ بَيْنَ عَيْنَيْهِ ثُمَّ يُقِيمَانِهِ قَائِماً فِي بَطْنِ أُمِّهِ قَالَ فَرُبَّمَا عَتَا فَانْقَلَبَ وَ لَا يَكُونُ ذَلِكَ إِلَّا فِي كُلِّ عَاتٍ أَوْ مَارِدٍ وَ إِذَا بَلَغَ أَوَانُ خُرُوجِ الْوَلَدِ تَامّاً أَوْ غَيْرَ تَامٍّ أَوْحَى اللَّهُ عَزَّ وَ جَلَّ إِلَى الرَّحِمِ أَنِ افْتَحِي بَابَكِ حَتَّى يَخْرُجَ خَلْقِي إِلَى أَرْضِي وَ يَنْفُذَ فِيهِ أَمْرِي فَقَدْ بَلَغَ أَوَانُ خُرُوجِهِ قَالَ فَيَفْتَحُ الرَّحِمُ بَابَ الْوَلَدِ فَيَبْعَثُ اللَّهُ إِلَيْهِ مَلَكاً يُقَالُ لَهُ زَاجِرٌ فَيَزْجُرُهُ زَجْرَةً فَيَفْزَعُ مِنْهَا الْوَلَدُ فَيَنْقَلِبُ فَيَصِيرُ رِجْلَاهُ فَوْقَ رَأْسِهِ وَ رَأْسُهُ فِي أَسْفَلِ الْبَطْنِ لِيُسَهِّلَ اللَّهُ عَلَى الْمَرْأَةِ وَ عَلَى الْوَلَدِ الْخُرُوجَ قَالَ فَإِذَا احْتُبِسَ زَجَرَهُ الْمَلَكُ زَجْرَةً أُخْرَى فَيَفْزَعُ مِنْهَا فَيَسْقُطُ الْوَلَدُ إِلَى الْأَرْضِ بَاكِياً فَزِعاً مِنَ الزَّجْرَةِ</w:t>
      </w:r>
      <w:r>
        <w:rPr>
          <w:rFonts w:eastAsia="Amiri" w:cs="Amiri" w:ascii="Amiri" w:hAnsi="Amiri"/>
          <w:color w:val="111111"/>
          <w:sz w:val="28"/>
          <w:szCs w:val="28"/>
          <w:rtl w:val="true"/>
          <w:lang w:bidi="ar-SA"/>
        </w:rPr>
        <w:t>.</w:t>
      </w:r>
      <w:r>
        <w:rPr>
          <w:rStyle w:val="FootnoteAnchor"/>
          <w:rtl w:val="true"/>
        </w:rPr>
        <w:footnoteReference w:id="111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بخواهد نطفه ای را که در صلب آدم از آن میثاق و پیمان گرفته یا نطفه ای که سقط می گردد و در رحم قرار می دهد را خلق کند، مرد را به قصد جماع به حرکت وا می دارد و به رحم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می کند که ورودی خود را باز کن تا خلق من و قضای حتمی و قَدَر من در آن داخل شود، پس رحم باز کرده و نطفه وارد می شود و در آن چهل روز می ماند و در چهل روز دوم تبدیل به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جامد خونی بعد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روز بعدی تبدیل به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ای گوشت قرمز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تبدیل به گوشتی می شود که رگهای شبکه ای در آن جریان دارد، سپس خداوند دو فرشته ای که هر چه را بخواهد خلق می کنند را بر می انگیزد پس با قوت و سختی از دهان زن وارد شکم و بعد رحم می شوند و در آنجا یک روحی است که از صلب های مردان و رحم های زنان منتقل گشته است، پس از روح حیات و بقاء در آن نطفه می دمند و برای او گوش و چشم و همه اعضا و آنچه در شکم است را به اذن خدا ایجاد می کنند، سپس خداوند به آن دو فرشته وحی می کند قضا و قدر و امر نافذم را بر او بنویس و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درامور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آنچه می نویسید برایم قرار دهید، آن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چه بنویسیم؟ پس خداوند به آنها وحی می کند سرهایتان را به سمت سر مادرش بالا بیاورید، بالا آورده می بینند که لوحی به پیشانی مادر برخورد می کند در آن نگاه کرده و صورت و زینت و عمر و میثاق فرزند در عالم ذر، شقاوتمند بودن یا سعادتمند بودن و همه شئون او را در می یابند و یکی از دو فرشته می خواند و دیگری می نویسد و وجود تغییر را در این شئون نیز ثبت می کنند و کتاب را بسته و بین دو چشم فرزند قرار می دهند و او را در شکم مادر به گونه ایستاده قرار می دهند و چه بسا بچه سرکشی کرده و حالتش را تغییر دهد و این حالت جز از شخص متجاوز از حق و سرکش سر نمی زند و زمانیکه وقت خروج فرزند از شکم فرا رسد چه خلقتش کامل باشد چه نباشد، خداوند عزوجل به رحم وحی می کند که ورودی خود را باز کن تا خلق من به سمت زمین خارج شود و امرم در آن جاری گردد که زمان خروج او رسیده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 ورودی خود را باز کرده و خداوند یک فرشته به نام زاجر را بر می انگیزد و یک فریاد بلند به بچه می زند و بچه از آن می ترسد و سرش به سمت پایین و پاهایش به سمت بالا می رود به خاطر اینکه خروج بر مادر و فرزند آسان آید و اگر فرزند در شکم حبس شود زاجر یک فریاد دیگر می زند و طفل از فریاد او گریان و ترسان خارج می 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عَبْدِ اللَّهِ الْأَنْصَارِيِّ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الْوَلَدُ فِي بَطْنِ أُمِّهِ صَارَ وَجْهُهُ‏ قِبَلَ‏ ظَهْرِ أُمِّهِ‏ إِنْ كَانَ ذَكَراً وَ إِنْ كَانَتْ أُنْثَى صَارَ وَجْهُهَا قِبَلَ بَطْنِ أُمِّهَا وَ يَدَاهُ عَلَى وَجْنَتَيْهِ وَ ذَقَنُهُ عَلَى رُكْبَتَيْهِ كَهَيْئَةِ الْحَزِينِ الْمَهْمُومِ فَهُوَ كَالْمَصْرُورِ مَنُوطٌ بِمِعَاءٍ مِنْ سُرَّتِهِ إِلَى سُرَّةِ أُمِّهِ فَبِتِلْكَ السُّرَّةِ يَغْتَذِي مِنْ طَعَامِ أُمِّهِ وَ شَرَابِهَا إِلَى الْوَقْتِ الْمُقَدَّرِ لِوِلَادَتِهِ فَيَبْعَثُ اللَّهُ عَزَّ وَ جَلَّ إِلَيْهِ مَلَكاً فَيَكْتُبُ عَلَى جَبْهَتِهِ شَقِيٌّ أَوْ سَعِيدٌ مُؤْمِنٌ أَوْ كَافِرٌ غَنِيٌّ أَوْ فَقِيرٌ وَ يَكْتُبُ أَجَلَهُ وَ رِزْقَهُ وَ سُقْمَهُ وَ صِحَّتَهُ فَإِذَا انْقَطَعَ الرِّزْقُ الْمُقَدَّرُ لَهُ مِنْ سُرَّةِ أُمِّهِ زَجَرَهُ الْمَلَكُ‏ زَجْرَةً فَانْقَلَبَ فَزِعاً مِنَ الزَّجْرَةِ وَ صَارَ رَأْسُهُ قِبَلَ الْمَخْرَجِ فَإِذَا وَقَعَ عَلَى الْأَرْضِ دُفِعَ إِلَى هَوْلٍ عَظِيمٍ وَ عَذَابٍ أَلِيمٍ إِنْ أَصَابَتْهُ رِيحٌ أَوْ مَسَّتْهُ يَدٌ وَجَدَ لِذَلِكَ مِنَ الْأَلَمِ مَا يَجِدُ الْمَسْلُوخُ عَنْهُ جِلْدُهُ يَجُوعُ فَلَا يَقْدِرُ عَلَى الِاسْتِطْعَامِ وَ يَعْطَشُ فَلَا يَقْدِرُ عَلَى الِاسْتِسْقَاءِ وَ يَتَوَجَّعُ فَلَا يَقْدِرُ عَلَى الِاسْتِغَاثَةِ فَيُوَكِّلُ اللَّهُ تَبَارَكَ وَ تَعَالَى بِرَحْمَتِهِ وَ الشَّفَقَةِ عَلَيْهِ وَ الْمَحَبَّةِ لَهُ أُمَّهُ فَتَقِيهِ الْحَرَّ وَ الْبَرْدَ بِنَفْسِهَا وَ تَكَادُ تَفْدِيهِ بِرُوحِهَا وَ تَصِيرُ مِنَ التَّعَطُّفِ عَلَيْهِ بِحَالٍ لَا تُبَالِي أَنْ تَجُوعَ إِذَاشَبِعَ وَ تَعْطَشَ إِذَا رَوِيَ وَ تَعْرَى إِذَا كُسِيَ وَ جَعَلَ اللَّهُ تَعَالَى ذِكْرُهُ رِزْقَهُ فِي ثَدْيَيْ أُمِّهِ فِي إِحْدَاهُمَا شَرَابُهُ وَ فِي الْأُخْرَى طَعَامُهُ حَتَّى إِذَا رَضَعَ آتَاهُ اللَّهُ عَزَّ وَ جَلَّ كُلَّ يَوْمٍ بِمَا قَدَّرَ لَهُ فِيهِ مِنْ رِزْقٍ فَإِذَا </w:t>
      </w:r>
    </w:p>
    <w:p>
      <w:pPr>
        <w:pStyle w:val="BookText"/>
        <w:rPr/>
      </w:pPr>
      <w:r>
        <w:rPr>
          <w:rFonts w:ascii="Amiri" w:hAnsi="Amiri" w:eastAsia="Amiri" w:cs="Amiri"/>
          <w:color w:val="111111"/>
          <w:sz w:val="28"/>
          <w:sz w:val="28"/>
          <w:szCs w:val="28"/>
          <w:rtl w:val="true"/>
          <w:lang w:bidi="ar-SA"/>
        </w:rPr>
        <w:t>أَدْرَكَ فَهَّمَهُ الْأَهْلَ وَ الْمَالَ وَ الشَّرَهَ وَ الْحِرْصَ ثُمَّ هُوَ مَعَ ذَلِكَ يُعْرَضُ لِلْآفَاتِ‏ وَ الْعَاهَاتِ وَ الْبَلِيَّاتِ مِنْ كُلِّ وَجْهٍ وَ الْمَلَائِكَةُ تَهْدِيهِ وَ تُرْشِدُهُ وَ الشَّيَاطِينُ تُضِلُّهُ وَ تُغْوِيهِ فَهُوَ هَالِكٌ إِلَّا أَنْ يُنْجِيَهُ اللَّهُ عَزَّ وَ جَلَّ وَ قَدْ ذَكَرَ اللَّهُ تَعَالَى ذِكْرُهُ نِسْبَةَ الْإِنْسَانِ فِي مُحْكَمِ كِتَابِهِ 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تُبْعَثُون</w:t>
      </w:r>
      <w:r>
        <w:rPr>
          <w:rStyle w:val="FootnoteAnchor"/>
          <w:rtl w:val="true"/>
        </w:rPr>
        <w:footnoteReference w:id="1119"/>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20"/>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فرزند در شکم مادر واقع می شود اگر پسر باشد صورتش در مقابل کمر مادر است و اگر دختر باشد صورتش مقابل شکم او و دو دستش بر دو گونه و چانه اش بر روی دو زانو همچون شکل فرد ناراحت و غمگین و او همچون فرد اسیر که دستش را بسته اند به واسطه یک روده از نافش به ناف مادر از غذا و نوشیدنی مادر استفاده می کند تا زمان مشخصی که به دنیا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 ای را برانگیخته تا در روی پیشانی او شقاوتمند بودن یا سعادتمند بودن، مومن یا کافر بودن، ثروتمند یا فقیر بودن، میزان عمر و رزق و سالم و مریض بودنش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رزق تعیین شده او توسط ناف مادر تمام شود، فرشته یکفریاد بلند به او زند که از ترس آن در شکم مادر جا به جا شده و سر او مقابل محل خروج واقع می شود و زمانی که خارج می شود وحشت زیاد و عذاب دردناکی به خاطر وزیدن باد و لمس دست دیگران پیدا می کند همچون کسی که پوستش را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می شود ولی توانایی طلب غذا ندارد، تشنه می شود ولی توانایی طلب آب را ندارد، درد می کشد ولی توانایی طلب کمک ندارد، پس خداوند با رحمت و مهربانی و محبت خود به او، مادرش را عهده دار کار او قرار داده که او را از سرما و گرما با جان خودش حفظ کرده تا جایی که نزدیک است روح خود را فدای او کند و از عطوفت نسبت به آن به گونه ای می گردد که اگر او سیر باشد ولی خودش گرسنه باکی ندارد یا او سیراب باشد و خود تشنه یا او پوشیده باشد و خود عریان و خداوند رزق او را در دو سینه مادر قرار داده یکی نوشیدنی او و دیگری غذای او تا اینکه هر چقدر خداوند در هر روز رزق او کرده شیر می نوشد، پس زمانی که بالغ شود به او خانواده و مال و حرص و عدم قناعت را می فهماند و همراه آن او را در معرض بلاها و گرفتاری ها از هر جهت قرار می دهد و ملائکه او را هدایت و رشد داده و شیاطین او را  به گمراهی و رسوایی می کشانند ،پس او هلاک شود جز اینکه خداوند او را نجات دهد و خداوند شرح حال انسان را در کتابش یاد آور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ما انسان را از چکیده ای از گل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نطفه ای در جایگاهی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نطفه را خون جامد گرداندیم پس آن خون جامد را پاره گوشتی در آوردیم و آن پاره گوشت را استخوان هایی ساختیم و بر استخوان ها گوشت پوشاندیم، سپس او را با آفرینشی دیگر پدید آوردیم، همیشه سودمند و با برکت است خدا که نیکوترین آفرینندگان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شما بعد از این می 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قطعا روز قیامت برانگیخته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صِفَةُ خِلْقَةِ النُّطْفَةِ الَّتِي تُعْرَفُ بِهَا فَقَالَ النُّطْفَةُ تَكُونُ بَيْضَاءَ مِثْلَ النُّخَامَةِ الْغَلِيظَةِ فَتَمْكُثُ فِي الرَّحِمِ إِذَا صَارَتْ فِيهِ أَرْبَعِينَ </w:t>
      </w:r>
    </w:p>
    <w:p>
      <w:pPr>
        <w:pStyle w:val="BookText"/>
        <w:rPr/>
      </w:pPr>
      <w:r>
        <w:rPr>
          <w:rFonts w:ascii="Amiri" w:hAnsi="Amiri" w:eastAsia="Amiri" w:cs="Amiri"/>
          <w:color w:val="111111"/>
          <w:sz w:val="28"/>
          <w:sz w:val="28"/>
          <w:szCs w:val="28"/>
          <w:rtl w:val="true"/>
          <w:lang w:bidi="ar-SA"/>
        </w:rPr>
        <w:t>يَوْماً ثُمَّ تَصِيرُ إِلَى عَلَقَةٍ قُلْتُ فَمَا صِفَةُ خِلْقَةِ الْعَلَقَةِ الَّتِي تُعْرَفُ بِهَا فَقَالَ هِيَ عَلَقَةٌ كَعَلَقَةِ الدَّمِ الْمِحْجَمَةِ الْجَامِدَةِ تَمْكُثُ فِي الرَّحِمِ بَعْدَ تَحْوِيلِهَا عَنِ النُّطْفَةِ أَرْبَعِينَ يَوْماً ثُمَّ تَصِيرُ مُضْغَةً قُلْتُ فَمَا صِفَةُ الْمُضْغَةِ وَ خِلْقَتِهَا الَّتِي تُعْرَفُ بِهَا قَالَ هِيَ مُضْغَةُ لَحْمٍ‏ حَمْرَاءُ فِيهَا عُرُوقٌ‏ خُضْرٌ مُشْتَبِكَةٌ ثُمَّ تَصِيرُ إِلَى عَظْمٍ قُلْتُ فَمَا صِفَةُ خِلْقَتِهِ إِذَا كَانَ عَظْماً فَقَالَ إِذَا كَانَ عَظْماً شُقَّ لَهُ السَّمْعُ وَ الْبَصَرُ وَ رُتِّبَتْ جَوَارِحُهُ فَإِذَا كَانَ كَذَلِكَ فَإِنَّ فِيهِ الدِّيَةَ كَامِلَةً</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نطفه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سفید و غلیظ است مثل خلط سینه و بینی پس چهل روز در رحم می ماند تا اینکه تبدیل به علقه شود،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علقه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خون در وسیله حجامت که جامد شده است که چهل روز در رحم بماند سپس تبدیل به مضغه گردد،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مضغه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قرمزی که در آن رگ های سبز رنگ شبکه ای وجود دارد سپس تبدیل به استخوان شود،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آن در حالت استخوان بودن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در او به وجود آمده و به ترتیب اعضای بدن تشکیل می شوند پس در این هنگام دیه کامل می گردد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شَرِبَ الْخَمْرَ لَمْ تُحْتَسَبْ لَهُ صَلَاتُهُ أَرْبَعِينَ يَوْماً قَالَ فَقَالَصَدَقُوا قُلْتُ وَ كَيْفَ لَا تُحْتَسَبُ صَلَاتُهُ أَرْبَعِينَ صَبَاحاً لَا أَقَلَّ مِنْ ذَلِكَ وَ لَا أَكْثَرَ فَقَالَ إِنَّ اللَّهَ عَزَّ وَ جَلَّ قَدَّرَ خَلْقَ الْإِنْسَانِ فَصَيَّرَهُ نُطْفَةً أَرْبَعِينَ يَوْماً ثُمَّ نَقَلَهَا فَصَيَّرَهَا عَلَقَةً أَرْبَعِينَ يَوْماً ثُمَّ نَقَلَهَا فَصَيَّرَهَا مُضْغَةً </w:t>
      </w:r>
    </w:p>
    <w:p>
      <w:pPr>
        <w:pStyle w:val="BookText"/>
        <w:rPr/>
      </w:pPr>
      <w:r>
        <w:rPr>
          <w:rFonts w:ascii="Amiri" w:hAnsi="Amiri" w:eastAsia="Amiri" w:cs="Amiri"/>
          <w:color w:val="111111"/>
          <w:sz w:val="28"/>
          <w:sz w:val="28"/>
          <w:szCs w:val="28"/>
          <w:rtl w:val="true"/>
          <w:lang w:bidi="ar-SA"/>
        </w:rPr>
        <w:t xml:space="preserve">أَرْبَعِينَ يَوْماً فَهُوَ إِذَا شَرِبَ الْخَمْرَ بَقِيَتْ‏ فِي‏ مُشَاشِهِ‏ أَرْبَعِينَ يَوْماً عَلَى قَدْرِ انْتِقَالِ خِلْقَتِهِ قَالَ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جَمِيعُ غِذَائِهِ أَكْلِهِ وَ شُرْبِهِ يَبْقَى فِي مُشَاشِهِ أَرْبَعِينَ يَوْما </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کسی که شراب بنوشد نماز او تا چهل روز برایش حساب نمی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چهل روز نمازش حساب نمی شود نه کمتر از آن و نه بیشتر؟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خلقت انسان این گونه مشیت و اراده کرد که در حالت نطفه چهل روز سپس خون جامد چهل روز سپس به صورت گوشت چهل روز باشد پس زمانی که شراب بخورد در سر استخوان هایی که نرم هستند مثل آرنج ها و مچ ها و زانوها چهل روز به اندازه تغییر خلقتی انسان باقی می ماند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همه غذاها و نوشیدنی ها در سر استخوان تا چهل روز باقی می ماند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تَثْبُتُ فِي الرَّحِمِ‏ أَرْبَعِينَ يَوْماً نُطْفَةً ثُمَّ تَصِيرُ عَلَقَةً أَرْبَعِينَ يَوْماً ثُمَّ مُضْغَةً أَرْبَعِينَ يَوْماً ثُمَّ بَعْدَهُ عَظْماً ثُمَّ يُكْسَى لَحْماً ثُمَّ يُلْبِسُ اللَّهُ فَوْقَهُ جِلْداً ثُمَّ يُنْبِتُ عَلَيْهِ شَعْراً ثُمَّ يَبْعَثُ اللَّهُ عَزَّ وَ جَلَّ إِلَيْهِ مَلَكَ الْأَرْحَامِ وَ يُقَالُ لَهُ اكْتُبْ أَجَلَهُ وَ عَمَلَهُ وَ رِزْقَهُ وَ شَقِيّاً يَكُونُ أَوْ سَعِيداً فَيَقُولُ الْمَلَكُ يَا رَبِّ أَنَّى لِي بِعِلْمِ ذَلِكَ فَیُقَالُ لَهُ‏ اسْتَمْلِ‏ ذَلِكَ‏ مِنْ‏ قُرَّاءِ اللَّوْحِ‏ الْمَحْفُوظِ فَيَسْتَمْلِيهِ مِنْهُمْ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مِمَّنْ كُتِبَ أَجَلُهُ </w:t>
      </w:r>
    </w:p>
    <w:p>
      <w:pPr>
        <w:pStyle w:val="BookText"/>
        <w:rPr/>
      </w:pPr>
      <w:r>
        <w:rPr>
          <w:rFonts w:ascii="Amiri" w:hAnsi="Amiri" w:eastAsia="Amiri" w:cs="Amiri"/>
          <w:color w:val="111111"/>
          <w:sz w:val="28"/>
          <w:sz w:val="28"/>
          <w:szCs w:val="28"/>
          <w:rtl w:val="true"/>
          <w:lang w:bidi="ar-SA"/>
        </w:rPr>
        <w:t>وَ عَمَلُهُ وَ رِزْقُهُ وَ سَعَادَةُ خَاتِمَتِهِ عَلِيُّ بْنُ أَبِي طَالِبٍ‏</w:t>
      </w:r>
      <w:r>
        <w:rPr>
          <w:rStyle w:val="FootnoteAnchor"/>
          <w:rtl w:val="true"/>
        </w:rPr>
        <w:footnoteReference w:id="1123"/>
      </w:r>
      <w:r>
        <w:rPr>
          <w:rFonts w:ascii="Amiri" w:hAnsi="Amiri" w:eastAsia="Amiri" w:cs="Amiri"/>
          <w:color w:val="111111"/>
          <w:sz w:val="28"/>
          <w:sz w:val="28"/>
          <w:szCs w:val="28"/>
          <w:rtl w:val="true"/>
          <w:lang w:bidi="ar-SA"/>
        </w:rPr>
        <w:t xml:space="preserve">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عَمَلِهِ أَنَّهُ لَا يَعْمَلُ ذَنْباً أَبَداً إِلَى أَنْ يَمُوت‏ </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در رحم چهل روز باقی می ماند، سپس چهل روز تبدیل به خون جامد می شود، سپس چهل روز گوشت قرمز گردد، سپس استخوان روییده و روی آن را گوشت بگیرد، سپس خداوند بالای آن را با پوست پوشانده و روی آن را مو رویاند سپس فرشته رَحِم را برانگیخته و به او گفته شود زمان مرگ و عمل او و میزان رزق و شقاوتمند یا سعادتمند بودن وی را ثبت کند، پس فرشته گوید پروردگارا من علم آن را ندارم، به او خطاب شود از خوانندگان لوح محفوظ بخواه و او هم از آن ها طلب می 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مدت عمرش و عمل و رزق او و سعادتمند شدنش به حب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گشته برای او نوشته می شود که تا آخر عمر گناه نکرده تا اینکه بمیرد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الْخَلْقِ قَالَ إِنَّ اللَّهَ تَبَارَكَ وَ تَعَالَى لَمَّا خَلَقَ الْخَلْقَ مِنْ طِينٍ أَفَاضَ بِهَا كَإِفَاضَةِ الْقِدَاحِ‏ فَأَخْرَجَ الْمُسْلِمَ فَجَعَلَهُ سَعِيداً وَ جَعَلَ الْكَافِرَ شَقِيّاً فَإِذَا وَقَعَتِ النُّطْفَةُ تَلَقَّتْهَا الْمَلَائِكَةُ فَصَوَّرُوهَا ثُمَّ قَالُوا يَا رَبِّ أَ ذَكَراً أَوْ أُنْثَى فَيَقُولُ الرَّبُّ جَلَّ جَلَالُهُ أَيَّ ذَلِكَ شَاءَ فَيَقُولَانِ تَبَارَكَ‏ اللَّهُ أَحْسَنُ الْخالِقِينَ‏ ثُمَّ تُوضَعُ فِي بَطْنِهَا فَتَرَدَّدُ تِسْعَةَ أَيَّامٍ فِي كُلِّ عِرْقٍ وَ مَفْصِلٍ وَ مِنْهَا لِلرَّحِمِ‏ ثَلَاثَةُ أَقْفَالٍ‏ قُفْلٌ فِي أَعْلَاهَا مِمَّا يَلِي أَعْلَى السُّرَّةِ مِنَ الْجَانِبِ الْأَيْمَنِ وَ الْقُفْلُ الْآخَرُ وَسَطَهَا وَ الْقُفْلُ الْآخَرُ أَسْفَلَ مِنَ الرَّحِمِ </w:t>
      </w:r>
    </w:p>
    <w:p>
      <w:pPr>
        <w:pStyle w:val="BookText"/>
        <w:rPr/>
      </w:pPr>
      <w:r>
        <w:rPr>
          <w:rFonts w:ascii="Amiri" w:hAnsi="Amiri" w:eastAsia="Amiri" w:cs="Amiri"/>
          <w:color w:val="111111"/>
          <w:sz w:val="28"/>
          <w:sz w:val="28"/>
          <w:szCs w:val="28"/>
          <w:rtl w:val="true"/>
          <w:lang w:bidi="ar-SA"/>
        </w:rPr>
        <w:t>فَيُوضَعُ بَعْدَ تِسْعَةِ أَيَّامٍ فِي الْقُفْلِ الْأَعْلَى فَيَمْكُثُ فِيهِ ثَلَاثَةَ أَشْهُرٍ فَعِنْدَ ذَلِكَ يُصِيبُ الْمَرْأَةَ خُبْثُ النَّفْسِ وَ التَّهَوُّعُ‏ ثُمَّ يَنْزِلُ إِلَى الْقُفْلِ الْأَوْسَطِ فَيَمْكُثُ فِيهِ ثَلَاثَةَ أَشْهُرٍ وَ سُرَّةُ الصَّبِيِ‏ فِيهَا مَجْمَعُ الْعُرُوقِ وَ عُرُوقُ الْمَرْأَةِ كُلُّهَا مِنْهَا يَدْخُلُ طَعَامُهُ وَ شَرَابُهُ مِنْ تِلْكَ الْعُرُوقِ ثُمَّ يَنْزِلُ إِلَى الْقُفْلِ الْأَسْفَلِ فَيَمْكُثُ فِيهِ ثَلَاثَةَ أَشْهُرٍ فَذَلِكَ تِسْعَةُ أَشْهُرٍ ثُمَّ تُطْلَقُ الْمَرْأَةُ فَكُلَّمَا طُلِقَتْ انْقَطَعَ عِرْقٌ مِنْ سُرَّةِ الصَّبِيِّ فَأَصَابَهَا ذَلِكَ الْوَجَعُ وَ يَدُهُ عَلَى سُرَّتِهِ حَتَّى يَقَعَ إِلَى الْأَرْضِ وَ يَدُهُ مَبْسُوطَةٌ فَيَكُونُ رِزْقُهُ حِينَئِذٍ مِنْ فِيهِ</w:t>
      </w:r>
      <w:r>
        <w:rPr>
          <w:rFonts w:eastAsia="Amiri" w:cs="Amiri" w:ascii="Amiri" w:hAnsi="Amiri"/>
          <w:color w:val="111111"/>
          <w:sz w:val="28"/>
          <w:szCs w:val="28"/>
          <w:rtl w:val="true"/>
          <w:lang w:bidi="ar-SA"/>
        </w:rPr>
        <w:t>.</w:t>
      </w:r>
      <w:r>
        <w:rPr>
          <w:rStyle w:val="FootnoteAnchor"/>
          <w:rtl w:val="true"/>
        </w:rPr>
        <w:footnoteReference w:id="1125"/>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خلقت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هنگامی که مردم را از گل خلق کرد مسلمان را خارج کرده و سعادتمند قرار داد و کافر را شقاوتمند، پس هنگامی که نطفه در رحم واقع شود ملائکه آن را ملاقات کرده و به او شکل می دهند، 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مرد باشد یا زن، پس خداوند هر چه خواهد گوید، آن دو فرشته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خدایی را که بهترین خلق کنندگان است، سپس نطفه در شکم مادر قرار گرفته و طی نه روز در هر رگ و مفصلی عبور می کند و از جمله رحم که دارای سه قفل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قفلی در بالای رحم بالاتر از ناف در ناحیه 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قفلی در وسط 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قفلی در پایین رحم، پس نطفه بعد از نه روز در قفل بالایی آمده و سه ماه در آن می ماند و آن هنگام زن دچار بد حالی و تهوع می شود سپس به قفل وسط پایین آمده و در آن سه ماه می ماند و ناف فرزند محل اجتماع رگ های او و مادر است و از آن خوراک و نوشیدنی مادر به فرزند داخل می گردد، سپس فرزند به قفل پایینی آمده و در آن سه ماه می ماند که نه ماه می شود و بعد مادر به درد زایمان افتاده و با هر درد </w:t>
      </w:r>
      <w:bookmarkStart w:id="759" w:name="pg6989_61103"/>
    </w:p>
    <w:p>
      <w:pPr>
        <w:pStyle w:val="BookText"/>
        <w:rPr/>
      </w:pPr>
      <w:bookmarkEnd w:id="759"/>
      <w:r>
        <w:rPr>
          <w:rFonts w:ascii="IRNazanin" w:hAnsi="IRNazanin" w:eastAsia="IRNazanin"/>
          <w:color w:val="111111"/>
          <w:sz w:val="28"/>
          <w:sz w:val="28"/>
          <w:szCs w:val="28"/>
          <w:rtl w:val="true"/>
          <w:lang w:bidi="fa-IR"/>
        </w:rPr>
        <w:t>رگی از رگ ها قطع می شود و زن دچار درد می گردد و فرزند دستش بر ناف خود است تا اینکه به دنیا آمده و دستش باز شود و رزقش در این هنگام از دهانش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مَكَثَ المَني فِي الرَّحِم أربَعِينَ لَيلَةً أتَاهُ مَلَكُ النُّفُوسِ فَعَرَجَ بِهِ إلَى الرّبِّ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ذَكَرٌ أم أنثَى‌ فَيَقضِي اللّهُ سُبحَانَهُ مَا هُوَ قَاضٍ أ شَقِيٌّ أم سَعِيدٌ فَيَكتُبُ مَا هُوَ لاقٍ وَ قَرَأ أبو ذَرٍّ مِن فَاتِحَةِ التَغَابُنِ خَمسَ آياتٍ </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ابوذر گوید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منی چهل شب در رحم بماند فرشته جان ها آمده و او را به سمت خداوند بالا می برد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مرد باشد یا زن پس خداوند حکم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شقاوتمند باشد یا سعادتمند، پس آنچه لازم است ثبت می کند و ابوذر پنج آیه اول سوره تغابن را خواند</w:t>
      </w:r>
      <w:r>
        <w:rPr>
          <w:rFonts w:eastAsia="IRNazanin" w:cs="IRNazanin"/>
          <w:color w:val="111111"/>
          <w:sz w:val="28"/>
          <w:szCs w:val="28"/>
          <w:rtl w:val="true"/>
          <w:lang w:bidi="fa-IR"/>
        </w:rPr>
        <w:t>.</w:t>
      </w:r>
    </w:p>
    <w:p>
      <w:pPr>
        <w:pStyle w:val="Heading2"/>
        <w:numPr>
          <w:ilvl w:val="1"/>
          <w:numId w:val="1"/>
        </w:numPr>
        <w:rPr/>
      </w:pPr>
      <w:bookmarkStart w:id="760" w:name="__RefHeading___Toc2444712_372815092"/>
      <w:bookmarkStart w:id="761" w:name="_Toc286"/>
      <w:bookmarkEnd w:id="760"/>
      <w:r>
        <w:rPr>
          <w:rtl w:val="true"/>
        </w:rPr>
        <w:t>نطفه و خاک قبر</w:t>
      </w:r>
      <w:bookmarkEnd w:id="761"/>
    </w:p>
    <w:p>
      <w:pPr>
        <w:pStyle w:val="BookText"/>
        <w:rPr/>
      </w:pPr>
      <w:r>
        <w:rPr>
          <w:rFonts w:ascii="Amiri" w:hAnsi="Amiri" w:eastAsia="Amiri" w:cs="Amiri"/>
          <w:color w:val="111111"/>
          <w:sz w:val="28"/>
          <w:sz w:val="28"/>
          <w:szCs w:val="28"/>
          <w:rtl w:val="true"/>
          <w:lang w:bidi="ar-SA"/>
        </w:rPr>
        <w:t xml:space="preserve">عَنِ الْحَارِثِ بْنِ الْمُغِيرَةِ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النُّطْفَةَ إِذَا وَقَعَتْ فِي الرَّحِمِ بَعَثَ اللَّهُ عَزَّ وَ جَلَّ مَلَكاً فَأَخَذَ مِنَ التُّرْبَةِ الَّتِي يُدْفَنُ فِيهَا فَمَاثَهَا فِي‏ النُّطْفَةِ فَلَا يَزَالُ قَلْبُهُ يَحِنُ‏ إِلَيْهَا حَتَّى يُدْفَنَ فِيهَا</w:t>
      </w:r>
      <w:r>
        <w:rPr>
          <w:rFonts w:eastAsia="Amiri" w:cs="Amiri" w:ascii="Amiri" w:hAnsi="Amiri"/>
          <w:color w:val="111111"/>
          <w:sz w:val="28"/>
          <w:szCs w:val="28"/>
          <w:rtl w:val="true"/>
          <w:lang w:bidi="ar-SA"/>
        </w:rPr>
        <w:t>.</w:t>
      </w:r>
      <w:r>
        <w:rPr>
          <w:rStyle w:val="FootnoteAnchor"/>
          <w:rtl w:val="true"/>
        </w:rPr>
        <w:footnoteReference w:id="112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هنگامی که در رحم واقع می شود خداوند فرشته ای را مبعوث کرده تا خاکی که در آن دفن می شود را برداشته وبا نطفه </w:t>
      </w:r>
    </w:p>
    <w:p>
      <w:pPr>
        <w:pStyle w:val="BookText"/>
        <w:rPr/>
      </w:pPr>
      <w:r>
        <w:rPr>
          <w:rFonts w:ascii="IRNazanin" w:hAnsi="IRNazanin" w:eastAsia="IRNazanin"/>
          <w:color w:val="111111"/>
          <w:sz w:val="28"/>
          <w:sz w:val="28"/>
          <w:szCs w:val="28"/>
          <w:rtl w:val="true"/>
          <w:lang w:bidi="fa-IR"/>
        </w:rPr>
        <w:t>مخلوط کند پس قلب شخص پیوسته به آن جا میل و اشتیاق دارد تا اینکه در آن دفن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لِمَ يُغَسَّلُ غُسْلَ الْجَنَابَةِ قَالَ إِنَّ اللَّهَ تَبَارَكَ وَ تَعَالَى أَعْلَى وَ أَخْلَصُ مِنْ أَنْ يَبْعَثَ أَشْيَاءَ بِيَدِهِ إِنَّ لِلَّهِ تَبَارَكَ وَ تَعَالَى مَلَكَيْنِ خَلَّاقَيْنِ فَإِذَا أَرَادَ أَنْ يَخْلُقَ خَلْقاً أَمَرَ أُولَئِكَ الْخَلَّاقَينَ فَأَخَذُوا مِنَ التُّرْبَةِ الَّتِي قَالَ اللَّهُ عَزَّ وَ 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أُخْرى</w:t>
      </w:r>
      <w:r>
        <w:rPr>
          <w:rStyle w:val="FootnoteAnchor"/>
          <w:rtl w:val="true"/>
        </w:rPr>
        <w:footnoteReference w:id="1128"/>
      </w:r>
      <w:r>
        <w:rPr>
          <w:rFonts w:ascii="Times New Roman" w:hAnsi="Times New Roman" w:eastAsia="Times New Roman" w:cs="Times New Roman"/>
          <w:color w:val="111111"/>
          <w:sz w:val="28"/>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فَعَجَنُوهَا بِالنُّطْفَةِ الْمُسْكَنَةِ فِي الرَّحِمِ فَإِذَا عُجِنَتِ‏ النُّطْفَةُ بِالتُّرْبَةِ قَالا يَا رَبِّ مَا نَخْلُقُ قَالَ فَيُوحِي اللَّهُ تَبَارَكَ وَ تَعَالَى إِلَيْهِمَا مَا يُرِيدُ مِنْ ذَلِكَ ذَكَراً أَوْ أُنْثَى مُؤْمِناً أَوْ كَافِراً أَسْوَدَ أَوْ أَبْيَضَ‏ شَقِيّاً أَوْ سَعِيداً فَإِذَا مَاتَ سَالَتْ مِنْهُ تِلْكَ النُّطْفَةُ بِعَيْنِهَا لَا غَيْرُهَا فَمِنْ ثَمَّ صَارَ الْمَيِّتُ يُغَسَّلُ غُسْلَ الْجَنَابَةِ</w:t>
      </w:r>
      <w:r>
        <w:rPr>
          <w:rFonts w:eastAsia="Amiri" w:cs="Amiri" w:ascii="Amiri" w:hAnsi="Amiri"/>
          <w:color w:val="111111"/>
          <w:sz w:val="28"/>
          <w:szCs w:val="28"/>
          <w:rtl w:val="true"/>
          <w:lang w:bidi="ar-SA"/>
        </w:rPr>
        <w:t>.</w:t>
      </w:r>
      <w:r>
        <w:rPr>
          <w:rStyle w:val="FootnoteAnchor"/>
          <w:rtl w:val="true"/>
        </w:rPr>
        <w:footnoteReference w:id="1129"/>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چرا به مرده غسل جنابت می دهند؟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بزرگتر از آن است که کارها را با دست خویش انجام دهد، همانا خداوند دو فرشته خلق کننده دارد پس هر زمان بخواهد خلق کند به آن دو امر می کند و آن ها از آن خاکی که خداوند در کتابش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شما را خلق کردیم و به آن بر می گردانیم و دوباره شما را از آن خارج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به نطفه ای که در رحم قرار گرفته مخلوط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مخلوط شدن به خداوند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چه خلق کنیم؟ خداوند وحی فرماید که مرد باشد یا زن، مومنباشد یا کافر، سیاه باشد یا </w:t>
      </w:r>
      <w:bookmarkStart w:id="762" w:name="pg6989_61105"/>
    </w:p>
    <w:p>
      <w:pPr>
        <w:pStyle w:val="BookText"/>
        <w:rPr/>
      </w:pPr>
      <w:bookmarkEnd w:id="762"/>
      <w:r>
        <w:rPr>
          <w:rFonts w:ascii="IRNazanin" w:hAnsi="IRNazanin" w:eastAsia="IRNazanin"/>
          <w:color w:val="111111"/>
          <w:sz w:val="28"/>
          <w:sz w:val="28"/>
          <w:szCs w:val="28"/>
          <w:rtl w:val="true"/>
          <w:lang w:bidi="fa-IR"/>
        </w:rPr>
        <w:t xml:space="preserve">سفید، شقاوتمند باشد یا سعادتمند و هنگامی که فرد فوت کند همان نطفه اولیه از او خارج می گردد و به همین خاطر مرده غسل جنابت داده می شود </w:t>
      </w:r>
      <w:r>
        <w:rPr>
          <w:rFonts w:eastAsia="IRNazanin" w:cs="IRNazanin"/>
          <w:color w:val="111111"/>
          <w:sz w:val="28"/>
          <w:szCs w:val="28"/>
          <w:rtl w:val="true"/>
          <w:lang w:bidi="fa-IR"/>
        </w:rPr>
        <w:t>.</w:t>
      </w:r>
    </w:p>
    <w:p>
      <w:pPr>
        <w:pStyle w:val="Heading2"/>
        <w:numPr>
          <w:ilvl w:val="1"/>
          <w:numId w:val="1"/>
        </w:numPr>
        <w:rPr/>
      </w:pPr>
      <w:bookmarkStart w:id="763" w:name="__RefHeading___Toc2444714_372815092"/>
      <w:bookmarkStart w:id="764" w:name="_Toc287"/>
      <w:bookmarkEnd w:id="763"/>
      <w:r>
        <w:rPr>
          <w:rtl w:val="true"/>
        </w:rPr>
        <w:t>نطفه ، حاصل تمام بدن</w:t>
      </w:r>
      <w:bookmarkEnd w:id="764"/>
    </w:p>
    <w:p>
      <w:pPr>
        <w:pStyle w:val="BookText"/>
        <w:rPr/>
      </w:pPr>
      <w:r>
        <w:rPr>
          <w:rFonts w:ascii="Amiri" w:hAnsi="Amiri" w:eastAsia="Amiri" w:cs="Amiri"/>
          <w:color w:val="111111"/>
          <w:sz w:val="28"/>
          <w:sz w:val="28"/>
          <w:szCs w:val="28"/>
          <w:rtl w:val="true"/>
          <w:lang w:bidi="ar-SA"/>
        </w:rPr>
        <w:t>عَنْ أَحْمَدَ بْنِ مُحَمَّدٍ عَنْ بَعْضِ أَصْحَابِهِ رَوَاهُ 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أُجَالِسُ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رَأَيْتُ مَجْلِساً أَنْبَلَ مِنْ مَجَالِسِهِ‏ قَالَ فَقَالَ لِي ذَاتَ يَوْمٍ مِنْ أَيْنَ تَخْرُجُ الْعَطْسَةُ فَقُلْتُ مِنَ الْأَنْفِ فَقَالَ لِي أَصَبْتَ الْخَطَأَ فَقُلْتُ جُعِلْتُ فِدَاكَ مِنْ أَيْنَ تَخْرُجُ فَقَالَ مِنْ جَمِيعِ الْبَدَنِ كَمَا أَنَّ النُّطْفَةَ تَخْرُجُ‏ مِنْ‏ جَمِيعِ‏ الْبَدَنِ‏ وَ مَخْرَجُهَا مِنَ الْإِحْلِيلِ ثُمَّ قَالَ أَ مَا رَأَيْتَ الْإِنْسَانَ إِذَا عَطَسَ نُفِضَ‏ أَعْضَاؤُهُ وَ صَاحِبُ الْعَطْسَةِ يَأْمَنُ الْمَوْتَ سَبْعَةَ أَيَّامٍ</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فردی از اهل سنت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کردم به خدا سوگند مجلسی با فضیلت تر از مجلس او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از کجا خارج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از کجا خارج می گردد؟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بدن همان طور که نطفه از تمام بدن خارج می شود و محل خروج آن مثانه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اعضای بدن انسان هنگام عطسه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عطسه تا هفت روز زنده می ماند</w:t>
      </w:r>
      <w:r>
        <w:rPr>
          <w:rFonts w:eastAsia="IRNazanin" w:cs="IRNazanin"/>
          <w:color w:val="111111"/>
          <w:sz w:val="28"/>
          <w:szCs w:val="28"/>
          <w:rtl w:val="true"/>
          <w:lang w:bidi="fa-IR"/>
        </w:rPr>
        <w:t>.</w:t>
      </w:r>
    </w:p>
    <w:p>
      <w:pPr>
        <w:pStyle w:val="Heading2"/>
        <w:numPr>
          <w:ilvl w:val="1"/>
          <w:numId w:val="1"/>
        </w:numPr>
        <w:rPr/>
      </w:pPr>
      <w:bookmarkStart w:id="765" w:name="__RefHeading___Toc2444716_372815092"/>
      <w:bookmarkStart w:id="766" w:name="_Toc288"/>
      <w:bookmarkEnd w:id="765"/>
      <w:r>
        <w:rPr>
          <w:rtl w:val="true"/>
        </w:rPr>
        <w:t>نطفه و آسمان</w:t>
      </w:r>
      <w:bookmarkEnd w:id="76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w:t>
      </w:r>
      <w:bookmarkStart w:id="767" w:name="pg6989_61106"/>
    </w:p>
    <w:p>
      <w:pPr>
        <w:pStyle w:val="BookText"/>
        <w:rPr/>
      </w:pPr>
      <w:bookmarkEnd w:id="767"/>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تَقَعُ‏ مِنَ‏ السَّمَاءِ إلَى الأرضِ عَلَى النَّبَاتِ وَ الثِّمارِ وَ الشَّجَرِ فَتأكُلُ النَّاسُ مِنهَا وَ البَهَائِمُ فَتَجرِي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مِن أضعَفِ مَا يكُونُ خَلقاً مِن نُطفَةٍ قَطِرَت ثُمَّ جُعِلَت عَلَقَةً ثُمَّ جُعِلَت مُضغَةً ثُمَّ جُعِلَت عِظَاماً غَلِيظَةً ثُمَّ كُسِيَ العِظَامُ لَحماً فَتَبَارَكَ اللهُ أحسَنَ الخَالِقِينَ </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راوی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همگی جفت ها را از آنچه روی زمین می روید و از خودشان و از آنچه نمی دانند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سمت زمین بر روی گیاه و میوه ها و درخت فرو می آید پس مردم و حیوانات از آن می خورند و در درون آنها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ضعیف ترین مخلوق خلق شده است، از قطره نطفه سپس خون جامد گشته سپس گوشت گردد سپس استخوان محکم گشته سپس گوشت بر استخوان روییده شود پس مبارک باد خدایی که بهترین آفرینندگان است</w:t>
      </w:r>
      <w:r>
        <w:rPr>
          <w:rFonts w:eastAsia="IRNazanin" w:cs="IRNazanin"/>
          <w:color w:val="111111"/>
          <w:sz w:val="28"/>
          <w:szCs w:val="28"/>
          <w:rtl w:val="true"/>
          <w:lang w:bidi="fa-IR"/>
        </w:rPr>
        <w:t>.</w:t>
      </w:r>
    </w:p>
    <w:p>
      <w:pPr>
        <w:pStyle w:val="Heading2"/>
        <w:numPr>
          <w:ilvl w:val="1"/>
          <w:numId w:val="1"/>
        </w:numPr>
        <w:rPr/>
      </w:pPr>
      <w:bookmarkStart w:id="768" w:name="__RefHeading___Toc2444718_372815092"/>
      <w:bookmarkStart w:id="769" w:name="_Toc289"/>
      <w:bookmarkEnd w:id="768"/>
      <w:r>
        <w:rPr>
          <w:rtl w:val="true"/>
        </w:rPr>
        <w:t>آب حیات بهشتی در نطفه مومن</w:t>
      </w:r>
      <w:bookmarkEnd w:id="769"/>
    </w:p>
    <w:p>
      <w:pPr>
        <w:pStyle w:val="BookText"/>
        <w:rPr/>
      </w:pPr>
      <w:r>
        <w:rPr>
          <w:rFonts w:ascii="Amiri" w:hAnsi="Amiri" w:eastAsia="Amiri" w:cs="Amiri"/>
          <w:color w:val="111111"/>
          <w:sz w:val="28"/>
          <w:sz w:val="28"/>
          <w:szCs w:val="28"/>
          <w:rtl w:val="true"/>
          <w:lang w:bidi="ar-SA"/>
        </w:rPr>
        <w:t>رُوِيَ مَرْفُوعاً إِلَى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مِهْرَانَ عَبْدَ اللَّهِ بْنَ الْعَبَّاسِ رَضِيَ اللَّهُ عَنْهُ عَنْ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w:t>
      </w:r>
      <w:r>
        <w:rPr>
          <w:rStyle w:val="FootnoteAnchor"/>
          <w:rtl w:val="true"/>
        </w:rPr>
        <w:footnoteReference w:id="1132"/>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إِنَّا 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فِي وَجْهِهِ وَ قَالَ مَرْحَباً بِمَنْ خَلَقَهُاللَّهُ قَبْلَ آدَمَ بِأَرْبَعِينَ أَلْفَ عَامٍ فَقُلْتُ يَا رَسُولَ اللَّهِ أَ كَانَ الِابْنُ قَبْلَ الْأَبِ قَالَ نَعَمْ إِنَّ اللَّهَ تَعَالَى خَلَقَنِي وَ خَلَقَ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آدَمَ بِهَذِهِ الْمُدَّةِ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نُوراً فَقَسَمَهُ نِصْفَيْنِ فَخَلَقَنِي مِنْ نِصْفِهِ وَ خَلَقَ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النِّصْفِ الْآخَرِ قَبْلَ الْأَشْيَاءِ كُلِّهَا ثُمَّ خَلَقَ الْأَشْيَاءَ فَكَانَتْ مَظْلِمَةٌ فَنُورُهَا مِنْ نُورِي وَ نُورِ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 عَنْ يَمِينِ الْعَرْشِ ثُمَّ خَلَقَ الْمَلَائِكَةَ فَسَبَّحْنَا فَسَبَّحَتِ الْمَلَائِكَةُ وَ هَلَّلْنَا فَهَلَّلَتِ الْمَلَائِكَةُ فَكَبَّرْنَا فَكَبَّرَتِ الْمَلَائِكَةُ فَكَانَ ذَلِكَ مِنْ تَعْلِيمِي وَ تَعْلِيمِ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عِلْمِ اللَّهِ السَّابِقِ أَنْ لَا يَدْخُلَ النَّارَ مُحِبٌّ لِي وَ لِعَلِيٍّ وَ لَا يَدْخُلَ الْجَنَّةَ مُبْغِضٌ لِي وَ لِعَلِيٍّ أَلَا وَ إِنَّ اللَّهَ عَزَّ وَ جَلَّ خَلَقَ مِنَ الْمَلَائِكَةِ مَلَائِكَةً بِأَيْدِيهِمْ أَبَارِيقُ اللُّجَيْنِ‏ مَمْلُوَّةٌ مِنْ مَاءِ الْحَيَاةِ مِنَ الْفِرْدَوْسِ فَمَا أَحَدٌ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هُوَ طَاهِرُ الْوَالِدَيْنِ‏ تَقِيٌ‏ نَقِيٌ‏ مُؤْمِنٌ بِاللَّهِ فَإِذَا أَرَادَ أَبُ وَاحِدِهِمْ أَنْ يُوَاقِعَ أَهْلَهُ جَاءَ مَلَكٌ مِنَ الْمَلَائِكَةِ الَّذِينَ بِأَيْدِيهِمْ أَبَارِيقُ مَاءِ الْجَنَّةِ فَيَطْرَحُ مِنْ ذَلِكَ الْمَاءِ فِي آنِيَتِهِ الَّتِي يَشْرَبُ مِنْهَا فَيَشْرَبُ بِهِ ذَلِكَ الْمَاءَ فَيُنْبِتُ الْإِيمَانَ فِي قَلْبِهِ كَمَا يُنْبِتُ الزَّرْعَ فَهُمْ عَلَى بَيِّنَةٍ مِنْ رَبِّهِمْ وَ مِنْ نَبِيِّهِمْ وَ مِنْ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ابْنَتِي الزَّهْرَاءِ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وَ مَنْ هُمْ الْأَئِمَّةُ قَالَ أَحَدَ عَشَرَ مِنِّي وَ أَبُوهُمْ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مَحَبَّةَ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سَبَبَيْنِ يَعْنِي سَبَباً لِدُخُولِ الْجَنَّةِ وَ سَبَباً لِلْفَوْزِ مِنَ النَّارِ</w:t>
      </w:r>
      <w:r>
        <w:rPr>
          <w:rFonts w:eastAsia="Amiri" w:cs="Amiri" w:ascii="Amiri" w:hAnsi="Amiri"/>
          <w:color w:val="111111"/>
          <w:sz w:val="28"/>
          <w:szCs w:val="28"/>
          <w:rtl w:val="true"/>
          <w:lang w:bidi="ar-SA"/>
        </w:rPr>
        <w:t>.</w:t>
      </w:r>
      <w:r>
        <w:rPr>
          <w:rStyle w:val="FootnoteAnchor"/>
          <w:rtl w:val="true"/>
        </w:rPr>
        <w:footnoteReference w:id="1133"/>
      </w:r>
      <w:r>
        <w:rPr>
          <w:rFonts w:ascii="IRNazanin" w:hAnsi="IRNazanin" w:eastAsia="IRNazanin"/>
          <w:color w:val="111111"/>
          <w:sz w:val="28"/>
          <w:sz w:val="28"/>
          <w:szCs w:val="28"/>
          <w:rtl w:val="true"/>
          <w:lang w:bidi="fa-IR"/>
        </w:rPr>
        <w:t xml:space="preserve">ابن عباس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بستگانیم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خود تسبیح 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علی بی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ایشان لبخندی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 باد به کسی که خداوند او را چهل هزار سال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آدم خلق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پسر قبل از پدر بوده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خلق شدن آدم به همین مدت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نوری را قبل از تمام اشیاء خلق کرد و آن را دو نصف کرد، من را از نصفی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نصف دیگر خلق کرد و سپس اشیاء را خلق نمود و آن ها تاریک بودند و با نور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شدند و ما را در راست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ملائکه را خلق کرد و با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ما تسبیح گفتند و با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ما تهلیل گفتند و با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ما تکبیر گفتند پس با یاد دادن ما آنان هم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سابق پروردگار است دوستدار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و دشمن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نشود و همانا خداوند ملائکه ای را خلق کرده است که به دستانشان آفتابه های نقره ای پر شده از آب حیات از بهشت فردوس است و هیچ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پدر و مادر او پاک و پاکیزه و با تقوا و مومن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پدر یکی از آن ها بخواهد با همسرش جماع کند ملکی از ملائکه که به دستش آب بهشت است مقداری از آن را در ظرفی که پدر می نوشد می ریزند و او می نوشد و ایمان در قلب فرزند می روید همان طور که زراعت از آب می روید و آن ها بر دلیل روشنی از خدا و پیامبرشان و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گفتم ای رسول خدا آن امامان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نفر از من که پدرشان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که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را دو سبب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سببی برای دخول به بهشت و نجات از آتش</w:t>
      </w:r>
      <w:r>
        <w:rPr>
          <w:rFonts w:eastAsia="IRNazanin" w:cs="IRNazanin"/>
          <w:color w:val="111111"/>
          <w:sz w:val="28"/>
          <w:szCs w:val="28"/>
          <w:rtl w:val="true"/>
          <w:lang w:bidi="fa-IR"/>
        </w:rPr>
        <w:t xml:space="preserve">). </w:t>
      </w:r>
      <w:bookmarkStart w:id="770" w:name="pg6989_61109"/>
    </w:p>
    <w:p>
      <w:pPr>
        <w:pStyle w:val="Heading2"/>
        <w:numPr>
          <w:ilvl w:val="1"/>
          <w:numId w:val="1"/>
        </w:numPr>
        <w:rPr/>
      </w:pPr>
      <w:bookmarkStart w:id="771" w:name="__RefHeading___Toc2444720_372815092"/>
      <w:bookmarkStart w:id="772" w:name="_Toc290"/>
      <w:bookmarkEnd w:id="770"/>
      <w:bookmarkEnd w:id="771"/>
      <w:r>
        <w:rPr>
          <w:rtl w:val="true"/>
        </w:rPr>
        <w:t>خلقت مومن</w:t>
      </w:r>
      <w:bookmarkEnd w:id="772"/>
    </w:p>
    <w:p>
      <w:pPr>
        <w:pStyle w:val="BookText"/>
        <w:rPr/>
      </w:pPr>
      <w:r>
        <w:rPr>
          <w:rFonts w:ascii="Amiri" w:hAnsi="Amiri" w:eastAsia="Amiri" w:cs="Amiri"/>
          <w:color w:val="111111"/>
          <w:sz w:val="28"/>
          <w:sz w:val="28"/>
          <w:szCs w:val="28"/>
          <w:rtl w:val="true"/>
          <w:lang w:bidi="ar-SA"/>
        </w:rPr>
        <w:t xml:space="preserve">عَنْ أَبِي إِسْمَاعِيلَ الصَّيْقَلِ الرَّازِيِّ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لَشَجَرَةً تُسَمَّى‏ الْمُزْنَ‏ فَإِذَا أَرَادَ اللَّهُ أَنْ يَخْلُقَ مُؤْمِناً أَقْطَرَ مِنْهَا قَطْرَةً فَلَا تُصِيبُ بَقْلَةً وَ لَا ثَمَرَةً أَكَلَ مِنْهَا مُؤْمِنٌ أَوْ كَافِرٌ إِلَّا أَخْرَجَ اللَّهُ عَزَّ وَ جَلَّ مِنْ صُلْبِهِ مُؤْمِناً</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درختی به نام مُزن وجود دارد، هنگامی که خداوند اراده کند مومنی را خلق کند قطره ای از آب درخت فرو ریزد، پس به سبزی و میوه ای که مومن یا کافر از آن بخورد اصابت نمی کند مگر این که خداوند از صلب او مومن خارج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حَدِيدٍ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أَنْ يَخْلُقَ الْمُؤْمِنَ مِنَ الْمُؤْمِنِ وَ الْمُؤْمِنَ مِنَ الْكَافِرِ بَعَثَ مَلَكاً فَأَخَذَ قَطْرَةً مِنْ‏ مَاءِ الْمُزْنِ‏ فَأَلْقَاهَا عَلَى وَرَقَةٍ فَأَكَلَ مِنْهَا أَحَدُ الْأَبَوَيْنِ فَذَلِكَ الْمُؤْمِنُ مِنْه </w:t>
      </w:r>
      <w:r>
        <w:rPr>
          <w:rFonts w:eastAsia="Amiri" w:cs="Amiri" w:ascii="Amiri" w:hAnsi="Amiri"/>
          <w:color w:val="111111"/>
          <w:sz w:val="28"/>
          <w:szCs w:val="28"/>
          <w:rtl w:val="true"/>
          <w:lang w:bidi="ar-SA"/>
        </w:rPr>
        <w:t>.‏</w:t>
      </w:r>
      <w:r>
        <w:rPr>
          <w:rStyle w:val="FootnoteAnchor"/>
          <w:rtl w:val="true"/>
        </w:rPr>
        <w:footnoteReference w:id="1135"/>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اراده خلق مومن از مومن و مومن از کافر را داشته باشد فرشته ای را مبعوث می کند که قطره ای ازآب درخت مُزن در بهشت گرفته و آن را بر روی یک برگ می اندازد پس یکی از پدر و مادر آن را خورده و مومن از آنان به وجود آید </w:t>
      </w:r>
      <w:r>
        <w:rPr>
          <w:rFonts w:eastAsia="IRNazanin" w:cs="IRNazanin"/>
          <w:color w:val="111111"/>
          <w:sz w:val="28"/>
          <w:szCs w:val="28"/>
          <w:rtl w:val="true"/>
          <w:lang w:bidi="fa-IR"/>
        </w:rPr>
        <w:t xml:space="preserve">. </w:t>
      </w:r>
      <w:bookmarkStart w:id="773" w:name="pg6989_61110"/>
    </w:p>
    <w:p>
      <w:pPr>
        <w:pStyle w:val="Heading2"/>
        <w:numPr>
          <w:ilvl w:val="1"/>
          <w:numId w:val="1"/>
        </w:numPr>
        <w:rPr/>
      </w:pPr>
      <w:bookmarkStart w:id="774" w:name="__RefHeading___Toc2444722_372815092"/>
      <w:bookmarkStart w:id="775" w:name="_Toc291"/>
      <w:bookmarkEnd w:id="773"/>
      <w:bookmarkEnd w:id="774"/>
      <w:r>
        <w:rPr>
          <w:rtl w:val="true"/>
        </w:rPr>
        <w:t>محل ایجاد نطفه در مرد و زن</w:t>
      </w:r>
      <w:bookmarkEnd w:id="775"/>
    </w:p>
    <w:p>
      <w:pPr>
        <w:pStyle w:val="BookText"/>
        <w:rPr/>
      </w:pPr>
      <w:r>
        <w:rPr>
          <w:rFonts w:ascii="Amiri" w:hAnsi="Amiri" w:eastAsia="Amiri" w:cs="Amiri"/>
          <w:color w:val="111111"/>
          <w:sz w:val="28"/>
          <w:sz w:val="28"/>
          <w:szCs w:val="28"/>
          <w:rtl w:val="true"/>
          <w:lang w:bidi="ar-SA"/>
        </w:rPr>
        <w:t xml:space="preserve">مِنْ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أَجِنَّةٌ فِي بُطُونِ أُمَّهاتِكُمْ </w:t>
      </w:r>
      <w:r>
        <w:rPr>
          <w:rStyle w:val="FootnoteAnchor"/>
          <w:rtl w:val="true"/>
        </w:rPr>
        <w:footnoteReference w:id="11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مُسْتَقِرِّينَ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تُمْنى</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تَتَحَوَّلُ‏ النُّطْفَةُ إِلَى‏ الدَّمِ‏ فَتَكُونُ‏ أَوَّلًا دَماً ثُمَّ تَصِيرُ نُطْفَةً وَ تَكُونُ فِي الدِّمَاغِ فِي عِرْقٍ يُقَالُ لَهُ الْوَرِيدُ وَ تَمُرُّ فِي فَقَارِ الظَّهْرِ فَلَا تَزَالُ تَجُوزُ فَقْراً فَقْراً حَتَّى تَصِيرَ إِلَى‏ الْحَالِبَيْنِ فَتَصِيرَ أَبْيَضَ وَ أَمَّا نُطْفَةُ الْمَرْأَةِ فَإِنَّهَا تَنْزِلُ مِنْ صَدْرِهَا </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در تفسیر علی بن ابراهیم آمده، منظور از پوشیده بودید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شما در شکم های مادرانتان پوشیده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قرار گرفته بودید و در توضیح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از نطفه ای خلق شوند زمانی که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تبدیل به خون می شود اما ابتدا نطفه به صورت خون بوده سپس تبدیل به نطفه می گردد و این خون در رگی در مغز به نام ورید می باشد و از مهره های گردن عبور کرده و پیوسته مهره به مهره حرکت می کند تا به دو مجرای مثانه می رسد و سفید می گردد و اما نطفه زن از سینه او خارج می شود</w:t>
      </w:r>
      <w:r>
        <w:rPr>
          <w:rFonts w:eastAsia="IRNazanin" w:cs="IRNazanin"/>
          <w:color w:val="111111"/>
          <w:sz w:val="28"/>
          <w:szCs w:val="28"/>
          <w:rtl w:val="true"/>
          <w:lang w:bidi="fa-IR"/>
        </w:rPr>
        <w:t>.</w:t>
      </w:r>
    </w:p>
    <w:p>
      <w:pPr>
        <w:pStyle w:val="Heading2"/>
        <w:numPr>
          <w:ilvl w:val="1"/>
          <w:numId w:val="1"/>
        </w:numPr>
        <w:rPr/>
      </w:pPr>
      <w:bookmarkStart w:id="776" w:name="__RefHeading___Toc2444724_372815092"/>
      <w:bookmarkStart w:id="777" w:name="_Toc292"/>
      <w:bookmarkEnd w:id="776"/>
      <w:r>
        <w:rPr>
          <w:rtl w:val="true"/>
        </w:rPr>
        <w:t>دمیدن روح در چهار ماهگی</w:t>
      </w:r>
      <w:bookmarkEnd w:id="77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النُّطْفَةُ أَرْبَعَةَ أَشْهُرٍ بُعِثَ إِلَيْهَا مَلَكٌ فَنَفَخَ فِيهَا الرُّوحَ فِي الظُّلُمَاتِ الثَّلَاثِ فَذَلِكَ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نَفَخَ‏ الرُّوحَ‏ </w:t>
      </w:r>
      <w:r>
        <w:rPr>
          <w:rFonts w:eastAsia="Amiri" w:cs="Amiri" w:ascii="Amiri" w:hAnsi="Amiri"/>
          <w:color w:val="111111"/>
          <w:sz w:val="28"/>
          <w:szCs w:val="28"/>
          <w:rtl w:val="true"/>
          <w:lang w:bidi="ar-SA"/>
        </w:rPr>
        <w:t>.</w:t>
      </w:r>
      <w:r>
        <w:rPr>
          <w:rStyle w:val="FootnoteAnchor"/>
          <w:rtl w:val="true"/>
        </w:rPr>
        <w:footnoteReference w:id="1140"/>
      </w:r>
      <w:bookmarkStart w:id="778" w:name="pg6989_61111"/>
    </w:p>
    <w:p>
      <w:pPr>
        <w:pStyle w:val="BookText"/>
        <w:rPr/>
      </w:pPr>
      <w:bookmarkEnd w:id="778"/>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نطفه به چهار ماهگی برسد، فرشته ای به سمت او آمده و روح را در سه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و رحم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دمد و این همان فرمایش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خلقت دیگری ایجاد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دمیدن روح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عَلِيِّ بْنِ إِبْرَاهِيمَ، عَنْ أَبِيهِ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الْوَلَدُ أَرْبَعَةَ أَشْهُرٍ فَقَدْ صَارَ فِيهِ الْحَيَاةُ الْخَبَر </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 چهار ماهه شود زندگی در او جاری گردد </w:t>
      </w:r>
      <w:r>
        <w:rPr>
          <w:rFonts w:eastAsia="IRNazanin" w:cs="IRNazanin"/>
          <w:color w:val="111111"/>
          <w:sz w:val="28"/>
          <w:szCs w:val="28"/>
          <w:rtl w:val="true"/>
          <w:lang w:bidi="fa-IR"/>
        </w:rPr>
        <w:t>.</w:t>
      </w:r>
    </w:p>
    <w:p>
      <w:pPr>
        <w:pStyle w:val="Heading2"/>
        <w:numPr>
          <w:ilvl w:val="1"/>
          <w:numId w:val="1"/>
        </w:numPr>
        <w:rPr/>
      </w:pPr>
      <w:bookmarkStart w:id="779" w:name="__RefHeading___Toc2444726_372815092"/>
      <w:bookmarkStart w:id="780" w:name="_Toc293"/>
      <w:bookmarkEnd w:id="779"/>
      <w:r>
        <w:rPr>
          <w:rtl w:val="true"/>
        </w:rPr>
        <w:t>خارج شدن نطفه قبل از مرگ</w:t>
      </w:r>
      <w:bookmarkEnd w:id="780"/>
    </w:p>
    <w:p>
      <w:pPr>
        <w:pStyle w:val="BookText"/>
        <w:rPr/>
      </w:pPr>
      <w:r>
        <w:rPr>
          <w:rFonts w:ascii="Amiri" w:hAnsi="Amiri" w:eastAsia="Amiri" w:cs="Amiri"/>
          <w:color w:val="111111"/>
          <w:sz w:val="28"/>
          <w:sz w:val="28"/>
          <w:szCs w:val="28"/>
          <w:rtl w:val="true"/>
          <w:lang w:bidi="ar-SA"/>
        </w:rPr>
        <w:t xml:space="preserve">عَنْ بَعْضِ أَصْحَابِنَا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الْمَخْلُوقَ لَا يَمُوتُ حَتَّى‏ تَخْرُجَ‏ مِنْهُ‏ النُّطْفَةُ الَّتِي خُلِقَ مِنْهَا مِنْ فِيهِ أَوْ مِنْ عَيْنِه</w:t>
      </w:r>
      <w:r>
        <w:rPr>
          <w:rStyle w:val="FootnoteAnchor"/>
          <w:rtl w:val="true"/>
        </w:rPr>
        <w:footnoteReference w:id="1142"/>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نمی میرد تا اینکه نطفه ای که از آن خلق شده است از دهان یا از چشمش خارج شود</w:t>
      </w:r>
      <w:r>
        <w:rPr>
          <w:rFonts w:eastAsia="IRNazanin" w:cs="IRNazanin"/>
          <w:color w:val="111111"/>
          <w:sz w:val="28"/>
          <w:szCs w:val="28"/>
          <w:rtl w:val="true"/>
          <w:lang w:bidi="fa-IR"/>
        </w:rPr>
        <w:t>.</w:t>
      </w:r>
    </w:p>
    <w:p>
      <w:pPr>
        <w:pStyle w:val="Heading2"/>
        <w:numPr>
          <w:ilvl w:val="1"/>
          <w:numId w:val="1"/>
        </w:numPr>
        <w:rPr/>
      </w:pPr>
      <w:bookmarkStart w:id="781" w:name="__RefHeading___Toc2444728_372815092"/>
      <w:bookmarkStart w:id="782" w:name="_Toc294"/>
      <w:bookmarkEnd w:id="781"/>
      <w:r>
        <w:rPr>
          <w:rtl w:val="true"/>
        </w:rPr>
        <w:t>تاثیر مناطق زمین در نطفه</w:t>
      </w:r>
      <w:bookmarkEnd w:id="78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يَحْيَى بْنِ عِمْرَانَ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فِي أَهْلِ خُرَاسَانَ وَ الْبَاهُ‏ فِي‏ أَهْلِ‏ بَرْبَرَ وَ السَّخَاءُ وَ الْحَسَدُ فِي الْعَرَبِ فَتَخَيَّرُوا لِنُطَفِكُمْ</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اهل خراسان و قوت جماع در اهل مغرب آفریقا و بخشندگی و حسادت در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انتخاب کن کدام را برای نطفه فرزند خود قرار می دهی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دَاوُدَ الْحَدَّادِ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تُنَاكِحُوا الزِّنْجَ وَ الْخَزَرَ فَإِنَّ لَهُمْ أَرْحَاماً تَدُلُّ عَلَى غَيْرِ الْوَفَاءِ قَالَ وَ السِّنْدُ وَ الْهِنْدُ وَ الْقَنْدُ لَيْسَ فِيهِمْ نَجِيبٌ يَعْنِي الْقُنْدُهَارَ</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نژادی از مردم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نژادی از ترک که دارای چشمانی تنگ و کوچک است که در محدوده روسیه و بلغارستان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نکن چرا که زنانشان بی وفا هستند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و هند و افغانستان شخص بزرگوار و با فضیلت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مَسْعَدَةَ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نِكَاحَ الزِّنْجِ فَإِنَّهُ خَلْقٌ مُشَوَّهٌ</w:t>
      </w:r>
      <w:r>
        <w:rPr>
          <w:rFonts w:eastAsia="Amiri" w:cs="Amiri" w:ascii="Amiri" w:hAnsi="Amiri"/>
          <w:color w:val="111111"/>
          <w:sz w:val="28"/>
          <w:szCs w:val="28"/>
          <w:rtl w:val="true"/>
          <w:lang w:bidi="ar-SA"/>
        </w:rPr>
        <w:t>.</w:t>
      </w:r>
      <w:r>
        <w:rPr>
          <w:rStyle w:val="FootnoteAnchor"/>
          <w:rtl w:val="true"/>
        </w:rPr>
        <w:footnoteReference w:id="114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زنج ازدواج نکنید که آنان مردمی زشت رو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تُسَاكِنُوا الْخُوزَ وَ لَا تَزَوَّجُوا إِلَيْهِمْ فَإِنَّ لَهُمْ عِرْقاً يَدْعُوهُمْ إِلَى غَيْرِ الْوَفَاءِ</w:t>
      </w:r>
      <w:r>
        <w:rPr>
          <w:rFonts w:eastAsia="Amiri" w:cs="Amiri" w:ascii="Amiri" w:hAnsi="Amiri"/>
          <w:color w:val="111111"/>
          <w:sz w:val="28"/>
          <w:szCs w:val="28"/>
          <w:rtl w:val="true"/>
          <w:lang w:bidi="ar-SA"/>
        </w:rPr>
        <w:t>.</w:t>
      </w:r>
      <w:r>
        <w:rPr>
          <w:rStyle w:val="FootnoteAnchor"/>
          <w:rtl w:val="true"/>
        </w:rPr>
        <w:footnoteReference w:id="1147"/>
      </w:r>
      <w:bookmarkStart w:id="783" w:name="pg6989_61113"/>
    </w:p>
    <w:p>
      <w:pPr>
        <w:pStyle w:val="BookText"/>
        <w:rPr/>
      </w:pPr>
      <w:bookmarkEnd w:id="783"/>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اهواز تا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نکنید و در آن ها ازدواج نکنید که در آنان رگی از بی وفایی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تَنْكِحُوا مِنَ الْأَكْرَادِ أَحَداً فَإِنَّهُمْ جِنْسٌ مِنَ الْجِنِّ كُشِفَ عَنْهُمُ الْغِطَاءُ</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یک از کرد ها ازدواج نکنید چرا که آنان جنسی از جن هستند که پرده از آنان برداشته شده است</w:t>
      </w:r>
      <w:r>
        <w:rPr>
          <w:rFonts w:eastAsia="IRNazanin" w:cs="IRNazanin"/>
          <w:color w:val="111111"/>
          <w:sz w:val="28"/>
          <w:szCs w:val="28"/>
          <w:rtl w:val="true"/>
          <w:lang w:bidi="fa-IR"/>
        </w:rPr>
        <w:t>.</w:t>
      </w:r>
    </w:p>
    <w:p>
      <w:pPr>
        <w:pStyle w:val="Heading2"/>
        <w:numPr>
          <w:ilvl w:val="1"/>
          <w:numId w:val="1"/>
        </w:numPr>
        <w:rPr/>
      </w:pPr>
      <w:bookmarkStart w:id="784" w:name="__RefHeading___Toc2444730_372815092"/>
      <w:bookmarkStart w:id="785" w:name="_Toc295"/>
      <w:bookmarkEnd w:id="784"/>
      <w:r>
        <w:rPr>
          <w:rtl w:val="true"/>
        </w:rPr>
        <w:t>تأثیر زیاد دایی بر فرزند</w:t>
      </w:r>
      <w:bookmarkEnd w:id="785"/>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خوب برای نطفه خود داشته باشید که دایی یکی از دو فرد تاثیر گذار در شباهت است </w:t>
      </w:r>
      <w:r>
        <w:rPr>
          <w:rFonts w:eastAsia="IRNazanin" w:cs="IRNazanin"/>
          <w:color w:val="111111"/>
          <w:sz w:val="28"/>
          <w:szCs w:val="28"/>
          <w:rtl w:val="true"/>
          <w:lang w:bidi="fa-IR"/>
        </w:rPr>
        <w:t>.</w:t>
      </w:r>
    </w:p>
    <w:p>
      <w:pPr>
        <w:pStyle w:val="Heading2"/>
        <w:numPr>
          <w:ilvl w:val="1"/>
          <w:numId w:val="1"/>
        </w:numPr>
        <w:rPr/>
      </w:pPr>
      <w:bookmarkStart w:id="786" w:name="__RefHeading___Toc2444732_372815092"/>
      <w:bookmarkStart w:id="787" w:name="_Toc296"/>
      <w:bookmarkEnd w:id="786"/>
      <w:r>
        <w:rPr>
          <w:rtl w:val="true"/>
        </w:rPr>
        <w:t>فرزند خیر و فرزند شر</w:t>
      </w:r>
      <w:bookmarkEnd w:id="787"/>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جَمِيلِ بْنِ دَرَّاجٍ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كَانَ الْغُلَامُ مُلْتَاثَ الْأُدْرَةِ صَغِيرَ الذَّكَرِ سَاكِنَ النَّظَرِ فَهُوَ مِمَّنْ يُرْجَىخَيْرُهُ وَ يُؤْمَنُ شَرُّهُ قَالَ وَ إِذَا كَانَ الْغُلَامُ شَدِيدَ الْأُدْرَةِ كَبِيرَ الذَّكَرِ حَادَّ النَّظَرِ فَهُوَ مِمَّنْ لَا يُرْجَى خَيْرُهُ وَ يُؤْمَنُ شَرُّهُ</w:t>
      </w:r>
      <w:r>
        <w:rPr>
          <w:rFonts w:eastAsia="Amiri" w:cs="Amiri" w:ascii="Amiri" w:hAnsi="Amiri"/>
          <w:color w:val="111111"/>
          <w:sz w:val="28"/>
          <w:szCs w:val="28"/>
          <w:rtl w:val="true"/>
          <w:lang w:bidi="ar-SA"/>
        </w:rPr>
        <w:t>.</w:t>
      </w:r>
      <w:r>
        <w:rPr>
          <w:rStyle w:val="FootnoteAnchor"/>
          <w:rtl w:val="true"/>
        </w:rPr>
        <w:footnoteReference w:id="1150"/>
      </w:r>
      <w:bookmarkStart w:id="788" w:name="pg6989_61114"/>
    </w:p>
    <w:p>
      <w:pPr>
        <w:pStyle w:val="BookText"/>
        <w:rPr/>
      </w:pPr>
      <w:bookmarkEnd w:id="788"/>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دارای بیضه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نرم و آلتی کوچک و نگاهی افتاده و غیر تیز است، امید به خیر و ایمنی از شر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و اگر پسر دارای بیضه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سفت و آلتی بزرگ و نگاهی تیزبین باشد امید به خیر و ایمنی از شر او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الْغُلَامِ فَرَأَيْتَهُ حُلْوَ الْعَيْنَيْنِ عَرِيضَ الْجَبْهَةِ نَامِيَ الْوَجْنَتَيْنِ سَلِيمَ الْهَيْئَةِ مُسْتَرْخِيَ الْعُزْلَةِ فَارْجُهُ لِكُلِّ خَيْرٍ وَ بَرَكَةٍ وَ إِنْ رَأَيْتَهُ غَائِرَ الْعَيْنَيْنِ ضَيِّقَ الْجَبْهَةِ نَاتِئَ الْوَجْنَتَيْنِ مُحَدَّدَ الْأَرْنَبَةِ كَأَنَّمَا جَبِينُهُ صَلَابَةٌ فَلَا تَرْجُهُ</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پسر بچه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نگاه کردی که دارای چشمان بدون گود رفتگی و پیشانی پهن و گونه های زیبای رشد کرده و ظاهری سالم و استخوان لگنش بزرگ باشد، نسبت به او امید خیر و برکت داشته باش و اگر او دارای چشمان گود رفته و پیشانی کوچک و گونه های برآمده و پرده بینی سفت و بالای شقیقه او سخت و سفت باشد، امیدی به او نداشته باش </w:t>
      </w:r>
      <w:r>
        <w:rPr>
          <w:rFonts w:eastAsia="IRNazanin" w:cs="IRNazanin"/>
          <w:color w:val="111111"/>
          <w:sz w:val="28"/>
          <w:szCs w:val="28"/>
          <w:rtl w:val="true"/>
          <w:lang w:bidi="fa-IR"/>
        </w:rPr>
        <w:t>.</w:t>
      </w:r>
    </w:p>
    <w:p>
      <w:pPr>
        <w:pStyle w:val="Heading2"/>
        <w:numPr>
          <w:ilvl w:val="1"/>
          <w:numId w:val="1"/>
        </w:numPr>
        <w:rPr/>
      </w:pPr>
      <w:bookmarkStart w:id="789" w:name="__RefHeading___Toc2444734_372815092"/>
      <w:bookmarkStart w:id="790" w:name="_Toc297"/>
      <w:bookmarkEnd w:id="789"/>
      <w:r>
        <w:rPr>
          <w:rtl w:val="true"/>
        </w:rPr>
        <w:t xml:space="preserve">ثبت حسنات برای پسران از </w:t>
      </w:r>
      <w:r>
        <w:rPr/>
        <w:t>12</w:t>
      </w:r>
      <w:r>
        <w:rPr>
          <w:rtl w:val="true"/>
        </w:rPr>
        <w:t xml:space="preserve"> </w:t>
      </w:r>
      <w:r>
        <w:rPr>
          <w:rtl w:val="true"/>
        </w:rPr>
        <w:t>سالگی و سیئات از بلوغ</w:t>
      </w:r>
      <w:bookmarkEnd w:id="79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الْمُسْلِمِينَ مَوْسُومُونَ عِنْدَ اللَّهِ شَافِعٌ وَ مُشَفَّعٌ فَإِذَا بَلَغُوا اثْنَتَيْ عَشْرَةَ سَنَةً كَانَتْ‏ لَهُمُ الْحَسَنَاتُ فَإِذَا بَلَغُوا الْحُلُمَ كُتِبَتْ عَلَيْهِمُ السَّيِّئَاتُ</w:t>
      </w:r>
      <w:r>
        <w:rPr>
          <w:rFonts w:eastAsia="Amiri" w:cs="Amiri" w:ascii="Amiri" w:hAnsi="Amiri"/>
          <w:color w:val="111111"/>
          <w:sz w:val="28"/>
          <w:szCs w:val="28"/>
          <w:rtl w:val="true"/>
          <w:lang w:bidi="ar-SA"/>
        </w:rPr>
        <w:t>.</w:t>
      </w:r>
      <w:r>
        <w:rPr>
          <w:rStyle w:val="FootnoteAnchor"/>
          <w:rtl w:val="true"/>
        </w:rPr>
        <w:footnoteReference w:id="1152"/>
      </w:r>
      <w:bookmarkStart w:id="791" w:name="pg6989_61115"/>
    </w:p>
    <w:p>
      <w:pPr>
        <w:pStyle w:val="BookText"/>
        <w:rPr/>
      </w:pPr>
      <w:bookmarkEnd w:id="79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مسلمین نزد خداوند شفاعت کننده و شفاعت پذیرفته شده، نام دارند، پس هنگامی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گردند حسنات برای آنان ثبت شده و گناهانشان از هنگام بلوغ ثبت می گردد </w:t>
      </w:r>
      <w:r>
        <w:rPr>
          <w:rFonts w:eastAsia="IRNazanin" w:cs="IRNazanin"/>
          <w:color w:val="111111"/>
          <w:sz w:val="28"/>
          <w:szCs w:val="28"/>
          <w:rtl w:val="true"/>
          <w:lang w:bidi="fa-IR"/>
        </w:rPr>
        <w:t>.</w:t>
      </w:r>
    </w:p>
    <w:p>
      <w:pPr>
        <w:pStyle w:val="Heading2"/>
        <w:numPr>
          <w:ilvl w:val="1"/>
          <w:numId w:val="1"/>
        </w:numPr>
        <w:rPr/>
      </w:pPr>
      <w:bookmarkStart w:id="792" w:name="__RefHeading___Toc2444736_372815092"/>
      <w:bookmarkStart w:id="793" w:name="_Toc298"/>
      <w:bookmarkEnd w:id="792"/>
      <w:r>
        <w:rPr>
          <w:rtl w:val="true"/>
        </w:rPr>
        <w:t>نعمت بودن شباهت فرزند به پدر</w:t>
      </w:r>
      <w:bookmarkEnd w:id="79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 اللَّهِ عَزَّ وَ جَلَّ عَلَى الرَّجُلِ أَنْ يُشْبِهَهُ وَلَدُهُ</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 های خداوند بر مرد شبیه شدن فرزندش به او است</w:t>
      </w:r>
      <w:r>
        <w:rPr>
          <w:rFonts w:eastAsia="IRNazanin" w:cs="IRNazanin"/>
          <w:color w:val="111111"/>
          <w:sz w:val="28"/>
          <w:szCs w:val="28"/>
          <w:rtl w:val="true"/>
          <w:lang w:bidi="fa-IR"/>
        </w:rPr>
        <w:t>.</w:t>
      </w:r>
    </w:p>
    <w:p>
      <w:pPr>
        <w:pStyle w:val="Heading2"/>
        <w:numPr>
          <w:ilvl w:val="1"/>
          <w:numId w:val="1"/>
        </w:numPr>
        <w:rPr/>
      </w:pPr>
      <w:bookmarkStart w:id="794" w:name="__RefHeading___Toc2444738_372815092"/>
      <w:bookmarkStart w:id="795" w:name="_Toc299"/>
      <w:bookmarkEnd w:id="794"/>
      <w:r>
        <w:rPr>
          <w:rtl w:val="true"/>
        </w:rPr>
        <w:t>سعادت در شباهت فرزند به پدر در سیرت و صورت</w:t>
      </w:r>
      <w:bookmarkEnd w:id="79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سَدِيرٍ الصَّيْرَفِيِّ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مِنْ سَعَادَةِ الرَّجُلِ أَنْ يَكُونَ لَهُ الْوَلَدُ يَعْرِفُ فِيهِ شِبْهَ خَلْقِهِ وَ خُلُقِهِ‏ وَ شَمَائِلِهِ‏ وَ إِنِّي لَأَعْرِفُ مِنِ ابْنِي هَذَا شِبْهَ خَلْقِي وَ خُلُقِي وَ شَمَائِلِي 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54"/>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سعادت مرد این است که فرزندش در خلقت و اخلاق و صورت شبیه او باشد و من این اوصاف را در فرزندم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شناسم</w:t>
      </w:r>
      <w:r>
        <w:rPr>
          <w:rFonts w:eastAsia="IRNazanin" w:cs="IRNazanin"/>
          <w:color w:val="111111"/>
          <w:sz w:val="28"/>
          <w:szCs w:val="28"/>
          <w:rtl w:val="true"/>
          <w:lang w:bidi="fa-IR"/>
        </w:rPr>
        <w:t xml:space="preserve">. </w:t>
      </w:r>
      <w:bookmarkStart w:id="796" w:name="pg6989_61116"/>
    </w:p>
    <w:p>
      <w:pPr>
        <w:pStyle w:val="Heading2"/>
        <w:numPr>
          <w:ilvl w:val="1"/>
          <w:numId w:val="1"/>
        </w:numPr>
        <w:rPr/>
      </w:pPr>
      <w:bookmarkStart w:id="797" w:name="__RefHeading___Toc2444740_372815092"/>
      <w:bookmarkStart w:id="798" w:name="_Toc300"/>
      <w:bookmarkEnd w:id="796"/>
      <w:bookmarkEnd w:id="797"/>
      <w:r>
        <w:rPr>
          <w:rtl w:val="true"/>
        </w:rPr>
        <w:t>نهایت رشد قد و عقل در فرزند</w:t>
      </w:r>
      <w:bookmarkEnd w:id="798"/>
    </w:p>
    <w:p>
      <w:pPr>
        <w:pStyle w:val="BookText"/>
        <w:rPr/>
      </w:pP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يَثَّغِرُ الصَّبِيُ‏ لِسَبْعٍ وَ يُؤْمَرُ بِالصَّلَاةِ لِتِسْعٍ وَ يُفَرَّقُ بَيْنَهُمْ فِي الْمَضَاجِعِ لِعَشْرٍ وَ يَحْتَلِمُ لِأَرْبَعَ عَشْرَةَ وَ مُنْتَهَى طُولِهِ لِإِحْدَى وَ عِشْرِينَ وَ مُنْتَهَى عَقْلِهِ لِثَمَانٍ وَ عِشْرِينَ إِلَّا التَّجَارِبَ</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دندان هایش ریخته و دوباره شروع به رویش می کند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او امر به نماز شود و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بستر خواب بینشان جدا گردد و پسر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جنب شده و نهایت رشد قد او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رشد عقل او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از آن به بعد با تجربه زیاد می گردد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يُرخَی الصَّبِيُ‏</w:t>
      </w:r>
      <w:r>
        <w:rPr>
          <w:rStyle w:val="FootnoteAnchor"/>
          <w:rtl w:val="true"/>
        </w:rPr>
        <w:footnoteReference w:id="1156"/>
      </w:r>
      <w:r>
        <w:rPr>
          <w:rFonts w:ascii="Amiri" w:hAnsi="Amiri" w:eastAsia="Amiri" w:cs="Amiri"/>
          <w:color w:val="111111"/>
          <w:sz w:val="28"/>
          <w:sz w:val="28"/>
          <w:szCs w:val="28"/>
          <w:rtl w:val="true"/>
          <w:lang w:bidi="ar-SA"/>
        </w:rPr>
        <w:t>سَبْعاً وَ يُؤَدَّبُ سَبْعاً وَ يُسْتَخْدَمُ سَبْعاً وَ مُنْتَهَى طُولِهِ فِي ثَلَاثٍ وَ عِشْرِينَ سَنَةً وَ عَقْلِهِ فِي خَمْسٍ وَ ثَلَاثِينَ سَنَةً وَ مَا كَانَ بَعْدَ ذَلِكَ فَبِالتَّجَارِبِ</w:t>
      </w:r>
      <w:r>
        <w:rPr>
          <w:rFonts w:eastAsia="Amiri" w:cs="Amiri" w:ascii="Amiri" w:hAnsi="Amiri"/>
          <w:color w:val="111111"/>
          <w:sz w:val="28"/>
          <w:szCs w:val="28"/>
          <w:rtl w:val="true"/>
          <w:lang w:bidi="ar-SA"/>
        </w:rPr>
        <w:t>.</w:t>
      </w:r>
      <w:r>
        <w:rPr>
          <w:rStyle w:val="FootnoteAnchor"/>
          <w:rtl w:val="true"/>
        </w:rPr>
        <w:footnoteReference w:id="1157"/>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هفت سال اول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کودکی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سال دوم مورد تربیت و تعلیم مسائل دین واقع شده و هفت سال سوم به خدمت و مسئولیت گرفته می شود و انتهای رشد قد او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انتهای رشد عقلش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بعد از آن عقل با تجربه زیاد می گردد </w:t>
      </w:r>
      <w:r>
        <w:rPr>
          <w:rFonts w:eastAsia="IRNazanin" w:cs="IRNazanin"/>
          <w:color w:val="111111"/>
          <w:sz w:val="28"/>
          <w:szCs w:val="28"/>
          <w:rtl w:val="true"/>
          <w:lang w:bidi="fa-IR"/>
        </w:rPr>
        <w:t xml:space="preserve">. </w:t>
      </w:r>
      <w:bookmarkStart w:id="799" w:name="pg6989_61117"/>
    </w:p>
    <w:p>
      <w:pPr>
        <w:pStyle w:val="Heading2"/>
        <w:numPr>
          <w:ilvl w:val="1"/>
          <w:numId w:val="1"/>
        </w:numPr>
        <w:rPr/>
      </w:pPr>
      <w:bookmarkStart w:id="800" w:name="__RefHeading___Toc2444742_372815092"/>
      <w:bookmarkStart w:id="801" w:name="_Toc301"/>
      <w:bookmarkEnd w:id="799"/>
      <w:bookmarkEnd w:id="800"/>
      <w:r>
        <w:rPr>
          <w:rtl w:val="true"/>
        </w:rPr>
        <w:t>میزان رشد طولی کودک در هر سال</w:t>
      </w:r>
      <w:bookmarkEnd w:id="801"/>
    </w:p>
    <w:p>
      <w:pPr>
        <w:pStyle w:val="BookText"/>
        <w:rPr/>
      </w:pPr>
      <w:r>
        <w:rPr>
          <w:rFonts w:ascii="Amiri" w:hAnsi="Amiri" w:eastAsia="Amiri" w:cs="Amiri"/>
          <w:color w:val="111111"/>
          <w:sz w:val="28"/>
          <w:sz w:val="28"/>
          <w:szCs w:val="28"/>
          <w:rtl w:val="true"/>
          <w:lang w:bidi="ar-SA"/>
        </w:rPr>
        <w:t xml:space="preserve">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الصَّبِيُ‏ كُلَ‏ سَنَةٍ أَرْبَعَ أَصَابِعَ بِأَصَابِعِ نَفْسِهِ</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هر سال به اندازه چهار انگشت خودش رشد می کند </w:t>
      </w:r>
      <w:r>
        <w:rPr>
          <w:rFonts w:eastAsia="IRNazanin" w:cs="IRNazanin"/>
          <w:color w:val="111111"/>
          <w:sz w:val="28"/>
          <w:szCs w:val="28"/>
          <w:rtl w:val="true"/>
          <w:lang w:bidi="fa-IR"/>
        </w:rPr>
        <w:t>.</w:t>
      </w:r>
    </w:p>
    <w:p>
      <w:pPr>
        <w:pStyle w:val="Heading2"/>
        <w:numPr>
          <w:ilvl w:val="1"/>
          <w:numId w:val="1"/>
        </w:numPr>
        <w:rPr/>
      </w:pPr>
      <w:bookmarkStart w:id="802" w:name="__RefHeading___Toc2444744_372815092"/>
      <w:bookmarkStart w:id="803" w:name="_Toc302"/>
      <w:bookmarkEnd w:id="802"/>
      <w:r>
        <w:rPr>
          <w:rtl w:val="true"/>
        </w:rPr>
        <w:t>علت بیشتر بودن اضطراب والدین نسبت به فرزندان نه برعکس</w:t>
      </w:r>
      <w:bookmarkEnd w:id="803"/>
    </w:p>
    <w:p>
      <w:pPr>
        <w:pStyle w:val="BookText"/>
        <w:rPr/>
      </w:pPr>
      <w:r>
        <w:rPr>
          <w:rFonts w:ascii="Amiri" w:hAnsi="Amiri" w:eastAsia="Amiri" w:cs="Amiri"/>
          <w:color w:val="111111"/>
          <w:sz w:val="28"/>
          <w:sz w:val="28"/>
          <w:szCs w:val="28"/>
          <w:rtl w:val="true"/>
          <w:lang w:bidi="ar-SA"/>
        </w:rPr>
        <w:t xml:space="preserve">سَأَلَ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بَالُنَا نَجِدُ بِأَوْلَادِنَا مَا لَا يَجِدُونَ بِنَا قَالَ لِأَنَّهُمْ مِنْكُمْ وَ لَسْتُمْ مِنْهُمْ‏</w:t>
      </w:r>
      <w:r>
        <w:rPr>
          <w:rFonts w:eastAsia="Amiri" w:cs="Amiri" w:ascii="Amiri" w:hAnsi="Amiri"/>
          <w:color w:val="111111"/>
          <w:sz w:val="28"/>
          <w:szCs w:val="28"/>
          <w:rtl w:val="true"/>
          <w:lang w:bidi="ar-SA"/>
        </w:rPr>
        <w:t>.</w:t>
      </w:r>
      <w:r>
        <w:rPr>
          <w:rStyle w:val="FootnoteAnchor"/>
          <w:rtl w:val="true"/>
        </w:rPr>
        <w:footnoteReference w:id="1159"/>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نسبت به فرزندانمان اضطراب و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مریضی ومرگ و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ولی آنان نسبت به ما ندارند؟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از شما به وجود آمده اند و شما از آنان متولد نشده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همچون اعضای بدن پدر و مادر هستند و محبتی که خداوند از آنان در قلب والدین به خاطر تربیت و پرورش قرار داده موجب توجه بیشتر به فرزندان می گردد </w:t>
      </w:r>
      <w:r>
        <w:rPr>
          <w:rFonts w:eastAsia="IRNazanin" w:cs="IRNazanin"/>
          <w:color w:val="111111"/>
          <w:sz w:val="28"/>
          <w:szCs w:val="28"/>
          <w:rtl w:val="true"/>
          <w:lang w:bidi="fa-IR"/>
        </w:rPr>
        <w:t>.</w:t>
      </w:r>
      <w:r>
        <w:rPr>
          <w:rStyle w:val="FootnoteAnchor"/>
          <w:rtl w:val="true"/>
        </w:rPr>
        <w:footnoteReference w:id="1160"/>
      </w:r>
      <w:bookmarkStart w:id="804" w:name="pg6989_61118"/>
    </w:p>
    <w:p>
      <w:pPr>
        <w:pStyle w:val="Heading2"/>
        <w:numPr>
          <w:ilvl w:val="1"/>
          <w:numId w:val="1"/>
        </w:numPr>
        <w:rPr/>
      </w:pPr>
      <w:bookmarkStart w:id="805" w:name="__RefHeading___Toc2444746_372815092"/>
      <w:bookmarkStart w:id="806" w:name="_Toc303"/>
      <w:bookmarkEnd w:id="804"/>
      <w:bookmarkEnd w:id="805"/>
      <w:r>
        <w:rPr>
          <w:rtl w:val="true"/>
        </w:rPr>
        <w:t xml:space="preserve">اثر افشای اسرار اهل بیت </w:t>
      </w:r>
      <w:r>
        <w:rPr>
          <w:rtl w:val="true"/>
        </w:rPr>
        <w:t>(</w:t>
      </w:r>
      <w:r>
        <w:rPr>
          <w:rtl w:val="true"/>
        </w:rPr>
        <w:t>علیهم السلام</w:t>
      </w:r>
      <w:r>
        <w:rPr>
          <w:rtl w:val="true"/>
        </w:rPr>
        <w:t>)</w:t>
      </w:r>
      <w:bookmarkEnd w:id="806"/>
    </w:p>
    <w:p>
      <w:pPr>
        <w:pStyle w:val="BookText"/>
        <w:rPr/>
      </w:pPr>
      <w:r>
        <w:rPr>
          <w:rFonts w:ascii="Amiri" w:hAnsi="Amiri" w:eastAsia="Amiri" w:cs="Amiri"/>
          <w:color w:val="111111"/>
          <w:sz w:val="28"/>
          <w:sz w:val="28"/>
          <w:szCs w:val="28"/>
          <w:rtl w:val="true"/>
          <w:lang w:bidi="ar-SA"/>
        </w:rPr>
        <w:t>عَنْ أَبِي إِسْحَاقَ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عَنِ الْمُؤْمِنِ الْمُسْتَبْصِر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عَلَى سِرِّنَا أَحَداً إِلَّا مُؤْمِناً مُسْتَبْصِراً فَإِنَّكَ إِنْ أَذَعْتَ سِرَّنَا بُلِيتَ فِي نَفْسِكَ وَ مَالِكَ وَ أَهْلِكَ وَ وُلْدِكَ</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راوی گوید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اسرار ما مطلع نکن مگر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راز ما را فاش کردی دچار بلا در خودت و مالت و خانواده ات و فرزندانت می شوی </w:t>
      </w:r>
      <w:r>
        <w:rPr>
          <w:rFonts w:eastAsia="IRNazanin" w:cs="IRNazanin"/>
          <w:color w:val="111111"/>
          <w:sz w:val="28"/>
          <w:szCs w:val="28"/>
          <w:rtl w:val="true"/>
          <w:lang w:bidi="fa-IR"/>
        </w:rPr>
        <w:t>.</w:t>
      </w:r>
    </w:p>
    <w:p>
      <w:pPr>
        <w:pStyle w:val="Heading2"/>
        <w:numPr>
          <w:ilvl w:val="1"/>
          <w:numId w:val="1"/>
        </w:numPr>
        <w:rPr/>
      </w:pPr>
      <w:bookmarkStart w:id="807" w:name="__RefHeading___Toc2444748_372815092"/>
      <w:bookmarkStart w:id="808" w:name="_Toc304"/>
      <w:bookmarkEnd w:id="807"/>
      <w:r>
        <w:rPr>
          <w:rtl w:val="true"/>
        </w:rPr>
        <w:t xml:space="preserve">اهل بیت </w:t>
      </w:r>
      <w:r>
        <w:rPr>
          <w:rtl w:val="true"/>
        </w:rPr>
        <w:t>(</w:t>
      </w:r>
      <w:r>
        <w:rPr>
          <w:rtl w:val="true"/>
        </w:rPr>
        <w:t>علیهم السلام</w:t>
      </w:r>
      <w:r>
        <w:rPr>
          <w:rtl w:val="true"/>
        </w:rPr>
        <w:t xml:space="preserve">) </w:t>
      </w:r>
      <w:r>
        <w:rPr>
          <w:rtl w:val="true"/>
        </w:rPr>
        <w:t>ملاک حلال و حرام زادگی</w:t>
      </w:r>
      <w:bookmarkEnd w:id="80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الْحَسَنِ‏ السَّائِحُ قَالَ سَمِعْتُ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يُحِبُّكَ إِلَّا مَنْ طَابَتْ وِلَادَتُهُ وَ لَا يُبْغِضُكَ إِلَّا مَنْ خَبُثَتْ وِلَادَتُهُ وَ لَا يُوَالِيكَ إِلَّا مُؤْمِنٌ وَ لَا يُعَادِيكَ إِلَّا كَافِرٌ فَقَامَ إِلَيْهِ عَبْدُ اللَّهِ بْنُ مَسْعُودٍ فَقَالَ يَا رَسُولَ اللَّهِ قَدْ عَرَفْنَا عَلَامَةَ خَبِيثِ الْوِلَادَةِ وَ الْكَافِرِ فِي حَيَاتِكَ بِبُغْضِ عَلِيٍّ وَ عَدَاوَتِهِ فَمَا عَلَامَةُ خَبِيثِ‏ الْوِلَادَةِ وَ الْكَافِرِ بَعْدَكَ‏ إِذَا أَظْهَرَ الْإِسْلَامَ بِلِسَانِهِ وَ أَخْفَى مَكْنُونَ سَرِيرَتِهِ فَقَالَ يَا ابْنَ مَسْعُودٍ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بَعْدِي وَخَلِيفَتِي عَلَيْكُمْ فَإِذَا مَضَى فَابْنِيَ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بَعْدَهُ وَ خَلِيفَتِي عَلَيْكُمْ فَإِذَا مَضَى فَابْنِيَ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بَعْدَهُ وَ خَلِيفَتِي عَلَيْكُمْ ثُمَّ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بَعْدَ وَاحِدٍ أَئِمَّتُكُمْ وَ خُلَفَائِي عَلَيْكُمْ تَاسِعُهُمْ قَائِمُ أُمَّتِي‏ يَمْلَأُ الْأَرْضَ </w:t>
      </w:r>
    </w:p>
    <w:p>
      <w:pPr>
        <w:pStyle w:val="BookText"/>
        <w:rPr/>
      </w:pPr>
      <w:r>
        <w:rPr>
          <w:rFonts w:ascii="Amiri" w:hAnsi="Amiri" w:eastAsia="Amiri" w:cs="Amiri"/>
          <w:color w:val="111111"/>
          <w:sz w:val="28"/>
          <w:sz w:val="28"/>
          <w:szCs w:val="28"/>
          <w:rtl w:val="true"/>
          <w:lang w:bidi="ar-SA"/>
        </w:rPr>
        <w:t xml:space="preserve">قِسْطاً وَ عَدْلًا كَمَا مُلِئَتْ جَوْراً وَ ظُلْماً لَا يُحِبُّهُمْ إِلَّا مَنْ طَابَتْ وِلَادَتُهُ وَ لَا يُبْغِضُهُمْ إِلَّا مَنْ خَبُثَتْ وِلَادَتُهُ وَ لَا يُوَالِيهِمْ إِلَّا مُؤْمِنٌ وَ لَا يُعَادِيهِمْ إِلَّا كَافِر </w:t>
      </w:r>
      <w:r>
        <w:rPr>
          <w:rFonts w:eastAsia="Amiri" w:cs="Amiri" w:ascii="Amiri" w:hAnsi="Amiri"/>
          <w:color w:val="111111"/>
          <w:sz w:val="28"/>
          <w:szCs w:val="28"/>
          <w:rtl w:val="true"/>
          <w:lang w:bidi="ar-SA"/>
        </w:rPr>
        <w:t>.</w:t>
      </w:r>
      <w:r>
        <w:rPr>
          <w:rStyle w:val="FootnoteAnchor"/>
          <w:rtl w:val="true"/>
        </w:rPr>
        <w:footnoteReference w:id="1162"/>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تو را دوست ندارد جز حلال زاده و کسی از تو نفرت ندارد جز حرام زاده و کسی تو را دوست ندارد جز مومن و کسی دشمن تو نیست مگر کافر، پس عبدالله بن مسعود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علامت حرام زادگی و کافر بودن با نفرت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حیات شما شناختیم حال این علامت بعد از شما هنگامی که شخص با زبانش اسلام را ظاهر می کند و درون خود را مخفی می کند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بعد از من و خلیفه من بر شماست پس بعد از او پسرم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و خلیفه من بر شماست و بعد از او پسرم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و خلیفه من بر شماست سپس نُه نفر از فرزندان او که یک به یک امامان شما و خلیفه من بر شما هستند، نهمین آنان قائم امت من است که زمین را بعد از همه گیر شدن ظلم و ستم پر از عدالت می کند، آنان را جز حلال زاده دوست ندارد و آنان را جز حرام زاده نفرت ندارد و کسی جز مومن آنان را دوست نداشته و کسی جز کافر آنان را دشمن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جَبَلَةَ عَنْ أَبِيهِ قَالَ سَمِعْتُ جَابِرَ بْنَ عَبْدِ اللَّهِ بْنِ حَرَامٍ الْأَنْصَارِيَّ يَقُولُ‏ 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جَمَاعَةً مِنَ الْأَنْصَارِ فَقَالَ لَنَا يَا مَعْشَرَ الْأَنْصَارِ بُورُوا أَوْلَادَكُمْ‏ بِحُبِّ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أَحَبَّهُ فَاعْلَمُوا أَنَّهُ لِرِشْدَةٍ وَ مَنْ أَبْغَضَهُ فَاعْلَمُوا أَنَّهُ لِغَيَّةٍ </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جماعتی از انصار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 فرزندانتان را به محبت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کنید، اگر او را دوست داشت فرزند حلال زاده است و اگر نفرت از او داشت حرام زاده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بِمِنًى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الْأَنْصَارِ اعْرِضُوا أَوْلَادَكُمْ‏ عَلَى مَحَبَّةِ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أَجَابُوا فَهُمْ مِنْكُمْ وَ إِنْ أَبَوْا فَلَيْسُوا مِنْكُمْ قَالَ جَابِرُ بْنُ عَبْدِ اللَّهِ فَكُنَّا نَعْرِضُ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أَوْلَادِنَا فَمَنْ أَحَبَّ عَلِيّاً عَلِمْنَا أَنَّهُ مِنْ أَوْلَادِنَا وَ مَنْ أَبْغَضَ عَلِيّاً انْتَفَيْنَا مِنْهُ</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 فرزندانتان را بر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کنید اگر تمایل نشان دادند، فرزندان از شما هستند و اگر روی گرداندند از شما نیستند،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فرزندانمان را بر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کردیم، پس کسی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 می دانستیم او فرزند ماست و اگر دوست نداشت او را فرزند خود نمی 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أبِى سَعيدِ الخِدرىّ رَضِىَ اللّهُ عَنهُ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مَعشَرَ الانصَارِ نَبُورُ أولادَنَا بِحُبِّهِم عَليّاً رَضِىَ اللّهُ عَنهُ فَاذَا وُلِدَ فِينَا مَولُودٌ فَلَم يُحِبُّهُ عَرَفنَا أنَّهُ لَيسَ مِنَّا</w:t>
      </w:r>
      <w:r>
        <w:rPr>
          <w:rFonts w:eastAsia="IRNazanin" w:cs="IRNazanin"/>
          <w:color w:val="111111"/>
          <w:sz w:val="28"/>
          <w:szCs w:val="28"/>
          <w:rtl w:val="true"/>
          <w:lang w:bidi="fa-IR"/>
        </w:rPr>
        <w:t xml:space="preserve">. </w:t>
      </w:r>
      <w:r>
        <w:rPr>
          <w:rStyle w:val="FootnoteAnchor"/>
          <w:rtl w:val="true"/>
        </w:rPr>
        <w:footnoteReference w:id="116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انصار فرزندانمان را به محبت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 کردیم، پس اگر فرزند او را دوست نداشت می فهمیدیم که فرزند از ما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الْحُسَيْنِ بْنِ يَزِيدَ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فَلْيَحْمَدِ اللَّهَ‏ تَعَالَى‏ عَلَى أَوَّلِ النِّعَمِ قِيلَ وَ مَا أَوَّلُ النِّعَمِ قَالَ طِيبُ الْوِلَادَةِ وَ لَا يُحِبُّنَا إِلَّا مَنْ طَابَتْ وِلَادَتُهُ وَ لَا يُبْغِضُنَا إِلَّا مَنْ خَبُثَتْ وِلَادَتُهُ</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خداوند را بر اولین نعمت شکر کند،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زادگی و کسی جز حلال زاده ما را دوست ندارد و جز حرام زاده از ما نفرت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مُحَمَّدٍ الْأَنْصَارِيِّ عَنْ غَيْرِ وَاحِدٍ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يَجِدُ بَرْدَ حُبِّنَا عَلَى قَلْبِهِ فَلْيَحْمَدِ اللَّهَ عَلَى بَادِئِ النِّعَمِ قِيلَ وَ مَا بَادِئُ النِّعَمِ قَالَ طِيبُ الْمَوْلِدِ</w:t>
      </w:r>
      <w:r>
        <w:rPr>
          <w:rFonts w:eastAsia="Amiri" w:cs="Amiri" w:ascii="Amiri" w:hAnsi="Amiri"/>
          <w:color w:val="111111"/>
          <w:sz w:val="28"/>
          <w:szCs w:val="28"/>
          <w:rtl w:val="true"/>
          <w:lang w:bidi="ar-SA"/>
        </w:rPr>
        <w:t>.</w:t>
      </w:r>
      <w:r>
        <w:rPr>
          <w:rStyle w:val="FootnoteAnchor"/>
          <w:rtl w:val="true"/>
        </w:rPr>
        <w:footnoteReference w:id="1167"/>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کند و خنکی محبت ما را در قلب خود بیابد خداوند را بر اولین نعمت شکر بگذارد،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زادگی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عَلِيٍّ عَنْ أَبِيهِ عَلِيِّ بْنِ الْحُسَيْنِ عَنْ أَبِيهِ الْحُسَيْنِ بْنِ عَلِيٍّ عَنْ أَبِيهِ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أَحَبَّنِي وَ أَحَبَّكَ وَ أَحَبَّ الْأَئِمَّةَ مِنْ وُلْدِكَ فَلْيَحْمَدِ اللَّهَ عَلَى طِيبِ مَوْلِدِهِ فَإِنَّهُ لَا يُحِبُّنَا إِلَّا مَنْ طَابَتْ وِلَادَتُهُ وَ لَا يُبْغِضُنَا إِلَّا مَنْ خَبُثَتْ وِلَادَتُهُ</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کسی که من و تو و امامان از نسل تو را دوست بدارد خداوند را بر حلال زادگی خود شکر کند، کسی ما را جز حلال زاده دوست ندارد و کسی جز حرام زاده از ما نفرت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رَحْبَةِ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وُلِدَ مِنْ حَلَالٍ وَ هُوَ يُبْغِضُنِي وَ يُبْغِضُ الْأَئِمَّةَ مِنْ وُلْدِي </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آمده و بعد از سلام کردن درخواست موعظه نمودم،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گوید کسی که فکر کند حلال زاده است در حالی که از من و امامان بعد از من نفرت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أَبُو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إِنِّي لَأُحِبُّكَ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فَقَالَ الرَّجُلُ سُبْحَانَ اللَّهِ كَأَنَّكَ تَعْلَمُ مَا فِي قَلْبِي وَ جَاءَهُ آخَرُ فَقَالَ إِنِّي أُحِبُّكُمْ أَهْلَ الْبَيْتِ وَ كَانَ فِيهِ لِينٌ فَأَثْنَىعَلَيْهِ عِنْدَهُ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لَا يُحِبُّنَا مُخَنَّثٌ‏ وَ لَا دَيُّوثٌ‏ وَ لَا وَلَدُ زِنًا وَ لَا مَنْ حَمَلَتْ بِهِ أُمُّهُ فِي حَيْضِهَا فَذَهَبَ الرَّجُلُ فَلَمَّا كَانَ يَوْمُ صِفِّينَ قُتِلَ مَعَ مُعَاوِيَة </w:t>
      </w:r>
      <w:r>
        <w:rPr>
          <w:rFonts w:eastAsia="Amiri" w:cs="Amiri" w:ascii="Amiri" w:hAnsi="Amiri"/>
          <w:color w:val="111111"/>
          <w:sz w:val="28"/>
          <w:szCs w:val="28"/>
          <w:rtl w:val="true"/>
          <w:lang w:bidi="ar-SA"/>
        </w:rPr>
        <w:t xml:space="preserve">. </w:t>
      </w:r>
      <w:r>
        <w:rPr>
          <w:rStyle w:val="FootnoteAnchor"/>
          <w:rtl w:val="true"/>
        </w:rPr>
        <w:footnoteReference w:id="1170"/>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می دارم 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شخص تعجب کرد و گفت مثل اینکه شما آنچه در قلب من است می دانید و شخص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اهل بیت را دوست دارم و شخص نرم خویی بود و مدح حضرت کرد 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فرد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زن است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همسرش زنا می کند و او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زنازاده و کسی که مادرش در حال حیض به او باردار شده، ما را دوست ندارد پس آن شخص رفت و در روز صفین در همراهی با معاویه کشته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إِلَّا مَنْ‏ خَبُثَتْ‏ وِلَادَتُهُ‏ أَوْ حَمَلَتْ‏ بِهِ‏ أُمُّهُ‏ فِي‏ حَيْضِهَا</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نسبت به ما نفرت ندارد جز کسی که ولادت او ناپاک است یا مادرش در حیض به او باردار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رَافِعٍ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يُحِبَّ‏ عِتْرَتِي‏ فَهُوَ لِإِحْدَى‏ ثَلَاثٍ‏ إِمَّا مُنَافِقٌ وَ إِمَّا لِزَنْيَةٍ وَ إِمَّا امْرُؤٌ حَمَلَتْ بِهِ أُمُّهُ فِي غَيْرِ طُهْرٍ</w:t>
      </w:r>
      <w:r>
        <w:rPr>
          <w:rFonts w:eastAsia="Amiri" w:cs="Amiri" w:ascii="Amiri" w:hAnsi="Amiri"/>
          <w:color w:val="111111"/>
          <w:sz w:val="28"/>
          <w:szCs w:val="28"/>
          <w:rtl w:val="true"/>
          <w:lang w:bidi="ar-SA"/>
        </w:rPr>
        <w:t>.</w:t>
      </w:r>
      <w:r>
        <w:rPr>
          <w:rStyle w:val="FootnoteAnchor"/>
          <w:rtl w:val="true"/>
        </w:rPr>
        <w:footnoteReference w:id="1172"/>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خانواده من را دوست نداشته باشد یکی از این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یا زنازاده یا کسی که مادرش در حیض به او باردار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بَعْضُ الْخَبَرِ فِي بَعْضٍ‏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يَدُورُ فِي أَسْوَاقِ الْكُوفَةِ فَلَعَنَتْهُ‏ امْرَأَةٌ ثَلَاثَ‏ مَرَّاتٍ‏ فَقَالَ يَا سَلَقْلَقِيَّةُ كَمْ قَتَلْتِ مِنْ‏ أَهْلَكِ قَالَتْ سَبْعَةَ عَشَرَ أَوْ ثَمَانِيَةَ عَشَرَ فَلَمَّا انْصَرَفَتْ قَالَتْ لِأُمِّهَا ذَلِكَ فَقَالَتْ السَّلَقْلَقِيَّةُ مَنْ وُلِدَتْ بَعْدَ حِيَضٍ وَ لَا يَكُونُ لَهَا نَسْلٌ فَقَالَتْ يَا أُمَّاهْ أَنْتِ هَكَذَا قَالَتْ بَلَى الْخَبَر </w:t>
      </w:r>
      <w:r>
        <w:rPr>
          <w:rFonts w:eastAsia="Amiri" w:cs="Amiri" w:ascii="Amiri" w:hAnsi="Amiri"/>
          <w:color w:val="111111"/>
          <w:sz w:val="28"/>
          <w:szCs w:val="28"/>
          <w:rtl w:val="true"/>
          <w:lang w:bidi="ar-SA"/>
        </w:rPr>
        <w:t>.</w:t>
      </w:r>
      <w:r>
        <w:rPr>
          <w:rStyle w:val="FootnoteAnchor"/>
          <w:rtl w:val="true"/>
        </w:rPr>
        <w:footnoteReference w:id="117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 کوفه حرکت می کردند پس زنی ایشان را سه بار لعن کرد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سلقلقیه چند نفر از </w:t>
      </w:r>
      <w:bookmarkStart w:id="809" w:name="pg6989_61124"/>
    </w:p>
    <w:p>
      <w:pPr>
        <w:pStyle w:val="BookText"/>
        <w:rPr/>
      </w:pPr>
      <w:bookmarkEnd w:id="809"/>
      <w:r>
        <w:rPr>
          <w:rFonts w:ascii="IRNazanin" w:hAnsi="IRNazanin" w:eastAsia="IRNazanin"/>
          <w:color w:val="111111"/>
          <w:sz w:val="28"/>
          <w:sz w:val="28"/>
          <w:szCs w:val="28"/>
          <w:rtl w:val="true"/>
          <w:lang w:bidi="fa-IR"/>
        </w:rPr>
        <w:t>خانواده خود را کشته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یا هجده نفر، هنگامی که دختر برگشت به مادرش مطلب را گفت پس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سلقلقیه کسی است که از حیض به دنیا آید و نسلی برای او نباشد،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تو این گونه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Heading2"/>
        <w:numPr>
          <w:ilvl w:val="1"/>
          <w:numId w:val="1"/>
        </w:numPr>
        <w:rPr/>
      </w:pPr>
      <w:bookmarkStart w:id="810" w:name="__RefHeading___Toc2444750_372815092"/>
      <w:bookmarkStart w:id="811" w:name="_Toc305"/>
      <w:bookmarkEnd w:id="810"/>
      <w:r>
        <w:rPr>
          <w:rtl w:val="true"/>
        </w:rPr>
        <w:t xml:space="preserve">عدم ولایت اهل بیت </w:t>
      </w:r>
      <w:r>
        <w:rPr>
          <w:rtl w:val="true"/>
        </w:rPr>
        <w:t>(</w:t>
      </w:r>
      <w:r>
        <w:rPr>
          <w:rtl w:val="true"/>
        </w:rPr>
        <w:t>علیهم السلام</w:t>
      </w:r>
      <w:r>
        <w:rPr>
          <w:rtl w:val="true"/>
        </w:rPr>
        <w:t xml:space="preserve">) </w:t>
      </w:r>
      <w:r>
        <w:rPr>
          <w:rtl w:val="true"/>
        </w:rPr>
        <w:t>و فاجر شدن فرزندان</w:t>
      </w:r>
      <w:bookmarkEnd w:id="811"/>
    </w:p>
    <w:p>
      <w:pPr>
        <w:pStyle w:val="BookText"/>
        <w:rPr/>
      </w:pPr>
      <w:r>
        <w:rPr>
          <w:rFonts w:ascii="Amiri" w:hAnsi="Amiri" w:eastAsia="Amiri" w:cs="Amiri"/>
          <w:color w:val="111111"/>
          <w:sz w:val="28"/>
          <w:sz w:val="28"/>
          <w:szCs w:val="28"/>
          <w:rtl w:val="true"/>
          <w:lang w:bidi="ar-SA"/>
        </w:rPr>
        <w:t xml:space="preserve">عَنْ أَبِي مِيثَمِ بْنِ أَبِي يَحْيَى‏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يُولَدُ إِلَّا وَ إِبْلِيسٌ‏ مِنَ الْأَبَالِسَةِ بِحَضْرَتِهِ فَإِنْ عَلِمَ اللَّهُ أَنَّهُ مِنْ شِيعَتِنَا حَجَبَهُ مِنْ ذَلِكَ الشَّيْطَانِ وَ إِنْ لَمْ يَكُنْ مِنْ شِيعَتِنَا أَثْبَتَ الشَّيْطَانُ إِصْبَعَهُ السَّبَّابَةَ فِي دُبُرِهِ فَكَانَ مَأْبُوناً فَإِنْ كَانَ امْرَأَةً أَثْبَتَفِي فَرْجِهَا فَكَانَتْ فَاجِرَةً فَعِنْدَ ذَلِكَ يَبْكِي الصَّبِيُّ بُكَاءً شَدِيداً إِذَا هُوَ خَرَجَ مِنْ بَطْنِ أُمِّهِ وَ اللَّهُ بَعْدَ ذَلِكَ يَمْحُو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1174"/>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فرزندی نیست که متولد شود مگر اینکه شیطانی از شیطان ها در کنار اوست پس اگر خداوند بداند که او از شیعیان ماست او را از شیطان دور می کند و اگر از شیعیان ما نباشد شیطان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پشت فرزند فرو ببرد پس او مورد لواط واقع می شود و اگر دختر باشد شیطان انگشتش را در آلت دختر فرو برد و او زناکار شود، در این هنگام کودک از شکم مادر خارج می شود در حالی که گریه بسیار می کند و خداوند بعد از آن هر چه را خواهد محو کند و تغییر دهد و آنچه خواهد ثابت کند و نزد او أمّ الکتاب است </w:t>
      </w:r>
      <w:r>
        <w:rPr>
          <w:rFonts w:eastAsia="IRNazanin" w:cs="IRNazanin"/>
          <w:color w:val="111111"/>
          <w:sz w:val="28"/>
          <w:szCs w:val="28"/>
          <w:rtl w:val="true"/>
          <w:lang w:bidi="fa-IR"/>
        </w:rPr>
        <w:t xml:space="preserve">. </w:t>
      </w:r>
      <w:bookmarkStart w:id="812" w:name="pg6989_61125"/>
    </w:p>
    <w:p>
      <w:pPr>
        <w:pStyle w:val="Heading2"/>
        <w:numPr>
          <w:ilvl w:val="1"/>
          <w:numId w:val="1"/>
        </w:numPr>
        <w:rPr/>
      </w:pPr>
      <w:bookmarkStart w:id="813" w:name="__RefHeading___Toc2444752_372815092"/>
      <w:bookmarkStart w:id="814" w:name="_Toc306"/>
      <w:bookmarkEnd w:id="812"/>
      <w:bookmarkEnd w:id="813"/>
      <w:r>
        <w:rPr>
          <w:rtl w:val="true"/>
        </w:rPr>
        <w:t xml:space="preserve">اصناف مختلف مردم در دشمنی اهل بیت </w:t>
      </w:r>
      <w:r>
        <w:rPr>
          <w:rtl w:val="true"/>
        </w:rPr>
        <w:t>(</w:t>
      </w:r>
      <w:r>
        <w:rPr>
          <w:rtl w:val="true"/>
        </w:rPr>
        <w:t>علیهم السلام</w:t>
      </w:r>
      <w:r>
        <w:rPr>
          <w:rtl w:val="true"/>
        </w:rPr>
        <w:t>)</w:t>
      </w:r>
      <w:bookmarkEnd w:id="81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مُسْلِمِ بْنِ خَالِدٍ عَنْ جَعْفَرِ بْنِ مُحَمَّدٍ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وَ قَالَ تَمِيمٌ سِتَّةَ عَشَرَ صِنْفاً مِنْ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يُحِبُّونَنَا وَ لَا يُحَبِّبُونَنَا إِلَى النَّاسِ وَ يُبْغِضُونَنَا وَ لَا يَتَوَلَّوْنَنَا وَ يَخْذُلُونَنَا وَ يَخْذُلُونَ النَّاسَ عَنَّا فَهُمْ أَعْدَاؤُنَا حَقّاً لَهُمْ نَارُ جَهَنَّمَ وَ لَهُمْ عَذابُ الْحَرِيقِ‏ قَالَ قُلْتُ بَيِّنْهُمْ لِي يَا ابْنَ رَسُولِ اللَّهِ‏ وَقَاكَ اللَّهُ شَرَّهُمْ قَالَ الزَّائِدُ فِي خَلْقِهِ فَلَا تَرَى أَحَداً مِنَ النَّاسِ فِي خَلْقِهِ زِيَادَةٌ إِلَّا وَجَدْتَهُ لَنَا مُنَاصِباً وَ لَمْ تَجِدْهُ لَنَا مُوَالِياً وَ النَّاقِصُ الْخَلْقِ مِنَ الرِّجَالِ فَلَا تَرَى لِلَّهِ عَزَّ وَ جَلَّ خَلْقاً نَاقِصَةَ الْخِلْقَةِ إِلَّا وَجَدْتَ فِي قَلْبِهِ عَلَيْنَا غِلًّا وَ الْأَعْوَرُ بِالْيَمِينِ‏ لِلْوِلَادَةِ فَلَا تَرَى لِلَّهِ خَلْقاً وُلِدَ أَعْوَرَ الْيَمِينِ إِلَّا كَانَ لَنَا مُحَارِباً وَ لِأَعْدَائِنَا مُسَالِماً وَ الْغِرْبِيبُ مِنَ الرِّجَالِ فَلَا تَرَى لِلَّهِعَزَّ وَ جَلَّ خَلْقاً غِرْبِيباً وَ هُوَ الَّذِي قَدْ طَالَ عُمُرُهُ فَلَمْ يَبْيَضَّ شَعْرُهُ وَ تَرَى لِحْيَتَهُ مِثْلَ حَنَكِ الْغُرَابِ إِلَّا كَانَ عَلَيْنَا مُؤَلِّباً وَ لِأَعْدَائِنَا مُكَاثِراً وَ الْحُلْكُوكُ‏ مِنَ الرِّجَالِ فَلَا تَرَى‏ مِنْهُمْ أَحَداً إِلَّا كَانَ لَنَا شَتَّاماً وَ لِأَعْدَائِنَا مَدَّاحاً وَ الْأَقْرَعُ مِنَ الرِّجَالِ فَلَا تَرَى رَجُلًا بِهِ قَرَعٌ إِلَّا وَجَدْتَهُ هَمَّازاً لَمَّازاً مَشَّاءً بِالنَّمِيمَةِ عَلَيْنَا وَ الْمُفَصَّصُ بِالْخُضْرَةِ مِنَ الرِّجَالِ فَلَا تَرَى مِنْهُمْ أَحَداً وَ هُمْ كَثِيرُونَ إِلَّا وَجَدْتَهُ يَلْقَانَا بِوَجْهٍ وَ يَسْتَدْبِرُنَا بِآخَرَ يَبْتَغِي لَنَا الْغَوَائِلَ وَ الْمَنْبُوذُ مِنَ الرِّجَالِ‏ فَلَا تَلْقَى مِنْهُمْ أَحَداً إِلَّا وَجَدْتَهُ لَنَا عَدُوّاً مُضِلًّا مُبِيناً وَ الْأَبْرَصُ مِنَ الرِّجَالِ فَلَا تَلْقَى مِنْهُمْ أَحَداً إِلَّا وَجَدْتَهُ يَرْصُدُ لَنَا الْمَرَاصِدَ وَ يَقْعُدُ لَنَا وَ لِشِيعَتِنَا مَقْعَداً لِيُضِلَّنَا بِزَعْمِهِ عَنْ سَوَاءِ السَّبِيلِ وَ الْمَجْذُومُ وَ هُمْ حَصَبُ جَهَنَّمَ هُمْ لَهَا وَارِدُونَ وَ الْمَنْكُوحُ فَلَا تَرَى مِنْهُمْ أَحَداً إِلَّا وَجَدْتَهُ يَتَغَنَّى بِهِجَائِنَا وَ يُؤَلِّبُ عَلَيْنَا وَ أَهْلُ مَدِينَةٍ تُدْعَى سِجِسْتَانَ هُمْ لَنَا أَهْلُ عَدَاوَةٍ وَ نَصْبٍ وَ هُمْ شَرُّ الْخَلْقِ وَ الْخَلِيقَةِ عَلَيْهِمْ مِنَ الْعَذَابِ مَا عَلَى فِرْعَوْنَ وَ هَامَانَ وَ قَارُونَ وَ أَهْلُ مَدِينَةٍ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تُدْعَى الرَّيَّ هُمْ أَعْدَاءُ اللَّهِ وَ أَعْدَاءُ رَسُولِهِ وَ أَعْدَاءُ أَهْلِ بَيْتِهِ يَرَوْنَ حَرْبَ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جِهَاداً وَ مَالَهُمْ مَغْنَماً فَلَهُمْ عَذَابُ الْخِزْيِ فِي الْحَيَاةِ الدُّنْيَا وَ الْآخِرَةِ وَ لَهُمْ عَذابٌ مُقِيمٌ‏ وَ أَهْلُ مَدِينَةٍ تُدْعَى الْمَوْصِلَ هُمْ شَرُّ مَنْ عَلَى وَجْهِ الْأَرْضِ وَ أَهْلُ مَدِينَةٍ تُسَمَّى الزَّوْرَاءَ تُبْنَى فِي آخِرِ الزَّمَانِ يَسْتَشْفُونَ بِدِمَائِنَا وَ يَتَقَرَّبُونَ بِبُغْضِنَا يُوَالُونَ فِي عَدَاوَتِنَا وَ يَرَوْنَ حَرْبَنَا فَرْضاً وَ قِتَالَنَا حَتْماً يَا بُنَيَّ فَاحْذَرْ هَؤُلَاءِ ثُمَّ احْذَرْهُمْ فَإِنَّهُ لَا يَخْلُو اثْنَانِ مِنْهُمْ بِأَحَدٍ مِنْ أَهْلِكَ إِلَّا هَمُّوا بِقَتْلِهِ‏</w:t>
      </w:r>
      <w:r>
        <w:rPr>
          <w:rFonts w:eastAsia="Amiri" w:cs="Amiri" w:ascii="Amiri" w:hAnsi="Amiri"/>
          <w:color w:val="111111"/>
          <w:sz w:val="28"/>
          <w:szCs w:val="28"/>
          <w:rtl w:val="true"/>
          <w:lang w:bidi="ar-SA"/>
        </w:rPr>
        <w:t>.</w:t>
      </w:r>
      <w:r>
        <w:rPr>
          <w:rStyle w:val="FootnoteAnchor"/>
          <w:rtl w:val="true"/>
        </w:rPr>
        <w:footnoteReference w:id="1175"/>
      </w:r>
      <w:r>
        <w:rPr>
          <w:rFonts w:ascii="IRNazanin" w:hAnsi="IRNazanin" w:eastAsia="IRNazanin"/>
          <w:color w:val="111111"/>
          <w:sz w:val="28"/>
          <w:sz w:val="28"/>
          <w:szCs w:val="28"/>
          <w:rtl w:val="true"/>
          <w:lang w:bidi="fa-IR"/>
        </w:rPr>
        <w:t>راوی 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گروه از امت 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ندارند و ما را محبوب مردم نمی کنند و دشمنی ما را دارند و ولایت ما را ندارند و ما را یاری نمی دهند و مردم را از یاری ما باز می دارند پس آن ها به حق دشمن ما هستند و آتش جهنم و عذاب سوزنده برای آن هاست،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آنان را برایم بیان کنید خداوند شما را از شر آنان حفظ کند، حضرت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خلقتش عضو زائد دارد پس هیچ کسی را نمی یابی که در خلقتش زیاده دارد مگر اینکه او را دشمن ما می یابی و او را دوستدار ما نمی بینی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خلقتش کاستی وجود دارد و ناقص است پس هیچ کسی را این گونه نمی بینی مگر اینکه در قلبش نسبت به ما کینه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تولد، چشم راستش کور باشد و کسی را این گونه نمی یابی مگر اینکه در جنگ با ما و در صلح با دشمن ما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عمری طولانی داشته و موی سرش سفید نشده و ریشش همچون نوک و سیاهی کلاغ است و کسی را این گونه نمی بینی مگر اینکه مردم را بر ظلم و دشمنی ما جمع کرده و دشمنان را زیاد می کند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مردانی که پوستشان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سیاه است و کسی از آنان را نمی بینی مگر اینکه فحش دهنده به ما و مدح کننده دشمنان ما هستند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مویی بر سرشان نیست و کسی از آنان را نمی بینی مگر اینکه او را عیب جو نسبت به ما در پیش رو و پشت سر و سخن چینی بر ضد ما می یابی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چشم سبز در حالی که زیاد هستند که آنان را نمی بینی مگر اینکه گاهی به ما رو کرده و گاهی به ما پشت می کنند و نسبت به ما کینه دارند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زنازاده که آنان را ملاقات نمی کنی مگر اینکه دشمن ما و گمراه کننده نسبت به ما هستند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پیسی گرفته که آنان را ملاقات نمی کنی مگر اینکه در کمین ما هستند و می خواهند ما و شیعیانمان را به گمان خودشان از راهدرست بازدارند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جذام گرفته که آنان هیزم جهنم بوده و در آن وارد می شوند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مورد لواط که هیچ یک را نمی بینی مگر اینکه مشتاق عیب گویی و ناسزاگویی ما و جمع کننده مردم بر عداوت و دشمنی ماست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سیستان که دشمن ما بوده و بدترین مردم و بد اخلاق ترین هستند و برای آنان عذابی است که برای فرعون و هامان و قارون بود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ری، آنان دشمنان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هستند و جنگ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جهاد و مال آنان را غنیمت می شمارند که برای آن ها عذاب خوار کننده در دنیا و آخرت و عذابی پایدار و دائم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موصل که بدترین مردم روی زمین هستند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آخرالزمان بنا می شود که به خون های ما شفا جسته و با دشمنی ما تقرب جویند، دوستدار دشمنی ما و جنگ با ما را واجب و قطعی می دانند، ای پسرم از این افراد بسیار بر حذر باش که اگر دو تای از این ها با یکی از اهل تو تنها شوند تصمیم به قتل او می گیرند </w:t>
      </w:r>
      <w:r>
        <w:rPr>
          <w:rFonts w:eastAsia="IRNazanin" w:cs="IRNazanin"/>
          <w:color w:val="111111"/>
          <w:sz w:val="28"/>
          <w:szCs w:val="28"/>
          <w:rtl w:val="true"/>
          <w:lang w:bidi="fa-IR"/>
        </w:rPr>
        <w:t xml:space="preserve">. </w:t>
      </w:r>
      <w:bookmarkStart w:id="815" w:name="pg6989_61128"/>
    </w:p>
    <w:p>
      <w:pPr>
        <w:pStyle w:val="BookText"/>
        <w:rPr/>
      </w:pPr>
      <w:bookmarkEnd w:id="815"/>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چنین ویژگی هایی در افراد یا ساکنین شهرها به طور قطعی موجب دشمنی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ناظر به غالب افراد باشد و یا مطالب در مورد ساکنین شهرها مربوط به همان زمان باشد و تا آینده جاری نباشد الله اعلم </w:t>
      </w:r>
      <w:r>
        <w:rPr>
          <w:rFonts w:eastAsia="IRNazanin" w:cs="IRNazanin"/>
          <w:color w:val="111111"/>
          <w:sz w:val="28"/>
          <w:szCs w:val="28"/>
          <w:rtl w:val="true"/>
          <w:lang w:bidi="fa-IR"/>
        </w:rPr>
        <w:t>.</w:t>
      </w:r>
    </w:p>
    <w:p>
      <w:pPr>
        <w:pStyle w:val="Heading2"/>
        <w:numPr>
          <w:ilvl w:val="1"/>
          <w:numId w:val="1"/>
        </w:numPr>
        <w:rPr/>
      </w:pPr>
      <w:bookmarkStart w:id="816" w:name="__RefHeading___Toc2444754_372815092"/>
      <w:bookmarkStart w:id="817" w:name="_Toc307"/>
      <w:bookmarkEnd w:id="816"/>
      <w:r>
        <w:rPr>
          <w:rtl w:val="true"/>
        </w:rPr>
        <w:t>ارتباط خمس دادن با حلال یا حرام زادگی</w:t>
      </w:r>
      <w:bookmarkEnd w:id="81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أَدَّى زَكَاتَهُ الْيَوْمَ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فَأَسَرَّ الْمُنَافِقُونَ فِي أُخْرَيَاتِ‏ الْمَجْلِسِ بَعْضُهُمْ إِلَى بَعْضٍ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مَالٍ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يُؤَدِّيَ مِنْهُ الزَّكَاةَ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 تَدْرِي مَا يُسِرُّهُ هَؤُلَاءِ الْمُنَافِقُونَ فِيأُخْرَيَاتِ الْمَجْلِسِ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أَوْصَلَ اللَّهُ تَعَالَى إِلَى أُذُنِي مَقَالَتَهُمْ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مَالٍ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يُؤَدِّيَ زَكَاتَهُ كُلُّ مَالٍ يُغْتَنَمُ مِنْ يَوْمِنَا هَذَا إِلَى يَوْمِ الْقِيَامَةِ فَلِي خُمُسُهُ بَعْدَ وَفَاتِكَ يَا رَسُولَ اللَّهِ وَ حُكْمِي عَلَى الَّذِي مِنْهُ لَكَ فِي حَيَاتِكَ جَائِزٌ فَإِنِّي نَفْسُكَ وَ أَنْتَ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هُوَ يَا عَلِيُّ وَ لَكِنْ كَيْفَ أَدَّيْتَ زَكَاةَ ذَلِكَ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عَلِمْتُ بِتَعْرِيفِ اللَّهِ إِيَّايَ‏ عَلَى لِسَانِكَ أَنَّ نُبُوَّتَكَ هَذِهِ سَيَكُونُ بَعْدَهَا مُلْكٌ عَضُوضٌ وَ جَبْرِيَّةٌ فَيَسْتَوْلِي عَلَى خُمُسِي مِنَ السَّبْيِ‏ وَ الْغَنَائِمِ فَيَبِيعُونَهُ فَلَا يَحِلُّ لِمُشْتَرِيهِ لِأَنَّ نَصِيبِي فِيهِ فَقَدْ وَهَبْتُ نَصِيبِي فِيهِ‏ لِكُلِّ مَنْ مَلَكَ شَيْئاً مِنْ ذَلِكَ مِنْ شِيعَتِي لِتَحِلَّ لَهُمْ مِنْ مَنَافِعِهِمْ مِنْ مَأْكَلٍ وَ مَشْرَبٍ وَ لِتَطِيبَ مَوَالِيدُهُمْ وَ لَا يَكُونَ‏ أَوْلَادُهُمْ‏ أَوْلَادَ حَرَام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تَصَدَّقَ أَحَدٌ أَفْضَلَ مِنْ صَدَقَتِكَ‏ وَ قَدْ </w:t>
      </w:r>
    </w:p>
    <w:p>
      <w:pPr>
        <w:pStyle w:val="BookText"/>
        <w:rPr/>
      </w:pPr>
      <w:r>
        <w:rPr>
          <w:rFonts w:ascii="Amiri" w:hAnsi="Amiri" w:eastAsia="Amiri" w:cs="Amiri"/>
          <w:color w:val="111111"/>
          <w:sz w:val="28"/>
          <w:sz w:val="28"/>
          <w:szCs w:val="28"/>
          <w:rtl w:val="true"/>
          <w:lang w:bidi="ar-SA"/>
        </w:rPr>
        <w:t>تَبِعَكَ رَسُولُ اللَّهِ فِي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لِشِيعَتِهِ كُلَّ مَا كَانَ فِيهِ مِنْ غَنِيمَتِهِ وَ بَيْعٍ مِنْ نَصِيبِهِ‏ عَلَى وَاحِدٍ مِنْ شِيعَتِهِ وَ لَا أَحَلَّهُ أَنَا وَ لَا أَنْتَ لِغَيْرِهِمْ‏ </w:t>
      </w:r>
      <w:r>
        <w:rPr>
          <w:rFonts w:eastAsia="Amiri" w:cs="Amiri" w:ascii="Amiri" w:hAnsi="Amiri"/>
          <w:color w:val="111111"/>
          <w:sz w:val="28"/>
          <w:szCs w:val="28"/>
          <w:rtl w:val="true"/>
          <w:lang w:bidi="ar-SA"/>
        </w:rPr>
        <w:t>.</w:t>
      </w:r>
      <w:r>
        <w:rPr>
          <w:rStyle w:val="FootnoteAnchor"/>
          <w:rtl w:val="true"/>
        </w:rPr>
        <w:footnoteReference w:id="1176"/>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امروز زکات خود را پرداخت کرده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منافقون در آخر مجلس مخفیانه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داشته که زکات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می دانی منافقون در آخر مجلس چه چیزی مخفیانه به یکدیگر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گفته آن ها را به گوشم رسانید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چه مالی داشته که زکات آن را داده است؟ هرغنیمتی از امروز تا روز قیامت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بعد از شما برای من است و حکم کردن من بر سهم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شما برای من جائز است چون من خود شما و شما خود من هستید،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همین گونه است اما زکات آن را چگونه داده 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به واسطه زبان شما به من شناسانید که بعد از شما یک فرمانروایی بسیار ظالم و زورگو خواهد آمد که بر خمس من از اسیران و غنائم مسلط شده و آن را می فروشند پس برای خریداران آن حلال نیست چون سهم من در آن هاست و من این سهم را به شیعیانم بخشیدم تا منافع آن ها از خوراک و نوشیدنی بر آنان حلال شود و تولدشان پاک گردد و فرزندانشان فرزندان حرام نباشند،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صدقه ای بهتر از صدقه تو نداده است و رسول خدا از عمل تو پیروی کرده و برای شیعه خود آن چه از سهم خود در غنائم و فروش آن ها است حلال کرد و من و تو آن را بر غیر آنان حلال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فِيهِ النَّاسُ يَوْمَ الْقِيَامَةِ أَنْ يَقُومَ صَاحِبُ الْخُمُسِ فَيَقُولَ يَا رَبِّ خُمُسِي وَ قَدْ طَيَّبْنَا ذَلِكَ لِشِيعَتِنَا لِتَطِيبَ وِلَادَتُهُمْ وَ لِيَزْكُوَ أَوْلَادُهُمْ‏</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راوی از امام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موقعیتی که مردم در روز قیامت گرفتار آن می شوند آن است که صاحب خُمس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خمس من چه شد؟ و آن را برای شیعیانمان پاک گردانیدیم تا تولدشان پاک و فرزندانشان پاکیزه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أَحِلِّي نَصِيبَكِ مِنَ الْفَيْ‏ءِ لآِبَاءِ شِيعَتِنَا لِيَطِيبُوا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أَحْلَلْنَا أُمَّهَاتِ شِيعَتِنَا لآِبَائِهِمْ لِيَطِيبُوا </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از خمس بر پدران شیعیانمان ببخش تا آنان حلال زاده گردند،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مادران شیعیانمان را بر پدرانشان حلال کردیم تا ولادتشان پاک شود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امْرِئٍ غَنِمَ أَوِ اكْتَسَبَ الْخُمُسُ مِمَّا أَصَابَ‏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يَلِي أَمْرَهَا مِنْ بَعْدِهَا مِنْ ذُرِّيَّتِهَا الْحُجَجِ عَلَى النَّاسِ فَذَاكَ لَهُمْ خَاصَّةً يَضَعُونَهُ حَيْثُ شَاءُوا إِذْ حَرُمَ عَلَيْهِمُ الصَّدَقَةُ حَتَّى الْخَيَّاطُ لَيَخِيطُ قَمِيصاً </w:t>
      </w:r>
    </w:p>
    <w:p>
      <w:pPr>
        <w:pStyle w:val="BookText"/>
        <w:rPr/>
      </w:pPr>
      <w:r>
        <w:rPr>
          <w:rFonts w:ascii="Amiri" w:hAnsi="Amiri" w:eastAsia="Amiri" w:cs="Amiri"/>
          <w:color w:val="111111"/>
          <w:sz w:val="28"/>
          <w:sz w:val="28"/>
          <w:szCs w:val="28"/>
          <w:rtl w:val="true"/>
          <w:lang w:bidi="ar-SA"/>
        </w:rPr>
        <w:t>بِخَمْسَةِ دَوَانِيقَ فَلَنَا مِنْهَا دَانِقٌ إِلَّا مَنْ أَحْلَلْنَا مِنْ شِيعَتِنَا لِتَطِيبَ لَهُمْ بِهِ الْوِلَادَةُ إِنَّهُ لَيْسَ مِنْ شَيْ‏ءٍ عِنْدَ اللَّهِ يَوْمَ الْقِيَامَةِ أَعْظَمَ مِنَ الزِّنَا إِنَّهُ لَيَقُومُ صَاحِبُ الْخُمُسِ فَيَقُولُ يَا رَبِّ سَلْ هَؤُلَاءِ بِمَا أُبِيحُوا</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باید خمس غنیمت و مالی که بدست آورده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بعد از او که حجت بر مردم هستند بپردازد و این مخصوص آنان است هرکجا بخواهند مصرف می کنند چون صدقه بر آنان حرام شده است، خیاطی که به پنج دانق لباسی را می دوزد یک دانق آن برای ماست مگر شیعیانمان که به خاطر حلال زادگی برآنان حلال کردیم و در روز قیامت چیزی نزد خدا بزرگتر از زنا نیست و صاحب خمس در روز قیامت برخیزد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این افراد درباره آن چه حلال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رَضِيَ اللَّهُ عَنْهُ أَنْ يُوصِلَ لِي كِتَاباً قَدْ سَأَلْتُ فِيهِ عَنْ مَسَائِلَ أَشْكَلَتْ عَلَيَّ فَوَرَدَتْ فِي التَّوْقِيعِ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الْمُتَلَبِّسُونَ‏ بِأَمْوَالِنَا فَمَنِ اسْتَحَلَّ مِنْهَا شَيْئاً فَأَكَلَهُ فَإِنَّمَا يَأْكُلُ النِّيرَانَ وَ أَمَّا الْخُمُسُ فَقَدْ أُبِيحَ لِشِيعَتِنَا وَ جُعِلُوا مِنْهُ فِي حِلٍّ إِلَى وَقْتِ ظُهُورِ أَمْرِنَا لِتَطِيبَ وِلَادَتُهُمْ وَ لَا تَخْبُث‏ </w:t>
      </w:r>
      <w:r>
        <w:rPr>
          <w:rFonts w:eastAsia="Amiri" w:cs="Amiri" w:ascii="Amiri" w:hAnsi="Amiri"/>
          <w:color w:val="111111"/>
          <w:sz w:val="28"/>
          <w:szCs w:val="28"/>
          <w:rtl w:val="true"/>
          <w:lang w:bidi="ar-SA"/>
        </w:rPr>
        <w:t>.</w:t>
      </w:r>
      <w:r>
        <w:rPr>
          <w:rStyle w:val="FootnoteAnchor"/>
          <w:rtl w:val="true"/>
        </w:rPr>
        <w:footnoteReference w:id="1180"/>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 ای به اسحاق بن یعقوب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اموال ما را حلال شمرده و آن را بخورد آتش خورده است و اما خمس برای </w:t>
      </w:r>
      <w:bookmarkStart w:id="818" w:name="pg6989_61132"/>
    </w:p>
    <w:p>
      <w:pPr>
        <w:pStyle w:val="BookText"/>
        <w:rPr/>
      </w:pPr>
      <w:bookmarkEnd w:id="818"/>
      <w:r>
        <w:rPr>
          <w:rFonts w:ascii="IRNazanin" w:hAnsi="IRNazanin" w:eastAsia="IRNazanin"/>
          <w:color w:val="111111"/>
          <w:sz w:val="28"/>
          <w:sz w:val="28"/>
          <w:szCs w:val="28"/>
          <w:rtl w:val="true"/>
          <w:lang w:bidi="fa-IR"/>
        </w:rPr>
        <w:t>شیعیانمان حلال شده است و تا زمان ظهور ما بر آن ها حلال شده است تا تولد آنان پاک گشته و خبیث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الْحَارِثِ بْنِ الْمُغِيرَةِ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لَنَا أَمْوَالًا مِنْ غَلَّاتٍ وَ تِجَارَاتٍ وَ نَحْوِ ذَلِكَ وَ قَدْ عَلِمْتُ أَنَّ لَكَ فِيهَا حَقّاً قَالَ فَلَم أَحْلَلْنَا إِذاً لِشِيعَتِنَا إِلَّا لِتَطِيبَ وِلَادَتُهُمْ وَ كُلُّ مَنْ وَالَى آبَائِي فَهُمْ فِي حِلٍّ مِمَّا فِي أَيْدِيهِمْ مِنْ حَقِّنَا فَلْيُبَلِّغِ‏ الشَّاهِدُ الْغَائِبَ‏</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 اموالی از غلات و تجارت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می دانم حق شما در آن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برشیعیانمان حلال نکردیم مگر به خاطر حلال زادگی و هر کس که دوستدار پدران من است آن چه از حق ما در دستان اوست بر او حلال است، پس شاهد به غائب این خبر را برساند </w:t>
      </w:r>
      <w:r>
        <w:rPr>
          <w:rFonts w:eastAsia="IRNazanin" w:cs="IRNazanin"/>
          <w:color w:val="111111"/>
          <w:sz w:val="28"/>
          <w:szCs w:val="28"/>
          <w:rtl w:val="true"/>
          <w:lang w:bidi="fa-IR"/>
        </w:rPr>
        <w:t>.</w:t>
      </w:r>
    </w:p>
    <w:p>
      <w:pPr>
        <w:pStyle w:val="Heading2"/>
        <w:numPr>
          <w:ilvl w:val="1"/>
          <w:numId w:val="1"/>
        </w:numPr>
        <w:rPr/>
      </w:pPr>
      <w:bookmarkStart w:id="819" w:name="__RefHeading___Toc2444756_372815092"/>
      <w:bookmarkStart w:id="820" w:name="_Toc308"/>
      <w:bookmarkEnd w:id="819"/>
      <w:r>
        <w:rPr>
          <w:rtl w:val="true"/>
        </w:rPr>
        <w:t>نشانه های فرزند زنازاده</w:t>
      </w:r>
      <w:bookmarkEnd w:id="82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لِوَلَدِ الزِّنَا عَلَامَاتٌ أَحَدُهَا بُغْضُنَا أَهْلَ الْبَيْتِ وَ ثَانِيهَا أَنَّهُ يَحِنُّ إِلَى الْحَرَامِ الَّذِي خُلِقَ مِنْهُ وَ ثَالِثُهَا الِاسْتِخْفَافُ بِالدِّينِ وَ رَابِعُهَا سُوءُ الْمَحْضَرِ لِلنَّاسِ وَ لَا يُسِي‏ءُ مَحْضَرَ إِخْوَانِهِ إِلَّا مَنْ وُلِدَ عَلَى غَيْرِ فِرَاشِ أَبِيهِ أَوْ مَنْ حَمَلَتْ بِهِ‏ أُمُّهُ فِي حَيْضِهَا</w:t>
      </w:r>
      <w:r>
        <w:rPr>
          <w:rFonts w:eastAsia="Amiri" w:cs="Amiri" w:ascii="Amiri" w:hAnsi="Amiri"/>
          <w:color w:val="111111"/>
          <w:sz w:val="28"/>
          <w:szCs w:val="28"/>
          <w:rtl w:val="true"/>
          <w:lang w:bidi="ar-SA"/>
        </w:rPr>
        <w:t>.</w:t>
      </w:r>
      <w:r>
        <w:rPr>
          <w:rStyle w:val="FootnoteAnchor"/>
          <w:rtl w:val="true"/>
        </w:rPr>
        <w:footnoteReference w:id="1182"/>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زنازاده نشانه هایی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بغض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داشتن به عمل حرامی که به واسطه آن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شمردن 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دانستن حضور در مردم و حضور در بین افراد را </w:t>
      </w:r>
      <w:bookmarkStart w:id="821" w:name="pg6989_61133"/>
    </w:p>
    <w:p>
      <w:pPr>
        <w:pStyle w:val="BookText"/>
        <w:rPr/>
      </w:pPr>
      <w:bookmarkEnd w:id="821"/>
      <w:r>
        <w:rPr>
          <w:rFonts w:ascii="IRNazanin" w:hAnsi="IRNazanin" w:eastAsia="IRNazanin"/>
          <w:color w:val="111111"/>
          <w:sz w:val="28"/>
          <w:sz w:val="28"/>
          <w:szCs w:val="28"/>
          <w:rtl w:val="true"/>
          <w:lang w:bidi="fa-IR"/>
        </w:rPr>
        <w:t xml:space="preserve">دوست ندارد جز کسی که از غیر پدرش به دنیا آمده یا کسی که مادرش در حیض به او باردار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رَحْبَةِ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وُلِدَ مِنْ حَلَالٍ وَ هُوَ يُحِبُّ الزِّنَاء </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آمده و بعد از سلام کردن درخواست موعظه نمودم 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گوید کسی که فکر کند حلال زاده است در حالی که زنا را دوست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الحَسَنُ لا یُنزَعُ إلا مِن وَلَدِ حِیضَةٍ أو وَلَدِ زِنیَةٍ</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از کسی جز فرزند حیض و فرزند زنا گرفته نمی‌‌شود</w:t>
      </w:r>
      <w:r>
        <w:rPr>
          <w:rFonts w:eastAsia="IRNazanin" w:cs="IRNazanin"/>
          <w:color w:val="111111"/>
          <w:sz w:val="28"/>
          <w:szCs w:val="28"/>
          <w:rtl w:val="true"/>
          <w:lang w:bidi="fa-IR"/>
        </w:rPr>
        <w:t>.</w:t>
      </w:r>
    </w:p>
    <w:p>
      <w:pPr>
        <w:pStyle w:val="Heading2"/>
        <w:numPr>
          <w:ilvl w:val="1"/>
          <w:numId w:val="1"/>
        </w:numPr>
        <w:rPr/>
      </w:pPr>
      <w:bookmarkStart w:id="822" w:name="__RefHeading___Toc2444758_372815092"/>
      <w:bookmarkStart w:id="823" w:name="_Toc309"/>
      <w:bookmarkEnd w:id="822"/>
      <w:r>
        <w:rPr>
          <w:rtl w:val="true"/>
        </w:rPr>
        <w:t>پاک نشدن زنازاده</w:t>
      </w:r>
      <w:bookmarkEnd w:id="823"/>
    </w:p>
    <w:p>
      <w:pPr>
        <w:pStyle w:val="BookText"/>
        <w:rPr/>
      </w:pPr>
      <w:r>
        <w:rPr>
          <w:rFonts w:ascii="Amiri" w:hAnsi="Amiri" w:eastAsia="Amiri" w:cs="Amiri"/>
          <w:color w:val="111111"/>
          <w:sz w:val="28"/>
          <w:sz w:val="28"/>
          <w:szCs w:val="28"/>
          <w:rtl w:val="true"/>
          <w:lang w:bidi="ar-SA"/>
        </w:rPr>
        <w:t xml:space="preserve">عَنْ أَبِي خَدِيجَةَ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يَطِيبُ‏ وَلَدُ الزِّنَا وَ لَا يَطِيبُ ثَمَنُهُ أَبَداً وَ الْمِمْرَازُ لَا يَطِيبُ إِلَى سَبْعَةِ آبَاءٍ وَ قِيلَ لَهُ وَ أَيُّ شَيْ‏ءٍ الْمِمْرَازُ فَقَالَ‏ الرَّجُلُ يَكْتَسِبُ مَالًا مِنْ غَيْرِ حِلِّهِ فَيَتَزَوَّجُ بِهِ‏ أَوْ يَتَسَرَّى بِهِ فَيُولَدُ لَهُ فَذَاكَ الْوَلَدُ هُوَ الْمِمْرَازُ</w:t>
      </w:r>
      <w:r>
        <w:rPr>
          <w:rFonts w:eastAsia="Amiri" w:cs="Amiri" w:ascii="Amiri" w:hAnsi="Amiri"/>
          <w:color w:val="111111"/>
          <w:sz w:val="28"/>
          <w:szCs w:val="28"/>
          <w:rtl w:val="true"/>
          <w:lang w:bidi="ar-SA"/>
        </w:rPr>
        <w:t>.</w:t>
      </w:r>
      <w:r>
        <w:rPr>
          <w:rStyle w:val="FootnoteAnchor"/>
          <w:rtl w:val="true"/>
        </w:rPr>
        <w:footnoteReference w:id="1185"/>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و پول او، هیچ وقت پاک نمی شود و ممراز تا هفت نسل پاک نمی شود، سوال شد ممراز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824" w:name="pg6989_61134"/>
    </w:p>
    <w:p>
      <w:pPr>
        <w:pStyle w:val="BookText"/>
        <w:rPr/>
      </w:pPr>
      <w:bookmarkEnd w:id="824"/>
      <w:r>
        <w:rPr>
          <w:rFonts w:ascii="IRNazanin" w:hAnsi="IRNazanin" w:eastAsia="IRNazanin"/>
          <w:color w:val="111111"/>
          <w:sz w:val="28"/>
          <w:sz w:val="28"/>
          <w:szCs w:val="28"/>
          <w:rtl w:val="true"/>
          <w:lang w:bidi="fa-IR"/>
        </w:rPr>
        <w:t xml:space="preserve">پول حرامی را به دست آورد و با آن ازدواج کند، فرزندی که متولد می گردد ممراز است </w:t>
      </w:r>
      <w:r>
        <w:rPr>
          <w:rFonts w:eastAsia="IRNazanin" w:cs="IRNazanin"/>
          <w:color w:val="111111"/>
          <w:sz w:val="28"/>
          <w:szCs w:val="28"/>
          <w:rtl w:val="true"/>
          <w:lang w:bidi="fa-IR"/>
        </w:rPr>
        <w:t>.</w:t>
      </w:r>
    </w:p>
    <w:p>
      <w:pPr>
        <w:pStyle w:val="Heading2"/>
        <w:numPr>
          <w:ilvl w:val="1"/>
          <w:numId w:val="1"/>
        </w:numPr>
        <w:rPr/>
      </w:pPr>
      <w:bookmarkStart w:id="825" w:name="__RefHeading___Toc2444760_372815092"/>
      <w:bookmarkStart w:id="826" w:name="_Toc310"/>
      <w:bookmarkEnd w:id="825"/>
      <w:r>
        <w:rPr>
          <w:rtl w:val="true"/>
        </w:rPr>
        <w:t>نبود خیر در زنازاده</w:t>
      </w:r>
      <w:bookmarkEnd w:id="826"/>
    </w:p>
    <w:p>
      <w:pPr>
        <w:pStyle w:val="BookText"/>
        <w:rPr/>
      </w:pPr>
      <w:r>
        <w:rPr>
          <w:rFonts w:ascii="Amiri" w:hAnsi="Amiri" w:eastAsia="Amiri" w:cs="Amiri"/>
          <w:color w:val="111111"/>
          <w:sz w:val="28"/>
          <w:sz w:val="28"/>
          <w:szCs w:val="28"/>
          <w:rtl w:val="true"/>
          <w:lang w:bidi="ar-SA"/>
        </w:rPr>
        <w:t xml:space="preserve">عَنْ زُرَارَةَ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لَا خَيْرَ فِي وَلَدِ الزِّنَا وَ لَا فِي بَشَرِهِ وَ لَا فِي شَعْرِهِ وَ لَا فِي لَحْمِهِ وَ لَا فِي دَمِهِ وَ لَا فِي شَيْ‏ءٍ مِنْهُ عَجَزَتْ‏ عَنْهُ‏ السَّفِينَةُ وَ قَدْ حُمِلَ فِيهَا الْكَلْبُ وَ الْخِنْزِيرُ</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زنازاده نیست نه در پوستش و نه در مویش و نه در گوشتش و نه در خونش و نه در هیچ چیز آن، کشتی نوح با اینکه سگ و خوک در آن حمل شد از حمل زنازاده ناتوان بود</w:t>
      </w:r>
      <w:r>
        <w:rPr>
          <w:rFonts w:eastAsia="IRNazanin" w:cs="IRNazanin"/>
          <w:color w:val="111111"/>
          <w:sz w:val="28"/>
          <w:szCs w:val="28"/>
          <w:rtl w:val="true"/>
          <w:lang w:bidi="fa-IR"/>
        </w:rPr>
        <w:t>.</w:t>
      </w:r>
    </w:p>
    <w:p>
      <w:pPr>
        <w:pStyle w:val="Heading2"/>
        <w:numPr>
          <w:ilvl w:val="1"/>
          <w:numId w:val="1"/>
        </w:numPr>
        <w:rPr/>
      </w:pPr>
      <w:bookmarkStart w:id="827" w:name="__RefHeading___Toc2444762_372815092"/>
      <w:bookmarkStart w:id="828" w:name="_Toc311"/>
      <w:bookmarkEnd w:id="827"/>
      <w:r>
        <w:rPr>
          <w:rtl w:val="true"/>
        </w:rPr>
        <w:t>زنازاده و قیامت</w:t>
      </w:r>
      <w:bookmarkEnd w:id="828"/>
    </w:p>
    <w:p>
      <w:pPr>
        <w:pStyle w:val="BookText"/>
        <w:rPr/>
      </w:pPr>
      <w:r>
        <w:rPr>
          <w:rFonts w:ascii="Amiri" w:hAnsi="Amiri" w:eastAsia="Amiri" w:cs="Amiri"/>
          <w:color w:val="111111"/>
          <w:sz w:val="28"/>
          <w:sz w:val="28"/>
          <w:szCs w:val="28"/>
          <w:rtl w:val="true"/>
          <w:lang w:bidi="ar-SA"/>
        </w:rPr>
        <w:t xml:space="preserve">عَن عَبدِاللهِ بنِ عُمَر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الزِّنا یَحشُرونَ یَومَ القِیامَة فِی صُورَةِ القِرَدَةِ وَ الخَنَازیر</w:t>
      </w:r>
      <w:r>
        <w:rPr>
          <w:rFonts w:eastAsia="Amiri" w:cs="Amiri" w:ascii="Amiri" w:hAnsi="Amiri"/>
          <w:color w:val="111111"/>
          <w:sz w:val="28"/>
          <w:szCs w:val="28"/>
          <w:rtl w:val="true"/>
          <w:lang w:bidi="ar-SA"/>
        </w:rPr>
        <w:t xml:space="preserve">. </w:t>
      </w:r>
      <w:r>
        <w:rPr>
          <w:rStyle w:val="FootnoteAnchor"/>
          <w:rtl w:val="true"/>
        </w:rPr>
        <w:footnoteReference w:id="1187"/>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زنازادگان در روز قیامت به صورت میمون و خوک محشور می شوند</w:t>
      </w:r>
      <w:r>
        <w:rPr>
          <w:rFonts w:eastAsia="IRNazanin" w:cs="IRNazanin"/>
          <w:color w:val="111111"/>
          <w:sz w:val="28"/>
          <w:szCs w:val="28"/>
          <w:rtl w:val="true"/>
          <w:lang w:bidi="fa-IR"/>
        </w:rPr>
        <w:t xml:space="preserve">. </w:t>
      </w:r>
      <w:bookmarkStart w:id="829" w:name="pg6989_61135"/>
    </w:p>
    <w:p>
      <w:pPr>
        <w:pStyle w:val="Heading2"/>
        <w:numPr>
          <w:ilvl w:val="1"/>
          <w:numId w:val="1"/>
        </w:numPr>
        <w:rPr/>
      </w:pPr>
      <w:bookmarkStart w:id="830" w:name="__RefHeading___Toc2444764_372815092"/>
      <w:bookmarkStart w:id="831" w:name="_Toc312"/>
      <w:bookmarkEnd w:id="829"/>
      <w:bookmarkEnd w:id="830"/>
      <w:r>
        <w:rPr>
          <w:rtl w:val="true"/>
        </w:rPr>
        <w:t>زنازاده و نزول عذاب</w:t>
      </w:r>
      <w:bookmarkEnd w:id="831"/>
    </w:p>
    <w:p>
      <w:pPr>
        <w:pStyle w:val="BookText"/>
        <w:rPr/>
      </w:pPr>
      <w:r>
        <w:rPr>
          <w:rFonts w:ascii="Amiri" w:hAnsi="Amiri" w:eastAsia="Amiri" w:cs="Amiri"/>
          <w:color w:val="111111"/>
          <w:sz w:val="28"/>
          <w:sz w:val="28"/>
          <w:szCs w:val="28"/>
          <w:rtl w:val="true"/>
          <w:lang w:bidi="ar-SA"/>
        </w:rPr>
        <w:t xml:space="preserve">عَنْ‌ مَيْمُونَةَ‌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لَمْ‌ يَفْشُ‌ فِيهِمْ‌ وَلَدُ الزِّنَا فَإِذَا فَشَا فِيهِمْ‌ وَلَدُ الزِّنَا فَيُوشِكُ‌ أَنْ‌ يَعُمَّهُمُ‌ اللَّهُ‌ عَزَّ وَجَلَّ‌ بِعِقَاب</w:t>
      </w:r>
      <w:r>
        <w:rPr>
          <w:rFonts w:eastAsia="Amiri" w:cs="Amiri" w:ascii="Amiri" w:hAnsi="Amiri"/>
          <w:color w:val="111111"/>
          <w:sz w:val="28"/>
          <w:szCs w:val="28"/>
          <w:rtl w:val="true"/>
          <w:lang w:bidi="ar-SA"/>
        </w:rPr>
        <w:t>.</w:t>
      </w:r>
      <w:r>
        <w:rPr>
          <w:rStyle w:val="FootnoteAnchor"/>
          <w:rtl w:val="true"/>
        </w:rPr>
        <w:footnoteReference w:id="1188"/>
      </w:r>
      <w:r>
        <w:rPr>
          <w:rFonts w:ascii="IRNazanin" w:hAnsi="IRNazanin" w:eastAsia="IRNazanin"/>
          <w:color w:val="111111"/>
          <w:sz w:val="28"/>
          <w:sz w:val="28"/>
          <w:szCs w:val="28"/>
          <w:rtl w:val="true"/>
          <w:lang w:bidi="fa-IR"/>
        </w:rPr>
        <w:t>میمونه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پیوسته در خیر هستند تا زمانی که زنازاده در آنان پخش نگردد پس اگر پخش گردد نزدیک است که عذاب عمومی همه را فراگیرد</w:t>
      </w:r>
      <w:r>
        <w:rPr>
          <w:rFonts w:eastAsia="IRNazanin" w:cs="IRNazanin"/>
          <w:color w:val="111111"/>
          <w:sz w:val="28"/>
          <w:szCs w:val="28"/>
          <w:rtl w:val="true"/>
          <w:lang w:bidi="fa-IR"/>
        </w:rPr>
        <w:t>.</w:t>
      </w:r>
    </w:p>
    <w:p>
      <w:pPr>
        <w:pStyle w:val="Heading2"/>
        <w:numPr>
          <w:ilvl w:val="1"/>
          <w:numId w:val="1"/>
        </w:numPr>
        <w:rPr/>
      </w:pPr>
      <w:bookmarkStart w:id="832" w:name="__RefHeading___Toc2444766_372815092"/>
      <w:bookmarkStart w:id="833" w:name="_Toc313"/>
      <w:bookmarkEnd w:id="832"/>
      <w:r>
        <w:rPr>
          <w:rtl w:val="true"/>
        </w:rPr>
        <w:t>داخل بهشت نشدن زنازاده</w:t>
      </w:r>
      <w:bookmarkEnd w:id="833"/>
    </w:p>
    <w:p>
      <w:pPr>
        <w:pStyle w:val="BookText"/>
        <w:rPr/>
      </w:pPr>
      <w:r>
        <w:rPr>
          <w:rFonts w:ascii="Amiri" w:hAnsi="Amiri" w:eastAsia="Amiri" w:cs="Amiri"/>
          <w:color w:val="111111"/>
          <w:sz w:val="28"/>
          <w:sz w:val="28"/>
          <w:szCs w:val="28"/>
          <w:rtl w:val="true"/>
          <w:lang w:bidi="ar-SA"/>
        </w:rPr>
        <w:t xml:space="preserve">عَنْ‌ عَبْدِ اللَّهِ‌ بْنِ‌ عَمْرٍو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عَاقٌّ‌ وَ لَا مَنَّانٌ‌ وَ لَا مُدْمِنُ‌ خَمْرٍ وَ لَا وَلَدُ زِنَا</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و منت گذار و شراب خوار دائم و زنازاده داخل بهشت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هُرَیرَةِ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وَلَدُ زِنَی وَ لا وَلَدُهُ وَ لا وَلَدُ وَلَدِه</w:t>
      </w:r>
      <w:r>
        <w:rPr>
          <w:rFonts w:eastAsia="Amiri" w:cs="Amiri" w:ascii="Amiri" w:hAnsi="Amiri"/>
          <w:color w:val="111111"/>
          <w:sz w:val="28"/>
          <w:szCs w:val="28"/>
          <w:rtl w:val="true"/>
          <w:lang w:bidi="ar-SA"/>
        </w:rPr>
        <w:t>.</w:t>
      </w:r>
      <w:r>
        <w:rPr>
          <w:rStyle w:val="FootnoteAnchor"/>
          <w:rtl w:val="true"/>
        </w:rPr>
        <w:footnoteReference w:id="1190"/>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و فرزندش و فرزند فرزنش داخل بهشت نمی شوند</w:t>
      </w:r>
      <w:r>
        <w:rPr>
          <w:rFonts w:eastAsia="IRNazanin" w:cs="IRNazanin"/>
          <w:color w:val="111111"/>
          <w:sz w:val="28"/>
          <w:szCs w:val="28"/>
          <w:rtl w:val="true"/>
          <w:lang w:bidi="fa-IR"/>
        </w:rPr>
        <w:t xml:space="preserve">. </w:t>
      </w:r>
      <w:bookmarkStart w:id="834" w:name="pg6989_61136"/>
    </w:p>
    <w:p>
      <w:pPr>
        <w:pStyle w:val="BookText"/>
        <w:rPr/>
      </w:pPr>
      <w:bookmarkEnd w:id="834"/>
      <w:r>
        <w:rPr>
          <w:rFonts w:ascii="Amiri" w:hAnsi="Amiri" w:eastAsia="Amiri" w:cs="Amiri"/>
          <w:color w:val="111111"/>
          <w:sz w:val="28"/>
          <w:sz w:val="28"/>
          <w:szCs w:val="28"/>
          <w:rtl w:val="true"/>
          <w:lang w:bidi="ar-SA"/>
        </w:rPr>
        <w:t xml:space="preserve">رَوَی عَبدُاللهِ بنُ عَمرو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کَمَا ذَرَأ لِجَهَنَّمَ مَا ذَرَأ کانَ وَلَدُ الزِّنا مِمَّن ذَرَأ لَجَهَنَّم</w:t>
      </w:r>
      <w:r>
        <w:rPr>
          <w:rFonts w:eastAsia="Amiri" w:cs="Amiri" w:ascii="Amiri" w:hAnsi="Amiri"/>
          <w:color w:val="111111"/>
          <w:sz w:val="28"/>
          <w:szCs w:val="28"/>
          <w:rtl w:val="true"/>
          <w:lang w:bidi="ar-SA"/>
        </w:rPr>
        <w:t>.</w:t>
      </w:r>
      <w:r>
        <w:rPr>
          <w:rStyle w:val="FootnoteAnchor"/>
          <w:rtl w:val="true"/>
        </w:rPr>
        <w:footnoteReference w:id="119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انسان ها و جنیان را برای جهنم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هنگامی که جهنمیان را خلق کرد، زنازاده از کسانی بود که خلق کرد</w:t>
      </w:r>
      <w:r>
        <w:rPr>
          <w:rFonts w:eastAsia="IRNazanin" w:cs="IRNazanin"/>
          <w:color w:val="111111"/>
          <w:sz w:val="28"/>
          <w:szCs w:val="28"/>
          <w:rtl w:val="true"/>
          <w:lang w:bidi="fa-IR"/>
        </w:rPr>
        <w:t>.</w:t>
      </w:r>
    </w:p>
    <w:p>
      <w:pPr>
        <w:pStyle w:val="Heading2"/>
        <w:numPr>
          <w:ilvl w:val="1"/>
          <w:numId w:val="1"/>
        </w:numPr>
        <w:rPr/>
      </w:pPr>
      <w:bookmarkStart w:id="835" w:name="__RefHeading___Toc2444768_372815092"/>
      <w:bookmarkStart w:id="836" w:name="_Toc314"/>
      <w:bookmarkEnd w:id="835"/>
      <w:r>
        <w:rPr>
          <w:rtl w:val="true"/>
        </w:rPr>
        <w:t>علت حرام شدن زنا</w:t>
      </w:r>
      <w:bookmarkEnd w:id="836"/>
    </w:p>
    <w:p>
      <w:pPr>
        <w:pStyle w:val="BookText"/>
        <w:rPr/>
      </w:pPr>
      <w:r>
        <w:rPr>
          <w:rFonts w:ascii="Amiri" w:hAnsi="Amiri" w:eastAsia="Amiri" w:cs="Amiri"/>
          <w:color w:val="111111"/>
          <w:sz w:val="28"/>
          <w:sz w:val="28"/>
          <w:szCs w:val="28"/>
          <w:rtl w:val="true"/>
          <w:lang w:bidi="ar-SA"/>
        </w:rPr>
        <w:t xml:space="preserve">كَتَبَ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سِنَانٍ فِيمَا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تَعَالَى الزِّنَا لِمَا فِيهِ مِنَ الْفَسَادِ مِنْ قَتْلِ الْأَنْفُسِ وَ ذَهَابِ الْأَنْسَابِ وَ تَرْكِ‏ التَّرْبِيَةِ لِلْأَطْفَالِ‏ وَ فَسَادِ الْمَوَارِيثِ وَ مَا أَشْبَهَ ذَلِكَ مِنْ وُجُوهِ الْفَسَادِ وَ حَرَّمَ اللَّهُ عَزَّ وَ جَلَّ قَذْفَ الْمُحْصَنَاتِ لِمَا فِيهِ مِنْ فَسَادِ الْأَنْسَابِ وَ نَفْيِ الْوَلَدِ وَ إِبْطَالِ الْمَوَارِيثِ وَ تَرْكِ التَّرْبِيَةِ وَ ذَهَابِ الْمَعَارِفِ وَ مَا فِيهِ مِنَ الْكَبَائِرِ وَ الْعِلَلِ الَّتِي تُؤَدِّي إِلَى فَسَادِ الْخَلْق‏ </w:t>
      </w:r>
      <w:r>
        <w:rPr>
          <w:rFonts w:eastAsia="Amiri" w:cs="Amiri" w:ascii="Amiri" w:hAnsi="Amiri"/>
          <w:color w:val="111111"/>
          <w:sz w:val="28"/>
          <w:szCs w:val="28"/>
          <w:rtl w:val="true"/>
          <w:lang w:bidi="ar-SA"/>
        </w:rPr>
        <w:t>.</w:t>
      </w:r>
      <w:r>
        <w:rPr>
          <w:rStyle w:val="FootnoteAnchor"/>
          <w:rtl w:val="true"/>
        </w:rPr>
        <w:footnoteReference w:id="1193"/>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زنا را حرام کرد به خاطر داشتن این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افراد، از بین رفتن نسب ها، ترک شدن تربیت کودکان، ایجاد فساد در ارث ها و موارد شبیه آن در فساد و خداوند متعال تهمت زنا بر زن شوهردار را حرام کرد به علت این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نسب، نفی شدن فرزند ایجاد شده از شوهر واقعی، باطل شدن ارث ها، ترک کردن تربیت کودکان، از </w:t>
      </w:r>
      <w:bookmarkStart w:id="837" w:name="pg6989_61137"/>
    </w:p>
    <w:p>
      <w:pPr>
        <w:pStyle w:val="BookText"/>
        <w:rPr/>
      </w:pPr>
      <w:bookmarkEnd w:id="837"/>
      <w:r>
        <w:rPr>
          <w:rFonts w:ascii="IRNazanin" w:hAnsi="IRNazanin" w:eastAsia="IRNazanin"/>
          <w:color w:val="111111"/>
          <w:sz w:val="28"/>
          <w:sz w:val="28"/>
          <w:szCs w:val="28"/>
          <w:rtl w:val="true"/>
          <w:lang w:bidi="fa-IR"/>
        </w:rPr>
        <w:t xml:space="preserve">بین رفتن شناسایی افراد و آن چه از موارد بزرگ و علت هایی که موجب فساد خلق می شود </w:t>
      </w:r>
      <w:r>
        <w:rPr>
          <w:rFonts w:eastAsia="IRNazanin" w:cs="IRNazanin"/>
          <w:color w:val="111111"/>
          <w:sz w:val="28"/>
          <w:szCs w:val="28"/>
          <w:rtl w:val="true"/>
          <w:lang w:bidi="fa-IR"/>
        </w:rPr>
        <w:t>.</w:t>
      </w:r>
    </w:p>
    <w:p>
      <w:pPr>
        <w:pStyle w:val="Heading2"/>
        <w:numPr>
          <w:ilvl w:val="1"/>
          <w:numId w:val="1"/>
        </w:numPr>
        <w:rPr/>
      </w:pPr>
      <w:bookmarkStart w:id="838" w:name="__RefHeading___Toc2444770_372815092"/>
      <w:bookmarkStart w:id="839" w:name="_Toc315"/>
      <w:bookmarkEnd w:id="838"/>
      <w:r>
        <w:rPr>
          <w:rtl w:val="true"/>
        </w:rPr>
        <w:t>عدم ولادت از زنای مومن</w:t>
      </w:r>
      <w:bookmarkEnd w:id="839"/>
    </w:p>
    <w:p>
      <w:pPr>
        <w:pStyle w:val="BookText"/>
        <w:rPr/>
      </w:pPr>
      <w:r>
        <w:rPr>
          <w:rFonts w:ascii="Amiri" w:hAnsi="Amiri" w:eastAsia="Amiri" w:cs="Amiri"/>
          <w:color w:val="111111"/>
          <w:sz w:val="28"/>
          <w:sz w:val="28"/>
          <w:szCs w:val="28"/>
          <w:rtl w:val="true"/>
          <w:lang w:bidi="ar-SA"/>
        </w:rPr>
        <w:t xml:space="preserve">عَنِ ابْنِ رِئَابٍ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الْمُؤْمِنَ لَا يَكُونُ سَجِيَّتُهُ الْكَذِبَ وَ الْبُخْلَ وَ الْفُجُورَ وَ رُبَّمَا أَلَمَّ مِنْ ذَلِكَ شَيْئاً لَا يَدُومُ عَلَيْهِ قِيلَ فَيَزْنِي قَالَ نَعَمْ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 لَكِنْ‏ لَا يُولَدُ لَهُ‏ مِنْ‏ تِلْكَ‏ النُّطْفَةِ</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و طبیعت مومن بر دروغ و بخل و گناه نیست، چه بسا از غیر عادت عملی را انجام دهد که دوامی بر آن ندارد، از حضرت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از زنا برای او فرزندی متولد نمی شود</w:t>
      </w:r>
      <w:r>
        <w:rPr>
          <w:rFonts w:eastAsia="IRNazanin" w:cs="IRNazanin"/>
          <w:color w:val="111111"/>
          <w:sz w:val="28"/>
          <w:szCs w:val="28"/>
          <w:rtl w:val="true"/>
          <w:lang w:bidi="fa-IR"/>
        </w:rPr>
        <w:t>.</w:t>
      </w:r>
    </w:p>
    <w:p>
      <w:pPr>
        <w:pStyle w:val="Heading2"/>
        <w:numPr>
          <w:ilvl w:val="1"/>
          <w:numId w:val="1"/>
        </w:numPr>
        <w:rPr/>
      </w:pPr>
      <w:bookmarkStart w:id="840" w:name="__RefHeading___Toc2444772_372815092"/>
      <w:bookmarkStart w:id="841" w:name="_Toc316"/>
      <w:bookmarkEnd w:id="840"/>
      <w:r>
        <w:rPr>
          <w:rtl w:val="true"/>
        </w:rPr>
        <w:t>علت ضربه شلاق بر فرد تهمت زننده زنا</w:t>
      </w:r>
      <w:bookmarkEnd w:id="841"/>
    </w:p>
    <w:p>
      <w:pPr>
        <w:pStyle w:val="BookText"/>
        <w:rPr/>
      </w:pPr>
      <w:r>
        <w:rPr>
          <w:rFonts w:ascii="Amiri" w:hAnsi="Amiri" w:eastAsia="Amiri" w:cs="Amiri"/>
          <w:color w:val="111111"/>
          <w:sz w:val="28"/>
          <w:sz w:val="28"/>
          <w:szCs w:val="28"/>
          <w:rtl w:val="true"/>
          <w:lang w:bidi="ar-SA"/>
        </w:rPr>
        <w:t xml:space="preserve">عَنْ مُحَمَّدِ بْنِ سِنَانٍ أَنَّ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فِيمَا كَتَبَ مِنْ جَوَابِ مَسَائِلِهِ‏ عِلَّةُ ضَرْبِ الْقَاذِفِ وَ شَارِبِ الْخَمْرِ ثَمَانِينَ جَلْدَةً لِأَنَّ فِي الْقَذْفِ‏ نَفْيَ‏ الْوَلَدِ وَ قَطْعَ‏ النَّسْلِ‏ وَ ذَهَابَ النَّسَب ‏</w:t>
      </w:r>
      <w:r>
        <w:rPr>
          <w:rFonts w:eastAsia="Amiri" w:cs="Amiri" w:ascii="Amiri" w:hAnsi="Amiri"/>
          <w:color w:val="111111"/>
          <w:sz w:val="28"/>
          <w:szCs w:val="28"/>
          <w:rtl w:val="true"/>
          <w:lang w:bidi="ar-SA"/>
        </w:rPr>
        <w:t>.</w:t>
      </w:r>
      <w:r>
        <w:rPr>
          <w:rStyle w:val="FootnoteAnchor"/>
          <w:rtl w:val="true"/>
        </w:rPr>
        <w:footnoteReference w:id="1196"/>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جواب نامه ای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هشتاد ضربه شلاق برای تهمت زننده زنا این است که در تهمت زدن، نفی کردن فرزند از شخص مورد تهمت و قطع شدن نسل وی و از بین رفتن نسب است</w:t>
      </w:r>
      <w:r>
        <w:rPr>
          <w:rFonts w:eastAsia="IRNazanin" w:cs="IRNazanin"/>
          <w:color w:val="111111"/>
          <w:sz w:val="28"/>
          <w:szCs w:val="28"/>
          <w:rtl w:val="true"/>
          <w:lang w:bidi="fa-IR"/>
        </w:rPr>
        <w:t xml:space="preserve">. </w:t>
      </w:r>
      <w:bookmarkStart w:id="842" w:name="pg6989_61138"/>
    </w:p>
    <w:p>
      <w:pPr>
        <w:pStyle w:val="Heading2"/>
        <w:numPr>
          <w:ilvl w:val="1"/>
          <w:numId w:val="1"/>
        </w:numPr>
        <w:rPr/>
      </w:pPr>
      <w:bookmarkStart w:id="843" w:name="__RefHeading___Toc2444774_372815092"/>
      <w:bookmarkStart w:id="844" w:name="_Toc317"/>
      <w:bookmarkEnd w:id="842"/>
      <w:bookmarkEnd w:id="843"/>
      <w:r>
        <w:rPr>
          <w:rtl w:val="true"/>
        </w:rPr>
        <w:t>غیبت کردن و حرام زادگی</w:t>
      </w:r>
      <w:bookmarkEnd w:id="844"/>
    </w:p>
    <w:p>
      <w:pPr>
        <w:pStyle w:val="BookText"/>
        <w:rPr/>
      </w:pP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رَحْبَةِ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اجْتَنِبِ الْغِيبَةَ فَإِنَّهَا إِدَامُ‏ كِلَابِ‏ النَّارِ ثُمَّ قَالَ يَا نَوْفُ كَذَبَ مَنْ زَعَمَ أَنَّهُ وُلِدَ مِنْ حَلَالٍ وَ هُوَ يَأْكُلُ لُحُومَ النَّاسِ بِالْغِيبَة </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آمده و بعد از سلام کردن درخواست موعظه نمودم 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کردن بپرهیز که آن خورشت سگ های جهنم است، ای نوف دروغ گوید کسی که فکر کند حلال زاده است در حالی که گوشت مردم را با غیبت کردن می خورد </w:t>
      </w:r>
      <w:r>
        <w:rPr>
          <w:rFonts w:eastAsia="IRNazanin" w:cs="IRNazanin"/>
          <w:color w:val="111111"/>
          <w:sz w:val="28"/>
          <w:szCs w:val="28"/>
          <w:rtl w:val="true"/>
          <w:lang w:bidi="fa-IR"/>
        </w:rPr>
        <w:t>.</w:t>
      </w:r>
    </w:p>
    <w:p>
      <w:pPr>
        <w:pStyle w:val="Heading2"/>
        <w:numPr>
          <w:ilvl w:val="1"/>
          <w:numId w:val="1"/>
        </w:numPr>
        <w:rPr/>
      </w:pPr>
      <w:bookmarkStart w:id="845" w:name="__RefHeading___Toc2444776_372815092"/>
      <w:bookmarkStart w:id="846" w:name="_Toc318"/>
      <w:bookmarkEnd w:id="845"/>
      <w:r>
        <w:rPr>
          <w:rtl w:val="true"/>
        </w:rPr>
        <w:t>آغشته نشدن دست حلال زاده به خون معصوم</w:t>
      </w:r>
      <w:bookmarkEnd w:id="846"/>
    </w:p>
    <w:p>
      <w:pPr>
        <w:pStyle w:val="BookText"/>
        <w:rPr/>
      </w:pPr>
      <w:r>
        <w:rPr>
          <w:rFonts w:ascii="Amiri" w:hAnsi="Amiri" w:eastAsia="Amiri" w:cs="Amiri"/>
          <w:color w:val="111111"/>
          <w:sz w:val="28"/>
          <w:sz w:val="28"/>
          <w:szCs w:val="28"/>
          <w:rtl w:val="true"/>
          <w:lang w:bidi="ar-SA"/>
        </w:rPr>
        <w:t>عَنْ يُونُسَ بْنِ ظَبْيَانَ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وَ هَارُونَ حِينَ دَخَلَا عَلَى فِرْعَوْنَ لَمْ يَكُنْ فِي جُلَسَائِهِ يَوْمَئِذٍ وَلَدُ سِفَاحٍ كَانُوا وُلْدَ نِكَاحٍ كُلَّهُمْ وَ لَوْ كَانَ‏ فِيهِمْ‏ وَلَدُ سِفَاحٍ‏ لَأَمَرَ بِقَتْلِهِمَا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أَرْجِهْ وَ أَخاهُ</w:t>
      </w:r>
      <w:r>
        <w:rPr>
          <w:rFonts w:eastAsia="Amiri" w:cs="Amiri" w:ascii="Amiri" w:hAnsi="Amiri"/>
          <w:color w:val="111111"/>
          <w:sz w:val="28"/>
          <w:szCs w:val="28"/>
          <w:rtl w:val="true"/>
          <w:lang w:bidi="ar-SA"/>
        </w:rPr>
        <w:t>»</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أَمَرُوهُ بِالتَّأَنِّي وَ النَّظَرِ ثُمَّ وَضَعَ يَدَهُ عَلَى صَدْرِهِ قَالَ وَ كَذَلِكَ نَحْنُ لَا يَنْزِعُ إِلَيْنَا إِلَّا كُلُّ خَبِيثِ الْوِلَادَة </w:t>
      </w:r>
      <w:r>
        <w:rPr>
          <w:rFonts w:eastAsia="Amiri" w:cs="Amiri" w:ascii="Amiri" w:hAnsi="Amiri"/>
          <w:color w:val="111111"/>
          <w:sz w:val="28"/>
          <w:szCs w:val="28"/>
          <w:rtl w:val="true"/>
          <w:lang w:bidi="ar-SA"/>
        </w:rPr>
        <w:t>.</w:t>
      </w:r>
      <w:r>
        <w:rPr>
          <w:rStyle w:val="FootnoteAnchor"/>
          <w:rtl w:val="true"/>
        </w:rPr>
        <w:footnoteReference w:id="1199"/>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هارون هنگامی که وارد بر فرعون شدند هیچ کدام از افراد نشسته در آن جا زنازاده نبودند و در اثر ازدواج متولد شده بودند و اگر زنازاده بودند امر به قتل موسی و هارون می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به تاخیر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را توصیه به صبر و مهلت </w:t>
      </w:r>
      <w:bookmarkStart w:id="847" w:name="pg6989_61139"/>
    </w:p>
    <w:p>
      <w:pPr>
        <w:pStyle w:val="BookText"/>
        <w:rPr/>
      </w:pPr>
      <w:bookmarkEnd w:id="847"/>
      <w:r>
        <w:rPr>
          <w:rFonts w:ascii="IRNazanin" w:hAnsi="IRNazanin" w:eastAsia="IRNazanin"/>
          <w:color w:val="111111"/>
          <w:sz w:val="28"/>
          <w:sz w:val="28"/>
          <w:szCs w:val="28"/>
          <w:rtl w:val="true"/>
          <w:lang w:bidi="fa-IR"/>
        </w:rPr>
        <w:t>کردند، سپس حضرت دست روی سینه مبارک خود گذاشته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با ما خصومتی ندارد جز فرد ولادت یافته ناپاک</w:t>
      </w:r>
      <w:r>
        <w:rPr>
          <w:rFonts w:eastAsia="IRNazanin" w:cs="IRNazanin"/>
          <w:color w:val="111111"/>
          <w:sz w:val="28"/>
          <w:szCs w:val="28"/>
          <w:rtl w:val="true"/>
          <w:lang w:bidi="fa-IR"/>
        </w:rPr>
        <w:t>.</w:t>
      </w:r>
    </w:p>
    <w:p>
      <w:pPr>
        <w:pStyle w:val="Heading2"/>
        <w:numPr>
          <w:ilvl w:val="1"/>
          <w:numId w:val="1"/>
        </w:numPr>
        <w:rPr/>
      </w:pPr>
      <w:bookmarkStart w:id="848" w:name="__RefHeading___Toc2444778_372815092"/>
      <w:bookmarkStart w:id="849" w:name="_Toc319"/>
      <w:bookmarkEnd w:id="848"/>
      <w:r>
        <w:rPr>
          <w:rtl w:val="true"/>
        </w:rPr>
        <w:t>جواز آویزان کردن قرآن به کودکان</w:t>
      </w:r>
      <w:bookmarkEnd w:id="849"/>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هَلْ نُعَلِّقُ شَيْئاً مِنَ الْقُرْآنِ وَ الرُّقَى عَلَى صِبْيَانِنَا وَ نِسَائِنَا فَقَالَ نَعَمْ إِذَا كَانَ فِي أَدِيمٍ تَلْبَسُهُ الْحَائِضُ وَ إِذَا لَمْ يَكُنْ فِي أَدِيمٍ لَمْ تَلْبَسْهُ الْمَرْأَةُ</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ای پسر رسول خدا آیا چیزی از قرآن را می شود بر کودکان و زنان آویزان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پوست باشد زن حائض استفاده کند و اگر در پوست نباشد زن حائض استفاده نکند</w:t>
      </w:r>
      <w:r>
        <w:rPr>
          <w:rFonts w:eastAsia="IRNazanin" w:cs="IRNazanin"/>
          <w:color w:val="111111"/>
          <w:sz w:val="28"/>
          <w:szCs w:val="28"/>
          <w:rtl w:val="true"/>
          <w:lang w:bidi="fa-IR"/>
        </w:rPr>
        <w:t>.</w:t>
      </w:r>
    </w:p>
    <w:p>
      <w:pPr>
        <w:pStyle w:val="Heading2"/>
        <w:numPr>
          <w:ilvl w:val="1"/>
          <w:numId w:val="1"/>
        </w:numPr>
        <w:rPr/>
      </w:pPr>
      <w:bookmarkStart w:id="850" w:name="__RefHeading___Toc2444780_372815092"/>
      <w:bookmarkStart w:id="851" w:name="_Toc320"/>
      <w:bookmarkEnd w:id="850"/>
      <w:r>
        <w:rPr>
          <w:rtl w:val="true"/>
        </w:rPr>
        <w:t xml:space="preserve">حضرت زهرا </w:t>
      </w:r>
      <w:r>
        <w:rPr>
          <w:rtl w:val="true"/>
        </w:rPr>
        <w:t>(</w:t>
      </w:r>
      <w:r>
        <w:rPr>
          <w:rtl w:val="true"/>
        </w:rPr>
        <w:t>علیها السلام</w:t>
      </w:r>
      <w:r>
        <w:rPr>
          <w:rtl w:val="true"/>
        </w:rPr>
        <w:t xml:space="preserve">) </w:t>
      </w:r>
      <w:r>
        <w:rPr>
          <w:rtl w:val="true"/>
        </w:rPr>
        <w:t>نگهدارنده کودکان شیعه بعد از مرگ</w:t>
      </w:r>
      <w:bookmarkEnd w:id="851"/>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أَطْفَالَ‏ شِيعَتِنَا مِنَ الْمُؤْمِنِينَ تُرَبِّيهِمْ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تربیت و پرورش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زَكَرِيَّا 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طِفْلٌ مِنْ أَطْفَالِ الْمُؤْمِنِينَ نَادَى مُنَادٍ فِي مَلَكُوتِ السَّمَاوَاتِ وَ الْأَرْضِ أَلَا إِنَّ فُلَانَ بْنَ فُلَانٍ قَدْ مَاتَ فَإِنْ كَانَ </w:t>
      </w:r>
      <w:bookmarkStart w:id="852" w:name="pg6989_61140"/>
    </w:p>
    <w:p>
      <w:pPr>
        <w:pStyle w:val="BookText"/>
        <w:rPr/>
      </w:pPr>
      <w:bookmarkEnd w:id="852"/>
      <w:r>
        <w:rPr>
          <w:rFonts w:ascii="Amiri" w:hAnsi="Amiri" w:eastAsia="Amiri" w:cs="Amiri"/>
          <w:color w:val="111111"/>
          <w:sz w:val="28"/>
          <w:sz w:val="28"/>
          <w:szCs w:val="28"/>
          <w:rtl w:val="true"/>
          <w:lang w:bidi="ar-SA"/>
        </w:rPr>
        <w:t xml:space="preserve">مَاتَ وَالِدَاهُ أَوْ أَحَدُهُمَا أَوْ بَعْضُ أَهْلِ بَيْتِهِ مِنَ الْمُؤْمِنِينَ دُفِعَ إِلَيْهِ يَغْذُوهُ وَ إِلَّا دُفِعَ‏ إِلَى‏فَاطِمَةَ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تَغْذُوهُ حَتَّى يَقْدَمَ أَبَوَاهُ أَوْ أَحَدُهُمَا أَوْ بَعْضُ أَهْلِ بَيْتِهِ فَتَدْفَعُهُ إِلَيْهِ</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کودکی از کودکان مومنین از دنیا برود ندا کننده ای در ملکوت آسمان ها و زمین ندا دهد آگاه باشید فلانی فرزند فلانی فوت کرده است اگر پدر و مادرش یا یکی از آن دو یا بعضی از خانواده اش از دنیا رفته اند کودک را به آنها بسپارید تا غذایش دهند وگرنه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شود که غذایش دهد تا اینکه پدر و مادرش یا یکی از آن دو یا بعضی از خانواده اش بیایند سپس به آنها بسپارید</w:t>
      </w:r>
      <w:r>
        <w:rPr>
          <w:rFonts w:eastAsia="IRNazanin" w:cs="IRNazanin"/>
          <w:color w:val="111111"/>
          <w:sz w:val="28"/>
          <w:szCs w:val="28"/>
          <w:rtl w:val="true"/>
          <w:lang w:bidi="fa-IR"/>
        </w:rPr>
        <w:t>.</w:t>
      </w:r>
    </w:p>
    <w:p>
      <w:pPr>
        <w:pStyle w:val="Heading2"/>
        <w:numPr>
          <w:ilvl w:val="1"/>
          <w:numId w:val="1"/>
        </w:numPr>
        <w:rPr/>
      </w:pPr>
      <w:bookmarkStart w:id="853" w:name="__RefHeading___Toc2444782_372815092"/>
      <w:bookmarkStart w:id="854" w:name="_Toc321"/>
      <w:bookmarkEnd w:id="853"/>
      <w:r>
        <w:rPr>
          <w:rtl w:val="true"/>
        </w:rPr>
        <w:t xml:space="preserve">کفالت حضرت ابراهیم </w:t>
      </w:r>
      <w:r>
        <w:rPr>
          <w:rtl w:val="true"/>
        </w:rPr>
        <w:t>(</w:t>
      </w:r>
      <w:r>
        <w:rPr>
          <w:rtl w:val="true"/>
        </w:rPr>
        <w:t>علیه السلام</w:t>
      </w:r>
      <w:r>
        <w:rPr>
          <w:rtl w:val="true"/>
        </w:rPr>
        <w:t xml:space="preserve">) </w:t>
      </w:r>
      <w:r>
        <w:rPr>
          <w:rtl w:val="true"/>
        </w:rPr>
        <w:t>و ساره از کودکان مومنین بعد از مرگ</w:t>
      </w:r>
      <w:bookmarkEnd w:id="854"/>
    </w:p>
    <w:p>
      <w:pPr>
        <w:pStyle w:val="BookText"/>
        <w:rPr/>
      </w:pP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كَفَّلَ إِبْرَاهِيمَ وَ سَارَةَ أَطْفَالَ الْمُؤْمِنِينَ يَغْذُوَانِهِمْ بِشَجَرَةٍ فِي الْجَنَّةِ لَهَا أَخْلَافٌ‏ كَأَخْلَافِ الْبَقَرِ فِي قَصْرٍ مِنْ دُرَّةٍ فَإِذَا كَانَ يَوْمُ الْقِيَامَةِ أُلْبِسُوا وَ طُيِّبُوا وَ أُهْدُوا إِلَى آبَائِهِمْ فَهُمْ مُلُوكٌ فِي الْجَنَّةِ مَعَ آبَائِهِمْ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4"/>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ساره همسر ایشان را عهده دار کودکان مومنین بعد از مرگ قرار داده و آن دو به واسطه درختی در بهشت که دارای نوک پستان همچون نوک پستان گاو است در قصرهایی از مروارید به آنها غذا می دهند و زمانی که قیامت فرارسد به آنها لباس پوشانده و عطر آگین شده و به پدرانشان هدیه می گردند و آنها به همراه </w:t>
      </w:r>
    </w:p>
    <w:p>
      <w:pPr>
        <w:pStyle w:val="BookText"/>
        <w:rPr/>
      </w:pPr>
      <w:r>
        <w:rPr>
          <w:rFonts w:ascii="IRNazanin" w:hAnsi="IRNazanin" w:eastAsia="IRNazanin"/>
          <w:color w:val="111111"/>
          <w:sz w:val="28"/>
          <w:sz w:val="28"/>
          <w:szCs w:val="28"/>
          <w:rtl w:val="true"/>
          <w:lang w:bidi="fa-IR"/>
        </w:rPr>
        <w:t>پدرانشان پادشاهان بهشت هستند و معنای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آوردند و فرزندانشان به دنباله آنان ایمان آوردند، فرزندانشان را به آنها ملحق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جَعْفَرٍ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تَزَوَّجْهَا سَوْءَاءَ وَلُوداً وَ لَا تَزَوَّجْهَا حَسْنَاءَ عَاقِراً فَإِنِّي مُبَاهٍ بِكُمُ الْأُمَمَ يَوْمَ الْقِيَامَةِ أَ وَ مَا عَلِمْتَ أَنَّ الْوِلْدَانَ تَحْتَ الْعَرْشِ يَسْتَغْفِرُونَ لآِبَائِهِمْ يَحْضُنُهُمْ‏ إِبْرَاهِيمُ‏ وَ تُرَبِّيهِمْ سَارَةُ فِي جَبَلٍ مِنْ مِسْكٍ وَ عَنْبَرٍ وَ زَعْفَرَانٍ</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سیاه و فرزندزا ازدواج کن و با زن عقیم زیبا ازدواج نکن که من در قیامت به شما بر سایر امت ها افتخار می کنم، آیا نمی دانی فرزندان در زیر عرش خداوند برای پدرانشان استغفار کرده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از آنها در کوهی از مشک و عنبر و زعفران نگهداری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غَنْمٍ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 عَلَى شَيْخٍ قَاعِدٍ تَحْتَ شَجَرَةٍ وَ حَوْلَهُ أَطْفَالٌ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يَا جَبْرَئِيلُ قَالَ هَذَا أَبُوكَ إِبْرَاهِيمُ قَالَ فَمَا هَؤُلَاءِ الْأَطْفَالُ حَوْلَهُ قَالَ هَؤُلَاءِ أَطْفَالُ‏ الْمُؤْمِنِينَ‏ حَوْلَهُ‏ يَغْذُوهُم‏</w:t>
      </w:r>
      <w:r>
        <w:rPr>
          <w:rFonts w:eastAsia="Amiri" w:cs="Amiri" w:ascii="Amiri" w:hAnsi="Amiri"/>
          <w:color w:val="111111"/>
          <w:sz w:val="28"/>
          <w:szCs w:val="28"/>
          <w:rtl w:val="true"/>
          <w:lang w:bidi="ar-SA"/>
        </w:rPr>
        <w:t>.</w:t>
      </w:r>
      <w:r>
        <w:rPr>
          <w:rStyle w:val="FootnoteAnchor"/>
          <w:rtl w:val="true"/>
        </w:rPr>
        <w:footnoteReference w:id="1206"/>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روایت معراج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حضرت بر پیرمردی عبور کردند که در زیر درختی نشسته و اطراف او کودکانی هستند،پیامبر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پدر شما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چه کسانی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کودکان مومنین هستند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غذا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وَرِيزَةُ بْنُ مُحَمَّدٍ الْغَسَّانِيُ‏ قَالَ سَمِعْتُ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حَدَّثَنِي أَبِي عَنْ أَبِيهِ عَنْ جَدِّهِ‏ عَنْ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لِي لَا أَرَى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فَعَدَلَ بِي‏ إِلَى حَظِيرَةٍ فَإِذَا فِيهَا شَجَرَةٌ لَهَا ضُرُوعٌ‏ كَضُرُوعِ‏ الْغَنَمِ وَ إِذَا ثَمَّ أَطْفَالٌ‏كُلَّمَا خَرَجَ ضَرْعٌ مِنْ فَمِ وَاحِدٍ رَدَّهُ‏ إِلَيْهِ فَقَالَ يَا مُحَمَّدُ مَنْ خَلَّفْتَ عَلَى أُمَّتِكَ فَقُلْتُ عَلِيّاً فَقَالَ نِعْمَ الْخَلِيفَةُ خَلَّفْتَ وَ إِنِّي يَا مُحَمَّدُ سَأَلْتُ اللَّهَ تَعَالَى‏ أَنْ يُوَلِّيَنِي غِذَاءَ أَطْفَالِ شِيعَةِ عَلِيٍّ فَأَنَا أُغَذِّيهِمْ إِلَى يَوْمِ الْقِيَامَةِ </w:t>
      </w:r>
      <w:r>
        <w:rPr>
          <w:rFonts w:eastAsia="Amiri" w:cs="Amiri" w:ascii="Amiri" w:hAnsi="Amiri"/>
          <w:color w:val="111111"/>
          <w:sz w:val="28"/>
          <w:szCs w:val="28"/>
          <w:rtl w:val="true"/>
          <w:lang w:bidi="ar-SA"/>
        </w:rPr>
        <w:t>.</w:t>
      </w:r>
      <w:r>
        <w:rPr>
          <w:rStyle w:val="FootnoteAnchor"/>
          <w:rtl w:val="true"/>
        </w:rPr>
        <w:footnoteReference w:id="1207"/>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 معراج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متوجه مکانی کرد که در آن درختی وجود داشت که دارای پستان هایی همچون پستان های گوسفند بود و در آن جا کودکانی بودند که اگر پستانی از دهان بچه ای خارج می شد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دهان بر می گرداند و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کسی را جانشین خود در امت قرار دادی؟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جانشینی انتخاب کردی و من ای محمد از خداوندخواسته ام که مسئولیت غذا دادن به کودکان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من گذارد و من تا روز قیامت به آنها غذا می دهم</w:t>
      </w:r>
      <w:r>
        <w:rPr>
          <w:rFonts w:eastAsia="IRNazanin" w:cs="IRNazanin"/>
          <w:color w:val="111111"/>
          <w:sz w:val="28"/>
          <w:szCs w:val="28"/>
          <w:rtl w:val="true"/>
          <w:lang w:bidi="fa-IR"/>
        </w:rPr>
        <w:t xml:space="preserve">. </w:t>
      </w:r>
      <w:bookmarkStart w:id="855" w:name="pg6989_61143"/>
    </w:p>
    <w:p>
      <w:pPr>
        <w:pStyle w:val="Heading2"/>
        <w:numPr>
          <w:ilvl w:val="1"/>
          <w:numId w:val="1"/>
        </w:numPr>
        <w:rPr/>
      </w:pPr>
      <w:bookmarkStart w:id="856" w:name="__RefHeading___Toc2444784_372815092"/>
      <w:bookmarkStart w:id="857" w:name="_Toc322"/>
      <w:bookmarkEnd w:id="855"/>
      <w:bookmarkEnd w:id="856"/>
      <w:r>
        <w:rPr>
          <w:rtl w:val="true"/>
        </w:rPr>
        <w:t>کمیاب بودن فرزند رشد یافته در مسیر حق</w:t>
      </w:r>
      <w:bookmarkEnd w:id="85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أَشْيَاءَ فِي كُلِّ زَمَانٍ عَزِيزَةٌ وَ هِيَ الْإِخَاءُ فِي اللَّهِ تَعَالَى وَ الزَّوْجَةُ الصَّالِحَةُ الْأَلِيفَةُ تُعِينُهُ فِي دِينِ اللَّهِ عَزَّ وَ جَلَّ وَ الْوَلَدُ الرَّشِيد </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در هر زمان شریف و بزرگ و کمیاب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در راه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و مونس که شوهر را در راه دین یاری 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رشد یافته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شیعه برگ درخت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كَشَجَرَةٍ طَيِّبَةٍ أَصْلُها ثابِتٌ وَ فَرْعُها فِي السَّماءِ تُؤْتِي أُكُلَها كُلَّ حِينٍ بِإِذْنِ رَبِّها </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 xml:space="preserve">فَقَالَ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أَصْلُهَا وَ عَلِيٌ‏ فَرْعُهَا وَ الْأَئِمَّةُ أَغْصَانُهَا وَ عِلْمُنَا ثَمَرُهَا وَ شِيعَتُنَا وَرَقُهَا يَا أَبَا حَمْزَةَ هَلْ تَرَى فِيهَا فَضْلًا قَالَ قُلْتُ لَا وَ اللَّهِ لَا أَرَى فِيهَا قَالَ فَقَالَ يَا أَبَا حَمْزَةَ وَ اللَّهِ إِنَّ الْمَوْلُودَ يُولَدُ مِنْ شِيعَتِنَا فَتُورِقُ وَرَقَةً مِنْهَا وَ يَمُوتُ فَتَسْقُطُ وَرَقَةٌ مِنْهَا</w:t>
      </w:r>
      <w:r>
        <w:rPr>
          <w:rFonts w:eastAsia="Amiri" w:cs="Amiri" w:ascii="Amiri" w:hAnsi="Amiri"/>
          <w:color w:val="111111"/>
          <w:sz w:val="28"/>
          <w:szCs w:val="28"/>
          <w:rtl w:val="true"/>
          <w:lang w:bidi="ar-SA"/>
        </w:rPr>
        <w:t>.</w:t>
      </w:r>
      <w:r>
        <w:rPr>
          <w:rStyle w:val="FootnoteAnchor"/>
          <w:rtl w:val="true"/>
        </w:rPr>
        <w:footnoteReference w:id="1210"/>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پاک مانند درخت پاک است، ریشه اش استوار و شاخه هایش در آسمان است، میوه اش رابه اجازه پروردگارش در هر زمانی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ریشه این درخت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آن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آن و علم ما میوه آن و شیعیان ما برگ آن درخت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آیا چیزی غیر آنچه ذکر کردم در درخت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چیزی غیر </w:t>
      </w:r>
    </w:p>
    <w:p>
      <w:pPr>
        <w:pStyle w:val="BookText"/>
        <w:rPr/>
      </w:pPr>
      <w:r>
        <w:rPr>
          <w:rFonts w:ascii="IRNazanin" w:hAnsi="IRNazanin" w:eastAsia="IRNazanin"/>
          <w:color w:val="111111"/>
          <w:sz w:val="28"/>
          <w:sz w:val="28"/>
          <w:szCs w:val="28"/>
          <w:rtl w:val="true"/>
          <w:lang w:bidi="fa-IR"/>
        </w:rPr>
        <w:t>آن نمی بینم،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به خدا سوگند فرزندی از شیعیان ما به دنیا آید، برگی بر آن درخت بروید و اگر فردی از شیعیان بمیرد برگی از آن بیفتد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أَصْلُها ثابِتٌ وَ فَرْعُها فِي السَّماءِ تُؤْتِي أُكُلَها كُلَّ حِينٍ بِإِذْنِ رَبِّها</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ثَابِتٌ فِي بَنِي هَاشِمٍ وَ فَرْعُ الشَّجَرَةِ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عُنْصُرُ الشَّجَرَةِ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أَغْصَانُهَا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وَرَقُهَا الشِّيعَةُ وَ إِنَّ الرَّجُلَ مِنْهُمْ لَيَمُوتُ فَتَسْقُطُ مِنْهَا وَرَقَةٌ وَ إِنَّ الْمَوْلُودَ مِنْهُمْ لَيُولَدُ فَتُورِقُ وَرَقَة </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پاک مانند درخت پاک است، ریشه اش استوار و شاخه هایش در آسمان است، میوه اش را به اجازه پروردگارش در هر زمانی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نسبشان در بنی هاشم ثابت و استوار است و تنه درخت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ها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برگ آن شیعیان هستند و اگر شخصی ازشیعیان از دنیا برود برگی از آن فرو می افتد و اگر فرزندی از آنان متولد گردد برگی بر درخت می روید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سَلاَّمٍ‌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أَصْلُها ثابِتٌ‌ وَ فَرْعُها فِي السَّماءِ</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سَلاَّمُ‌ الشَّجَرَةُ‌ مُحَمَّدٌ </w:t>
      </w:r>
      <w:bookmarkStart w:id="858" w:name="pg6989_61145"/>
    </w:p>
    <w:p>
      <w:pPr>
        <w:pStyle w:val="BookText"/>
        <w:rPr/>
      </w:pPr>
      <w:bookmarkEnd w:id="8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الْفَرْعُ‌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الثَّمَرُ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الْغُصْنُ‌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 ذَلِكَ‌ الْغُصْنِ‌ اَلْأَئِمَّةُ‌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الْوَرَقُ‌ شِيعَتُنَا وَ مُحِبُّونَا أَهْلَ‌ الْبَيْتِ‌ فَإِذَا مَاتَ‌ مِنْ‌ شِيعَتِنَا رَجُلٌ‌ تَنَاثَرَ مِنَ‌ الشَّجَرَةِ‌ وَرَقَةٌ‌ وَ إِذَا وُلِدَ لِمُحِبِّينَا مَوْلُودٌ أَخْضَرُ مَكَانَ‌ تِلْكَ‌ الْوَرَقَةِ‌ وَرَقَةٌ‌</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منظور از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 پاك و پاكيزه كه ريشه آن استوار و محكم و پا برجا است در زمين و شاخه آن در جانب آسمان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سلام درخت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آن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شعبه های شاخه امامان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 آن شیعیان و محبان ما اهل بیت هستند، پس هنگامی که فردی از شیعیان بمیرد برگی از آن درخت می افتد وهنگامی که فرزندی از دوستداران ما متولد گردد برگی به جای آن برگ افتاده سبز شود</w:t>
      </w:r>
      <w:r>
        <w:rPr>
          <w:rFonts w:eastAsia="IRNazanin" w:cs="IRNazanin"/>
          <w:color w:val="111111"/>
          <w:sz w:val="28"/>
          <w:szCs w:val="28"/>
          <w:rtl w:val="true"/>
          <w:lang w:bidi="fa-IR"/>
        </w:rPr>
        <w:t>.</w:t>
      </w:r>
    </w:p>
    <w:p>
      <w:pPr>
        <w:pStyle w:val="Heading2"/>
        <w:numPr>
          <w:ilvl w:val="1"/>
          <w:numId w:val="1"/>
        </w:numPr>
        <w:rPr/>
      </w:pPr>
      <w:bookmarkStart w:id="859" w:name="__RefHeading___Toc2444786_372815092"/>
      <w:bookmarkStart w:id="860" w:name="_Toc323"/>
      <w:bookmarkEnd w:id="859"/>
      <w:r>
        <w:rPr>
          <w:rtl w:val="true"/>
        </w:rPr>
        <w:t>علت زاییده شدن مومن از کافر و کافر از مومن</w:t>
      </w:r>
      <w:bookmarkEnd w:id="860"/>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عَلِيِّ بْنِ فَضَّالٍ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مَاءً عَذْباً فَخَلَقَ مِنْهُ أَهْلَ طَاعَتِهِ وَ جَعَلَ مَاءً مُرّاً فَخَلَقَ مِنْهُ أَهْلَ مَعْصِيَتِهِ ثُمَّ أَمَرَهُمَا فَاخْتَلَطَا فَلَوْ لَا ذَلِكَ مَا وَلَدَ الْمُؤْمِنُ إِلَّا مُؤْمِناً وَ لَا الْكَافِرُ إِلَّا كَافِراً</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آب گوارایی خلق کرد و اهل طاعت خود را از آن خلق نمود و آب تلخی خلق کرد و اهل معصیت خود را از آن خلق نمود، سپس امر کرد و آن دو آب مخلوط شدند، پس اگر این مخلوط شدن نبود مومن فقط مومن می زایید و کافر فقط کافر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حَبَّةَ الْعُرَنِيِّ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آدَمَ مِنْ أَدِيمِ الْأَرْضِ فَمِنْهُ السِّبَاخُ وَ مِنْهُ الْمِلْحُ وَ مِنْهُ الطَّيِّبُ فَكَذَلِكَ فِي‏ ذُرِّيَّتِهِ‏ الصَّالِحُ‏ وَ الطَّالِحُ‏</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آدم را از خاک روی زمین خلق کرد که بعضی از آن سخت و شور و بعضی نیکو بود پس به خاطر همین در فرزندانش انسان صالح و بدکار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مُعَاوِيَةَ بْنِ شُرَيْحٍ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أَجْرَى مَاءً فَقَالَ لَهُ كُنْ بَحْراً عَذْباً أَخْلُقْ مِنْكَ جَنَّتِي وَ أَهْلَ طَاعَتِي وَ إِنَّ اللَّهَ عَزَّ وَ جَلَّ أَجْرَى مَاءً فَقَالَ لَهُ كُنْ بَحْراً مَالِحاً أَخْلُقْ مِنْكَ نَارِي وَ أَهْلَ مَعْصِيَتِي ثُمَّ خَلَطَهُمَا جَمِيعاً فَمِنْ ثَمَّيَخْرُجُ الْمُؤْمِنُ مِنَ الْكَافِرِ وَ يَخْرُجُ الْكَافِرُ مِنَ الْمُؤْمِنِ وَ لَوْ لَمْ يَخْلِطْهُمَا لَمْ يَخْرُجْ مِنْ هَذَا إِلَّا مِثْلُهُ وَ لَا مِنْ هَذَا إِلَّا مِثْلُهُ</w:t>
      </w:r>
      <w:r>
        <w:rPr>
          <w:rFonts w:eastAsia="Amiri" w:cs="Amiri" w:ascii="Amiri" w:hAnsi="Amiri"/>
          <w:color w:val="111111"/>
          <w:sz w:val="28"/>
          <w:szCs w:val="28"/>
          <w:rtl w:val="true"/>
          <w:lang w:bidi="ar-SA"/>
        </w:rPr>
        <w:t>.</w:t>
      </w:r>
      <w:r>
        <w:rPr>
          <w:rStyle w:val="FootnoteAnchor"/>
          <w:rtl w:val="true"/>
        </w:rPr>
        <w:footnoteReference w:id="1217"/>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آبی را جاری ساخت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گوارا شو تا از تو بهشت و اهل طاعتم را خلق کنم و آبی را جاری ساخت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شور شو تا از تو جهنم و اهل معصیتم را خلق کنم، سپس آن دو را مخلوط کرد و به این خاطر است مومن از کافر متولد </w:t>
      </w:r>
    </w:p>
    <w:p>
      <w:pPr>
        <w:pStyle w:val="BookText"/>
        <w:rPr/>
      </w:pPr>
      <w:r>
        <w:rPr>
          <w:rFonts w:ascii="IRNazanin" w:hAnsi="IRNazanin" w:eastAsia="IRNazanin"/>
          <w:color w:val="111111"/>
          <w:sz w:val="28"/>
          <w:sz w:val="28"/>
          <w:szCs w:val="28"/>
          <w:rtl w:val="true"/>
          <w:lang w:bidi="fa-IR"/>
        </w:rPr>
        <w:t xml:space="preserve">شده و کافر از مومن متولد می گردد و اگر مخلوط نشوند مومن فقط از مومن و کافر فقط از کافر متولد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مَا خَلَقَ اللَّهُ عَزَّ وَ جَلَّ قَالَ إِنَّ أَوَّلَ مَا خَلَقَ اللَّهُ عَزَّ وَ جَلَّ مَا خَلَقَ مِنْهُ كُلَّ شَيْ‏ءٍ قُلْتُ جُعِلْتُ فِدَاكَ وَ مَا هُوَ قَالَ الْمَاءُ إِنَّ اللَّهَ تَبَارَكَ وَ تَعَالَى خَلَقَ الْمَاءَ بَحْرَيْنِ أَحَدُهُمَا عَذْبٌ وَ الْآخَرُ مِلْحٌ فَلَمَّا خَلَقَهُمَا نَظَرَ إِلَى الْعَذْبِ فَقَالَ يَا بَحْرُ فَقَالَ لَبَّيْكَ وَ سَعْدَيْكَ قَالَ فِيكَ بَرَكَتِي وَ رَحْمَتِي وَ مِنْكَ أَخْلُقُ أَهْلَ طَاعَتِي وَ جَنَّتِي ثُمَّ نَظَرَ إِلَى الْآخَرِ فَقَالَ يَا بَحْرُ فَلَمْ يُجِبْ فَأَعَادَ عَلَيْهِ ثَلَاثَ مَرَّاتٍ يَا بَحْرُ فَلَمْ يُجِبْ فَقَالَ عَلَيْكَ لَعْنَتِي وَ مِنْكَ أَخْلُقُ أَهْلَ مَعْصِيَتِي وَ مَنْ أَسْكَنْتُهُ نَارِي ثُمَّ أَمَرَهُمَا فَامْتَزَجَا قَالَ فَمِنْ ثَمَّ يَخْرُجُ الْمُؤْمِنُ مِنَ الْكَافِرِ وَ الْكَافِرُ مِنَ الْمُؤْمِنِ</w:t>
      </w:r>
      <w:r>
        <w:rPr>
          <w:rFonts w:eastAsia="Amiri" w:cs="Amiri" w:ascii="Amiri" w:hAnsi="Amiri"/>
          <w:color w:val="111111"/>
          <w:sz w:val="28"/>
          <w:szCs w:val="28"/>
          <w:rtl w:val="true"/>
          <w:lang w:bidi="ar-SA"/>
        </w:rPr>
        <w:t>.</w:t>
      </w:r>
      <w:r>
        <w:rPr>
          <w:rStyle w:val="FootnoteAnchor"/>
          <w:rtl w:val="true"/>
        </w:rPr>
        <w:footnoteReference w:id="1218"/>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اولین چیزی که خداوند خلق کرد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هر شیئی را از آن خلق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خداوند متعال دو دریا خلقکرد، یکی گوارا و دیگری شور آن گاه به دریای گوارا متوجه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شما هستم،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رحمتم را در تو قرار داده و اهل طاعت و بهشتم را از تو خلق می کنم، سپس متوجه دیگری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 جواب نداد،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 جواب نداد،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معصیت و ساکنین آتشم را از تو خلق می کنم و امر کرد آن دو مخلوط شوند و به این خاطر است که مومن از کافر و کافر از مومن متولد می شود </w:t>
      </w:r>
      <w:r>
        <w:rPr>
          <w:rFonts w:eastAsia="IRNazanin" w:cs="IRNazanin"/>
          <w:color w:val="111111"/>
          <w:sz w:val="28"/>
          <w:szCs w:val="28"/>
          <w:rtl w:val="true"/>
          <w:lang w:bidi="fa-IR"/>
        </w:rPr>
        <w:t xml:space="preserve">. </w:t>
      </w:r>
      <w:bookmarkStart w:id="861" w:name="pg6989_61148"/>
    </w:p>
    <w:p>
      <w:pPr>
        <w:pStyle w:val="BookText"/>
        <w:rPr/>
      </w:pPr>
      <w:bookmarkEnd w:id="861"/>
      <w:r>
        <w:rPr>
          <w:rFonts w:ascii="Amiri" w:hAnsi="Amiri" w:eastAsia="Amiri" w:cs="Amiri"/>
          <w:color w:val="111111"/>
          <w:sz w:val="28"/>
          <w:sz w:val="28"/>
          <w:szCs w:val="28"/>
          <w:rtl w:val="true"/>
          <w:lang w:bidi="ar-SA"/>
        </w:rPr>
        <w:t xml:space="preserve">عَنْ رِبْعِيٍّ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النَّبِيِّينَ مِنْ طِينَةِ عِلِّيِّينَ قُلُوبَهُمْ وَ أَبْدَانَهُمْ وَ خَلَقَ قُلُوبَ الْمُؤْمِنِينَ‏ مِنْ تِلْكَ الطِّينَةِ وَ خَلَقَ أَبْدَانَ الْمُؤْمِنِينَ مِنْ دُونِ ذَلِكَ وَ خَلَقَ الْكُفَّارَ مِنْ طِينَةِ سِجِّينٍ قُلُوبَهُمْ وَ أَبْدَانَهُمْ فَخَلَطَ بَيْنَ الطِّينَتَيْنِ فَمِنْ هَذَا يَلِدُ الْمُؤْمِنُ الْكَافِرَ وَ يَلِدُ الْكَافِرُ الْمُؤْمِنَ وَ مِنْ هَاهُنَا يُصِيبُ الْمُؤْمِنُ السَّيِّئَةَ وَ مِنْ هَاهُنَا يُصِيبُ الْكَافِرُ الْحَسَنَةَ فَقُلُوبُ الْمُؤْمِنِينَ تَحِنُّ إِلَى مَا خُلِقُوا مِنْهُ وَ قُلُوبُ الْكَافِرِينَ تَحِنُّ إِلَى مَا خُلِقُوا مِنْهُ</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قلب ها و بدن های پیامبران و قلب های مومنین را از طینت علیین و بدن های مومنین را از غیر آن خلق کرده است و قلب ها و بدن های کافرها را از طینت سِجّین خلق کرده پس آن دو طینت را با هم مخلوط کرد، از این جهت کافر از مومن زاییده شده و مومن از کافر و از این جهت است که مومن مرتکب معصیت می شود و کافرکار نیک انجام می دهد و قلب های مومنین و کفار میل و رغبت به آن چیزی دارند که از آن خلق شده اند </w:t>
      </w:r>
      <w:r>
        <w:rPr>
          <w:rFonts w:eastAsia="IRNazanin" w:cs="IRNazanin"/>
          <w:color w:val="111111"/>
          <w:sz w:val="28"/>
          <w:szCs w:val="28"/>
          <w:rtl w:val="true"/>
          <w:lang w:bidi="fa-IR"/>
        </w:rPr>
        <w:t>.</w:t>
      </w:r>
    </w:p>
    <w:p>
      <w:pPr>
        <w:pStyle w:val="Heading2"/>
        <w:numPr>
          <w:ilvl w:val="1"/>
          <w:numId w:val="1"/>
        </w:numPr>
        <w:rPr/>
      </w:pPr>
      <w:bookmarkStart w:id="862" w:name="__RefHeading___Toc2444788_372815092"/>
      <w:bookmarkStart w:id="863" w:name="_Toc324"/>
      <w:bookmarkEnd w:id="862"/>
      <w:r>
        <w:rPr>
          <w:rtl w:val="true"/>
        </w:rPr>
        <w:t>برکت در زن</w:t>
      </w:r>
      <w:bookmarkEnd w:id="863"/>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يُمْنِ‏ المَرْأَةِ أَنْ‏ يَكُونَ‏ بِكْرُهَا جَارِيَةً</w:t>
      </w:r>
      <w:r>
        <w:rPr>
          <w:rFonts w:eastAsia="Amiri" w:cs="Amiri" w:ascii="Amiri" w:hAnsi="Amiri"/>
          <w:color w:val="111111"/>
          <w:sz w:val="28"/>
          <w:szCs w:val="28"/>
          <w:rtl w:val="true"/>
          <w:lang w:bidi="ar-SA"/>
        </w:rPr>
        <w:t>.</w:t>
      </w:r>
      <w:r>
        <w:rPr>
          <w:rStyle w:val="FootnoteAnchor"/>
          <w:rtl w:val="true"/>
        </w:rPr>
        <w:footnoteReference w:id="1220"/>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زن این است که فرزند اول او دختر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بَرَكَةِ الْمَرْأَةِ خِفَّةُ مَئُونَتِهَا وَ تَيْسِيرُ وِلَادَتِهَا وَ مِنْ شُؤْمِهَا شِدَّةُ مَئُونَتِهَا وَ تَعْسِيرُ وِلَادَتِهَا </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زن کم هزینه بودن و راحتی زایمان و از شوم بودنش پرخرج بودن و سختی زایمان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 الْمَرْأَةِ تَيْسِيرُ نِكَاحِهَا وَ تَيْسِيرُ رَحِمِهَا</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زن ازدواج آسان و جماع آسان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عَمْرِو بْنِ أَبِي الْمِقْدَامِ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 فَإِذَا عَائِشَةُ مُقْبِلَةٌ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تُصَايِحُهَا وَهِيَ تَقُولُ وَ اللَّهِ يَا بِنْتَ خَدِيجَةَ مَا تَرَيْنَ إِلَّا أَنَّ لِأُمِّكِ عَلَيْنَا فَضْلًا وَ أَيُّ فَضْلٍ كَانَ لَهَا عَلَيْنَا مَا هِيَ إِلَّا كَبَعْضِنَا فَسَمِعَ مَقَالَتَهَا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فَقَالَ لَهَا مَا يُبْكِيكِ يَا بِنْتَ مُحَمَّدٍ قَالَتْ ذَكَرَتْ أُمِّي فَتَنَقَّصَتْهَا فَبَكَيْتُ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مَهْ‏ يَا حُمَيْرَاءُ فَإِنَّ اللَّهَ تَبَارَكَ وَ تَعَالَى بَارَكَ فِي الْوَلُودِ الْوَدُودِ وَ إِنَّ خَدِيجَةَ رَحِمَهَا اللَّهُ وَلَدَتْ مِنِّي طَاهِراً وَ هُوَ عَبْدُ اللَّهِ وَ هُوَ الْمُطَهَّرُ وَ وَلَدَتْ مِنِّي الْقَاسِمَ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رُقَيَّةَ وَ أُمَّ كُلْثُومٍ وَ زَيْنَبَ وَ أَنْتِ مِمَّنْ أَعْقَمَ اللَّهُ رَحِمَهُ فَلَمْ تَلِدِي شَيْئاً</w:t>
      </w:r>
      <w:r>
        <w:rPr>
          <w:rFonts w:eastAsia="Amiri" w:cs="Amiri" w:ascii="Amiri" w:hAnsi="Amiri"/>
          <w:color w:val="111111"/>
          <w:sz w:val="28"/>
          <w:szCs w:val="28"/>
          <w:rtl w:val="true"/>
          <w:lang w:bidi="ar-SA"/>
        </w:rPr>
        <w:t>.</w:t>
      </w:r>
      <w:r>
        <w:rPr>
          <w:rStyle w:val="FootnoteAnchor"/>
          <w:rtl w:val="true"/>
        </w:rPr>
        <w:footnoteReference w:id="122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خود شدند و دیدند عایشه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فکر می کنی مادرت بر ما </w:t>
      </w:r>
      <w:bookmarkStart w:id="864" w:name="pg6989_61150"/>
    </w:p>
    <w:p>
      <w:pPr>
        <w:pStyle w:val="BookText"/>
        <w:rPr/>
      </w:pPr>
      <w:bookmarkEnd w:id="864"/>
      <w:r>
        <w:rPr>
          <w:rFonts w:ascii="IRNazanin" w:hAnsi="IRNazanin" w:eastAsia="IRNazanin"/>
          <w:color w:val="111111"/>
          <w:sz w:val="28"/>
          <w:sz w:val="28"/>
          <w:szCs w:val="28"/>
          <w:rtl w:val="true"/>
          <w:lang w:bidi="fa-IR"/>
        </w:rPr>
        <w:t>فضیلتی دارد، او چه فضلی بر ما دارد؟ او مانند ماست،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گریه کردند،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چه چیزی تو را به گریه انداخته؟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را یاد کرد و بر او عیب گرفت پس گریه کردم،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حمیراء خداوند در زن با محبت و فرزندآور برکت قرار داده و خدیجة رحمت خداوند بر او طاهر که همان عبدالله و مطهر باشد و قاسم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رقیه و ام کلثوم و زینب را زایید و تو از کسانی هستی که خداوند رحمش را عقیم کرده و فرزندی نیاوردی</w:t>
      </w:r>
      <w:r>
        <w:rPr>
          <w:rFonts w:eastAsia="IRNazanin" w:cs="IRNazanin"/>
          <w:color w:val="111111"/>
          <w:sz w:val="28"/>
          <w:szCs w:val="28"/>
          <w:rtl w:val="true"/>
          <w:lang w:bidi="fa-IR"/>
        </w:rPr>
        <w:t>.</w:t>
      </w:r>
    </w:p>
    <w:p>
      <w:pPr>
        <w:pStyle w:val="Heading2"/>
        <w:numPr>
          <w:ilvl w:val="1"/>
          <w:numId w:val="1"/>
        </w:numPr>
        <w:rPr/>
      </w:pPr>
      <w:bookmarkStart w:id="865" w:name="__RefHeading___Toc2444790_372815092"/>
      <w:bookmarkStart w:id="866" w:name="_Toc325"/>
      <w:bookmarkEnd w:id="865"/>
      <w:r>
        <w:rPr>
          <w:rtl w:val="true"/>
        </w:rPr>
        <w:t>بهترین زن</w:t>
      </w:r>
      <w:bookmarkEnd w:id="866"/>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فَتَذَاكَرْنَا النِّسَاءَ وَ فَضْلَ بَعْضِهِنَّ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بِخَيْرِ نِسَائِكُمْ‏ قَالُوا بَلَى يَا رَسُولَ اللَّهِ فَأَخْبِرْنَا قَالَ إِنَّ مِنْ خَيْرِ نِسَائِكُمُ الْوَلُودَ الْوَدُودَ السَّتِيرَةَ الْعَفِيفَة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در مورد زنان و برتری بعضی بر بعضی صحبت کردیم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بهترین زنانتان خبر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خبر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شما، زنان فرزندآور و پر محبت و پوشیده و عفیف است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بِشَرِّ نِسَائِكُمْ‏ قَالُوا بَلَى يَا رَسُولَ اللَّهِ فَأَخْبِرْنَا قَالَ مِنْ شَرِّ نِسَائِكُمُ الذَّلِيلَةُ فِي أَهْلِهَا الْعَزِيزَةُ مَعَ بَعْلِهَا الْعَقِيمُ الْحَقُودُ الَّتِي لَا تَتَوَرَّعُ عَنْ قَبِيح</w:t>
      </w:r>
      <w:r>
        <w:rPr>
          <w:rFonts w:eastAsia="Amiri" w:cs="Amiri" w:ascii="Amiri" w:hAnsi="Amiri"/>
          <w:color w:val="111111"/>
          <w:sz w:val="28"/>
          <w:szCs w:val="28"/>
          <w:rtl w:val="true"/>
          <w:lang w:bidi="ar-SA"/>
        </w:rPr>
        <w:t>...‏</w:t>
      </w:r>
      <w:r>
        <w:rPr>
          <w:rStyle w:val="FootnoteAnchor"/>
          <w:rtl w:val="true"/>
        </w:rPr>
        <w:footnoteReference w:id="1225"/>
      </w:r>
      <w:bookmarkStart w:id="867" w:name="pg6989_61151"/>
    </w:p>
    <w:p>
      <w:pPr>
        <w:pStyle w:val="BookText"/>
        <w:rPr/>
      </w:pPr>
      <w:bookmarkEnd w:id="867"/>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بدترین زنانتان خبر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خبر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زنانتان، زنان ذلیل و خوار در خانواده خود و با عزت نزد شوهر و عقیم و کینه توزی است که از عمل زشت دوری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الْوَلُودُ الْوَدُودُ </w:t>
      </w:r>
      <w:r>
        <w:rPr>
          <w:rFonts w:eastAsia="Amiri" w:cs="Amiri" w:ascii="Amiri" w:hAnsi="Amiri"/>
          <w:color w:val="111111"/>
          <w:sz w:val="28"/>
          <w:szCs w:val="28"/>
          <w:rtl w:val="true"/>
          <w:lang w:bidi="ar-SA"/>
        </w:rPr>
        <w:t>.</w:t>
      </w:r>
      <w:r>
        <w:rPr>
          <w:rStyle w:val="FootnoteAnchor"/>
          <w:rtl w:val="true"/>
        </w:rPr>
        <w:footnoteReference w:id="122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شما زنان فرزندآور و مهربان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الْقُطْبُ الرَّاوَنْدِيُّ فِي لُبِّ اللُّبَابِ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الْوَدُودُ الْوَلُودُ الْمُؤَاتِيَةُ وَ شَرُّهَا اللَّجُوج‏ </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شما، زنان با محبت و فرزندآور و اطاعت گر شوهر هستند و بدترین آن ها زنان لجباز </w:t>
      </w:r>
      <w:r>
        <w:rPr>
          <w:rFonts w:eastAsia="IRNazanin" w:cs="IRNazanin"/>
          <w:color w:val="111111"/>
          <w:sz w:val="28"/>
          <w:szCs w:val="28"/>
          <w:rtl w:val="true"/>
          <w:lang w:bidi="fa-IR"/>
        </w:rPr>
        <w:t>.</w:t>
      </w:r>
    </w:p>
    <w:p>
      <w:pPr>
        <w:pStyle w:val="Heading2"/>
        <w:numPr>
          <w:ilvl w:val="1"/>
          <w:numId w:val="1"/>
        </w:numPr>
        <w:rPr/>
      </w:pPr>
      <w:bookmarkStart w:id="868" w:name="__RefHeading___Toc2444792_372815092"/>
      <w:bookmarkStart w:id="869" w:name="_Toc326"/>
      <w:bookmarkEnd w:id="868"/>
      <w:r>
        <w:rPr>
          <w:rtl w:val="true"/>
        </w:rPr>
        <w:t>زن صالح</w:t>
      </w:r>
      <w:bookmarkEnd w:id="869"/>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الْأَوْزَاعِي‏ قَالَ لُقمَانُ لإبنِهِ يَا بُنَيَّ النِّسَاءُ أَرْبَعَةٌ ثِنْتَانِ صَالِحَتَانِ وَ ثِنْتَانِ مَلْعُونَتَانِ فَأَمَّا إِحْدَى الصَّالِحَتَيْنِ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الْوَدُودُ الْوَلُودُ تَعُودُ بِخَيْرٍ عَلَى زَوْجِهَا هِيَ كَالْأُمِّ الرَّحِيمِ تَعْطِفُ عَلَى كَبِيرِهِمْ وَ تَرْحَمُ صَغِيرَهُمْ وَ تُحِبُّ وُلْدَ زَوْجِهَا وَ إِنْ كَانُوا مِنْ غَيْرِهَا جَامِعَةُ الشَّمْلِ مَرْضِيَّةُ الْبَعْلِ مُصْلِحَةٌ فِي النَّفْسِ وَ الْأَهْلِ وَ الْمَالِ وَ الْوَلَدِ فَهِيَ كَالذَّهَبِ الْأَحْمَرِ طُوبَى لِمَنْ رُزِقَهَا إِنْ شَهِدَ زَوْجُهَا أَعَانَتْهُ وَ إِنْ غَابَ عَنْهَا حَفِظَتْه‏ </w:t>
      </w:r>
      <w:r>
        <w:rPr>
          <w:rFonts w:eastAsia="Amiri" w:cs="Amiri" w:ascii="Amiri" w:hAnsi="Amiri"/>
          <w:color w:val="111111"/>
          <w:sz w:val="28"/>
          <w:szCs w:val="28"/>
          <w:rtl w:val="true"/>
          <w:lang w:bidi="ar-SA"/>
        </w:rPr>
        <w:t>.</w:t>
      </w:r>
      <w:r>
        <w:rPr>
          <w:rStyle w:val="FootnoteAnchor"/>
          <w:rtl w:val="true"/>
        </w:rPr>
        <w:footnoteReference w:id="1228"/>
      </w:r>
      <w:bookmarkStart w:id="870" w:name="pg6989_61152"/>
    </w:p>
    <w:p>
      <w:pPr>
        <w:pStyle w:val="BookText"/>
        <w:rPr/>
      </w:pPr>
      <w:bookmarkEnd w:id="870"/>
      <w:r>
        <w:rPr>
          <w:rFonts w:ascii="IRNazanin" w:hAnsi="IRNazanin" w:eastAsia="IRNazanin"/>
          <w:color w:val="111111"/>
          <w:sz w:val="28"/>
          <w:sz w:val="28"/>
          <w:szCs w:val="28"/>
          <w:rtl w:val="true"/>
          <w:lang w:bidi="fa-IR"/>
        </w:rPr>
        <w:t>لقمان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زنان چهار دسته اند، دو دسته صالح و دو دسته ملعون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زنان صالح آن است که رفتارش با شوهر نیک بوده و همچون مادری مهربان است که بر فرزندان بزرگ و کوچک عطوفت دارد و فرزندان شوهرش را دوست دارد اگرچه از غیر خودش باشد، جمع کننده تفرقه ها، مورد رضایت شوهر، ایجاد کننده اصلاح در خود و خانواده و مال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مانند طلای قرمز است خوشا به حال مردی کهروزیش شود، اگر شوهرش حاضر باشد او را کمک کرده و اگر غائب باشد حفظ حریم می کند </w:t>
      </w:r>
      <w:r>
        <w:rPr>
          <w:rFonts w:eastAsia="IRNazanin" w:cs="IRNazanin"/>
          <w:color w:val="111111"/>
          <w:sz w:val="28"/>
          <w:szCs w:val="28"/>
          <w:rtl w:val="true"/>
          <w:lang w:bidi="fa-IR"/>
        </w:rPr>
        <w:t>.</w:t>
      </w:r>
    </w:p>
    <w:p>
      <w:pPr>
        <w:pStyle w:val="Heading2"/>
        <w:numPr>
          <w:ilvl w:val="1"/>
          <w:numId w:val="1"/>
        </w:numPr>
        <w:rPr/>
      </w:pPr>
      <w:bookmarkStart w:id="871" w:name="__RefHeading___Toc2444794_372815092"/>
      <w:bookmarkStart w:id="872" w:name="_Toc327"/>
      <w:bookmarkEnd w:id="871"/>
      <w:r>
        <w:rPr>
          <w:rtl w:val="true"/>
        </w:rPr>
        <w:t>ویژگی های زن در ازدواج و وراثت</w:t>
      </w:r>
      <w:bookmarkEnd w:id="872"/>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 تَزْوِيجَ الْحَمْقَاءِ فَإِنَّ صُحْبَتَهَا بَلَاءٌ وَ وُلْدَهَا ضِيَاع‏ </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زنان احمق بپرهیزید که همنشینی با آنان بلاء و فرزند آنها هلاک و تباه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مَالِكِ بْنِ أَشْيَمَ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سَمْرَاءَ عَيْنَاءَ عَجْزَاءَ مَرْبُوعَةً فَإِنْ كَرِهْتَهَا فَعَلَيَّ مَهْرُهَا </w:t>
      </w:r>
      <w:r>
        <w:rPr>
          <w:rFonts w:eastAsia="Amiri" w:cs="Amiri" w:ascii="Amiri" w:hAnsi="Amiri"/>
          <w:color w:val="111111"/>
          <w:sz w:val="28"/>
          <w:szCs w:val="28"/>
          <w:rtl w:val="true"/>
          <w:lang w:bidi="ar-SA"/>
        </w:rPr>
        <w:t>.</w:t>
      </w:r>
      <w:r>
        <w:rPr>
          <w:rStyle w:val="FootnoteAnchor"/>
          <w:rtl w:val="true"/>
        </w:rPr>
        <w:footnoteReference w:id="1230"/>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سبزه پوست، چشم سیاه، بزرگ لگن با قامتی متوسط ازدواج کن که اگر او را دوست نداشتی مهریه او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خودم با او ازدواج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الزُّرْقَ‏ فَإِنَّ فِيهِنَّ الْيُمْنَ</w:t>
      </w:r>
      <w:r>
        <w:rPr>
          <w:rFonts w:eastAsia="Amiri" w:cs="Amiri" w:ascii="Amiri" w:hAnsi="Amiri"/>
          <w:color w:val="111111"/>
          <w:sz w:val="28"/>
          <w:szCs w:val="28"/>
          <w:rtl w:val="true"/>
          <w:lang w:bidi="ar-SA"/>
        </w:rPr>
        <w:t>.</w:t>
      </w:r>
      <w:r>
        <w:rPr>
          <w:rStyle w:val="FootnoteAnchor"/>
          <w:rtl w:val="true"/>
        </w:rPr>
        <w:footnoteReference w:id="123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چشم سبز ازدواج کنید که در آن ها برکت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الْمُغِيرَةِ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عَلَيْكُمْ‏ بِذَوَاتِ‏ الْأَوْرَاكِ‏ فَإِنَّهُنَّ أَنْجَب‏ </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راوی گوید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لگن بزرگ ازدواج کنید که آنان فرزندان با فضیلت می زایند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فَإِنَّهُنَّ أَعْذَبُ أَفْوَاهاً وَ أَرْتَقُ أَرْحَاماً وَ أَسْرَعُ تَعَلُّماً وَ أَثْبَتُ لِلْمَوَدَّةِ</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باکره ازدواج کنید چرا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گواراترین دهان و تنگ ترین رحم و تربیت پذیرتر و با ثبات تر در محبت هستند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نَوَادِرِ الحِكْمَةِ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الْبَاهَ فَلْيَتَزَوَّجْ بِامْرَأَةٍ قَرِيبَةٍ مِنَ الْأَرْضِ بَعِيدَةٍ مَا بَيْنَ‏ الْمَنْكِبَيْنِ‏ سَمْرَاءَ اللَّوْنِ فَإِنْ لَمْ يَحْظَ بِهَا فَعَلَيَّ مَهْرُهَا</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جماع می خواهد با زنی که قدش کوتاه و بین دو کتفش زیاد و رنگش سبزه است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او بهره ای نبرد مهریه اش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خودم با او ازدواج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الْيَهُودِيَّةِ وَ النَّصْرَانِيَّةِ أَفْضَلُ أَوْ قَالَ خَيْرٌ مِنْ‏ تَزَوُّجِ‏ النَّاصِبِ‏ وَ النَّاصِبِيَّةِ</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زن یهودی و مسیحی بهتر است از ازدواج با مرد و زن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امْرَأَةٍ مُؤْمِنَةٍ عَارِفَةٍ وَ لَيْسَ بِالْمَوْضِعِ أَحَدٌ عَلَى دِينِهَا هَلْ تَتَزَوَّجُ مِنْهُمْ إِلَّا مَنْ هُوَ عَلَى دِينِهَا وَ أَمَا إِنَّكُمْ فَلَا بَأْسَ أَنْ يَتَزَوَّجَ الرَّجُلُ مِنْكُمْ الْمُسْتَضْعَفَةَ الْبَلْهَاءَ وَ أَمَّا النَّاصِبَةُ ابْنَةُ النَّاصِبَةِ فَلَا وَ لَا كَرَامَةَ لِأَنَّ الْمَرْأَةَ تَأْخُذُ مِنْ أَدَبِ زَوْجِهَا وَ يَرُدُّهَا إِلَى مَا هُوَ عَلَيْهِ فَتَزَوَّجُوا إِنْ شِئْتُمْ فِي الشُّكَّاكِ وَ لَا تُزَوِّجُوهُمْ‏ فَأَمَّا أَهْلُ النَّصْبِ‏ لِأَهْلِ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الْعَدَاوَةِ لَهُمْ الْمُبَايِنِينَ بِذَلِكَ الْمَعْرُوفِينَ بِهِ الَّذِينَ يَنْتَحِلُونَهُ دِيناً فَلَا تُخَالِطُوهُمْ وَ لَا تُوَادُّوهُمْ وَ لَا تُنَاكِحُوهُم </w:t>
      </w:r>
      <w:r>
        <w:rPr>
          <w:rFonts w:eastAsia="Amiri" w:cs="Amiri" w:ascii="Amiri" w:hAnsi="Amiri"/>
          <w:color w:val="111111"/>
          <w:sz w:val="28"/>
          <w:szCs w:val="28"/>
          <w:rtl w:val="true"/>
          <w:lang w:bidi="ar-SA"/>
        </w:rPr>
        <w:t>.‏</w:t>
      </w:r>
      <w:r>
        <w:rPr>
          <w:rStyle w:val="FootnoteAnchor"/>
          <w:rtl w:val="true"/>
        </w:rPr>
        <w:footnoteReference w:id="1236"/>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مومنی که معرفت به ولایت شما اهل بیت دارد اگر در جایی باشد که مردی هم کیش او نباشد آیا فقط باید با هم کیش خود ازدواج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شما با زنان کم فهم در شناخت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یعنی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کنید اما با دختر ناصبی فرزند زن ناصبی ازدواج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یعنی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زن کم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زن از تربیت شوهر تاثیر می پذیرد و مرد او را به دین خود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پساگر خواهید با شک کنندگان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کم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اما مردان آنان را به ازدواج زنان مومن در نیاورید و اما با افراد دشمن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معروف و آشکار به دشمنی هستند و دشمنی را دین خود می انگارند، ارتباط نداشته و آن ها را دوست نداشته باش و با آنان ازدواج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الشُّكَّاكِ وَ لَا تُزَوِّجُوهُمْ‏ فَإِنَّ الْمَرْأَةَ تَأْخُذُ مِنْ أَدَبِ زَوْجِهَا وَ يَقْهَرُهَا عَلَى دِينِهِ</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شک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 اما مردی از آنان را به ازدواج زن مومن در نیاور چرا که زن از تربیت شوهر تاثیر گرفته و مرد بر دین او غلبه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تَزَوَّجُوا فِي الْحُجْزِ الصَّالِحِ فَإِنَ‏ الْعِرْقَ‏ دَسَّاس </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صالح ازدواج کنید که ریشه، تأثیر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 أیِّ نِصَابٍ تَضَعُ وَلَدَکَ فَإنَّ العِرقَ دَسَّاسٌ</w:t>
      </w:r>
      <w:r>
        <w:rPr>
          <w:rFonts w:eastAsia="Amiri" w:cs="Amiri" w:ascii="Amiri" w:hAnsi="Amiri"/>
          <w:color w:val="111111"/>
          <w:sz w:val="28"/>
          <w:szCs w:val="28"/>
          <w:rtl w:val="true"/>
          <w:lang w:bidi="ar-SA"/>
        </w:rPr>
        <w:t>.</w:t>
      </w:r>
      <w:r>
        <w:rPr>
          <w:rStyle w:val="FootnoteAnchor"/>
          <w:rtl w:val="true"/>
        </w:rPr>
        <w:footnoteReference w:id="1239"/>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فرزندت را در کدام رحم قرار می دهی، چرا که رگ و ریشه تأثیر گذار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الْأَخْلَاقِ بُرْهَانُ‏ كَرَمِ‏ الْأَعْرَاقِ‏</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اخلاقی دلیل کرامت ریشه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الْمَرْأَةِ الْخَبِيثَةِ الْفَاجِرَةِ يَتَزَوَّجُهَا الرَّجُلُ قَالَ لَا يَنْبَغِي لَهُ ذَلِكَ وَ أَهْلُ السِّتْرِ وَ الْعَفَافِ خَيْرٌ لَهُ وَ إِنْ كَانَتْ أَمَةً وَطِئَهَا إِنْ شَاءَ وَ لَمْ يَتَّخِذْهَا أُمَّ وَلَدٍ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لِنُطَفِكُمْ‏</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با زنی خبیث و زناکار ازدواج کرده سوال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شایسته نیست، زنان با عفت برای او بهتر هستند و اگر کنیز است فقط با او جماع کند و از او فرزند دار نشود به خاطر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خوبی برای نطفه فرزندانتان انتخاب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تَخَیَّرُوا لِنُطَفِکُم فَإنَّ النِّساءَ یَلِدنَ أشبَاهَ إخوَانِهِنَّ وَ أخَوَاتِهِنَّ </w:t>
      </w:r>
      <w:r>
        <w:rPr>
          <w:rFonts w:eastAsia="Amiri" w:cs="Amiri" w:ascii="Amiri" w:hAnsi="Amiri"/>
          <w:color w:val="111111"/>
          <w:sz w:val="28"/>
          <w:szCs w:val="28"/>
          <w:rtl w:val="true"/>
          <w:lang w:bidi="ar-SA"/>
        </w:rPr>
        <w:t>.</w:t>
      </w:r>
      <w:r>
        <w:rPr>
          <w:rStyle w:val="FootnoteAnchor"/>
          <w:rtl w:val="true"/>
        </w:rPr>
        <w:footnoteReference w:id="1242"/>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خوبی برای نطفه های خود انتخاب کنید، چون زنان شبیه برادران و خواهران خود را می 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أَبِي وَ أَنَا أَسْمَعُ عَنْ نِكَاحِ الْيَهُودِيَّةِ وَ النَّصْرَانِيَّةِ فَقَالَ نِكَاحُهُمَا أَحَبُّ إِلَيَّ مِنْ نِكَاحِ النَّاصِبِيَّةِ وَ مَا أُحِبُّ لِلرَّجُلِ الْمُسْلِمِ أَنْ يَتَزَوَّجَ الْيَهُودِيَّةَ وَ لَا النَّصْرَانِيَّةَ مَخَافَةَ أَنْ‏ يَتَهَوَّدَ وَلَدُهُ‏ أَوْ يَتَنَصَّرَ</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ازدواج با زن یهودی و مسیحی سوال کرد و من می شنیدم،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آنان برای من محبوب تر از ازدواج با زن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دوست ندارم مرد مسلمان با زن یهودی و مسیحی ازدواج کند به خاطر ترس از یهودی و مسیحی شدن فرزند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قَرَابَةً قَدْ خَطَبَ إِلَيَّ وَ فِي خُلُقِهِ شَيْ‏ءٌ فَقَالَ لَا تُزَوِّجْهُ‏ إِنْ‏ كَانَ‏ سَيِّئَ‏ الْخُلُقِ‏</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که یکی از خویشاوندان از من خواستگاری کرده و اخلاق او مشکل دارد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اخلاقش بد است با او ازدواج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تَزَوَّجْتَ قَالَ قُلْتُ لَا قَالَ تَزَوَّجْ تَسْتَعِفَّ‏ مَعَ‏ عِفَّتِكَ‏ وَ لَا تَزَوَّجَنَّ خَمْساً قَالَ زَيْدٌ مَنْ هُنَّ يَا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تَزَوَّجَنَّ شَهْبَرَةً وَ لَا لَهْبَرَةً وَ لَا نَهْبَرَةً وَ لَا هَيْدَرَةً وَ لَا لَفُوتاً فَقَالَ زَيْدٌ يَا رَسُولَ اللَّهِ مَا عَرَفْتُ مِمَّا قُلْتَ شَيْئاً وَ إِنِّي بِأَمْرِهِنَّ لَجَاهِلٌ 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عَرَباً أَمَّا الشَّهْبَرَةُ فَالزَّرْقَاءُ الْبَذِيَّةُ وَ أَمَّا اللَّهْبَرَةُ فَالطَّوِيلَةُ الْمَهْزُولَةُ وَ أَمَّا النَّهْبَرَةُ فَالْقَصِيرَةُ الدَّمِيمَةُ وَ أَمَّا الْهَيْدَرَةُ فَالْعَجُوزةُ الْمُدْبِرَةُ وَ أَمَّا اللَّفُوتُ فَذَاتُ الْوَلَدِ مِنْ غَيْرِكَ</w:t>
      </w:r>
      <w:r>
        <w:rPr>
          <w:rFonts w:eastAsia="Amiri" w:cs="Amiri" w:ascii="Amiri" w:hAnsi="Amiri"/>
          <w:color w:val="111111"/>
          <w:sz w:val="28"/>
          <w:szCs w:val="28"/>
          <w:rtl w:val="true"/>
          <w:lang w:bidi="ar-SA"/>
        </w:rPr>
        <w:t>.</w:t>
      </w:r>
      <w:r>
        <w:rPr>
          <w:rStyle w:val="FootnoteAnchor"/>
          <w:rtl w:val="true"/>
        </w:rPr>
        <w:footnoteReference w:id="1245"/>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آیا ازدواج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 که عفاف را پیشه خود کرده ای و با پنج زن ازدواج </w:t>
      </w:r>
    </w:p>
    <w:p>
      <w:pPr>
        <w:pStyle w:val="BookText"/>
        <w:rPr/>
      </w:pPr>
      <w:r>
        <w:rPr>
          <w:rFonts w:ascii="IRNazanin" w:hAnsi="IRNazanin" w:eastAsia="IRNazanin"/>
          <w:color w:val="111111"/>
          <w:sz w:val="28"/>
          <w:sz w:val="28"/>
          <w:szCs w:val="28"/>
          <w:rtl w:val="true"/>
          <w:lang w:bidi="fa-IR"/>
        </w:rPr>
        <w:t>نکن،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هستند ای رسول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شهبرة و لهبرة و نهبرة و هیدرة و لفوت ازدواج نکن،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نفهمیدم شما چه گفتید و جاهل نسبت به آن هستم،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عرب نیستید؟ شهبرة یعنی زن چشم سبز و ناسزاگو، لهبرة یعنی زن قد بلند لاغر، نهبرة یعنی یعنی زن قد کوتاه و زشت، هیدرة یعنی پیر زن، لفوت یعنی زنی که از شوهر قبلی فرزند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أَبِي عَبْدِ اللَّهِ عَنْ بَعْضِ أَصْحَابِنَا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تَزْوِيجَ امْرَأَةٍ بَعَثَ مَنْ يَنْظُرُ إِلَيْهَا وَ يَقُولُ لِلْمَبْعُوثَةِ شَمِّي لِيتَهَا فَإِنْ طَابَ لِيتُهَا طَابَ عَرْفُهَا وَ انْظُرِي كَعْبَهَا فَإِنْ دَرِمَ‏ كَعْبُهَا عَظُمَ‏ كَعْثَبُهَا </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ازدواج کردن داشتند زنی را به سوی او می فرستادند و به او می فرمودند بوی گردن او را ببوید پس اگر خوب بود بوی بدنش هم خوب بود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مچ پا را ببیندپس اگر گوشتی بود به طوری که حجم استخوان معلوم نباشد، آلت او بزرگ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إغتَرِبُوا لا تُضووا </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غریبه ازدواج کنید تا فرزند ضعیف نیاورید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تَنکِحُوا القِرابَةَ القَریبَة فَإنَّ الوَلَدَ یُخلَقُ ضَاویاً </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خویشاوندان نزدیک ازدواج نکنید چرا که فرزند ضعیف پدید می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تَزَوَّجُوا النِّسَاءَ لِحُسْنِهِنَّ‌ فَعَسَى حُسْنُهُنَّ‌ أَنْ‌ يُرْدِيَهُنَّ‌ وَ لَا تَزَوَّجُوهُنَّ‌ لِأَمْوَالِهِنَّ‌ فَعَسَى أَمْوَالُهُنَّ‌ أَنْ‌ تُطْغِيَهُنَّ‌ وَ لَكِنْ‌ تَزَوَّجُوهُنَّ‌ عَلَى الدِّينِ‌ وَ لَأَمَةٌ‌ خَرْمَاءُ سَوْدَاءُ ذَاتُ‌ دِينٍ‌ أَفْضَل </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زیبایی با زنان اذدواج نکنید پس امید است که زیبایی آنان را هلاک کند و به خاطر مال با آن ها ازدواج نکن چرا که امید است مال باعث سرکشی آنان شود و به خاطر دین ازدواج کن، همانا کنیز سیاهی که لبه بینی او بریده شده و دین دار است بهتر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الْوَدُودَ الْوَلُودَ</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مهربان و فرزند آور ازدواج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امْرَأَةً‌ ذَاتَ‌ حَسَبٍ‌ وَ جَمَالٍ‌ وَ إِنَّهَا لَا تَلِدُ أَفَأَتَزَوَّجُهَا؟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أَتَاهُ‌ الثَّانِيَةَ‌ فَنَهَاهُ‌ ثُمَّ‌ أَتَاهُ‌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الْوَدُودَ الْوَلُودَ فَإِنِّي مُكَاثِرٌ بِكُمْ‌ الْأُمَم </w:t>
      </w:r>
      <w:r>
        <w:rPr>
          <w:rFonts w:eastAsia="Amiri" w:cs="Amiri" w:ascii="Amiri" w:hAnsi="Amiri"/>
          <w:color w:val="111111"/>
          <w:sz w:val="28"/>
          <w:szCs w:val="28"/>
          <w:rtl w:val="true"/>
          <w:lang w:bidi="ar-SA"/>
        </w:rPr>
        <w:t>.</w:t>
      </w:r>
      <w:r>
        <w:rPr>
          <w:rStyle w:val="FootnoteAnchor"/>
          <w:rtl w:val="true"/>
        </w:rPr>
        <w:footnoteReference w:id="1251"/>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زیبا از خاندان سرشناس آشنا شدم که عقیم است آیا با او ازدواج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بار دوم </w:t>
      </w:r>
      <w:bookmarkStart w:id="873" w:name="pg6989_61160"/>
    </w:p>
    <w:p>
      <w:pPr>
        <w:pStyle w:val="BookText"/>
        <w:rPr/>
      </w:pPr>
      <w:bookmarkEnd w:id="873"/>
      <w:r>
        <w:rPr>
          <w:rFonts w:ascii="IRNazanin" w:hAnsi="IRNazanin" w:eastAsia="IRNazanin"/>
          <w:color w:val="111111"/>
          <w:sz w:val="28"/>
          <w:sz w:val="28"/>
          <w:szCs w:val="28"/>
          <w:rtl w:val="true"/>
          <w:lang w:bidi="fa-IR"/>
        </w:rPr>
        <w:t>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کردند سپس بار سوم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با محبت و فرزندآور ازدواج کن که من بر سایر امت ها از زیادی امت خود افتخار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جَعْفَرٍ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تَزَوَّجْهَا سَوْءَاءَ وَلُوداً وَ لَا تَزَوَّجْهَا حَسْنَاءَ عَاقِراً فَإِنِّي مُبَاهٍ بِكُمُ الْأُمَمَ يَوْمَ الْقِيَامَةِ </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زن سیاه و فرزندزا ازدواج کن و با زن عقیم زیبا ازدواج نکن که من در قیامت به شما بر سایر امت ها افتخار میکنم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ذَرُوا الْحَسْنَاءَ الْعَقِيمَ‏ وَ عَلَيْكُمْ بِالسَّوْدَاءِ الْوَلُودِ فَإِنِّي مُكَاثِرٌ بِكُمُ الْأُمَمَ حَتَّى بِالسِّقْطِ</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زیبای عقیم را کنار گذارید و با همسر سیاه فرزندزا ازدواج کنید که من به شما حتی سقط شده از شما به سایر امت ها در تعداد زیاد افتخار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كِتَابِ الرِّيَاضِ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شَوْهَاءُ وَلُودٌ خَيْرٌ مِنْ حَسْنَاءَ عَقِيم‏</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زشت روی فرزندآور بهتر از زن زیبا و عقیم است </w:t>
      </w:r>
      <w:r>
        <w:rPr>
          <w:rFonts w:eastAsia="IRNazanin" w:cs="IRNazanin"/>
          <w:color w:val="111111"/>
          <w:sz w:val="28"/>
          <w:szCs w:val="28"/>
          <w:rtl w:val="true"/>
          <w:lang w:bidi="fa-IR"/>
        </w:rPr>
        <w:t>.</w:t>
      </w:r>
    </w:p>
    <w:p>
      <w:pPr>
        <w:pStyle w:val="Heading2"/>
        <w:numPr>
          <w:ilvl w:val="1"/>
          <w:numId w:val="1"/>
        </w:numPr>
        <w:rPr/>
      </w:pPr>
      <w:bookmarkStart w:id="874" w:name="__RefHeading___Toc2444796_372815092"/>
      <w:bookmarkStart w:id="875" w:name="_Toc328"/>
      <w:bookmarkEnd w:id="874"/>
      <w:r>
        <w:rPr>
          <w:rtl w:val="true"/>
        </w:rPr>
        <w:t>عاقبت کودکان بعد از مرگ</w:t>
      </w:r>
      <w:bookmarkEnd w:id="875"/>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سَهْلِ بْنِ زِيَادٍ عَنْ غَيْرِ وَاحِدٍ رَفَعُوهُ‏ أَنَّهُ سُئِلَ عَنِ الْأَطْفَالِ فَقَالَ إِذَا كَانَ يَوْمُ الْقِيَامَةِ جَمَعَهُمُ اللَّهُ وَ أَجَّجَ لَهُمْ نَاراً وَ أَمَرَهُمْ أَنْ يَطْرَحُوا أَنْفُسَهُمْ فِيهَا فَمَنْ كَانَ فِي عِلْمِ اللَّهِ عَزَّوَ جَلَّ أَنَّهُ سَعِيدٌ رَمَى بِنَفْسِهِ فِيهَا وَ كَانَتْ عَلَيْهِ بَرْداً وَ سَلَاماً وَ مَنْ كَانَ فِي عِلْمِهِ أَنَّهُ </w:t>
      </w:r>
    </w:p>
    <w:p>
      <w:pPr>
        <w:pStyle w:val="BookText"/>
        <w:rPr/>
      </w:pPr>
      <w:r>
        <w:rPr>
          <w:rFonts w:ascii="Amiri" w:hAnsi="Amiri" w:eastAsia="Amiri" w:cs="Amiri"/>
          <w:color w:val="111111"/>
          <w:sz w:val="28"/>
          <w:sz w:val="28"/>
          <w:szCs w:val="28"/>
          <w:rtl w:val="true"/>
          <w:lang w:bidi="ar-SA"/>
        </w:rPr>
        <w:t>شَقِيٌّ امْتَنَعَ فَيَأْمُرُ اللَّهُ بِهِمْ إِلَى النَّارِ فَيَقُولُونَ يَا رَبَّنَا تَأْمُرُ بِنَا إِلَى النَّارِ وَ لَمْ تُجْرِ عَلَيْنَا الْقَلَمَ فَيَقُولُ الْجَبَّارُ قَدْ أَمَرْتُكُمْ‏ مُشَافَهَةً فَلَمْ تُطِيعُونِي فَكَيْفَ وَ لَوْ أَرْسَلْتُ رُسُلِي بِالْغَيْبِ إِلَيْكُمْ</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احوال کودکان در روز قیامت سوال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آنها را جمع کرده و از برایشان آتشی را می افروزد و به آنها دستور می دهد خود را در آن رها کنند، پس کسانی که خداوند به آن ها علم داشته که سعادتمند می شوند، خود را در آتش می اندازند و آتش بر آنها سرد و با سلامت می گردد و کسانی که خداوند به آنها علم داشته که شقاوتمند می شوند از رفتن در آتش خودداری می کنند، پس خداوند به آنها دستور می دهد در آتش بروند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ما را به آتش امر می کنی در حالی که تکلیف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نکردی،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صورت زبانی امر کردم و شما اطاعت نکردید چگونه با فرستادن پیامبران با علم غیب از آنها اطاعت می کردید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سَلَامٍ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أَخْبِرْنِي أَ يُعَذِّبُ اللَّهُ عَزَّ وَ جَلَّ خَلْقاً بِلَا حُجَّةٍ فَقَالَ مَعَاذَ اللَّهِ قُلْتُ فَأَوْلَادُ الْمُشْرِكِينَ فِي الْجَنَّةِ أَمْ فِي النَّارِ فَقَالَ اللَّهُ تَبَارَكَ وَ تَعَالَى أَوْلَى بِهِمْ إِنَّهُ إِذَا كَانَ يَوْمُ الْقِيَامَةِ وَ جَمَعَ اللَّهُ عَزَّ وَ جَلَّ الْخَلَائِقَ لِفَصْلِ الْقَضَاءِ يَأْتِي بِأَوْلَادِ الْمُشْرِكِينَ فَيَقُولُ لَهُمْ عَبِيدِي وَ إِمَائِي مَنْ رَبُّكُمْ وَ مَا دِينُكُمْ وَ مَا أَعْمَالُكُمْ قَالَ فَيَقُولُونَ اللَّهُمَّ رَبَّنَا أَنْتَ خَلَقْتَنَا وَ لَمْ نَخْلُقْ شَيْئاً وَ أَنْتَ أَمَتَّنَا وَ لَمْ نُمِتْ شَيْئاً وَ لَمْ تَجْعَلْ لَنَا أَلْسِنَةً نَنْطِقُ بِهَا وَ لَا أَسْمَاعاً نَسْمَعُ بِهَا وَ لَا كِتَاباً نَقْرَؤُهُ وَ لَا </w:t>
      </w:r>
    </w:p>
    <w:p>
      <w:pPr>
        <w:pStyle w:val="BookText"/>
        <w:rPr/>
      </w:pPr>
      <w:r>
        <w:rPr>
          <w:rFonts w:ascii="Amiri" w:hAnsi="Amiri" w:eastAsia="Amiri" w:cs="Amiri"/>
          <w:color w:val="111111"/>
          <w:sz w:val="28"/>
          <w:sz w:val="28"/>
          <w:szCs w:val="28"/>
          <w:rtl w:val="true"/>
          <w:lang w:bidi="ar-SA"/>
        </w:rPr>
        <w:t xml:space="preserve">رَسُولًا فَنَتَّبِعَهُ وَ لا عِلْمَ لَنا إِلَّا ما عَلَّمْتَنا قَالَ فَيَقُولُ لَهُمْ عَزَّ وَ جَلَّ عَبِيدِي وَ إِمَائِي إِنْ أَمَرْتُكُمْ بِأَمْرٍ أَ تَفْعَلُونَهُ‏ فَيَقُولُونَ السَّمْعَ وَ الطَّاعَةَ لَكَ يَا رَبَّنَا قَالَ فَيَأْمُرُ اللَّهُ عَزَّ وَ جَلَّ نَاراً يُقَالُ لَهَا الْفَلَقُ أَشَدُّ شَيْ‏ءٍ فِي جَهَنَّمَ عَذَاباً فَتَخْرُجُ مِنْ مَكَانِهَا سَوْدَاءَ مُظْلِمَةً بِالسَّلَاسِلِ وَ الْأَغْلَالِ فَيَأْمُرُهَا اللَّهُ عَزَّ وَ جَلَّ أَنْ تَنْفُخَ فِي وُجُوهِ الْخَلَائِقِ نَفْخَةً فَتَنْفُخُ فَمِنْ شِدَّةِ نَفْخَتِهَا تَنْقَطِعُ السَّمَاءُ وَ تَنْطَمِسُ النُّجُومُ وَ تَجْمُدُ الْبِحَارُ وَتَزُولُ الْجِبَالُ وَ تُظْلِمُ الْأَبْصَارُ وَ تَضَعُ الْحَوَامِلُ حَمْلَهَا وَ يَشِيبُ الْوِلْدَانُ مِنْ هَوْلِهَا يَوْمَ الْقِيَامَةِ ثُمَّ يَأْمُرُ اللَّهُ تَبَارَكَ وَ تَعَالَى أَطْفَالَ‏ الْمُشْرِكِينَ‏ أَنْ‏ يُلْقُوا أَنْفُسَهُمْ‏ فِي‏ تِلْكَ‏ النَّارِ فَمَنْ سَبَقَ لَهُ فِي عِلْمِ اللَّهِ عَزَّ وَ جَلَّ أَنْ يَكُونَ سَعِيداً أَلْقَى نَفْسَهُ فِيهَا فَكَانَتْ عَلَيْهِ بَرْداً وَ سَلَاماً كَمَا كَانَتْ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سَبَقَ لَهُ فِي عِلْمِ اللَّهِ عَزَّ وَ جَلَّ أَنْ يَكُونَ شَقِيّاً امْتَنَعَ فَلَمْ يُلْقِ نَفْسَهُ فِي النَّارِ فَيَأْمُرُ اللَّهُ تَبَارَكَ وَ تَعَالَى النَّارَ فَتَلْتَقِطُهُ لِتَرْكِهِ أَمْرَ اللَّهِ وَ امْتِنَاعِهِ مِنَ الدُّخُولِ فِيهَا فَيَكُونُ تَبَعاً لِآبَائِهِ فِي جَهَنَّمَ وَ 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شَقِيٌّ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7"/>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آیا خداوند بدون اتمام حجت افرادی را عذاب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در بهشت هستند یا جهنم؟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عهده دار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آنهاست، هنگامی که روز قیامت فرا رسد و خداوند همه خلق را برای انجام قضاوت جمع می کند، فرزندان مشرکین را می آورند و خداوند به آنها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 من پروردگار شما کیست و دین و اعمالتان چیست؟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ما را خلق کردی و ما چیزی را خلق نکردیم و تو ما را میراندی و ما چیزی را نمیراندیم و برای ما زبانی که با آن سخن گوییم و گوشی که با آن بشنویم و کتابی که آن را بخوانیم و پیامبری که ازآن تبعیت کنیم، قرار ندادی و هیچ علمی نداریم جز آنچه تو به ما آموخته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 من اگر شما را به چیزی امر کنم انجام می دهید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آتشی که به آن فَلَق گفته می شود و بدترین عذاب در جهنم است امر می کند و آن از محل خود به صورت سیاه و تاریک همراه با غل و زنجیر خارج شده و خداوند او را امر می کند یک بار در صورت های تمام مردم بدمد، از شدت دمیدن آن آسمان شکاف بردارد و ستارگان نابود شوند و دریاها جامد گردند و کوهها از میان بروند و چشم ها تاریک شوند و زنان باردار فرزند خود را سقط کنند و کودکان از وحشت آن روز قیامت پیر گردند، سپس خداوند به فرزندان مشرکین امر می کند که خود را در آن آتش بیندازند پس کسانی که خداوند از قبل به آنها علم دارد که سعادتمند می شوند خود را در آتش می اندازند و آتش برای آنها سرد و سلامت می گردد و آنهایی که در علم خداوند شقاوتمند هستند خود را در آتش نمی اندازند و خداوند به آتش امر می کند که به آنها به خاطر اطاعت نکردن و داخل آتش نشدن حمله کند و به دنباله پدران خود در جهنم در آیند و این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برخی تیره بخت و برخی نیک بخت اند اما تیره بختان در آتشند، برای آنان در آنجا ناله های حسرات بار و فریاد شدید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تا آسمان و زمین پا بر جاست جاودانه‌‌اند مگر آنچه را که مشیت پروردگار اقتضا کرده است، بی تردید آنچه را پروردگارت اراده می کند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نیک بختان تا آسمن وزمین پا بر جاست در </w:t>
      </w:r>
    </w:p>
    <w:p>
      <w:pPr>
        <w:pStyle w:val="BookText"/>
        <w:rPr/>
      </w:pPr>
      <w:r>
        <w:rPr>
          <w:rFonts w:ascii="IRNazanin" w:hAnsi="IRNazanin" w:eastAsia="IRNazanin"/>
          <w:color w:val="111111"/>
          <w:sz w:val="28"/>
          <w:sz w:val="28"/>
          <w:szCs w:val="28"/>
          <w:rtl w:val="true"/>
          <w:lang w:bidi="fa-IR"/>
        </w:rPr>
        <w:t xml:space="preserve">بهشت جاودانه اند مگر آنچه را مشیت پروردگارت اقتضا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قطع ناشدنی و بی پایان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احْتَجَّ اللَّهُ عَزَّ وَ جَلَّ عَلَى‏ خَمْسَةٍ عَلَى‏ الطِّفْلِ‏ وَ الَّذِي مَاتَ بَيْنَ النَّبِيَّيْنِ وَ الَّذِي أَدْرَكَ النَّبِيَّ وَ هُوَ لَا يَعْقِلُ وَالْأَبْلَهِ وَ الْمَجْنُونِ الَّذِي لَا يَعْقِلُ وَ الْأَصَمِّ وَ الْأَبْكَمِ فَكُلُّ وَاحِدٍ مِنْهُمْ يَحْتَجُّ عَلَى اللَّهِ عَزَّ وَ جَلَّ قَالَ فَيَبْعَثُ اللَّهُ عَلَيْهِمْ رَسُولًا فَيُؤَجِّجُ لَهُمْ نَاراً فَيَقُولُ لَهُمْ رَبُّكُمْ يَأْمُرُكُمْ أَنْ تَثِبُوا فِيهَا فَمَنْ وَثَبَ فِيهَا كَانَتْ عَلَيْهِ بَرْداً وَ سَلَاماً وَ مَنْ عَصَى سِيقَ إِلَى النَّارِ</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بر پنج دسته احتجاج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فاصله بین بعثت انبیاء از دنیا رفته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پیامبر را درک کرده اما عقل و فهم نداشته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ای که درک و فهم نداشته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کر و لال، پس خداوند فردی را قرار می دهد که آتشی را بیفروزد و به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امر می کند در درون آتش بروید پس کسی که انجام دهد آتش برای او سرد و سلامت گردد و کسی که نافرمانی کند به طرف آتش برده می شود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آخَرَ أَمَّا أَطْفَالُ‏ الْمُؤْمِنِينَ‏ فَيَلْحَقُونَ‏ بِآبَائِهِمْ‏ وَ أَوْلَادُ الْمُشْرِكِينَ يَلْحَقُونَ بِآبَائِهِمْ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بِإِيمانٍ أَلْحَقْنا بِهِمْ ذُرِّيَّتَهُمْ‏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مؤمنین و مشرکین به پدرانشان ملحق می شوند و کلام خداوند بر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فرزندانشان را به خودشان ملحق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سَمُرَةِ بنِ جُندَب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الرَّجُلُ الطَّويلُ الَّذِي فِي الرَّوضَةِ فَإبراهِيمُ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الوِلدَانُ الَّذينَ حَولَهُ فَكُلُّ مَولُودٍ يُولَدُ عَلَىالفِطرَةِ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أولَادُ المُشرِکینَ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 المُشرِکینَ وَ أمَّا القَومُ الَّذینَ کَانَ شَطَرٌ مِنهُم حَسَناً وَ شَطَرٌ مِنهُم قَبِیحاً فَإنَّهُم قَومٌ خَلَطُوا عَمَلاً صَالِحاً وَ آخَرَ سَیِّئاً، تَجَاوَزَ عَنهُم</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معراجی از خود به همراه فردی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قد بلند در باغ،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کودکانی که اطراف او بودند، هر فرزندی بود که بر فطرت خداپرستی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فرزندان مشرکین هم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مشرکین و افرادی که قسمتی از آنان نیک و قسمتی قبیح است و عمل خوب و بد را مخلوط کردند، خداوند از آنان می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أَوْلَادِ الْمُشْرِكِينَ يَمُوتُونَ قَبْلَ أَنْ يَبْلُغُوا الْحِنْثَ قَالَ كُفَّارٌ وَ اللَّهُ أَعْلَمُ بِمَا كَانُوا عَامِلِينَ‏ يَدْخُلُونَ‏ مَدَاخِلَ‏ آبَائِهِم‏ </w:t>
      </w:r>
      <w:r>
        <w:rPr>
          <w:rFonts w:eastAsia="Amiri" w:cs="Amiri" w:ascii="Amiri" w:hAnsi="Amiri"/>
          <w:color w:val="111111"/>
          <w:sz w:val="28"/>
          <w:szCs w:val="28"/>
          <w:rtl w:val="true"/>
          <w:lang w:bidi="ar-SA"/>
        </w:rPr>
        <w:t>.</w:t>
      </w:r>
      <w:r>
        <w:rPr>
          <w:rStyle w:val="FootnoteAnchor"/>
          <w:rtl w:val="true"/>
        </w:rPr>
        <w:footnoteReference w:id="1262"/>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عاقبت کودکان مشرکین که قبل از بلوغ می میرند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کافر هستند و خداوند به آنچه که </w:t>
      </w:r>
    </w:p>
    <w:p>
      <w:pPr>
        <w:pStyle w:val="BookText"/>
        <w:rPr/>
      </w:pPr>
      <w:r>
        <w:rPr>
          <w:rFonts w:ascii="IRNazanin" w:hAnsi="IRNazanin" w:eastAsia="IRNazanin"/>
          <w:color w:val="111111"/>
          <w:sz w:val="28"/>
          <w:sz w:val="28"/>
          <w:szCs w:val="28"/>
          <w:rtl w:val="true"/>
          <w:lang w:bidi="fa-IR"/>
        </w:rPr>
        <w:t>در آینده انجام می دادند آگاه تر است و آنها را در جایگاه پدرانشان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أَوْلَادِ الْمُشْرِكِينَ‌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بِمَا كَانُوا عَامِلِين</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فرزندان نابالغ مشرکین بعد از مرگ سوال کرد،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 دهند آگاه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ذَرَارِيُّ‌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آبَائِهِمْ‌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بِلَا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فَذَرَارِيُّ‌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آبَائِهِمْ‌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بِمَا كَانُوا عَامِلِين </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سرانجام فرزندان به تکلیف نرسیده مومنین که از دنیا رفته اند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ملحق به پدران خود می شوند،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بدون اینکه عملی انجام دهند؟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بعد انجام می دادند آگاه 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سرانجام فرزندان به تکلیف نرسیده مشرکین که از دنیا رفته اند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ملحق به پدرانشان می 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عملی انجام دهند؟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آنچه بعد انجام می دادند آگاه تر است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الْأَطْفَالِ فَقَالَ قَدْ سُئِلَ فَقَالَ اللَّهُ أَعْلَمُ بِمَا كَانُوا عَامِلِينَ ثُمَّ قَالَ يَا زُرَارَةُ هَلْ تَدْرِي‏ مَا قَوْلُهُ اللَّهُ أَعْلَمُ بِمَا كَانُوا </w:t>
      </w:r>
    </w:p>
    <w:p>
      <w:pPr>
        <w:pStyle w:val="BookText"/>
        <w:rPr/>
      </w:pPr>
      <w:r>
        <w:rPr>
          <w:rFonts w:ascii="Amiri" w:hAnsi="Amiri" w:eastAsia="Amiri" w:cs="Amiri"/>
          <w:color w:val="111111"/>
          <w:sz w:val="28"/>
          <w:sz w:val="28"/>
          <w:szCs w:val="28"/>
          <w:rtl w:val="true"/>
          <w:lang w:bidi="ar-SA"/>
        </w:rPr>
        <w:t>عَامِلِينَ قَالَ لَا قَالَ لِلَّهِ‏ عَزَّ وَ جَلَّ فِيهِمْ الْمَشِيئَةُ إِنَّهُ إِذَا كَانَيَوْمُ الْقِيَامَةِ أُتِيَ بِالْأَطْفَالِ‏ وَ الشَّيْخِ‏ الْكَبِيرِ الَّذِي قَدْ أَدْرَكَ السِّنَّ وَ لَمْ يَعْقِلْ مِنَ الْكِبَرِ وَ الْخَرَفِ وَ الَّذِي مَاتَ فِي الْفَتْرَةِ بَيْنَ النَّبِيِّينَ وَ الْمَجْنُونِ وَ الْأَبْلَهِ الَّذِي لَا يَعْقِلُ فَكُلُّ وَاحِدٍ مِنْهُمْ يَحْتَجُّ عَلَى اللَّهِ عَزَّ وَ جَلَّ فَيَبْعَثُ اللَّهُ تَعَالَى إِلَيْهِمْ مَلَكاً مِنَ الْمَلَائِكَةِ فَيُؤَجِّجُ‏ نَاراً فَيَقُولُ إِنَّ رَبَّكُمْ يَأْمُرُكُمْ أَنْ تَثِبُوا فِيهَا فَمَنْ وَثَبَ فِيهَا كَانَتْ عَلَيْهِ بَرْداً وَ سَلَاماً وَ مَنْ عَصَاهُ سِيقَ إِلَى النَّارِ</w:t>
      </w:r>
      <w:r>
        <w:rPr>
          <w:rFonts w:eastAsia="Amiri" w:cs="Amiri" w:ascii="Amiri" w:hAnsi="Amiri"/>
          <w:color w:val="111111"/>
          <w:sz w:val="28"/>
          <w:szCs w:val="28"/>
          <w:rtl w:val="true"/>
          <w:lang w:bidi="ar-SA"/>
        </w:rPr>
        <w:t>.</w:t>
      </w:r>
      <w:r>
        <w:rPr>
          <w:rStyle w:val="FootnoteAnchor"/>
          <w:rtl w:val="true"/>
        </w:rPr>
        <w:footnoteReference w:id="1265"/>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آیا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سرانجام کودکان سوال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 دهند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آیا می دانی منظور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 دهند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مشیت خداوند است در آنان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کودکان و پیرمردی که در سن زیاد قدرت درک و فهم نداشته و کسی که در فاصله میان بعثت پیامبران فوت کرده و دیوانه و کم عقل را می آورند و هر کدام بر خداوند احتجاج می کنند، پس خداوند ملکی را برمی انگیزد تا آتشی را بر آنها بیفروزد و به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به شما امر می کند به درون آتش بروید، پس کسی که برود آتش بر او سرد و سلامت گردد و کسی که نافرمانی کند به سمت آتش برده می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الْوِلْدَانُ‏ أَوْلَادُ أَهْلِ‏ الدُّنْيَا لَمْ يَكُنْ لَهُمْ حَسَنَاتٌ فَيُثَابُونَ عَلَيْهَا وَ لَا سَيِّئَاتٌ فَيُعَاقَبُونَ عَلَيْهَا فَأُنْزِلُوا هَذِهِ الْمَنْزِلَةَ</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بهشتیان افرادی که در آنجا جاوید هستند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فرزندان در دنیا هستند که دارای حسنات نبوده اند تا طبق آن ثواب برند و گناهی هم نداشته اند تا طبق آن مجازات شوند، پس در این منزلت قرار داده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أَوْلَادُ أَهْلِ‏ الدُّنْيَا لَمْ يَكُنْ لَهُمْ حَسَنَاتٌ فَيُثَابُوا عَلَيْهَا وَ لَا سَيِّئَاتٌ فَيُعَاقَبُوا عَلَيْهَا لأنَّ الجَنَّةَ لا وِلادَةَ فِیهَا</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علی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فرزندان در دنیا هستند که دارای حسنات نبوده اند تا طبق آن ثواب برند و گناهی هم نداشته اند تا طبق آن مجازات شوند چون در بهشت تولدی وجود ندارد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أَطْفَالِ الْمُشْرِكِينَ فَقَالَ خَدَمُ أَهْلِ الْجَنَّةِ عَلَى صُورَةِ الْوِلْدَانِ خُلِقُوا لِخِدْمَةِ أَهْلِ الْجَنَّةِ</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کودکان مشرکین سوال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خادمان اهل بهشت هستند که به شکل وِلدان برای خدمت بهشتیان خلق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أطفَالِ المُشرِكينَ فَقَالَ هُم‏ خُدّامُ‏ أهلِ‏ الجَنَّة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کودکان مشرکین سوال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خادمان اهل بهشت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أطفالُ الكُفّارِ خَدَمُ أهلِ الجَنَّة </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کفار خادمان بهشتیان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قَصَرَتِ‏ الْأَبْنَاءُ عَنْ عَمَلِ الْآبَاءِ فَأَلْحَقُوا الْأَبْنَاءَ بِالْآبَاءِ لِتَقَرَّ بِذَلِكَ أَعْيُنُهُمْ</w:t>
      </w:r>
      <w:r>
        <w:rPr>
          <w:rFonts w:eastAsia="Amiri" w:cs="Amiri" w:ascii="Amiri" w:hAnsi="Amiri"/>
          <w:color w:val="111111"/>
          <w:sz w:val="28"/>
          <w:szCs w:val="28"/>
          <w:rtl w:val="true"/>
          <w:lang w:bidi="ar-SA"/>
        </w:rPr>
        <w:t>.</w:t>
      </w:r>
      <w:r>
        <w:rPr>
          <w:rStyle w:val="FootnoteAnchor"/>
          <w:rtl w:val="true"/>
        </w:rPr>
        <w:footnoteReference w:id="1272"/>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آوردند و فرزندانشان به دنبال آنها ایمان آوردند، فرزندانشان را به آنها ملحق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فرزندان به اندازه اعمال پدران نیست و کاستی دارد پس آنها به پدران ملحق می شوند تا چشمشان به واسطه فرزندان روشن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زَاذَان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أَصْحابَ‌ الْيَمِينِ‌</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أطفالُ المُسلِمينَ</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شخص در گرو اعمال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اطفال مسلمین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یَرفَعُ ذُرِّیَةَ المُؤمِنِ مَعَهُ فِی دَرَجَتِهِ فِی الجَنَّةِ وَ إن کانَ دونَهُ فِی العَمَلِ لِتَقَرَّ بِهِم عَینُهُ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ذُرِّیتَهُم وَ مَا ألَتنَاهُم مِن عَمَلِهِم مِن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نَقَصنَا الآباءَ بِمَا أعطَینَا البَنِینَ </w:t>
      </w:r>
      <w:r>
        <w:rPr>
          <w:rFonts w:eastAsia="Amiri" w:cs="Amiri" w:ascii="Amiri" w:hAnsi="Amiri"/>
          <w:color w:val="111111"/>
          <w:sz w:val="28"/>
          <w:szCs w:val="28"/>
          <w:rtl w:val="true"/>
          <w:lang w:bidi="ar-SA"/>
        </w:rPr>
        <w:t>.</w:t>
      </w:r>
      <w:r>
        <w:rPr>
          <w:rStyle w:val="FootnoteAnchor"/>
          <w:rtl w:val="true"/>
        </w:rPr>
        <w:footnoteReference w:id="1275"/>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 مومن را همراه او در درجه اش بالا می برد اگرچه در عمل نسبت به مومن پایین هستند تا چشمش به آنان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قرائت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آوردند و فرزندانشان به دنبال آنها ایمان آوردند، فرزندانشان را به آنها ملحق می کنیم و هیچ چیز از اعمالشان را نمی 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به فرزندان می دهیم از پدران کم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الرَّجُلُ الجَنَّةَ سَألَ عَن أبَوَيهِ وَ زَوجَتِهِ وَ وُلدِهِ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يَبلُغُوا دَرَجَتكَ وَ عَمَلكَ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قَد عَمِلتُ لي وَ لَهُم فَيُؤمَرُ بِالحَاقِهِم بِهِ وَ قَرَأ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وَ اتَّبَعَتْهُمْ‌ ذُرِّيَّتُهُمْ‌ بِإِيمان </w:t>
      </w:r>
      <w:r>
        <w:rPr>
          <w:rFonts w:eastAsia="IRNazanin" w:cs="IRNazanin"/>
          <w:color w:val="111111"/>
          <w:sz w:val="28"/>
          <w:szCs w:val="28"/>
          <w:rtl w:val="true"/>
          <w:lang w:bidi="fa-IR"/>
        </w:rPr>
        <w:t>»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داخل بهشت می شود درباره پدر و مادر و همسر و فرزندانش سوال می کند،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درجه و عمل تو نرسیده 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برای خود و آنان عمل انجام دادم پس خداوند امر کند آنان به او ملحق شوند و ابن عباس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آوردند و فرزندانشان در ایمان از آنان تبعیت کردند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أَطْفَالَ شِيعَتِنَا مِنَ الْمُؤْمِنِينَ تُرَبِّيهِمْ‏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يُهدَونَ إلىَ آبائِهِم يَومَ القِيامَة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از شیعیان بعد از مرگ مورد تربیت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منظور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فرزندانشان را به آنها ملحق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روز قیامت فرزندانشان به آنها هدیه می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طِفْلٌ مِنْ أَطْفَالِ الْمُؤْمِنِينَ نَادَى مُنَادٍ فِي مَلَكُوتِ السَّمَاوَاتِ وَ الْأَرْضِ أَلَا إِنَّ فُلَانَ بْنَ فُلَانٍ قَدْ مَاتَ فَإِنْ كَانَ مَاتَ وَالِدَاهُ أَوْأَحَدُهُمَا أَوْ بَعْضُ أَهْلِ بَيْتِهِ مِنَ الْمُؤْمِنِينَ دُفِعَ إِلَيْهِ يَغْذُوهُ وَ إِلَّا دُفِعَ‏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تَغْذُوهُ حَتَّى يَقْدَمَ أَبَوَاهُ أَوْ أَحَدُهُمَا أَوْ بَعْضُ أَهْلِ بَيْتِهِ فَتَدْفَعُهُ إِلَيْهِ</w:t>
      </w:r>
      <w:r>
        <w:rPr>
          <w:rFonts w:eastAsia="Amiri" w:cs="Amiri" w:ascii="Amiri" w:hAnsi="Amiri"/>
          <w:color w:val="111111"/>
          <w:sz w:val="28"/>
          <w:szCs w:val="28"/>
          <w:rtl w:val="true"/>
          <w:lang w:bidi="ar-SA"/>
        </w:rPr>
        <w:t>.</w:t>
      </w:r>
      <w:r>
        <w:rPr>
          <w:rStyle w:val="FootnoteAnchor"/>
          <w:rtl w:val="true"/>
        </w:rPr>
        <w:footnoteReference w:id="1278"/>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کودکی از کودکان مومنین از دنیا برود ندا کننده ای در ملکوت آسمان ها و زمین ندا دهد آگاه باشید فلانی فرزند فلانی فوت کرده است اگر پدر و مادرش یا یکی از آن دو یا بعضی از خانواده اش از دنیا رفته اند کودک را به آنها بسپارید تا غذایش دهند وگرنه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سپرده شود که غذایش دهد تا اینکه پدر و مادرش یا یکی از آن دو یا بعضی از خانواده اش بیایند سپس به آنها بسپارید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كَفَّلَ إِبْرَاهِيمَ وَ سَارَةَ أَطْفَالَ الْمُؤْمِنِينَ يَغْذُوَانِهِمْ بِشَجَرَةٍ فِي الْجَنَّةِ لَهَا أَخْلَافٌ‏ كَأَخْلَافِ الْبَقَرِ فِي قَصْرٍ مِنْ دُرَّةٍ فَإِذَا كَانَ يَوْمُ الْقِيَامَةِ أُلْبِسُوا وَ طُيِّبُوا وَ أُهْدُوا إِلَى آبَائِهِمْ فَهُمْ مُلُوكٌ فِي الْجَنَّةِ مَعَ آبَائِهِمْ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 بِإِيمانٍ‏ أَلْحَقْنا بِهِمْ‏ ذُرِّيَّتَهُمْ‏</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0"/>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همسر ایشان را عهده دار کودکان مومنین قرار داده و آن دو به واسطه درختی در بهشت که دارای نوک پستان همچون نوک پستان گاو است در قصرهایی از مروارید به آنها غذا می دهند و زمانی که قیامت فرا رسد به آنها لباس پوشانده و عطر آگین شده و به پدرانشان هدیه می گردند و آنها به همراه پدرانشان پادشاهان بهشت هستند و معنای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کهایمان آوردند و فرزندانشان به دنباله آنان ایمان آوردند، فرزندانشان را به آنها ملحق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 إِلَّا أَصْحابَ الْيَمِينِ</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أَطْفَالُ‏ الْمُؤْمِنِينَ‏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اتَّبَعَتْهُمْ ذُرِّيَّتُهُمْ بِإِيمانٍ أَلْحَقْنا بِهِمْ ذُرِّيَّتَهُمْ‏</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آمَنُوا فِي الْمِيثَاق‏ </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در گرو عملکرد خود است به جز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همان کودکان از مومنین هستند، خداوند متعال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فرزندانشان به دنباله آنان ایمان آوردند ، فرزندانشان را به آنها ملحق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هنگام میثاق در عالم ذر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زَاذَانُ‏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وَ أَوْلَادَهُمْ‏ فِي‏ الْجَنَّةِ ثُمَّ قَرَأَ هَذِهِ الْآيَةَ</w:t>
      </w:r>
      <w:r>
        <w:rPr>
          <w:rFonts w:eastAsia="Amiri" w:cs="Amiri" w:ascii="Amiri" w:hAnsi="Amiri"/>
          <w:color w:val="111111"/>
          <w:sz w:val="28"/>
          <w:szCs w:val="28"/>
          <w:rtl w:val="true"/>
          <w:lang w:bidi="ar-SA"/>
        </w:rPr>
        <w:t>.</w:t>
      </w:r>
      <w:r>
        <w:rPr>
          <w:rStyle w:val="FootnoteAnchor"/>
          <w:rtl w:val="true"/>
        </w:rPr>
        <w:footnoteReference w:id="1284"/>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مومنین و فرزندانشان در بهشت هستند سپس آیه شریفه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را قرائت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ضُرَيْسٍ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قُلْتُ أَصْلَحَكَ اللَّهُ فَمَا حَالُ الْمُوَحِّدِينَ الْمُقِرِّينَ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الْمُذْنِبِينَ الَّذِينَ يَمُوتُونَ وَ لَيْسَ لَهُمْ إِمَامٌ وَ لَا يَعْرِفُونَ وَلَايَتَكُمْ فَقَالَ أَمَّا هَؤُلَاءِ فَإِنَّهُمْ فِي حُفْرَتِهِمْ لَا يَخْرُجُونَ مِنْهَا فَمَنْ كَانَ مِنْهُمْ لَهُ عَمَلٌ صَالِحٌ وَ لَمْ يَظْهَرْ مِنْهُ عَدَاوَةٌ فَإِنَّهُ يُخَدُّ لَهُ خَدٌّ إِلَى الْجَنَّةِ الَّتِي خَلَقَهَا اللَّهُ فِي الْمَغْرِبِ فَيَدْخُلُ عَلَيْهِ مِنْهَا الرَّوْحُ فِي حُفْرَتِهِ إِلَى يَوْمِ الْقِيَامَةِ فَيَلْقَى اللَّهَ فَيُحَاسِبُهُ </w:t>
      </w:r>
    </w:p>
    <w:p>
      <w:pPr>
        <w:pStyle w:val="BookText"/>
        <w:rPr/>
      </w:pPr>
      <w:r>
        <w:rPr>
          <w:rFonts w:ascii="Amiri" w:hAnsi="Amiri" w:eastAsia="Amiri" w:cs="Amiri"/>
          <w:color w:val="111111"/>
          <w:sz w:val="28"/>
          <w:sz w:val="28"/>
          <w:szCs w:val="28"/>
          <w:rtl w:val="true"/>
          <w:lang w:bidi="ar-SA"/>
        </w:rPr>
        <w:t>بِحَسَنَاتِهِ وَ سَيِّئَاتِهِ فَإِمَّا إِلَى الْجَنَّةِ وَ إِمَّا إِلَى النَّارِ فَهَؤُلَاءِ مَوْقُوفُونَ لِأَمْرِ اللَّهِ قَالَ وَ كَذَلِكَ يَفْعَلُ اللَّهُ بِالْمُسْتَضْعَفِينَ‏ وَ الْبُلْهِ‏ وَ الْأَطْفَالِ‏ وَ أَوْلَادِ الْمُسْلِمِينَ الَّذِينَ لَمْ يَبْلُغُوا الْحُلُمَ</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حال افراد یکتاپرست از مسلمانان که گناهکار بوده و می میرند و اقرار به پیامبری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اعتقادی نسبت به امامت و ولایت شما ندارند،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قبرهایشان می مانند و خارج نمی شوند، پس کسی که از آنها دارای عمل صالح بوده و دشمنی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راهی از قبرشان به سوی بهشتی که خداوند در ناحیه مغرب خلق کرده است باز می شود که از آن راحتی و آسایش تا روز قیامت داخل در قبرش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را ملاقات کرده و کردار نیک و بدش محاسبه می شود حال یا به سمت بهشت می رود یا آتش جهنم و آنها متوقف در امر خداوند هستند که نسبت به آنها چه چیزی اراده می کند و این چنین خداوندنسبت به مستضعفین و کم عقلان و کودکان و فرزندان مسلمانان که به سن بلوغ نرسیده اند برخورد خواهد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الْمُشْرِكِينَ مَعَ آبَائِهِمْ فِي النَّارِ وَ أَوْلَادُ الْمُسْلِمِينَ مَعَ آبَائِهِمْ فِي الْجَنَّةِ </w:t>
      </w:r>
      <w:r>
        <w:rPr>
          <w:rFonts w:eastAsia="Amiri" w:cs="Amiri" w:ascii="Amiri" w:hAnsi="Amiri"/>
          <w:color w:val="111111"/>
          <w:sz w:val="28"/>
          <w:szCs w:val="28"/>
          <w:rtl w:val="true"/>
          <w:lang w:bidi="ar-SA"/>
        </w:rPr>
        <w:t>.</w:t>
      </w:r>
      <w:r>
        <w:rPr>
          <w:rStyle w:val="FootnoteAnchor"/>
          <w:rtl w:val="true"/>
        </w:rPr>
        <w:footnoteReference w:id="1286"/>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مشرکین همراه پدرانشان در آتش و فرزندان مسلمین همراه پدرانشان در بهشت هستند </w:t>
      </w:r>
      <w:r>
        <w:rPr>
          <w:rFonts w:eastAsia="IRNazanin" w:cs="IRNazanin"/>
          <w:color w:val="111111"/>
          <w:sz w:val="28"/>
          <w:szCs w:val="28"/>
          <w:rtl w:val="true"/>
          <w:lang w:bidi="fa-IR"/>
        </w:rPr>
        <w:t xml:space="preserve">. </w:t>
      </w:r>
      <w:bookmarkStart w:id="876" w:name="pg6989_61175"/>
    </w:p>
    <w:p>
      <w:pPr>
        <w:pStyle w:val="BookText"/>
        <w:rPr/>
      </w:pPr>
      <w:bookmarkEnd w:id="876"/>
      <w:r>
        <w:rPr>
          <w:rFonts w:ascii="Amiri" w:hAnsi="Amiri" w:eastAsia="Amiri" w:cs="Amiri"/>
          <w:color w:val="111111"/>
          <w:sz w:val="28"/>
          <w:sz w:val="28"/>
          <w:szCs w:val="28"/>
          <w:rtl w:val="true"/>
          <w:lang w:bidi="ar-SA"/>
        </w:rPr>
        <w:t xml:space="preserve">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يُحْتَجُ‏ عَلَيْهِمُ‏ الْأَبْكَمُ‏ وَ الطِّفْلُ‏ وَ مَنْ مَاتَ فِي الْفَتْرَةِ فَتُرْفَعُ لَهُمْ نَارٌ فَيُقَالُ لَهُمْ ادْخُلُوهَا فَمَنْ دَخَلَهَا كَانَتْ عَلَيْهِ بَرْداً وَ سَلَاماً وَ مَنْ أَبَى قَالَ تَبَارَكَ وَ تَعَالَى هَذَا قَدْ أَمَرْتُكُمْ فَعَصَيْتُمُونِي</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در آخرت بر آنها احتجاج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لال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دوران بین بعثت پیامبران از دنیا رفته است پس آتشی برای آنها افروخته شده و به آنها گفته می شود در آن داخل شوید، کسی که در آن داخل شود آتش بر او سرد و سلامت می گردد و کسی که داخل نشود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امر کردم اما نافرمانی کردید</w:t>
      </w:r>
      <w:r>
        <w:rPr>
          <w:rFonts w:eastAsia="IRNazanin" w:cs="IRNazanin"/>
          <w:color w:val="111111"/>
          <w:sz w:val="28"/>
          <w:szCs w:val="28"/>
          <w:rtl w:val="true"/>
          <w:lang w:bidi="fa-IR"/>
        </w:rPr>
        <w:t>.</w:t>
      </w:r>
    </w:p>
    <w:p>
      <w:pPr>
        <w:pStyle w:val="Heading2"/>
        <w:numPr>
          <w:ilvl w:val="1"/>
          <w:numId w:val="1"/>
        </w:numPr>
        <w:rPr/>
      </w:pPr>
      <w:bookmarkStart w:id="877" w:name="__RefHeading___Toc2444798_372815092"/>
      <w:bookmarkStart w:id="878" w:name="_Toc329"/>
      <w:bookmarkEnd w:id="877"/>
      <w:r>
        <w:rPr>
          <w:rtl w:val="true"/>
        </w:rPr>
        <w:t>اثر جدایی انداختن بین مادر و فرزند</w:t>
      </w:r>
      <w:bookmarkEnd w:id="878"/>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فَرَّقَ‏ بَيْنَ‏ وَالِدَةٍ وَ وَلَدِهَا فَرَّقَ اللَّهُ بَيْنَهُ وَ بَيْنَ أَحِبَّائِهِ فِي الْجَنَّة</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مادری و فرزندش جدایی افکند خداوند بین او و عزیزانش جدایی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فَرَّقَ‏ بَينَ‏ الوَالِدةِ وَ وَلَدِها</w:t>
      </w:r>
      <w:r>
        <w:rPr>
          <w:rFonts w:eastAsia="Amiri" w:cs="Amiri" w:ascii="Amiri" w:hAnsi="Amiri"/>
          <w:color w:val="111111"/>
          <w:sz w:val="28"/>
          <w:szCs w:val="28"/>
          <w:rtl w:val="true"/>
          <w:lang w:bidi="ar-SA"/>
        </w:rPr>
        <w:t>.</w:t>
      </w:r>
      <w:r>
        <w:rPr>
          <w:rStyle w:val="FootnoteAnchor"/>
          <w:rtl w:val="true"/>
        </w:rPr>
        <w:footnoteReference w:id="1289"/>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مادر و فرزندش جدایی اندازد مورد لعنت خداوند واقع می شود</w:t>
      </w:r>
      <w:r>
        <w:rPr>
          <w:rFonts w:eastAsia="IRNazanin" w:cs="IRNazanin"/>
          <w:color w:val="111111"/>
          <w:sz w:val="28"/>
          <w:szCs w:val="28"/>
          <w:rtl w:val="true"/>
          <w:lang w:bidi="fa-IR"/>
        </w:rPr>
        <w:t xml:space="preserve">. </w:t>
      </w:r>
      <w:bookmarkStart w:id="879" w:name="pg6989_61176"/>
    </w:p>
    <w:p>
      <w:pPr>
        <w:pStyle w:val="Heading2"/>
        <w:numPr>
          <w:ilvl w:val="1"/>
          <w:numId w:val="1"/>
        </w:numPr>
        <w:rPr/>
      </w:pPr>
      <w:bookmarkStart w:id="880" w:name="__RefHeading___Toc2444800_372815092"/>
      <w:bookmarkStart w:id="881" w:name="_Toc330"/>
      <w:bookmarkEnd w:id="879"/>
      <w:bookmarkEnd w:id="880"/>
      <w:r>
        <w:rPr>
          <w:rtl w:val="true"/>
        </w:rPr>
        <w:t>اثر جدایی انداختن بین پدر و فرزند</w:t>
      </w:r>
      <w:bookmarkEnd w:id="881"/>
    </w:p>
    <w:p>
      <w:pPr>
        <w:pStyle w:val="BookText"/>
        <w:rPr/>
      </w:pPr>
      <w:r>
        <w:rPr>
          <w:rFonts w:ascii="IRNazanin" w:hAnsi="IRNazanin" w:eastAsia="IRNazanin"/>
          <w:color w:val="111111"/>
          <w:sz w:val="28"/>
          <w:sz w:val="28"/>
          <w:szCs w:val="28"/>
          <w:rtl w:val="true"/>
          <w:lang w:bidi="fa-IR"/>
        </w:rPr>
        <w:t xml:space="preserve">قَالَ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w:t>
      </w:r>
      <w:r>
        <w:rPr>
          <w:rStyle w:val="FootnoteAnchor"/>
          <w:rtl w:val="true"/>
        </w:rPr>
        <w:footnoteReference w:id="1290"/>
      </w:r>
      <w:r>
        <w:rPr>
          <w:rFonts w:ascii="Amiri" w:hAnsi="Amiri" w:eastAsia="Amiri" w:cs="Amiri"/>
          <w:color w:val="111111"/>
          <w:sz w:val="28"/>
          <w:sz w:val="28"/>
          <w:szCs w:val="28"/>
          <w:rtl w:val="true"/>
          <w:lang w:bidi="ar-SA"/>
        </w:rPr>
        <w:t>بَيْنَ الْمَرْءِ وَ زَوْجِه  أَوِ الْوَالِدِ وَ وَلَدِه أَوْ الْأَخِ‏ وَ أَخِيهِ‏ أَوِ الْقَرِيبِ وَ قَرِيبِهِ أَوْ بَيْنَ جَارَيْنِ أَوْ خَلِيطَيْنِ أَوْ أَجْنَبِيَّيْنِ‏</w:t>
      </w:r>
      <w:r>
        <w:rPr>
          <w:rStyle w:val="FootnoteAnchor"/>
          <w:rtl w:val="true"/>
        </w:rPr>
        <w:footnoteReference w:id="1291"/>
      </w:r>
      <w:r>
        <w:rPr>
          <w:rFonts w:ascii="Amiri" w:hAnsi="Amiri" w:eastAsia="Amiri" w:cs="Amiri"/>
          <w:color w:val="111111"/>
          <w:sz w:val="28"/>
          <w:sz w:val="28"/>
          <w:szCs w:val="28"/>
          <w:rtl w:val="true"/>
          <w:lang w:bidi="ar-SA"/>
        </w:rPr>
        <w:t>فَقَدْ تَعَلَّقَ بِغُصْنٍ مِنْهُ</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اول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و شوهر یا پدر و فرزند یا دو نزدیک یا دو همسایه یا دو دوست صمیمی یا دو بیگانه فساد ایجاد کند، به شاخه ای از شاخه های درخت زقوم در جهنم چنگ زده است</w:t>
      </w:r>
      <w:r>
        <w:rPr>
          <w:rFonts w:eastAsia="IRNazanin" w:cs="IRNazanin"/>
          <w:color w:val="111111"/>
          <w:sz w:val="28"/>
          <w:szCs w:val="28"/>
          <w:rtl w:val="true"/>
          <w:lang w:bidi="fa-IR"/>
        </w:rPr>
        <w:t>.</w:t>
      </w:r>
    </w:p>
    <w:p>
      <w:pPr>
        <w:pStyle w:val="Heading2"/>
        <w:numPr>
          <w:ilvl w:val="1"/>
          <w:numId w:val="1"/>
        </w:numPr>
        <w:rPr/>
      </w:pPr>
      <w:bookmarkStart w:id="882" w:name="__RefHeading___Toc2444802_372815092"/>
      <w:bookmarkStart w:id="883" w:name="_Toc331"/>
      <w:bookmarkEnd w:id="882"/>
      <w:r>
        <w:rPr>
          <w:rtl w:val="true"/>
        </w:rPr>
        <w:t>فرزند موجب بخل و ترس و نادانی پدر و مادر</w:t>
      </w:r>
      <w:bookmarkEnd w:id="883"/>
    </w:p>
    <w:p>
      <w:pPr>
        <w:pStyle w:val="BookText"/>
        <w:rPr/>
      </w:pPr>
      <w:r>
        <w:rPr>
          <w:rFonts w:ascii="Amiri" w:hAnsi="Amiri" w:eastAsia="Amiri" w:cs="Amiri"/>
          <w:color w:val="111111"/>
          <w:sz w:val="28"/>
          <w:sz w:val="28"/>
          <w:szCs w:val="28"/>
          <w:rtl w:val="true"/>
          <w:lang w:bidi="ar-SA"/>
        </w:rPr>
        <w:t>قَالَ الْبَغَوِيُّ يَرْفَعُهُ إِلَى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يَسْعَيَانِ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أَحَدَهُمَا فَضَمَّهُ إِلَى إِبْطِهِ وَ أَخَذَ الْآخَرَ فَضَمَّهُ إِلَى إِبْطِهِ الْأُخْرَى فَقَالَ هَذَانِ رَيْحَانَتَانِ مِنَ الدُّنْيَا مَنْ أَحَبَّنِي فَلْيُحِبَّهُمَا ثُمَّ قَالَ إِنَّ الْوَلَدَ مَبْخَلَةٌ مَجْبَنَةٌ مَجْهَلَة </w:t>
      </w:r>
      <w:r>
        <w:rPr>
          <w:rFonts w:eastAsia="Amiri" w:cs="Amiri" w:ascii="Amiri" w:hAnsi="Amiri"/>
          <w:color w:val="111111"/>
          <w:sz w:val="28"/>
          <w:szCs w:val="28"/>
          <w:rtl w:val="true"/>
          <w:lang w:bidi="ar-SA"/>
        </w:rPr>
        <w:t>.</w:t>
      </w:r>
      <w:r>
        <w:rPr>
          <w:rStyle w:val="FootnoteAnchor"/>
          <w:rtl w:val="true"/>
        </w:rPr>
        <w:footnoteReference w:id="1293"/>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به خود چسبانید و با دست دیگر، دیگری را به خود چسبانید سپس فرمود این دو، دو گل من از دنیا هستند کسی که مرا دوست دارد باید این دو را دوست داشته باشد، سپس فرمودند همانا فرزند موجب بخل و ترس و نادانی است</w:t>
      </w:r>
      <w:r>
        <w:rPr>
          <w:rFonts w:eastAsia="IRNazanin" w:cs="IRNazanin"/>
          <w:color w:val="111111"/>
          <w:sz w:val="28"/>
          <w:szCs w:val="28"/>
          <w:rtl w:val="true"/>
          <w:lang w:bidi="fa-IR"/>
        </w:rPr>
        <w:t xml:space="preserve">. </w:t>
      </w:r>
      <w:bookmarkStart w:id="884" w:name="pg6989_61177"/>
    </w:p>
    <w:p>
      <w:pPr>
        <w:pStyle w:val="BookText"/>
        <w:rPr/>
      </w:pPr>
      <w:bookmarkEnd w:id="884"/>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مَبْخَلَةٌ مَجْبَنَةٌ مَجْهَلَةٌ ثَمَرَاتُ الْقُلُوبِ وَ قُرَّاتُ الْعَيْن </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مایه بخل و ترس و نادانی، میوه دلها و روشنی چشم هاست</w:t>
      </w:r>
      <w:r>
        <w:rPr>
          <w:rFonts w:eastAsia="IRNazanin" w:cs="IRNazanin"/>
          <w:color w:val="111111"/>
          <w:sz w:val="28"/>
          <w:szCs w:val="28"/>
          <w:rtl w:val="true"/>
          <w:lang w:bidi="fa-IR"/>
        </w:rPr>
        <w:t>.</w:t>
      </w:r>
    </w:p>
    <w:p>
      <w:pPr>
        <w:pStyle w:val="Heading2"/>
        <w:numPr>
          <w:ilvl w:val="1"/>
          <w:numId w:val="1"/>
        </w:numPr>
        <w:rPr/>
      </w:pPr>
      <w:bookmarkStart w:id="885" w:name="__RefHeading___Toc2444804_372815092"/>
      <w:bookmarkStart w:id="886" w:name="_Toc332"/>
      <w:bookmarkEnd w:id="885"/>
      <w:r>
        <w:rPr>
          <w:rtl w:val="true"/>
        </w:rPr>
        <w:t>کشتن فرزند به خاطر فقر</w:t>
      </w:r>
      <w:bookmarkEnd w:id="886"/>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أَعْظَمُ قَالَ أَنْ تَجْعَلَ لِلَّهِ شَرِيكاً قُلْتُ ثُمَّ بَعْدَهُ قَالَ أَنْ‏ تَقْتُلَ‏ وَلَدَكَ‏ خَشْيَةَ أَنْ‏ يَأْكُلَ‏ مَعَكَ‏ قُلْتُ ثُمَّ بَعْدَهُ قَالَ أَنْ تَزْنِيَ بِحَلِيلَةِ جَارِكَ</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 از همه بزرگتر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دادن برای خدا، گفتم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فرزندت را به خاطر فقر بکشی، گفتم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همسایه زنا کنی </w:t>
      </w:r>
      <w:r>
        <w:rPr>
          <w:rFonts w:eastAsia="IRNazanin" w:cs="IRNazanin"/>
          <w:color w:val="111111"/>
          <w:sz w:val="28"/>
          <w:szCs w:val="28"/>
          <w:rtl w:val="true"/>
          <w:lang w:bidi="fa-IR"/>
        </w:rPr>
        <w:t>.</w:t>
      </w:r>
    </w:p>
    <w:p>
      <w:pPr>
        <w:pStyle w:val="Heading2"/>
        <w:numPr>
          <w:ilvl w:val="1"/>
          <w:numId w:val="1"/>
        </w:numPr>
        <w:rPr/>
      </w:pPr>
      <w:bookmarkStart w:id="887" w:name="__RefHeading___Toc2444806_372815092"/>
      <w:bookmarkStart w:id="888" w:name="_Toc333"/>
      <w:bookmarkEnd w:id="887"/>
      <w:r>
        <w:rPr>
          <w:rtl w:val="true"/>
        </w:rPr>
        <w:t>اثر فرزند بد</w:t>
      </w:r>
      <w:bookmarkEnd w:id="888"/>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السَّوْءِ يَعَرُّ السَّلَفَ وَ يُفْسِدُ الْخَلَف </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بد موجب بدنامی گذشتگان و فساد بازماندگان می شود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السَّوْءِ يَعَرُّ</w:t>
      </w:r>
      <w:r>
        <w:rPr>
          <w:rStyle w:val="FootnoteAnchor"/>
          <w:rtl w:val="true"/>
        </w:rPr>
        <w:footnoteReference w:id="1297"/>
      </w:r>
      <w:r>
        <w:rPr>
          <w:rFonts w:ascii="Amiri" w:hAnsi="Amiri" w:eastAsia="Amiri" w:cs="Amiri"/>
          <w:color w:val="111111"/>
          <w:sz w:val="28"/>
          <w:sz w:val="28"/>
          <w:szCs w:val="28"/>
          <w:rtl w:val="true"/>
          <w:lang w:bidi="ar-SA"/>
        </w:rPr>
        <w:t xml:space="preserve">الشَّرَفَ وَ يَشِينُ السَّلَف‏ </w:t>
      </w:r>
      <w:r>
        <w:rPr>
          <w:rFonts w:eastAsia="Amiri" w:cs="Amiri" w:ascii="Amiri" w:hAnsi="Amiri"/>
          <w:color w:val="111111"/>
          <w:sz w:val="28"/>
          <w:szCs w:val="28"/>
          <w:rtl w:val="true"/>
          <w:lang w:bidi="ar-SA"/>
        </w:rPr>
        <w:t>.</w:t>
      </w:r>
      <w:r>
        <w:rPr>
          <w:rStyle w:val="FootnoteAnchor"/>
          <w:rtl w:val="true"/>
        </w:rPr>
        <w:footnoteReference w:id="1298"/>
      </w:r>
      <w:bookmarkStart w:id="889" w:name="pg6989_61178"/>
    </w:p>
    <w:p>
      <w:pPr>
        <w:pStyle w:val="BookText"/>
        <w:rPr/>
      </w:pPr>
      <w:bookmarkEnd w:id="889"/>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بد موجب زشتی شرافت و عیب گذاری بر گذشتگان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هِشَامٍ الْكِنْدِيِّ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إِيَّاكُمْ أَنْ تَعْمَلُوا عَمَلًا يُعَيِّرُونَّا بِهِ فَإِنَّ وَلَدَ السَّوْءِ يُعَيَّرُ وَالِدُهُ‏ بِعَمَلِه‏ </w:t>
      </w:r>
      <w:r>
        <w:rPr>
          <w:rFonts w:eastAsia="Amiri" w:cs="Amiri" w:ascii="Amiri" w:hAnsi="Amiri"/>
          <w:color w:val="111111"/>
          <w:sz w:val="28"/>
          <w:szCs w:val="28"/>
          <w:rtl w:val="true"/>
          <w:lang w:bidi="ar-SA"/>
        </w:rPr>
        <w:t>.</w:t>
      </w:r>
      <w:r>
        <w:rPr>
          <w:rStyle w:val="FootnoteAnchor"/>
          <w:rtl w:val="true"/>
        </w:rPr>
        <w:footnoteReference w:id="129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عملی که ما با آن سرزنش شویم همانا پدر از عمل فرزند بد خود سرزنش می شود </w:t>
      </w:r>
      <w:r>
        <w:rPr>
          <w:rFonts w:eastAsia="IRNazanin" w:cs="IRNazanin"/>
          <w:color w:val="111111"/>
          <w:sz w:val="28"/>
          <w:szCs w:val="28"/>
          <w:rtl w:val="true"/>
          <w:lang w:bidi="fa-IR"/>
        </w:rPr>
        <w:t>.</w:t>
      </w:r>
    </w:p>
    <w:p>
      <w:pPr>
        <w:pStyle w:val="Heading2"/>
        <w:numPr>
          <w:ilvl w:val="1"/>
          <w:numId w:val="1"/>
        </w:numPr>
        <w:rPr/>
      </w:pPr>
      <w:bookmarkStart w:id="890" w:name="__RefHeading___Toc2444808_372815092"/>
      <w:bookmarkStart w:id="891" w:name="_Toc334"/>
      <w:bookmarkEnd w:id="890"/>
      <w:r>
        <w:rPr>
          <w:rtl w:val="true"/>
        </w:rPr>
        <w:t>اثر استغفار پدر و مادر برای فرزند متوفی</w:t>
      </w:r>
      <w:bookmarkEnd w:id="891"/>
    </w:p>
    <w:p>
      <w:pPr>
        <w:pStyle w:val="BookText"/>
        <w:rPr/>
      </w:pPr>
      <w:r>
        <w:rPr>
          <w:rFonts w:ascii="Amiri" w:hAnsi="Amiri" w:eastAsia="Amiri" w:cs="Amiri"/>
          <w:color w:val="111111"/>
          <w:sz w:val="28"/>
          <w:sz w:val="28"/>
          <w:szCs w:val="28"/>
          <w:rtl w:val="true"/>
          <w:lang w:bidi="ar-SA"/>
        </w:rPr>
        <w:t xml:space="preserve">أَبُو الْقَاسِمِ الْكُوفِيُّ فِي كِتَابِ الْأَخْلَاقِ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لَيُرْفَعُ‏ لَهُ‏ دَرَجَةٌ فِي‏ الْجَنَّةِ لَا يَعْرِفُهَا مِنْ أَعْمَالِهِ فَيَقُولُ رَبِّ أَنَّى لِي هَذِهِ فَيَقُولُ بِاسْتِغْفَارِ وَالِدَيْكَ لَكَ مِنْ بَعْدِكَ</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در بهشت درجه ای بر او افزوده می شود که از اعمالش آن را نمی شناسد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درجه از کجا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استغفار پدر و مادرت بعد از تو</w:t>
      </w:r>
      <w:r>
        <w:rPr>
          <w:rFonts w:eastAsia="IRNazanin" w:cs="IRNazanin"/>
          <w:color w:val="111111"/>
          <w:sz w:val="28"/>
          <w:szCs w:val="28"/>
          <w:rtl w:val="true"/>
          <w:lang w:bidi="fa-IR"/>
        </w:rPr>
        <w:t>.</w:t>
      </w:r>
    </w:p>
    <w:p>
      <w:pPr>
        <w:pStyle w:val="Heading2"/>
        <w:numPr>
          <w:ilvl w:val="1"/>
          <w:numId w:val="1"/>
        </w:numPr>
        <w:rPr/>
      </w:pPr>
      <w:bookmarkStart w:id="892" w:name="__RefHeading___Toc2444810_372815092"/>
      <w:bookmarkStart w:id="893" w:name="_Toc335"/>
      <w:bookmarkEnd w:id="892"/>
      <w:r>
        <w:rPr>
          <w:rtl w:val="true"/>
        </w:rPr>
        <w:t>تأثیر عمل فرزند برای والدین بعد از مرگ</w:t>
      </w:r>
      <w:bookmarkEnd w:id="893"/>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الْقُطْبُ الرَّاوَنْدِيُّ فِي لُبِّ اللُّبَابِ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الْمُعَلِّمَ إِذَا قَالَ لِلصَّبِيِ‏ بِسْمِ‏ اللَّهِ‏ كَتَبَ اللَّهُ لَهُ وَ لِلصَّبِيِّ وَ لِوَالِدَيْهِ بَرَاءَةً مِنَ النَّارِ</w:t>
      </w:r>
      <w:r>
        <w:rPr>
          <w:rFonts w:eastAsia="Amiri" w:cs="Amiri" w:ascii="Amiri" w:hAnsi="Amiri"/>
          <w:color w:val="111111"/>
          <w:sz w:val="28"/>
          <w:szCs w:val="28"/>
          <w:rtl w:val="true"/>
          <w:lang w:bidi="ar-SA"/>
        </w:rPr>
        <w:t>.</w:t>
      </w:r>
      <w:r>
        <w:rPr>
          <w:rStyle w:val="FootnoteAnchor"/>
          <w:rtl w:val="true"/>
        </w:rPr>
        <w:footnoteReference w:id="1301"/>
      </w:r>
      <w:bookmarkStart w:id="894" w:name="pg6989_61179"/>
    </w:p>
    <w:p>
      <w:pPr>
        <w:pStyle w:val="BookText"/>
        <w:rPr/>
      </w:pPr>
      <w:bookmarkEnd w:id="894"/>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معلم به فرزند بسم الله یاد دهد خداوند به معلم و فرزند و پدر و مادرش رهایی از آتش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عُثْمَانَ فِي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وَ الصَّوْمَ وَ الصَّدَقَةَ وَ الْحَجَّ وَ الْعُمْرَةَ وَ كُلَّ عَمَلٍ صَالِحٍ يَنْفَعُ الْمَيِّتَ حَتَّى إِنَّ الْمَيِّتَ لَيَكُونُ فِي ضِيقٍ فَيُوَسَّعُ عَلَيْهِ وَ يُقَالُ هَذَا بِعَمَلِ‏ ابْنِكَ‏ فُلَانٍ وَ بِعَمَلِ أَخِيكَ فُلَانٍ أَخُوكَ فِي الدِّين‏ </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صدقه و حج و عمره و هر عمل صالحی به فرد فوت شده نفع می رساند تا اینکه میّت در یک سختی واقع شده و بعد آسایش می یابد و گفته می شود این اتفاق به خاطر عملی است که فرزندت و برادر دینی تو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رَاشِدٍ عَنْ جَدِّهِ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فِي الْمُصْحَفِ تُخَفِّفُ الْعَذَابَ عَنِ الْوَالِدَيْنِ وَ لَوْ كَانَا كَافِرَيْن‏ </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کردن قرآن از روی کتاب عذاب را از پدر و مادر کم می کند اگرچه کافر باشند </w:t>
      </w:r>
      <w:r>
        <w:rPr>
          <w:rFonts w:eastAsia="IRNazanin" w:cs="IRNazanin"/>
          <w:color w:val="111111"/>
          <w:sz w:val="28"/>
          <w:szCs w:val="28"/>
          <w:rtl w:val="true"/>
          <w:lang w:bidi="fa-IR"/>
        </w:rPr>
        <w:t>.</w:t>
      </w:r>
    </w:p>
    <w:p>
      <w:pPr>
        <w:pStyle w:val="Heading2"/>
        <w:numPr>
          <w:ilvl w:val="1"/>
          <w:numId w:val="1"/>
        </w:numPr>
        <w:rPr/>
      </w:pPr>
      <w:bookmarkStart w:id="895" w:name="__RefHeading___Toc2444812_372815092"/>
      <w:bookmarkStart w:id="896" w:name="_Toc336"/>
      <w:bookmarkEnd w:id="895"/>
      <w:r>
        <w:rPr>
          <w:rtl w:val="true"/>
        </w:rPr>
        <w:t>فرزند بازوی والدین</w:t>
      </w:r>
      <w:bookmarkEnd w:id="89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عِيسَى بْنِ صَبِيحٍ‏ قَالَ‏ دَخَلَ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الْحَبْسَ وَ كُنْتُ بِهِ عَارِفاً فَقَالَ لِي لَكَ خَمْسٌ وَ سِتُّونَ سَنَةً وَ شَهْرٌ وَ يَوْمَانِ وَ كَانَ مَعِي كِتَابُ دُعَاءٍ عَلَيْهِ تَارِيخُ مَوْلِدِي وَ إِنِّي نَظَرْتُ فِيهِ فَكَانَ كَمَا قَالَ وَ قَالَ هَلْ رُزِقْتَ وَلَداً قُلْتُ لَا فَقَالَ اللَّهُمَّ ارْزُقْهُ وَلَداً يَكُونُ </w:t>
      </w:r>
      <w:bookmarkStart w:id="897" w:name="pg6989_61180"/>
    </w:p>
    <w:p>
      <w:pPr>
        <w:pStyle w:val="BookText"/>
        <w:rPr/>
      </w:pPr>
      <w:bookmarkEnd w:id="897"/>
      <w:r>
        <w:rPr>
          <w:rFonts w:ascii="Amiri" w:hAnsi="Amiri" w:eastAsia="Amiri" w:cs="Amiri"/>
          <w:color w:val="111111"/>
          <w:sz w:val="28"/>
          <w:sz w:val="28"/>
          <w:szCs w:val="28"/>
          <w:rtl w:val="true"/>
          <w:lang w:bidi="ar-SA"/>
        </w:rPr>
        <w:t xml:space="preserve">لَهُ عَضُداً فَنِعْمَ‏ الْعَضُدُ الْوَلَدُ‏ قُلْتُ أَ لَكَ وَلَدٌ قَالَ إِي وَ اللَّهِ سَيَكُونُ لِي وَلَدٌ يَمْلَأُ الْأَرْضَ قِسْطاً وَ عَدْلًا فَأَمَّا الْآنَ فَلا </w:t>
      </w:r>
      <w:r>
        <w:rPr>
          <w:rFonts w:eastAsia="Amiri" w:cs="Amiri" w:ascii="Amiri" w:hAnsi="Amiri"/>
          <w:color w:val="111111"/>
          <w:sz w:val="28"/>
          <w:szCs w:val="28"/>
          <w:rtl w:val="true"/>
          <w:lang w:bidi="ar-SA"/>
        </w:rPr>
        <w:t>.</w:t>
      </w:r>
      <w:r>
        <w:rPr>
          <w:rStyle w:val="FootnoteAnchor"/>
          <w:rtl w:val="true"/>
        </w:rPr>
        <w:footnoteReference w:id="1304"/>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بر ما در زندان شدند و من حضرت را می شناختم پس 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تو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یک ماه و دو روز است و همراه من کتاب دعایی بود که تاریخ تولدم در آن ثبت بود، در آن نگاه کردم پس همان طور بود،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داری؟ گفتم خیر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فرزندی عطا کن که بازویش باشد و چه خوب بازویی است فرزند،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در آینده خواهد آمد که زمین را پر از عدالت می کند اما الان ندارم</w:t>
      </w:r>
      <w:r>
        <w:rPr>
          <w:rFonts w:eastAsia="IRNazanin" w:cs="IRNazanin"/>
          <w:color w:val="111111"/>
          <w:sz w:val="28"/>
          <w:szCs w:val="28"/>
          <w:rtl w:val="true"/>
          <w:lang w:bidi="fa-IR"/>
        </w:rPr>
        <w:t>.</w:t>
      </w:r>
    </w:p>
    <w:p>
      <w:pPr>
        <w:pStyle w:val="Heading2"/>
        <w:numPr>
          <w:ilvl w:val="1"/>
          <w:numId w:val="1"/>
        </w:numPr>
        <w:rPr/>
      </w:pPr>
      <w:bookmarkStart w:id="898" w:name="__RefHeading___Toc2444814_372815092"/>
      <w:bookmarkStart w:id="899" w:name="_Toc337"/>
      <w:bookmarkEnd w:id="898"/>
      <w:r>
        <w:rPr>
          <w:rtl w:val="true"/>
        </w:rPr>
        <w:t>اثر خوردن بیرون ریخته های سفره بر فرزند</w:t>
      </w:r>
      <w:bookmarkEnd w:id="899"/>
    </w:p>
    <w:p>
      <w:pPr>
        <w:pStyle w:val="BookText"/>
        <w:rPr/>
      </w:pPr>
      <w:r>
        <w:rPr>
          <w:rFonts w:ascii="Amiri" w:hAnsi="Amiri" w:eastAsia="Amiri" w:cs="Amiri"/>
          <w:color w:val="111111"/>
          <w:sz w:val="28"/>
          <w:sz w:val="28"/>
          <w:szCs w:val="28"/>
          <w:rtl w:val="true"/>
          <w:lang w:bidi="ar-SA"/>
        </w:rPr>
        <w:t xml:space="preserve">مِنْ كِتَابِ الْفِرْدَوْسِ عَنْ أَنَسٍ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 يَسْقُطُ مِنَ‏ الْمَائِدَةِ عَاشَ مَا عَاشَ فِي سَعَةٍ مِنْ رِزْقِهِ وَ عُوفِيَ فِي وُلْدِهِ وَ وُلْدِ وُلْدِهِ مِنَ الْجُذَامِ</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بیرون ریخته های سفره را بخورد شامل وسعت رزق در طول زندگی و عافیت از جذام در فرزند و فرزند فرزند، می شود</w:t>
      </w:r>
      <w:r>
        <w:rPr>
          <w:rFonts w:eastAsia="IRNazanin" w:cs="IRNazanin"/>
          <w:color w:val="111111"/>
          <w:sz w:val="28"/>
          <w:szCs w:val="28"/>
          <w:rtl w:val="true"/>
          <w:lang w:bidi="fa-IR"/>
        </w:rPr>
        <w:t>.</w:t>
      </w:r>
    </w:p>
    <w:p>
      <w:pPr>
        <w:pStyle w:val="Heading2"/>
        <w:numPr>
          <w:ilvl w:val="1"/>
          <w:numId w:val="1"/>
        </w:numPr>
        <w:rPr/>
      </w:pPr>
      <w:bookmarkStart w:id="900" w:name="__RefHeading___Toc2444816_372815092"/>
      <w:bookmarkStart w:id="901" w:name="_Toc338"/>
      <w:bookmarkEnd w:id="900"/>
      <w:r>
        <w:rPr>
          <w:rtl w:val="true"/>
        </w:rPr>
        <w:t>تأثیر رسیدگی به ایتام</w:t>
      </w:r>
      <w:bookmarkEnd w:id="901"/>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رَعَى‏ الْأَيْتَامَ‏ رُعِيَ‏ فِي‏ بَنِيه‏</w:t>
      </w:r>
      <w:r>
        <w:rPr>
          <w:rFonts w:eastAsia="Amiri" w:cs="Amiri" w:ascii="Amiri" w:hAnsi="Amiri"/>
          <w:color w:val="111111"/>
          <w:sz w:val="28"/>
          <w:szCs w:val="28"/>
          <w:rtl w:val="true"/>
          <w:lang w:bidi="ar-SA"/>
        </w:rPr>
        <w:t>.</w:t>
      </w:r>
      <w:r>
        <w:rPr>
          <w:rStyle w:val="FootnoteAnchor"/>
          <w:rtl w:val="true"/>
        </w:rPr>
        <w:footnoteReference w:id="1306"/>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رسیدگی به ایتام کند به فرزندانش رسیدگی می شود</w:t>
      </w:r>
      <w:r>
        <w:rPr>
          <w:rFonts w:eastAsia="IRNazanin" w:cs="IRNazanin"/>
          <w:color w:val="111111"/>
          <w:sz w:val="28"/>
          <w:szCs w:val="28"/>
          <w:rtl w:val="true"/>
          <w:lang w:bidi="fa-IR"/>
        </w:rPr>
        <w:t xml:space="preserve">. </w:t>
      </w:r>
      <w:bookmarkStart w:id="902" w:name="pg6989_61181"/>
    </w:p>
    <w:p>
      <w:pPr>
        <w:pStyle w:val="Heading2"/>
        <w:numPr>
          <w:ilvl w:val="1"/>
          <w:numId w:val="1"/>
        </w:numPr>
        <w:rPr/>
      </w:pPr>
      <w:bookmarkStart w:id="903" w:name="__RefHeading___Toc2444818_372815092"/>
      <w:bookmarkStart w:id="904" w:name="_Toc339"/>
      <w:bookmarkEnd w:id="902"/>
      <w:bookmarkEnd w:id="903"/>
      <w:r>
        <w:rPr>
          <w:rtl w:val="true"/>
        </w:rPr>
        <w:t>فرزند صالح بهترین یاد والدین</w:t>
      </w:r>
      <w:bookmarkEnd w:id="904"/>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الصَّالِحُ‏ أَجْمَلُ‏ الذِّكْرَيْن‏ </w:t>
      </w:r>
      <w:r>
        <w:rPr>
          <w:rFonts w:eastAsia="Amiri" w:cs="Amiri" w:ascii="Amiri" w:hAnsi="Amiri"/>
          <w:color w:val="111111"/>
          <w:sz w:val="28"/>
          <w:szCs w:val="28"/>
          <w:rtl w:val="true"/>
          <w:lang w:bidi="ar-SA"/>
        </w:rPr>
        <w:t>.</w:t>
      </w:r>
      <w:r>
        <w:rPr>
          <w:rStyle w:val="FootnoteAnchor"/>
          <w:rtl w:val="true"/>
        </w:rPr>
        <w:footnoteReference w:id="1307"/>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بهترین یاد شدن پدر و مادر است</w:t>
      </w:r>
      <w:r>
        <w:rPr>
          <w:rFonts w:eastAsia="IRNazanin" w:cs="IRNazanin"/>
          <w:color w:val="111111"/>
          <w:sz w:val="28"/>
          <w:szCs w:val="28"/>
          <w:rtl w:val="true"/>
          <w:lang w:bidi="fa-IR"/>
        </w:rPr>
        <w:t>.</w:t>
      </w:r>
      <w:r>
        <w:rPr>
          <w:rStyle w:val="FootnoteAnchor"/>
          <w:rtl w:val="true"/>
        </w:rPr>
        <w:footnoteReference w:id="1308"/>
      </w:r>
    </w:p>
    <w:p>
      <w:pPr>
        <w:pStyle w:val="Heading2"/>
        <w:numPr>
          <w:ilvl w:val="1"/>
          <w:numId w:val="1"/>
        </w:numPr>
        <w:rPr/>
      </w:pPr>
      <w:bookmarkStart w:id="905" w:name="__RefHeading___Toc2444820_372815092"/>
      <w:bookmarkStart w:id="906" w:name="_Toc340"/>
      <w:bookmarkEnd w:id="905"/>
      <w:r>
        <w:rPr>
          <w:rtl w:val="true"/>
        </w:rPr>
        <w:t>فرزند شفاعت کننده والدین</w:t>
      </w:r>
      <w:bookmarkEnd w:id="90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كَبِدُ الْمُؤْمِنِ‏ إِنْ مَاتَ قَبْلَهُ صَارَ شَفِيعاً لَهُ وَ إِنْ مَاتَ بَعْدُ يَسْتَغْفِرُ لَهُ فَيَغْفِرُ اللَّهُ لَهُ</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جگر گوشه مومن است ، اگر قبل از او بمیرد شفیع اوست و اگر بعد از او بمیرد برای او استغفار کرده و خداوند او را می آمرزد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الْحَسَنِ الْبَصْرِيِّ أَنَّهُ قَالَ‏ بِئْسَ الشَّيْ‏ءُ الْوَلَدُ إِنْ عَاشَ كَدَّنِي وَ إِنْ مَاتَ هَدَّنِي فَبَلَغَ ذَلِكَ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كَذَبَ وَ اللَّهِ نِعْمَ‏ الشَّيْ‏ءُ الْوَلَدُ إِنْ‏ عَاشَ‏ فَدَعَّاءٌ حَاضِرٌ وَ إِنْ مَاتَ فَشَفِيعٌ سَابِق‏ </w:t>
      </w:r>
      <w:r>
        <w:rPr>
          <w:rFonts w:eastAsia="Amiri" w:cs="Amiri" w:ascii="Amiri" w:hAnsi="Amiri"/>
          <w:color w:val="111111"/>
          <w:sz w:val="28"/>
          <w:szCs w:val="28"/>
          <w:rtl w:val="true"/>
          <w:lang w:bidi="ar-SA"/>
        </w:rPr>
        <w:t>.</w:t>
      </w:r>
      <w:r>
        <w:rPr>
          <w:rStyle w:val="FootnoteAnchor"/>
          <w:rtl w:val="true"/>
        </w:rPr>
        <w:footnoteReference w:id="1310"/>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بصری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چه بد چیزی است ، اگر زنده باشد من را خسته می کند و اگر بمیرد ما را پیر می کند پس این مطلب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چه خوب چیزی است ، اگر زنده باشد کمک کار است و اگر بمیرد شفاعت کننده است </w:t>
      </w:r>
      <w:r>
        <w:rPr>
          <w:rFonts w:eastAsia="IRNazanin" w:cs="IRNazanin"/>
          <w:color w:val="111111"/>
          <w:sz w:val="28"/>
          <w:szCs w:val="28"/>
          <w:rtl w:val="true"/>
          <w:lang w:bidi="fa-IR"/>
        </w:rPr>
        <w:t xml:space="preserve">. </w:t>
      </w:r>
      <w:bookmarkStart w:id="907" w:name="pg6989_61182"/>
    </w:p>
    <w:p>
      <w:pPr>
        <w:pStyle w:val="Heading2"/>
        <w:numPr>
          <w:ilvl w:val="1"/>
          <w:numId w:val="1"/>
        </w:numPr>
        <w:rPr/>
      </w:pPr>
      <w:bookmarkStart w:id="908" w:name="__RefHeading___Toc2444822_372815092"/>
      <w:bookmarkStart w:id="909" w:name="_Toc341"/>
      <w:bookmarkEnd w:id="907"/>
      <w:bookmarkEnd w:id="908"/>
      <w:r>
        <w:rPr>
          <w:rtl w:val="true"/>
        </w:rPr>
        <w:t>علت عدم استجابت دعا در طلب فرزند</w:t>
      </w:r>
      <w:bookmarkEnd w:id="909"/>
    </w:p>
    <w:p>
      <w:pPr>
        <w:pStyle w:val="BookText"/>
        <w:rPr/>
      </w:pPr>
      <w:r>
        <w:rPr>
          <w:rFonts w:ascii="Amiri" w:hAnsi="Amiri" w:eastAsia="Amiri" w:cs="Amiri"/>
          <w:color w:val="111111"/>
          <w:sz w:val="28"/>
          <w:sz w:val="28"/>
          <w:szCs w:val="28"/>
          <w:rtl w:val="true"/>
          <w:lang w:bidi="ar-SA"/>
        </w:rPr>
        <w:t xml:space="preserve">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فَدَعَا اللَّهَ أَنْ يَرْزُقَهُ غُلَاماً ثَلَاثَ سِنِينَ فَلَمَّا رَأَى أَنَّ اللَّهَ لَا يُجِيبُهُ قَالَ يَا رَبِّ أَ بَعِيدٌ أَنَا مِنْكَ فَلَا تَسْمَعُنِي أَمْ قَرِيبٌ أَنْتَ مِنِّي‏ فَلَا تُجِيبُنِي قَالَ فَأَتَاهُ آتٍ فِي مَنَامِهِ فَقَالَ إِنَّكَ تَدْعُو اللَّهَ عَزَّ وَ جَلَّ مُنْذُ ثَلَاثِ سِنِينَ بِلِسَانٍ بَذِي‏ءٍ وَ قَلْبٍ عَاتٍ غَيْرِ تَقِيٍ‏ وَ نِيَّةٍ غَيْرِ صَادِقَةٍ فَأَقْلِعْ عَنْ بَذَائِكَ وَ لْيَتَّقِ‏ اللَّهَ‏ قَلْبُكَ‏ وَ لْتَحْسُنْ‏ نِيَّتُكَ‏ قَالَ فَفَعَلَ الرَّجُلُ ذَلِكَ ثُمَّ دَعَا اللَّهَ فَوُلِدَ لَهُ غُلَامٌ</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بنی اسرائیل به مدت سه سال در طلب فرزند دعا می کرد زمانی که دید خداوند جواب او را نمی دهد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من از تو دورم که صدای مرا نمی شنوی یا نزدیکی اما اجابت نمی کنی، پس شخصی در خواب او آمده و گفت تو سه سال است که با زبانی ناسزاگو و قلبی بدون تقوا و نیت غیر صادق دعا می کنی پس دشنام را کنار بگذار و قلبت را آکنده از تقوا کن و نیتت را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انجام داد و فرزنددار شد</w:t>
      </w:r>
      <w:r>
        <w:rPr>
          <w:rFonts w:eastAsia="IRNazanin" w:cs="IRNazanin"/>
          <w:color w:val="111111"/>
          <w:sz w:val="28"/>
          <w:szCs w:val="28"/>
          <w:rtl w:val="true"/>
          <w:lang w:bidi="fa-IR"/>
        </w:rPr>
        <w:t>.</w:t>
      </w:r>
    </w:p>
    <w:p>
      <w:pPr>
        <w:pStyle w:val="Heading2"/>
        <w:numPr>
          <w:ilvl w:val="1"/>
          <w:numId w:val="1"/>
        </w:numPr>
        <w:rPr/>
      </w:pPr>
      <w:bookmarkStart w:id="910" w:name="__RefHeading___Toc2444824_372815092"/>
      <w:bookmarkStart w:id="911" w:name="_Toc342"/>
      <w:bookmarkEnd w:id="910"/>
      <w:r>
        <w:rPr>
          <w:rtl w:val="true"/>
        </w:rPr>
        <w:t>اجر فرزند از دست داده شکرگذار</w:t>
      </w:r>
      <w:bookmarkEnd w:id="911"/>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وَلَدُ الْمُؤْمِنِ وَ اللَّهُ أَعْلَمُ بِمَا قَالَ الْعَبْدُ قَالَ اللَّهُ تَبَارَكَ وَ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قَبَضْتُمْ وَلَدَ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عَبْدِي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 اسْتَرْجَعَ فَيَقُولُ اللَّهُتَبَارَكَ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أَخَذْتُمْ </w:t>
      </w:r>
      <w:bookmarkStart w:id="912" w:name="pg6989_61183"/>
    </w:p>
    <w:p>
      <w:pPr>
        <w:pStyle w:val="BookText"/>
        <w:rPr/>
      </w:pPr>
      <w:bookmarkEnd w:id="912"/>
      <w:r>
        <w:rPr>
          <w:rFonts w:ascii="Amiri" w:hAnsi="Amiri" w:eastAsia="Amiri" w:cs="Amiri"/>
          <w:color w:val="111111"/>
          <w:sz w:val="28"/>
          <w:sz w:val="28"/>
          <w:szCs w:val="28"/>
          <w:rtl w:val="true"/>
          <w:lang w:bidi="ar-SA"/>
        </w:rPr>
        <w:t>ثَمَرَةَ قَلْبِهِ وَ قُرَّةَ عَيْنِهِ فَحَمِدَنِي وَ اسْتَرْجَعَ ابْنُوا لَهُ بَيْتاً فِي الْجَنَّةِ وَ سَمُّوهُ‏ بَيْتَ‏ الْحَمْد</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فرزند مومن فوت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خداوند داناتر است به آنچه بنده می 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خداوند متعال به ملائکه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فلانی را میراندید؟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تو را به جا آورد و استرجاع</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گفت،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خانه ای در بهشت بنا کنید و آن را خانه حمد بنامید</w:t>
      </w:r>
      <w:r>
        <w:rPr>
          <w:rFonts w:eastAsia="IRNazanin" w:cs="IRNazanin"/>
          <w:color w:val="111111"/>
          <w:sz w:val="28"/>
          <w:szCs w:val="28"/>
          <w:rtl w:val="true"/>
          <w:lang w:bidi="fa-IR"/>
        </w:rPr>
        <w:t>.</w:t>
      </w:r>
    </w:p>
    <w:p>
      <w:pPr>
        <w:pStyle w:val="Heading2"/>
        <w:numPr>
          <w:ilvl w:val="1"/>
          <w:numId w:val="1"/>
        </w:numPr>
        <w:rPr/>
      </w:pPr>
      <w:bookmarkStart w:id="913" w:name="__RefHeading___Toc2444826_372815092"/>
      <w:bookmarkStart w:id="914" w:name="_Toc343"/>
      <w:bookmarkEnd w:id="913"/>
      <w:r>
        <w:rPr>
          <w:rtl w:val="true"/>
        </w:rPr>
        <w:t>شوق خداوند در شکر مصیبت فرزند</w:t>
      </w:r>
      <w:bookmarkEnd w:id="914"/>
    </w:p>
    <w:p>
      <w:pPr>
        <w:pStyle w:val="BookText"/>
        <w:rPr/>
      </w:pPr>
      <w:r>
        <w:rPr>
          <w:rFonts w:ascii="Amiri" w:hAnsi="Amiri" w:eastAsia="Amiri" w:cs="Amiri"/>
          <w:color w:val="111111"/>
          <w:sz w:val="28"/>
          <w:sz w:val="28"/>
          <w:szCs w:val="28"/>
          <w:rtl w:val="true"/>
          <w:lang w:bidi="ar-SA"/>
        </w:rPr>
        <w:t xml:space="preserve">عَنْ عَبْدِ الرَّحْمَنِ بْنِ الْحَجَّاجِ عَنْ أَبِي عَبْدِ 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لَيَعْجَبُ مِنَ الرَّجُلِ يَمُوتُ وَلَدُهُ وَ هُوَ يَحْمَدُ اللَّهَ فَيَقُولُ يَا مَلَائِكَتِي عَبْدِي‏ أَخَذْتُ‏ نَفْسَهُ‏ وَ هُوَ يَحْمَدُنِي‏</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یا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شگفت آید از شخصی که فرزند او مرده است و شکر خدا را می گوید پس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جان بنده خود را گرفتم در حالی که او شاکر من است</w:t>
      </w:r>
      <w:r>
        <w:rPr>
          <w:rFonts w:eastAsia="IRNazanin" w:cs="IRNazanin"/>
          <w:color w:val="111111"/>
          <w:sz w:val="28"/>
          <w:szCs w:val="28"/>
          <w:rtl w:val="true"/>
          <w:lang w:bidi="fa-IR"/>
        </w:rPr>
        <w:t>.</w:t>
      </w:r>
    </w:p>
    <w:p>
      <w:pPr>
        <w:pStyle w:val="Heading2"/>
        <w:numPr>
          <w:ilvl w:val="1"/>
          <w:numId w:val="1"/>
        </w:numPr>
        <w:rPr/>
      </w:pPr>
      <w:bookmarkStart w:id="915" w:name="__RefHeading___Toc2444828_372815092"/>
      <w:bookmarkStart w:id="916" w:name="_Toc344"/>
      <w:bookmarkEnd w:id="915"/>
      <w:r>
        <w:rPr>
          <w:rtl w:val="true"/>
        </w:rPr>
        <w:t>اجتناب از جزع و گریه همراه با باطل گویی در مرگ فرزندان</w:t>
      </w:r>
      <w:bookmarkEnd w:id="91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 بَعْضِ‏ وُلْدِهِ‏ فَقِيلَ لَهُ يَا رَسُولَ اللَّهِ تَبْكِي وَ أَنْتَ تَنْهَانَا عَنِ الْبُكَاءِ فَقَالَ لَمْ أَنْهَكُمْ عَنِ الْبُكَاءِ وَ إِنَّمَا نَهَيْتُكُمْ عَنِ النَّوْحِ وَ الْعَوِيلِ وَ </w:t>
      </w:r>
    </w:p>
    <w:p>
      <w:pPr>
        <w:pStyle w:val="BookText"/>
        <w:rPr/>
      </w:pPr>
      <w:r>
        <w:rPr>
          <w:rFonts w:ascii="Amiri" w:hAnsi="Amiri" w:eastAsia="Amiri" w:cs="Amiri"/>
          <w:color w:val="111111"/>
          <w:sz w:val="28"/>
          <w:sz w:val="28"/>
          <w:szCs w:val="28"/>
          <w:rtl w:val="true"/>
          <w:lang w:bidi="ar-SA"/>
        </w:rPr>
        <w:t>إِنَّمَا هَذِهِ رِقَّةٌ وَ رَحْمَةٌ يَجْعَلُهَا اللَّهُ تَبَارَكَ وَ تَعَالَى فِي قَلْبِ مَنْ شَاءَ مِنْ خَلْقِهِ وَ يَرْحَمُ اللَّهُ مَنْ يَشَاءُ وَ إِنَّمَا يَرْحَمُ اللَّهُ مِنْ عِبَادِهِ الرُّحَمَاءَ</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یکی از فرزندانش گریه کردند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گریه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 در حالی که ما را از گریه کردن منع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گریه منع نمی کنم، من شما را از شیون و گریه با صدای بلند نهی می کنم و گریه یک نوع دلسوزی و رحمت است که خداوند آن را در قلب هر که بخواهد قرار می دهد و به هر کس بخواهد رحم می کند و خداوند به هر که رحم کند، رحم می کند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أَرْسِلِي إِلَى بَعْلِكِ فَادْعِيهِ لِي فَقَالَتْ فَاطِمَةُ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أَبِيكَ فَقُلْ يَدْعُوكَ جَدِّي قَالَ فَانْطَلَقَ إِلَيْهِ الْحَسَنُ فَدَعَاهُ فَأَقْبَلَ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 هِيَ تَقُولُ وَا كَرْبَاهْ لِكَرْبِكَ يَا أَبَتَاهْ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كَرْبٌ لِأَبِيكِ‏ بَعْدَالْيَوْمِ يَا فَاطِمَةُ إِنَّ النَّبِيَّ لَا يُشَقُّ عَلَيْهِ الْجَيْبُ وَ لَا يُخْمَشُ عَلَيْهِ الْوَجْهُ وَ لَا يُدْعَى عَلَيْهِ بِالْوَيْلِ وَ لَكِنْ قُولِي كَمَا قَالَ أَبُوكِ عَلَى إِبْرَاهِيمَ تَدْمَعُ الْعَيْنَانِ وَ قَدْ يُوجَعُ الْقَلْبُ وَ لَا نَقُولُ‏ مَا يُسْخِطُ الرَّبَ‏ وَ إِنَّا بِكَ يَا إِبْرَاهِيمُ لَمَحْزُونُونَ وَ لَوْ عَاشَ إِبْرَاهِيمُ لَكَانَ نَبِيّا </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مریضی منجر به مرگشان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کسی را به دنبال شوهرت بفرست و او را به نزد من بخوان،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اینکه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مصیبت شما پدرجان،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امروز بلا و گرفتاری برای پدرت نیست، ای فاطمه برای پیامبر گریبان چاک زده نمی شود و جراحت بر صورت وارد نمی گردد و بر وی وای وای گفته نشود و بگو آن چه پدرت برای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گریه می کنند و قلب دردناک می شود و آن چه موجب غضب خداست را نمی گوییم و ما برای تو ای ابراهیم ناراحت هستیم، و اگر ابراهیم زنده بود پیامبر می گشت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عَلَيْكَ يَا إِبْرَاهِيمُ وَ إِنَّا لَصَابِرُونَ يَحْزَنُ الْقَلْبُ وَ تَدْمَعُ الْعَيْنُ وَ لَا نَقُولُ‏ مَا يُسْخِطُ الرَّبَ‏</w:t>
      </w:r>
      <w:r>
        <w:rPr>
          <w:rFonts w:eastAsia="Amiri" w:cs="Amiri" w:ascii="Amiri" w:hAnsi="Amiri"/>
          <w:color w:val="111111"/>
          <w:sz w:val="28"/>
          <w:szCs w:val="28"/>
          <w:rtl w:val="true"/>
          <w:lang w:bidi="ar-SA"/>
        </w:rPr>
        <w:t>.</w:t>
      </w:r>
      <w:r>
        <w:rPr>
          <w:rStyle w:val="FootnoteAnchor"/>
          <w:rtl w:val="true"/>
        </w:rPr>
        <w:footnoteReference w:id="131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ابراهیم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ما بر تو ناراحت شدیم و صبر می کنیم، قلب ناراحت است و چشم گریه می کند و آن چه موجب غضب خداوند است را نمی گوییم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إِبْرَاهِيمُ‏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جَرَتْ دُمُوعُهُ عَلَى لِحْيَتِهِ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تَنْهَى عَنِ الْبُكَاءِ وَ أَنْتَ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بُكَاءً إِنَّمَا هَذِهِ رَحْمَةٌ وَ مَنْ لَا يَرْحَمْ لَا يُرْحَمْ</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اشک های حضرت بر ریششان جاری گشت،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گریه کردن را نهی می کنید و خود گریه می کنید،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کردن نیست، این رحمت و دلسوزی است و کسی که رحمت نداشته باشد، مورد رحمت واقع نمی شود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الرِّضَا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قَدِ اشْتَدَّ جَزَعُهُ عَلَى وَلَدِهِ فَقَالَ يَا هَذَا جَزِعْتَ‏ لِلْمُصِيبَةِ الصُّغْرَى‏ وَ غَفَلْتَ‏ عَنِ الْمُصِيبَةِ الْكُبْرَى وَ لَوْ كُنْتَ لِمَا صَارَ إِلَيْهِ وَلَدُكَ مُسْتَعِدّاً لَمَا اشْتَدَّ عَلَيْهِ جَزَعُكَ فَمُصَابُكَ بِتَرْكِكَ الِاسْتِعْدَادَ أَعْظَمُ مِنْ مُصَابِكَ بِوَلَدِكَ</w:t>
      </w:r>
      <w:r>
        <w:rPr>
          <w:rFonts w:eastAsia="Amiri" w:cs="Amiri" w:ascii="Amiri" w:hAnsi="Amiri"/>
          <w:color w:val="111111"/>
          <w:sz w:val="28"/>
          <w:szCs w:val="28"/>
          <w:rtl w:val="true"/>
          <w:lang w:bidi="ar-SA"/>
        </w:rPr>
        <w:t>.</w:t>
      </w:r>
      <w:r>
        <w:rPr>
          <w:rStyle w:val="FootnoteAnchor"/>
          <w:rtl w:val="true"/>
        </w:rPr>
        <w:footnoteReference w:id="1319"/>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دیدند که شدید بر فرزند از دست داده جزع می کند،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برای مصیبت کوچک جزع می کنی در حالی که از مصیبت بزرگ غافل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آماده آنجایی که فرزندت روانه شد بودی این چنین جزع نمی کردی و آماده نبودن تو برای آخرت بزرگتر از مصیبت فرزند توست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ابْنَةٌ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فَنَاحَ عَلَيْهَا سَنَةً ثُمَّ مَاتَ لَهُ وَلَدٌ آخَرُ فَنَاحَ عَلَيْهِ سَنَةً ثُمَّ مَاتَ إِسْمَاعِيلُ فَجَزِعَ عَلَيْهِ جَزَعاً شَدِيداً فَقَطَعَ النَّوْحَ قَالَ فَقِيلَ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 يُنَاحُ فِي دَارِكَ فَقَالَ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مَاتَ حَمْزَةُ ليبكين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لَا بَوَاكِيَ‏ لَهُ‏ </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 و حضرت یک سال بر او نوحه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سپس پسری از ایشان فوت شد و حضرت یک سال نوحه کردند، سپس اسماعیل فرزندش فوت شد پس جزع زیادی کرده و دیگر نوحه نکردند،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شما نوحه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باید بر حمزه که گریه کن ندارد گریه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إِسْمَاعِيلَ بْنَ أَبِي عَبْدِ اللَّهِ الْوَفَاةُ جَزِعَ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شَدِيداً قَالَ فَلَمَّا غَمَّضَهُ‏ دَعَا بِقَمِيصٍ‏ غَسِيلٍ‏ أَوْ جَدِيدٍ فَلَبِسَهُ ثُمَّ تَسَرَّحَ وَ خَرَجَ يَأْمُرُ وَ يَنْهَى قَالَ فَقَالَ لَهُ بَعْضُ أَصْحَابِهِ جُعِلْتُ فِدَاكَ لَقَدْ ظَنَنَّاأَنْ لَا يُنْتَفَعَ بِكَ زَمَاناً لِمَا رَأَيْنَا مِنْ جَزَعِكَ قَالَ إِنَّا أَهْلُ بَيْتٍ نَجْزَعُ مَا لَمْ تَنْزِلِ الْمُصِيبَةُ فَإِذَا نَزَلَتْ صَبَرْنَا</w:t>
      </w:r>
      <w:r>
        <w:rPr>
          <w:rFonts w:eastAsia="Amiri" w:cs="Amiri" w:ascii="Amiri" w:hAnsi="Amiri"/>
          <w:color w:val="111111"/>
          <w:sz w:val="28"/>
          <w:szCs w:val="28"/>
          <w:rtl w:val="true"/>
          <w:lang w:bidi="ar-SA"/>
        </w:rPr>
        <w:t>.</w:t>
      </w:r>
      <w:r>
        <w:rPr>
          <w:rStyle w:val="FootnoteAnchor"/>
          <w:rtl w:val="true"/>
        </w:rPr>
        <w:footnoteReference w:id="1321"/>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اسماعیل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جزع زیادی کردند و وقتی که پلک چشمان فرزندشان را بستند درخواست یک پیراهن شسته یا پیراهن نو کرده و پوشیدند و از محل خود خارج شدند در حالی که </w:t>
      </w:r>
    </w:p>
    <w:p>
      <w:pPr>
        <w:pStyle w:val="BookText"/>
        <w:rPr/>
      </w:pPr>
      <w:r>
        <w:rPr>
          <w:rFonts w:ascii="IRNazanin" w:hAnsi="IRNazanin" w:eastAsia="IRNazanin"/>
          <w:color w:val="111111"/>
          <w:sz w:val="28"/>
          <w:sz w:val="28"/>
          <w:szCs w:val="28"/>
          <w:rtl w:val="true"/>
          <w:lang w:bidi="fa-IR"/>
        </w:rPr>
        <w:t>امر و نهی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حضرت از ایشان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گردیم ما فکر کردیم دیگر روزگار به کام شما نباشد به خاطر جزعی که از شما دیدیم،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تا زمانی که مصیبت نیامده جزع می کنیم و وقتی آمد صبر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لِسُلَيْمَانَ‏ بْنِ‏ دَاوُدَ ابْنٌ‏ يُحِبُّهُ‏ حُبّاً شَدِيداً فَمَاتَ فَحَزِنَ عَلَيْهِ حُزْناً شَدِيداً فَبَعَثَ اللَّهُ تَعَالَى إِلَيْهِ مَلَكَيْنِ فِي هَيْئَةِ الْبَشَرِ فَقَالَ مَا أَنْتُمَا قَالا خَصْمَانِ قَالَ اجْلِسَا بِمَنْزِلَةِ الْخُصُومِ فَقَالَ أَحَدُهُمَا إِنِّي زَرَعْتُ زَرْعاً فَأَتَى هَذَا فَأَفْسَدَهُ فَقَالَ سُلَيْمَانُ مَا تَقُولُ يَا هَذَا قَالَ أَصْلَحَكَ اللَّهُ إِنَّهُ زَرَعَ فِي الطَّرِيقِ وَ إِنِّي مَرَرْتُ فَنَظَرْتُ يَمِيناً وَ شِمَالًا فَإِذَا الزَّرْعُ فَرَكِبْتُ قَارِعَةَ الطَّرِيقِ وَ كَانَ فِي ذَلِكَ فَسَادُ زَرْعِهِ فَقَالَ سُلَيْمَانُ‏ مَا حَمَلَكَ عَلَى أَنْ تَزْرَعَ فِي الطَّرِيقِ أَ مَا عَلِمْتَ أَنَّ الطَّرِيقَ سَبِيلُ النَّاسِ وَ لَا بُدَّ لِلنَّاسِ أَنْ يَسْلُكُوا سَبِيلَهُمْ فَقَالَ لَهُ أَحَدُ الْمَلَكَيْنِ أَ وَ مَا عَلِمْتَ أَنْ يَا سُلَيْمَانُ أَنَّ الْمَوْتَ سَبِيلُ النَّاسِ وَ لَا بُدَّ لِلنَّاسِ أَنْيَسْلُكُوا سَبِيلَهُمْ قَالَ فَكَأَنَّمَا كُشِفَ عَنْ سُلَيْمَانَ الْغِطَاءُ وَ لَمْ يَجْزَعْ عَلَى وَلَدِهِ بَعْدَ ذَلِكَ رَوَاهُ ابْنُ أَبِي الدُّنْيَا</w:t>
      </w:r>
      <w:r>
        <w:rPr>
          <w:rFonts w:eastAsia="Amiri" w:cs="Amiri" w:ascii="Amiri" w:hAnsi="Amiri"/>
          <w:color w:val="111111"/>
          <w:sz w:val="28"/>
          <w:szCs w:val="28"/>
          <w:rtl w:val="true"/>
          <w:lang w:bidi="ar-SA"/>
        </w:rPr>
        <w:t>.</w:t>
      </w:r>
      <w:r>
        <w:rPr>
          <w:rStyle w:val="FootnoteAnchor"/>
          <w:rtl w:val="true"/>
        </w:rPr>
        <w:footnoteReference w:id="1322"/>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پسری داشت که خیلی او را دوست می داشت و او از دنیا رفت و اندوه شدیدی او را فرا گرفت، پس خداوند دو ملک را به شکل بشر به سمت او فرستاد، حضرت سلیمان به آن دو گفت چه کار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شکایت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بشینید،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خود محصول کاشته بودم و او آمد و آن را خراب کرد، حضرت سلیمان به دیگری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مسیر عبور </w:t>
      </w:r>
    </w:p>
    <w:p>
      <w:pPr>
        <w:pStyle w:val="BookText"/>
        <w:rPr/>
      </w:pPr>
      <w:r>
        <w:rPr>
          <w:rFonts w:ascii="IRNazanin" w:hAnsi="IRNazanin" w:eastAsia="IRNazanin"/>
          <w:color w:val="111111"/>
          <w:sz w:val="28"/>
          <w:sz w:val="28"/>
          <w:szCs w:val="28"/>
          <w:rtl w:val="true"/>
          <w:lang w:bidi="fa-IR"/>
        </w:rPr>
        <w:t>زراعت کرده است و من از وسط مسیر عبور کردم و زراعت او خراب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سلیمان به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مسیر عبور زراعت کرده ای آیا نمی دانی محل گذر مردم است و مردم چاره ای از عبور پیدا کردن ندارند، پس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مرگ راه عبور مردم است و همگی از آن عبور می کنند، پس مثل اینکه پرده از فهم او برداشته شده و دیگر بعد از آن بر فرزندش جزع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أَيْضاً أَنَّ قَاضِياً كَانَ فِي بَنِي إِسْرَائِيلَ مَاتَ لَهُ ابْنٌ فَجَزِعَ عَلَيْهِ وَ صَاحَ فَلَقِيَهُ رَجُلَانِ فَقَالا لَهُ اقْضِ بَيْنَنَا فَقَالَ مِنْ هَذَا فَرَرْتُ فَقَالَ أَحَدُهُمَا إِنَّ هَذَا مَرَّ بِغَنَمِهِ عَلَى زَرْعِي فَأَفْسَدَهُ فَقَالَ الْآخَرُ إِنَ‏ هَذَا زَرَعَ‏ بَيْنَ‏ الْجَبَلِ‏ وَ النَّهَرِ وَ لَمْ يَكُنْ لَهُ طَرِيقٌ غَيْرَهُ فَقَالَ لَهُالْقَاضِي أَنْتَ حِينَ زَرَعْتَ بَيْنَ الْجَبَلِ وَ النَّهَرِ أَ لَمْ تَعْلَمْ أَنَّهُ طَرِيقُ النَّاسِ فَقَالَ لَهُ الرَّجُلُ فَأَنْتَ حِينَ وُلِدَ لَكَ أَ لَمْ تَعْلَمْ أَنَّهُ يَمُوتُ فَارْجِعْ إِلَى قَضَائِكَ ثُمَّ عَرَجَا وَ كَانَا مَلَكَيْنِ</w:t>
      </w:r>
      <w:r>
        <w:rPr>
          <w:rFonts w:eastAsia="Amiri" w:cs="Amiri" w:ascii="Amiri" w:hAnsi="Amiri"/>
          <w:color w:val="111111"/>
          <w:sz w:val="28"/>
          <w:szCs w:val="28"/>
          <w:rtl w:val="true"/>
          <w:lang w:bidi="ar-SA"/>
        </w:rPr>
        <w:t>.</w:t>
      </w:r>
      <w:r>
        <w:rPr>
          <w:rStyle w:val="FootnoteAnchor"/>
          <w:rtl w:val="true"/>
        </w:rPr>
        <w:footnoteReference w:id="1323"/>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قاضی در بنی اسرائیل بود که فرزندش از دنیا رفت و بر او جزع و فریاد می کرد، پس دو نفر برای قضاوت به او رجوع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قضاوت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فرار کردم،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گوسفندانش از مزرعه من عبور کرده و آن را خراب کرده است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بین کوه و رودخانه زراعت کرده است و غیر از آن راهی برای عبور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آن راه عبور مردم است پس شخص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فرزندی برای تو متولد شد نمی دانستی که او می میرد، به قضاوت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به آسمان عروج کردند و آنها دو ملک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ابْنٌ‏ لِجَعْفَرٍ 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الْغُلَامُ أَمَرَ بِهِ فَغُمِّضَ عَيْنَاهُ وَ شُدَّ لَحْيَاهُ ثُمَّ قَالَ لَنَا أَنْ نَجْزَعَ مَا لَمْ يَنْزِلْ أَمْرُ اللَّهِ فَإِذَا نَزَلَ أَمْرُ اللَّهِ فَلَيْسَ لَنَا إِلَّا التَّسْلِيمُ ثُمَّ دَعَا بِدُهْنٍ فَادَّهَنَ وَ اكْتَحَلَ وَ دَعَا بِطَعَامٍ فَأَكَلَ هُوَ وَ مَنْ مَعَهُ ثُمَّ قَالَ هَذَا هُوَ الصَّبْرُ الْجَمِيلُ ثُمَّ أَمَرَ بِهِ فَغُسِّلَ وَ لَبِسَ جُبَّةَ خَزٍّ وَ مِطْرَفَ خَزٍّ وَ عِمَامَةَ خَزٍّ وَ خَرَجَ فَصَلَّى عَلَيْهِ</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بدی پیدا کرد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کناری نشسته بودند، پس هنگامی که فرزند از دنیا رفتامر کردند چشمانش بسته شده و ریش هایش بسته شود،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امر خدا فرا نرسیده ما مجاز به جزع هستیم اما زمانی که امر خداوند نازل گشت راهی جز تسلیم نداریم و بعد درخواست روغن کرده و استفاده کردند و سرمه کشیدند و غذا طلب کردند و ایشان و اطرافیان خوردند،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زیبا همین است و فرزند را غسل داده و حضرت لباس و رداء و عمامه ای از خز پوشیدند و نماز خواندند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خَدِيجَةَ بِنْتِ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أَنَّهَا قَالَتْ سَمِعْتُ عَمِّي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إِنَّمَا تَحْتَاجُ الْمَرْأَةُ فِي الْمَأْتَمِ إِلَى النَّوْحِ لِتَسِيلَ دَمْعَتُهَا وَ لَا يَنْبَغِي لَهَا أَنْ تَقُولَ هُجْراً فَإِذَا جَاءَهَا اللَّيْلُ فَلَا تُؤْذِي الْمَلَائِكَةَ بِالنَّوْحِ</w:t>
      </w:r>
      <w:r>
        <w:rPr>
          <w:rFonts w:eastAsia="Amiri" w:cs="Amiri" w:ascii="Amiri" w:hAnsi="Amiri"/>
          <w:color w:val="111111"/>
          <w:sz w:val="28"/>
          <w:szCs w:val="28"/>
          <w:rtl w:val="true"/>
          <w:lang w:bidi="ar-SA"/>
        </w:rPr>
        <w:t>.</w:t>
      </w:r>
      <w:r>
        <w:rPr>
          <w:rStyle w:val="FootnoteAnchor"/>
          <w:rtl w:val="true"/>
        </w:rPr>
        <w:footnoteReference w:id="1325"/>
      </w:r>
      <w:bookmarkStart w:id="917" w:name="pg6989_61191"/>
    </w:p>
    <w:p>
      <w:pPr>
        <w:pStyle w:val="BookText"/>
        <w:rPr/>
      </w:pPr>
      <w:bookmarkEnd w:id="917"/>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هنگام عزا نیاز به نوحه کردن دارد تا گریه اش جاری گردد و جایز نیست بدگویی گرده و سخن باطل گوید و هنگام شب ملائکه را به نوحه کردن آزار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 گریه بلند زمانی که با بد زبانی باشد جایز نیست و اگر نباشد جایز است و اینکه جزع، تا قبل از فوت است و بعد از آن باید صبر کرد</w:t>
      </w:r>
      <w:r>
        <w:rPr>
          <w:rFonts w:eastAsia="IRNazanin" w:cs="IRNazanin"/>
          <w:color w:val="111111"/>
          <w:sz w:val="28"/>
          <w:szCs w:val="28"/>
          <w:rtl w:val="true"/>
          <w:lang w:bidi="fa-IR"/>
        </w:rPr>
        <w:t>.</w:t>
      </w:r>
    </w:p>
    <w:p>
      <w:pPr>
        <w:pStyle w:val="Heading2"/>
        <w:numPr>
          <w:ilvl w:val="1"/>
          <w:numId w:val="1"/>
        </w:numPr>
        <w:rPr/>
      </w:pPr>
      <w:bookmarkStart w:id="918" w:name="__RefHeading___Toc2444830_372815092"/>
      <w:bookmarkStart w:id="919" w:name="_Toc345"/>
      <w:bookmarkEnd w:id="918"/>
      <w:r>
        <w:rPr>
          <w:rtl w:val="true"/>
        </w:rPr>
        <w:t>اجتناب پدر از چاک زدن گریبان در مرگ فرزند</w:t>
      </w:r>
      <w:bookmarkEnd w:id="919"/>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يَشُقَ‏ الْوَالِدُ عَلَى‏ وَلَدِهِ‏ وَ لَا زَوْجٌ عَلَى امْرَأَتِهِ وَ تَشُقُّ الْمَرْأَةُ عَلَى زَوْجِهَا وَ إِذَا شَقَّ زَوْجٌ عَلَى امْرَأَتِهِ أَوْ وَالِدٌ عَلَى وَلَدِهِ فَكَفَّارَتُهُ حِنْثُ يَمِينٍ وَ لَا صَلَاةَ لَهُمَا حَتَّى يُكَفِّرَا وَ يَتُوبَا مِنْ ذَلِك </w:t>
      </w:r>
      <w:r>
        <w:rPr>
          <w:rFonts w:eastAsia="Amiri" w:cs="Amiri" w:ascii="Amiri" w:hAnsi="Amiri"/>
          <w:color w:val="111111"/>
          <w:sz w:val="28"/>
          <w:szCs w:val="28"/>
          <w:rtl w:val="true"/>
          <w:lang w:bidi="ar-SA"/>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برای فرزند و شوهر برای همسر گریبان چاک نزند و زن برای شوهر گریبان چاک بزند و هنگامی که شوهر برای همسر و پدر برای فرزند گریبان چاک دهد کفاره او کفاره نقض قسم است و نماز آن دو درست نبوده تا اینکه کفاره داده و از عمل خود توبه کنند </w:t>
      </w:r>
      <w:r>
        <w:rPr>
          <w:rFonts w:eastAsia="IRNazanin" w:cs="IRNazanin"/>
          <w:color w:val="111111"/>
          <w:sz w:val="28"/>
          <w:szCs w:val="28"/>
          <w:rtl w:val="true"/>
          <w:lang w:bidi="fa-IR"/>
        </w:rPr>
        <w:t>.</w:t>
      </w:r>
    </w:p>
    <w:p>
      <w:pPr>
        <w:pStyle w:val="Heading2"/>
        <w:numPr>
          <w:ilvl w:val="1"/>
          <w:numId w:val="1"/>
        </w:numPr>
        <w:rPr/>
      </w:pPr>
      <w:bookmarkStart w:id="920" w:name="__RefHeading___Toc2444832_372815092"/>
      <w:bookmarkStart w:id="921" w:name="_Toc346"/>
      <w:bookmarkEnd w:id="920"/>
      <w:r>
        <w:rPr>
          <w:rtl w:val="true"/>
        </w:rPr>
        <w:t>مومن و بلاء</w:t>
      </w:r>
      <w:bookmarkEnd w:id="921"/>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مُعَاوِيَةَ بْنِ عَمَّارٍ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مِنْ‏ مُؤْمِنٍ‏ إِلَّا وَ هُوَ يَذْكُرُ الْبَلَاءَ يُصِيبُهُ فِي كُلِّ أَرْبَعِينَ يَوْماً أَوْ بِشَيْ‏ءٍ مِنْ مَالِهِ وَ وُلْدِهِ لِيَأْجُرَهُ اللَّهُ عَلَيْهِ أَوْ بِهَمٍّ لَا يَدْرِي مِنْ أَيْنَ هُو  </w:t>
      </w:r>
      <w:r>
        <w:rPr>
          <w:rFonts w:eastAsia="Amiri" w:cs="Amiri" w:ascii="Amiri" w:hAnsi="Amiri"/>
          <w:color w:val="111111"/>
          <w:sz w:val="28"/>
          <w:szCs w:val="28"/>
          <w:rtl w:val="true"/>
          <w:lang w:bidi="ar-SA"/>
        </w:rPr>
        <w:t>.</w:t>
      </w:r>
      <w:r>
        <w:rPr>
          <w:rStyle w:val="FootnoteAnchor"/>
          <w:rtl w:val="true"/>
        </w:rPr>
        <w:footnoteReference w:id="1327"/>
      </w:r>
      <w:bookmarkStart w:id="922" w:name="pg6989_61192"/>
    </w:p>
    <w:p>
      <w:pPr>
        <w:pStyle w:val="BookText"/>
        <w:rPr/>
      </w:pPr>
      <w:bookmarkEnd w:id="922"/>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نیست جز اینکه در هر چهل روز، یک روز دچار بلاء در چیزی از مالش یا فرزندانش یا دچار غم و اندوهی که علت آن را نمی داند، می شود به خاطر اینکه خداوند به او پاداش دهد</w:t>
      </w:r>
      <w:r>
        <w:rPr>
          <w:rFonts w:eastAsia="IRNazanin" w:cs="IRNazanin"/>
          <w:color w:val="111111"/>
          <w:sz w:val="28"/>
          <w:szCs w:val="28"/>
          <w:rtl w:val="true"/>
          <w:lang w:bidi="fa-IR"/>
        </w:rPr>
        <w:t>.</w:t>
      </w:r>
    </w:p>
    <w:p>
      <w:pPr>
        <w:pStyle w:val="Heading2"/>
        <w:numPr>
          <w:ilvl w:val="1"/>
          <w:numId w:val="1"/>
        </w:numPr>
        <w:rPr/>
      </w:pPr>
      <w:bookmarkStart w:id="923" w:name="__RefHeading___Toc2444834_372815092"/>
      <w:bookmarkStart w:id="924" w:name="_Toc347"/>
      <w:bookmarkEnd w:id="923"/>
      <w:r>
        <w:rPr>
          <w:rtl w:val="true"/>
        </w:rPr>
        <w:t>علت مصیبت دیدن در مورد فرزند</w:t>
      </w:r>
      <w:bookmarkEnd w:id="924"/>
    </w:p>
    <w:p>
      <w:pPr>
        <w:pStyle w:val="BookText"/>
        <w:rPr/>
      </w:pPr>
      <w:r>
        <w:rPr>
          <w:rFonts w:ascii="Amiri" w:hAnsi="Amiri" w:eastAsia="Amiri" w:cs="Amiri"/>
          <w:color w:val="111111"/>
          <w:sz w:val="28"/>
          <w:sz w:val="28"/>
          <w:szCs w:val="28"/>
          <w:rtl w:val="true"/>
          <w:lang w:bidi="ar-SA"/>
        </w:rPr>
        <w:t xml:space="preserve">رَوَى أَحْمَدُ بْنُ مُحَمَّدٍ الْبَرْقِيُّ فِي كِتَابِهِ الْكَبِيرِ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عَجَزَ مَنْ لَمْ يَعُدَّ لِكُلِّ بَلَاءٍ صَبْراً وَ لِكُلِّ نِعْمَةٍ شُكْراً وَ لِكُلِّ عُسْرٍ يُسْراً اصْبِرْ نَفْسَكَ‏ عِنْدَ كُلِ‏ بَلِيَّةٍ وَ رَزِيَّةٍ فِي‏ وَلَدٍ أَوْ فِي مَالٍ فَإِنَّ اللَّهَ إِنَّمَا يَقْبِضُ عَارِيَتَه‏ وَ هِبَتَهُ لِيَبْلُوَ شُكْرَكَ وَ صَبْرَكَ‏ </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ناتوان است کسی که آماده نکرده است برای هر بلایی صبر را و برای هر نعمتی شکر را و برای هر سختی آسانی را، هنگام هر بلاء و مصیبت در فرزند و مال صبر پیشه کن که خداوند امانت و هدیه خود را می گیرد تا شکر و صبر تو را آزمایش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إِلَيْهِ مُصَابَهُ بِوَلَدِهِ وَ شِدَّةَ مَا دَخَلَهُ فَكَتَبَ إِلَيْهِ أَ مَا عَلِمْتَ أَنَّ اللَّهَ عَزَّ وَ جَلَّ يَخْتَارُ مِنْ‏ مَالِ‏ الْمُؤْمِنِ‏ وَ مِنْ‏ وُلْدِهِ‏ أَنْفَسَهُ لِيَأْجُرَهُ عَلَى ذَلِكَ</w:t>
      </w:r>
      <w:r>
        <w:rPr>
          <w:rFonts w:eastAsia="Amiri" w:cs="Amiri" w:ascii="Amiri" w:hAnsi="Amiri"/>
          <w:color w:val="111111"/>
          <w:sz w:val="28"/>
          <w:szCs w:val="28"/>
          <w:rtl w:val="true"/>
          <w:lang w:bidi="ar-SA"/>
        </w:rPr>
        <w:t>.</w:t>
      </w:r>
      <w:r>
        <w:rPr>
          <w:rStyle w:val="FootnoteAnchor"/>
          <w:rtl w:val="true"/>
        </w:rPr>
        <w:footnoteReference w:id="1329"/>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مصیبت فقدان فرزند و شدت بلای وارد شده به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 xml:space="preserve">نمی دانی خداوند متعال از مال مومن و فرزندانش با ارزش ترین را انتخاب می کند که در مقابل به او پاداش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الشِّيعَةِ عَبْدٌ يُقَارِفُ‏ أَمْراً نَهَيْنَاهُ‏ عَنْهُ‏ فَيَمُوتَ حَتَّى يُبْتَلَى بِبَلِيَّةٍ تُمَحَّصُ بِهَا ذُنُوبُهُ‏ إِمَّا فِي مَالٍ وَ إِمَّا فِي وَلَدٍ وَ إِمَّا فِي نَفْسِهِ حَتَّى يَلْقَى اللَّهَ عَزَّ وَ جَلَّ وَ مَا لَهُ ذَنْبٌ وَ إِنَّهُ لَيَبْقَى عَلَيْهِ الشَّيْ‏ءُ مِنْ ذُنُوبِهِ فَيُشَدَّدُ بِهِ عَلَيْهِ عِنْدَ مَوْتِه </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شیعه ای نیست که مرتکب چیزی شود که ما از آن نهی کرده ایم و بمیرد تا اینکه قبل از مرگش گرفتار بلایی در مال یا فرزند یا خود شود، که گناهانش پاک گشته و خداوند را بدون گناه ملاقات کند و اگر گناهی بر او باقی بماند هنگام مرگ بر او سخت گرفته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بْنِ يُونُسَ الشَّحَّامِ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مَا يَخْرُجُ وَلِيُّنَا مِنَ الدُّنْيَا إِلَّا وَ اللَّهُ وَ رَسُولُهُ وَ نَحْنُ‏ عَنْهُ‏ رَاضُونَ‏ يَحْشُرُهُ اللَّهُ عَلَى مَا فِيهِ مِنَ الذُّنُوبِ مُبْيَضّاً وَجْهُهُ مَسْتُورَةً عَوْرَتُهُ آمِنَةً رَوْعَتُهُ لَا خَوْفٌ عَلَيْهِ وَ لَا حُزْنٌ وَ ذَلِكَ أَنَّهُ لَا يَخْرُجُ مِنَ الدُّنْيَا حَتَّى يُصَفَّى مِنَ الذُّنُوبِ إِمَّا بِمُصِيبَةٍ فِي مَالٍ أَوْ نَفْسٍ أَوْ وَلَدٍ أَوْ مَرَض‏ </w:t>
      </w:r>
      <w:r>
        <w:rPr>
          <w:rFonts w:eastAsia="Amiri" w:cs="Amiri" w:ascii="Amiri" w:hAnsi="Amiri"/>
          <w:color w:val="111111"/>
          <w:sz w:val="28"/>
          <w:szCs w:val="28"/>
          <w:rtl w:val="true"/>
          <w:lang w:bidi="ar-SA"/>
        </w:rPr>
        <w:t>.</w:t>
      </w:r>
      <w:r>
        <w:rPr>
          <w:rStyle w:val="FootnoteAnchor"/>
          <w:rtl w:val="true"/>
        </w:rPr>
        <w:footnoteReference w:id="1331"/>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ما از دنیا خارج نمی شود جز اینکه خدا و رسول او و ما از او راضی هستیم، خداوند در حالی که آنها گنهکار هستند با چهره های سفید، عیب های پوشیده شده، ایمن از ترس که نه ترسی بر آنهاست و نه ناراحتی، محشور می کند و این به خاطر آناست که از </w:t>
      </w:r>
    </w:p>
    <w:p>
      <w:pPr>
        <w:pStyle w:val="BookText"/>
        <w:rPr/>
      </w:pPr>
      <w:r>
        <w:rPr>
          <w:rFonts w:ascii="IRNazanin" w:hAnsi="IRNazanin" w:eastAsia="IRNazanin"/>
          <w:color w:val="111111"/>
          <w:sz w:val="28"/>
          <w:sz w:val="28"/>
          <w:szCs w:val="28"/>
          <w:rtl w:val="true"/>
          <w:lang w:bidi="fa-IR"/>
        </w:rPr>
        <w:t>دنیا خارج نمی شود تا اینکه از گناهان به واسطه مصیبت در مال یا در خود او یا فرزند یا مریضی پاک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مِنْ أَصْحَابِنَا مَنْ يَرْتَكِبُ الذُّنُوبَ الْمُوبِقَةَ فَقَالَ لِي يَا عُمَرُ لَا تُشَنِّعْ عَلَى أَوْلِيَاءِ اللَّهِ إِنَّ وَلِيَّنَا لَيَرْتَكِبُ ذُنُوباً يَسْتَحِقُّ بِهَا مِنَ اللَّهِ الْعَذَابَ فَيَبْتَلِيهِ‏ اللَّهُ‏ فِي‏ بَدَنِهِ‏ بِالسُّقْمِ‏ حَتَّى يُمَحِّصَ عَنْهُ الذُّنُوبَ فَإِنْ عَافَاهُ فِي بَدَنِهِ ابْتَلَاهُ فِي مَالِهِ فَإِنْ عَافَاهُ فِي مَالِهِ ابْتَلَاهُ فِي وُلْدِهِ فَإِنْ عَافَاهُ فِي وُلْدِهِ ابْتَلَاهُ فِي أَهْلِهِ فَإِنْ عَافَاهُ فِي أَهْلِهِ ابْتَلَاهُ بِجَارِ سُوءٍ يُؤْذِيهِ فَإِنْ عَافَاهُ مِنْ بَوَائِقِ الدُّهُورِ شَدَّدَ عَلَيْهِ خُرُوجَ نَفْسِهِ حَتَّى يَلْقَى اللَّهَ حِينَ يَلْقَاهُ وَ هُوَ عَنْهُ رَاضٍ قَدْ أَوْجَبَ لَهُ الْجَنَّة </w:t>
      </w:r>
      <w:r>
        <w:rPr>
          <w:rFonts w:eastAsia="Amiri" w:cs="Amiri" w:ascii="Amiri" w:hAnsi="Amiri"/>
          <w:color w:val="111111"/>
          <w:sz w:val="28"/>
          <w:szCs w:val="28"/>
          <w:rtl w:val="true"/>
          <w:lang w:bidi="ar-SA"/>
        </w:rPr>
        <w:t>.</w:t>
      </w:r>
      <w:r>
        <w:rPr>
          <w:rStyle w:val="FootnoteAnchor"/>
          <w:rtl w:val="true"/>
        </w:rPr>
        <w:footnoteReference w:id="1332"/>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از هم کیشانمان گناهان هلاک گر می بینم که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اعمال دوستان خدا را زشت و پلید ندان همانا دوست ما مرتکب گناهی می شود که مستحق عذاب از جانب خداست، پس خداوند او را مبتلا به مریضی در بدن او می کند تا گناهان او را پاک کند، اگر این کار را نکند به او بلاء در مال می دهد و اگر نکند به او مصیبت در فرزند می دهد و اگر نکند به او مصیبت در همسر می دهد و اگر نکند او را دچار همسایه ای می کند که او را اذیت کند و اگر بلاهای دنیا را ندهد هنگام جان دادن بر او سخت می گیرد تا خدا را به گونه ای ملاقات کند که از او راضی شده و بهشت را بر او واجب کرده است </w:t>
      </w:r>
      <w:r>
        <w:rPr>
          <w:rFonts w:eastAsia="IRNazanin" w:cs="IRNazanin"/>
          <w:color w:val="111111"/>
          <w:sz w:val="28"/>
          <w:szCs w:val="28"/>
          <w:rtl w:val="true"/>
          <w:lang w:bidi="fa-IR"/>
        </w:rPr>
        <w:t xml:space="preserve">. </w:t>
      </w:r>
      <w:bookmarkStart w:id="925" w:name="pg6989_61195"/>
    </w:p>
    <w:p>
      <w:pPr>
        <w:pStyle w:val="BookText"/>
        <w:rPr/>
      </w:pPr>
      <w:bookmarkEnd w:id="925"/>
      <w:r>
        <w:rPr>
          <w:rFonts w:ascii="Amiri" w:hAnsi="Amiri" w:eastAsia="Amiri" w:cs="Amiri"/>
          <w:color w:val="111111"/>
          <w:sz w:val="28"/>
          <w:sz w:val="28"/>
          <w:szCs w:val="28"/>
          <w:rtl w:val="true"/>
          <w:lang w:bidi="ar-SA"/>
        </w:rPr>
        <w:t xml:space="preserve">أَبُو بَصِيرٍ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اللَّهَ عَزَّ وَ جَلَّ إِذَا أَحَبَّ عَبْداً قَبَضَ‏ أَحَبَ‏ وُلْدِهِ‏ إِلَيْهِ‏</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هنگامی که بنده ای را دوست داشته باشد، محبوب ترین فرزندش را می گیرد</w:t>
      </w:r>
      <w:r>
        <w:rPr>
          <w:rFonts w:eastAsia="IRNazanin" w:cs="IRNazanin"/>
          <w:color w:val="111111"/>
          <w:sz w:val="28"/>
          <w:szCs w:val="28"/>
          <w:rtl w:val="true"/>
          <w:lang w:bidi="fa-IR"/>
        </w:rPr>
        <w:t>.</w:t>
      </w:r>
    </w:p>
    <w:p>
      <w:pPr>
        <w:pStyle w:val="Heading2"/>
        <w:numPr>
          <w:ilvl w:val="1"/>
          <w:numId w:val="1"/>
        </w:numPr>
        <w:rPr/>
      </w:pPr>
      <w:bookmarkStart w:id="926" w:name="__RefHeading___Toc2444836_372815092"/>
      <w:bookmarkStart w:id="927" w:name="_Toc348"/>
      <w:bookmarkEnd w:id="926"/>
      <w:r>
        <w:rPr>
          <w:rtl w:val="true"/>
        </w:rPr>
        <w:t>اثر استرجاع گفتن هنگام مصیبت</w:t>
      </w:r>
      <w:bookmarkEnd w:id="927"/>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اسْتَرْجَعَ عِنْدَ الْمُصِيبَةِ جَبَرَ اللَّهُ مُصِيبَتَهُ وَ أَحْسَنَ‏ عُقْبَاهُ‏ وَ جَعَلَ لَهُ خَلَفاً صَالِحاً يَرْضَاهُ</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بلاء و مصیبت إنا لله و إنا إلیه راجعون بگوید خداوند، مصیبت او را جبران و عاقبتش را نیک کرده و فرزندی صالح و مورد رضایت او برایش قرار می دهد</w:t>
      </w:r>
      <w:r>
        <w:rPr>
          <w:rFonts w:eastAsia="IRNazanin" w:cs="IRNazanin"/>
          <w:color w:val="111111"/>
          <w:sz w:val="28"/>
          <w:szCs w:val="28"/>
          <w:rtl w:val="true"/>
          <w:lang w:bidi="fa-IR"/>
        </w:rPr>
        <w:t>.</w:t>
      </w:r>
    </w:p>
    <w:p>
      <w:pPr>
        <w:pStyle w:val="Heading2"/>
        <w:numPr>
          <w:ilvl w:val="1"/>
          <w:numId w:val="1"/>
        </w:numPr>
        <w:rPr/>
      </w:pPr>
      <w:bookmarkStart w:id="928" w:name="__RefHeading___Toc2444838_372815092"/>
      <w:bookmarkStart w:id="929" w:name="_Toc349"/>
      <w:bookmarkEnd w:id="928"/>
      <w:r>
        <w:rPr>
          <w:rtl w:val="true"/>
        </w:rPr>
        <w:t>نوع نگاه به فرزند و مصیبت او</w:t>
      </w:r>
      <w:bookmarkEnd w:id="929"/>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تُوُفِّيَ‏ لِمُعَاذٍ وَلَدٌ فَاشْتَدَّ وَجْدُهُ‏ عَلَيْهِ‏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بِسْمِ اللَّهِ الرَّحْمَنِ الرَّحِيمِ‏ مِنْ مُحَمَّدٍ رَسُولِ اللَّهِ إِلَى مُعَاذٍ سَلَامٌ عَلَيْكَ فَإِنِّي أَحْمَدُ اللَّهَ الَّذِي لَا إِلَهَ إِلَّا هُوَ أَمَّا بَعْدُ أَعْظَمَ اللَّهُ لَكَ الْأَجْرَ وَ أَلْهَمَكَ الصَّبْرَ وَ رَزَقَنَا وَ إِيَّاكَ الشُّكْرَ فَإِنَّ أَنْفُسَنَا وَ أَهْلِينَا وَ مَوَالِيَنَا وَ أَوْلَادَنَا مِنْ مَوَاهِبِ اللَّهِ عَزَّ وَ جَلَّ الْهَنِيئَةِ وَ عَوَارِيهِ‏ الْمُسْتَوْدَعَةِ نُمَتَّعُ بِهَا إِلَى أَجَلٍ مَعْلُومٍ وَ نُفِيضُ لِوَقْتٍ مَعْدُودٍ ثُمَّ افْتَرَضَ عَلَيْنَا الشُّكْرَ إِذَا أَعْطَانَا وَ الصَّبْرَ إِذَا مَا ابْتَلَانَا وَ كَانَ ابْنُكَ مِنْ مَوَاهِبِ اللَّهِ الْهَنِيئَةِ وَ عَوَارِيهِ الْمُسْتَوْدَعَةِ مَتَّعَكَ اللَّهُ بِهِ فِي </w:t>
      </w:r>
    </w:p>
    <w:p>
      <w:pPr>
        <w:pStyle w:val="BookText"/>
        <w:rPr/>
      </w:pPr>
      <w:r>
        <w:rPr>
          <w:rFonts w:ascii="Amiri" w:hAnsi="Amiri" w:eastAsia="Amiri" w:cs="Amiri"/>
          <w:color w:val="111111"/>
          <w:sz w:val="28"/>
          <w:sz w:val="28"/>
          <w:szCs w:val="28"/>
          <w:rtl w:val="true"/>
          <w:lang w:bidi="ar-SA"/>
        </w:rPr>
        <w:t xml:space="preserve">غِبْطَةٍ وَ سُرُورٍ وَ قَبَضَهُ مِنْكَ بِأَجْرٍ كَثِيرٍ وَ الصَّلَاةِ وَ الرَّحْمَةِ وَ الْهُدَى إِنْ صَبَرْتَ وَ احْتَسَبْتَ فَلَا تَجْمَعَنَّ عَلَيْكَ مُصِيبَتَيْنِ فَيَحْبَطَ لَكَ أَجْرُكَ وَ تَنْدَمَ عَلَى مَا فَاتَكَ فَلَوْ قَدِمْتَ عَلَى ثَوَابِ مُصِيبَتِكَ عَلِمْتَ أَنَّ الْمُصِيبَةَ قَصُرَتْ فِي جَنْبِ اللَّهِ عَنِ الثَّوَابِ فَتَنَجَّزْ مِنَ اللَّهِ مَوْعُودَهُ وَ لْيَذْهَبْ أَسَفُكَ عَلَى مَا هُوَ نَازِلٌ بِكَ فَكَانَ قَدَرٌ قَدْ نَزَلَ عَلَيْكَ وَ السَّلَامُ </w:t>
      </w:r>
      <w:r>
        <w:rPr>
          <w:rFonts w:eastAsia="Amiri" w:cs="Amiri" w:ascii="Amiri" w:hAnsi="Amiri"/>
          <w:color w:val="111111"/>
          <w:sz w:val="28"/>
          <w:szCs w:val="28"/>
          <w:rtl w:val="true"/>
          <w:lang w:bidi="ar-SA"/>
        </w:rPr>
        <w:t>.</w:t>
      </w:r>
      <w:r>
        <w:rPr>
          <w:rStyle w:val="FootnoteAnchor"/>
          <w:rtl w:val="true"/>
        </w:rPr>
        <w:footnoteReference w:id="1335"/>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معاذ بن جبل فرزندی را از دست داد و بسیار بر او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نامه ای به او نوشته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معاذ سلام بر تو، من حمد خدایی که خدایی جز او نیست به جا می آورم، اما بعد خداوند اجر تو را زیاد گرداند و صبر الهام کند و ما و تو را شکر عنایت فرماید همانا جان های ما و خانواده ما و دوستان ما و فرزندانمان، هدیه های گوارا و امانت های الهی سپرده شده هستند که تا زمان مشخص از آنها بهره مند هستیم سپس با عطای آنها به ما شکر و با مصیبت آنان صبر را بر ما واجب گردانید و فرزند تو از موهبت های گوارای الهی و امانت های او بوده که تو را در سرور و شادی به آن بهره مند گردانیده و او را در قبال اجر زیاد و درود و رحمت و هدایت اگر صبر داشته و امید ثواب داشته باشی، از تو گرفته است، دو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فرزند و مصیبت نابودی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وارد نکن که اجر تو نابود و برای آنچه از تو فوت شده پشیمان خواهی شد، اگر به ثواب مصیبت خود برسی متوجه می شوی که مصیبت تو نسبت به ثوابی که داری کوچک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پس از خداوند خواستار وعده اش باش و باید ناراحتی تو دراندوهی باشد که بر تو نازل گشته که این قسمتی بود که بر تو وارد آمد والسلام</w:t>
      </w:r>
      <w:r>
        <w:rPr>
          <w:rFonts w:eastAsia="IRNazanin" w:cs="IRNazanin"/>
          <w:color w:val="111111"/>
          <w:sz w:val="28"/>
          <w:szCs w:val="28"/>
          <w:rtl w:val="true"/>
          <w:lang w:bidi="fa-IR"/>
        </w:rPr>
        <w:t xml:space="preserve">. </w:t>
      </w:r>
      <w:bookmarkStart w:id="930" w:name="pg6989_61197"/>
    </w:p>
    <w:p>
      <w:pPr>
        <w:pStyle w:val="Heading2"/>
        <w:numPr>
          <w:ilvl w:val="1"/>
          <w:numId w:val="1"/>
        </w:numPr>
        <w:rPr/>
      </w:pPr>
      <w:bookmarkStart w:id="931" w:name="__RefHeading___Toc2444840_372815092"/>
      <w:bookmarkStart w:id="932" w:name="_Toc350"/>
      <w:bookmarkEnd w:id="930"/>
      <w:bookmarkEnd w:id="931"/>
      <w:r>
        <w:rPr>
          <w:rtl w:val="true"/>
        </w:rPr>
        <w:t>تعزیت یا تهنیت در مصیبت فرزند</w:t>
      </w:r>
      <w:bookmarkEnd w:id="932"/>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سَهْلٍ فِي تَعْزِيَتِهِ‏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التَّهْنِئَةُ بِآجِلِ‏ الثَّوَابِ‏ أَوْلَى‏ مِنَ التَّعْزِيَةِ عَلَى عَاجِلِ الْمُصِيبَة </w:t>
      </w:r>
      <w:r>
        <w:rPr>
          <w:rFonts w:eastAsia="Amiri" w:cs="Amiri" w:ascii="Amiri" w:hAnsi="Amiri"/>
          <w:color w:val="111111"/>
          <w:sz w:val="28"/>
          <w:szCs w:val="28"/>
          <w:rtl w:val="true"/>
          <w:lang w:bidi="ar-SA"/>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تعزیت حسن بن سهل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به ثواب در آینده بهتر از تعزیت به مصیبت ایجاد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رِفَاعَةَ بْنِ مُوسَى النَّخَّاسِ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عَزَّى رَجُلًا بِابْنٍ لَهُ فَقَالَ لَهُ اللَّهُ‏ خَيْرٌ لِابْنِكَ‏ مِنْكَ‏ وَ ثَوَابُ اللَّهِ خَيْرٌ لَكَ مِنْهُ فَلَمَّا بَلَغَهُ جَزَعُهُ عَلَيْهِ عَادَ إِلَيْهِ فَقَالَ لَهُ 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بِهِ أُسْوَةٌ فَقَالَ لَهُ إِنَّهُ كَانَ مُرَاهِقاً قَالَ إِنَّ أَمَامَهُ‏ ثَلَاثَ خِصَالٍ شَهَادَةَ أَنْ لَا إِلَهَ إِلَّا اللَّهُ وَ رَحْمَةَ اللَّهِ وَ 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يَفُوتَهُ وَاحِدَةٌ مِنْهُنَّ إِنْ شَاءَ اللَّهُ</w:t>
      </w:r>
      <w:r>
        <w:rPr>
          <w:rFonts w:eastAsia="Amiri" w:cs="Amiri" w:ascii="Amiri" w:hAnsi="Amiri"/>
          <w:color w:val="111111"/>
          <w:sz w:val="28"/>
          <w:szCs w:val="28"/>
          <w:rtl w:val="true"/>
          <w:lang w:bidi="ar-SA"/>
        </w:rPr>
        <w:t>.</w:t>
      </w:r>
      <w:r>
        <w:rPr>
          <w:rStyle w:val="FootnoteAnchor"/>
          <w:rtl w:val="true"/>
        </w:rPr>
        <w:footnoteReference w:id="1337"/>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که فرزند خود را از دست داده بود تعزیت گفته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فرزندت بهتر از تو است و ثواب خداوند بهتر از مصیبت فرزندت می باشد، پس هنگامی که جزع کردن وی به گوش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دوباره کلام قبلی را تکرار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آیا ایشان الگو برای تو 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بالغ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سه چیز استکه اگر خدا خواهد به همه آنها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یگانگی خداوند و رحمت خداوند و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bookmarkStart w:id="933" w:name="pg6989_61198"/>
    </w:p>
    <w:p>
      <w:pPr>
        <w:pStyle w:val="Heading2"/>
        <w:numPr>
          <w:ilvl w:val="1"/>
          <w:numId w:val="1"/>
        </w:numPr>
        <w:rPr/>
      </w:pPr>
      <w:bookmarkStart w:id="934" w:name="__RefHeading___Toc2444842_372815092"/>
      <w:bookmarkStart w:id="935" w:name="_Toc351"/>
      <w:bookmarkEnd w:id="933"/>
      <w:bookmarkEnd w:id="934"/>
      <w:r>
        <w:rPr>
          <w:rtl w:val="true"/>
        </w:rPr>
        <w:t>اشک ریختن بر فرزند از دست داده</w:t>
      </w:r>
      <w:bookmarkEnd w:id="935"/>
    </w:p>
    <w:p>
      <w:pPr>
        <w:pStyle w:val="BookText"/>
        <w:rPr/>
      </w:pPr>
      <w:r>
        <w:rPr>
          <w:rFonts w:ascii="Amiri" w:hAnsi="Amiri" w:eastAsia="Amiri" w:cs="Amiri"/>
          <w:color w:val="111111"/>
          <w:sz w:val="28"/>
          <w:sz w:val="28"/>
          <w:szCs w:val="28"/>
          <w:rtl w:val="true"/>
          <w:lang w:bidi="ar-SA"/>
        </w:rPr>
        <w:t xml:space="preserve">قَالَ‏ جَاءَ رَجُلٌ مِنْ مَوَالِي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فَنَظَرَ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حَزِيناً فَقَالَ كَانَ لِيَ ابْنٌ قُرَّةَ عَيْنٍ فَمَاتَ فَتَمَثَّلَ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أَصَابَكَ مِنْ هَذَا شَيْ‏ءٌ فَأَفِضْ‏ مِنْ‏ دُمُوعِكَ‏ فَإِنَّهَا تَسْكُن‏ </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دوستان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آمد، حضرت به او نگاه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ناراحت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دنیا رفته که نور چشمم بود، حضرت یک شعری سروده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چنین مصیبت هایی گرفتار شدی گریه کن که تو را آرام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مَنْصُورٍ الصَّيْقَلِ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وَجَدْتُهُ‏ عَلَى ابْنٍ لِي هَلَكَ حَتَّى خِفْتُ عَلَى عَقْلِي فَقَالَ إِذَا أَصَابَكَ مِنْ هَذَا شَيْ‏ءٌ فَأَفِضْ‏ مِنْ‏ دُمُوعِكَ‏ فَإِنَّهُ يَسْكُنُ عَنْكَ</w:t>
      </w:r>
      <w:r>
        <w:rPr>
          <w:rFonts w:eastAsia="Amiri" w:cs="Amiri" w:ascii="Amiri" w:hAnsi="Amiri"/>
          <w:color w:val="111111"/>
          <w:sz w:val="28"/>
          <w:szCs w:val="28"/>
          <w:rtl w:val="true"/>
          <w:lang w:bidi="ar-SA"/>
        </w:rPr>
        <w:t>.</w:t>
      </w:r>
      <w:r>
        <w:rPr>
          <w:rStyle w:val="FootnoteAnchor"/>
          <w:rtl w:val="true"/>
        </w:rPr>
        <w:footnoteReference w:id="1339"/>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مصیبت فرزندم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تا اینکه ترسیدم دیوانه شوم،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مصیبت چیزی بر تو وارد شد گریه کن که تو را آرام می کند </w:t>
      </w:r>
      <w:r>
        <w:rPr>
          <w:rFonts w:eastAsia="IRNazanin" w:cs="IRNazanin"/>
          <w:color w:val="111111"/>
          <w:sz w:val="28"/>
          <w:szCs w:val="28"/>
          <w:rtl w:val="true"/>
          <w:lang w:bidi="fa-IR"/>
        </w:rPr>
        <w:t xml:space="preserve">. </w:t>
      </w:r>
      <w:bookmarkStart w:id="936" w:name="pg6989_61199"/>
    </w:p>
    <w:p>
      <w:pPr>
        <w:pStyle w:val="Heading2"/>
        <w:numPr>
          <w:ilvl w:val="1"/>
          <w:numId w:val="1"/>
        </w:numPr>
        <w:rPr/>
      </w:pPr>
      <w:bookmarkStart w:id="937" w:name="__RefHeading___Toc2444844_372815092"/>
      <w:bookmarkStart w:id="938" w:name="_Toc352"/>
      <w:bookmarkEnd w:id="936"/>
      <w:bookmarkEnd w:id="937"/>
      <w:r>
        <w:rPr>
          <w:rtl w:val="true"/>
        </w:rPr>
        <w:t>وارد نشدن پدر در قبر فرزند</w:t>
      </w:r>
      <w:bookmarkEnd w:id="938"/>
    </w:p>
    <w:p>
      <w:pPr>
        <w:pStyle w:val="BookText"/>
        <w:rPr/>
      </w:pPr>
      <w:r>
        <w:rPr>
          <w:rFonts w:ascii="Amiri" w:hAnsi="Amiri" w:eastAsia="Amiri" w:cs="Amiri"/>
          <w:color w:val="111111"/>
          <w:sz w:val="28"/>
          <w:sz w:val="28"/>
          <w:szCs w:val="28"/>
          <w:rtl w:val="true"/>
          <w:lang w:bidi="ar-SA"/>
        </w:rPr>
        <w:t xml:space="preserve">عَنْ عَلِيِّ بْنِ عَبْدِ اللَّهِ قَالَ سَمِعْتُ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عَلِيُ‏ انْزِلْ‏ فَأَلْحِدِ ابْنِي‏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فَأَلْحَدَ إِبْرَاهِيمَ فِي لَحْدِهِ فَقَالَ‏ النَّاسُ إِنَّهُ لَا يَنْبَغِي لِأَحَدٍ أَنْ يَنْزِلَ فِي قَبْرِ وَلَدِهِ إِذْ لَمْ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لَيْسَ عَلَيْكُمْ بِحَرَامٍ أَنْ تَنْزِلُوا فِي قُبُورِ أَوْلَادِكُمْ وَ لَكِنِّي لَسْتُ آمَنُ إِذَا حَلَّ أَحَدُكُمُ الْكَفَنَ عَنْ وَلَدِهِ أَنْ يَلْعَبَ بِهِ الشَّيْطَانُ فَيَدْخُلَهُ عِنْدَ ذَلِكَ مِنَ الْجَزَعِ مَا يُحْبِطُ أَجْرَهُ 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درون قبر برو و سنگ لحد را بر ابراهیم قرار بده و این کار را کردند،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جایز نیست که در قبر فرزندش داخل شود چون پیامبر  این کار را نکرد،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رفتن در قبر فرزندانتان برای شما حرام نیست اما من ایمن نمی بینم که کسی وارد قبر شده و کفن را باز کند و شیطان با او بازی نکند و منجر شود شخص به جزع افتاده و ثواب خود را پایمال کند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يَنْزِلَ‏ فِي‏ قَبْرِ وَلَدِه‏</w:t>
      </w:r>
      <w:r>
        <w:rPr>
          <w:rFonts w:eastAsia="Amiri" w:cs="Amiri" w:ascii="Amiri" w:hAnsi="Amiri"/>
          <w:color w:val="111111"/>
          <w:sz w:val="28"/>
          <w:szCs w:val="28"/>
          <w:rtl w:val="true"/>
          <w:lang w:bidi="ar-SA"/>
        </w:rPr>
        <w:t>.</w:t>
      </w:r>
      <w:r>
        <w:rPr>
          <w:rStyle w:val="FootnoteAnchor"/>
          <w:rtl w:val="true"/>
        </w:rPr>
        <w:footnoteReference w:id="134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است که فردی در قبر فرزندش وارد شود </w:t>
      </w:r>
      <w:r>
        <w:rPr>
          <w:rFonts w:eastAsia="IRNazanin" w:cs="IRNazanin"/>
          <w:color w:val="111111"/>
          <w:sz w:val="28"/>
          <w:szCs w:val="28"/>
          <w:rtl w:val="true"/>
          <w:lang w:bidi="fa-IR"/>
        </w:rPr>
        <w:t xml:space="preserve">. </w:t>
      </w:r>
      <w:bookmarkStart w:id="939" w:name="pg6989_61200"/>
    </w:p>
    <w:p>
      <w:pPr>
        <w:pStyle w:val="BookText"/>
        <w:rPr/>
      </w:pPr>
      <w:bookmarkEnd w:id="939"/>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لِلرَّجُلِ أَنْ‏ يَنْزِلَ‏ فِي‏ قَبْرِ وَلَدِهِ‏ خَوْفاً مِنْ رِقَّةِ قَلْبِهِ عَلَيْهِ</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است که شخصی داخل در قبر فرزندش گردد به خاطر ترس از رقت قلب بر او </w:t>
      </w:r>
      <w:r>
        <w:rPr>
          <w:rFonts w:eastAsia="IRNazanin" w:cs="IRNazanin"/>
          <w:color w:val="111111"/>
          <w:sz w:val="28"/>
          <w:szCs w:val="28"/>
          <w:rtl w:val="true"/>
          <w:lang w:bidi="fa-IR"/>
        </w:rPr>
        <w:t>.</w:t>
      </w:r>
    </w:p>
    <w:p>
      <w:pPr>
        <w:pStyle w:val="Heading2"/>
        <w:numPr>
          <w:ilvl w:val="1"/>
          <w:numId w:val="1"/>
        </w:numPr>
        <w:rPr/>
      </w:pPr>
      <w:bookmarkStart w:id="940" w:name="__RefHeading___Toc2444846_372815092"/>
      <w:bookmarkStart w:id="941" w:name="_Toc353"/>
      <w:bookmarkEnd w:id="940"/>
      <w:r>
        <w:rPr>
          <w:rtl w:val="true"/>
        </w:rPr>
        <w:t>عظمت صبر در مقابل مصیبت فرزند</w:t>
      </w:r>
      <w:bookmarkEnd w:id="941"/>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يَكُونُ لَهُ عِنْدَ رَبِّهِ دَرَجَةٌ لَا يَبْلُغُهَا بِعَمَلِهِ فَيُبْتَلَى فِي جَسَدِهِ أَوْ يُصَابُ فِي مَالِهِ‏ أَوْ يُصَابُ فِي وُلْدِهِ فَإِنْ هُوَ صَبَرَ بَلَّغَهُ‏ اللَّهُ‏ إِيَّاهَا </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درجه ای است که انسان با عمل به آن نائل نمی شود تا اینکه در بدن یا مال و یا فرزند مصیبت و بلا می بیند پس اگر صبر کند به آن درجه می رسد</w:t>
      </w:r>
      <w:r>
        <w:rPr>
          <w:rFonts w:eastAsia="IRNazanin" w:cs="IRNazanin"/>
          <w:color w:val="111111"/>
          <w:sz w:val="28"/>
          <w:szCs w:val="28"/>
          <w:rtl w:val="true"/>
          <w:lang w:bidi="fa-IR"/>
        </w:rPr>
        <w:t>.</w:t>
      </w:r>
    </w:p>
    <w:p>
      <w:pPr>
        <w:pStyle w:val="Heading2"/>
        <w:numPr>
          <w:ilvl w:val="1"/>
          <w:numId w:val="1"/>
        </w:numPr>
        <w:rPr/>
      </w:pPr>
      <w:bookmarkStart w:id="942" w:name="__RefHeading___Toc2444848_372815092"/>
      <w:bookmarkStart w:id="943" w:name="_Toc354"/>
      <w:bookmarkEnd w:id="942"/>
      <w:r>
        <w:rPr>
          <w:rtl w:val="true"/>
        </w:rPr>
        <w:t>خاک نریختن پدر و مادر در قبر فرزند</w:t>
      </w:r>
      <w:bookmarkEnd w:id="943"/>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لِبَعْضِ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فَحَضَرَ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أُلْحِدَ تَقَدَّمَ أَبُوهُ فَطَرَحَ عَلَيْهِ التُّرَابَ فَأَخَذَ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بِكَفَّيْهِ وَ قَالَ لَا تَطْرَحْ عَلَيْهِ التُّرَابَ وَ مَنْ كَانَ مِنْهُ ذَا رَحِمٍ فَلَا يَطْرَحْ عَلَيْهِ التُّرَابَ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يَطْرَحَ الْوَالِدُ أَوْ ذُو رَحِمٍعَلَى مَيِّتِهِ التُّرَابَ فَقُلْنَا يَا ابْنَ رَسُولِ اللَّهِ أَ تَنْهَانَا عَنْ هَذَا وَحْدَه فَقَالَ أَنْهَاكُمْ مِنْ أَنْ تَطْرَحُوا التُّرَابَ عَلَى ذَوِي أَرْحَامِكُمْ فَإِنَّ ذَلِكَ يُورِثُ الْقَسْوَةَ فِي الْقَلْبِ وَ مَنْ‏ قَسَا قَلْبُهُ‏ بَعُدَ مِنْ‏ رَبِّهِ‏ </w:t>
      </w:r>
      <w:r>
        <w:rPr>
          <w:rFonts w:eastAsia="Amiri" w:cs="Amiri" w:ascii="Amiri" w:hAnsi="Amiri"/>
          <w:color w:val="111111"/>
          <w:sz w:val="28"/>
          <w:szCs w:val="28"/>
          <w:rtl w:val="true"/>
          <w:lang w:bidi="ar-SA"/>
        </w:rPr>
        <w:t>.</w:t>
      </w:r>
      <w:r>
        <w:rPr>
          <w:rStyle w:val="FootnoteAnchor"/>
          <w:rtl w:val="true"/>
        </w:rPr>
        <w:footnoteReference w:id="1344"/>
      </w:r>
      <w:bookmarkStart w:id="944" w:name="pg6989_61201"/>
    </w:p>
    <w:p>
      <w:pPr>
        <w:pStyle w:val="BookText"/>
        <w:rPr/>
      </w:pPr>
      <w:bookmarkEnd w:id="944"/>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و حضرت در خاک سپاری او شرکت کردند پس هنگامی که لحد بر او گذاشته شد پدرش شروع به ریختن خاک کرد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او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ذوی الأرحام او نباید خاک بریزند چرا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ریختن پدر و ذوی الأرحام بر مرده خود نهی نمودند،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ما را فقط در مورد این مرده نهی می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خاک ریختن بر ذوی الأرحام خود هر که از دنیا برود نهی می کنم که این کار منجر به قساوت قلب شده و شخصی که قلبش قساوت یابد از خداوند دور شود</w:t>
      </w:r>
      <w:r>
        <w:rPr>
          <w:rFonts w:eastAsia="IRNazanin" w:cs="IRNazanin"/>
          <w:color w:val="111111"/>
          <w:sz w:val="28"/>
          <w:szCs w:val="28"/>
          <w:rtl w:val="true"/>
          <w:lang w:bidi="fa-IR"/>
        </w:rPr>
        <w:t>.</w:t>
      </w:r>
    </w:p>
    <w:p>
      <w:pPr>
        <w:pStyle w:val="Heading2"/>
        <w:numPr>
          <w:ilvl w:val="1"/>
          <w:numId w:val="1"/>
        </w:numPr>
        <w:rPr/>
      </w:pPr>
      <w:bookmarkStart w:id="945" w:name="__RefHeading___Toc2444850_372815092"/>
      <w:bookmarkStart w:id="946" w:name="_Toc355"/>
      <w:bookmarkEnd w:id="945"/>
      <w:r>
        <w:rPr>
          <w:rtl w:val="true"/>
        </w:rPr>
        <w:t xml:space="preserve">یاد مصیبت های پیامبر </w:t>
      </w:r>
      <w:r>
        <w:rPr>
          <w:rtl w:val="true"/>
        </w:rPr>
        <w:t>(</w:t>
      </w:r>
      <w:r>
        <w:rPr>
          <w:rtl w:val="true"/>
        </w:rPr>
        <w:t>صلی الله علیه و اله</w:t>
      </w:r>
      <w:r>
        <w:rPr>
          <w:rtl w:val="true"/>
        </w:rPr>
        <w:t xml:space="preserve">) </w:t>
      </w:r>
      <w:r>
        <w:rPr>
          <w:rtl w:val="true"/>
        </w:rPr>
        <w:t>در مصیبت فرزند</w:t>
      </w:r>
      <w:bookmarkEnd w:id="946"/>
    </w:p>
    <w:p>
      <w:pPr>
        <w:pStyle w:val="BookText"/>
        <w:rPr/>
      </w:pPr>
      <w:r>
        <w:rPr>
          <w:rFonts w:ascii="Amiri" w:hAnsi="Amiri" w:eastAsia="Amiri" w:cs="Amiri"/>
          <w:color w:val="111111"/>
          <w:sz w:val="28"/>
          <w:sz w:val="28"/>
          <w:szCs w:val="28"/>
          <w:rtl w:val="true"/>
          <w:lang w:bidi="ar-SA"/>
        </w:rPr>
        <w:t xml:space="preserve">عَنْ عَمْرِو بْنِ سَعِيدٍ الثَّقَفِيِّ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بِمُصِيبَةٍ فِي نَفْسِكَ أَوْ فِي مَالِكَ أَوْ فِي وُلْدِكَ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الْخَلَائِقَ لَمْ يُصَابُوا بِمِثْلِهِ قَطُّ </w:t>
      </w:r>
      <w:r>
        <w:rPr>
          <w:rFonts w:eastAsia="Amiri" w:cs="Amiri" w:ascii="Amiri" w:hAnsi="Amiri"/>
          <w:color w:val="111111"/>
          <w:sz w:val="28"/>
          <w:szCs w:val="28"/>
          <w:rtl w:val="true"/>
          <w:lang w:bidi="ar-SA"/>
        </w:rPr>
        <w:t>.</w:t>
      </w:r>
      <w:r>
        <w:rPr>
          <w:rStyle w:val="FootnoteAnchor"/>
          <w:rtl w:val="true"/>
        </w:rPr>
        <w:footnoteReference w:id="1345"/>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مصیبتی در خود یا مال یا فرزندت به تو رسد یاد آور مصیبت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که هیچ کسی در خلائق به اندازه او مصیبت ندیده است</w:t>
      </w:r>
      <w:r>
        <w:rPr>
          <w:rFonts w:eastAsia="IRNazanin" w:cs="IRNazanin"/>
          <w:color w:val="111111"/>
          <w:sz w:val="28"/>
          <w:szCs w:val="28"/>
          <w:rtl w:val="true"/>
          <w:lang w:bidi="fa-IR"/>
        </w:rPr>
        <w:t>.</w:t>
      </w:r>
    </w:p>
    <w:p>
      <w:pPr>
        <w:pStyle w:val="Heading2"/>
        <w:numPr>
          <w:ilvl w:val="1"/>
          <w:numId w:val="1"/>
        </w:numPr>
        <w:rPr/>
      </w:pPr>
      <w:bookmarkStart w:id="947" w:name="__RefHeading___Toc2444852_372815092"/>
      <w:bookmarkStart w:id="948" w:name="_Toc356"/>
      <w:bookmarkEnd w:id="947"/>
      <w:r>
        <w:rPr>
          <w:rtl w:val="true"/>
        </w:rPr>
        <w:t>مرگ فرزند سوزاننده جگر</w:t>
      </w:r>
      <w:bookmarkEnd w:id="948"/>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الْوَلَدِ مُحْرِقُ‏ الْكَبِد</w:t>
      </w:r>
      <w:r>
        <w:rPr>
          <w:rStyle w:val="FootnoteAnchor"/>
          <w:rtl w:val="true"/>
        </w:rPr>
        <w:footnoteReference w:id="1346"/>
      </w:r>
      <w:bookmarkStart w:id="949" w:name="pg6989_61202"/>
    </w:p>
    <w:p>
      <w:pPr>
        <w:pStyle w:val="BookText"/>
        <w:rPr/>
      </w:pPr>
      <w:bookmarkEnd w:id="949"/>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فرزند آتش زننده جگر است</w:t>
      </w:r>
      <w:r>
        <w:rPr>
          <w:rFonts w:eastAsia="IRNazanin" w:cs="IRNazanin"/>
          <w:color w:val="111111"/>
          <w:sz w:val="28"/>
          <w:szCs w:val="28"/>
          <w:rtl w:val="true"/>
          <w:lang w:bidi="fa-IR"/>
        </w:rPr>
        <w:t>.</w:t>
      </w:r>
    </w:p>
    <w:p>
      <w:pPr>
        <w:pStyle w:val="Heading2"/>
        <w:numPr>
          <w:ilvl w:val="1"/>
          <w:numId w:val="1"/>
        </w:numPr>
        <w:rPr/>
      </w:pPr>
      <w:bookmarkStart w:id="950" w:name="__RefHeading___Toc2444854_372815092"/>
      <w:bookmarkStart w:id="951" w:name="_Toc357"/>
      <w:bookmarkEnd w:id="950"/>
      <w:r>
        <w:rPr>
          <w:rtl w:val="true"/>
        </w:rPr>
        <w:t>درمان ترس و کثرت گریه کودکان</w:t>
      </w:r>
      <w:bookmarkEnd w:id="951"/>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كَثُرَ بُكاءُ الأطفَالِ وَ يَخَافُ فِي النَّومِ أو أستُولِىَ عَلَى أحَدٍ وَجَعٌ وَ عِلَّةٌُ فَليَقرَأ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فَضَرَبْنا عَلَى آذانِهِمْ فِي الْكَهْفِ سِنِينَ عَدَداً ثُمَّ بَعَثْناهُمْ لِنَعْلَمَ أَيُّ الْحِزْبَيْنِ أَحْصى‏ لِما لَبِثُوا أَمَداً </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زیاد گریه کردن کودکان و ترسیدن در خواب و مسلط شدن بیماری و درد بر هر کس این آیه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عَلَى آذانِهِمْ فِي الْكَهْفِ سِنِينَ عَدَداً ثُمَّ بَعَثْناهُمْ لِنَعْلَمَ أَيُّ الْحِزْبَيْنِ أَحْصى‏ لِما لَبِثُوا أَمَداً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عوذة للصبي‏ إذا كثر بكاؤه‏ وَ لِمَنْ يَفْزَعُ بِاللَّيْلِ وَ لِلْمَرْأَةِ إِذَا سَهِرَتْ مِنْ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ثُمَّ بَعَثْناهُمْ لِنَعْلَمَ أَيُّ الْحِزْبَيْنِ أَحْصى‏ لِما لَبِثُوا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الْمَعْزِ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عَنْ مَرْوَانَ بْنِ الْجَهْمِ عَنْ مُحَمَّدِبْنِ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مَأْثُورَةً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ذَلِكَ‏</w:t>
      </w:r>
      <w:r>
        <w:rPr>
          <w:rFonts w:eastAsia="Amiri" w:cs="Amiri" w:ascii="Amiri" w:hAnsi="Amiri"/>
          <w:color w:val="111111"/>
          <w:sz w:val="28"/>
          <w:szCs w:val="28"/>
          <w:rtl w:val="true"/>
          <w:lang w:bidi="ar-SA"/>
        </w:rPr>
        <w:t>.</w:t>
      </w:r>
      <w:r>
        <w:rPr>
          <w:rStyle w:val="FootnoteAnchor"/>
          <w:rtl w:val="true"/>
        </w:rPr>
        <w:footnoteReference w:id="1349"/>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گریه زیاد کودک و برای کسی که در شب می ترسد و زنی که از درد، شب را بیدار باشد این حرز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عَلَى آذانِهِمْ فِي الْكَهْفِ سِنِينَ عَدَداً ثُمَّ بَعَثْناهُمْ لِنَعْلَمَ أَيُّ الْحِزْبَيْنِ أَحْصى‏ لِما لَبِثُوا أَمَداً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كَتَبَها وَ عَلَّقَها عَلَى مَولُودٍ أمِنَ‏ مَن‏ كُلِّ‏ آفَةٍ وَ مِن‏ بُكاءِ الأطفَالِ‏ وَ نَجَاهُ اللهُ مِن أمِّ الصِّبيَانِ </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بلد را نوشته و بر کودک آویزان کند از هر آفت و گریه کودکان و جن زدگی نجات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كَتَبَهَا فِي خِرقَةٍ بَيضَاءِ وَ عَلَّقَها عَلَي طِفلٍ أمِنَ‏ عَليهِ‏ مِنَ‏ البُكاءِ وَ الفَزَعِ‏ وَ مِمَّا يُصِيبُ الصِّبيَانَ ‏</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ابراهیم را در پارچه ای سفید بنویسد و بر نوزاد آویزان کند از گریه و ترس و آنچه که دچار کودکان می شود در امان خواهد بود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الْحَلَبِيُّ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جَارِيَةً تُعْجِبُنِي فَلَيْسَ يَكَادُ يَبْقَى لِي مِنْهَا وَلَدٌ وَ لِيَ غُلَامٌ وَ هُوَ يَبْكِي وَ يَفْزَعُ بِاللَّيْلِ وَأَتَخَوَّفُ عَلَيْهِ أَنْ لَا يَبْقَى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أَنْتَ مِنَ الدُّعَاءِ قُمْ مِنْ آخِرِ اللَّيْلِ وَ تَوَضَّأْ وَ أَسْبِغِ الْوُضُوءَ وَ صَلِّ وَ أَحْسِنْ صَلَاتَكَ فَإِذَا قَضَيْتَ صَلَاتَكَ فَاحْمَدِ اللَّهَ‏ وَ إِيَّاكَ‏ أَنْ‏ تَسْأَلَهُ‏ حَتَّى‏ تَمْدَحَهُ‏ رَدَّدَ ذَلِكَ عَلَيْهِ مِرَاراً يَأْمُرُهُ بِالْمِدْحَةِ فَإِذَا فَرَغْتَ مِنْ مِدْحَةِ رَبِّكَ فَصَلِّ عَلَى‏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سَلْهُ يُعْطِكَ أَ مَا بَلَغَكَ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عَلَى رَجُلٍ وَ هُوَ يُصَلِّي فَلَمَّا قَضَى الرَّجُلُ الصَّلَاةَ أَقْبَلَ يَسْأَلُ رَبَّهُ حَاجَتَهُ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الْعَبْدُ عَلَى رَبِّهِ وَ أَتَى </w:t>
      </w:r>
    </w:p>
    <w:p>
      <w:pPr>
        <w:pStyle w:val="BookText"/>
        <w:rPr/>
      </w:pPr>
      <w:r>
        <w:rPr>
          <w:rFonts w:ascii="Amiri" w:hAnsi="Amiri" w:eastAsia="Amiri" w:cs="Amiri"/>
          <w:color w:val="111111"/>
          <w:sz w:val="28"/>
          <w:sz w:val="28"/>
          <w:szCs w:val="28"/>
          <w:rtl w:val="true"/>
          <w:lang w:bidi="ar-SA"/>
        </w:rPr>
        <w:t xml:space="preserve">عَلَى آخَرَ وَ هُوَ يُصَلِّي فَلَمَّا قَضَى صَلَاتَهُ مَدَحَ رَبَّهُ فَلَمَّا فَرَغَ مِنْ مِدْحَةِ رَبِّهِ صَلَّى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 سَلْ تُعْطَ</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یک کنیز نیکویی دارم که هیچ فرزندی از او باقی نمی ماند و پسری از او دارم که گریه می کند و شب ها می ترسد و ترس آن دارم که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کجای کار تو است؟ آخر شب برخیز و به نیکی وضو بگیر و نمازی شایسته بخوان پس هنگامی که از نماز فارغ شدی خدا را حمد و ستایش کن و مبادا دعا کنی تا اینکه قبلش حمد کنی و چند بار حضرت امر به حمد و ستایش را تکرار کردند، بعد از حمد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سپس دعا کن که مستجاب می شود، آیا خبر نداری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برخورد کردند که نماز می خواند و بعد از آن شروع به درخواست حاجت از خداوند کرد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 خدا شتاب کرد و با شخص دیگری برخورد کردند که نماز می خواند و بعد از آنمدح و ستایش خداوند کرد و بعد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عطا می شود دعا کن عطا می شود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فَزَعَ فِي النَّوْمِ‏ بِسْمِ اللَّهِ الرَّحْمنِ الرَّحِيمِ‏ مِنْ مُحَمَّدٍ رَسُولِ اللَّهِ النَّبِيِّ الْأُمِّيِّ الْعَرَبِيِ‏ الْهَاشِمِيِ‏ الْأَبْطَحِيِ‏ التِّهَامِيِ‏ ص إِلَى مَنْ حَضَرَ الدَّارَ مِنَ الْعُمَّارِ أَمَّا بَعْدُ فَإِنَّ لَنَا وَ لَكُمْ فِي الْحَقِّ بَيْعَةً فَإِنْ يَكُنْ فَاجِراً مُقْتَحِماً أَوْ دَاعِيَ حَقٍّ مُبْطِلًا أَوْ مَنْ يُؤْذِي الْوِلْدَانَ وَ يُفْزِعُ الصِّبْيَانَ وَ يُبْكِيهِمْ وَ يُبَوِّلُهُمْ عَلَى الْفِرَاشِ فَلْيَمْضُوا إِلَى أَصْحَابِ الْأَصْنَامِ وَ إِلَى عَبَدَةِ </w:t>
      </w:r>
    </w:p>
    <w:p>
      <w:pPr>
        <w:pStyle w:val="BookText"/>
        <w:rPr/>
      </w:pPr>
      <w:r>
        <w:rPr>
          <w:rFonts w:ascii="Amiri" w:hAnsi="Amiri" w:eastAsia="Amiri" w:cs="Amiri"/>
          <w:color w:val="111111"/>
          <w:sz w:val="28"/>
          <w:sz w:val="28"/>
          <w:szCs w:val="28"/>
          <w:rtl w:val="true"/>
          <w:lang w:bidi="ar-SA"/>
        </w:rPr>
        <w:t xml:space="preserve">الْأَوْثَانِ وَ لْيَخْلُوا عَنْ أَصْحَابِ الْقُرْآنِ فِي جِوَارِ الرَّحْمَنِ وَ مَخَازِي الشَّيْطَانِ وَ عَنْ أَيْمَانِهِمُ الْقُرْآنُ وَ صَلَّى اللَّهُ عَلَى مُحَمَّدٍ النَّبِيِّ </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در روایت است کسی که در خواب می ترسد، این دعا را بنویسد و همراه قرار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مُحَمَّدٍ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اللَّهُ أَنَّهُ لا إِلهَ إِلَّا هُوَ الْآيَةَ وَ آيَةُ الْكُرْسِيِّ وَ قُلِ ادْعُوا اللَّهَ‏ إِلَى آخِرِ السُّورَةِ إِنَّ رَبَّكُمُ‏ الْآيَةَ لَقَدْ جاءَكُمْ رَسُولٌ مِنْ أَنْفُسِكُمْ‏ إِلَى آخِرِ السُّورَةِ قُلْ مَنْ يَكْلَؤُكُمْ بِاللَّيْلِ وَ النَّهارِ مِنَ السِّبَاعِ وَ الْجِنِّ وَ السَّحَرَةِ قُلْ هُوَ اللَّهُ أَحَدٌ هُوَ الْواحِدُ الْقَهَّارُ الْيَوْمَ تُجْزى‏ كُلُّ نَفْسٍ بِما كَسَبَتْ لا ظُلْمَ الْيَوْمَ إِنَّ اللَّهَ سَرِيعُ الْحِسابِ‏ 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1354"/>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است برای ترس در خواب این دعا نوشته شده و همراه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و آیة الکرسی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اول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و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اعرافو آیات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يَكْلَؤُكُمْ بِاللَّيْلِ وَ النَّهارِ مِنَ السِّبَاعِ وَ الْجِنِّ وَ السَّحَرَةِ قُلْ هُوَ اللَّهُ أَحَدٌ هُوَ الْواحِدُ الْقَهَّارُ الْيَوْمَ تُجْزى‏ كُلُّ نَفْسٍ بِما كَسَبَتْ لا ظُلْمَ الْيَوْمَ إِنَّ اللَّهَ سَرِيعُ الْحِسابِ‏ لِمَنِ الْمُلْكُ الْيَوْمَ لِلَّهِ الْواحِدِ الْقَهَّارِ</w:t>
      </w:r>
      <w:r>
        <w:rPr>
          <w:rFonts w:eastAsia="Amiri" w:cs="Amiri" w:ascii="Amiri" w:hAnsi="Amiri"/>
          <w:color w:val="111111"/>
          <w:sz w:val="28"/>
          <w:szCs w:val="28"/>
          <w:rtl w:val="true"/>
          <w:lang w:bidi="ar-SA"/>
        </w:rPr>
        <w:t xml:space="preserve">. </w:t>
      </w:r>
      <w:bookmarkStart w:id="952" w:name="pg6989_61206"/>
    </w:p>
    <w:p>
      <w:pPr>
        <w:pStyle w:val="Heading2"/>
        <w:numPr>
          <w:ilvl w:val="1"/>
          <w:numId w:val="1"/>
        </w:numPr>
        <w:rPr/>
      </w:pPr>
      <w:bookmarkStart w:id="953" w:name="__RefHeading___Toc2444856_372815092"/>
      <w:bookmarkStart w:id="954" w:name="_Toc358"/>
      <w:bookmarkEnd w:id="952"/>
      <w:bookmarkEnd w:id="953"/>
      <w:r>
        <w:rPr>
          <w:rtl w:val="true"/>
        </w:rPr>
        <w:t>آمرزش فرزندان</w:t>
      </w:r>
      <w:bookmarkEnd w:id="954"/>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فَلَا يَدَعْ أَنْ يَقْرَأَ فِي دُبُرِ الْفَرِيضَةِ بِقُل هُوَ اللَّهُ أَحَدٌ فَإِنَّهُ مَنْ قَرَأَهَا جَمَعَ‏ اللَّهُ‏ لَهُ‏ خَيْرَ الدُّنْيَا وَ الْآخِرَةِ وَ غَفَرَ لَهُ وَ لِوَالِدَيْهِ وَ مَا وَلَد </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خدا و روز آخرت دارد نباید خواندن سوره توحید را بعد از نماز واجب ترک کند، کسی که آن را بخواند خداوند جمیع خیر دنیا و آخرت را برای او قرار دهد و او و پدر و مادرش و فرزندانش را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يا أَيُّهَا الْكافِرُونَ‏ وَ قُلْ هُوَ اللَّهُ أَحَدٌ فِي فَرِيضَةٍ مِنَ الْفَرَائِضِ غَفَرَ اللَّهُ لَهُ وَ لِوَالِدَيْهِ وَ مَا وَلَدَ وَ إِنْ كَانَ شَقِيّاً مُحِيَ‏ مِنْ‏ دِيوَانِ‏ الْأَشْقِيَاءِ وَ أُثْبِتَ فِي دِيوَانِ السُّعَدَاءِ وَ أَحْيَاهُ اللَّهُ سَعِيداً وَ أَمَاتَهُ شَهِيداً وَ بَعَثَهُ شَهِيداً</w:t>
      </w:r>
      <w:r>
        <w:rPr>
          <w:rFonts w:eastAsia="Amiri" w:cs="Amiri" w:ascii="Amiri" w:hAnsi="Amiri"/>
          <w:color w:val="111111"/>
          <w:sz w:val="28"/>
          <w:szCs w:val="28"/>
          <w:rtl w:val="true"/>
          <w:lang w:bidi="ar-SA"/>
        </w:rPr>
        <w:t>.</w:t>
      </w:r>
      <w:r>
        <w:rPr>
          <w:rStyle w:val="FootnoteAnchor"/>
          <w:rtl w:val="true"/>
        </w:rPr>
        <w:footnoteReference w:id="1356"/>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کافرون و توحید را در یکی از نماز های واجبش بخواند، خداوند او و پدر ومادرش و فرزندانش را بیامرزد واگر شقاوتمند باشد از دیوان اشقیاء پاک شود و در دیوان سعادتمندان ثبت گردد و خداوند او را سعادتمند زنده بدارد و شهید بمیراند و شهید برانگیزاند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فِي شَهْرِ ذِي الْقَعْدَةِ فَقَالَ يَا أَيُّهَا النَّاسُ مَنْ كَانَ مِنْكُمْ يُرِيدُ التَّوْبَةَ قُلْنَا كُلُّنَا نُرِيدُ التَّوْبَةَ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اغْتَسِلُوا وَ تَوَضَّئُوا وَ صَلُّوا أَرْبَعَ رَكَعَاتٍ وَ اقْرَءُوا فِي كُلِّ رَكْعَةٍ فَاتِحَةَ الْكِتَابِ مَرَّةً وَ قُلْ هُوَ اللَّهُ أَحَدٌ ثَلَاثَ مَرَّاتٍ وَ الْمُعَوِّذَتَيْنِ مَرَّةً ثُمَّ اسْتَغْفِرُوا سَبْعِينَ مَرَّةً ثُمَّ اخْتِمُوا بِلَا حَوْلَ وَ لَا قُوَّةَ إِلَّا بِاللَّهِ الْعَلِيِّ الْعَظِيمِ ثُمَّ قُولُوا يَا عَزِيزُ يَا غَفَّارُ اغْفِرْ لِي ذُنُوبِي وَ ذُنُوبَ جَمِيعِ الْمُؤْمِنِينَ وَ الْمُؤْمِنَاتِ فَإِنَّهُ لَا يَغْفِرُ الذُّنُوبَ إِلَّا أَنْتَ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 أُمَّتِي فَعَلَ هَذَا إِلَّا نُودِيَ مِنَ السَّمَاءِ يَا عَبْدَ اللَّهِ اسْتَأْنِفِ الْعَمَلَ فَإِنَّكَ مَقْبُولُ التَّوْبَةِ مَغْفُورُ الذَّنْبِ وَ يُنَادِي مَلَكٌ مِنْ تَحْتِ الْعَرْشِ أَيُّهَا الْعَبْدُ بُورِكَ عَلَيْكَ وَ عَلَى أَهْلِكَ وَ ذُرِّيَّتِكَ وَ يُنَادِي مُنَادٍ آخَرُ أَيُّهَا الْعَبْدُ تَرْضَى خُصَمَاؤُكَ يَوْمَ الْقِيَامَةِ وَ يُنَادِي مَلَكٌ آخَرُ أَيُّهَا الْعَبْدُ تَمُوتُ عَلَى الْإِيمَانِ وَ لَا أَسْلِبُ مِنْكَ الدِّينَ وَ يُفْسَحُ فِي قَبْرِكَ وَ يُنَوَّرُ فِيهِ وَ يُنَادِي مُنَادٍ آخَرُ أَيُّهَا الْعَبْدُ يَرْضَى أَبَوَاكَ وَ إِنْ‏ كَانَا سَاخِطَيْنِ‏ وَ غُفِرَ لِأَبَوَيْكَ ذَلِكَ وَ لِذُرِّيَّتِك </w:t>
      </w:r>
      <w:r>
        <w:rPr>
          <w:rFonts w:eastAsia="Amiri" w:cs="Amiri" w:ascii="Amiri" w:hAnsi="Amiri"/>
          <w:color w:val="111111"/>
          <w:sz w:val="28"/>
          <w:szCs w:val="28"/>
          <w:rtl w:val="true"/>
          <w:lang w:bidi="ar-SA"/>
        </w:rPr>
        <w:t>.‏</w:t>
      </w:r>
      <w:r>
        <w:rPr>
          <w:rStyle w:val="FootnoteAnchor"/>
          <w:rtl w:val="true"/>
        </w:rPr>
        <w:footnoteReference w:id="1357"/>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یکشنبه ماه ذی القعده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شما خواستار توبه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توبه می خواهیم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کنید و وضو بگیرید و چهاررکعت بخوانید و در هر رکعت سوره حمد یک بار و سوره توحید سه بار و سوره ناس و فلق یک بار قرائت کرده سپس هفتاد مرتبه استغفار کنید و به لَا حَوْلَ وَ لَا قُوَّةَ إِلَّا بِاللَّهِ الْعَلِيِّ الْعَظِيمِ ختم کنید و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عَزِيزُ يَا غَفَّارُ اغْفِرْ لِي ذُنُوبِي وَ ذُنُوبَ جَمِيعِ الْمُؤْمِنِينَ وَ الْمُؤْمِنَاتِ فَإِنَّهُ لَا يَغْفِرُ الذُّنُوبَ إِلَّا أَنْتَ ،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bookmarkStart w:id="955" w:name="pg6989_61208"/>
    </w:p>
    <w:p>
      <w:pPr>
        <w:pStyle w:val="BookText"/>
        <w:rPr/>
      </w:pPr>
      <w:bookmarkEnd w:id="955"/>
      <w:r>
        <w:rPr>
          <w:rFonts w:ascii="IRNazanin" w:hAnsi="IRNazanin" w:eastAsia="IRNazanin"/>
          <w:color w:val="111111"/>
          <w:sz w:val="28"/>
          <w:sz w:val="28"/>
          <w:szCs w:val="28"/>
          <w:rtl w:val="true"/>
          <w:lang w:bidi="fa-IR"/>
        </w:rPr>
        <w:t>کسی از امت من نیست که این عمل را انجام دهد مگر اینکه به او ندا شود ای بنده خدا عملت را از نو شروع کن که توبه ات قبول و گناهت بخشیده شد و فرشته ای از زیر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 ات و فرزندانت برکت داده شدید، منادی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دشمن و نزاع کننده تو در روز قیامت راضی می شود، فرشته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 ایمان می میری و دین را از تو سلب نمی کنم و قبرت گشاده شده و نورانی می شود و منادی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پدر و مادرت از تو راضی می شوند اگرچه نسبت به تو غضبناک باشند و والدین و فرزندانت بخشیده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يَجْمَعُ عِيَالَهُ‏ وَ يَضَعُ مَائِدَةً بَيْنَ يَدَيْهِ وَ يُسَمِّي وَ يُسَمُّونَ فِي أَوَّلِ الطَّعَامِ وَ يَحْمَدُونَ اللَّهَ عَزَّ وَ جَلَّ فِي آخِرِهِ فَتَرْتَفِعُ الْمَائِدَةُ حَتَّى يُغْفَرَ لَهُمْ</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نیست که خانواده خود را جمع کند و صفره ای پهن کند و او و خانواده در ابتدای غذا خوردن بسم الله گویند و در آخر الحمدلله و صفره برداشته شود مگر اینکه همگی بخشیده شوند</w:t>
      </w:r>
      <w:r>
        <w:rPr>
          <w:rFonts w:eastAsia="IRNazanin" w:cs="IRNazanin"/>
          <w:color w:val="111111"/>
          <w:sz w:val="28"/>
          <w:szCs w:val="28"/>
          <w:rtl w:val="true"/>
          <w:lang w:bidi="fa-IR"/>
        </w:rPr>
        <w:t>.</w:t>
      </w:r>
    </w:p>
    <w:p>
      <w:pPr>
        <w:pStyle w:val="Heading2"/>
        <w:numPr>
          <w:ilvl w:val="1"/>
          <w:numId w:val="1"/>
        </w:numPr>
        <w:rPr/>
      </w:pPr>
      <w:bookmarkStart w:id="956" w:name="__RefHeading___Toc2444858_372815092"/>
      <w:bookmarkStart w:id="957" w:name="_Toc359"/>
      <w:bookmarkEnd w:id="956"/>
      <w:r>
        <w:rPr>
          <w:rtl w:val="true"/>
        </w:rPr>
        <w:t>خصوصیات روزهای ماه شمسی در تولد فرزندان</w:t>
      </w:r>
      <w:bookmarkEnd w:id="957"/>
    </w:p>
    <w:p>
      <w:pPr>
        <w:pStyle w:val="Heading3"/>
        <w:numPr>
          <w:ilvl w:val="2"/>
          <w:numId w:val="1"/>
        </w:numPr>
        <w:rPr/>
      </w:pPr>
      <w:bookmarkStart w:id="958" w:name="__RefHeading___Toc2444860_372815092"/>
      <w:bookmarkStart w:id="959" w:name="_Toc360"/>
      <w:bookmarkEnd w:id="958"/>
      <w:r>
        <w:rPr>
          <w:rtl w:val="true"/>
        </w:rPr>
        <w:t>اشاره</w:t>
      </w:r>
      <w:bookmarkEnd w:id="959"/>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اگر چه روایت است اما ممکن است اراده خداوند نسبت به آن تغییر کند و سرنوشت فرزند چیز دیگر گردد</w:t>
      </w:r>
      <w:r>
        <w:rPr>
          <w:rFonts w:eastAsia="IRNazanin" w:cs="IRNazanin"/>
          <w:color w:val="111111"/>
          <w:sz w:val="28"/>
          <w:szCs w:val="28"/>
          <w:rtl w:val="true"/>
          <w:lang w:bidi="fa-IR"/>
        </w:rPr>
        <w:t xml:space="preserve">. </w:t>
      </w:r>
      <w:bookmarkStart w:id="960" w:name="pg6989_61209"/>
    </w:p>
    <w:p>
      <w:pPr>
        <w:pStyle w:val="Heading3"/>
        <w:numPr>
          <w:ilvl w:val="2"/>
          <w:numId w:val="1"/>
        </w:numPr>
        <w:rPr/>
      </w:pPr>
      <w:bookmarkStart w:id="961" w:name="__RefHeading___Toc2444862_372815092"/>
      <w:bookmarkStart w:id="962" w:name="_Toc361"/>
      <w:bookmarkEnd w:id="960"/>
      <w:bookmarkEnd w:id="961"/>
      <w:r>
        <w:rPr>
          <w:rtl w:val="true"/>
        </w:rPr>
        <w:t>روز اول</w:t>
      </w:r>
      <w:bookmarkEnd w:id="962"/>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خُلِقَ فِيهِ آدَمُ وَ هُوَ يَوْمٌ مُبَارَكٌ للتَّزْوِيج‏ ، الْمَوْلُودُ يَكُونُ سَمْحاً مَرْزُوقاً مُبَارَكاً عَلَيْه </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آدم در آن خلق گشته و آن مبارک است برای ازدواج، فرزند به دنیا آمده در این روز بخشنده، دارای رزق و مبارک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زَوَائِدُ الْفَوَائِدِ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فِيهِ‏ كَانَ‏ مَحْبُوباً مَقْبُولًا مَرْزُوقاً مُبَارَكا </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متولد شود دوست داشتنی، مورد قبول، دارای رزق و مبارک است</w:t>
      </w:r>
      <w:r>
        <w:rPr>
          <w:rFonts w:eastAsia="IRNazanin" w:cs="IRNazanin"/>
          <w:color w:val="111111"/>
          <w:sz w:val="28"/>
          <w:szCs w:val="28"/>
          <w:rtl w:val="true"/>
          <w:lang w:bidi="fa-IR"/>
        </w:rPr>
        <w:t>.</w:t>
      </w:r>
    </w:p>
    <w:p>
      <w:pPr>
        <w:pStyle w:val="Heading3"/>
        <w:numPr>
          <w:ilvl w:val="2"/>
          <w:numId w:val="1"/>
        </w:numPr>
        <w:rPr/>
      </w:pPr>
      <w:bookmarkStart w:id="963" w:name="__RefHeading___Toc2444864_372815092"/>
      <w:bookmarkStart w:id="964" w:name="_Toc362"/>
      <w:bookmarkEnd w:id="963"/>
      <w:r>
        <w:rPr>
          <w:rtl w:val="true"/>
        </w:rPr>
        <w:t>روز دوم</w:t>
      </w:r>
      <w:bookmarkEnd w:id="964"/>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نِسَاءٍ وَ تَزْوِيجٍ‏ وَ فِيهِ خُلِقَتْ حَوَّاءُ مِنْ آدَمَ وَ زَوَّجَهُ اللَّهُ سُبْحَانَهُ بِهَا وَ الْمَوْلُودُ فِيهِ يَكُونُ صَالِحَ التَّرْبِيَةِ إِنْ شَاءَ اللَّه‏ </w:t>
      </w:r>
      <w:r>
        <w:rPr>
          <w:rFonts w:eastAsia="Amiri" w:cs="Amiri" w:ascii="Amiri" w:hAnsi="Amiri"/>
          <w:color w:val="111111"/>
          <w:sz w:val="28"/>
          <w:szCs w:val="28"/>
          <w:rtl w:val="true"/>
          <w:lang w:bidi="ar-SA"/>
        </w:rPr>
        <w:t>.</w:t>
      </w:r>
      <w:r>
        <w:rPr>
          <w:rStyle w:val="FootnoteAnchor"/>
          <w:rtl w:val="true"/>
        </w:rPr>
        <w:footnoteReference w:id="1361"/>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زنان و ازدواج است و روزی است که در آن حوّا از آدم خلق شده است و خداوند آدم را به ازدواج او در آورد و فرزند متولد شده در آن اگر خدا بخواهد تربیت نیکو و صالح دارد</w:t>
      </w:r>
      <w:r>
        <w:rPr>
          <w:rFonts w:eastAsia="IRNazanin" w:cs="IRNazanin"/>
          <w:color w:val="111111"/>
          <w:sz w:val="28"/>
          <w:szCs w:val="28"/>
          <w:rtl w:val="true"/>
          <w:lang w:bidi="fa-IR"/>
        </w:rPr>
        <w:t xml:space="preserve">. </w:t>
      </w:r>
      <w:bookmarkStart w:id="965" w:name="pg6989_61210"/>
    </w:p>
    <w:p>
      <w:pPr>
        <w:pStyle w:val="BookText"/>
        <w:rPr/>
      </w:pPr>
      <w:bookmarkEnd w:id="965"/>
      <w:r>
        <w:rPr>
          <w:rFonts w:ascii="Amiri" w:hAnsi="Amiri" w:eastAsia="Amiri" w:cs="Amiri"/>
          <w:color w:val="111111"/>
          <w:sz w:val="28"/>
          <w:sz w:val="28"/>
          <w:szCs w:val="28"/>
          <w:rtl w:val="true"/>
          <w:lang w:bidi="ar-SA"/>
        </w:rPr>
        <w:t xml:space="preserve">الزَّوَائِدُ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وُلِدَ فِيهِ‏ كَانَ‏ مُبَارَكاً مَيْمُونا </w:t>
      </w:r>
      <w:r>
        <w:rPr>
          <w:rFonts w:eastAsia="Amiri" w:cs="Amiri" w:ascii="Amiri" w:hAnsi="Amiri"/>
          <w:color w:val="111111"/>
          <w:sz w:val="28"/>
          <w:szCs w:val="28"/>
          <w:rtl w:val="true"/>
          <w:lang w:bidi="ar-SA"/>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متولد شود مبارک و با برکت است</w:t>
      </w:r>
      <w:r>
        <w:rPr>
          <w:rFonts w:eastAsia="IRNazanin" w:cs="IRNazanin"/>
          <w:color w:val="111111"/>
          <w:sz w:val="28"/>
          <w:szCs w:val="28"/>
          <w:rtl w:val="true"/>
          <w:lang w:bidi="fa-IR"/>
        </w:rPr>
        <w:t>.</w:t>
      </w:r>
    </w:p>
    <w:p>
      <w:pPr>
        <w:pStyle w:val="Heading3"/>
        <w:numPr>
          <w:ilvl w:val="2"/>
          <w:numId w:val="1"/>
        </w:numPr>
        <w:rPr/>
      </w:pPr>
      <w:bookmarkStart w:id="966" w:name="__RefHeading___Toc2444866_372815092"/>
      <w:bookmarkStart w:id="967" w:name="_Toc363"/>
      <w:bookmarkEnd w:id="966"/>
      <w:r>
        <w:rPr>
          <w:rtl w:val="true"/>
        </w:rPr>
        <w:t>روز سوم</w:t>
      </w:r>
      <w:bookmarkEnd w:id="967"/>
    </w:p>
    <w:p>
      <w:pPr>
        <w:pStyle w:val="BookText"/>
        <w:rPr/>
      </w:pPr>
      <w:r>
        <w:rPr>
          <w:rFonts w:ascii="Amiri" w:hAnsi="Amiri" w:eastAsia="Amiri" w:cs="Amiri"/>
          <w:color w:val="111111"/>
          <w:sz w:val="28"/>
          <w:sz w:val="28"/>
          <w:szCs w:val="28"/>
          <w:rtl w:val="true"/>
          <w:lang w:bidi="ar-SA"/>
        </w:rPr>
        <w:t xml:space="preserve">الدُّرُوعُ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نَحْسٍ مُسْتَمِرٍّ نُزِعَ آدَمُ وَ حَوَّاءُ لِبَاسُهُمَا وَ أُخْرِجَا مِنَ الْجَنَّةِ وَ الْمَوْلُودُ فِيهِ يَكُونُ مَرْزُوقاً طَوِيلَ الْعُمُر </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پیوسته نحسی است که آدم و حوا لباس از آنها کنده شده و از بهشت خارج شدند و فرزند در آن دارای رزق و با عمر طولانی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رَدِي‏ءٌ لَا يَصْلُحُ‏ لِشَيْ‏ءٍ جُمْلَة </w:t>
      </w:r>
      <w:r>
        <w:rPr>
          <w:rFonts w:eastAsia="Amiri" w:cs="Amiri" w:ascii="Amiri" w:hAnsi="Amiri"/>
          <w:color w:val="111111"/>
          <w:sz w:val="28"/>
          <w:szCs w:val="28"/>
          <w:rtl w:val="true"/>
          <w:lang w:bidi="ar-SA"/>
        </w:rPr>
        <w:t>.</w:t>
      </w:r>
      <w:r>
        <w:rPr>
          <w:rStyle w:val="FootnoteAnchor"/>
          <w:rtl w:val="true"/>
        </w:rPr>
        <w:footnoteReference w:id="136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پستی است برای هیچ چیزی مناسب نیست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نَحْسٍ فِيهِ قُتِلَ هَابِيلُ قَتَلَهُ أَخُوهُ قَابِيلُ عَلَيْهِ اللَّعْنَةُ وَ اسْتَعِذْ بِاللَّهِ مِنْ شَرِّهِ بِعُوذَةِ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فِيهِ‏ كَانَ‏ مَنْحُوسا </w:t>
      </w:r>
      <w:r>
        <w:rPr>
          <w:rFonts w:eastAsia="Amiri" w:cs="Amiri" w:ascii="Amiri" w:hAnsi="Amiri"/>
          <w:color w:val="111111"/>
          <w:sz w:val="28"/>
          <w:szCs w:val="28"/>
          <w:rtl w:val="true"/>
          <w:lang w:bidi="ar-SA"/>
        </w:rPr>
        <w:t>.</w:t>
      </w:r>
      <w:r>
        <w:rPr>
          <w:rStyle w:val="FootnoteAnchor"/>
          <w:rtl w:val="true"/>
        </w:rPr>
        <w:footnoteReference w:id="1365"/>
      </w:r>
      <w:bookmarkStart w:id="968" w:name="pg6989_61211"/>
    </w:p>
    <w:p>
      <w:pPr>
        <w:pStyle w:val="BookText"/>
        <w:rPr/>
      </w:pPr>
      <w:bookmarkEnd w:id="968"/>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که در آن قابیل برادرش هابیل را کشت و از شر آن روز به حرز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 و فرزند متولد شده در آن نحس است</w:t>
      </w:r>
      <w:r>
        <w:rPr>
          <w:rFonts w:eastAsia="IRNazanin" w:cs="IRNazanin"/>
          <w:color w:val="111111"/>
          <w:sz w:val="28"/>
          <w:szCs w:val="28"/>
          <w:rtl w:val="true"/>
          <w:lang w:bidi="fa-IR"/>
        </w:rPr>
        <w:t>.</w:t>
      </w:r>
    </w:p>
    <w:p>
      <w:pPr>
        <w:pStyle w:val="Heading3"/>
        <w:numPr>
          <w:ilvl w:val="2"/>
          <w:numId w:val="1"/>
        </w:numPr>
        <w:rPr/>
      </w:pPr>
      <w:bookmarkStart w:id="969" w:name="__RefHeading___Toc2444868_372815092"/>
      <w:bookmarkStart w:id="970" w:name="_Toc364"/>
      <w:bookmarkEnd w:id="969"/>
      <w:r>
        <w:rPr>
          <w:rtl w:val="true"/>
        </w:rPr>
        <w:t>روز چهارم</w:t>
      </w:r>
      <w:bookmarkEnd w:id="970"/>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وُلِدَ هَابِيلُ‏ وَ الْمَوْلُودُ فِيهِ يَكُونُ صَالِحاً مُبَارَكاً مَا عَاش </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هابیل در آن متولد شده و فرزند متولد شده در آن صالح و مبارک باشد مادامی که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لِلتَّزْوِيج </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خوبی برای ازدواج است </w:t>
      </w:r>
      <w:r>
        <w:rPr>
          <w:rFonts w:eastAsia="IRNazanin" w:cs="IRNazanin"/>
          <w:color w:val="111111"/>
          <w:sz w:val="28"/>
          <w:szCs w:val="28"/>
          <w:rtl w:val="true"/>
          <w:lang w:bidi="fa-IR"/>
        </w:rPr>
        <w:t>.</w:t>
      </w:r>
    </w:p>
    <w:p>
      <w:pPr>
        <w:pStyle w:val="Heading3"/>
        <w:numPr>
          <w:ilvl w:val="2"/>
          <w:numId w:val="1"/>
        </w:numPr>
        <w:rPr/>
      </w:pPr>
      <w:bookmarkStart w:id="971" w:name="__RefHeading___Toc2444870_372815092"/>
      <w:bookmarkStart w:id="972" w:name="_Toc365"/>
      <w:bookmarkEnd w:id="971"/>
      <w:r>
        <w:rPr>
          <w:rtl w:val="true"/>
        </w:rPr>
        <w:t>روز پنجم</w:t>
      </w:r>
      <w:bookmarkEnd w:id="972"/>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وُلِدَ فِيهِ قَابِيلُ الشَّقِيُّ وَ فِيهِ قَتَلَ أَخَاهُ وَ دَعَا فِيهِ بِالْوَيْلِ عَلَى نَفْسِهِ وَ هُوَ أَوَّلُ مَنْ بَكَى عَلَى الْأَرْضِ مِنْ بَنِي آدَمَ وَ كَانَ مَلْعُوناً وَ هُوَ نَحْسٌ مُسْتَمِرٌّوَ مَنْ وُلِدَ فِيهِ صَلَحَتْ‏ تَرْبِيَتُهُ‏ إِنْ شَاءَ اللَّه‏ </w:t>
      </w:r>
      <w:r>
        <w:rPr>
          <w:rFonts w:eastAsia="Amiri" w:cs="Amiri" w:ascii="Amiri" w:hAnsi="Amiri"/>
          <w:color w:val="111111"/>
          <w:sz w:val="28"/>
          <w:szCs w:val="28"/>
          <w:rtl w:val="true"/>
          <w:lang w:bidi="ar-SA"/>
        </w:rPr>
        <w:t>.</w:t>
      </w:r>
      <w:r>
        <w:rPr>
          <w:rStyle w:val="FootnoteAnchor"/>
          <w:rtl w:val="true"/>
        </w:rPr>
        <w:footnoteReference w:id="1368"/>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قابیل شقی در آن متولد شده و در آن برادرش را کشت و بر خود وای گفت و او اولین فرد از فرزندان آدم است که گریه کرد و ملعون باشد، این روز پیوسته نحس است و فرزندی که در آن ولادت یابد اگر خداوند بخواهد تربیت صالحی دارد </w:t>
      </w:r>
      <w:r>
        <w:rPr>
          <w:rFonts w:eastAsia="IRNazanin" w:cs="IRNazanin"/>
          <w:color w:val="111111"/>
          <w:sz w:val="28"/>
          <w:szCs w:val="28"/>
          <w:rtl w:val="true"/>
          <w:lang w:bidi="fa-IR"/>
        </w:rPr>
        <w:t xml:space="preserve">. </w:t>
      </w:r>
      <w:bookmarkStart w:id="973" w:name="pg6989_61212"/>
    </w:p>
    <w:p>
      <w:pPr>
        <w:pStyle w:val="BookText"/>
        <w:rPr/>
      </w:pPr>
      <w:bookmarkEnd w:id="973"/>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رَدِي‏ءٌ نَحْس‏</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پست و نحسی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هُوَ يَوْمُ نَحْسٍ فِيهِ‏ لُعِنَ‏ إِبْلِيسُ‏ وَ هَارُوْتُ وَ مَارُوتُ وَ كُلُّ فِرْعَوْنٍ وَ جَبَّارٍ وَ فِيهِ لُعِنَ وَ عُذِّبَ وَ هُوَ يَوْمٌ نَكِدٌ عَسِيرٌ لَا خَيْرَ فِيهِ فَاسْتَعِذْ بِاللَّهِ مِنْ شَرِّهِ وَ مَنْ وُلِدَ فِيهِ كَانَ مَشُوماً ثَقِيلًا نَكِدَ الْحَيَاةِ عَسِيرَ الرِّزْق‏ </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نحسی است که در آن ابلیس و هاروت و ماروت و هر فرعون و جباری لعن و عذاب شده اند و روز پست و شومی است که خیری در آن نیست پس از شر آن به خدا پناه ببر و کسی که در آن متولد شود شوم و سنگین و دارای زندگی شوم و سختی رزق است </w:t>
      </w:r>
      <w:r>
        <w:rPr>
          <w:rFonts w:eastAsia="IRNazanin" w:cs="IRNazanin"/>
          <w:color w:val="111111"/>
          <w:sz w:val="28"/>
          <w:szCs w:val="28"/>
          <w:rtl w:val="true"/>
          <w:lang w:bidi="fa-IR"/>
        </w:rPr>
        <w:t>.</w:t>
      </w:r>
    </w:p>
    <w:p>
      <w:pPr>
        <w:pStyle w:val="Heading3"/>
        <w:numPr>
          <w:ilvl w:val="2"/>
          <w:numId w:val="1"/>
        </w:numPr>
        <w:rPr/>
      </w:pPr>
      <w:bookmarkStart w:id="974" w:name="__RefHeading___Toc2444872_372815092"/>
      <w:bookmarkStart w:id="975" w:name="_Toc366"/>
      <w:bookmarkEnd w:id="974"/>
      <w:r>
        <w:rPr>
          <w:rtl w:val="true"/>
        </w:rPr>
        <w:t>روز ششم</w:t>
      </w:r>
      <w:bookmarkEnd w:id="975"/>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لِلتَّزْوِيجِ وَ مَنْ وُلِدَ فِيهِ صَلَحَتْ تَرْبِيَتُهُ وَ سَلِمَ مِنَ الْآفَات إِنْ شَاءَ اللَّهُ وَ بِهِ الثِّقَة ‏</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خوبی برای ازدواج است و کسی که در آن متولد شود تربیت نیکو داشته واگر خدا بخواهد از آفات سالم مانده و فرد مورد اعتماد باشد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مُبَارَكٌ‏ يَصْلُحُ‏ لِلتَّزْوِيج‏ </w:t>
      </w:r>
      <w:r>
        <w:rPr>
          <w:rFonts w:eastAsia="Amiri" w:cs="Amiri" w:ascii="Amiri" w:hAnsi="Amiri"/>
          <w:color w:val="111111"/>
          <w:sz w:val="28"/>
          <w:szCs w:val="28"/>
          <w:rtl w:val="true"/>
          <w:lang w:bidi="ar-SA"/>
        </w:rPr>
        <w:t>.</w:t>
      </w:r>
      <w:r>
        <w:rPr>
          <w:rStyle w:val="FootnoteAnchor"/>
          <w:rtl w:val="true"/>
        </w:rPr>
        <w:footnoteReference w:id="1372"/>
      </w:r>
      <w:bookmarkStart w:id="976" w:name="pg6989_61213"/>
    </w:p>
    <w:p>
      <w:pPr>
        <w:pStyle w:val="BookText"/>
        <w:rPr/>
      </w:pPr>
      <w:bookmarkEnd w:id="97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مبارک و خوبی برای ازدواج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وُلِدَ فِيهِ نُوحٌ  يَصْلُحُ لِلْحَوَائِجِ وَ مَنْ وُلِدَ فِيهِ كَانَ مُبَارَكاً مَيْمُوناً مُوَسَّعاً عَلَيْهِ فِي حَيَاتِه‏ </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است که در آن نوح متولد گشته و برای انجام کارها نیکوست و کسی که در آن متولد گردد مبارک و با میمنت و با رزق زیاد در زندگی است</w:t>
      </w:r>
      <w:r>
        <w:rPr>
          <w:rFonts w:eastAsia="IRNazanin" w:cs="IRNazanin"/>
          <w:color w:val="111111"/>
          <w:sz w:val="28"/>
          <w:szCs w:val="28"/>
          <w:rtl w:val="true"/>
          <w:lang w:bidi="fa-IR"/>
        </w:rPr>
        <w:t>.</w:t>
      </w:r>
    </w:p>
    <w:p>
      <w:pPr>
        <w:pStyle w:val="Heading3"/>
        <w:numPr>
          <w:ilvl w:val="2"/>
          <w:numId w:val="1"/>
        </w:numPr>
        <w:rPr/>
      </w:pPr>
      <w:bookmarkStart w:id="977" w:name="__RefHeading___Toc2444874_372815092"/>
      <w:bookmarkStart w:id="978" w:name="_Toc367"/>
      <w:bookmarkEnd w:id="977"/>
      <w:r>
        <w:rPr>
          <w:rtl w:val="true"/>
        </w:rPr>
        <w:t>روز هفتم</w:t>
      </w:r>
      <w:bookmarkEnd w:id="978"/>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مُخْتَارٌ فَاعْمَلْ فِيهِ مَا تَشَاءُ وَ عَالِجْ مَا تُرِيدُ وَ مَنْ وُلِدَ فِيهِ كَانَ صَالِحَ التَّرْبِيَةِ مُوَسَّعاً عَلَيْهِ فِي الرِّزْقِ إِنْ شَاءَ اللَّه‏ ‏</w:t>
      </w:r>
      <w:r>
        <w:rPr>
          <w:rFonts w:eastAsia="Amiri" w:cs="Amiri" w:ascii="Amiri" w:hAnsi="Amiri"/>
          <w:color w:val="111111"/>
          <w:sz w:val="28"/>
          <w:szCs w:val="28"/>
          <w:rtl w:val="true"/>
          <w:lang w:bidi="ar-SA"/>
        </w:rPr>
        <w:t>.</w:t>
      </w:r>
      <w:r>
        <w:rPr>
          <w:rStyle w:val="FootnoteAnchor"/>
          <w:rtl w:val="true"/>
        </w:rPr>
        <w:footnoteReference w:id="137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است پس هر کاری خواهی انجام بده و هر چه خواستی دنبال کن و کسی که در آن متولد گردد تربیت نیکو و وسعت در رزق داشته باشد اگر خداوند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مُبَارَكٌ‏ مُخْتَارٌ يَصْلُحُ‏ لِكُلِ‏ مَا يُرَادُ وَ يُسْعَى فِيه‏ </w:t>
      </w:r>
      <w:r>
        <w:rPr>
          <w:rFonts w:eastAsia="Amiri" w:cs="Amiri" w:ascii="Amiri" w:hAnsi="Amiri"/>
          <w:color w:val="111111"/>
          <w:sz w:val="28"/>
          <w:szCs w:val="28"/>
          <w:rtl w:val="true"/>
          <w:lang w:bidi="ar-SA"/>
        </w:rPr>
        <w:t>.</w:t>
      </w:r>
      <w:r>
        <w:rPr>
          <w:rStyle w:val="FootnoteAnchor"/>
          <w:rtl w:val="true"/>
        </w:rPr>
        <w:footnoteReference w:id="1375"/>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است که برای هر خواسته و تلاشی نیکو است</w:t>
      </w:r>
      <w:r>
        <w:rPr>
          <w:rFonts w:eastAsia="IRNazanin" w:cs="IRNazanin"/>
          <w:color w:val="111111"/>
          <w:sz w:val="28"/>
          <w:szCs w:val="28"/>
          <w:rtl w:val="true"/>
          <w:lang w:bidi="fa-IR"/>
        </w:rPr>
        <w:t xml:space="preserve">. </w:t>
      </w:r>
      <w:bookmarkStart w:id="979" w:name="pg6989_61214"/>
    </w:p>
    <w:p>
      <w:pPr>
        <w:pStyle w:val="BookText"/>
        <w:rPr/>
      </w:pPr>
      <w:bookmarkEnd w:id="979"/>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مُبَارَكٌ فِيهِ رَكِبَ نُوحٌ السَّفِينَةَ وَ مَنْ وُلِدَ فِيهِ كَانَ مُبَارَكاً مَيْمُوناً عَلَى نَفْسِهِ وَ أَبَوَيْهِ خَفِيفَ النَّجْمِ مُوَسَّعاً عَيْشُه ‏</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سعید و مبارکی است که در آن نوح سوار بر کشتی گشت و کسی که در آن متولد گردد مبارک و با برکت برای خودش و پدر و مادرش باشد، ستاره او سبک و رزقش زیاد است</w:t>
      </w:r>
      <w:r>
        <w:rPr>
          <w:rFonts w:eastAsia="IRNazanin" w:cs="IRNazanin"/>
          <w:color w:val="111111"/>
          <w:sz w:val="28"/>
          <w:szCs w:val="28"/>
          <w:rtl w:val="true"/>
          <w:lang w:bidi="fa-IR"/>
        </w:rPr>
        <w:t>.</w:t>
      </w:r>
    </w:p>
    <w:p>
      <w:pPr>
        <w:pStyle w:val="Heading3"/>
        <w:numPr>
          <w:ilvl w:val="2"/>
          <w:numId w:val="1"/>
        </w:numPr>
        <w:rPr/>
      </w:pPr>
      <w:bookmarkStart w:id="980" w:name="__RefHeading___Toc2444876_372815092"/>
      <w:bookmarkStart w:id="981" w:name="_Toc368"/>
      <w:bookmarkEnd w:id="980"/>
      <w:r>
        <w:rPr>
          <w:rtl w:val="true"/>
        </w:rPr>
        <w:t>روز هشتم</w:t>
      </w:r>
      <w:bookmarkEnd w:id="981"/>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لِكُلِّ حَاجَةٍ وَ مَنْ وُلِدَ فِيهِ صَلَحَتْ تَربِیَتُهُ ‏</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برای هرکاری است و کسی که در آن متولد شود، تربیت خوبی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يَصْلُحُ‏ لِكُلِ‏ حَاجَةٍ سِوَى‏ السَّفَرِ فَإِنَّهُ يُكْرَهُ فِيه‏ </w:t>
      </w:r>
      <w:r>
        <w:rPr>
          <w:rFonts w:eastAsia="Amiri" w:cs="Amiri" w:ascii="Amiri" w:hAnsi="Amiri"/>
          <w:color w:val="111111"/>
          <w:sz w:val="28"/>
          <w:szCs w:val="28"/>
          <w:rtl w:val="true"/>
          <w:lang w:bidi="ar-SA"/>
        </w:rPr>
        <w:t>.</w:t>
      </w:r>
      <w:r>
        <w:rPr>
          <w:rStyle w:val="FootnoteAnchor"/>
          <w:rtl w:val="true"/>
        </w:rPr>
        <w:footnoteReference w:id="137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کاری خوب است جز سفر که در آن کراهت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وُلِدَ فِيهِ كَانَ مُتَوَسِّطَ الْحَالِ طَوِيلَ الْعُمُر </w:t>
      </w:r>
      <w:r>
        <w:rPr>
          <w:rFonts w:eastAsia="Amiri" w:cs="Amiri" w:ascii="Amiri" w:hAnsi="Amiri"/>
          <w:color w:val="111111"/>
          <w:sz w:val="28"/>
          <w:szCs w:val="28"/>
          <w:rtl w:val="true"/>
          <w:lang w:bidi="ar-SA"/>
        </w:rPr>
        <w:t>.</w:t>
      </w:r>
      <w:r>
        <w:rPr>
          <w:rStyle w:val="FootnoteAnchor"/>
          <w:rtl w:val="true"/>
        </w:rPr>
        <w:footnoteReference w:id="1379"/>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آن روز متولد گردد حال میانه و عمری طولانی دارد </w:t>
      </w:r>
      <w:r>
        <w:rPr>
          <w:rFonts w:eastAsia="IRNazanin" w:cs="IRNazanin"/>
          <w:color w:val="111111"/>
          <w:sz w:val="28"/>
          <w:szCs w:val="28"/>
          <w:rtl w:val="true"/>
          <w:lang w:bidi="fa-IR"/>
        </w:rPr>
        <w:t xml:space="preserve">. </w:t>
      </w:r>
      <w:bookmarkStart w:id="982" w:name="pg6989_61215"/>
    </w:p>
    <w:p>
      <w:pPr>
        <w:pStyle w:val="Heading3"/>
        <w:numPr>
          <w:ilvl w:val="2"/>
          <w:numId w:val="1"/>
        </w:numPr>
        <w:rPr/>
      </w:pPr>
      <w:bookmarkStart w:id="983" w:name="__RefHeading___Toc2444878_372815092"/>
      <w:bookmarkStart w:id="984" w:name="_Toc369"/>
      <w:bookmarkEnd w:id="982"/>
      <w:bookmarkEnd w:id="983"/>
      <w:r>
        <w:rPr>
          <w:rtl w:val="true"/>
        </w:rPr>
        <w:t>روز نهم</w:t>
      </w:r>
      <w:bookmarkEnd w:id="984"/>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خَفِيفٌ مِنْ أَوَّلِهِ وَ آخِرِهِ لِكُلِّ أَمْرٍ تُرِيدُهُ وَ مَنْ وُلِدَ فِيهِ صَلَحَتْ‏ وِلَادَتُهُ‏ وَ وُفِّقَ فِي كُلِّ حَالاتِهِ إِنْ شَاءَ اللَّه‏ </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خوب و سبکی از اول تا آخر برای هر کار است و فرزندی که در آن متولد گردد تولدش نیکو و اگر خدا بخواهد در هر حالی توفیق 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مُبَارَكٌ‏ يَصْلُحُ‏ لِكُلِ‏ مَا يُرِيدُهُ‏ الْإِنْسَان‏ </w:t>
      </w:r>
      <w:r>
        <w:rPr>
          <w:rFonts w:eastAsia="Amiri" w:cs="Amiri" w:ascii="Amiri" w:hAnsi="Amiri"/>
          <w:color w:val="111111"/>
          <w:sz w:val="28"/>
          <w:szCs w:val="28"/>
          <w:rtl w:val="true"/>
          <w:lang w:bidi="ar-SA"/>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است که برای هر کاری خوب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مَحْمُودٌ فِيهِ وُلِدَ سَامُ بْنُ نُوحٍ وَ مَنْ وُلِدَ فِيهِ كَانَ مَحْبُوباً مَقْبُولًا عِنْدَ النَّاسِ يَطْلُبُ الْعِلْمَ وَ يَعْمَلُ بِأَعْمَالِ الصَّالِحِين‏ </w:t>
      </w:r>
      <w:r>
        <w:rPr>
          <w:rFonts w:eastAsia="Amiri" w:cs="Amiri" w:ascii="Amiri" w:hAnsi="Amiri"/>
          <w:color w:val="111111"/>
          <w:sz w:val="28"/>
          <w:szCs w:val="28"/>
          <w:rtl w:val="true"/>
          <w:lang w:bidi="ar-SA"/>
        </w:rPr>
        <w:t>.</w:t>
      </w:r>
      <w:r>
        <w:rPr>
          <w:rStyle w:val="FootnoteAnchor"/>
          <w:rtl w:val="true"/>
        </w:rPr>
        <w:footnoteReference w:id="138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ستایش شده ایست که در آن سام بن نوح به دنیا آمده و کسی که در آن روز متولد گردد، دوست داشتنی و مورد قبول نزد مردم است و طالب علم بوده و عمل صالحین را انجام می دهد</w:t>
      </w:r>
      <w:r>
        <w:rPr>
          <w:rFonts w:eastAsia="IRNazanin" w:cs="IRNazanin"/>
          <w:color w:val="111111"/>
          <w:sz w:val="28"/>
          <w:szCs w:val="28"/>
          <w:rtl w:val="true"/>
          <w:lang w:bidi="fa-IR"/>
        </w:rPr>
        <w:t xml:space="preserve">. </w:t>
      </w:r>
      <w:bookmarkStart w:id="985" w:name="pg6989_61216"/>
    </w:p>
    <w:p>
      <w:pPr>
        <w:pStyle w:val="BookText"/>
        <w:rPr/>
      </w:pPr>
      <w:bookmarkEnd w:id="985"/>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وَ لَيْسَ فِيهِ شَيْ‏ءٌ تَكْرَهُهُ فَاطْلُبْ فِيهِ مَا أَحْبَبْتَ فَإِنَّهُ يَوْمٌ خَفِيفٌ وَ مَنْ يُولَدُ فِيهِ يَكُونُ مَرْزُوقاً فِي مَعِيشَتِهِ وَ لَا يُصِيبُهُ‏ ضَيْقٌ‏ أَبَداً وَ يُمَدُّ لَهُ فِي عُمُرِهِ وَ يَكُونُ صَالِحا </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نیکویی است و در آن چیزی نیست که برای تو ناپسند باشد پس در آن آنچه دوست داری را طلب کن که آن روز سبکی است و کسی که در آن متولد گردد رزق خوبی در زندگی داشته و تنگی هیچ گاه به او نرسد و عمرش طولانی بوده و صالح باشد</w:t>
      </w:r>
      <w:r>
        <w:rPr>
          <w:rFonts w:eastAsia="IRNazanin" w:cs="IRNazanin"/>
          <w:color w:val="111111"/>
          <w:sz w:val="28"/>
          <w:szCs w:val="28"/>
          <w:rtl w:val="true"/>
          <w:lang w:bidi="fa-IR"/>
        </w:rPr>
        <w:t>.</w:t>
      </w:r>
    </w:p>
    <w:p>
      <w:pPr>
        <w:pStyle w:val="Heading3"/>
        <w:numPr>
          <w:ilvl w:val="2"/>
          <w:numId w:val="1"/>
        </w:numPr>
        <w:rPr/>
      </w:pPr>
      <w:bookmarkStart w:id="986" w:name="__RefHeading___Toc2444880_372815092"/>
      <w:bookmarkStart w:id="987" w:name="_Toc370"/>
      <w:bookmarkEnd w:id="986"/>
      <w:r>
        <w:rPr>
          <w:rtl w:val="true"/>
        </w:rPr>
        <w:t>روز دهم</w:t>
      </w:r>
      <w:bookmarkEnd w:id="987"/>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وُلِدَ فِيهِ نُوحٌ وَ مَنْ‏ وُلِدَ فِيهِ‏ يَكْبَرُ وَ يَهْرَمُ وَ يُرْزَق وَ مَنْ وُلِدَ فِيهِ عَسُرَتْ تَرْبِيَتُهُ وَ كَانَ فِي خَلْقِهِ نَكِداً إِلَّا أَنْ يَشَاءَ اللَّهُ تَعَالَى أَنْ يَكُونَ غَيْرَ ذَلِك‏ ‏</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نوح در آن متولد گشته و کسی که در آن متولد گردد بزرگ شده و پیر گردد و دارای رزق باشد و کسیکه در آن روز متولد گردد تربیتش سخت بوده و خساست و سخت گیری در او وجود دارد جز اینکه خداوند غیر آن را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لِكُلِ‏ حَاجَةٍ سِوَى الدُّخُولِ عَلَى السُّلْطَان‏ </w:t>
      </w:r>
      <w:r>
        <w:rPr>
          <w:rFonts w:eastAsia="Amiri" w:cs="Amiri" w:ascii="Amiri" w:hAnsi="Amiri"/>
          <w:color w:val="111111"/>
          <w:sz w:val="28"/>
          <w:szCs w:val="28"/>
          <w:rtl w:val="true"/>
          <w:lang w:bidi="ar-SA"/>
        </w:rPr>
        <w:t>.</w:t>
      </w:r>
      <w:r>
        <w:rPr>
          <w:rStyle w:val="FootnoteAnchor"/>
          <w:rtl w:val="true"/>
        </w:rPr>
        <w:footnoteReference w:id="1385"/>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هر کاری خوب است جز وارد شدن بر سلطان </w:t>
      </w:r>
      <w:r>
        <w:rPr>
          <w:rFonts w:eastAsia="IRNazanin" w:cs="IRNazanin"/>
          <w:color w:val="111111"/>
          <w:sz w:val="28"/>
          <w:szCs w:val="28"/>
          <w:rtl w:val="true"/>
          <w:lang w:bidi="fa-IR"/>
        </w:rPr>
        <w:t xml:space="preserve">. </w:t>
      </w:r>
      <w:bookmarkStart w:id="988" w:name="pg6989_61217"/>
    </w:p>
    <w:p>
      <w:pPr>
        <w:pStyle w:val="BookText"/>
        <w:rPr/>
      </w:pPr>
      <w:bookmarkEnd w:id="988"/>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مَحْمُودٌ رَفَعَ اللَّهُ فِيهِ إِدْرِيسَ مَكَاناً عَلِيّاً وَ فِيهِ أَخَذَ مُوسَى التَّوْرَاةَ وَ مَنْ وُلِدَ فِيهِ كَانَ مُبَارَكاً حَلِيماً صَالِحاً عَفِيفا </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ستایش شده ایست که در آن خداوند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برد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گرفت و کسی که در آن متولد شود مبارک، نرم خو و صبور، صالح و با عفت است</w:t>
      </w:r>
      <w:r>
        <w:rPr>
          <w:rFonts w:eastAsia="IRNazanin" w:cs="IRNazanin"/>
          <w:color w:val="111111"/>
          <w:sz w:val="28"/>
          <w:szCs w:val="28"/>
          <w:rtl w:val="true"/>
          <w:lang w:bidi="fa-IR"/>
        </w:rPr>
        <w:t>.</w:t>
      </w:r>
    </w:p>
    <w:p>
      <w:pPr>
        <w:pStyle w:val="Heading3"/>
        <w:numPr>
          <w:ilvl w:val="2"/>
          <w:numId w:val="1"/>
        </w:numPr>
        <w:rPr/>
      </w:pPr>
      <w:bookmarkStart w:id="989" w:name="__RefHeading___Toc2444882_372815092"/>
      <w:bookmarkStart w:id="990" w:name="_Toc371"/>
      <w:bookmarkEnd w:id="989"/>
      <w:r>
        <w:rPr>
          <w:rtl w:val="true"/>
        </w:rPr>
        <w:t>روز یازدهم</w:t>
      </w:r>
      <w:bookmarkEnd w:id="990"/>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وُلِدَ فِيهِ‏ شَيْثٌ‏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صَالِحٌ يُبْتَدَأُ فِيهِ بِالْعَمَلِ وَ مَنْ وُلِدَ فِيهِ طَابَتْ تَرْبِيَتُهُ وَ عَيْشُهُ وَ لَمْ يَمُتْ حَتَّى يَفْتَقِرَ وَ يَهْرُبَ مِنَ السُّلْطَان‏</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شیث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روز خوبی برای شروع کارهاست و کسی که در آن ولادت یابد تربیت و زندگی او نیکو بوده و نمیرد تا اینکه فقیر گردد و از سلطان فراری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الزَّوَائِدُ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وُلِدَ فِيهِ كَانَ مُبَارَكاً صَالِحَ التَّرْبِيَة </w:t>
      </w:r>
      <w:r>
        <w:rPr>
          <w:rFonts w:eastAsia="IRNazanin" w:cs="IRNazanin"/>
          <w:color w:val="111111"/>
          <w:sz w:val="28"/>
          <w:szCs w:val="28"/>
          <w:rtl w:val="true"/>
          <w:lang w:bidi="fa-IR"/>
        </w:rPr>
        <w:t>.</w:t>
      </w:r>
      <w:r>
        <w:rPr>
          <w:rStyle w:val="FootnoteAnchor"/>
          <w:rtl w:val="true"/>
        </w:rPr>
        <w:footnoteReference w:id="1388"/>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متولد گردد مبارک بوده و تربیت نیکویی دارد</w:t>
      </w:r>
      <w:r>
        <w:rPr>
          <w:rFonts w:eastAsia="IRNazanin" w:cs="IRNazanin"/>
          <w:color w:val="111111"/>
          <w:sz w:val="28"/>
          <w:szCs w:val="28"/>
          <w:rtl w:val="true"/>
          <w:lang w:bidi="fa-IR"/>
        </w:rPr>
        <w:t xml:space="preserve">. </w:t>
      </w:r>
      <w:bookmarkStart w:id="991" w:name="pg6989_61218"/>
    </w:p>
    <w:p>
      <w:pPr>
        <w:pStyle w:val="Heading3"/>
        <w:numPr>
          <w:ilvl w:val="2"/>
          <w:numId w:val="1"/>
        </w:numPr>
        <w:rPr/>
      </w:pPr>
      <w:bookmarkStart w:id="992" w:name="__RefHeading___Toc2444884_372815092"/>
      <w:bookmarkStart w:id="993" w:name="_Toc372"/>
      <w:bookmarkEnd w:id="991"/>
      <w:bookmarkEnd w:id="992"/>
      <w:r>
        <w:rPr>
          <w:rtl w:val="true"/>
        </w:rPr>
        <w:t>روز دوازدهم</w:t>
      </w:r>
      <w:bookmarkEnd w:id="993"/>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صَالِحٌ لِلتَّزْوِيجِ وَ مَنْ وُلِدَ فِيهِ كَانَ يَسِيرَ التَّرْبِيَة </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خوبی برای ازدواج است و کسی که در آن ولادت یابد تربیتش آسان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صَالِحٌ مُبَارَكٌ فَاطْلُبُوا فِيهِ‏ حَوَائِجَكُمْ‏ وَ اسْعَوْا لَهَا </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مبارکی است نیازهایتان را در آن طلب کرده و برای آن تلاش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مُبَارَكٌ فِيهِ قَضَى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وَ هُوَ يَوْمُ التَّزْوِيجِ وَ الْمُشَارَكَةِ وَ مَنْ وُلِدَ فِيهِ كَانَ عَفِيفاً نَاسِكاً صَالِحا </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است که در آن زمان خدمت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رسیدو روز ازدواج و مشارکت است و کسی که در آن متولد شود عفیف و عابد و صالح است</w:t>
      </w:r>
      <w:r>
        <w:rPr>
          <w:rFonts w:eastAsia="IRNazanin" w:cs="IRNazanin"/>
          <w:color w:val="111111"/>
          <w:sz w:val="28"/>
          <w:szCs w:val="28"/>
          <w:rtl w:val="true"/>
          <w:lang w:bidi="fa-IR"/>
        </w:rPr>
        <w:t>.</w:t>
      </w:r>
    </w:p>
    <w:p>
      <w:pPr>
        <w:pStyle w:val="Heading3"/>
        <w:numPr>
          <w:ilvl w:val="2"/>
          <w:numId w:val="1"/>
        </w:numPr>
        <w:rPr/>
      </w:pPr>
      <w:bookmarkStart w:id="994" w:name="__RefHeading___Toc2444886_372815092"/>
      <w:bookmarkStart w:id="995" w:name="_Toc373"/>
      <w:bookmarkEnd w:id="994"/>
      <w:r>
        <w:rPr>
          <w:rtl w:val="true"/>
        </w:rPr>
        <w:t>روز سیزدهم</w:t>
      </w:r>
      <w:bookmarkEnd w:id="995"/>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نَحْسٍ يُكْرَهُ فِيهِ كُلُّ أَمْرٍ وَ مَنْ وُلِدَ فِيهِ وَ كَانَ ذَكَراً لَا يَعِيشُ‏ إِلَّا أَنْ يَشَاءَ اللَّهُ غَيْرَ ذَاك‏ </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و انجام هر کاری در آن ناپسند است و پسری که در آن متولد گردد زنده نماند جز اینکه خداوند غیر آن را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نَحْسٍ مُسْتَمِرٍّ فَاتَّقُوا فِيهِ‏ جَمِيعَ‏ الْأَعْمَال‏ </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پیوسته نحسی است در آن از همه کارها خودداری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نَحْسٍ فِيهِ هَلَكَ ابْنُ نُوحٍ وَ امْرَأَةُ لُوطٍ وَ هُوَ يَوْمٌ مَذْمُومٌ فِي كُلِّ حَالٍ فَاسْتَعِذْ بِاللَّهِ مِنْ شَرِّهِ وَ مَنْ وُلِدَ فِيهِ كَانَ مَشُوماً عَسِيرَ الرِّزْقِ كَثِيرَ الْحِقْدِ نَكِدَ الْخُلُق‏ </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که در آن پسر نوح و زن حضرت لوط هلاک شدند و روزی است که در هر حال مذموم است پس از شرآن به خدا پناه ببر و کسی که در آن ولادت یابد شوم و تنگ رزق و بسیارکینه توز و دارای اخلاق پست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فِيهِ‏ ذَكَرٌ لَمْ‏ يَعِش‏ </w:t>
      </w:r>
      <w:r>
        <w:rPr>
          <w:rFonts w:eastAsia="Amiri" w:cs="Amiri" w:ascii="Amiri" w:hAnsi="Amiri"/>
          <w:color w:val="111111"/>
          <w:sz w:val="28"/>
          <w:szCs w:val="28"/>
          <w:rtl w:val="true"/>
          <w:lang w:bidi="ar-SA"/>
        </w:rPr>
        <w:t>.</w:t>
      </w:r>
      <w:r>
        <w:rPr>
          <w:rStyle w:val="FootnoteAnchor"/>
          <w:rtl w:val="true"/>
        </w:rPr>
        <w:footnoteReference w:id="1395"/>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فرزند پسری تولد یابد زنده نماند</w:t>
      </w:r>
      <w:r>
        <w:rPr>
          <w:rFonts w:eastAsia="IRNazanin" w:cs="IRNazanin"/>
          <w:color w:val="111111"/>
          <w:sz w:val="28"/>
          <w:szCs w:val="28"/>
          <w:rtl w:val="true"/>
          <w:lang w:bidi="fa-IR"/>
        </w:rPr>
        <w:t xml:space="preserve">. </w:t>
      </w:r>
      <w:bookmarkStart w:id="996" w:name="pg6989_61220"/>
    </w:p>
    <w:p>
      <w:pPr>
        <w:pStyle w:val="Heading3"/>
        <w:numPr>
          <w:ilvl w:val="2"/>
          <w:numId w:val="1"/>
        </w:numPr>
        <w:rPr/>
      </w:pPr>
      <w:bookmarkStart w:id="997" w:name="__RefHeading___Toc2444888_372815092"/>
      <w:bookmarkStart w:id="998" w:name="_Toc374"/>
      <w:bookmarkEnd w:id="996"/>
      <w:bookmarkEnd w:id="997"/>
      <w:r>
        <w:rPr>
          <w:rtl w:val="true"/>
        </w:rPr>
        <w:t>روز چهاردهم</w:t>
      </w:r>
      <w:bookmarkEnd w:id="998"/>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صَالِحٌ لِكُلِّ شَيْ‏ءٍ مَنْ وُلِدَ فِيهِ يَكْثُرُ مَالُهُ فِي آخِرِ عُمُرِهِ وَ يَكُونُ‏ غَشُوماً ظَلُوما </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برای هر کاری خوب است، کسی که در آن روز متولد شود مالش در آخر عمر زیاد گردد و ظالم و ستمکار باشد </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Amiri" w:hAnsi="Amiri" w:eastAsia="Amiri" w:cs="Amiri"/>
          <w:color w:val="111111"/>
          <w:sz w:val="28"/>
          <w:sz w:val="28"/>
          <w:szCs w:val="28"/>
          <w:rtl w:val="true"/>
          <w:lang w:bidi="ar-SA"/>
        </w:rPr>
        <w:t xml:space="preserve">فِي 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صَالِحٌ لِكُلِّ حَاجَةٍ وَ مَنْ وُلِدَ فِيهِ عُمِّرَ طَوِيلًا وَ يَكُونُ مَشْعُوفاً بِطَلَبِ الْعِلْمِ وَ يَكْثُرُ مَالُهُ فِي آخِرِ عُمُرِهِ</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سعید و خوبی برای هر کار است و کسی که در آن متولد گردد عمر طولانی پیدا کند و شیفته طلب علم باشد و در آخر عمر مالش زیاد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الزَّوَائِدُ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صَالِحٌ لِمَا تُرِيدُ مِنْ قَضَاءِ الْحَوَائِجِ وَ مَنْ وُلِدَ فِيهِ عَاشَ‏ سَلِيماً سَعِيداً وَ كَانَ فِي أُمُورِهِ مُسَدَّداً مَحْمُوداً مَرْزُوقا </w:t>
      </w:r>
      <w:r>
        <w:rPr>
          <w:rFonts w:eastAsia="IRNazanin" w:cs="IRNazanin"/>
          <w:color w:val="111111"/>
          <w:sz w:val="28"/>
          <w:szCs w:val="28"/>
          <w:rtl w:val="true"/>
          <w:lang w:bidi="fa-IR"/>
        </w:rPr>
        <w:t>.</w:t>
      </w:r>
      <w:r>
        <w:rPr>
          <w:rStyle w:val="FootnoteAnchor"/>
          <w:rtl w:val="true"/>
        </w:rPr>
        <w:footnoteReference w:id="1398"/>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مناسب برای انجام هر نیازی است و کسی که در آن متولد شود زندگی سعادتمندانه و سالمی را دارد و در کارهایش محکم و ستوده و دارای رزق است</w:t>
      </w:r>
      <w:r>
        <w:rPr>
          <w:rFonts w:eastAsia="IRNazanin" w:cs="IRNazanin"/>
          <w:color w:val="111111"/>
          <w:sz w:val="28"/>
          <w:szCs w:val="28"/>
          <w:rtl w:val="true"/>
          <w:lang w:bidi="fa-IR"/>
        </w:rPr>
        <w:t xml:space="preserve">. </w:t>
      </w:r>
      <w:bookmarkStart w:id="999" w:name="pg6989_61221"/>
    </w:p>
    <w:p>
      <w:pPr>
        <w:pStyle w:val="Heading3"/>
        <w:numPr>
          <w:ilvl w:val="2"/>
          <w:numId w:val="1"/>
        </w:numPr>
        <w:rPr/>
      </w:pPr>
      <w:bookmarkStart w:id="1000" w:name="__RefHeading___Toc2444890_372815092"/>
      <w:bookmarkStart w:id="1001" w:name="_Toc375"/>
      <w:bookmarkEnd w:id="999"/>
      <w:bookmarkEnd w:id="1000"/>
      <w:r>
        <w:rPr>
          <w:rtl w:val="true"/>
        </w:rPr>
        <w:t>روز پانزدهم</w:t>
      </w:r>
      <w:bookmarkEnd w:id="1001"/>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مَحْذُورٌ فِي كُلِّ الْأُمُورِ إِلَّا مَنْ أَرَادَ أَنْ يَسْتَقْرِضَ أَوْ يُقْرِضَ أَوْ يَشُدَّ مَا يَشْتَرِي وَ مَنْ وُلِدَ فِيهِ كَانَ أَلْثَغَ أَوْ أَخْرَسَ إِلَّا أَنْ يَشَاءَ اللَّهُ عَزَّ وَ جَلَّ غَيْرَ ذَلِك</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از هر کاری باید در آن دوری کرد جز قرض گرفتن و قرض دادن یا محکم کردن آنچه می خواهد بخرد و کسی که در آن متولد گردد الثغ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در زبان که حرفی را با حرف دیگر بیان می کند مثلا سین را ثاء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لال شود مگر اینکه خداوند غیر آن را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أَلْثَغَ‏ أَوْ أَخْرَسَ‏ أَوْ ثَقِيلَ اللِّسَانِ</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متولد گردد الثغ یا لال یا سنگین زبان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وُلِدَ فِيهِ يَكُونُ أَخْرَسَ أَوْ أَلْثَغَ</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متولد گردد لال یا الثغ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سَيِّئَ الْخُلُقِ</w:t>
      </w:r>
      <w:r>
        <w:rPr>
          <w:rFonts w:eastAsia="Amiri" w:cs="Amiri" w:ascii="Amiri" w:hAnsi="Amiri"/>
          <w:color w:val="111111"/>
          <w:sz w:val="28"/>
          <w:szCs w:val="28"/>
          <w:rtl w:val="true"/>
          <w:lang w:bidi="ar-SA"/>
        </w:rPr>
        <w:t>.</w:t>
      </w:r>
      <w:r>
        <w:rPr>
          <w:rStyle w:val="FootnoteAnchor"/>
          <w:rtl w:val="true"/>
        </w:rPr>
        <w:footnoteReference w:id="1402"/>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متولد گردد بد اخلاق باشد</w:t>
      </w:r>
      <w:r>
        <w:rPr>
          <w:rFonts w:eastAsia="IRNazanin" w:cs="IRNazanin"/>
          <w:color w:val="111111"/>
          <w:sz w:val="28"/>
          <w:szCs w:val="28"/>
          <w:rtl w:val="true"/>
          <w:lang w:bidi="fa-IR"/>
        </w:rPr>
        <w:t xml:space="preserve">. </w:t>
      </w:r>
      <w:bookmarkStart w:id="1002" w:name="pg6989_61222"/>
    </w:p>
    <w:p>
      <w:pPr>
        <w:pStyle w:val="BookText"/>
        <w:rPr/>
      </w:pPr>
      <w:bookmarkEnd w:id="1002"/>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نَحْسٌ فِي كُلِّ الْأُمُورِ إِلَّا مَنْ أَرَادَ أَنْ يَسْتَقْرِضَ أَوْ يُقْرِضَ أَوْ يُشَاهِدَ مَا يَشْتَرِي وُلِدَ فِيهِ قَابِيلُ وَ كَانَ مَلْعُوناً وَ هُوَ الَّذِي قَتَلَ أَخَاهُ فَاحْذَرُوا فِيهِ كُلَّ الْحَذَرِ فَفِيهِ خُلِقَ الْغَضَبُ </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کاری نحس است جز قرض گرفتن و قرض دادن یا مشاهده کردن آنچه می خرد، در آن روز قابیل ملعون متولد گشته و او کسی است که برادرش را کشت پس در آن روز از هر کاری دوری شدید کنید که در آن غضب خلق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يَوْمٌ‏ مُبَارَكٌ يَصْلُحُ لِكُلِّ حَاجَةٍ وَ السَّفَرِ وَ غَيْرِهِ فَاطْلُبُوا فِيهِ الْحَوَائِجَ فَإِنَّهَا مَقْضِيَّةٌ</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مبارک و خوبی برای هر کاری است پس نیازهایت را در آن طلب کن که برآورده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مُبَارَكٌ يَصْلُحُ لِكُلِّ عَمَلٍ وَ حَاجَة </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است که برای هر عمل و حاجت مناسب است</w:t>
      </w:r>
      <w:r>
        <w:rPr>
          <w:rFonts w:eastAsia="IRNazanin" w:cs="IRNazanin"/>
          <w:color w:val="111111"/>
          <w:sz w:val="28"/>
          <w:szCs w:val="28"/>
          <w:rtl w:val="true"/>
          <w:lang w:bidi="fa-IR"/>
        </w:rPr>
        <w:t>.</w:t>
      </w:r>
    </w:p>
    <w:p>
      <w:pPr>
        <w:pStyle w:val="Heading3"/>
        <w:numPr>
          <w:ilvl w:val="2"/>
          <w:numId w:val="1"/>
        </w:numPr>
        <w:rPr/>
      </w:pPr>
      <w:bookmarkStart w:id="1003" w:name="__RefHeading___Toc2444892_372815092"/>
      <w:bookmarkStart w:id="1004" w:name="_Toc376"/>
      <w:bookmarkEnd w:id="1003"/>
      <w:r>
        <w:rPr>
          <w:rtl w:val="true"/>
        </w:rPr>
        <w:t>روز شانزدهم</w:t>
      </w:r>
      <w:bookmarkEnd w:id="1004"/>
    </w:p>
    <w:p>
      <w:pPr>
        <w:pStyle w:val="BookText"/>
        <w:rPr/>
      </w:pP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نَحْسٍ مُسْتَمِرٍّ رَدِي‏ء </w:t>
      </w:r>
      <w:r>
        <w:rPr>
          <w:rFonts w:eastAsia="Amiri" w:cs="Amiri" w:ascii="Amiri" w:hAnsi="Amiri"/>
          <w:color w:val="111111"/>
          <w:sz w:val="28"/>
          <w:szCs w:val="28"/>
          <w:rtl w:val="true"/>
          <w:lang w:bidi="ar-SA"/>
        </w:rPr>
        <w:t>.</w:t>
      </w:r>
      <w:r>
        <w:rPr>
          <w:rStyle w:val="FootnoteAnchor"/>
          <w:rtl w:val="true"/>
        </w:rPr>
        <w:footnoteReference w:id="1406"/>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پیوسته نحس و پستی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فِيهِ‏ الْمَحَبَّةُ وَ الشَّهْوَةُ وَ مَنْ وُلِدَ فِيهِ يَكُونُ مَجْنُوناً لَا مَحَالَةَ وَ يَكُونُ بَخِيلًا</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در روایتی محبت و شهوت در این روز خلق شده است و کسی که در آن ولادت یابد به ناچار دیوانه گردد و بخیل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نَحْسٍ مَنْ وُلِدَ فِي صَبِيحَتِهِ إِلَى الزَّوَالِ كَانَ مَجْنُوناً وَ إِنْ وُلِدَ بَعْدَ الزَّوَالِ وَ إِلَى آخِرِهِ صَلَحَتْ حَالُه‏ ‏</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کسی که از صبح آن روز تا ظهر به دنیا آید دیوانه گردد و اگر بعد از آن تا آخر روز متولد شود حال او خوب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رَدِي‏ءٌ مَذْمُومٌ‏ لِكُلِ‏ شَيْ‏ء </w:t>
      </w:r>
      <w:r>
        <w:rPr>
          <w:rFonts w:eastAsia="Amiri" w:cs="Amiri" w:ascii="Amiri" w:hAnsi="Amiri"/>
          <w:color w:val="111111"/>
          <w:sz w:val="28"/>
          <w:szCs w:val="28"/>
          <w:rtl w:val="true"/>
          <w:lang w:bidi="ar-SA"/>
        </w:rPr>
        <w:t>.</w:t>
      </w:r>
      <w:r>
        <w:rPr>
          <w:rStyle w:val="FootnoteAnchor"/>
          <w:rtl w:val="true"/>
        </w:rPr>
        <w:footnoteReference w:id="140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پست و مذموم برای هر چیز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نَحْسٍ رَدِي‏ءٌ مَذْمُومٌ لَا خَيْرَ فِيهِ وَ مَنْ وُلِدَ فِيهِ يَكُونُ مَشُوماً عَسِرَ التَّرْبِيَةِ مَنْحُوساً فِي عَيْشِه‏ </w:t>
      </w:r>
      <w:r>
        <w:rPr>
          <w:rFonts w:eastAsia="Amiri" w:cs="Amiri" w:ascii="Amiri" w:hAnsi="Amiri"/>
          <w:color w:val="111111"/>
          <w:sz w:val="28"/>
          <w:szCs w:val="28"/>
          <w:rtl w:val="true"/>
          <w:lang w:bidi="ar-SA"/>
        </w:rPr>
        <w:t>.</w:t>
      </w:r>
      <w:r>
        <w:rPr>
          <w:rStyle w:val="FootnoteAnchor"/>
          <w:rtl w:val="true"/>
        </w:rPr>
        <w:footnoteReference w:id="1410"/>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و پست و مذمومی است که هیچ خیری در آن نیست و کسی که در آن متولد گردد شوم و بد تربیت و زندگی نحسی دارد</w:t>
      </w:r>
      <w:r>
        <w:rPr>
          <w:rFonts w:eastAsia="IRNazanin" w:cs="IRNazanin"/>
          <w:color w:val="111111"/>
          <w:sz w:val="28"/>
          <w:szCs w:val="28"/>
          <w:rtl w:val="true"/>
          <w:lang w:bidi="fa-IR"/>
        </w:rPr>
        <w:t xml:space="preserve">. </w:t>
      </w:r>
      <w:bookmarkStart w:id="1005" w:name="pg6989_61224"/>
    </w:p>
    <w:p>
      <w:pPr>
        <w:pStyle w:val="BookText"/>
        <w:rPr/>
      </w:pPr>
      <w:bookmarkEnd w:id="1005"/>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 صَبِيحَتِهِ إِلَى الزَّوَالِ كَانَ مَجْنُوناً وَ مِنْ بَعْدِ الزَّوَالِ تَكُونُ أَعْمَالُهُ صَالِحَةً</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در روایتی کسی که از صبح تا ظهر متولد گردد دیوانه شده و بعد از ظهر اعمال او صالح باشد</w:t>
      </w:r>
      <w:r>
        <w:rPr>
          <w:rFonts w:eastAsia="IRNazanin" w:cs="IRNazanin"/>
          <w:color w:val="111111"/>
          <w:sz w:val="28"/>
          <w:szCs w:val="28"/>
          <w:rtl w:val="true"/>
          <w:lang w:bidi="fa-IR"/>
        </w:rPr>
        <w:t>.</w:t>
      </w:r>
    </w:p>
    <w:p>
      <w:pPr>
        <w:pStyle w:val="Heading3"/>
        <w:numPr>
          <w:ilvl w:val="2"/>
          <w:numId w:val="1"/>
        </w:numPr>
        <w:rPr/>
      </w:pPr>
      <w:bookmarkStart w:id="1006" w:name="__RefHeading___Toc2444894_372815092"/>
      <w:bookmarkStart w:id="1007" w:name="_Toc377"/>
      <w:bookmarkEnd w:id="1006"/>
      <w:r>
        <w:rPr>
          <w:rtl w:val="true"/>
        </w:rPr>
        <w:t>روز هفدهم</w:t>
      </w:r>
      <w:bookmarkEnd w:id="100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مُخْتَارٌ فَاطْلُبُوا فِيهِ‏ مَا شِئْتُمْ‏ وَ تَزَوَّجُوا </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نیکویی است هر آنچه خواهی در آن طلب کن و ازدواج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مَوْلَانَا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يَوْمٌ صَافٍ مُخْتَارٌ لِجَمِيعِ الْحَوَائِجِ يَصْلُحُ للتَّزْوِيجِ وَ صَالِحٌ لِكُلِّ حَاجَةٍ فَاطْلُبْ فِيهِ مَا تُرِيدُ فَإِنَّهُ جَيِّدٌ خُلِقَتْ‏ فِيهِ‏ الْقُوَّةُ وَ خُلِقَ فِيهِ مَلَكُ الْمَوْتِ ‏</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صاف و خوبی برای همه حاجت هاست، برای ازدواج و هر کار دیگر مناسب بوده، هر آنچه خواهی طلب کن که روز نیکویی است و در آن قوت و فرشته مرگ خلق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مُتَوَسِّط </w:t>
      </w:r>
      <w:r>
        <w:rPr>
          <w:rFonts w:eastAsia="Amiri" w:cs="Amiri" w:ascii="Amiri" w:hAnsi="Amiri"/>
          <w:color w:val="111111"/>
          <w:sz w:val="28"/>
          <w:szCs w:val="28"/>
          <w:rtl w:val="true"/>
          <w:lang w:bidi="ar-SA"/>
        </w:rPr>
        <w:t>.</w:t>
      </w:r>
      <w:r>
        <w:rPr>
          <w:rStyle w:val="FootnoteAnchor"/>
          <w:rtl w:val="true"/>
        </w:rPr>
        <w:footnoteReference w:id="1414"/>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ویژگی میانه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مَعْمَرٍ 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ثَقِيلٌ لَا يَصْلُحُ لِطَلَبِ الْحَوَائِجِ فَاحْذَرْ فِيهِ وَ مَنْ وُلِدَ فِيهِ عَاشَ طَوِيلًا وَ صَلَحَتْ حَالُهُ وَ تَرْبِيَتُهُ وَ يَكُونُ عَيْشُهُ طَيِّباً لَا يَرَى فِيهِ فَقْراً</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است، برای حاجت ها خوب نیست پس بر حذر باش و کسی که در آن متولد گردد عمر طولانی داشته و حال و تربیت او خوب باشد و زندگی نیکویی داشته که فقر را در آن نبیند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ثَقِيلٌ غَيْرُ صَالِحٍ لِعَمَلِ الْخَيْرِ فَلَا تَلْتَمِسْ فِيهِ حَاجَةً</w:t>
      </w:r>
      <w:r>
        <w:rPr>
          <w:rFonts w:eastAsia="Amiri" w:cs="Amiri" w:ascii="Amiri" w:hAnsi="Amiri"/>
          <w:color w:val="111111"/>
          <w:sz w:val="28"/>
          <w:szCs w:val="28"/>
          <w:rtl w:val="true"/>
          <w:lang w:bidi="ar-SA"/>
        </w:rPr>
        <w:t>.</w:t>
      </w:r>
      <w:r>
        <w:rPr>
          <w:rStyle w:val="FootnoteAnchor"/>
          <w:rtl w:val="true"/>
        </w:rPr>
        <w:footnoteReference w:id="1416"/>
      </w: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است برای کار خیر خوب نیست پس هیچ حاجتی را دنبال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جَيِّدٌ مُخْتَارٌ يُحْمَدُ فِيهِ التَّزْوِيجُ وَ الْخِتَانَة </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خوبی است، ازدواج و ختنه کردن در آن ستوده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مُتَوَسِّطُ الْحَالِ وَ مَنْ‏ وُلِدَ فِيهِ‏ صَلَحَتْ‏ حَالُهُ‏ وَ تَرْبِيَتُه </w:t>
      </w:r>
      <w:r>
        <w:rPr>
          <w:rFonts w:eastAsia="Amiri" w:cs="Amiri" w:ascii="Amiri" w:hAnsi="Amiri"/>
          <w:color w:val="111111"/>
          <w:sz w:val="28"/>
          <w:szCs w:val="28"/>
          <w:rtl w:val="true"/>
          <w:lang w:bidi="ar-SA"/>
        </w:rPr>
        <w:t>.‏</w:t>
      </w:r>
      <w:r>
        <w:rPr>
          <w:rStyle w:val="FootnoteAnchor"/>
          <w:rtl w:val="true"/>
        </w:rPr>
        <w:footnoteReference w:id="1418"/>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میانه ایست کسی که در آن متولد گردد حال و تربیت او نیکو باشد</w:t>
      </w:r>
      <w:r>
        <w:rPr>
          <w:rFonts w:eastAsia="IRNazanin" w:cs="IRNazanin"/>
          <w:color w:val="111111"/>
          <w:sz w:val="28"/>
          <w:szCs w:val="28"/>
          <w:rtl w:val="true"/>
          <w:lang w:bidi="fa-IR"/>
        </w:rPr>
        <w:t xml:space="preserve">. </w:t>
      </w:r>
      <w:bookmarkStart w:id="1008" w:name="pg6989_61226"/>
    </w:p>
    <w:p>
      <w:pPr>
        <w:pStyle w:val="BookText"/>
        <w:rPr/>
      </w:pPr>
      <w:bookmarkEnd w:id="1008"/>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صَالِحٌ مُخْتَارٌ مَحْمُودٌ لِكُلِّ عَمَلٍ وَ حَاجَةٍ فَاطْلُبْ فِيهِ الْحَوَائِجَ وَ مَنْ وُلِدَ فِيهِ كَانَ مُبَارَكاً سَعِيداً فِي كُلِّ أَمْرِه‏ </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ستودنی برای هر کار و حاجتی است پس در آن نیاز هایت را طلب کن و کسی که در آن متولد گردد مبارک و سعادتمند در هر کاری باشد</w:t>
      </w:r>
      <w:r>
        <w:rPr>
          <w:rFonts w:eastAsia="IRNazanin" w:cs="IRNazanin"/>
          <w:color w:val="111111"/>
          <w:sz w:val="28"/>
          <w:szCs w:val="28"/>
          <w:rtl w:val="true"/>
          <w:lang w:bidi="fa-IR"/>
        </w:rPr>
        <w:t>.</w:t>
      </w:r>
    </w:p>
    <w:p>
      <w:pPr>
        <w:pStyle w:val="Heading3"/>
        <w:numPr>
          <w:ilvl w:val="2"/>
          <w:numId w:val="1"/>
        </w:numPr>
        <w:rPr/>
      </w:pPr>
      <w:bookmarkStart w:id="1009" w:name="__RefHeading___Toc2444896_372815092"/>
      <w:bookmarkStart w:id="1010" w:name="_Toc378"/>
      <w:bookmarkEnd w:id="1009"/>
      <w:r>
        <w:rPr>
          <w:rtl w:val="true"/>
        </w:rPr>
        <w:t>روز هجدهم</w:t>
      </w:r>
      <w:bookmarkEnd w:id="1010"/>
    </w:p>
    <w:p>
      <w:pPr>
        <w:pStyle w:val="BookText"/>
        <w:rPr/>
      </w:pP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مُخْتَارٌ جَيِّدٌ مُبَارَكٌ سَعِيدٌ يَصْلُحُ لِلتَّزْوِيجِ مُبَارَكٌ لِكُلِّ مَا تُرِيدُ عَمَلَهُ وَ لِطَلَبِ الْحَوَائِجِ صَالِحٌ لِكُلِّ حَاجَةٍ وَ مَنْ تَزَوَّجَ فِيهِ يَرَى خَيْراً وَ الْمَوْلُودُ يَصْلُحُ حَالُهُ وَ يَكُونُ عَيْشُهُ طَيِّباً وَ لَا يَرَى فَقْراً وَ لَا يَمُوتُ‏ إِلَّا عَنْ‏ تَوْبَة </w:t>
      </w:r>
      <w:r>
        <w:rPr>
          <w:rFonts w:eastAsia="Amiri" w:cs="Amiri" w:ascii="Amiri" w:hAnsi="Amiri"/>
          <w:color w:val="111111"/>
          <w:sz w:val="28"/>
          <w:szCs w:val="28"/>
          <w:rtl w:val="true"/>
          <w:lang w:bidi="ar-SA"/>
        </w:rPr>
        <w:t>.</w:t>
      </w:r>
      <w:r>
        <w:rPr>
          <w:rStyle w:val="FootnoteAnchor"/>
          <w:rtl w:val="true"/>
        </w:rPr>
        <w:footnoteReference w:id="1420"/>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مبارک و سعید است که برای ازدواج نیکوست و برای هر چه خواستار آن باشی نیکوست و برای طلب هر حاجتی صلاحیت دارد و کسی که در آن روز ازدواج کند خیر بیند و مولود در آن حال خوبی دارد و زندگیش نیک گردیده و فقر را در آن نبیند و جز با توبه نمی میرد</w:t>
      </w:r>
      <w:r>
        <w:rPr>
          <w:rFonts w:eastAsia="IRNazanin" w:cs="IRNazanin"/>
          <w:color w:val="111111"/>
          <w:sz w:val="28"/>
          <w:szCs w:val="28"/>
          <w:rtl w:val="true"/>
          <w:lang w:bidi="fa-IR"/>
        </w:rPr>
        <w:t xml:space="preserve">. </w:t>
      </w:r>
      <w:bookmarkStart w:id="1011" w:name="pg6989_61227"/>
    </w:p>
    <w:p>
      <w:pPr>
        <w:pStyle w:val="BookText"/>
        <w:rPr/>
      </w:pPr>
      <w:bookmarkEnd w:id="1011"/>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سَعِيدٌ صَالِحٌ‏ لِكُلِّ شَيْ‏ءٍ وَ مَنْ تَزَوَّجَ فِيهِ يَرَى خَيْراً وَ الْمَوْلُودُ فِيهِ تَصْلُحُ حَالُه‏ </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سعیدی است که برای هر چیزی مناسب است و کسی که در آن روز ازدواج کند خیر بیند و فرزند تولد یافته در آن حال نیکویی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مُخْتَارٌ لِلسَّفَرِ وَ التَّزْوِيجِ وَ مَنْ وُلِدَ فِيهِ كَانَ حَسَنَ التَّرْبِيَةِ مَحْمُودَ الْعَيْشِ </w:t>
      </w:r>
      <w:r>
        <w:rPr>
          <w:rFonts w:eastAsia="Amiri" w:cs="Amiri" w:ascii="Amiri" w:hAnsi="Amiri"/>
          <w:color w:val="111111"/>
          <w:sz w:val="28"/>
          <w:szCs w:val="28"/>
          <w:rtl w:val="true"/>
          <w:lang w:bidi="ar-SA"/>
        </w:rPr>
        <w:t>.</w:t>
      </w:r>
      <w:r>
        <w:rPr>
          <w:rStyle w:val="FootnoteAnchor"/>
          <w:rtl w:val="true"/>
        </w:rPr>
        <w:footnoteReference w:id="142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برای سفر و ازدواج است کسی که در آن ولادت یابد تربیت خوب و زندگی پسندیده دارد</w:t>
      </w:r>
      <w:r>
        <w:rPr>
          <w:rFonts w:eastAsia="IRNazanin" w:cs="IRNazanin"/>
          <w:color w:val="111111"/>
          <w:sz w:val="28"/>
          <w:szCs w:val="28"/>
          <w:rtl w:val="true"/>
          <w:lang w:bidi="fa-IR"/>
        </w:rPr>
        <w:t>.</w:t>
      </w:r>
    </w:p>
    <w:p>
      <w:pPr>
        <w:pStyle w:val="Heading3"/>
        <w:numPr>
          <w:ilvl w:val="2"/>
          <w:numId w:val="1"/>
        </w:numPr>
        <w:rPr/>
      </w:pPr>
      <w:bookmarkStart w:id="1012" w:name="__RefHeading___Toc2444898_372815092"/>
      <w:bookmarkStart w:id="1013" w:name="_Toc379"/>
      <w:bookmarkEnd w:id="1012"/>
      <w:r>
        <w:rPr>
          <w:rtl w:val="true"/>
        </w:rPr>
        <w:t>روز نوزدهم</w:t>
      </w:r>
      <w:bookmarkEnd w:id="1013"/>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سَعِيدٌ وُلِدَ فِيهِ‏ إِسْحَاقُ‏ بْنُ‏ إِبْرَاهِيمَ‏ وَ هُوَ صَالِحٌ لِلسَّفَرِ وَ الْمَعَاشِ وَ الْحَوَائِجِ وَ مَنْ وُلِدَ فِيهِ كَانَ صَالِحَ الْحَالِ مُتَوَقَّعاً لِكُلِّ خَيْر </w:t>
      </w:r>
      <w:r>
        <w:rPr>
          <w:rFonts w:eastAsia="Amiri" w:cs="Amiri" w:ascii="Amiri" w:hAnsi="Amiri"/>
          <w:color w:val="111111"/>
          <w:sz w:val="28"/>
          <w:szCs w:val="28"/>
          <w:rtl w:val="true"/>
          <w:lang w:bidi="ar-SA"/>
        </w:rPr>
        <w:t>.</w:t>
      </w:r>
      <w:r>
        <w:rPr>
          <w:rStyle w:val="FootnoteAnchor"/>
          <w:rtl w:val="true"/>
        </w:rPr>
        <w:footnoteReference w:id="1423"/>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سعیدی است که در آن حضرت اسحاق فرزند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گشت و روز خوبی برای سفر و کسب روزی و حاجت هاست و کسی که در آن ولادت یابد حال نیکو داشته و انتظار هر خیری از او  میرود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خَفِيفٌ يَصْلُحُ لِكُلِّ شَيْ‏ءٍ وَ كُلُّ مَا يُرِيدُ يَصِلُ إِلَيْهِ صَالِحٌ لِلتَّزْوِيجِ سَعِيدٌ مُبَارَكٌ وُلِدَ فِيهِ‏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فِيهِ كَانَ صَالِحَ الْحَالِ مُتَوَقَّعاً لِكُلِّ خَيْر </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 و نیکی برای هر چیز است و هر آنچه در آن خواسته شود یافته شود و نیکو برای ازدواج بوده، سعید و مبارک است که در آن حضرت اسحاق فرزند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گشته وکسی که در آن متولد شود حال نیکو داشته و توقع هر خیری از او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يَوْمٌ شَدِيدٌ كَثِيرٌ شَرُّهُ لَا تَعْمَلْ فِيهِ عَمَلًا مِنْ أَعْمَالِ الدُّنْيَا وَ مَنْ رُزِقَ فِيهِ وَلَداً يَكُونُ سَيِّئَ الْخُلُق‏ </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سخت و بسیار شرّی است، هیچ کاری از کارهای دنیا را انجام نده و فرزند ولادت یافته در آن دارای اخلاق بد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وُلِدَ فِيهِ يَكُونُ مَرْزُوقاً مُبَارَكا </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روز تولد یابد دارای رزق و مبارک باشد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صَالِحٌ‏ لِكُلِ‏ عَمَلٍ‏ وَ مَنْ وُلِدَ فِيهِ يَكُونُ مُبَارَكا </w:t>
      </w:r>
      <w:r>
        <w:rPr>
          <w:rFonts w:eastAsia="Amiri" w:cs="Amiri" w:ascii="Amiri" w:hAnsi="Amiri"/>
          <w:color w:val="111111"/>
          <w:sz w:val="28"/>
          <w:szCs w:val="28"/>
          <w:rtl w:val="true"/>
          <w:lang w:bidi="ar-SA"/>
        </w:rPr>
        <w:t>.</w:t>
      </w:r>
      <w:r>
        <w:rPr>
          <w:rStyle w:val="FootnoteAnchor"/>
          <w:rtl w:val="true"/>
        </w:rPr>
        <w:footnoteReference w:id="1427"/>
      </w:r>
      <w:bookmarkStart w:id="1014" w:name="pg6989_61229"/>
    </w:p>
    <w:p>
      <w:pPr>
        <w:pStyle w:val="BookText"/>
        <w:rPr/>
      </w:pPr>
      <w:bookmarkEnd w:id="1014"/>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برای هر کاری است و کسی که در آن روز ولادت یابد مبارک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مُخْتَارٌ مُبَارَكٌ صَالِحٌ لِكُلِّ عَمَلٍ تُرِيدُ وَ فِيهِ وُلِدَ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فِيهِ الْحَوَائِجَ وَ مَنْ وُلِدَ فِيهِ كَانَ كَاتِباً مُبَارَكاً مَرْزُوقا </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مبارک و صالح برای هر کاری است که می خواهی و در آن حضرت اسحاق فرزند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و فرزند در آن روز نویسنده و مبارک و دارای رزق باشد</w:t>
      </w:r>
      <w:r>
        <w:rPr>
          <w:rFonts w:eastAsia="IRNazanin" w:cs="IRNazanin"/>
          <w:color w:val="111111"/>
          <w:sz w:val="28"/>
          <w:szCs w:val="28"/>
          <w:rtl w:val="true"/>
          <w:lang w:bidi="fa-IR"/>
        </w:rPr>
        <w:t>.</w:t>
      </w:r>
    </w:p>
    <w:p>
      <w:pPr>
        <w:pStyle w:val="Heading3"/>
        <w:numPr>
          <w:ilvl w:val="2"/>
          <w:numId w:val="1"/>
        </w:numPr>
        <w:rPr/>
      </w:pPr>
      <w:bookmarkStart w:id="1015" w:name="__RefHeading___Toc2444900_372815092"/>
      <w:bookmarkStart w:id="1016" w:name="_Toc380"/>
      <w:bookmarkEnd w:id="1015"/>
      <w:r>
        <w:rPr>
          <w:rtl w:val="true"/>
        </w:rPr>
        <w:t>روز بیستم</w:t>
      </w:r>
      <w:bookmarkEnd w:id="1016"/>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مُتَوَسِّطُ الْحَالِ وَ مَنْ وُلِدَ فِيهِ يَكُونُ فِي صُعُوبَةٍ مِنَ الْعَيْشِ إِلَّا أَنْ يَشَاءَ اللَّهُ غَيْرَ ذَلِك‏ </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حالت میانه است و کسی که در آن تولد یابد زندگی سختی دارد جز اینکه خداوند غیر آن را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جَيِّدٌ مُبَارَكٌ يَصْلُحُ لِطَلَبِ الْحَوَائِجِ وَ السَّفَرِ وَ التَّزْوِيج‏ </w:t>
      </w:r>
      <w:r>
        <w:rPr>
          <w:rFonts w:eastAsia="Amiri" w:cs="Amiri" w:ascii="Amiri" w:hAnsi="Amiri"/>
          <w:color w:val="111111"/>
          <w:sz w:val="28"/>
          <w:szCs w:val="28"/>
          <w:rtl w:val="true"/>
          <w:lang w:bidi="ar-SA"/>
        </w:rPr>
        <w:t>.</w:t>
      </w:r>
      <w:r>
        <w:rPr>
          <w:rStyle w:val="FootnoteAnchor"/>
          <w:rtl w:val="true"/>
        </w:rPr>
        <w:footnoteReference w:id="1430"/>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مبارک است که صلاحیت برای طلب نیازها و سفر و ازدواج دارد</w:t>
      </w:r>
      <w:r>
        <w:rPr>
          <w:rFonts w:eastAsia="IRNazanin" w:cs="IRNazanin"/>
          <w:color w:val="111111"/>
          <w:sz w:val="28"/>
          <w:szCs w:val="28"/>
          <w:rtl w:val="true"/>
          <w:lang w:bidi="fa-IR"/>
        </w:rPr>
        <w:t xml:space="preserve">. </w:t>
      </w:r>
      <w:bookmarkStart w:id="1017" w:name="pg6989_61230"/>
    </w:p>
    <w:p>
      <w:pPr>
        <w:pStyle w:val="BookText"/>
        <w:rPr/>
      </w:pPr>
      <w:bookmarkEnd w:id="1017"/>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مُتَوَسِّطُ الْحَال‏ </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فِي صُعُوبَةٍ مِنَ الْعَيْشِ وَ يَكُونُ ضَعِيفاً</w:t>
      </w:r>
      <w:r>
        <w:rPr>
          <w:rFonts w:eastAsia="Amiri" w:cs="Amiri" w:ascii="Amiri" w:hAnsi="Amiri"/>
          <w:color w:val="111111"/>
          <w:sz w:val="28"/>
          <w:szCs w:val="28"/>
          <w:rtl w:val="true"/>
          <w:lang w:bidi="ar-SA"/>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تولد یابد زندگی سخت دارد و ضعیف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فِيهِ كَانَ حَلِيماً فَاضِلًا</w:t>
      </w:r>
      <w:r>
        <w:rPr>
          <w:rFonts w:eastAsia="IRNazanin" w:cs="IRNazanin"/>
          <w:color w:val="111111"/>
          <w:sz w:val="28"/>
          <w:szCs w:val="28"/>
          <w:rtl w:val="true"/>
          <w:lang w:bidi="fa-IR"/>
        </w:rPr>
        <w:t>.</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متولد گردد دارای صبر و فضیلت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جَيِّدٌ مَحْمُودٌ صَالِحٌ مَسْعُودٌ مُبَارَكٌ لِمَا يُؤْتَى وَ مَنْ وُلِدَ فِيهِ كَانَ طَوِيلَ الْعُمُرِ مَلِكاً يَمْلِكُ بَلَداً أَوْ نَاحِيَةً مِنْه‏ </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ستوده و نیک برای آن چیزی است که انجام شود و کسی در آن متولد شود دارای عمر طولانی بوده که فرمانروایی یک سرزمین یا ناحیه ای را در دست می گیرد</w:t>
      </w:r>
      <w:r>
        <w:rPr>
          <w:rFonts w:eastAsia="IRNazanin" w:cs="IRNazanin"/>
          <w:color w:val="111111"/>
          <w:sz w:val="28"/>
          <w:szCs w:val="28"/>
          <w:rtl w:val="true"/>
          <w:lang w:bidi="fa-IR"/>
        </w:rPr>
        <w:t>.</w:t>
      </w:r>
    </w:p>
    <w:p>
      <w:pPr>
        <w:pStyle w:val="Heading3"/>
        <w:numPr>
          <w:ilvl w:val="2"/>
          <w:numId w:val="1"/>
        </w:numPr>
        <w:rPr/>
      </w:pPr>
      <w:bookmarkStart w:id="1018" w:name="__RefHeading___Toc2444902_372815092"/>
      <w:bookmarkStart w:id="1019" w:name="_Toc381"/>
      <w:bookmarkEnd w:id="1018"/>
      <w:r>
        <w:rPr>
          <w:rtl w:val="true"/>
        </w:rPr>
        <w:t>روز بیست ویکم</w:t>
      </w:r>
      <w:bookmarkEnd w:id="1019"/>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نَحْسٌ لَا تُطْلَبُ فِيهِ حَاجَةٌ وَ مَنْ وُلِدَ فِيهِ يَكُونُ فَقِيراً مُحْتَاجاً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نحسی است در آن حاجتی را طلب نکن و کسی که در آن متولد گردد فقیر و محتاج باشد و خداوند به امور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يَوْمُ‏ نَحْسٍ مُسْتَمِرٍّ فَاتَّقُوا فِيهِ مَا اسْتَطَعْتُمْ وَ لَا تَطْلُبُوا فِيهِ حَاجَةً فَإِنَّهُ رَدِي‏ءٌ مَنْحُوسٌ مَذْمُومٌ هُوَ أَوَّلُ يَوْمٍ أُرِيقَ فِيهِ الدَّمُ وَ حَاضَتْ فِيهِ حَوَّاءُ وَ مَنْ وُلِدَ فِيهِ يَكُونُ مُحْتَاجاً فَقِيراً</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پیوسته نحسی است پس در آن به قدر توان در انجام کارها پرهیز کنید و حاجتی را طلب نکنید که پست و نحس و مذموم است و آن اولین روزی است که خون در آن ریخته شد و حوّاء حیض شد و کسی که در آن تولد یابد محتاج و فقیر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فِيهِ يَكُونُ صَالِحا </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تولد یابد صالح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نَحْسٍ‏ مُسْتَمِر </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پیوسته نحسی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نَحْسٍ مَذْمُومٌ أَكَلَ فِيهِ آدَمُ مِنَ الشَّجَرَةِ وَ عَصَى رَبَّهُ فَاحْذَرْهُ وَ لَا تَطْلُبْ فِيهِ حَاجَةً وَ مَنْ وُلِدَ فِيهِ كَانَ ضَيِّقَ الْعَيْشِ نَكِدَ الْحَيَاة </w:t>
      </w:r>
      <w:r>
        <w:rPr>
          <w:rFonts w:eastAsia="Amiri" w:cs="Amiri" w:ascii="Amiri" w:hAnsi="Amiri"/>
          <w:color w:val="111111"/>
          <w:sz w:val="28"/>
          <w:szCs w:val="28"/>
          <w:rtl w:val="true"/>
          <w:lang w:bidi="ar-SA"/>
        </w:rPr>
        <w:t>.</w:t>
      </w:r>
      <w:r>
        <w:rPr>
          <w:rStyle w:val="FootnoteAnchor"/>
          <w:rtl w:val="true"/>
        </w:rPr>
        <w:footnoteReference w:id="1439"/>
      </w:r>
      <w:bookmarkStart w:id="1020" w:name="pg6989_61232"/>
    </w:p>
    <w:p>
      <w:pPr>
        <w:pStyle w:val="BookText"/>
        <w:rPr/>
      </w:pPr>
      <w:bookmarkEnd w:id="1020"/>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و مذمومی است در آن آدم از درخت خورد و پروردگارش را عصیان کرد پس از آن بر حذر باش و حاجتی را در آن طلب نکن و کسی که در آن ولادت یابد زندگی تنگ و سختی را داراست</w:t>
      </w:r>
      <w:r>
        <w:rPr>
          <w:rFonts w:eastAsia="IRNazanin" w:cs="IRNazanin"/>
          <w:color w:val="111111"/>
          <w:sz w:val="28"/>
          <w:szCs w:val="28"/>
          <w:rtl w:val="true"/>
          <w:lang w:bidi="fa-IR"/>
        </w:rPr>
        <w:t>.</w:t>
      </w:r>
    </w:p>
    <w:p>
      <w:pPr>
        <w:pStyle w:val="Heading3"/>
        <w:numPr>
          <w:ilvl w:val="2"/>
          <w:numId w:val="1"/>
        </w:numPr>
        <w:rPr/>
      </w:pPr>
      <w:bookmarkStart w:id="1021" w:name="__RefHeading___Toc2444904_372815092"/>
      <w:bookmarkStart w:id="1022" w:name="_Toc382"/>
      <w:bookmarkEnd w:id="1021"/>
      <w:r>
        <w:rPr>
          <w:rtl w:val="true"/>
        </w:rPr>
        <w:t>روز بیست ودوم</w:t>
      </w:r>
      <w:bookmarkEnd w:id="1022"/>
    </w:p>
    <w:p>
      <w:pPr>
        <w:pStyle w:val="BookText"/>
        <w:rPr/>
      </w:pP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مُخْتَارٌ حَسَنٌ‏ مَا فِيهِ‏ مَكْرُوهٌ‏ يَصْلُحُ لِكُلِّ حَاجَة </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نیکویی است، در آن امر ناپسندی نیست و برای هر کاری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صَالِحٌ لِكُلِّ شَيْ‏ءٍ يُلْتَمَسُ فِيهِ وَ التَّزْوِيجُ فِيهِ جَيِّدٌ وَ مَنْ وُلِدَ فِيهِ يَكُونُ عَيْشُهُ طَيِّباً وَ يَكُونُ مُبَارَكا </w:t>
      </w:r>
      <w:r>
        <w:rPr>
          <w:rFonts w:eastAsia="Amiri" w:cs="Amiri" w:ascii="Amiri" w:hAnsi="Amiri"/>
          <w:color w:val="111111"/>
          <w:sz w:val="28"/>
          <w:szCs w:val="28"/>
          <w:rtl w:val="true"/>
          <w:lang w:bidi="ar-SA"/>
        </w:rPr>
        <w:t>.</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 و خوبی برای هر چیزی است که خواسته شود و ازدواج در آن خوب و کسی که در آن متولد گردد زندگی او نیک و فردی مبارک باشد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سَعِيدٌ مُبَارَكٌ مُخْتَارٌ لِمَا تُرِيدُ مِنَ الْأَعْمَالِ فَاعْمَلْ مَا شِئْتَ وَ مَنْ وُلِدَ فِيهِ كَانَ مُبَارَكاً مَيْمُوناً سَعِيداً </w:t>
      </w:r>
      <w:r>
        <w:rPr>
          <w:rFonts w:eastAsia="Amiri" w:cs="Amiri" w:ascii="Amiri" w:hAnsi="Amiri"/>
          <w:color w:val="111111"/>
          <w:sz w:val="28"/>
          <w:szCs w:val="28"/>
          <w:rtl w:val="true"/>
          <w:lang w:bidi="ar-SA"/>
        </w:rPr>
        <w:t>.</w:t>
      </w:r>
      <w:r>
        <w:rPr>
          <w:rStyle w:val="FootnoteAnchor"/>
          <w:rtl w:val="true"/>
        </w:rPr>
        <w:footnoteReference w:id="1442"/>
      </w:r>
      <w:bookmarkStart w:id="1023" w:name="pg6989_61233"/>
    </w:p>
    <w:p>
      <w:pPr>
        <w:pStyle w:val="BookText"/>
        <w:rPr/>
      </w:pPr>
      <w:bookmarkEnd w:id="1023"/>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سعید و مبارک برای انجام کارهاست، پس به آنچه خواهی عمل کن و کسی که در آن متولد شود مبارک و میمون و سعادتمند است</w:t>
      </w:r>
      <w:r>
        <w:rPr>
          <w:rFonts w:eastAsia="IRNazanin" w:cs="IRNazanin"/>
          <w:color w:val="111111"/>
          <w:sz w:val="28"/>
          <w:szCs w:val="28"/>
          <w:rtl w:val="true"/>
          <w:lang w:bidi="fa-IR"/>
        </w:rPr>
        <w:t>.</w:t>
      </w:r>
    </w:p>
    <w:p>
      <w:pPr>
        <w:pStyle w:val="Heading3"/>
        <w:numPr>
          <w:ilvl w:val="2"/>
          <w:numId w:val="1"/>
        </w:numPr>
        <w:rPr/>
      </w:pPr>
      <w:bookmarkStart w:id="1024" w:name="__RefHeading___Toc2444906_372815092"/>
      <w:bookmarkStart w:id="1025" w:name="_Toc383"/>
      <w:bookmarkEnd w:id="1024"/>
      <w:r>
        <w:rPr>
          <w:rtl w:val="true"/>
        </w:rPr>
        <w:t>روز بیست و سوم</w:t>
      </w:r>
      <w:bookmarkEnd w:id="1025"/>
    </w:p>
    <w:p>
      <w:pPr>
        <w:pStyle w:val="BookText"/>
        <w:rPr/>
      </w:pP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يَوْمٌ سَعِيدٌ مُخْتَارٌ وُلِدَ فِيهِ‏ يُوسُفُ‏ النَّبِيِ‏ الصَّدِيقِ يَصْلُحُ لِكُلِّ حَاجَةٍ وَ لِكُلِّ مَا يُرِيدُونَهُ وَ خَاصَّةً لِلتَّزْوِيجِ وَ مَنْ وُلِدَ فِيهِ يَكُونُ صَالِحاً طَيِّبَ النَّفْسِ حَسَناً مَحْبُوباً حَسَنَ التَّرْبِيَةِ فِي كُلِّ حَالٍ رِخِيَّ الْبَالِ وَ فِي نُسْخَةٍ أُخْرَى إِنَّهُ يَوْمُ نَحْسٍ مَشُومٍ مَنْ وُلِدَ فِيهِ لَا يَمُوتُ إِلَّا مَقْتُولًا وُلِدَ فِيهِ فِرْعَوْنُ</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سعید و خوبی است که در آن حضرت یوسف ولادت یافته و برای هر کاری نیک است به خصوص ازدواج و فرزندی که در آن متولد شود صالح و پاک نفس و خوب و محبوب و دارای تربیت نیک و سبک بال است و در نسخه دیگر روز نحس وشومی است و فرزندی که در آن تولد یابد نمی میرد جز اینکه کشته شود و در آن روز فرعون متولد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فِيهِ ابْنُ يَامِينَ أَخُو يُوسُفَ وَ مَنْ وُلِدَ فِيهِ يَكُونُ مَرْزُوقاً مُبَارَكاً</w:t>
      </w:r>
      <w:r>
        <w:rPr>
          <w:rFonts w:eastAsia="Amiri" w:cs="Amiri" w:ascii="Amiri" w:hAnsi="Amiri"/>
          <w:color w:val="111111"/>
          <w:sz w:val="28"/>
          <w:szCs w:val="28"/>
          <w:rtl w:val="true"/>
          <w:lang w:bidi="ar-SA"/>
        </w:rPr>
        <w:t>.</w:t>
      </w:r>
      <w:r>
        <w:rPr>
          <w:rStyle w:val="FootnoteAnchor"/>
          <w:rtl w:val="true"/>
        </w:rPr>
        <w:footnoteReference w:id="1444"/>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یامین برادر حضرت یوسف در این روز متولد شده و کسی که در آن ولادت یابد دارای رزق خوب بوده و مبارک است </w:t>
      </w:r>
      <w:r>
        <w:rPr>
          <w:rFonts w:eastAsia="IRNazanin" w:cs="IRNazanin"/>
          <w:color w:val="111111"/>
          <w:sz w:val="28"/>
          <w:szCs w:val="28"/>
          <w:rtl w:val="true"/>
          <w:lang w:bidi="fa-IR"/>
        </w:rPr>
        <w:t xml:space="preserve">. </w:t>
      </w:r>
      <w:bookmarkStart w:id="1026" w:name="pg6989_61234"/>
    </w:p>
    <w:p>
      <w:pPr>
        <w:pStyle w:val="BookText"/>
        <w:rPr/>
      </w:pPr>
      <w:bookmarkEnd w:id="1026"/>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صَالِحٌ وُلِدَ فِيهِ‏ يُوسُفُ‏ وَ هُوَ يَوْمٌ خَفِيفٌ تُطْلَبُ فِيهِ الْحَوَائِجُ وَ التِّجَارَةُ وَ التَّزْوِيجُ وَ مَنْ وُلِدَ فِيهِ كَانَ حَسَنَ التَّرْبِيَةِ فِي كُلِّ حَالَة </w:t>
      </w:r>
      <w:r>
        <w:rPr>
          <w:rFonts w:eastAsia="Amiri" w:cs="Amiri" w:ascii="Amiri" w:hAnsi="Amiri"/>
          <w:color w:val="111111"/>
          <w:sz w:val="28"/>
          <w:szCs w:val="28"/>
          <w:rtl w:val="true"/>
          <w:lang w:bidi="ar-SA"/>
        </w:rPr>
        <w:t>.</w:t>
      </w:r>
      <w:r>
        <w:rPr>
          <w:rStyle w:val="FootnoteAnchor"/>
          <w:rtl w:val="true"/>
        </w:rPr>
        <w:footnoteReference w:id="144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نیکی است که حضرت یوسف در آن متولد شده است و آن روز سبکی است که حاجت ها و تجارت و ازدواج در آن طلب می شود و کسی که در آن ولادت یابد در هر حالی دارای تربیت نیکوست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سَعِيدٌ مُبَارَكٌ لِكُلِّ مَا تُرِيدُ وَ مَنْ وُلِدَ فِيهِ كَانَ سَعِيداً وَ عَاشَ عَيْشاً طَيِّباً </w:t>
      </w:r>
      <w:r>
        <w:rPr>
          <w:rFonts w:eastAsia="Amiri" w:cs="Amiri" w:ascii="Amiri" w:hAnsi="Amiri"/>
          <w:color w:val="111111"/>
          <w:sz w:val="28"/>
          <w:szCs w:val="28"/>
          <w:rtl w:val="true"/>
          <w:lang w:bidi="ar-SA"/>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سعید و مبارک برای هر کاری است و فرزند تولد یافته در آن سعادتمند و دارای زندگی نیک باشد </w:t>
      </w:r>
      <w:r>
        <w:rPr>
          <w:rFonts w:eastAsia="IRNazanin" w:cs="IRNazanin"/>
          <w:color w:val="111111"/>
          <w:sz w:val="28"/>
          <w:szCs w:val="28"/>
          <w:rtl w:val="true"/>
          <w:lang w:bidi="fa-IR"/>
        </w:rPr>
        <w:t>.</w:t>
      </w:r>
    </w:p>
    <w:p>
      <w:pPr>
        <w:pStyle w:val="Heading3"/>
        <w:numPr>
          <w:ilvl w:val="2"/>
          <w:numId w:val="1"/>
        </w:numPr>
        <w:rPr/>
      </w:pPr>
      <w:bookmarkStart w:id="1027" w:name="__RefHeading___Toc2444908_372815092"/>
      <w:bookmarkStart w:id="1028" w:name="_Toc384"/>
      <w:bookmarkEnd w:id="1027"/>
      <w:r>
        <w:rPr>
          <w:rtl w:val="true"/>
        </w:rPr>
        <w:t>روز بیست و چهارم</w:t>
      </w:r>
      <w:bookmarkEnd w:id="1028"/>
    </w:p>
    <w:p>
      <w:pPr>
        <w:pStyle w:val="BookText"/>
        <w:rPr/>
      </w:pP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نَحْسٍ مُسْتَمِرٍّ مَذْمُومٌ مَشُومٌ مَلْعُونٌ‏ وُلِدَ فِيهِ‏ فِرْعَوْنُ‏ لَعَنَهُ اللَّهُ وَ هُوَ يَوْمٌ عَسِيرٌ نَكِدٌ فَاتَّقُوا فِيهِ مَا اسْتَطَعْتُمْ لَا يَنْبَغِي أَنْ يُبْتَدَأَ فِيهِ بِحَاجَةٍ يُكْرَهُ فِي جَمِيعِ الْأَحْوَالِ وَ الْأَعْمَالِ نَحْسٌ لِكُلِّ أَمْرٍ يُطْلَبُ فِيهِ </w:t>
      </w:r>
      <w:r>
        <w:rPr>
          <w:rFonts w:eastAsia="Amiri" w:cs="Amiri" w:ascii="Amiri" w:hAnsi="Amiri"/>
          <w:color w:val="111111"/>
          <w:sz w:val="28"/>
          <w:szCs w:val="28"/>
          <w:rtl w:val="true"/>
          <w:lang w:bidi="ar-SA"/>
        </w:rPr>
        <w:t>.</w:t>
      </w:r>
      <w:r>
        <w:rPr>
          <w:rStyle w:val="FootnoteAnchor"/>
          <w:rtl w:val="true"/>
        </w:rPr>
        <w:footnoteReference w:id="1447"/>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پیوسته نحس و مذموم و شوم و ملعونی است که فرعون ملعون در آن زاییده شده و روز سخت و دشواری است پس به قدر توان راجع به آن پرهیز داشته و شروع به کاری نشود چرا که انجام هر کاری در آن نحس و ناپسند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سَقِيماً حَتَّى يَمُوتَ نَكِداً فِي عَيْشِهِ وَ لَا يُوَفَّقُ لِخَيْرٍ وَ إِنْ حَرَصَ عَلَيْهِ جُهْدَهُ وَ يُقْتَلُ فِي آخِرِ عُمُرِهِ أَوْ يَغْرَقُ</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تولد یابد بیمار شود تا اینکه بمیرد در حالی که زندگی سخت داشته و موفق به خیری نشده اگر چه در مسیر آن تلاش کند و در آخر عمر کشته یا غرق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وُلِدَ فِي هَذَا الْيَوْمِ عَلَا أَمْرُهُ إِلَّا أَنَّهُ يَكُونُ حَزِيناً حَقِيرا </w:t>
      </w:r>
      <w:r>
        <w:rPr>
          <w:rFonts w:eastAsia="Amiri" w:cs="Amiri" w:ascii="Amiri" w:hAnsi="Amiri"/>
          <w:color w:val="111111"/>
          <w:sz w:val="28"/>
          <w:szCs w:val="28"/>
          <w:rtl w:val="true"/>
          <w:lang w:bidi="ar-SA"/>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امیرالؤمنین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تولد یابد بلند مرتبه شده جز اینکه غمناک و حقیر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نَحْسٌ رَدِي‏ءٌ لِكُلِّ أَمْرٍ يُطْلَبُ فِيهِ وُلِدَ فِرْعَوْنُ لَعَنَهُ اللَّهُ وَ مَنْ‏ وُلِدَ فِيهِ‏ نَكِدَ عَيْشُهُ‏ وَ لَا يُوَفَّقُ لِخَيْرٍ وَ إِنْ حَرَصَ عَلَيْهِ يُقْتَلُ فِي آخِرِ عُمُرِهِ أَوْ يَغْرَق‏ </w:t>
      </w:r>
      <w:r>
        <w:rPr>
          <w:rFonts w:eastAsia="Amiri" w:cs="Amiri" w:ascii="Amiri" w:hAnsi="Amiri"/>
          <w:color w:val="111111"/>
          <w:sz w:val="28"/>
          <w:szCs w:val="28"/>
          <w:rtl w:val="true"/>
          <w:lang w:bidi="ar-SA"/>
        </w:rPr>
        <w:t>.</w:t>
      </w:r>
      <w:r>
        <w:rPr>
          <w:rStyle w:val="FootnoteAnchor"/>
          <w:rtl w:val="true"/>
        </w:rPr>
        <w:footnoteReference w:id="1450"/>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پست و نحس برای هر کاری است که در آن فرعون ملعون متولد شده است و کسی که در آن متولد شده زندگی تنگ داشته و توفیق به خیر پیدا نکند اگر چه تلاش نماید و در آخر عمر کشته یا غرق شود</w:t>
      </w:r>
      <w:r>
        <w:rPr>
          <w:rFonts w:eastAsia="IRNazanin" w:cs="IRNazanin"/>
          <w:color w:val="111111"/>
          <w:sz w:val="28"/>
          <w:szCs w:val="28"/>
          <w:rtl w:val="true"/>
          <w:lang w:bidi="fa-IR"/>
        </w:rPr>
        <w:t xml:space="preserve">. </w:t>
      </w:r>
      <w:bookmarkStart w:id="1029" w:name="pg6989_61236"/>
    </w:p>
    <w:p>
      <w:pPr>
        <w:pStyle w:val="Heading3"/>
        <w:numPr>
          <w:ilvl w:val="2"/>
          <w:numId w:val="1"/>
        </w:numPr>
        <w:rPr/>
      </w:pPr>
      <w:bookmarkStart w:id="1030" w:name="__RefHeading___Toc2444910_372815092"/>
      <w:bookmarkStart w:id="1031" w:name="_Toc385"/>
      <w:bookmarkEnd w:id="1029"/>
      <w:bookmarkEnd w:id="1030"/>
      <w:r>
        <w:rPr>
          <w:rtl w:val="true"/>
        </w:rPr>
        <w:t>روز بیست و پنجم</w:t>
      </w:r>
      <w:bookmarkEnd w:id="1031"/>
    </w:p>
    <w:p>
      <w:pPr>
        <w:pStyle w:val="BookText"/>
        <w:rPr/>
      </w:pP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مَذْمُومٌ نَحْسٌ وَ هُوَ الْيَوْمُ الَّذِي أَصَابَ مِصْرَ فِيهِ تِسْعَةُ ضُرُوبٍ‏ مِنَ‏ الْآفَاتِ‏ فَلَا تَطْلُبْ فِيهِ حَاجَةً </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مذموم و نحسی است و آن روزی است که نُه آفت و بلاء بر اهل مصر نازل گشت پس در آن کاری را دنبال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كَانَ مَلِكاً مَرْزُوقاً نَجِيباً مِنَ النَّاسِ تُصِيبُهُ عِلَّةٌ شَدِيدَةٌ وَ يَسْلَمُ مِنْهَا</w:t>
      </w:r>
      <w:r>
        <w:rPr>
          <w:rFonts w:eastAsia="Amiri" w:cs="Amiri" w:ascii="Amiri" w:hAnsi="Amiri"/>
          <w:color w:val="111111"/>
          <w:sz w:val="28"/>
          <w:szCs w:val="28"/>
          <w:rtl w:val="true"/>
          <w:lang w:bidi="ar-SA"/>
        </w:rPr>
        <w:t>.</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متولد گردد دارای رزق خوب بوده و از مردم نجیب باشد که درد شدیدی گرفته و سالم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فَقِيهاً عَالِماً</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متولد گردد فقیه و عالم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كَانَ كَذَّاباً نَمَّاماً لَا خَيْرَ فِيهِ</w:t>
      </w:r>
      <w:r>
        <w:rPr>
          <w:rFonts w:eastAsia="Amiri" w:cs="Amiri" w:ascii="Amiri" w:hAnsi="Amiri"/>
          <w:color w:val="111111"/>
          <w:sz w:val="28"/>
          <w:szCs w:val="28"/>
          <w:rtl w:val="true"/>
          <w:lang w:bidi="ar-SA"/>
        </w:rPr>
        <w:t>.</w:t>
      </w:r>
      <w:r>
        <w:rPr>
          <w:rStyle w:val="FootnoteAnchor"/>
          <w:rtl w:val="true"/>
        </w:rPr>
        <w:footnoteReference w:id="1454"/>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متولد گردد دروغگو و سخن چین است که خیری در او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اسْتَعِيذُوا فِيهِ بِاللَّهِ تَعَالَى</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خدا پناه 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نَحْسٌ رَدِي‏ءٌ فَلَا تَطْلُبْ فِيهِ حَاجَةً وَ احْفَظْ فِيهِ نَفْسَكَ وَ مَنْ وُلِدَ فِيهِ كَانَ مُبَارَكاً مَرْزُوقاً نَجِيباً مِنَ النَّاسِ تُصِيبُهُ عِلَّةٌ شَدِيدَةٌ وَ يَسْلَمُ مِنْهَا </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و پستی است پس در آن حاجتی را طلب نکن و محافظ خودت باش و کسی که در آن ولادت یابد مبارک و دارای رزق  خوب بوده و از مردم نجیب باشد که درد شدیدی به او رسیده و از آن سالم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نَحْسٍ مَكْرُوهٌ ثَقِيلٌ نَكِدٌ فَلَا تَطْلُبْ فِيهِ حَاجَةً وَ مَنْ وُلِدَ فِيهِ كَانَ ثَقِيلَ التَّرْبِيَةِ نَكِدَ الْحَيَاة </w:t>
      </w:r>
      <w:r>
        <w:rPr>
          <w:rFonts w:eastAsia="Amiri" w:cs="Amiri" w:ascii="Amiri" w:hAnsi="Amiri"/>
          <w:color w:val="111111"/>
          <w:sz w:val="28"/>
          <w:szCs w:val="28"/>
          <w:rtl w:val="true"/>
          <w:lang w:bidi="ar-SA"/>
        </w:rPr>
        <w:t>.</w:t>
      </w:r>
      <w:r>
        <w:rPr>
          <w:rStyle w:val="FootnoteAnchor"/>
          <w:rtl w:val="true"/>
        </w:rPr>
        <w:footnoteReference w:id="1457"/>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و ناپسند و سنگین و سختی است پس حاجتی را در آن طلب نکن و کسی که در آن تولد یابد دارای تربیت سخت و زندگی تنگ باشد</w:t>
      </w:r>
      <w:r>
        <w:rPr>
          <w:rFonts w:eastAsia="IRNazanin" w:cs="IRNazanin"/>
          <w:color w:val="111111"/>
          <w:sz w:val="28"/>
          <w:szCs w:val="28"/>
          <w:rtl w:val="true"/>
          <w:lang w:bidi="fa-IR"/>
        </w:rPr>
        <w:t xml:space="preserve">. </w:t>
      </w:r>
      <w:bookmarkStart w:id="1032" w:name="pg6989_61238"/>
    </w:p>
    <w:p>
      <w:pPr>
        <w:pStyle w:val="Heading3"/>
        <w:numPr>
          <w:ilvl w:val="2"/>
          <w:numId w:val="1"/>
        </w:numPr>
        <w:rPr/>
      </w:pPr>
      <w:bookmarkStart w:id="1033" w:name="__RefHeading___Toc2444912_372815092"/>
      <w:bookmarkStart w:id="1034" w:name="_Toc386"/>
      <w:bookmarkEnd w:id="1032"/>
      <w:bookmarkEnd w:id="1033"/>
      <w:r>
        <w:rPr>
          <w:rtl w:val="true"/>
        </w:rPr>
        <w:t>روز بیست و ششم</w:t>
      </w:r>
      <w:bookmarkEnd w:id="1034"/>
    </w:p>
    <w:p>
      <w:pPr>
        <w:pStyle w:val="BookText"/>
        <w:rPr/>
      </w:pP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صَالِحٌ مُبَارَكٌ لِلسَّيْفِ ضَرَبَ‏ مُوسَى‏‏ فِيهِ‏ الْبَحْرَ فَانْفَلَقَ‏ يَصْلُحُ لِكُلِّ حَاجَةٍ مَا خَلَا التَّزْوِيجَ وَ السَّفَرَ فَاجْتَنِبُوا فِيهِ ذَلِكَ فَإِنَّهُ مَنْ تَزَوَّجَ فِيهِ لَمْ يَتِمَّ تَزْوِيجُهُ وَ يُفَارِقُ أَهْلَه </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صالح و مبارکی برای جنگ است که در آن دریا برای حضرت موسی شکافته شد و برای هر کاری غیر از ازدواج و سفر صلاحیت دارد پس از این دو اجتناب کنید، کسی که در آن ازدواج کند ازدواج او سرانجام کاملی نداشته و از همسرش جدا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لِلسَّفَرِ وَ لِكُلِّ أَمْرٍ يُرَادُ إِلَّا التَّزْوِيجَ فَإِنَّهُ مَنْ تَزَوَّجَ فِيهِ فُرِّقَ بَيْنَهُمَا كَمَا انْفَرَقَ الْبَحْرُ لِمُوسَى وَ كَانَ عَيْشُهُمَا نَكِداً وَ لَا تَدْخُلْ إِذَا وَرَدْتَ مِنْ سَفَرِكَ إِلَى أَهْلِكَ وَ مَنْ وُلِدَ فِيهِ يَكُونُ قَلِيلَ الْحَظِّ وَ يَغْرَقُ كَمَا غَرِقَ فِرْعَوْنُ فِي الْيَمِّ</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مناسب برای هر کاری است جز ازدواج، کسی که در آن ازدواج کند بینشان جدایی باشد همان طور که دریا برای حضرت موسی شکافته شد و زندگیشان سخت باشد و هنگامی که از سفر آمدی با همسرت هم بستر نشو و فرزندی که در آن متولد گردد بهره کم داشته و غرق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همان طور که فرعون در دریا غرق شد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طَالَ عُمُرُهُ</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متولد گردد عمرش طولانی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فِيهِ يَكُونُ مَجْنُوناً بَخِيلا </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ولادت یابد دیوانه و بخیل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ضَرَبَ فِيهِ مُوسَى بِعَصَاهُ الْبَحْرَ فَانْفَلَقَ وَ هُوَ يَوْمٌ يَصْلُحُ لِلسَّفَرِ وَ لِكُلِّ أَمْرٍ يُرَادُ إِلَّا التَّزْوِيجَ‏ فَإِنَّهُ مَنْ تَزَوَّجَ فِيهِ فُرِّقَ بَيْنَهُمَا كَمَا انْفَرَقَ الْبَحْرُ لِمُوسَى وَ لَا تَدْخُلْ إِذَا وَرَدْتَ مِنْ سَفَرِكَ فِيهِ عَلَى أَهْلِكَ وَ مَنْ وُلِدَ فِيهِ طَالَ عُمُر </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حضرت موسی عصایش را به دریا زد و شکافته شد و روزی خوب برای هر کاری غیر از ازدواج است کسی که در آن ازدواج کند جدا شود همان طور که دریا برای حضرت موسی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از سفر با همسرت هم بستر نشو و کسی که در آن متولد گردد عمر طولانی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صَالِحٌ مُتَوَسِّطٌ وَ مَنْ وُلِدَ فِيهِ كَانَ مُتَوَسِّطَ الْحَالِ وَ يُكْرَهُ فِيهِ التَّزْوِيجُ</w:t>
      </w:r>
      <w:r>
        <w:rPr>
          <w:rFonts w:eastAsia="Amiri" w:cs="Amiri" w:ascii="Amiri" w:hAnsi="Amiri"/>
          <w:color w:val="111111"/>
          <w:sz w:val="28"/>
          <w:szCs w:val="28"/>
          <w:rtl w:val="true"/>
          <w:lang w:bidi="ar-SA"/>
        </w:rPr>
        <w:t>.</w:t>
      </w:r>
      <w:r>
        <w:rPr>
          <w:rStyle w:val="FootnoteAnchor"/>
          <w:rtl w:val="true"/>
        </w:rPr>
        <w:footnoteReference w:id="1463"/>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میانه است و فرزندی که در آن ولادت یابد حال او میانه و ازدواج در آن ناپسند است</w:t>
      </w:r>
      <w:r>
        <w:rPr>
          <w:rFonts w:eastAsia="IRNazanin" w:cs="IRNazanin"/>
          <w:color w:val="111111"/>
          <w:sz w:val="28"/>
          <w:szCs w:val="28"/>
          <w:rtl w:val="true"/>
          <w:lang w:bidi="fa-IR"/>
        </w:rPr>
        <w:t xml:space="preserve">. </w:t>
      </w:r>
      <w:bookmarkStart w:id="1035" w:name="pg6989_61240"/>
    </w:p>
    <w:p>
      <w:pPr>
        <w:pStyle w:val="Heading3"/>
        <w:numPr>
          <w:ilvl w:val="2"/>
          <w:numId w:val="1"/>
        </w:numPr>
        <w:rPr/>
      </w:pPr>
      <w:bookmarkStart w:id="1036" w:name="__RefHeading___Toc2444914_372815092"/>
      <w:bookmarkStart w:id="1037" w:name="_Toc387"/>
      <w:bookmarkEnd w:id="1035"/>
      <w:bookmarkEnd w:id="1036"/>
      <w:r>
        <w:rPr>
          <w:rtl w:val="true"/>
        </w:rPr>
        <w:t>روز بیست وهفتم</w:t>
      </w:r>
      <w:bookmarkEnd w:id="1037"/>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صَالِحٌ لِكُلِّ أَمْرٍ وَ حَاجَةٍ وَ الْمَوْلُودُ فِيهِ يَكُونُ حَسَناً جَمِيلًا طَوِيلَ الْعُمُرِ كَثِيرَ الْخَيْرِ هُوَ قَرِيبٌ إِلَى النَّاسِ مُحَبَّبٌ إِلَيْهِمْ </w:t>
      </w:r>
      <w:r>
        <w:rPr>
          <w:rFonts w:eastAsia="Amiri" w:cs="Amiri" w:ascii="Amiri" w:hAnsi="Amiri"/>
          <w:color w:val="111111"/>
          <w:sz w:val="28"/>
          <w:szCs w:val="28"/>
          <w:rtl w:val="true"/>
          <w:lang w:bidi="ar-SA"/>
        </w:rPr>
        <w:t>.</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 برای هر کار و حاجتی است و فرزند تولد یافته در آن نیکو و زیبا و دارای عمر طولانی و خیر زیاد است، نزدیک به مردم و محبوب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يَوْمٌ مُبَارَكٌ مُخْتَارٌ جَيِّدٌ يَصْلُحُ لِطَلَبِ الْحَوَائِجِ وَ التَّزْوِيجِ وَ هُوَ يَوْمٌ سَعِيدٌ جَيِّدٌ وَ مَنْ وُلِدَ فِيهِ يَكُونُ جَمِيلًا حَسَناً طَوِيلَ الْعُمُرِ كَثِيرَ الرِّزْقِ قَرِيباً إِلَى النَّاسِ مُحَبَّباً إِلَيْهِمْ</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 و خوبی برای کارها و ازدواج است و روز سعید و نیکویی است، کسی که در آن ولادت یابد زیبا و نیکو و دارای عمر طولانی و دارای رزق زیاد و نزدیک به مردم و محبوب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غَشُوماً مَرْزُوقاً</w:t>
      </w:r>
      <w:r>
        <w:rPr>
          <w:rFonts w:eastAsia="Amiri" w:cs="Amiri" w:ascii="Amiri" w:hAnsi="Amiri"/>
          <w:color w:val="111111"/>
          <w:sz w:val="28"/>
          <w:szCs w:val="28"/>
          <w:rtl w:val="true"/>
          <w:lang w:bidi="ar-SA"/>
        </w:rPr>
        <w:t>.</w:t>
      </w:r>
      <w:r>
        <w:rPr>
          <w:rStyle w:val="FootnoteAnchor"/>
          <w:rtl w:val="true"/>
        </w:rPr>
        <w:footnoteReference w:id="1466"/>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متولد شده در آن ظالم و دارای رزق زیاد باشد</w:t>
      </w:r>
      <w:r>
        <w:rPr>
          <w:rFonts w:eastAsia="IRNazanin" w:cs="IRNazanin"/>
          <w:color w:val="111111"/>
          <w:sz w:val="28"/>
          <w:szCs w:val="28"/>
          <w:rtl w:val="true"/>
          <w:lang w:bidi="fa-IR"/>
        </w:rPr>
        <w:t xml:space="preserve">. </w:t>
      </w:r>
      <w:bookmarkStart w:id="1038" w:name="pg6989_61241"/>
    </w:p>
    <w:p>
      <w:pPr>
        <w:pStyle w:val="BookText"/>
        <w:rPr/>
      </w:pPr>
      <w:bookmarkEnd w:id="1038"/>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فِيهِ يَعْقُوبُ مَنْ وُلِدَ فِيهِ يَكُونُ مَرْزُوقاً مَحْبُوباً عِنْدَ أَهْلِهِ لَكِنَّهُ تَكْثُرُ أَحْزَانُهُ وَ يَفْسُدُ بَصَرُهُ</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در آن روز متولد گشته و فرزند تولد یافته در آن دارای رزق زیاد و محبوب پیش خانواده خویش است اما غصه و اندوه او زیاد باشد و نابینا گردد</w:t>
      </w:r>
      <w:r>
        <w:rPr>
          <w:rFonts w:eastAsia="IRNazanin" w:cs="IRNazanin"/>
          <w:color w:val="111111"/>
          <w:sz w:val="28"/>
          <w:szCs w:val="28"/>
          <w:rtl w:val="true"/>
          <w:lang w:bidi="fa-IR"/>
        </w:rPr>
        <w:t>.</w:t>
      </w:r>
    </w:p>
    <w:p>
      <w:pPr>
        <w:pStyle w:val="Heading3"/>
        <w:numPr>
          <w:ilvl w:val="2"/>
          <w:numId w:val="1"/>
        </w:numPr>
        <w:rPr/>
      </w:pPr>
      <w:bookmarkStart w:id="1039" w:name="__RefHeading___Toc2444916_372815092"/>
      <w:bookmarkStart w:id="1040" w:name="_Toc388"/>
      <w:bookmarkEnd w:id="1039"/>
      <w:r>
        <w:rPr>
          <w:rtl w:val="true"/>
        </w:rPr>
        <w:t>روز بیست و هشتم</w:t>
      </w:r>
      <w:bookmarkEnd w:id="104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صَالِحٌ مُبَارَكٌ لِكُلِّ أَمْرٍ وَ حَاجَةٍ وُلِدَ فِيهِ يَعْقُوبُ النَّبِيُّ مَنْ وُلِدَ فِيهِ يَكُونُ مَحْزُوناً طُولَ عُمُرِهِ وَ تُصِيبُهُ الْغُمُومُ وَ يُبْتَلَى فِي بَدَنِهِ إِلَّا أَنْ يَشَاءَ اللَّهُ عَزَّ وَ جَلَّ غَيْرَ ذَلِكَ </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مبارکی برای هر کار و حاجتی است و حضرت یعقوب در آن متولد گشته و کسی که در آن متولد گردد در تمام عمر ناراحت باشد و غم و غصه به او رسد و بدن او دچار بلاء شود جز اینکه خداوند غیر آن را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يَوْمٌ سَعِيدٌ مُبَارَكٌ وُلِدَ فِيهِ يَعْقُوبُ يَصْلُحُ لِلسَّفَرِ وَ جَمِيعِ الْحَوَائِجِ وَ التَّزْوِيجِ</w:t>
      </w:r>
      <w:r>
        <w:rPr>
          <w:rFonts w:eastAsia="Amiri" w:cs="Amiri" w:ascii="Amiri" w:hAnsi="Amiri"/>
          <w:color w:val="111111"/>
          <w:sz w:val="28"/>
          <w:szCs w:val="28"/>
          <w:rtl w:val="true"/>
          <w:lang w:bidi="ar-SA"/>
        </w:rPr>
        <w:t>.</w:t>
      </w:r>
      <w:r>
        <w:rPr>
          <w:rStyle w:val="FootnoteAnchor"/>
          <w:rtl w:val="true"/>
        </w:rPr>
        <w:footnoteReference w:id="1469"/>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سعید و مبارکی است حضرت یعقوب در آن متولد گردیده و برای سفر و همه حاجت ها و ازدواج مناسب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حَسَناً جَمِيلًا مَرْزُوقاً مَحْبُوباً مُحَبَّباً إِلَى النَّاسِ وَ إِلَى أَهْلِهِ مَشْغُوفاً مَحْزُوناً طُولَ عُمُرِهِ وَ يُصِيبُهُ الْغُمُومُ وَ يُبْتَلَى فِي بَدَنِهِ وَ فِي آخِرِ عُمُرِهِ وَ يَعْمُرُ طَوِيلًا وَ يُبْتَلَى فِي بَصَرِهِ</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روز تولد یابد نیکو و زیبا و دارای رزق زیاد و محبوب نزد مردم و خانواده اش است و در تمام عمرش اندوهناک بوده و غصه ها به او می رسد و در آخر عمر در بدن دچار بلاء شود و عمر طولانی داشته و نابینا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وُلِدَ فِيهِ يَكُونُ صَبِيحَ الْوَجْهِ مَسْعُودَ الْجِدِّ مُبَارَكاً مَيْمُوناً وَ مَنْ طَلَبَ فِيهِ شَيْئاً تَمَّ لَهُ وَ كَانَتْ عَاقِبَتُهُ مَحْمُودَة </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کسی که در آن روز متولد گردد دارای چهره نورانی و بخت نیک و مبارک و میمون باشد و کسی که چیزی در آن طلب کند به آن رسد و عاقبتش ستوده باشد</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فِيهِ قَضَاءُ الْحَوَائِجِ وَ مُبَارَكٌ فِيهَا وَ قَضَاءُ الْأُمُورِ وَ الْمُهِمَّاتِ وَ هُوَ يَوْمٌ مُبَارَكٌ سَعِيدٌ </w:t>
      </w:r>
      <w:r>
        <w:rPr>
          <w:rFonts w:eastAsia="Amiri" w:cs="Amiri" w:ascii="Amiri" w:hAnsi="Amiri"/>
          <w:color w:val="111111"/>
          <w:sz w:val="28"/>
          <w:szCs w:val="28"/>
          <w:rtl w:val="true"/>
          <w:lang w:bidi="ar-SA"/>
        </w:rPr>
        <w:t>.</w:t>
      </w:r>
      <w:r>
        <w:rPr>
          <w:rStyle w:val="FootnoteAnchor"/>
          <w:rtl w:val="true"/>
        </w:rPr>
        <w:footnoteReference w:id="1472"/>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 و حاجت ها و امور مهم در آن ستوده و مبارک است و آن روز مبارک و سعید باشد</w:t>
      </w:r>
      <w:r>
        <w:rPr>
          <w:rFonts w:eastAsia="IRNazanin" w:cs="IRNazanin"/>
          <w:color w:val="111111"/>
          <w:sz w:val="28"/>
          <w:szCs w:val="28"/>
          <w:rtl w:val="true"/>
          <w:lang w:bidi="fa-IR"/>
        </w:rPr>
        <w:t xml:space="preserve">. </w:t>
      </w:r>
      <w:bookmarkStart w:id="1041" w:name="pg6989_61243"/>
    </w:p>
    <w:p>
      <w:pPr>
        <w:pStyle w:val="BookText"/>
        <w:rPr/>
      </w:pPr>
      <w:bookmarkEnd w:id="1041"/>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مُبَارَكٌ سَعِيدٌ لِكُلِّ عَمَلٍ وَ حَاجَةٍ وَ سَفَرٍ وَ بِنَاءٍ وَ غَرْسٍ وَ اعْمَلْ فِيهِ مَا شِئْتَ وَ الْقَ مَنْ شِئْتَ فَإِنَّهُ يَوْمٌ مُبَارَكٌ سَعِيدٌ وَ مَنْ وُلِدَ فِيهِ يَكُونُ مُبَارَكاً مُقْبِلا </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 و سعیدی برای هر کار و حاجت و سفر و ساخت و ساز و درخت کاری است و هر آنچه خواهی انجام ده که آن مبارک و سعید است و کسی که در آن روز متولد شود مبارک و دارای اقبال خوب است</w:t>
      </w:r>
      <w:r>
        <w:rPr>
          <w:rFonts w:eastAsia="IRNazanin" w:cs="IRNazanin"/>
          <w:color w:val="111111"/>
          <w:sz w:val="28"/>
          <w:szCs w:val="28"/>
          <w:rtl w:val="true"/>
          <w:lang w:bidi="fa-IR"/>
        </w:rPr>
        <w:t>.</w:t>
      </w:r>
    </w:p>
    <w:p>
      <w:pPr>
        <w:pStyle w:val="Heading3"/>
        <w:numPr>
          <w:ilvl w:val="2"/>
          <w:numId w:val="1"/>
        </w:numPr>
        <w:rPr/>
      </w:pPr>
      <w:bookmarkStart w:id="1042" w:name="__RefHeading___Toc2444918_372815092"/>
      <w:bookmarkStart w:id="1043" w:name="_Toc389"/>
      <w:bookmarkEnd w:id="1042"/>
      <w:r>
        <w:rPr>
          <w:rtl w:val="true"/>
        </w:rPr>
        <w:t>روز بیست و نهم</w:t>
      </w:r>
      <w:bookmarkEnd w:id="1043"/>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صَالِحٌ خَفِيفٌ للحَوَائِجِ وَ الْأَعْمَالِ وَ مَنْ يُولَدُ فِيهِ يَكُونُ حَلِيما </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سبکی برای کارها و اعمال است و کسی که در آن تولد یابد صبور و حلیم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مُخْتَارٌ يَصْلُحُ لِكُلِّ حَاجَةٍ وَ هُوَ يَوْمٌ سَعِيدٌ لِلْحَوَائِجِ وَ الْأَعْمَالِ فِيهِ بَارَكَ اللَّهُ تَعَالَى عَلَى الْأَرْضِ الْمُقَدَّسَة </w:t>
      </w:r>
      <w:r>
        <w:rPr>
          <w:rFonts w:eastAsia="Amiri" w:cs="Amiri" w:ascii="Amiri" w:hAnsi="Amiri"/>
          <w:color w:val="111111"/>
          <w:sz w:val="28"/>
          <w:szCs w:val="28"/>
          <w:rtl w:val="true"/>
          <w:lang w:bidi="ar-SA"/>
        </w:rPr>
        <w:t>.</w:t>
      </w:r>
      <w:r>
        <w:rPr>
          <w:rStyle w:val="FootnoteAnchor"/>
          <w:rtl w:val="true"/>
        </w:rPr>
        <w:footnoteReference w:id="1475"/>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برای کلیه حاجت هاست و روز سعیدی برای حاجت ها و کارهاست و در آن خداوند بر زمین فلسطین برکت داده است</w:t>
      </w:r>
      <w:r>
        <w:rPr>
          <w:rFonts w:eastAsia="IRNazanin" w:cs="IRNazanin"/>
          <w:color w:val="111111"/>
          <w:sz w:val="28"/>
          <w:szCs w:val="28"/>
          <w:rtl w:val="true"/>
          <w:lang w:bidi="fa-IR"/>
        </w:rPr>
        <w:t xml:space="preserve">. </w:t>
      </w:r>
      <w:bookmarkStart w:id="1044" w:name="pg6989_61244"/>
    </w:p>
    <w:p>
      <w:pPr>
        <w:pStyle w:val="BookText"/>
        <w:rPr/>
      </w:pPr>
      <w:bookmarkEnd w:id="1044"/>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صَالِحاً حَلِيماً</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متولد شود صالح و صبور و حلیم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مُتَوَسِّطٌ لَا مَحْمُودٌ وَ لَا مَذْمُومٌ تُجْتَنَبُ فِيهِ الْحَرَكَةُ</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میانه ای است، نه مذموم است و نه ممدوح و حرکت در آن اجتناب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الزَّوَائِدُ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مُبَارَكٌ سَعِيدٌ قَرِيبُ الْأَمْرِ يَصْلُحُ لِلْحَوَائِجِ وَ مَنْ وُلِدَ فِيهِ كَانَ مُبَارَكا </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 و سعیدی است که برای حاجت‌‌ها صلاحیت دارد و کسی که در آن متولد شود مبارک باشد</w:t>
      </w:r>
      <w:r>
        <w:rPr>
          <w:rFonts w:eastAsia="IRNazanin" w:cs="IRNazanin"/>
          <w:color w:val="111111"/>
          <w:sz w:val="28"/>
          <w:szCs w:val="28"/>
          <w:rtl w:val="true"/>
          <w:lang w:bidi="fa-IR"/>
        </w:rPr>
        <w:t>.</w:t>
      </w:r>
    </w:p>
    <w:p>
      <w:pPr>
        <w:pStyle w:val="Heading3"/>
        <w:numPr>
          <w:ilvl w:val="2"/>
          <w:numId w:val="1"/>
        </w:numPr>
        <w:rPr/>
      </w:pPr>
      <w:bookmarkStart w:id="1045" w:name="__RefHeading___Toc2444920_372815092"/>
      <w:bookmarkStart w:id="1046" w:name="_Toc390"/>
      <w:bookmarkEnd w:id="1045"/>
      <w:r>
        <w:rPr>
          <w:rtl w:val="true"/>
        </w:rPr>
        <w:t>روز سیم</w:t>
      </w:r>
      <w:bookmarkEnd w:id="1046"/>
    </w:p>
    <w:p>
      <w:pPr>
        <w:pStyle w:val="BookText"/>
        <w:rPr/>
      </w:pP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يَوْمٌ جَيِّدٌ لِلْبَيْعِ وَ الشِّرَاءِ وَ التَّزْوِيجِ وَ مَنْ وُلِدَ فِيهِ يَكُونُ حَلِيماً مُبَارَكاً وَ تَعِزُّ تَرْبِيَتُهُ وَ يَسُوءُ خُلُقُهُ وَ يُرْزَقُ رِزْقاً يَكُونُ لِغَيْرِهِ وَ يُمْنَعُ مِنَ التَّمَتُّعِ بِشَيْ‏ءٍ مِنْه </w:t>
      </w:r>
      <w:r>
        <w:rPr>
          <w:rFonts w:eastAsia="Amiri" w:cs="Amiri" w:ascii="Amiri" w:hAnsi="Amiri"/>
          <w:color w:val="111111"/>
          <w:sz w:val="28"/>
          <w:szCs w:val="28"/>
          <w:rtl w:val="true"/>
          <w:lang w:bidi="ar-SA"/>
        </w:rPr>
        <w:t>.‏</w:t>
      </w:r>
      <w:r>
        <w:rPr>
          <w:rStyle w:val="FootnoteAnchor"/>
          <w:rtl w:val="true"/>
        </w:rPr>
        <w:footnoteReference w:id="1479"/>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خوبی برای فروش و خرید و ازدواج است و کسی که در آن روز تولد یابد صبور و مبارک بوده و تربیت او سخت وبد اخلاق </w:t>
      </w:r>
    </w:p>
    <w:p>
      <w:pPr>
        <w:pStyle w:val="BookText"/>
        <w:rPr/>
      </w:pPr>
      <w:r>
        <w:rPr>
          <w:rFonts w:ascii="IRNazanin" w:hAnsi="IRNazanin" w:eastAsia="IRNazanin"/>
          <w:color w:val="111111"/>
          <w:sz w:val="28"/>
          <w:sz w:val="28"/>
          <w:szCs w:val="28"/>
          <w:rtl w:val="true"/>
          <w:lang w:bidi="fa-IR"/>
        </w:rPr>
        <w:t>باشد و رزقی که برای دیگری است نصیب او شود ولی از آن بهره مند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مُخْتَارٌ جَيِّدٌ يَصْلُحُ لِكُلِّ شَيْ‏ءٍ وَ التَّزْوِيج </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ونیکی برای هر چیزی و ازدواج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قَلِّلْ فِيهِ الْحَرَكَةَ وَ مَنْ وُلِدَ فِيهِ يَكُونُ حَلِيماً مُبَارَكاً وَ يَعْسُرُ تَرْبِيَتُهُ وَ يَسِي‏ءُ خُلُقُهُ وَ يُرْزَقُ رِزْقاً يَكُونُ لِغَيْرِهِ وَ يُمْنَعُ مِنَ التَّمَتُّعِ بِشَيْ‏ءٍ مِنْهُ </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حرکت را کم کن و کسی که در آن ولادت یابد صبور و حلیم و مبارک بوده و تربیتش سخت واخلاقش بد باشد و رزقی نصیب او شود که مربوط به دیگری است و از آن بهره مند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فِيهِ كُفِيَ كُلَّ أَمْرٍ يُؤْذِيهِ وَ يَكُونُ الْمَوْلُودُ فِيهِ مُبَارَكاً صَالِحاً يَرْتَفِعُ أَمْرُهُ وَ يَعْلُو شَأْنُهُ وُلِدَ فِيهِ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خَلَقَ اللَّهُ الْعَقْلَ وَ أَسْكَنَهُ رُءُوسَ مَنْ أَحَبَّ مِنْ عِبَادِه‏ </w:t>
      </w:r>
      <w:r>
        <w:rPr>
          <w:rFonts w:eastAsia="Amiri" w:cs="Amiri" w:ascii="Amiri" w:hAnsi="Amiri"/>
          <w:color w:val="111111"/>
          <w:sz w:val="28"/>
          <w:szCs w:val="28"/>
          <w:rtl w:val="true"/>
          <w:lang w:bidi="ar-SA"/>
        </w:rPr>
        <w:t>.</w:t>
      </w:r>
      <w:r>
        <w:rPr>
          <w:rStyle w:val="FootnoteAnchor"/>
          <w:rtl w:val="true"/>
        </w:rPr>
        <w:footnoteReference w:id="1482"/>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متولد شود هیچ امری او را آزار نداده و مبارک و صالح و شأن او بلند مرتبه باشد، در آن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گشته و در آن خداوند متعال عقل را خلق کرده و در سرهای محبوب ترین بندگانش قرار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 فِيهِ يَكُونُ حَلِيماً مُبَارَكاً صَادِقاً أَمِيناً يَعْلُو شَأْنُه‏</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روز ولادت یابد حلیم و صبور و مبارک و راستگو و امین بوده و شأنش بلند مرتبه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جَيِّدٌ لِكُلِّ شَيْ‏ءٍ وَ لِكُلِّ حَاجَةٍ وَ مَنْ وُلِدَ فِيهِ يَكُونُ حَلِيماً مُبَارَكاً وَ يَرْتَفِعُ أَمْرُهُ وَ يَكُونُ صَادِقَ‏ اللِّسَانِ‏ صَاحِبَ‏ وَفَاءٍ</w:t>
      </w:r>
      <w:r>
        <w:rPr>
          <w:rFonts w:eastAsia="Amiri" w:cs="Amiri" w:ascii="Amiri" w:hAnsi="Amiri"/>
          <w:color w:val="111111"/>
          <w:sz w:val="28"/>
          <w:szCs w:val="28"/>
          <w:rtl w:val="true"/>
          <w:lang w:bidi="ar-SA"/>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نیکویی برای هر چیز و هر حاجتی است و فرزندی که در آن تولد یابد صبور و مبارک و دارای شأن بلند و راستگو و وفادار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زَوَائِدُ الْفَوَائِدِ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مُبَارَكٌ مَيْمُونٌ مَسْعُودٌ مُفْلِحٌ مُنْجِحٌ مُفَرِّحٌ فَاعْمَلْ فِيهِ مَا شِئْتَ وَ مَنْ وُلِدَ فِيهِ كَانَ مُبَارَكاً مَيْمُوناً مُقْبِلًا حَسَنَ التَّرْبِيَةِ مُوَسَّعاً عَلَيْه‏ </w:t>
      </w:r>
      <w:r>
        <w:rPr>
          <w:rFonts w:eastAsia="Amiri" w:cs="Amiri" w:ascii="Amiri" w:hAnsi="Amiri"/>
          <w:color w:val="111111"/>
          <w:sz w:val="28"/>
          <w:szCs w:val="28"/>
          <w:rtl w:val="true"/>
          <w:lang w:bidi="ar-SA"/>
        </w:rPr>
        <w:t>.</w:t>
      </w:r>
      <w:r>
        <w:rPr>
          <w:rStyle w:val="FootnoteAnchor"/>
          <w:rtl w:val="true"/>
        </w:rPr>
        <w:footnoteReference w:id="1485"/>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 و میمون و مسعود و رستگاری و پیروزی و شادمانی است، هر کاری خواستی در آن انجام بده و فرزند تولد یافته در آن مبارک و میمون و با اقبال و تربیت خوب و دارای رزق واسع باشد</w:t>
      </w:r>
      <w:r>
        <w:rPr>
          <w:rFonts w:eastAsia="IRNazanin" w:cs="IRNazanin"/>
          <w:color w:val="111111"/>
          <w:sz w:val="28"/>
          <w:szCs w:val="28"/>
          <w:rtl w:val="true"/>
          <w:lang w:bidi="fa-IR"/>
        </w:rPr>
        <w:t xml:space="preserve">. </w:t>
      </w:r>
      <w:bookmarkStart w:id="1047" w:name="pg6989_61247"/>
    </w:p>
    <w:p>
      <w:pPr>
        <w:pStyle w:val="Heading3"/>
        <w:numPr>
          <w:ilvl w:val="2"/>
          <w:numId w:val="1"/>
        </w:numPr>
        <w:rPr/>
      </w:pPr>
      <w:bookmarkStart w:id="1048" w:name="__RefHeading___Toc2444922_372815092"/>
      <w:bookmarkStart w:id="1049" w:name="_Toc391"/>
      <w:bookmarkEnd w:id="1047"/>
      <w:bookmarkEnd w:id="1048"/>
      <w:r>
        <w:rPr>
          <w:rtl w:val="true"/>
        </w:rPr>
        <w:t>تأثیر خوردن مردار و خون</w:t>
      </w:r>
      <w:bookmarkEnd w:id="1049"/>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الْمَيْتَةُ فَإِنَّهُ لَا يُدْمِنُهَا أَحَدٌ إِلَّا انْقَطَعَ‏ نَسْلُهُ‏ وَ لَا يَمُوتُ آكِلُ الْمَيْتَةِ إِلَّا فَجْأَةً وَ أَمَّا الدَّمُ فَإِنَّهُ يُورِثُ الْقَسْوَةَ فِي الْقَلْبِ وَ قِلَّةَ الرَّأْفَةِ وَ الرَّحْمَةِ حَتَّى لَا يُؤْمَنَ أَنْ يَقْتُلَ وَلَدَهُ وَ وَالِدَيْه‏ </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مداومت به خوردن مردار دارد نسلش قطع شود و خورنده آن ناگهانی بمیرد و خوردن خون موجب قساوت قلب و کم شدن مهربانی و رحم است تا جایی که ممکن است فرزند و پدر و مادر خویش را بکشد</w:t>
      </w:r>
      <w:r>
        <w:rPr>
          <w:rFonts w:eastAsia="IRNazanin" w:cs="IRNazanin"/>
          <w:color w:val="111111"/>
          <w:sz w:val="28"/>
          <w:szCs w:val="28"/>
          <w:rtl w:val="true"/>
          <w:lang w:bidi="fa-IR"/>
        </w:rPr>
        <w:t>.</w:t>
      </w:r>
    </w:p>
    <w:p>
      <w:pPr>
        <w:pStyle w:val="Heading2"/>
        <w:numPr>
          <w:ilvl w:val="1"/>
          <w:numId w:val="1"/>
        </w:numPr>
        <w:rPr/>
      </w:pPr>
      <w:bookmarkStart w:id="1050" w:name="__RefHeading___Toc2444924_372815092"/>
      <w:bookmarkStart w:id="1051" w:name="_Toc392"/>
      <w:bookmarkEnd w:id="1050"/>
      <w:r>
        <w:rPr>
          <w:rtl w:val="true"/>
        </w:rPr>
        <w:t>ولیمه برای فرزند</w:t>
      </w:r>
      <w:bookmarkEnd w:id="1051"/>
    </w:p>
    <w:p>
      <w:pPr>
        <w:pStyle w:val="BookText"/>
        <w:rPr/>
      </w:pPr>
      <w:r>
        <w:rPr>
          <w:rFonts w:ascii="Amiri" w:hAnsi="Amiri" w:eastAsia="Amiri" w:cs="Amiri"/>
          <w:color w:val="111111"/>
          <w:sz w:val="28"/>
          <w:sz w:val="28"/>
          <w:szCs w:val="28"/>
          <w:rtl w:val="true"/>
          <w:lang w:bidi="ar-SA"/>
        </w:rPr>
        <w:t xml:space="preserve">رَوَى مُوسَى بْنُ بَكْر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وَلِيمَةَ إِلَّا فِي خَمْسٍ فِي عُرْسٍ أَوْ خُرْسٍ أَوْ عِذَارٍ أَوْ وِكَارٍ أَوْ رِكَازٍ فَالْعُرْسُ التَّزْوِيجُ وَ الْخُرْسُ‏ النِّفَاسُ‏ بِالْوَلَدِ وَ الْعِذَارُ الْخِتَانُ وَ الْوِكَارُ الرَّجُلُ يَشْتَرِي الدَّارَ وَ الرِّكَازُ الرَّجُلُ يَقْدَمُ مِنْ مَكَّة </w:t>
      </w:r>
      <w:r>
        <w:rPr>
          <w:rFonts w:eastAsia="Amiri" w:cs="Amiri" w:ascii="Amiri" w:hAnsi="Amiri"/>
          <w:color w:val="111111"/>
          <w:sz w:val="28"/>
          <w:szCs w:val="28"/>
          <w:rtl w:val="true"/>
          <w:lang w:bidi="ar-SA"/>
        </w:rPr>
        <w:t>.</w:t>
      </w:r>
      <w:r>
        <w:rPr>
          <w:rStyle w:val="FootnoteAnchor"/>
          <w:rtl w:val="true"/>
        </w:rPr>
        <w:footnoteReference w:id="1487"/>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در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و نفاس زن به خاطر فرزند و ختنه کردن و خرید خانه و آمدن از مکه</w:t>
      </w:r>
      <w:r>
        <w:rPr>
          <w:rFonts w:eastAsia="IRNazanin" w:cs="IRNazanin"/>
          <w:color w:val="111111"/>
          <w:sz w:val="28"/>
          <w:szCs w:val="28"/>
          <w:rtl w:val="true"/>
          <w:lang w:bidi="fa-IR"/>
        </w:rPr>
        <w:t xml:space="preserve">. </w:t>
      </w:r>
      <w:bookmarkStart w:id="1052" w:name="pg6989_61248"/>
    </w:p>
    <w:p>
      <w:pPr>
        <w:pStyle w:val="BookText"/>
        <w:rPr/>
      </w:pPr>
      <w:bookmarkEnd w:id="1052"/>
      <w:r>
        <w:rPr>
          <w:rFonts w:ascii="Amiri" w:hAnsi="Amiri" w:eastAsia="Amiri" w:cs="Amiri"/>
          <w:color w:val="111111"/>
          <w:sz w:val="28"/>
          <w:sz w:val="28"/>
          <w:szCs w:val="28"/>
          <w:rtl w:val="true"/>
          <w:lang w:bidi="ar-SA"/>
        </w:rPr>
        <w:t xml:space="preserve">عَنِ ابْنِ فَضَّالٍ رَفَعَهُ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يَوْمٌ‏ وَ يَوْمَانِ‏ مَكْرُمَةٌ وَ ثَلَاثَةُ أَيَّامٍ رِيَاءٌ وَ سُمْعَةٌ</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دادن در یک روز و دو روز کرامت است و در روز سوم ریاء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أَوَّلَ‏ يَوْمٍ‏ حَقٌ‏ وَ الثَّانِيَ مَعْرُوفٌ وَ مَا زَادَ رِيَاءٌ وَ سُمْعَةٌ</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دادن در روز اول حق است و روز دوم کاری نیک و پسندیده و بیشتر از آن ریاء است</w:t>
      </w:r>
      <w:r>
        <w:rPr>
          <w:rFonts w:eastAsia="IRNazanin" w:cs="IRNazanin"/>
          <w:color w:val="111111"/>
          <w:sz w:val="28"/>
          <w:szCs w:val="28"/>
          <w:rtl w:val="true"/>
          <w:lang w:bidi="fa-IR"/>
        </w:rPr>
        <w:t>.</w:t>
      </w:r>
    </w:p>
    <w:p>
      <w:pPr>
        <w:pStyle w:val="Heading2"/>
        <w:numPr>
          <w:ilvl w:val="1"/>
          <w:numId w:val="1"/>
        </w:numPr>
        <w:rPr/>
      </w:pPr>
      <w:bookmarkStart w:id="1053" w:name="__RefHeading___Toc2444926_372815092"/>
      <w:bookmarkStart w:id="1054" w:name="_Toc393"/>
      <w:bookmarkEnd w:id="1053"/>
      <w:r>
        <w:rPr>
          <w:rtl w:val="true"/>
        </w:rPr>
        <w:t>غذای نوزاد در شکم مادر و بعد آن</w:t>
      </w:r>
      <w:bookmarkEnd w:id="1054"/>
    </w:p>
    <w:p>
      <w:pPr>
        <w:pStyle w:val="BookText"/>
        <w:rPr/>
      </w:pPr>
      <w:r>
        <w:rPr>
          <w:rFonts w:ascii="Amiri" w:hAnsi="Amiri" w:eastAsia="Amiri" w:cs="Amiri"/>
          <w:color w:val="111111"/>
          <w:sz w:val="28"/>
          <w:sz w:val="28"/>
          <w:szCs w:val="28"/>
          <w:rtl w:val="true"/>
          <w:lang w:bidi="ar-SA"/>
        </w:rPr>
        <w:t xml:space="preserve">سَأَلَ سَلْمَانُ الْفَارِسِيُّ رَحْمَةُ اللَّهِ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رِزْقِ‏ الْوَلَدِ فِي‏ بَطْنِ‏ أُمِّهِ‏ فَقَالَ إِنَّ اللَّهَ تَبَارَكَ وَ تَعَالَى حَبَسَ عَلَيْهِ الْحَيْضَةَ فَجَعَلَهَا رِزْقَهُ فِي بَطْنِ أُمِّهِ</w:t>
      </w:r>
      <w:r>
        <w:rPr>
          <w:rFonts w:eastAsia="Amiri" w:cs="Amiri" w:ascii="Amiri" w:hAnsi="Amiri"/>
          <w:color w:val="111111"/>
          <w:sz w:val="28"/>
          <w:szCs w:val="28"/>
          <w:rtl w:val="true"/>
          <w:lang w:bidi="ar-SA"/>
        </w:rPr>
        <w:t>.</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سلمان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غذای نوزاد در شکم مادر 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خون حیض را در شکم مادر به عنوان غذا حبس کرده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نَبْدَأُ يَا مُفَضَّلُ‏ بِذِكْرِ خَلْقِ‏ الْإِنْسَانِ‏ فَاعْتَبِرْ بِهِ فَأَوَّلُ ذَلِكَ مَا يُدَبَّرُ بِهِ الْجَنِينُ فِي الرَّحِمِ وَ هُوَ مَحْجُوبٌ‏ فِي ظُلُماتٍ ثَلاثٍ‏ ظُلْمَةِ الْبَطْنِ وَ ظُلْمَةِالرَّحِمِ وَ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ظُلْمَةِ الْمَشِيمَةِ حَيْثُ لَا حِيلَةَ عِنْدَهُ فِي طَلَبِ غِذَاءٍ وَ لَا دَفْعِ أَذًى وَ لَا اسْتِجْلَابِ مَنْفَعَةٍ وَ لَا دَفْعِ مَضَرَّةٍ فَإِنَّهُ يَجْرِي إِلَيْهِ مِنْ دَمِ الْحَيْضِ مَا يَغْذُوهُ الْمَاءُ وَ النَّبَاتُ فَلَا يَزَالُ ذَلِكَ غِذَاؤُهُ‏ حَتَّى إِذَا كَمَلَ خَلْقُهُ وَ اسْتَحْكَمَ بَدَنُهُ وَ قَوِيَ أَدِيمُهُ‏ عَلَى مُبَاشَرَةِ الْهَوَاءِ وَ بَصَرُهُ عَلَى مُلَاقَاةِ الضِّيَاءِ هَاجَ الطَّلْقُ‏ بِأُمِّهِ فَأَزْعَجَهُ أَشَدَّ إِزْعَاجٍ وَ أَعْنَفَهُ حَتَّى يُولَدَ فَإِذَا وُلِدَ صَرَفَ ذَلِكَ الدَّمَ الَّذِي كَانَ يَغْذُوهُ مِنْ دَمِ أُمِّهِ إِلَى ثَدْيِهَا وَ انْقَلَبَ الطَّعْمُ وَ اللَّوْنُ إِلَى ضَرْبٍ آخَرَ مِنَ الْغِذَاءِ وَ هُوَ أَشَدُّ مُوَافَقَةً لِلْمَوْلُودِ مِنَ الدَّمِ فَيُوَافِيهِ فِي وَقْتِ حَاجَتِهِ إِلَيْهِ فَحِينَ يُولَدُ قَدْ تَلَمَّظَ وَ حَرَّكَ شَفَتَيْهِ طَلَباً لِلرِّضَاعِ فَهُوَ يَجِدُ ثَدْيَ أُمِّهِ كَالْإِدَاوَتَيْنِ‏ الْمُعَلَّقَتَيْنِ لِحَاجَتِهِ فَلَا يَزَالُ يَتَغَذَّى بِاللَّبَنِ مَا دَامَ رَطْبَ الْبَدَنِ رَقِيقَ الْأَمْعَاءِ لَيِّنَ الْأَعْضَاءِ حَتَّى إِذَا يُحَرِّكُ وَ احْتَاجَ إِلَى غِذَاءٍ فِيهِ صَلَابَةٌ لِيَشْتَدَّ وَ يَقْوَى بَدَنُهُ طَلَعَتْ لَهُ الطَّوَاحِنُ مِنَ الْأَسْنَانِ وَ الْأَضْرَاسِ‏ لِيَمْضَغَ‏ بِهَا الطَّعَامَ فَيَلِينَ عَلَيْهِ وَ يَسْهُلَ لَهُ إِسَاغَتُهُ فَلَا يَزَالُ كَذَلِكَ حَتَّى يُدْرِكَ فَإِذَا أَدْرَكَ وَ كَانَ ذَكَراً طَلَعَ الشَّعْرُ فِي وَجْهِهِ فَكَانَ ذَلِكَ عَلَامَةَ الذَّكَرِ وَ عِزَّ الرَّجُلِ الَّذِي يَخْرُجُ بِهِ مِنْ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 وَ شَبَهِ النِّسَاءِ وَ إِنْ كَانَتْ أُنْثَى يَبْقَى وَجْهُهَا نَقِيّاً مِنَ الشَّعْرِ لِتَبْقَى لَهَا الْبَهْجَةُ وَ النَّضَارَةُ الَّتِي تُحَرِّكُ الرَّجُلَ لِمَا فِيهِ دَوَامُ النَّسْلِ وَ بَقَاؤُهُ اعْتَبِرْ يَا مُفَضَّلُ فِيمَا يُدَبَّرُ بِهِ الْإِنْسَانُ فِي هَذِهِ الْأَحْوَالِ الْمُخْتَلِفَةِ هَلْ تَرَى مِثْلَهُ يُمْكِنُ أَنْ يَكُونَ بِالْإِهْمَالِ أَ فَرَأَيْتَ لَوْ لَمْ يَجْرِ إِلَيْهِ ذَلِكَ الدَّمُ وَ هُوَ فِي الرَّحِمِ أَ لَمْ يَكُنْ سَيَذْوِي وَ يَجِفُّ كَمَا يَجِفُّ النَّبَاتُ إِذَا فَقَدَ الْمَاءَ وَ لَوْ لَمْ يُزْعِجْهُ الْمَخَاضُ عِنْدَ اسْتِحْكَامِهِ أَ لَمْ يَكُنْ سَيَبْقَى فِي الرَّحِمِ كَالْمَوْءُودِ فِي الْأَرْضِ وَ لَوْ لَمْ يُوَافِقْهُ اللَّبَنُ مَعَ وِلَادَتِهِ أَ لَمْ يَكُنْ سَيَمُوتُ جُوعاً أَوْ يَغْتَذِي بِغِذَاءٍ لَا يُلَائِمُهُ وَ لَا يَصْلُحُ عَلَيْهِ بَدَنُهُ وَ لَوْ لَمْ تَطْلُعْ لَهُ الْأَسْنَانُ فِي وَقْتِهَا أَ لَمْ يَكُنْ سَيَمْتَنِعُ عَلَيْهِ مَضْغُ الطَّعَامِ وَ إِسَاغَتُهُ أَوْ يُقِيمُهُ عَلَى الرَّضَاعِ فَلَا يَشْتَدُّبَدَنُهُ وَ لَا يَصْلُحُ </w:t>
      </w:r>
    </w:p>
    <w:p>
      <w:pPr>
        <w:pStyle w:val="BookText"/>
        <w:rPr/>
      </w:pPr>
      <w:r>
        <w:rPr>
          <w:rFonts w:ascii="Amiri" w:hAnsi="Amiri" w:eastAsia="Amiri" w:cs="Amiri"/>
          <w:color w:val="111111"/>
          <w:sz w:val="28"/>
          <w:sz w:val="28"/>
          <w:szCs w:val="28"/>
          <w:rtl w:val="true"/>
          <w:lang w:bidi="ar-SA"/>
        </w:rPr>
        <w:t>لِعَمَلٍ ثُمَّ كَانَ يَشْغَلُ أُمَّهُ بِنَفْسِهِ عَنْ تَرْبِيَةِ غَيْرِهِ مِنَ الْأَوْلَادِ وَ لَوْ لَمْ يَخْرُجِ الشَّعْرُ فِي وَجْهِهِ فِي وَقْتِهِ أَ لَمْ يَكُنْ سَيَبْقَى فِي هَيْئَةِ الصِّبْيَانِ وَ النِّسَاءِ فَلَا تَرَى لَهُ جَلَالَةً وَ لَا وَقَاراً قَالَ الْمُفَضَّلُ فَقُلْتُ لَهُ يَا مَوْلَايَ فَقَدْ رَأَيْتُ مَنْ يَبْقَى عَلَى حَالَتِهِ وَ لَا يَنْبُتُ الشَّعْرُ فِي وَجْهِهِ وَ إِنْ بَلَغَ الْكِبَرَ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 أَنَّ اللَّهَ لَيْسَ بِظَلَّامٍ لِلْعَبِيدِ</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492"/>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خلقت انسان عبرت بگیر و اولین مرحله آن رسیدگی کردن به جنین در رحم است در حالی که زیر پوشش سه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رحم و کیسه و هیچ راهی در به دست آوردن غذا و دفع اذیت و جلب منفعت خود و دور کردن ضرر ندارد و از خون حیض چیزی در جنین جاری می شود که از آب در گیاه جاری می گردد و پیوسته آن خون غذای او است تا اینکه خلقتش کامل شده و بدنش محکم گشته و پوست او در ارتباط با هوا و چشمش در ملاقات با نور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درد بر مادرش عارض گشته و به شدت ناآرام و بی قرار شده و سختی بر او وارد شود تا سرانجام متولد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خون مادر که از آن تغذیه می کرد به درون سینه ها آمده و رنگ و مزه اش به گونه ای دیگر از غذا درآمده که نهایت سازگاری را نسبت به خون با فرزند داشته و هنگام نیاز او را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تولد در طلب غذا زبانش را از دهان بیرون آورد و بر لبانش می کشد و او دو سینه مادر را همچون دو ظرف آویزانی می پندارد که نیاز او را برطرف می کند و تا زمانی که بدن او مرطوب و اعضایدرون و بیرون او لطیف و نرم است از شیر تغذیه می کند و زمانی که به غذایی که در آن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است نیاز پیدا می کند تا صلابت پیدا کرده و بدنش قوی گردد دندان های عقب و جلو برای او پدید آید تا غذا را با آن جویده و نرم کند و با راحتی در گلوی او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این گونه است تا اینکه بالغ گشته و اگر مرد باشد مو در صورت او پدید آید و آن نشانه مرد بودن و عزت مردی است که به واسطه آن از حالت کودکی و شباهت زنانه خارج می شود و اگر دختر باشد بدون مو باقی می ماند تا دارای طراوت و شادابی گشته و مرد را تحریک به تولید نسل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آیا مثل چنین حالات مختلف در انسان را می بینی؟ آیا ممکن است از روی عمد نباشد و چنین جریاناتی به خودی خود باشد؟ به من بگو اگر خون برای او در رحم جاری نباشد همچون گیاهی که آب به آن نرسیده پژمرده و خشک نمی شود؟ و اگر هنگام استحکام بدن او درد زایمان و بی قراری سراغ مادر نیاید همچون فرزندان زنده به گور در زمین نمی شود؟ و به من بگو اگر شیر سازگاری کامل را به بچه نداشته باشد از گرسنگی نمی میرد؟ و یا غذایی بخورد که موافق حال او نبوده و بدن او را اصلاح نکند؟ و اگر دندان ها به موقع برای او پدید نیاید اینگونه نیست که نتواند غذا را جویده و داخل گلو کند و بر حالت شیر خوارگی باقی بماند پس بدنش صلابت نیافته و نتواند کاری انجام دهد سپس مادرش نسبت به تربیت فرزندان بی رغبت باشد و به من بگو اگر در زمان خود، مو در صورتش پدید نیاید آیا در شکل کودکان و زنان باقی نمی ماند که دیگر بزرگی و وقاری در او نبینی؟ 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 من افرادی را می بینم که بی مویی در صورتشان باقی مانده است اگرچه به پیری رسند، حضرت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 خاطر چیزی است که خود انجام داده اید و خداوند به بندگان خود ظلم نمی کند</w:t>
      </w:r>
      <w:r>
        <w:rPr>
          <w:rFonts w:eastAsia="IRNazanin" w:cs="IRNazanin"/>
          <w:color w:val="111111"/>
          <w:sz w:val="28"/>
          <w:szCs w:val="28"/>
          <w:rtl w:val="true"/>
          <w:lang w:bidi="fa-IR"/>
        </w:rPr>
        <w:t xml:space="preserve">) . </w:t>
      </w:r>
      <w:bookmarkStart w:id="1055" w:name="pg6989_61252"/>
    </w:p>
    <w:p>
      <w:pPr>
        <w:pStyle w:val="Heading2"/>
        <w:numPr>
          <w:ilvl w:val="1"/>
          <w:numId w:val="1"/>
        </w:numPr>
        <w:rPr/>
      </w:pPr>
      <w:bookmarkStart w:id="1056" w:name="__RefHeading___Toc2444928_372815092"/>
      <w:bookmarkStart w:id="1057" w:name="_Toc394"/>
      <w:bookmarkEnd w:id="1055"/>
      <w:bookmarkEnd w:id="1056"/>
      <w:r>
        <w:rPr>
          <w:rtl w:val="true"/>
        </w:rPr>
        <w:t>تغذیه فرزند در شکم مادر مانند تغذیه بهشتیان</w:t>
      </w:r>
      <w:bookmarkEnd w:id="1057"/>
    </w:p>
    <w:p>
      <w:pPr>
        <w:pStyle w:val="BookText"/>
        <w:rPr/>
      </w:pPr>
      <w:r>
        <w:rPr>
          <w:rFonts w:ascii="Amiri" w:hAnsi="Amiri" w:eastAsia="Amiri" w:cs="Amiri"/>
          <w:color w:val="111111"/>
          <w:sz w:val="28"/>
          <w:sz w:val="28"/>
          <w:szCs w:val="28"/>
          <w:rtl w:val="true"/>
          <w:lang w:bidi="ar-SA"/>
        </w:rPr>
        <w:t>عَنْ عُمَرَ بْنِ عَبْدِ 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نَصْرَانِيُّ الشَّامِ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الْجَنَّةِ كَيْفَ صَارُوا يَأْكُلُونَ‏ وَ لَا يَتَغَوَّطُونَ‏ أَعْطِنِي مِثْلَهُ فِي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الْجَنِينُ فِي بَطْنِ أُمِّهِ يَأْكُلُ مِمَّا تَأْكُلُ أُمُّهُ وَ لَا يَتَغَوَّط </w:t>
      </w:r>
      <w:r>
        <w:rPr>
          <w:rFonts w:eastAsia="Amiri" w:cs="Amiri" w:ascii="Amiri" w:hAnsi="Amiri"/>
          <w:color w:val="111111"/>
          <w:sz w:val="28"/>
          <w:szCs w:val="28"/>
          <w:rtl w:val="true"/>
          <w:lang w:bidi="ar-SA"/>
        </w:rPr>
        <w:t>.</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یک مسیحی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بهشت سوال کرد که چگونه غذا می خورند و مدفوع نمی کنند مثل آن را در دنیا به من بفرمایید،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شکم مادر از همان تغذیه مادر می خورد اما مدفوع نمی کند</w:t>
      </w:r>
      <w:r>
        <w:rPr>
          <w:rFonts w:eastAsia="IRNazanin" w:cs="IRNazanin"/>
          <w:color w:val="111111"/>
          <w:sz w:val="28"/>
          <w:szCs w:val="28"/>
          <w:rtl w:val="true"/>
          <w:lang w:bidi="fa-IR"/>
        </w:rPr>
        <w:t>.</w:t>
      </w:r>
    </w:p>
    <w:p>
      <w:pPr>
        <w:pStyle w:val="Heading2"/>
        <w:numPr>
          <w:ilvl w:val="1"/>
          <w:numId w:val="1"/>
        </w:numPr>
        <w:rPr/>
      </w:pPr>
      <w:bookmarkStart w:id="1058" w:name="__RefHeading___Toc2444930_372815092"/>
      <w:bookmarkStart w:id="1059" w:name="_Toc395"/>
      <w:bookmarkEnd w:id="1058"/>
      <w:r>
        <w:rPr>
          <w:rtl w:val="true"/>
        </w:rPr>
        <w:t>نماز خواندن برای فرزند متوفی</w:t>
      </w:r>
      <w:bookmarkEnd w:id="1059"/>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عَنْ‏ وَلَدِهِ‏ فِي‏ كُلِ‏ لَيْلَةٍ رَكْعَتَيْنِ‏ وَ عَنْ وَالِدَيْهِ فِي كُلِّ یومٍ رَكْعَتَيْنِ قُلْتُ لَهُ جُعِلْتُ فِدَاكَ وَ كَيْفَ صَارَ لِلْوَلَدِ اللَّيْلُ قَالَ لِأَنَّ الْفِرَاشَ لِلْوَلَدِ قَالَ وَ كَانَ يَقْرَأُ فِيهِمَا إِنَّا أَنْزَلْناهُ فِي لَيْلَةِ الْقَدْرِ وَ إِنَّا أَعْطَيْناكَ الْكَوْثَرَ</w:t>
      </w:r>
      <w:r>
        <w:rPr>
          <w:rFonts w:eastAsia="Amiri" w:cs="Amiri" w:ascii="Amiri" w:hAnsi="Amiri"/>
          <w:color w:val="111111"/>
          <w:sz w:val="28"/>
          <w:szCs w:val="28"/>
          <w:rtl w:val="true"/>
          <w:lang w:bidi="ar-SA"/>
        </w:rPr>
        <w:t>.</w:t>
      </w:r>
      <w:r>
        <w:rPr>
          <w:rStyle w:val="FootnoteAnchor"/>
          <w:rtl w:val="true"/>
        </w:rPr>
        <w:footnoteReference w:id="1494"/>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برای فرزندش دو رکعت نماز می خواند و برای والدین خود هر روز دو رکعت می خواند،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چرا شب برای فرزند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همبستر شدن در شب حاصل می شود و حضرت در آن دو رکعت سوره قدر و کوثر را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 رَكَعَاتٍ يَقْرَأُ فِي الْأُولَى الْحَمْدَ مَرَّةً وَ عَشْرَ مَرَّاتٍ‏ رَبَّنا وَ اجْعَلْنا مُسْلِمَيْنِ لَكَ وَ مِنْ ذُرِّيَّتِنا أُمَّةً مُسْلِمَةً لَكَ وَ أَرِنا مَناسِكَنا وَ تُبْ عَلَيْنا إِنَّكَ أَنْتَ التَّوَّابُ الرَّحِيمُ‏</w:t>
      </w:r>
      <w:r>
        <w:rPr>
          <w:rStyle w:val="FootnoteAnchor"/>
          <w:rtl w:val="true"/>
        </w:rPr>
        <w:footnoteReference w:id="1495"/>
      </w:r>
      <w:r>
        <w:rPr>
          <w:rFonts w:ascii="Amiri" w:hAnsi="Amiri" w:eastAsia="Amiri" w:cs="Amiri"/>
          <w:color w:val="111111"/>
          <w:sz w:val="28"/>
          <w:sz w:val="28"/>
          <w:szCs w:val="28"/>
          <w:rtl w:val="true"/>
          <w:lang w:bidi="ar-SA"/>
        </w:rPr>
        <w:t>وَ فِي الثَّانِيَةِ الْحَمْدَ مَرَّةً وَ عَشْرَ مَرَّاتٍ‏ رَبِّ اجْعَلْنِي مُقِيمَ الصَّلاةِ وَ مِنْ ذُرِّيَّتِي رَبَّنا وَ تَقَبَّلْ دُعاءِ رَبَّنَا اغْفِرْ لِي وَ لِوالِدَيَّ وَ لِلْمُؤْمِنِينَ يَوْمَ يَقُومُ الْحِسابُ‏</w:t>
      </w:r>
      <w:r>
        <w:rPr>
          <w:rStyle w:val="FootnoteAnchor"/>
          <w:rtl w:val="true"/>
        </w:rPr>
        <w:footnoteReference w:id="1496"/>
      </w:r>
      <w:r>
        <w:rPr>
          <w:rFonts w:ascii="Amiri" w:hAnsi="Amiri" w:eastAsia="Amiri" w:cs="Amiri"/>
          <w:color w:val="111111"/>
          <w:sz w:val="28"/>
          <w:sz w:val="28"/>
          <w:szCs w:val="28"/>
          <w:rtl w:val="true"/>
          <w:lang w:bidi="ar-SA"/>
        </w:rPr>
        <w:t>وَ فِي الثَّالِثَةِ الْحَمْدَ مَرَّةً وَ عَشْرَ مَرَّاتٍ‏ رَبَّنا هَبْ لَنا مِنْ أَزْواجِنا وَ ذُرِّيَّاتِنا قُرَّةَ أَعْيُنٍ وَ اجْعَلْنا لِلْمُتَّقِينَ إِماماً</w:t>
      </w:r>
      <w:r>
        <w:rPr>
          <w:rStyle w:val="FootnoteAnchor"/>
          <w:rtl w:val="true"/>
        </w:rPr>
        <w:footnoteReference w:id="1497"/>
      </w:r>
      <w:r>
        <w:rPr>
          <w:rFonts w:ascii="Amiri" w:hAnsi="Amiri" w:eastAsia="Amiri" w:cs="Amiri"/>
          <w:color w:val="111111"/>
          <w:sz w:val="28"/>
          <w:sz w:val="28"/>
          <w:szCs w:val="28"/>
          <w:rtl w:val="true"/>
          <w:lang w:bidi="ar-SA"/>
        </w:rPr>
        <w:t>وَ فِي الرَّابِعَةِ الْحَمْدَ مَرَّةً وَ عَشْرَ مَرَّاٍت‏ رَبِّ أَوْزِعْنِي أَنْ أَشْكُرَ نِعْمَتَكَ الَّتِي أَنْعَمْتَ عَلَيَّ وَ عَلى‏ والِدَيَّ وَ أَنْ أَعْمَلَ صالِحاً تَرْضاهُ وَ أَصْلِحْ لِي فِي ذُرِّيَّتِي إِنِّي تُبْتُ إِلَيْكَ وَ إِنِّي مِنَ الْمُسْلِمِينَ‏</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فَإِذَا سَلَّمَ قَالَ عَشْراً رَبَّنا هَبْ لَنا الآية</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0"/>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برای فرزند چهار رکعت است، رکعت اول بعد از حمد ده مرتبه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رکعت دوم بعد از حمد ده مرتبه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رکعت سوم بعد از حمد ده مرتبه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 رکعت چهارم بعد از حمد ده مرتبه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و بعد از سلام دادن ده مرتبه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خوانده شود</w:t>
      </w:r>
      <w:r>
        <w:rPr>
          <w:rFonts w:eastAsia="IRNazanin" w:cs="IRNazanin"/>
          <w:color w:val="111111"/>
          <w:sz w:val="28"/>
          <w:szCs w:val="28"/>
          <w:rtl w:val="true"/>
          <w:lang w:bidi="fa-IR"/>
        </w:rPr>
        <w:t xml:space="preserve">. </w:t>
      </w:r>
      <w:bookmarkStart w:id="1060" w:name="pg6989_61254"/>
    </w:p>
    <w:p>
      <w:pPr>
        <w:pStyle w:val="Heading2"/>
        <w:numPr>
          <w:ilvl w:val="1"/>
          <w:numId w:val="1"/>
        </w:numPr>
        <w:rPr/>
      </w:pPr>
      <w:bookmarkStart w:id="1061" w:name="__RefHeading___Toc2444932_372815092"/>
      <w:bookmarkStart w:id="1062" w:name="_Toc396"/>
      <w:bookmarkEnd w:id="1060"/>
      <w:bookmarkEnd w:id="1061"/>
      <w:r>
        <w:rPr>
          <w:rtl w:val="true"/>
        </w:rPr>
        <w:t>نماز اول وقت بهتر از فرزند</w:t>
      </w:r>
      <w:bookmarkEnd w:id="1062"/>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الْوَقْتِ‏ الْأَوَّلِ‏ عَلَى‏ الْأخِیرِ خَيْرٌ لِلْمُؤْمِنِ مِنْ وَلَدِهِ وَ مَالِهِ</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وقت بر آخر وقت بهتر است از مال و فرزند مومن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يُصَلِّي فِي وَقْتٍ وَ مَا فَاتَهُ‏ مِنَ‏ الْوَقْتِ‏ الْأَوَّلِ‏ خَيْرٌ لَهُ مِنْ مَالِهِ وَ وُلْدِهِ‏ </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بهتر است برای شخص از مال و فرزندانش</w:t>
      </w:r>
      <w:r>
        <w:rPr>
          <w:rFonts w:eastAsia="IRNazanin" w:cs="IRNazanin"/>
          <w:color w:val="111111"/>
          <w:sz w:val="28"/>
          <w:szCs w:val="28"/>
          <w:rtl w:val="true"/>
          <w:lang w:bidi="fa-IR"/>
        </w:rPr>
        <w:t>.</w:t>
      </w:r>
    </w:p>
    <w:p>
      <w:pPr>
        <w:pStyle w:val="Heading2"/>
        <w:numPr>
          <w:ilvl w:val="1"/>
          <w:numId w:val="1"/>
        </w:numPr>
        <w:rPr/>
      </w:pPr>
      <w:bookmarkStart w:id="1063" w:name="__RefHeading___Toc2444934_372815092"/>
      <w:bookmarkStart w:id="1064" w:name="_Toc397"/>
      <w:bookmarkEnd w:id="1063"/>
      <w:r>
        <w:rPr>
          <w:rtl w:val="true"/>
        </w:rPr>
        <w:t>نجات فرزند از مریضی</w:t>
      </w:r>
      <w:bookmarkEnd w:id="1064"/>
    </w:p>
    <w:p>
      <w:pPr>
        <w:pStyle w:val="BookText"/>
        <w:rPr/>
      </w:pPr>
      <w:r>
        <w:rPr>
          <w:rFonts w:ascii="Amiri" w:hAnsi="Amiri" w:eastAsia="Amiri" w:cs="Amiri"/>
          <w:color w:val="111111"/>
          <w:sz w:val="28"/>
          <w:sz w:val="28"/>
          <w:szCs w:val="28"/>
          <w:rtl w:val="true"/>
          <w:lang w:bidi="ar-SA"/>
        </w:rPr>
        <w:t xml:space="preserve">رُوِيَ‏ أَنَّ الْوَلَدَ إِذَا مَرِضَ‏ تَرْقَى‏ أُمُّهُ‏ السَّطْحَ‏ وَ تَكْشِفُ عَنْ قِنَاعِهَا وَ تُبْرِزُ شَعْرَهَا نَحْوَ السَّمَاءِ وَ تَسْجُدُ وَ تَقُولُ اللَّهُمَّ رَبِّ أَنْتَ أَعْطَيْتَنِيهِ وَ أَنْتَ وَهَبْتَهُ لِي اللَّهُمَّ فَاجْعَلْ هِبَتَكَ الْيَوْمَ جَدِيدَةً إِنَّكَ قَادِرٌ مُقْتَدِرٌ فَلَا تَرْفَعُ رَأْسَهَا حَتَّى يَبْرَأَ وَلَدُهَا </w:t>
      </w:r>
      <w:r>
        <w:rPr>
          <w:rFonts w:eastAsia="Amiri" w:cs="Amiri" w:ascii="Amiri" w:hAnsi="Amiri"/>
          <w:color w:val="111111"/>
          <w:sz w:val="28"/>
          <w:szCs w:val="28"/>
          <w:rtl w:val="true"/>
          <w:lang w:bidi="ar-SA"/>
        </w:rPr>
        <w:t>.</w:t>
      </w:r>
      <w:r>
        <w:rPr>
          <w:rStyle w:val="FootnoteAnchor"/>
          <w:rtl w:val="true"/>
        </w:rPr>
        <w:footnoteReference w:id="1503"/>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مریضی فرزند، مادر به بالای سطحی رود و روسری از سر بردارد و موهای خود را در معرض آسمان قرار دهد و سجده کرده و در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أَنْتَ أَعْطَيْتَنِيهِ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مُقْتَدِرٌ، پس سرش بالا نمی آید تا اینکه فرزندش خوب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إِبْرَاهِيمَ بْنِ أَبِي الْبِلَادِ يَرْفَعُهُ إِلَى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عَامِلُ الْمَدِينَةِ تَوَاتُرَ الْوَجَعِ عَلَى ابْنِهِ قَالَ تُكْتَبُ لَهُ هَذِهِ الْعُوذَةُ فِي رَقٍّ وَ تُصَيَّرُ فِي‏ قَصَبَةِ فِضَّةٍ وَ تُعَلَّقُ‏ عَلَى الصَّبِيِّ يَدْفَعُ اللَّهُ عَنْهُ بِهَا كُلَّ عِلَّةٍ بِسْمِ اللَّهِ أَعُوذُ بِوَجْهِكَ الْعَظِيمِ وَ عِزَّتِكَ الَّتِي لَا تُرَامُ وَ قُدْرَتِكَ الَّتِي لَا يَمْتَنِعُ مِنْهَا شَيْ‏ءٌ مِنْ شَرِّ مَا أَخَافُ فِي اللَّيْلِ وَ النَّهَارِ وَ مِنْ شَرِّ الْأَوْجَاعِ كُلِّهَا وَ مِنْ شَرِّ الدُّنْيَا وَ الْآخِرَةِ وَ مِنْ كُلِّ سُقْمٍ أَوْ وَجَعٍ أَوْ هَمٍّ أَوْ مَرَضٍ أَوْ بَلَاءٍ أَوْ بَلِيَّةٍ أَوْ مِمَّا عَلِمَ اللَّهُ أَنَّهُ خَلَقَنِي لَهُ وَ لَمْ أَعْلَمْهُ مِنْ نَفْسِي وَ أَعِذْنِي يَا رَبِّ مِنْ شَرِّ ذَلِكَ كُلِّهِ فِي لَيْلِي حَتَّى أُصْبِحَ وَ فِي نَهَارِي حَتَّى أُمْسِيَ وَ بِكَلِمَاتِ اللَّهِ التَّامَّاتِ الَّتِي لَا يُجَاوِزُهُنَّ بَرٌّ وَ لَا فَاجِرٌ وَ مِنْ شَرِّ ما يَنْزِلُ مِنَ السَّماءِ وَ ما يَعْرُجُ فِيها وَ ما يَلِجُ فِي الْأَرْضِ وَ ما يَخْرُجُ مِنْها وَ سَلامٌ عَلَى الْمُرْسَلِينَ وَ الْحَمْدُ لِلَّهِ رَبِّ الْعالَمِينَ‏ أَسْأَلُكَ يَا رَبِّ بِمَا سَأَلَكَ بِهِ مُحَمَّدٌ صَلَوَاتُ اللَّهِ عَلَيْهِ وَ عَلَى أَهْلِ بَيْتِهِ‏ حَسْبِيَ اللَّهُ لا إِلهَ إِلَّا هُوَ عَلَيْهِ تَوَكَّلْتُ وَ هُوَ رَبُّ الْعَرْشِ الْعَظِيمِ‏ اخْتِمْ عَلَيَّ ذَلِكَ مِنْكَ يَا بَرُّ يَا رَحِيمُ بِاسْمِكَ اللَّهُمَّ الْوَاحِدِ الْأَحَدِ الصَّمَدِ صَلَّى اللَّهُ عَلَى مُحَمَّدٍ وَ آلِ مُحَمَّدٍ وَ ادْفَعْ عَنِّي سُوءَ مَا أَجِدُ بِقُدْرَتِكَ‏</w:t>
      </w:r>
      <w:r>
        <w:rPr>
          <w:rFonts w:eastAsia="Amiri" w:cs="Amiri" w:ascii="Amiri" w:hAnsi="Amiri"/>
          <w:color w:val="111111"/>
          <w:sz w:val="28"/>
          <w:szCs w:val="28"/>
          <w:rtl w:val="true"/>
          <w:lang w:bidi="ar-SA"/>
        </w:rPr>
        <w:t>.</w:t>
      </w:r>
      <w:r>
        <w:rPr>
          <w:rStyle w:val="FootnoteAnchor"/>
          <w:rtl w:val="true"/>
        </w:rPr>
        <w:footnoteReference w:id="1504"/>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حکومتی نزد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درد پی در پی در فرزندش شکایت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 را در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پوست نازک نوشته و در تکه ای نقره قرار داده و بر فرزند آویزان گردد، خداوند به واسطه آن تمام دردها و بیماری ها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أَعُوذُ بِوَجْهِكَ الْعَظِيمِ</w:t>
      </w:r>
      <w:r>
        <w:rPr>
          <w:rFonts w:eastAsia="IRNazanin" w:cs="IRNazanin"/>
          <w:color w:val="111111"/>
          <w:sz w:val="28"/>
          <w:szCs w:val="28"/>
          <w:rtl w:val="true"/>
          <w:lang w:bidi="fa-IR"/>
        </w:rPr>
        <w:t xml:space="preserve">... </w:t>
      </w:r>
      <w:bookmarkStart w:id="1065" w:name="pg6989_61256"/>
    </w:p>
    <w:p>
      <w:pPr>
        <w:pStyle w:val="BookText"/>
        <w:rPr/>
      </w:pPr>
      <w:bookmarkEnd w:id="1065"/>
      <w:r>
        <w:rPr>
          <w:rFonts w:ascii="Amiri" w:hAnsi="Amiri" w:eastAsia="Amiri" w:cs="Amiri"/>
          <w:color w:val="111111"/>
          <w:sz w:val="28"/>
          <w:sz w:val="28"/>
          <w:szCs w:val="28"/>
          <w:rtl w:val="true"/>
          <w:lang w:bidi="ar-SA"/>
        </w:rPr>
        <w:t xml:space="preserve">عَنْ مُحَمَّدِ بْنِ رَاشِدٍ قَالَ حَدَّثَنِي هِشَامُ بْنُ إِبْرَاهِيمَ‏ أَنَّهُ شَكَا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سُقْمَهُ وَ أَنَّهُ لَا يُولَدُ لَهُ فَأَمَرَهُ أَنْ يَرْفَعَ صَوْتَهُ بِالْأَذَانِ فِي مَنْزِلِهِ قَالَ فَفَعَلْتُ فَأَذْهَبَ اللَّهُ عَنِّي سُقْمِي وَ كَثُرَ وُلْدِي قَالَ مُحَمَّدُ بْنُ رَاشِدٍ وَ كُنْتُ دَائِمَ الْعِلَّةِ مَا أَنْفَكُّ مِنْهَا فِي نَفْسِي وَ جَمَاعَةِ خَدَمِي وَ عِيَالِي حَتَّى إِنِّي كُنْتُ أَبْقَى وَحْدِي وَ مَا لِي أَحَدٌ يَخْدُمُنِي فَلَمَّا سَمِعْتُ ذَلِكَ مِنْ هِشَامٍ عَمِلْتُ بِهِ فَأَذْهَبَ اللَّهُ عَنِّي وَ عَنْ عِيَالِيَ الْعِلَلَ وَ الْحَمْدُ لِلَّهِ</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هشام بن ابراهیم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مریضی و نداشتن فرزند شکایت کرد،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به اذان در خانه بلند کن،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پس خداوند مریضی ام را برطرف کرد و فرزندانم زیاد شد، محمد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 ام و خادمینم دائم مریض بودیم تا آنجا که تنها بودم و کسی نبود به من کمک کند، زمانی که این مطلب را از هشام شنیدم عمل کردم پس خداوند مریضی ها را از من و خانواده ام برطرف کرد و خدا را شکر می کنم</w:t>
      </w:r>
      <w:r>
        <w:rPr>
          <w:rFonts w:eastAsia="IRNazanin" w:cs="IRNazanin"/>
          <w:color w:val="111111"/>
          <w:sz w:val="28"/>
          <w:szCs w:val="28"/>
          <w:rtl w:val="true"/>
          <w:lang w:bidi="fa-IR"/>
        </w:rPr>
        <w:t>.</w:t>
      </w:r>
    </w:p>
    <w:p>
      <w:pPr>
        <w:pStyle w:val="Heading2"/>
        <w:numPr>
          <w:ilvl w:val="1"/>
          <w:numId w:val="1"/>
        </w:numPr>
        <w:rPr/>
      </w:pPr>
      <w:bookmarkStart w:id="1066" w:name="__RefHeading___Toc2444936_372815092"/>
      <w:bookmarkStart w:id="1067" w:name="_Toc398"/>
      <w:bookmarkEnd w:id="1066"/>
      <w:r>
        <w:rPr>
          <w:rtl w:val="true"/>
        </w:rPr>
        <w:t>تولد فرزند بر فطرت خداپرستی</w:t>
      </w:r>
      <w:bookmarkEnd w:id="1067"/>
    </w:p>
    <w:p>
      <w:pPr>
        <w:pStyle w:val="BookText"/>
        <w:rPr/>
      </w:pPr>
      <w:r>
        <w:rPr>
          <w:rFonts w:ascii="Amiri" w:hAnsi="Amiri" w:eastAsia="Amiri" w:cs="Amiri"/>
          <w:color w:val="111111"/>
          <w:sz w:val="28"/>
          <w:sz w:val="28"/>
          <w:szCs w:val="28"/>
          <w:rtl w:val="true"/>
          <w:lang w:bidi="ar-SA"/>
        </w:rPr>
        <w:t xml:space="preserve">عَن ابِی هُرَیرَةِ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مُولُودٍ إلّا یُولَدُ عَلَی الفِطرَةِ ثُمَّ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الَّتي‏ فَطَرَ النَّاسَ عَلَيْها لا تَبْديلَ لِخَلْقِ اللَّهِ ذلِكَ الدِّينُ الْقَيِّم‏</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507"/>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نوزادی نیست مگر اینکه بر حال فطرت متولد می گردد،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سرشت خدا کهمردم را بر آن سرشته است باش برای آفرینش خدا هیچ گونه تغییری نیست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عَنْ فُضَيْلِ بْنِ عُثْمَانَ الْأَعْوَرِ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مِنْ مَوْلُودٍ وُلِدَ إِلَّا عَلَى الْفِطْرَةِ فَأَبَوَاهُ‏ يُهَوِّدَانِهِ‏ وَ يُنَصِّرَانِهِ‏ وَ يُمَجِّسَانِهِ‏ </w:t>
      </w:r>
      <w:r>
        <w:rPr>
          <w:rFonts w:eastAsia="Amiri" w:cs="Amiri" w:ascii="Amiri" w:hAnsi="Amiri"/>
          <w:color w:val="111111"/>
          <w:sz w:val="28"/>
          <w:szCs w:val="28"/>
          <w:rtl w:val="true"/>
          <w:lang w:bidi="ar-SA"/>
        </w:rPr>
        <w:t>.</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فرزندی متولد نمی شود جز اینکه بر فطرت خداپرستی باشد، پس پدر و مادر هستند که او را یهودی و مسیحی و مجوسی می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يُولَدُ يُولَدُ عَلَى هَذِهِ‌ الْفِطْرَةِ‌ فَأَبَوَاهُ‌ يُهَوِّدَانِهِ‌ وَ يُنَصِّرَانِهِ‌ كَمَا تَنْتِجُونَ‌ الْإِبِلَ‌ فَهَلْ‌ تَجِدُونَ‌ فِيهَا جَدْعَاءَ حَتَّى تَكُونُوا أَنْتُمْ‌ تَجْدَعُونَهَا</w:t>
      </w:r>
      <w:r>
        <w:rPr>
          <w:rFonts w:eastAsia="Amiri" w:cs="Amiri" w:ascii="Amiri" w:hAnsi="Amiri"/>
          <w:color w:val="111111"/>
          <w:sz w:val="28"/>
          <w:szCs w:val="28"/>
          <w:rtl w:val="true"/>
          <w:lang w:bidi="ar-SA"/>
        </w:rPr>
        <w:t>.</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متولد می شود بر فطرت یکتا پرستی متولد می گردد و پدر و مادر هستند که او را یهودی و مسیحی می کنند همان طور که شتر را در هنگام زایمان کمک می کنید آیا بچه او را گوش بریده می یابید؟ تا اینکه خودتان گوشش را ببرید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10"/>
      </w:r>
      <w:r>
        <w:rPr>
          <w:rFonts w:ascii="Amiri" w:hAnsi="Amiri" w:eastAsia="Amiri" w:cs="Amiri"/>
          <w:color w:val="111111"/>
          <w:sz w:val="28"/>
          <w:sz w:val="28"/>
          <w:szCs w:val="28"/>
          <w:rtl w:val="true"/>
          <w:lang w:bidi="ar-SA"/>
        </w:rPr>
        <w:t xml:space="preserve">قَالَ أَخْرَجَ مِنْ ظَهْرِ آدَمَ ذُرِّيَّتَهُ إِلَى يَوْمِ الْقِيَامَةِ فَخَرَجُوا كَالذَّرِّ فَعَرَّفَهُمْ وَ أَرَاهُمْ نَفْسَهُ وَ لَوْ لَا ذَلِكَ لَمْ يَعْرِفْ أَحَدٌ رَبَّهُ وَ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عَلَى‏ الْفِطْرَةِ يَعْنِي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بِأَنَّ اللَّهَ عَزَّ وَ جَلَّ خَالِقُهُ 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پروردگارت از صلب بنی آدم نسلش را پدید آورد و آنان را بر خودشان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گواهی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اقرار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نگویید ما از این بی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پشت آدم فرزندانش را به صورت مورچه تا روز قیامت خارج کرد و خود را به آنها شناساند و نشان داد و اگر این نبود هیچ کسی پروردگارش را نمی شناخت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بر اساس شناخت به اینکه الله خالق اوست زاییده شده است و این همان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آنها بپرسی چه کسی آنها را خلق کرده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فَطَرَهُمْ‏ عَلَى‏ التَّوْحِيدِ</w:t>
      </w:r>
      <w:r>
        <w:rPr>
          <w:rFonts w:eastAsia="Amiri" w:cs="Amiri" w:ascii="Amiri" w:hAnsi="Amiri"/>
          <w:color w:val="111111"/>
          <w:sz w:val="28"/>
          <w:szCs w:val="28"/>
          <w:rtl w:val="true"/>
          <w:lang w:bidi="ar-SA"/>
        </w:rPr>
        <w:t>.</w:t>
      </w:r>
      <w:r>
        <w:rPr>
          <w:rStyle w:val="FootnoteAnchor"/>
          <w:rtl w:val="true"/>
        </w:rPr>
        <w:footnoteReference w:id="1514"/>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خدایی که مردم را بر آن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توحید سرشت</w:t>
      </w:r>
      <w:r>
        <w:rPr>
          <w:rFonts w:eastAsia="IRNazanin" w:cs="IRNazanin"/>
          <w:color w:val="111111"/>
          <w:sz w:val="28"/>
          <w:szCs w:val="28"/>
          <w:rtl w:val="true"/>
          <w:lang w:bidi="fa-IR"/>
        </w:rPr>
        <w:t xml:space="preserve">. </w:t>
      </w:r>
      <w:bookmarkStart w:id="1068" w:name="pg6989_61259"/>
    </w:p>
    <w:p>
      <w:pPr>
        <w:pStyle w:val="BookText"/>
        <w:rPr/>
      </w:pPr>
      <w:bookmarkEnd w:id="1068"/>
      <w:r>
        <w:rPr>
          <w:rFonts w:ascii="Amiri" w:hAnsi="Amiri" w:eastAsia="Amiri" w:cs="Amiri"/>
          <w:color w:val="111111"/>
          <w:sz w:val="28"/>
          <w:sz w:val="28"/>
          <w:szCs w:val="28"/>
          <w:rtl w:val="true"/>
          <w:lang w:bidi="ar-SA"/>
        </w:rPr>
        <w:t xml:space="preserve">عَنِ الأسوَدِ بنِ سَرِیع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 مُحَمَّد بِیَدِه مَا مِن نَسَمَةٍ تُولَدُ إلّا عَلَی الفِطرَة حَتَّی یُعرِبَ عَنهَا لِسَانُها </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محمد به دست اوست هیچ انسانی نیست مگر اینکه بر فطرت خداپرستی متولد گردد تا اینکه زبانش به آن گویا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عَبدِاللهِ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مَولُودٍ یُولَدُ عَلَی الفِطرَةِ حَتَّی یُعرِبَ عَنهُ لِسَانُهُ فَإذَا أعرَبَ عَنهُ لِسَانُهُ إمَّا شَاکِراً وَ إمَّا کَفُوراً </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بر فطرت خدا پرستی متولد می گردد تا این که زبانش به آن گویا شده و هنگام گویا شدن یا شکرگزار است یا ناسپاس</w:t>
      </w:r>
      <w:r>
        <w:rPr>
          <w:rFonts w:eastAsia="IRNazanin" w:cs="IRNazanin"/>
          <w:color w:val="111111"/>
          <w:sz w:val="28"/>
          <w:szCs w:val="28"/>
          <w:rtl w:val="true"/>
          <w:lang w:bidi="fa-IR"/>
        </w:rPr>
        <w:t>.</w:t>
      </w:r>
    </w:p>
    <w:p>
      <w:pPr>
        <w:pStyle w:val="Heading2"/>
        <w:numPr>
          <w:ilvl w:val="1"/>
          <w:numId w:val="1"/>
        </w:numPr>
        <w:rPr/>
      </w:pPr>
      <w:bookmarkStart w:id="1069" w:name="__RefHeading___Toc2444938_372815092"/>
      <w:bookmarkStart w:id="1070" w:name="_Toc399"/>
      <w:bookmarkEnd w:id="1069"/>
      <w:r>
        <w:rPr>
          <w:rtl w:val="true"/>
        </w:rPr>
        <w:t>خداوند و جانشینی او از پدر فوت شده</w:t>
      </w:r>
      <w:bookmarkEnd w:id="1070"/>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عَبْدٌ الصَّدَقَةَ فِي الدُّنْيَا إِلَّا أَحْسَنَ اللَّهُ الْخِلَافَةَ عَلَى وُلْدِهِ مِنْ بَعْدِه‏ </w:t>
      </w:r>
      <w:r>
        <w:rPr>
          <w:rFonts w:eastAsia="Amiri" w:cs="Amiri" w:ascii="Amiri" w:hAnsi="Amiri"/>
          <w:color w:val="111111"/>
          <w:sz w:val="28"/>
          <w:szCs w:val="28"/>
          <w:rtl w:val="true"/>
          <w:lang w:bidi="ar-SA"/>
        </w:rPr>
        <w:t>.</w:t>
      </w:r>
      <w:r>
        <w:rPr>
          <w:rStyle w:val="FootnoteAnchor"/>
          <w:rtl w:val="true"/>
        </w:rPr>
        <w:footnoteReference w:id="1517"/>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در دنیا به نیکی صدقه دهد جز اینکه بعد از او خداوند جانشین نیکویی بر فرزندانش باشد</w:t>
      </w:r>
      <w:r>
        <w:rPr>
          <w:rFonts w:eastAsia="IRNazanin" w:cs="IRNazanin"/>
          <w:color w:val="111111"/>
          <w:sz w:val="28"/>
          <w:szCs w:val="28"/>
          <w:rtl w:val="true"/>
          <w:lang w:bidi="fa-IR"/>
        </w:rPr>
        <w:t xml:space="preserve">. </w:t>
      </w:r>
      <w:bookmarkStart w:id="1071" w:name="pg6989_61260"/>
    </w:p>
    <w:p>
      <w:pPr>
        <w:pStyle w:val="Heading2"/>
        <w:numPr>
          <w:ilvl w:val="1"/>
          <w:numId w:val="1"/>
        </w:numPr>
        <w:rPr/>
      </w:pPr>
      <w:bookmarkStart w:id="1072" w:name="__RefHeading___Toc2444940_372815092"/>
      <w:bookmarkStart w:id="1073" w:name="_Toc400"/>
      <w:bookmarkEnd w:id="1071"/>
      <w:bookmarkEnd w:id="1072"/>
      <w:r>
        <w:rPr>
          <w:rtl w:val="true"/>
        </w:rPr>
        <w:t xml:space="preserve">فرزند ، دعای پیامبر </w:t>
      </w:r>
      <w:r>
        <w:rPr>
          <w:rtl w:val="true"/>
        </w:rPr>
        <w:t>(</w:t>
      </w:r>
      <w:r>
        <w:rPr>
          <w:rtl w:val="true"/>
        </w:rPr>
        <w:t>صلی الله علیه و اله</w:t>
      </w:r>
      <w:r>
        <w:rPr>
          <w:rtl w:val="true"/>
        </w:rPr>
        <w:t xml:space="preserve">) </w:t>
      </w:r>
      <w:r>
        <w:rPr>
          <w:rtl w:val="true"/>
        </w:rPr>
        <w:t xml:space="preserve">برای دشمنان </w:t>
      </w:r>
      <w:r>
        <w:rPr>
          <w:rtl w:val="true"/>
        </w:rPr>
        <w:t>!</w:t>
      </w:r>
      <w:bookmarkEnd w:id="1073"/>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مُحَمَّداً وَ آلَ مُحَمَّدٍ وَ مَنْ أَحَبَّ مُحَمَّداً وَ آلَ مُحَمَّدٍ الْعَفَافَ وَ الْكَفَافَ وَ ارْزُقْ‏ مَنْ‏ أَبْغَضَ‏ مُحَمَّداً وَ آلَ‏ مُحَمَّدٍ الْمَالَ وَ الْوَلَدَ </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محمد و آل محمد و دوستداران آنها عفت و کفایت در رزق و به دشمنان محمد و آل محمد مال و فرزند روزی نما</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الرَّبَذَةَ فَدَخَلْتُ عَلَى أَبِي ذَرٍّ جُنْدَبِ بْنِ جُنَادَةَ رَضِيَ اللَّهُ عَنْهُ فَحَدَّثَنِي أَبُو ذَرٍّ قَالَ دَخَلْتُ ذَاتَ يَوْمٍ فِي صَدْرِ نَهَارِهِ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فَلَمْ أَرَ فِي الْمَسْجِدِ أَحَداً مِنَ النَّاسِ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جَانِبِهِ جَالِسٌ فَاغْتَنَمْتُ خَلْوَةَ الْمَسْجِدِ فَقُلْتُ يَا رَسُولَ اللَّهِ بِأَبِي أَنْتَ وَ أُمِّي أَوْصِنِي بِوَصِيَّةٍ يَنْفَعُنِي اللَّهُ بِهَا فَقَالَ نَعَمْ وَ أَكْرَمَ بِكَ يَا أَبَا ذَرٍّ إِنَّكَ مِنَّا أَهْلَ الْبَيْتِ وَ إِنِّي مُوصِيكَ بِوَصِيَّةٍ فَاحْفَظْهَا فَإِنَّهَا جَامِعَةٌ لِطُرُقِ الْخَيْرِ وَ 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إِنِّي قَدْ دَعَوْتُ اللَّهَ جَلَّ ثَنَاؤُهُ أَنْ يَجْعَلَ رِزْقَ مَنْ يُحِبُّنِي كَفَافاً وَ أَنْ‏ يُعْطِيَ مَنْ يُبْغِضُنِي كَثْرَةَ الْمَالِ‏ وَ الْوَلَد </w:t>
      </w:r>
      <w:r>
        <w:rPr>
          <w:rFonts w:eastAsia="Amiri" w:cs="Amiri" w:ascii="Amiri" w:hAnsi="Amiri"/>
          <w:color w:val="111111"/>
          <w:sz w:val="28"/>
          <w:szCs w:val="28"/>
          <w:rtl w:val="true"/>
          <w:lang w:bidi="ar-SA"/>
        </w:rPr>
        <w:t>.‏</w:t>
      </w:r>
      <w:r>
        <w:rPr>
          <w:rStyle w:val="FootnoteAnchor"/>
          <w:rtl w:val="true"/>
        </w:rPr>
        <w:footnoteReference w:id="1519"/>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ربذه رفته و وارد بر ابوذر شدم و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روزی وارد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شدم و کسی آنجا به غیر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کنارشان نشسته بود، نبود خلوت بودن مسجد را غنیمت شمرده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پدر و مادرم فدای شما به من نصیحتی بکنید تا خداوند به واسطه </w:t>
      </w:r>
      <w:bookmarkStart w:id="1074" w:name="pg6989_61261"/>
    </w:p>
    <w:p>
      <w:pPr>
        <w:pStyle w:val="BookText"/>
        <w:rPr/>
      </w:pPr>
      <w:bookmarkEnd w:id="1074"/>
      <w:r>
        <w:rPr>
          <w:rFonts w:ascii="IRNazanin" w:hAnsi="IRNazanin" w:eastAsia="IRNazanin"/>
          <w:color w:val="111111"/>
          <w:sz w:val="28"/>
          <w:sz w:val="28"/>
          <w:szCs w:val="28"/>
          <w:rtl w:val="true"/>
          <w:lang w:bidi="fa-IR"/>
        </w:rPr>
        <w:t>آن من را بهره مند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ابوذر چقدر تو گرامی بوده و از ما اهل بیت هستی من سفارشی به تو می کنم آن را حفظ کن که آن جامع راه های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من از خدا خواستم که رزق دوستداران من را در حد کفایت قرار دهد و به دشمنانم زیادی مال و فرزند عطا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فرزند موجب امتحان شدن بوده و برای دشمنان موجب دوری و غفلت بیشتر از خداوند است و طبق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أَزْواجِكُمْ وَ أَوْلادِكُمْ عَدُوًّا لَكُمْ</w:t>
      </w: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 تواند دشمن فرد گردد</w:t>
      </w:r>
      <w:r>
        <w:rPr>
          <w:rFonts w:eastAsia="IRNazanin" w:cs="IRNazanin"/>
          <w:color w:val="111111"/>
          <w:sz w:val="28"/>
          <w:szCs w:val="28"/>
          <w:rtl w:val="true"/>
          <w:lang w:bidi="fa-IR"/>
        </w:rPr>
        <w:t>.</w:t>
      </w:r>
    </w:p>
    <w:p>
      <w:pPr>
        <w:pStyle w:val="Heading2"/>
        <w:numPr>
          <w:ilvl w:val="1"/>
          <w:numId w:val="1"/>
        </w:numPr>
        <w:rPr/>
      </w:pPr>
      <w:bookmarkStart w:id="1075" w:name="__RefHeading___Toc2444942_372815092"/>
      <w:bookmarkStart w:id="1076" w:name="_Toc401"/>
      <w:bookmarkEnd w:id="1075"/>
      <w:r>
        <w:rPr>
          <w:rtl w:val="true"/>
        </w:rPr>
        <w:t>عذاب بودن فرزند برای کافران</w:t>
      </w:r>
      <w:bookmarkEnd w:id="10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إِنَّما يُريدُ اللَّهُ لِيُعَذِّبَهُمْ بِها فِي الْحَياةِ الدُّنْيا وَ تَزْهَقَ أَنْفُسُهُمْ وَ هُمْ كافِرُون‏ </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خداوند متعال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فرزندان کافران برای تو بزرگ و شگفت نیاید همانا خداوند به واسطه آن می خواهد آنان را در دنیا عذاب کند و در حال کفر بمیرند</w:t>
      </w:r>
      <w:r>
        <w:rPr>
          <w:rFonts w:eastAsia="IRNazanin" w:cs="IRNazanin"/>
          <w:color w:val="111111"/>
          <w:sz w:val="28"/>
          <w:szCs w:val="28"/>
          <w:rtl w:val="true"/>
          <w:lang w:bidi="fa-IR"/>
        </w:rPr>
        <w:t>) .</w:t>
      </w:r>
    </w:p>
    <w:p>
      <w:pPr>
        <w:pStyle w:val="Heading2"/>
        <w:numPr>
          <w:ilvl w:val="1"/>
          <w:numId w:val="1"/>
        </w:numPr>
        <w:rPr/>
      </w:pPr>
      <w:bookmarkStart w:id="1077" w:name="__RefHeading___Toc2444944_372815092"/>
      <w:bookmarkStart w:id="1078" w:name="_Toc402"/>
      <w:bookmarkEnd w:id="1077"/>
      <w:r>
        <w:rPr>
          <w:rtl w:val="true"/>
        </w:rPr>
        <w:t>بوی فرزند بوی بهشت</w:t>
      </w:r>
      <w:bookmarkEnd w:id="107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 الْوَلَدِ مِنْ رِيحِ الْجَنَّةِ</w:t>
      </w:r>
      <w:r>
        <w:rPr>
          <w:rFonts w:eastAsia="Amiri" w:cs="Amiri" w:ascii="Amiri" w:hAnsi="Amiri"/>
          <w:color w:val="111111"/>
          <w:sz w:val="28"/>
          <w:szCs w:val="28"/>
          <w:rtl w:val="true"/>
          <w:lang w:bidi="ar-SA"/>
        </w:rPr>
        <w:t>.</w:t>
      </w:r>
      <w:r>
        <w:rPr>
          <w:rStyle w:val="FootnoteAnchor"/>
          <w:rtl w:val="true"/>
        </w:rPr>
        <w:footnoteReference w:id="1522"/>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فرزند بوی بهشت است</w:t>
      </w:r>
      <w:r>
        <w:rPr>
          <w:rFonts w:eastAsia="IRNazanin" w:cs="IRNazanin"/>
          <w:color w:val="111111"/>
          <w:sz w:val="28"/>
          <w:szCs w:val="28"/>
          <w:rtl w:val="true"/>
          <w:lang w:bidi="fa-IR"/>
        </w:rPr>
        <w:t xml:space="preserve">. </w:t>
      </w:r>
      <w:bookmarkStart w:id="1079" w:name="pg6989_61262"/>
    </w:p>
    <w:p>
      <w:pPr>
        <w:pStyle w:val="Heading2"/>
        <w:numPr>
          <w:ilvl w:val="1"/>
          <w:numId w:val="1"/>
        </w:numPr>
        <w:rPr/>
      </w:pPr>
      <w:bookmarkStart w:id="1080" w:name="__RefHeading___Toc2444946_372815092"/>
      <w:bookmarkStart w:id="1081" w:name="_Toc403"/>
      <w:bookmarkEnd w:id="1079"/>
      <w:bookmarkEnd w:id="1080"/>
      <w:r>
        <w:rPr>
          <w:rtl w:val="true"/>
        </w:rPr>
        <w:t xml:space="preserve">دوست </w:t>
      </w:r>
      <w:r>
        <w:rPr>
          <w:rtl w:val="true"/>
        </w:rPr>
        <w:t>(</w:t>
      </w:r>
      <w:r>
        <w:rPr>
          <w:rtl w:val="true"/>
        </w:rPr>
        <w:t>برادر</w:t>
      </w:r>
      <w:r>
        <w:rPr>
          <w:rtl w:val="true"/>
        </w:rPr>
        <w:t xml:space="preserve">) </w:t>
      </w:r>
      <w:r>
        <w:rPr>
          <w:rtl w:val="true"/>
        </w:rPr>
        <w:t>واقعی یعنی مقدم کردن دوست بر فرزند</w:t>
      </w:r>
      <w:bookmarkEnd w:id="1081"/>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أَخُوكَ الصَّدِيقُ مَنْ وَقَاكَ بِنَفْسِهِ وَ آثَرَكَ‏ عَلَى‏ مَالِهِ‏ وَ وَلَدِهِ‏ وَ عِرْسِه</w:t>
      </w:r>
      <w:r>
        <w:rPr>
          <w:rFonts w:eastAsia="Amiri" w:cs="Amiri" w:ascii="Amiri" w:hAnsi="Amiri"/>
          <w:color w:val="111111"/>
          <w:sz w:val="28"/>
          <w:szCs w:val="28"/>
          <w:rtl w:val="true"/>
          <w:lang w:bidi="ar-SA"/>
        </w:rPr>
        <w:t>.‏</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واقعی کسی است که برای حفظ تو از خود بگذرد و تو را بر مال و فرزند و همسر مقدم کند</w:t>
      </w:r>
      <w:r>
        <w:rPr>
          <w:rFonts w:eastAsia="IRNazanin" w:cs="IRNazanin"/>
          <w:color w:val="111111"/>
          <w:sz w:val="28"/>
          <w:szCs w:val="28"/>
          <w:rtl w:val="true"/>
          <w:lang w:bidi="fa-IR"/>
        </w:rPr>
        <w:t>.</w:t>
      </w:r>
    </w:p>
    <w:p>
      <w:pPr>
        <w:pStyle w:val="Heading2"/>
        <w:numPr>
          <w:ilvl w:val="1"/>
          <w:numId w:val="1"/>
        </w:numPr>
        <w:rPr/>
      </w:pPr>
      <w:bookmarkStart w:id="1082" w:name="__RefHeading___Toc2444948_372815092"/>
      <w:bookmarkStart w:id="1083" w:name="_Toc404"/>
      <w:bookmarkEnd w:id="1082"/>
      <w:r>
        <w:rPr>
          <w:rtl w:val="true"/>
        </w:rPr>
        <w:t>ویژگی زنان قریش و سیدة</w:t>
      </w:r>
      <w:bookmarkEnd w:id="1083"/>
    </w:p>
    <w:p>
      <w:pPr>
        <w:pStyle w:val="BookText"/>
        <w:rPr/>
      </w:pPr>
      <w:r>
        <w:rPr>
          <w:rFonts w:ascii="Amiri" w:hAnsi="Amiri" w:eastAsia="Amiri" w:cs="Amiri"/>
          <w:color w:val="111111"/>
          <w:sz w:val="28"/>
          <w:sz w:val="28"/>
          <w:szCs w:val="28"/>
          <w:rtl w:val="true"/>
          <w:lang w:bidi="ar-SA"/>
        </w:rPr>
        <w:t xml:space="preserve">عَنِ الْحَارِثِ الْأَعْوَرِ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نِسَاءُ قُرَيْشٍ‏ أَلْطَفُهُنَّ بِأَزْوَاجِهِنَّ وَ أَرْحَمُهُنَّ بِأَوْلَادِهِنَّ الْمُجُونُ لِزَوْجِهَا الْحَصَانُ لِغَيْرِهِ قُلْنَا وَ مَا الْمُجُونُ قَالَ الَّتِي لَا تَمَنَّعُ</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زنان قریش هستند که مهربان ترین آنان برای شوهرهایشان و با محبت ترین آنها برای فرزندان می باشند و روی گردان از غیر شوهر هستند و مانع از میل شوهر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نِسَائِكُمْ‏ نِسَاءُ قُرَيْشٍ‏ أَعْطَفُهُنَّ عَلَى زَوْجٍ وَ أَحْنَاهُنَّ عَلَى وَلَدٍ</w:t>
      </w:r>
      <w:r>
        <w:rPr>
          <w:rFonts w:eastAsia="IRNazanin" w:cs="IRNazanin"/>
          <w:color w:val="111111"/>
          <w:sz w:val="28"/>
          <w:szCs w:val="28"/>
          <w:rtl w:val="true"/>
          <w:lang w:bidi="fa-IR"/>
        </w:rPr>
        <w:t>.</w:t>
      </w:r>
      <w:r>
        <w:rPr>
          <w:rStyle w:val="FootnoteAnchor"/>
          <w:rtl w:val="true"/>
        </w:rPr>
        <w:footnoteReference w:id="1525"/>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زنان قریش هستند که با عاطفه ترین برای شوهرها و مهربان ترین برای فرزندانشان هستند</w:t>
      </w:r>
      <w:r>
        <w:rPr>
          <w:rFonts w:eastAsia="IRNazanin" w:cs="IRNazanin"/>
          <w:color w:val="111111"/>
          <w:sz w:val="28"/>
          <w:szCs w:val="28"/>
          <w:rtl w:val="true"/>
          <w:lang w:bidi="fa-IR"/>
        </w:rPr>
        <w:t xml:space="preserve">. </w:t>
      </w:r>
      <w:bookmarkStart w:id="1084" w:name="pg6989_61263"/>
    </w:p>
    <w:p>
      <w:pPr>
        <w:pStyle w:val="Heading2"/>
        <w:numPr>
          <w:ilvl w:val="1"/>
          <w:numId w:val="1"/>
        </w:numPr>
        <w:rPr/>
      </w:pPr>
      <w:bookmarkStart w:id="1085" w:name="__RefHeading___Toc2444950_372815092"/>
      <w:bookmarkStart w:id="1086" w:name="_Toc405"/>
      <w:bookmarkEnd w:id="1084"/>
      <w:bookmarkEnd w:id="1085"/>
      <w:r>
        <w:rPr>
          <w:rtl w:val="true"/>
        </w:rPr>
        <w:t>مریضی فرزند کفاره برای والدین</w:t>
      </w:r>
      <w:bookmarkEnd w:id="1086"/>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الْمَرَضِ يُصِيبُ الصَّبِيَّ إِنَّهُ‏ كَفَّارَةٌ لِوَالِدَيْهِ‏</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کودک کفاره برای پدر و مادر است </w:t>
      </w:r>
      <w:r>
        <w:rPr>
          <w:rFonts w:eastAsia="IRNazanin" w:cs="IRNazanin"/>
          <w:color w:val="111111"/>
          <w:sz w:val="28"/>
          <w:szCs w:val="28"/>
          <w:rtl w:val="true"/>
          <w:lang w:bidi="fa-IR"/>
        </w:rPr>
        <w:t>.</w:t>
      </w:r>
    </w:p>
    <w:p>
      <w:pPr>
        <w:pStyle w:val="Heading2"/>
        <w:numPr>
          <w:ilvl w:val="1"/>
          <w:numId w:val="1"/>
        </w:numPr>
        <w:rPr/>
      </w:pPr>
      <w:bookmarkStart w:id="1087" w:name="__RefHeading___Toc2444952_372815092"/>
      <w:bookmarkStart w:id="1088" w:name="_Toc406"/>
      <w:bookmarkEnd w:id="1087"/>
      <w:r>
        <w:rPr>
          <w:rtl w:val="true"/>
        </w:rPr>
        <w:t>سرما خوردگی نشانه خوب در فرزندان</w:t>
      </w:r>
      <w:bookmarkEnd w:id="1088"/>
    </w:p>
    <w:p>
      <w:pPr>
        <w:pStyle w:val="BookText"/>
        <w:rPr/>
      </w:pPr>
      <w:r>
        <w:rPr>
          <w:rFonts w:ascii="Amiri" w:hAnsi="Amiri" w:eastAsia="Amiri" w:cs="Amiri"/>
          <w:color w:val="111111"/>
          <w:sz w:val="28"/>
          <w:sz w:val="28"/>
          <w:szCs w:val="28"/>
          <w:rtl w:val="true"/>
          <w:lang w:bidi="ar-SA"/>
        </w:rPr>
        <w:t xml:space="preserve">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لِمُؤَدِّبِ أَوْلَادِهِ إِذَا زُكِمَ‏ أَحَدٌ مِنْ‏ أَوْلَادِي‏ فَأَعْلِمْنِي‏ فَكَانَ الْمُؤَدِّبُ يُعْلِمُهُ‏ فَلَا يَرُدُّ عَلَيْهِ شَيْئاً فَيَقُولُ الْمُؤَدِّبُ أَمَرْتَنِي أَنْ أُعْلِمَكَ وَ قَدْ أَعْلَمْتُكَ فَلَمْ تَرُدَّ عَلَيَّ شَيْئاً فَقَالَ إِنَّهُ لَيْسَ مِنْ أَحَدٍ إِلَّا وَ بِهِ عِرْقٌ مِنَ الْجُذَامِ فَإِذَا هَاجَ قَمَعَهُ اللَّهُ بِالزُّكَامِ</w:t>
      </w:r>
      <w:r>
        <w:rPr>
          <w:rFonts w:eastAsia="Amiri" w:cs="Amiri" w:ascii="Amiri" w:hAnsi="Amiri"/>
          <w:color w:val="111111"/>
          <w:sz w:val="28"/>
          <w:szCs w:val="28"/>
          <w:rtl w:val="true"/>
          <w:lang w:bidi="ar-SA"/>
        </w:rPr>
        <w:t>.</w:t>
      </w:r>
      <w:r>
        <w:rPr>
          <w:rStyle w:val="FootnoteAnchor"/>
          <w:rtl w:val="true"/>
        </w:rPr>
        <w:footnoteReference w:id="1527"/>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مربی فرزندانشان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فرزندانم سرماخوردگی گرفت من را خبر کن پس مربی به حضرت خبر می داد ولی ایشان عملکردی نداشتند، مربی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 امر کردید که به شما خبر دهم و به شما خبر دادم اما شما چیزی نمی فرمایید،حضرت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مگر اینکه یک رگی از جذام در او است پس هنگامی که آن رگ به هیجان آید خداوند آن را با سرما خوردگی دفع می کند</w:t>
      </w:r>
      <w:r>
        <w:rPr>
          <w:rFonts w:eastAsia="IRNazanin" w:cs="IRNazanin"/>
          <w:color w:val="111111"/>
          <w:sz w:val="28"/>
          <w:szCs w:val="28"/>
          <w:rtl w:val="true"/>
          <w:lang w:bidi="fa-IR"/>
        </w:rPr>
        <w:t xml:space="preserve">. </w:t>
      </w:r>
      <w:bookmarkStart w:id="1089" w:name="pg6989_61264"/>
    </w:p>
    <w:p>
      <w:pPr>
        <w:pStyle w:val="Heading2"/>
        <w:numPr>
          <w:ilvl w:val="1"/>
          <w:numId w:val="1"/>
        </w:numPr>
        <w:rPr/>
      </w:pPr>
      <w:bookmarkStart w:id="1090" w:name="__RefHeading___Toc2444954_372815092"/>
      <w:bookmarkStart w:id="1091" w:name="_Toc407"/>
      <w:bookmarkEnd w:id="1089"/>
      <w:bookmarkEnd w:id="1090"/>
      <w:r>
        <w:rPr>
          <w:rtl w:val="true"/>
        </w:rPr>
        <w:t>فرزند عصاره پدر</w:t>
      </w:r>
      <w:bookmarkEnd w:id="1091"/>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 وَ لَوْ لَمْ تَمْسَسْهُ نارٌ نُورٌ عَلى‏ نُورٍ يَهْدِي اللَّهُ لِنُورِهِ مَنْ يَشاءُ</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مَثَلُ أَوْلَادِكُمُ الَّذِينَ يُولَدُونَ مِنْكُمْ كَمَثَلِ‏ الزَّيْتِ‏ الَّذِي‏ يُعْصَرُ مِنَ‏ الزَّيْتُون‏ </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پاکی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روشنی بدهد گرچه آتشی به آن نرسیده باشد، نوری است بر فراز نوری، خدا هر کس را بخواهد به سوی نور خود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فرزندان زاییده شده از شما همچون روغنی است که از زیتون بدست آید </w:t>
      </w:r>
      <w:r>
        <w:rPr>
          <w:rFonts w:eastAsia="IRNazanin" w:cs="IRNazanin"/>
          <w:color w:val="111111"/>
          <w:sz w:val="28"/>
          <w:szCs w:val="28"/>
          <w:rtl w:val="true"/>
          <w:lang w:bidi="fa-IR"/>
        </w:rPr>
        <w:t>.</w:t>
      </w:r>
    </w:p>
    <w:p>
      <w:pPr>
        <w:pStyle w:val="Heading2"/>
        <w:numPr>
          <w:ilvl w:val="1"/>
          <w:numId w:val="1"/>
        </w:numPr>
        <w:rPr/>
      </w:pPr>
      <w:bookmarkStart w:id="1092" w:name="__RefHeading___Toc2444956_372815092"/>
      <w:bookmarkStart w:id="1093" w:name="_Toc408"/>
      <w:bookmarkEnd w:id="1092"/>
      <w:r>
        <w:rPr>
          <w:rtl w:val="true"/>
        </w:rPr>
        <w:t>دفع شدن ضرر خورشید از کودکان مومنین</w:t>
      </w:r>
      <w:bookmarkEnd w:id="1093"/>
    </w:p>
    <w:p>
      <w:pPr>
        <w:pStyle w:val="BookText"/>
        <w:rPr/>
      </w:pPr>
      <w:r>
        <w:rPr>
          <w:rFonts w:ascii="Amiri" w:hAnsi="Amiri" w:eastAsia="Amiri" w:cs="Amiri"/>
          <w:color w:val="111111"/>
          <w:sz w:val="28"/>
          <w:sz w:val="28"/>
          <w:szCs w:val="28"/>
          <w:rtl w:val="true"/>
          <w:lang w:bidi="ar-SA"/>
        </w:rPr>
        <w:t>فَقَالُوا يَا أَمِيرَ الْمُؤْمِنِينَ‏ فَإِنَ‏ الشَّمْسَ‏ تَضُرُّ بِأَطْفَالِنَا فَأَمَرَ أَمِيرُ الْمُؤْمِنِينَ الشَّمْسَ أَنْ تَرْجِعَ فَرَجَعَتْ وَ أَخَذَ عَلَيْهَا الْعَهْدَ أَنْ لَا تَضُرَّ بِأَوْلَادِ الْمُؤْمِنِينَ مِنَ الْجِنِّ وَ الْإِنْسِ</w:t>
      </w:r>
      <w:r>
        <w:rPr>
          <w:rFonts w:eastAsia="Amiri" w:cs="Amiri" w:ascii="Amiri" w:hAnsi="Amiri"/>
          <w:color w:val="111111"/>
          <w:sz w:val="28"/>
          <w:szCs w:val="28"/>
          <w:rtl w:val="true"/>
          <w:lang w:bidi="ar-SA"/>
        </w:rPr>
        <w:t>.</w:t>
      </w:r>
      <w:r>
        <w:rPr>
          <w:rStyle w:val="FootnoteAnchor"/>
          <w:rtl w:val="true"/>
        </w:rPr>
        <w:footnoteReference w:id="1530"/>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جن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خورشید به کودکان ما ضرر می زند 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بهخورشید امر کردند که برگردد و برگشت و از آن عهد گرفت که به فرزندان مومنین از جن و انسان ضرر نرساند </w:t>
      </w:r>
      <w:r>
        <w:rPr>
          <w:rFonts w:eastAsia="IRNazanin" w:cs="IRNazanin"/>
          <w:color w:val="111111"/>
          <w:sz w:val="28"/>
          <w:szCs w:val="28"/>
          <w:rtl w:val="true"/>
          <w:lang w:bidi="fa-IR"/>
        </w:rPr>
        <w:t xml:space="preserve">. </w:t>
      </w:r>
      <w:bookmarkStart w:id="1094" w:name="pg6989_61265"/>
    </w:p>
    <w:p>
      <w:pPr>
        <w:pStyle w:val="Heading2"/>
        <w:numPr>
          <w:ilvl w:val="1"/>
          <w:numId w:val="1"/>
        </w:numPr>
        <w:rPr/>
      </w:pPr>
      <w:bookmarkStart w:id="1095" w:name="__RefHeading___Toc2444958_372815092"/>
      <w:bookmarkStart w:id="1096" w:name="_Toc409"/>
      <w:bookmarkEnd w:id="1094"/>
      <w:bookmarkEnd w:id="1095"/>
      <w:r>
        <w:rPr>
          <w:rtl w:val="true"/>
        </w:rPr>
        <w:t>معنای مستضعف بودن فرزندان</w:t>
      </w:r>
      <w:bookmarkEnd w:id="1096"/>
    </w:p>
    <w:p>
      <w:pPr>
        <w:pStyle w:val="BookText"/>
        <w:rPr/>
      </w:pPr>
      <w:r>
        <w:rPr>
          <w:rFonts w:ascii="Amiri" w:hAnsi="Amiri" w:eastAsia="Amiri" w:cs="Amiri"/>
          <w:color w:val="111111"/>
          <w:sz w:val="28"/>
          <w:sz w:val="28"/>
          <w:szCs w:val="28"/>
          <w:rtl w:val="true"/>
          <w:lang w:bidi="ar-SA"/>
        </w:rPr>
        <w:t>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سَلِمَ أَحَدٌ لَا يَعْرِفُ هَذَا الْأَمْرَ فَقَالَ لَا إِلَّا الْمُسْتَضْعَفِينَ قُلْتُ مَنْ هُمْ قَالَ نِسَاؤُكُمْ‏ وَ أَوْلَادُكُمْ‏ ثُمَّ قَالَ أَ رَأَيْتَ أُمَّ أَيْمَنَ فَإِنِّي أَشْهَدُ أَنَّهَا مِنْ أَهْلِ الْجَنَّةِ وَ مَا كَانَتْ تَعْرِفُ مَا أَنْتُمْ عَلَيْهِ</w:t>
      </w:r>
      <w:r>
        <w:rPr>
          <w:rFonts w:eastAsia="Amiri" w:cs="Amiri" w:ascii="Amiri" w:hAnsi="Amiri"/>
          <w:color w:val="111111"/>
          <w:sz w:val="28"/>
          <w:szCs w:val="28"/>
          <w:rtl w:val="true"/>
          <w:lang w:bidi="ar-SA"/>
        </w:rPr>
        <w:t>.</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آیا کسی که ولایت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نجات می یابد،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ضعیفان در دین،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شما،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أم 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شهادت می دهم که او از اهل بهشت است و آنچه که شما به آن معرفت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سُلَيْمَانَ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الْمُسْتَضْعَفِينَ فَقَالَ الْبَلْهَاءُ فِي خِدْرِهَا وَ الْخَادِمُ تَقُولُ لَهَا صَلِّي فَتُصَلِّي لَا تَدْرِي إِلَّا مَا قُلْتَ لَهَا وَ الْجَلِيبُ الَّذِي لَا يَدْرِي إِلَّا مَا قُلْتَ لَهُ وَ الْكَبِيرُ الْفَانِي‏ وَ الصَّبِيُ‏ الصَّغِيرُ هَؤُلَاءِ الْمُسْتَضْعَفُونَ وَ أَمَّا رَجُلٌ شَدِيدُ الْعُنُقِ جَدِلٌ خَصِمٌ يَتَوَلَّى الشِّرَى وَ الْبَيْعَ لَا تَسْتَطِيعُ أَنْ تَغْبُنَهُ فِي شَيْ‏ءٍ تَقُولُ هَذَا مُسْتَضْعَفٌ لَا وَ لَا كَرَامَةَ</w:t>
      </w:r>
      <w:r>
        <w:rPr>
          <w:rFonts w:eastAsia="Amiri" w:cs="Amiri" w:ascii="Amiri" w:hAnsi="Amiri"/>
          <w:color w:val="111111"/>
          <w:sz w:val="28"/>
          <w:szCs w:val="28"/>
          <w:rtl w:val="true"/>
          <w:lang w:bidi="ar-SA"/>
        </w:rPr>
        <w:t>.</w:t>
      </w:r>
      <w:r>
        <w:rPr>
          <w:rStyle w:val="FootnoteAnchor"/>
          <w:rtl w:val="true"/>
        </w:rPr>
        <w:footnoteReference w:id="1532"/>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مستضعفین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زنان ضعیف عقل و عفیف در محل زندگی خود و خادم ها هستند که به او گویی نماز بخوان و او می خواند و چیزی نمی داند جز آنچه به او گفته ای و </w:t>
      </w:r>
    </w:p>
    <w:p>
      <w:pPr>
        <w:pStyle w:val="BookText"/>
        <w:rPr/>
      </w:pPr>
      <w:r>
        <w:rPr>
          <w:rFonts w:ascii="IRNazanin" w:hAnsi="IRNazanin" w:eastAsia="IRNazanin"/>
          <w:color w:val="111111"/>
          <w:sz w:val="28"/>
          <w:sz w:val="28"/>
          <w:szCs w:val="28"/>
          <w:rtl w:val="true"/>
          <w:lang w:bidi="fa-IR"/>
        </w:rPr>
        <w:t xml:space="preserve">برده ای که او را از سرزمینی به جای دیگر برند و نداند جز آنچه به او گویی و پیرمرد بسیار سالخورده و بچه کوچک، اینها مستضعف هستند و اما شخص سرسخت، جدل کن و بسیار دشمنی کن که کار خرید و فروش دارد و تو نتوانی او را گول بزنی، می گویی مستضعف است؟ خیر و هیچ کرامتی هم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وَ الْوِلْدانِ‏ </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فَقَالَ هُوَ الَّذِي لَا يَسْتَطِيعُ الْكُفْرَ فَيَكْفُرَ وَ لَا يَهْتَدِي سَبِيلَ الْإِيمَانِ فَيُؤْمِنَ وَ الصِّبْيَانُ وَ مَنْ كَانَ مِنَ الرِّجَالِ وَ النِّسَاءِ عَلَى مِثْلِ عُقُولِ‏ الصِّبْيَانِ‏ مَرْفُوعٌ‏ عَنْهُمُ‏ الْقَلَمُ‏</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ضعیفان از مردان و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کسی است که نه می توانسته کفر بورزد و کافر شود و نه راهی به سوی ایمان داشته تا مومن شود و کودکان و افرادی از مردان و زنان که عقلشان همانند کودکان است، تکلیف از آنها برداشته شده است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خَدِيجَةَ سَالِمِ بْنِ مُكْرَمٍ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يَسْتَطِيعُونَ حِيلَةً إِلَى النَّصْبِ فَيَنْصِبُونَ وَ لَا يَهْتَدُونَ سَبِيلَ أَهْلِ الْحَقِّ فَيَدْخُلُونَ فِيهِ </w:t>
      </w:r>
    </w:p>
    <w:p>
      <w:pPr>
        <w:pStyle w:val="BookText"/>
        <w:rPr/>
      </w:pPr>
      <w:r>
        <w:rPr>
          <w:rFonts w:ascii="Amiri" w:hAnsi="Amiri" w:eastAsia="Amiri" w:cs="Amiri"/>
          <w:color w:val="111111"/>
          <w:sz w:val="28"/>
          <w:sz w:val="28"/>
          <w:szCs w:val="28"/>
          <w:rtl w:val="true"/>
          <w:lang w:bidi="ar-SA"/>
        </w:rPr>
        <w:t>وَ هَؤُلَاءِ يَدْخُلُونَ الْجَنَّةَ بِأَعْمَالٍ حَسَنَةٍ وَ بِاجْتِنَابِ الْمَحَارِمِ الَّتِي نَهَى اللَّهُ عَزَّ وَ جَلَّ عَنْهَا وَ لَا يَنَالُونَ‏ مَنَازِلَ‏ الْأَبْرَارِ</w:t>
      </w:r>
      <w:r>
        <w:rPr>
          <w:rFonts w:eastAsia="Amiri" w:cs="Amiri" w:ascii="Amiri" w:hAnsi="Amiri"/>
          <w:color w:val="111111"/>
          <w:sz w:val="28"/>
          <w:szCs w:val="28"/>
          <w:rtl w:val="true"/>
          <w:lang w:bidi="ar-SA"/>
        </w:rPr>
        <w:t>.</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ضعیفان از مردان و زنان و کودکان که چاره ای نداشته و به راهی هدایت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چاره ای به سمت قرار دادن افراد باطل به جای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اند که آنها را جایگزین کنند و نه راه یافته به راه اهل حق بودند تا در زمره آنها باشند، آنها با اعمال صالح و ترک کردن حرام هایی که خداوند نهی کرده داخل بهشت می شوند و به جایگاه ابرار نائل نمی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 النِّساءِ وَ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537"/>
      </w:r>
      <w:r>
        <w:rPr>
          <w:rFonts w:ascii="Amiri" w:hAnsi="Amiri" w:eastAsia="Amiri" w:cs="Amiri"/>
          <w:color w:val="111111"/>
          <w:sz w:val="28"/>
          <w:sz w:val="28"/>
          <w:szCs w:val="28"/>
          <w:rtl w:val="true"/>
          <w:lang w:bidi="ar-SA"/>
        </w:rPr>
        <w:t>قَالَ يَا سُلَيْمَانُ فِي هَؤُلَاءِ الْمُسْتَضْعَفِينَ‏ مَنْ‏ هُوَ أَثْخَنُ‏ رَقَبَةً مِنْكَ‏ الْمُسْتَضْعَفُونَ قَوْمٌ يَصُومُونَ وَ يُصَلُّونَ تَعِفُّ بُطُونُهُمْ وَ فُرُوجُهُمْ لَا يَرَوْنَ أَنَّ الْحَقَّ فِي غَيْرِنَا آخِذِينَ بِأَغْصَانِ الشَّجَرَةِ فَأُولئِكَ‏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عَسَى اللَّهُ أَنْيَعْفُوَ عَنْهُمْ‏ إِذَا كَانُوا آخِذِينَ بِالْأَغْصَانِ وَ إِنْ لَمْ يَعْرِفُوا أُولَئِكَ فَإِنْ عَفَى عَنْهُمْ فَبِرَحْمَتِهِ وَ إِنْ عَذَّبَهُمْ فَبِضَلالَتِهِمْ عَمَّا عَرَّفَهُمْ</w:t>
      </w:r>
      <w:r>
        <w:rPr>
          <w:rFonts w:eastAsia="Amiri" w:cs="Amiri" w:ascii="Amiri" w:hAnsi="Amiri"/>
          <w:color w:val="111111"/>
          <w:sz w:val="28"/>
          <w:szCs w:val="28"/>
          <w:rtl w:val="true"/>
          <w:lang w:bidi="ar-SA"/>
        </w:rPr>
        <w:t>.</w:t>
      </w:r>
      <w:r>
        <w:rPr>
          <w:rStyle w:val="FootnoteAnchor"/>
          <w:rtl w:val="true"/>
        </w:rPr>
        <w:footnoteReference w:id="1538"/>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ضعیفان از مردان و زنان و کودکان که چاره ای نداشته و به راهی هدایت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ضعیفان کسانی هستند که توانایی بدنی آنها بیشتر از </w:t>
      </w:r>
      <w:bookmarkStart w:id="1097" w:name="pg6989_61268"/>
    </w:p>
    <w:p>
      <w:pPr>
        <w:pStyle w:val="BookText"/>
        <w:rPr/>
      </w:pPr>
      <w:bookmarkEnd w:id="1097"/>
      <w:r>
        <w:rPr>
          <w:rFonts w:ascii="IRNazanin" w:hAnsi="IRNazanin" w:eastAsia="IRNazanin"/>
          <w:color w:val="111111"/>
          <w:sz w:val="28"/>
          <w:sz w:val="28"/>
          <w:szCs w:val="28"/>
          <w:rtl w:val="true"/>
          <w:lang w:bidi="fa-IR"/>
        </w:rPr>
        <w:t xml:space="preserve">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ضعیف به معنای بدنی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ضعیفان کسانی هستند که روزه گرفته و نماز می خوانند و عفیف نسبت به شکم و عورت خود بوده و عقیده ندارند حق در غیر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شاخه های درخت چنگ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 دین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است که خداوند تا زمانی که این گونه هستند از آنها بگذرد اگر چه معرفت و شناختی نسبت به حق ندارند پس اگر خداوند ببخشد از روی رحمت خویش بوده و اگر عذاب کند به واسطه گمراهی از آنچه خداوند به آنها شناسانده است می باشد </w:t>
      </w:r>
      <w:r>
        <w:rPr>
          <w:rFonts w:eastAsia="IRNazanin" w:cs="IRNazanin"/>
          <w:color w:val="111111"/>
          <w:sz w:val="28"/>
          <w:szCs w:val="28"/>
          <w:rtl w:val="true"/>
          <w:lang w:bidi="fa-IR"/>
        </w:rPr>
        <w:t>.</w:t>
      </w:r>
    </w:p>
    <w:p>
      <w:pPr>
        <w:pStyle w:val="Heading2"/>
        <w:numPr>
          <w:ilvl w:val="1"/>
          <w:numId w:val="1"/>
        </w:numPr>
        <w:rPr/>
      </w:pPr>
      <w:bookmarkStart w:id="1098" w:name="__RefHeading___Toc2444960_372815092"/>
      <w:bookmarkStart w:id="1099" w:name="_Toc410"/>
      <w:bookmarkEnd w:id="1098"/>
      <w:r>
        <w:rPr>
          <w:rtl w:val="true"/>
        </w:rPr>
        <w:t>اثر شراب خوراندن به نوزاد</w:t>
      </w:r>
      <w:bookmarkEnd w:id="1099"/>
    </w:p>
    <w:p>
      <w:pPr>
        <w:pStyle w:val="BookText"/>
        <w:rPr/>
      </w:pPr>
      <w:r>
        <w:rPr>
          <w:rFonts w:ascii="Amiri" w:hAnsi="Amiri" w:eastAsia="Amiri" w:cs="Amiri"/>
          <w:color w:val="111111"/>
          <w:sz w:val="28"/>
          <w:sz w:val="28"/>
          <w:szCs w:val="28"/>
          <w:rtl w:val="true"/>
          <w:lang w:bidi="ar-SA"/>
        </w:rPr>
        <w:t>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يُولَدُ فَنَسْقِيهِ‏ مِنَ‏ الْخَمْرِ فَقَالَ مَنْ سَقَى مَوْلُوداً خَمْراً أَوْ قَالَ مُسْكِراً سَقَاهُ اللَّهُ عَزَّ وَ جَلَّ مِنَ الْحَمِيمِ وَ إِنْ غَفَرَ لَهُ</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راوی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فرزندی که به دنیا می آید شراب می دهیم،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نوزاد شراب یا مست کننده بدهد خداوند از حمیم جهنم به او بخوراند اگرچه او را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أُمَامَةَ‌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أَقْسَمَ‌ رَبِّي عَزَّ وَجَلَّ‌ بِعِزَّتِهِ‌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يَشْرَبُ‌ عَبْدٌ مِنْ‌ عَبِيدِي جَرْعَةً‌ مِنْ‌ خَمْرٍ إِلَّا سَقَيْتُهُ‌ مَكَانَهَا مِنْ‌ حَمِيمِ‌ جَهَنَّمَ‌ مُعَذَّبًا أَوْ مَغْفُورًا لَهُ‌ وَلَا يَسْقِيهَا صَبِيًّا صَغِيرًا إِلَّا سَقَيْتُهُ‌ مَكَانَهَا مِنْ‌ حَمِيمِ‌ جَهَنَّمَ‌ مُعَذَّبًا أَوْ مَغْفُورًا لَه </w:t>
      </w:r>
      <w:r>
        <w:rPr>
          <w:rFonts w:eastAsia="IRNazanin" w:cs="IRNazanin"/>
          <w:color w:val="111111"/>
          <w:sz w:val="28"/>
          <w:szCs w:val="28"/>
          <w:rtl w:val="true"/>
          <w:lang w:bidi="fa-IR"/>
        </w:rPr>
        <w:t>.</w:t>
      </w:r>
      <w:r>
        <w:rPr>
          <w:rStyle w:val="FootnoteAnchor"/>
          <w:rtl w:val="true"/>
        </w:rPr>
        <w:footnoteReference w:id="1540"/>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عزت خود سوگند خورده که بنده ای از بندگانم جرعه ای شراب نمی خورد مگر اینکه به جای آن آب بسیار داغ جهنم </w:t>
      </w:r>
      <w:bookmarkStart w:id="1100" w:name="pg6989_61269"/>
    </w:p>
    <w:p>
      <w:pPr>
        <w:pStyle w:val="BookText"/>
        <w:rPr/>
      </w:pPr>
      <w:bookmarkEnd w:id="1100"/>
      <w:r>
        <w:rPr>
          <w:rFonts w:ascii="IRNazanin" w:hAnsi="IRNazanin" w:eastAsia="IRNazanin"/>
          <w:color w:val="111111"/>
          <w:sz w:val="28"/>
          <w:sz w:val="28"/>
          <w:szCs w:val="28"/>
          <w:rtl w:val="true"/>
          <w:lang w:bidi="fa-IR"/>
        </w:rPr>
        <w:t xml:space="preserve">را به او می نوشانم چه آمرزیده شود و چه نشود و به کودکی شراب ننوشاند مگر اینکه به جای آن آب بسیار داغ جهنم را به او بنوشانم چه آمرزیده شود و چه نشود </w:t>
      </w:r>
      <w:r>
        <w:rPr>
          <w:rFonts w:eastAsia="IRNazanin" w:cs="IRNazanin"/>
          <w:color w:val="111111"/>
          <w:sz w:val="28"/>
          <w:szCs w:val="28"/>
          <w:rtl w:val="true"/>
          <w:lang w:bidi="fa-IR"/>
        </w:rPr>
        <w:t>.</w:t>
      </w:r>
    </w:p>
    <w:p>
      <w:pPr>
        <w:pStyle w:val="Heading2"/>
        <w:numPr>
          <w:ilvl w:val="1"/>
          <w:numId w:val="1"/>
        </w:numPr>
        <w:rPr/>
      </w:pPr>
      <w:bookmarkStart w:id="1101" w:name="__RefHeading___Toc2444962_372815092"/>
      <w:bookmarkStart w:id="1102" w:name="_Toc411"/>
      <w:bookmarkEnd w:id="1101"/>
      <w:r>
        <w:rPr>
          <w:rtl w:val="true"/>
        </w:rPr>
        <w:t>تنها فرزند شش ماهه در قرآن</w:t>
      </w:r>
      <w:bookmarkEnd w:id="1102"/>
    </w:p>
    <w:p>
      <w:pPr>
        <w:pStyle w:val="BookText"/>
        <w:rPr/>
      </w:pPr>
      <w:r>
        <w:rPr>
          <w:rFonts w:ascii="Amiri" w:hAnsi="Amiri" w:eastAsia="Amiri" w:cs="Amiri"/>
          <w:color w:val="111111"/>
          <w:sz w:val="28"/>
          <w:sz w:val="28"/>
          <w:szCs w:val="28"/>
          <w:rtl w:val="true"/>
          <w:lang w:bidi="ar-SA"/>
        </w:rPr>
        <w:t xml:space="preserve">عَنْ أَبِي سَلَمَةَ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سَتَلِدُ وَلَداً تَقْتُلُهُ أُمَّتُكَ مِنْ بَعْدِكَ فَلَمَّا 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حَمْلَهُ وَ حِينَ وَضَعَتْهُ كَرِهَتْ وَضْعَهُ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فِي الدُّنْيَا أُمّاً تَلِدُ غُلَاماً فَتَكْرَهُهُ وَ لَكِنَّهَا كَرِهَتْهُ لِأَنَّهَا عَلِمَتْ أَنَّهُ سَيُقْتَلُ قَالَ وَ فِيهِ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حُسْناً حَمَلَتْهُ أُمُّهُ كُرْهاً وَ وَضَعَتْهُ كُرْهاً وَ حَمْلُهُ وَ فِصالُهُ ثَلاثُونَ شَهْراً</w:t>
      </w:r>
      <w:r>
        <w:rPr>
          <w:rStyle w:val="FootnoteAnchor"/>
          <w:rtl w:val="true"/>
        </w:rPr>
        <w:footnoteReference w:id="1541"/>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4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شدند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فرزندى بياورد كه امتت بعد از شما او را مى‏كشند، پس هنگامى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بودند از بارداری خود دل چرکین بودند و زمانى كه زایمان نمودند از زایمان خود دل چرکین بودند،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دنيا مادرى را ديده‏ايد كه فرزندى بزايد و از آن كراهت داشته باشد، البته اين كراهت به خاطر اين بود كه حضرت مى‏دانستند كه اين مولود به زودی كشته خواهد شد و در </w:t>
      </w:r>
      <w:bookmarkStart w:id="1103" w:name="pg6989_61270"/>
    </w:p>
    <w:p>
      <w:pPr>
        <w:pStyle w:val="BookText"/>
        <w:rPr/>
      </w:pPr>
      <w:bookmarkEnd w:id="1103"/>
      <w:r>
        <w:rPr>
          <w:rFonts w:ascii="IRNazanin" w:hAnsi="IRNazanin" w:eastAsia="IRNazanin"/>
          <w:color w:val="111111"/>
          <w:sz w:val="28"/>
          <w:sz w:val="28"/>
          <w:szCs w:val="28"/>
          <w:rtl w:val="true"/>
          <w:lang w:bidi="fa-IR"/>
        </w:rPr>
        <w:t xml:space="preserve">همين مورد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وَصَّيْنَا الْإِنْسانَ بِوالِدَيْه إِحْساناً حَمَلَتْهُ أُمُّهُ كُرْهاً وَ وَضَعَتْهُ كُرْهاً وَ حَمْلُهُ وَ فِصالُهُ ثَلاثُونَ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يُرْضِعْنَ أَوْلادَهُنَّ حَوْلَيْنِ كامِلَيْن‏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مدت شیردهی مادران دو سال و به عبارت دیگر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در آیه مورد روایت زمان حمل و شیردهی را با 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 گوید پس فرزند می شود شش ماهه </w:t>
      </w:r>
      <w:r>
        <w:rPr>
          <w:rFonts w:eastAsia="IRNazanin" w:cs="IRNazanin"/>
          <w:color w:val="111111"/>
          <w:sz w:val="28"/>
          <w:szCs w:val="28"/>
          <w:rtl w:val="true"/>
          <w:lang w:bidi="fa-IR"/>
        </w:rPr>
        <w:t>.</w:t>
      </w:r>
    </w:p>
    <w:p>
      <w:pPr>
        <w:pStyle w:val="Heading2"/>
        <w:numPr>
          <w:ilvl w:val="1"/>
          <w:numId w:val="1"/>
        </w:numPr>
        <w:rPr/>
      </w:pPr>
      <w:bookmarkStart w:id="1104" w:name="__RefHeading___Toc2444964_372815092"/>
      <w:bookmarkStart w:id="1105" w:name="_Toc412"/>
      <w:bookmarkEnd w:id="1104"/>
      <w:r>
        <w:rPr>
          <w:rtl w:val="true"/>
        </w:rPr>
        <w:t>اشخاص شش ماهه در دنیا</w:t>
      </w:r>
      <w:bookmarkEnd w:id="110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يَعِشْ مَوْلُودٌ قَطُّ لِسِتَّةِ أَشْهُرٍ غَيْرُ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54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نوزادی تا به حال در شش ماهگی به غیر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مُحَمَّدٍ الْحَسَنُ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مَوْلُودٌ لِسِتَّةِ أَشْهُرٍ غَيْرُ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544"/>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نوزادی غیر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متولد نگشته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مُحَمَّد حَسَنُ العَسگَرِی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حَمْلُ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 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وَ 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ذُبِحَ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ذُبِحَ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تَبْكِ السَّمَاءُ وَ الْأَرْضُ إِلَّا عَلَيْهِمَا </w:t>
      </w:r>
      <w:r>
        <w:rPr>
          <w:rFonts w:eastAsia="Amiri" w:cs="Amiri" w:ascii="Amiri" w:hAnsi="Amiri"/>
          <w:color w:val="111111"/>
          <w:sz w:val="28"/>
          <w:szCs w:val="28"/>
          <w:rtl w:val="true"/>
          <w:lang w:bidi="ar-SA"/>
        </w:rPr>
        <w:t>.</w:t>
      </w:r>
      <w:r>
        <w:rPr>
          <w:rStyle w:val="FootnoteAnchor"/>
          <w:rtl w:val="true"/>
        </w:rPr>
        <w:footnoteReference w:id="1546"/>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حمل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بود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شد و آسمان و زمین جز برای آن دو گریه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عَلیِّ العَسگَرِیّ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حَمْلُ‏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 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بود و حمل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گونه بود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الْمُقْتَبِسِ‏</w:t>
      </w:r>
      <w:r>
        <w:rPr>
          <w:rStyle w:val="FootnoteAnchor"/>
          <w:rtl w:val="true"/>
        </w:rPr>
        <w:footnoteReference w:id="1548"/>
      </w:r>
      <w:r>
        <w:rPr>
          <w:rFonts w:ascii="Amiri" w:hAnsi="Amiri" w:eastAsia="Amiri" w:cs="Amiri"/>
          <w:color w:val="111111"/>
          <w:sz w:val="28"/>
          <w:sz w:val="28"/>
          <w:szCs w:val="28"/>
          <w:rtl w:val="true"/>
          <w:lang w:bidi="ar-SA"/>
        </w:rPr>
        <w:t>بْنِ عَبْدِ الرَّحْمَنِ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 بْنِ الْخَطَّابِ فَأَرْسَلَهُ فِي جَيْشٍ فَغَابَ سِتَّةَ أَشْهُرٍ ثُمَّ قَدِمَ وَ كَانَ مَعَ أَهْلِهِ سِتَّةَ أَشْهُرٍ فَعَلِقَتْ مِنْهُ فَجَاءَتْ بِوَلَدٍ لِسِتَّةِ أَشْهُرٍ فَأَنْكَرَهُ فَجَاءَ بِهَا إِلَى عُمَرَ فَقَالَ يَا أَمِيرَ </w:t>
      </w:r>
    </w:p>
    <w:p>
      <w:pPr>
        <w:pStyle w:val="BookText"/>
        <w:rPr/>
      </w:pPr>
      <w:r>
        <w:rPr>
          <w:rFonts w:ascii="Amiri" w:hAnsi="Amiri" w:eastAsia="Amiri" w:cs="Amiri"/>
          <w:color w:val="111111"/>
          <w:sz w:val="28"/>
          <w:sz w:val="28"/>
          <w:szCs w:val="28"/>
          <w:rtl w:val="true"/>
          <w:lang w:bidi="ar-SA"/>
        </w:rPr>
        <w:t xml:space="preserve">الْمُؤْمِنِينَ كُنْتُ فِي الْبَعْثِ الَّذِي وَجَّهْتَنِي فِيهِ وَ تَعْلَمُ أَنِّي قَدِمْتُ مُنْذُ سِتَّةِ أَشْهُرٍ وَ كُنْتُ مَعَ أَهْلِي وَ قَدْ جَاءَتْ بِغُلَامٍ وَ هُوَ ذَا وَ تَزْعُمُ أَنَّهُ مِنِّي فَقَالَ لَهَا عُمَرُ مَا ذَا تَقُولِينَ أَيَّتُهَا الْمَرْأَةُ فَقَالَتْ وَ اللَّهِ مَا غَشِيَنِي رَجُلٌ غَيْرُهُ وَ مَا فَجَرْتُ وَ إِنَّهُ لَابْنُهُ وَ كَانَ اسْمُ الرَّجُلِ الْهَيْثَمَ فَقَالَ لَهَا عُمَرُ أَ حَقٌّ مَا يَقُولُ زَوْجُكِ‏ قَالَتْ قَدْ صَدَقَ يَا أَمِيرَ الْمُؤْمِنِينَ فَأَمَرَ بِهَا عُمَرُ أَنْ تُرْجَمَ فَحَفَرَ لَهَا حَفِيرَةً ثُمَّ أَدْخَلَهَا فِيهِ فَبَلَغَ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مُسْرِعاً حَتَّى أَدْرَكَهَا وَ أَخَذَ بِيَدَيْهَا فَسَلَّهَا مِنَ الْحَفِيرَةِ ثُمَّ قَالَ لِعُمَرَ أَرْبِعْ عَلَى نَفْسِكَ‏ إِنَّهَا قَدْ صَدَقَتْ إِنَّ اللَّهَ عَزَّ وَ جَلَّ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1549"/>
      </w:r>
      <w:r>
        <w:rPr>
          <w:rFonts w:ascii="Amiri" w:hAnsi="Amiri" w:eastAsia="Amiri" w:cs="Amiri"/>
          <w:color w:val="111111"/>
          <w:sz w:val="28"/>
          <w:sz w:val="28"/>
          <w:szCs w:val="28"/>
          <w:rtl w:val="true"/>
          <w:lang w:bidi="ar-SA"/>
        </w:rPr>
        <w:t xml:space="preserve">فَالْحَمْلُ وَ الرَّضَاعُ ثَلَاثُونَ شَهْراً وَ هَذَا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لِسِتَّةِ أَشْهُرٍ فَعِنْدَهَا قَالَ عُمَرُ لَوْ لَا عَلِيٌّ لَهَلَكَ عُمَرُ</w:t>
      </w:r>
      <w:r>
        <w:rPr>
          <w:rFonts w:eastAsia="Amiri" w:cs="Amiri" w:ascii="Amiri" w:hAnsi="Amiri"/>
          <w:color w:val="111111"/>
          <w:sz w:val="28"/>
          <w:szCs w:val="28"/>
          <w:rtl w:val="true"/>
          <w:lang w:bidi="ar-SA"/>
        </w:rPr>
        <w:t>.</w:t>
      </w:r>
      <w:r>
        <w:rPr>
          <w:rStyle w:val="FootnoteAnchor"/>
          <w:rtl w:val="true"/>
        </w:rPr>
        <w:footnoteReference w:id="1550"/>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عمر بن خطاب بود و عمر او را به همراه سپاهی فرستاد و شش ماه غائب بود و بعد آمده و شش ماه همراه با همسرش بود، بعد از شش ماه همسرش فرزندی به دنیا آورد و مرد فرزند را قبول نکرده و او را پیش عمر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من در جایی بودم که شما فرستادید و بعد از آن شش ماه با همسرم بودم و او پسری آورده که می گوید فرزند من است، عمر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مردی غیر از او با من نبوده و من گناهی نکردم و او فرزندش است و اسم مرد هیثم بود، عمر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شوهرت می گوید راست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امیرالمومنین، عمر دستور داد او را سنگسار کنند و چاله ای برای </w:t>
      </w:r>
      <w:bookmarkStart w:id="1106" w:name="pg6989_61273"/>
    </w:p>
    <w:p>
      <w:pPr>
        <w:pStyle w:val="BookText"/>
        <w:rPr/>
      </w:pPr>
      <w:bookmarkEnd w:id="1106"/>
      <w:r>
        <w:rPr>
          <w:rFonts w:ascii="IRNazanin" w:hAnsi="IRNazanin" w:eastAsia="IRNazanin"/>
          <w:color w:val="111111"/>
          <w:sz w:val="28"/>
          <w:sz w:val="28"/>
          <w:szCs w:val="28"/>
          <w:rtl w:val="true"/>
          <w:lang w:bidi="fa-IR"/>
        </w:rPr>
        <w:t>او حفر کرد و زن را داخل آن نمود، خبر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ایشان سریع آمده و زن را از چاله بیرون آوردند و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او درست می گوید خداوند در کتاب خود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بارداری و شیردادن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شیر دادن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 فرزندان خود را دو سال کامل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بارداری و شیر دادن سی ماه شد و این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شش ماهه به دنیا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عمر هلاک می شد </w:t>
      </w:r>
      <w:r>
        <w:rPr>
          <w:rFonts w:eastAsia="IRNazanin" w:cs="IRNazanin"/>
          <w:color w:val="111111"/>
          <w:sz w:val="28"/>
          <w:szCs w:val="28"/>
          <w:rtl w:val="true"/>
          <w:lang w:bidi="fa-IR"/>
        </w:rPr>
        <w:t>.</w:t>
      </w:r>
    </w:p>
    <w:p>
      <w:pPr>
        <w:pStyle w:val="Heading2"/>
        <w:numPr>
          <w:ilvl w:val="1"/>
          <w:numId w:val="1"/>
        </w:numPr>
        <w:rPr/>
      </w:pPr>
      <w:bookmarkStart w:id="1107" w:name="__RefHeading___Toc2444966_372815092"/>
      <w:bookmarkStart w:id="1108" w:name="_Toc413"/>
      <w:bookmarkEnd w:id="1107"/>
      <w:r>
        <w:rPr>
          <w:rtl w:val="true"/>
        </w:rPr>
        <w:t>ایجاد نور عقل هنگام بلوغ فرزند</w:t>
      </w:r>
      <w:bookmarkEnd w:id="1108"/>
    </w:p>
    <w:p>
      <w:pPr>
        <w:pStyle w:val="BookText"/>
        <w:rPr/>
      </w:pPr>
      <w:r>
        <w:rPr>
          <w:rFonts w:ascii="Amiri" w:hAnsi="Amiri" w:eastAsia="Amiri" w:cs="Amiri"/>
          <w:color w:val="111111"/>
          <w:sz w:val="28"/>
          <w:sz w:val="28"/>
          <w:szCs w:val="28"/>
          <w:rtl w:val="true"/>
          <w:lang w:bidi="ar-SA"/>
        </w:rPr>
        <w:t xml:space="preserve">عَنْ عُمَرَ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مِمَّا خَلَقَ اللَّهُ جَلَّ جَلَالُهُ الْعَقْلَ قَالَ خَلْقُهُ مَلَكٌ‏ لَهُ‏ رُءُوسٌ‏ بِعَدَدِ الْخَلَائِقِ‏ مَنْ خُلِقَ وَ مَنْ يُخْلَقُ إِلَى يَوْمِ الْقِيَامَةِ وَ لِكُلِّ رَأْسٍ وَجْهٌ وَ لِكُلِّ آدَمِيٍّ رَأْسٌ مِنْ رُءُوسِ الْعَقْلِ وَ اسْمُ ذَلِكَ الْإِنْسَانِ عَلَى وَجْهِ ذَلِكَ الرَّأْسِ مَكْتُوبٌ وَ عَلَى كُلِّ وَجْهٍ سِتْرٌ مُلْقًى لَا يُكْشَفُ ذَلِكَ السِّتْرُ مِنْ ذَلِكَ الْوَجْهِ حَتَّى يُولَدَ هَذَا الْمَوْلُودُ وَ يَبْلُغَ حَدَّ الرِّجَالِ أَوْ حَدَّ النِّسَاءِ فَإِذَا بَلَغَ كُشِفَ ذَلِكَ السِّتْرُ فَيَقَعُ فِي قَلْبِ هَذَا الْإِنْسَانِ نُورٌ فَيَفْهَمُ الْفَرِيضَةَ وَ السُّنَّةَ وَ الْجَيِّدَ وَ الرَّدِيَّ أَلَا وَ مَثَلُ الْعَقْلِ فِي الْقَلْبِ كَمَثَلِ السِّرَاجِ فِي وَسَطِ الْبَيْتِ</w:t>
      </w:r>
      <w:r>
        <w:rPr>
          <w:rFonts w:eastAsia="Amiri" w:cs="Amiri" w:ascii="Amiri" w:hAnsi="Amiri"/>
          <w:color w:val="111111"/>
          <w:sz w:val="28"/>
          <w:szCs w:val="28"/>
          <w:rtl w:val="true"/>
          <w:lang w:bidi="ar-SA"/>
        </w:rPr>
        <w:t>.</w:t>
      </w:r>
      <w:r>
        <w:rPr>
          <w:rStyle w:val="FootnoteAnchor"/>
          <w:rtl w:val="true"/>
        </w:rPr>
        <w:footnoteReference w:id="1551"/>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عقل از چه چیزی خلق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عقل ملکی است که به اندازه همه مردم، آن هایی که خلق شده اند و خلق نشده اند سر دارد و برای هر سر صورتی وجود دارد و هر انسان یک سر از سرهای عقل را دارد و اسم آن انسان در صورت </w:t>
      </w:r>
      <w:bookmarkStart w:id="1109" w:name="pg6989_61274"/>
    </w:p>
    <w:p>
      <w:pPr>
        <w:pStyle w:val="BookText"/>
        <w:rPr/>
      </w:pPr>
      <w:bookmarkEnd w:id="1109"/>
      <w:r>
        <w:rPr>
          <w:rFonts w:ascii="IRNazanin" w:hAnsi="IRNazanin" w:eastAsia="IRNazanin"/>
          <w:color w:val="111111"/>
          <w:sz w:val="28"/>
          <w:sz w:val="28"/>
          <w:szCs w:val="28"/>
          <w:rtl w:val="true"/>
          <w:lang w:bidi="fa-IR"/>
        </w:rPr>
        <w:t xml:space="preserve">آن سر نوشته شده است و بر روی هر سر یک پوششی وجود دارد که بعد از تولد و هنگام بلوغ آن پوشش برداشته شده و در قلب این انسان نوری واقع می شود که عمل واجب و سنت و خوب و بد را می فهمد همانا مَثَل عقل در قلب همچون چراغ در وسط خانه است </w:t>
      </w:r>
      <w:r>
        <w:rPr>
          <w:rFonts w:eastAsia="IRNazanin" w:cs="IRNazanin"/>
          <w:color w:val="111111"/>
          <w:sz w:val="28"/>
          <w:szCs w:val="28"/>
          <w:rtl w:val="true"/>
          <w:lang w:bidi="fa-IR"/>
        </w:rPr>
        <w:t>.</w:t>
      </w:r>
    </w:p>
    <w:p>
      <w:pPr>
        <w:pStyle w:val="Heading2"/>
        <w:numPr>
          <w:ilvl w:val="1"/>
          <w:numId w:val="1"/>
        </w:numPr>
        <w:rPr/>
      </w:pPr>
      <w:bookmarkStart w:id="1110" w:name="__RefHeading___Toc2444968_372815092"/>
      <w:bookmarkStart w:id="1111" w:name="_Toc414"/>
      <w:bookmarkEnd w:id="1110"/>
      <w:r>
        <w:rPr>
          <w:rtl w:val="true"/>
        </w:rPr>
        <w:t>همراه شدن نوزاد با شیطان و فرشته</w:t>
      </w:r>
      <w:bookmarkEnd w:id="1111"/>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لِبَنِي آدَمَ قَرَنَ‏ إِبْلِيسُ‏ بِهِ‏ شَيْطَاناً وَ قَرَنَ اللَّهُ بِهِ مَلَكاً فَالشَّيْطَانُ جَاثِمٌ عَلَى أُذُنِ قَلْبِهِ الْأَيْسَرِ وَ الْمَلَكُ قَائِمٌ‏ عَلَى أُذُنِ قَلْبِهِ الْأَيْمَنِ فَهُمَا يَدْعُوَانِهِ</w:t>
      </w:r>
      <w:r>
        <w:rPr>
          <w:rFonts w:eastAsia="Amiri" w:cs="Amiri" w:ascii="Amiri" w:hAnsi="Amiri"/>
          <w:color w:val="111111"/>
          <w:sz w:val="28"/>
          <w:szCs w:val="28"/>
          <w:rtl w:val="true"/>
          <w:lang w:bidi="ar-SA"/>
        </w:rPr>
        <w:t>.</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فرزندی برای بنی آدم متولد گردد ابلیس شیطانی را و خداوند فرشته ای را با او همراه می کند، پس شیطان در کنار گوش چپ قلب و فرشته کنار گوش راست قلب باشد و هر دو به شر و خیر دعوت می کنند</w:t>
      </w:r>
      <w:r>
        <w:rPr>
          <w:rFonts w:eastAsia="IRNazanin" w:cs="IRNazanin"/>
          <w:color w:val="111111"/>
          <w:sz w:val="28"/>
          <w:szCs w:val="28"/>
          <w:rtl w:val="true"/>
          <w:lang w:bidi="fa-IR"/>
        </w:rPr>
        <w:t>.</w:t>
      </w:r>
    </w:p>
    <w:p>
      <w:pPr>
        <w:pStyle w:val="Heading2"/>
        <w:numPr>
          <w:ilvl w:val="1"/>
          <w:numId w:val="1"/>
        </w:numPr>
        <w:rPr/>
      </w:pPr>
      <w:bookmarkStart w:id="1112" w:name="__RefHeading___Toc2444970_372815092"/>
      <w:bookmarkStart w:id="1113" w:name="_Toc415"/>
      <w:bookmarkEnd w:id="1112"/>
      <w:r>
        <w:rPr>
          <w:rtl w:val="true"/>
        </w:rPr>
        <w:t>نوزاد و لمس شیطان</w:t>
      </w:r>
      <w:bookmarkEnd w:id="1113"/>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يُولَدُ إِلَّا وَ الشَّيْطَانُ‏ يَمَسُّهُ‏ حِينَ يُولَدُ فَيَسْتَهِلُّ مِنْ مَسِّهِ إِلَّا مَرْيَمَ وَ ابْنَهَا</w:t>
      </w:r>
      <w:r>
        <w:rPr>
          <w:rFonts w:eastAsia="Amiri" w:cs="Amiri" w:ascii="Amiri" w:hAnsi="Amiri"/>
          <w:color w:val="111111"/>
          <w:sz w:val="28"/>
          <w:szCs w:val="28"/>
          <w:rtl w:val="true"/>
          <w:lang w:bidi="ar-SA"/>
        </w:rPr>
        <w:t>.</w:t>
      </w:r>
      <w:r>
        <w:rPr>
          <w:rStyle w:val="FootnoteAnchor"/>
          <w:rtl w:val="true"/>
        </w:rPr>
        <w:footnoteReference w:id="1553"/>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نوزادی متولد نمی شود جز اینکه شیطان هنگام تولد او را لمس می کند و از لمس او به صدا در می آید و این در حضرت مریم و پسرش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الْحَدِيثِ‏  مَا مِنْ‏ بَنِي‏ آدَمَ‏ مَوْلُودٌ إِلَّا وَ يَمَسَّهُ‏ الشَّيْطَانُ‏ </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در حدیث آمده است هیچ نوزادی از بنی آدم نیست جز اینکه شیطان او را لمس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الْخَبَرِ  صِيَاحُ‏ الْمَوْلُودِ حِينَ‏ يَقَعُ‏ نَزْغَةٌ مِنَ الشَّيْطَان‏ </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در حدیث آمده است فریاد نوزاد هنگام تولد، فسادی از جانب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مَوْلُودٍ يُولَدُ إِلَّا نَخَسَهُ‌ الشَّيْطَانُ‌ فَيَسْتَهِلُّ‌ صَارِخًا مِنْ‌ نَخْسَةِ‌ الشَّيْطَانِ‌ إِلَّا ابْنَ‌ مَرْيَمَ‌ وَأُمَّه </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 متولد نمی گردد مگر این که شیطان او را اذیت می کند، پس هنگام تولد از اذیت او فریاد می زند مگر پسر حضرت مریم و مادرش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مِنْ‌ بَنِي آدَمَ‌ يَمَسُّهُ‌ الشَّيْطَانُ‌ بِإِصْبَعِهِ‌ إِلَّا مَرْيَمَ‌ وَابْنَهَا </w:t>
      </w:r>
      <w:r>
        <w:rPr>
          <w:rFonts w:eastAsia="Amiri" w:cs="Amiri" w:ascii="Amiri" w:hAnsi="Amiri"/>
          <w:color w:val="111111"/>
          <w:sz w:val="28"/>
          <w:szCs w:val="28"/>
          <w:rtl w:val="true"/>
          <w:lang w:bidi="ar-SA"/>
        </w:rPr>
        <w:t>.</w:t>
      </w:r>
      <w:r>
        <w:rPr>
          <w:rStyle w:val="FootnoteAnchor"/>
          <w:rtl w:val="true"/>
        </w:rPr>
        <w:footnoteReference w:id="1557"/>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از فرزندان آدم که متولد می گردد شیطان با انگشت او را لمس می کند مگر حضرت مریم و پسرش</w:t>
      </w:r>
      <w:r>
        <w:rPr>
          <w:rFonts w:eastAsia="IRNazanin" w:cs="IRNazanin"/>
          <w:color w:val="111111"/>
          <w:sz w:val="28"/>
          <w:szCs w:val="28"/>
          <w:rtl w:val="true"/>
          <w:lang w:bidi="fa-IR"/>
        </w:rPr>
        <w:t xml:space="preserve">. </w:t>
      </w:r>
      <w:bookmarkStart w:id="1114" w:name="pg6989_61276"/>
    </w:p>
    <w:p>
      <w:pPr>
        <w:pStyle w:val="Heading2"/>
        <w:numPr>
          <w:ilvl w:val="1"/>
          <w:numId w:val="1"/>
        </w:numPr>
        <w:rPr/>
      </w:pPr>
      <w:bookmarkStart w:id="1115" w:name="__RefHeading___Toc2444972_372815092"/>
      <w:bookmarkStart w:id="1116" w:name="_Toc416"/>
      <w:bookmarkEnd w:id="1114"/>
      <w:bookmarkEnd w:id="1115"/>
      <w:r>
        <w:rPr>
          <w:rtl w:val="true"/>
        </w:rPr>
        <w:t>تولد انسان همراه با تولد شیطان</w:t>
      </w:r>
      <w:bookmarkEnd w:id="1116"/>
    </w:p>
    <w:p>
      <w:pPr>
        <w:pStyle w:val="BookText"/>
        <w:rPr/>
      </w:pPr>
      <w:r>
        <w:rPr>
          <w:rFonts w:ascii="Amiri" w:hAnsi="Amiri" w:eastAsia="Amiri" w:cs="Amiri"/>
          <w:color w:val="111111"/>
          <w:sz w:val="28"/>
          <w:sz w:val="28"/>
          <w:szCs w:val="28"/>
          <w:rtl w:val="true"/>
          <w:lang w:bidi="ar-SA"/>
        </w:rPr>
        <w:t xml:space="preserve">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جَعَلَ لآِدَمَ ثَلَاثَ خِصَالٍ فِي ذُرِّيَّتِهِ جَعَلَ لَهُمْ أَنَّ مَنْ هَمَّ مِنْهُمْ بِحَسَنَةٍ أَنْ يَعْمَلَهَا كَتَبَ لَهُ حَسَنَةً وَ مَنْ هَمَّ بِحَسَنَةٍ فَعَمِلَهَا كَتَبَ لَهُ بِهَا عَشْرَ حَسَنَاتٍ وَ مَنْ هَمَّ بِالسَّيِّئَةِ أَنْ يَعْمَلَهَا لَا يُكْتَبُ عَلَيْهِ وَ مَنْ عَمِلَهَا كُتِبَتْ عَلَيْهِ سَيِّئَةً وَاحِدَةً وَ جَعَلَ لَهُمُ التَّوْبَةَ حَتَّى يَبْلُغَ حَنْجَرَةَ الرَّجُلِ فَقَالَ إِبْلِيسُيَا رَبِّ جَعَلْتَ لآِدَمَ ثَلَاثَ خِصَالٍ فَاجْعَلْ لِي مِثْلَ مَا جَعَلْتَ لَهُ فَقَالَ قَدْ جَعَلْتُ لَكَ لَا يُولَدُ لَهُ‏ مَوْلُودٌ إِلَّا وُلِدَ لَكَ‏ مِثْلُهُ‏ وَ جَعَلْتُ لَكَ أَنْ تَجْرِيَ مِنْهُمْ مَجْرَى الدَّمِ فِي الْعُرُوقِ وَ جَعَلْتُ لَكَ أَنْ جَعَلْتُ صُدُورَهُمْ أَوْطَاناً وَ مَسَاكِنَ لَكَ فَقَالَ إِبْلِيسُ يَا رَبِّ حَسْبِي‏ </w:t>
      </w:r>
      <w:r>
        <w:rPr>
          <w:rFonts w:eastAsia="Amiri" w:cs="Amiri" w:ascii="Amiri" w:hAnsi="Amiri"/>
          <w:color w:val="111111"/>
          <w:sz w:val="28"/>
          <w:szCs w:val="28"/>
          <w:rtl w:val="true"/>
          <w:lang w:bidi="ar-SA"/>
        </w:rPr>
        <w:t>.</w:t>
      </w:r>
      <w:r>
        <w:rPr>
          <w:rStyle w:val="FootnoteAnchor"/>
          <w:rtl w:val="true"/>
        </w:rPr>
        <w:footnoteReference w:id="1558"/>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آدم در مورد فرزندانش سه ویژگی قرارداد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همت به یک کار نیک کند و آن را نتواند انجام دهد یک حسنه نوشته شده و اگر انجام دهد ده حسنه ثبت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همت به گناه کند و آن را انجام ندهد چیزی ثبت نگردد و اگر انجام دهد یک گناه برایش نوشته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را تا رفتن جان از حنجره قرار داده است، پس ابلیس عرضه داشت پروردگارا برای آدم سه ویژگی قرار دادی برای من هم مثل آن قرار بده، خداوند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برای آدم متولد نمی شود مگر اینکه برای تو هم متولد می گردد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نسبت به آنها به منزله خون در رگها قرار دادم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های بنی آدم را وطن و محل سکونت تو قرار می دهم،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را بس است </w:t>
      </w:r>
      <w:r>
        <w:rPr>
          <w:rFonts w:eastAsia="IRNazanin" w:cs="IRNazanin"/>
          <w:color w:val="111111"/>
          <w:sz w:val="28"/>
          <w:szCs w:val="28"/>
          <w:rtl w:val="true"/>
          <w:lang w:bidi="fa-IR"/>
        </w:rPr>
        <w:t xml:space="preserve">. </w:t>
      </w:r>
      <w:bookmarkStart w:id="1117" w:name="pg6989_61277"/>
    </w:p>
    <w:p>
      <w:pPr>
        <w:pStyle w:val="Heading2"/>
        <w:numPr>
          <w:ilvl w:val="1"/>
          <w:numId w:val="1"/>
        </w:numPr>
        <w:rPr/>
      </w:pPr>
      <w:bookmarkStart w:id="1118" w:name="__RefHeading___Toc2444974_372815092"/>
      <w:bookmarkStart w:id="1119" w:name="_Toc417"/>
      <w:bookmarkEnd w:id="1117"/>
      <w:bookmarkEnd w:id="1118"/>
      <w:r>
        <w:rPr>
          <w:rtl w:val="true"/>
        </w:rPr>
        <w:t>ترسناک ترین مراحل برای انسان</w:t>
      </w:r>
      <w:bookmarkEnd w:id="1119"/>
    </w:p>
    <w:p>
      <w:pPr>
        <w:pStyle w:val="BookText"/>
        <w:rPr/>
      </w:pPr>
      <w:r>
        <w:rPr>
          <w:rFonts w:ascii="Amiri" w:hAnsi="Amiri" w:eastAsia="Amiri" w:cs="Amiri"/>
          <w:color w:val="111111"/>
          <w:sz w:val="28"/>
          <w:sz w:val="28"/>
          <w:szCs w:val="28"/>
          <w:rtl w:val="true"/>
          <w:lang w:bidi="ar-SA"/>
        </w:rPr>
        <w:t xml:space="preserve">عَنْ أَحْمَدَ بْنِ حَمْزَةَ الْأَشْعَرِيِّ قَالَ حَدَّثَنِي يَاسِرٌ الْخَادِمُ قَالَ 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أَوْحَشَ مَا يَكُونُ هَذَا الْخَلْقُ فِي ثَلَاثَةِ مَوَاطِنَ يَوْمَ يُولَدُ وَ يَخْرُجُ مِنْ بَطْنِ أُمِّهِ فَيَرَى الدُّنْيَا وَ يَوْمَ يَمُوتُ فَيَرَى الْآخِرَةَ وَ أَهْلَهَا وَ يَوْمَ‏ يُبْعَثُ‏ فَيَرَى‏ أَحْكَاماً لَمْ يَرَهَا فِي دَارِ الدُّنْيَا وَ قَدْ سَلَّمَ اللَّهُ عَزَّ وَ جَلَّ عَلَى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الثَّلَاثَةِالْمَوَاطِنِ وَ آمَنَ رَوْعَتَهُ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عَلَيْهِ يَوْمَ وُلِدَ وَ يَوْمَ يَمُوتُ وَ يَوْمَ يُبْعَثُ حَيًّا</w:t>
      </w:r>
      <w:r>
        <w:rPr>
          <w:rStyle w:val="FootnoteAnchor"/>
          <w:rtl w:val="true"/>
        </w:rPr>
        <w:footnoteReference w:id="1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سَلَّمَ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فِي هَذِهِ الثَّلَاثَةِ الْمَوَاطِنِ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 يَوْمَ وُلِدْتُ وَ يَوْمَ أَمُوتُ وَ يَوْمَ أُبْعَثُ حَيًّا</w:t>
      </w:r>
      <w:r>
        <w:rPr>
          <w:rStyle w:val="FootnoteAnchor"/>
          <w:rtl w:val="true"/>
        </w:rPr>
        <w:footnoteReference w:id="1560"/>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1561"/>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ترسناک ترین حالتی که برای انسان رخ می دهد در سه جایگاه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متولد می شود و از شکم مادر خارج شده و دنیا را می بیند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می میرد و آخرت و اهلش را می بیند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مبعوث می شود و چیزهایی را می بیند که در دنیا ندیده است و خداوند در همین سه جایگاه بر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فرستاده است و او را از ترس ایمن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یحیی روزی که متولد شد و روزی که می میرد و روزی که زنده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بن مریم بر خودش در این سه جایگاه سلام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من روزی که زاییده شدم و روزی که می میرم و روزی که زنده مبعوث می شوم</w:t>
      </w:r>
      <w:r>
        <w:rPr>
          <w:rFonts w:eastAsia="IRNazanin" w:cs="IRNazanin"/>
          <w:color w:val="111111"/>
          <w:sz w:val="28"/>
          <w:szCs w:val="28"/>
          <w:rtl w:val="true"/>
          <w:lang w:bidi="fa-IR"/>
        </w:rPr>
        <w:t xml:space="preserve">) . </w:t>
      </w:r>
      <w:bookmarkStart w:id="1120" w:name="pg6989_61278"/>
    </w:p>
    <w:p>
      <w:pPr>
        <w:pStyle w:val="Heading2"/>
        <w:numPr>
          <w:ilvl w:val="1"/>
          <w:numId w:val="1"/>
        </w:numPr>
        <w:rPr/>
      </w:pPr>
      <w:bookmarkStart w:id="1121" w:name="__RefHeading___Toc2444976_372815092"/>
      <w:bookmarkStart w:id="1122" w:name="_Toc418"/>
      <w:bookmarkEnd w:id="1120"/>
      <w:bookmarkEnd w:id="1121"/>
      <w:r>
        <w:rPr>
          <w:rtl w:val="true"/>
        </w:rPr>
        <w:t>زاییده نشدن فرزند کمتر از شش ماه</w:t>
      </w:r>
      <w:bookmarkEnd w:id="1122"/>
    </w:p>
    <w:p>
      <w:pPr>
        <w:pStyle w:val="BookText"/>
        <w:rPr/>
      </w:pPr>
      <w:r>
        <w:rPr>
          <w:rFonts w:ascii="Amiri" w:hAnsi="Amiri" w:eastAsia="Amiri" w:cs="Amiri"/>
          <w:color w:val="111111"/>
          <w:sz w:val="28"/>
          <w:sz w:val="28"/>
          <w:szCs w:val="28"/>
          <w:rtl w:val="true"/>
          <w:lang w:bidi="ar-SA"/>
        </w:rPr>
        <w:t xml:space="preserve">مُحَمَّدُ بْنُ يَحْيَى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تَلِدُ الْمَرْأَةُ لِأَقَلَ‏ مِنْ‏ سِتَّةِ أَشْهُر </w:t>
      </w:r>
      <w:r>
        <w:rPr>
          <w:rFonts w:eastAsia="Amiri" w:cs="Amiri" w:ascii="Amiri" w:hAnsi="Amiri"/>
          <w:color w:val="111111"/>
          <w:sz w:val="28"/>
          <w:szCs w:val="28"/>
          <w:rtl w:val="true"/>
          <w:lang w:bidi="ar-SA"/>
        </w:rPr>
        <w:t>.</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کمتر از شش ماه زایمان نمی کند </w:t>
      </w:r>
      <w:r>
        <w:rPr>
          <w:rFonts w:eastAsia="IRNazanin" w:cs="IRNazanin"/>
          <w:color w:val="111111"/>
          <w:sz w:val="28"/>
          <w:szCs w:val="28"/>
          <w:rtl w:val="true"/>
          <w:lang w:bidi="fa-IR"/>
        </w:rPr>
        <w:t>.</w:t>
      </w:r>
    </w:p>
    <w:p>
      <w:pPr>
        <w:pStyle w:val="Heading2"/>
        <w:numPr>
          <w:ilvl w:val="1"/>
          <w:numId w:val="1"/>
        </w:numPr>
        <w:rPr/>
      </w:pPr>
      <w:bookmarkStart w:id="1123" w:name="__RefHeading___Toc2444978_372815092"/>
      <w:bookmarkStart w:id="1124" w:name="_Toc419"/>
      <w:bookmarkEnd w:id="1123"/>
      <w:r>
        <w:rPr>
          <w:rtl w:val="true"/>
        </w:rPr>
        <w:t xml:space="preserve">شش ماه فاصله میان امام حسن و امام حسین </w:t>
      </w:r>
      <w:r>
        <w:rPr>
          <w:rtl w:val="true"/>
        </w:rPr>
        <w:t>(</w:t>
      </w:r>
      <w:r>
        <w:rPr>
          <w:rtl w:val="true"/>
        </w:rPr>
        <w:t>علیهما السلام</w:t>
      </w:r>
      <w:r>
        <w:rPr>
          <w:rtl w:val="true"/>
        </w:rPr>
        <w:t>)</w:t>
      </w:r>
      <w:bookmarkEnd w:id="1124"/>
    </w:p>
    <w:p>
      <w:pPr>
        <w:pStyle w:val="BookText"/>
        <w:rPr/>
      </w:pPr>
      <w:r>
        <w:rPr>
          <w:rFonts w:ascii="Amiri" w:hAnsi="Amiri" w:eastAsia="Amiri" w:cs="Amiri"/>
          <w:color w:val="111111"/>
          <w:sz w:val="28"/>
          <w:sz w:val="28"/>
          <w:szCs w:val="28"/>
          <w:rtl w:val="true"/>
          <w:lang w:bidi="ar-SA"/>
        </w:rPr>
        <w:t xml:space="preserve">عَنْ عَبْدِ الرَّحْمَنِ‏ الْعَرْزَمِيِّ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وَ كَانَ‏ بَيْنَهُمَا فِي‏ الْمِيلَادِ سِتَّةُ أَشْهُرٍ وَ عَشْراً</w:t>
      </w:r>
      <w:r>
        <w:rPr>
          <w:rFonts w:eastAsia="Amiri" w:cs="Amiri" w:ascii="Amiri" w:hAnsi="Amiri"/>
          <w:color w:val="111111"/>
          <w:sz w:val="28"/>
          <w:szCs w:val="28"/>
          <w:rtl w:val="true"/>
          <w:lang w:bidi="ar-SA"/>
        </w:rPr>
        <w:t>.</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طُهر بود و بین آن دو در ولادت شش ماه و ده روز فاصله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سُمِّى حَسَناً يَوْمَ السَّابِعِ وَ اشْتَقَّ مِنِ اسْمِ الْحَسَنِ حُسَيْناً وَ ذَكَرَ أَنَّهُ‏ لَمْ‏ يَكُنْ‏ بَيْنَهُمَا إِلَّا الْحَمْلُ‏</w:t>
      </w:r>
      <w:r>
        <w:rPr>
          <w:rFonts w:eastAsia="Amiri" w:cs="Amiri" w:ascii="Amiri" w:hAnsi="Amiri"/>
          <w:color w:val="111111"/>
          <w:sz w:val="28"/>
          <w:szCs w:val="28"/>
          <w:rtl w:val="true"/>
          <w:lang w:bidi="ar-SA"/>
        </w:rPr>
        <w:t>.</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روز هفتم حسن نامیده شدند و از اسم حسن، حسین گرفته شد و بین آن دو جز به اندازه یک بارداری نبود </w:t>
      </w:r>
      <w:r>
        <w:rPr>
          <w:rFonts w:eastAsia="IRNazanin" w:cs="IRNazanin"/>
          <w:color w:val="111111"/>
          <w:sz w:val="28"/>
          <w:szCs w:val="28"/>
          <w:rtl w:val="true"/>
          <w:lang w:bidi="fa-IR"/>
        </w:rPr>
        <w:t>.</w:t>
      </w:r>
    </w:p>
    <w:p>
      <w:pPr>
        <w:pStyle w:val="Heading2"/>
        <w:numPr>
          <w:ilvl w:val="1"/>
          <w:numId w:val="1"/>
        </w:numPr>
        <w:rPr/>
      </w:pPr>
      <w:bookmarkStart w:id="1125" w:name="__RefHeading___Toc2444980_372815092"/>
      <w:bookmarkStart w:id="1126" w:name="_Toc420"/>
      <w:bookmarkEnd w:id="1125"/>
      <w:r>
        <w:rPr>
          <w:rtl w:val="true"/>
        </w:rPr>
        <w:t>تولد در بهشت</w:t>
      </w:r>
      <w:bookmarkEnd w:id="1126"/>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مُحَّمَدُ بنُ عَبدِالله الحِمیَریّ إلَی الصّاحِبِ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 مَسَائِلِهِ الَّتِي سَأَلَهُ عَنْهَا فِي سَنَة ِ ثَمَانٍ وَ ثَلَاثِمِائَة سَأَلَ عَنْ أَهْلِ الْجَنَّةِ يَتَوَالَدُونَ إِذَا دَخَلُوهَا أَمْ لَا فَأَجَابَ إِنَّ </w:t>
      </w:r>
      <w:bookmarkStart w:id="1127" w:name="pg6989_61279"/>
    </w:p>
    <w:p>
      <w:pPr>
        <w:pStyle w:val="BookText"/>
        <w:rPr/>
      </w:pPr>
      <w:bookmarkEnd w:id="1127"/>
      <w:r>
        <w:rPr>
          <w:rFonts w:ascii="Amiri" w:hAnsi="Amiri" w:eastAsia="Amiri" w:cs="Amiri"/>
          <w:color w:val="111111"/>
          <w:sz w:val="28"/>
          <w:sz w:val="28"/>
          <w:szCs w:val="28"/>
          <w:rtl w:val="true"/>
          <w:lang w:bidi="ar-SA"/>
        </w:rPr>
        <w:t xml:space="preserve">الْجَنَّةَ لَا حَمْلَ فِيهَا لِلنِّسَاءِ وَ لَا وِلَادَةَ وَ لَا طَمْثَ‏ وَ لَا نِفَاسَ‏ وَ لَا شَقَاءَ بِالطُّفُولِيَّةِ وَ فِيهَا مَا تَشْتَهِي‏ الْأَنْفُسُ وَ تَلَذُّ الْأَعْيُنُ‏ كَمَا قَالَ سُبْحَانَهُ فَإِذَا اشْتَهَى الْمُؤْمِنُ وَلَداً خَلَقَهُ اللَّهُ بِغَيْرِ حَمْلٍ وَ لَا وِلَادَةٍ عَلَى الصُّورَةِ الَّتِي يُرِيدُ كَمَا خَلَقَ آدَمَ عِبْرَة </w:t>
      </w:r>
      <w:r>
        <w:rPr>
          <w:rFonts w:eastAsia="Amiri" w:cs="Amiri" w:ascii="Amiri" w:hAnsi="Amiri"/>
          <w:color w:val="111111"/>
          <w:sz w:val="28"/>
          <w:szCs w:val="28"/>
          <w:rtl w:val="true"/>
          <w:lang w:bidi="ar-SA"/>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محمد بن عبدالله حمیری در ضمن سوالاتی از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بهشت هنگامی که داخل بهشتمی شوند بچه دار می شوند؟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بارداری و ولادت و خون حیض و نفاس و سختی زایمان برای زن وجود ندارد و در بهشت آنچه اشخاص به آن میل و رغبت داشته و چشم ها از آن لذت می برند وجود دارد همان گونه که خداوند در قرآن فرموده است پس زمانی که مومن خواستار فرزند باشد خداوند بدون بارداری و ولادت بر همان شکلی که می خواهد فرزند را خلق می کند همان طور که برای عبرت، آدم را خلق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بارداری و ولادت</w:t>
      </w:r>
      <w:r>
        <w:rPr>
          <w:rFonts w:eastAsia="IRNazanin" w:cs="IRNazanin"/>
          <w:color w:val="111111"/>
          <w:sz w:val="28"/>
          <w:szCs w:val="28"/>
          <w:rtl w:val="true"/>
          <w:lang w:bidi="fa-IR"/>
        </w:rPr>
        <w:t>) .</w:t>
      </w:r>
    </w:p>
    <w:p>
      <w:pPr>
        <w:pStyle w:val="Heading2"/>
        <w:numPr>
          <w:ilvl w:val="1"/>
          <w:numId w:val="1"/>
        </w:numPr>
        <w:rPr/>
      </w:pPr>
      <w:bookmarkStart w:id="1128" w:name="__RefHeading___Toc2444982_372815092"/>
      <w:bookmarkStart w:id="1129" w:name="_Toc421"/>
      <w:bookmarkEnd w:id="1128"/>
      <w:r>
        <w:rPr>
          <w:rtl w:val="true"/>
        </w:rPr>
        <w:t>شیرین ترین و تلخ ترین مخلوق خداوند</w:t>
      </w:r>
      <w:bookmarkEnd w:id="1129"/>
    </w:p>
    <w:p>
      <w:pPr>
        <w:pStyle w:val="BookText"/>
        <w:rPr/>
      </w:pPr>
      <w:r>
        <w:rPr>
          <w:rFonts w:ascii="Amiri" w:hAnsi="Amiri" w:eastAsia="Amiri" w:cs="Amiri"/>
          <w:color w:val="111111"/>
          <w:sz w:val="28"/>
          <w:sz w:val="28"/>
          <w:szCs w:val="28"/>
          <w:rtl w:val="true"/>
          <w:lang w:bidi="ar-SA"/>
        </w:rPr>
        <w:t xml:space="preserve">قَالَ ابْنُ أَبِي لَيْلَى‏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أَحْلَى‏ مِمَّا خَلَقَ‏ اللَّهُ‏ عَزَّ وَ جَلَ‏ فَقَالَ الْوَلَدُ الشَّابُّ فَقَالَ أَيُّ شَيْ‏ءٍ أَمَرُّ مِمَّا خَلَقَ اللَّهُ عَزَّ وَ جَلَّ قَالَ فَقْدُهُ فَقَالَ أَشْهَدُ أَنَّكُمْ حُجَجُ اللَّهِ عَلَى خَلْقِهِ</w:t>
      </w:r>
      <w:r>
        <w:rPr>
          <w:rFonts w:eastAsia="Amiri" w:cs="Amiri" w:ascii="Amiri" w:hAnsi="Amiri"/>
          <w:color w:val="111111"/>
          <w:sz w:val="28"/>
          <w:szCs w:val="28"/>
          <w:rtl w:val="true"/>
          <w:lang w:bidi="ar-SA"/>
        </w:rPr>
        <w:t>.</w:t>
      </w:r>
      <w:r>
        <w:rPr>
          <w:rStyle w:val="FootnoteAnchor"/>
          <w:rtl w:val="true"/>
        </w:rPr>
        <w:footnoteReference w:id="1566"/>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ترین چیزی که خداوند خلق کرده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جوان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ترین چیزی که خداوند خلق کرده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w:t>
      </w:r>
      <w:bookmarkStart w:id="1130" w:name="pg6989_61280"/>
    </w:p>
    <w:p>
      <w:pPr>
        <w:pStyle w:val="BookText"/>
        <w:rPr/>
      </w:pPr>
      <w:bookmarkEnd w:id="1130"/>
      <w:r>
        <w:rPr>
          <w:rFonts w:ascii="IRNazanin" w:hAnsi="IRNazanin" w:eastAsia="IRNazanin"/>
          <w:color w:val="111111"/>
          <w:sz w:val="28"/>
          <w:sz w:val="28"/>
          <w:szCs w:val="28"/>
          <w:rtl w:val="true"/>
          <w:lang w:bidi="fa-IR"/>
        </w:rPr>
        <w:t>دادن او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حجت های خداوند بر خلق او هستید</w:t>
      </w:r>
      <w:r>
        <w:rPr>
          <w:rFonts w:eastAsia="IRNazanin" w:cs="IRNazanin"/>
          <w:color w:val="111111"/>
          <w:sz w:val="28"/>
          <w:szCs w:val="28"/>
          <w:rtl w:val="true"/>
          <w:lang w:bidi="fa-IR"/>
        </w:rPr>
        <w:t>.</w:t>
      </w:r>
    </w:p>
    <w:p>
      <w:pPr>
        <w:pStyle w:val="Heading2"/>
        <w:numPr>
          <w:ilvl w:val="1"/>
          <w:numId w:val="1"/>
        </w:numPr>
        <w:rPr/>
      </w:pPr>
      <w:bookmarkStart w:id="1131" w:name="__RefHeading___Toc2444984_372815092"/>
      <w:bookmarkStart w:id="1132" w:name="_Toc422"/>
      <w:bookmarkEnd w:id="1131"/>
      <w:r>
        <w:rPr>
          <w:rtl w:val="true"/>
        </w:rPr>
        <w:t>جوان و غذای شب</w:t>
      </w:r>
      <w:bookmarkEnd w:id="1132"/>
    </w:p>
    <w:p>
      <w:pPr>
        <w:pStyle w:val="BookText"/>
        <w:rPr/>
      </w:pPr>
      <w:r>
        <w:rPr>
          <w:rFonts w:ascii="Amiri" w:hAnsi="Amiri" w:eastAsia="Amiri" w:cs="Amiri"/>
          <w:color w:val="111111"/>
          <w:sz w:val="28"/>
          <w:sz w:val="28"/>
          <w:szCs w:val="28"/>
          <w:rtl w:val="true"/>
          <w:lang w:bidi="ar-SA"/>
        </w:rPr>
        <w:t xml:space="preserve">عَنْ جَابِرِ بْنِ عَبْدِ اللَّهِ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الْعَشَاءَ وَ لَوْ عَلَى‏ حَشَفَةٍ إِنِّي أَخْشَى عَلَى أُمَّتِي مَنْ تَرَكَ الْعَشَاءَ الْهَرَمَ فَإِنَّ الْعَشَاءَ قُوَّةُ الشَّيْخِ وَ الشَّاب‏ </w:t>
      </w:r>
      <w:r>
        <w:rPr>
          <w:rFonts w:eastAsia="Amiri" w:cs="Amiri" w:ascii="Amiri" w:hAnsi="Amiri"/>
          <w:color w:val="111111"/>
          <w:sz w:val="28"/>
          <w:szCs w:val="28"/>
          <w:rtl w:val="true"/>
          <w:lang w:bidi="ar-SA"/>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در شب را ترک نکنید اگر چه به مقدار کم باشد، چرا که من بر امتم می ترسم که از نخوردن غذا در شب، پیری به آنها روی آورد و همانا غذای شب موجب قوت در پیر و جوان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النَّوْفَلِيِّ عَمَّنْ ذَكَرَهُ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خَرَابِ‏ الْبَدَنِ‏ تَرْكُ‏ الْعَشَاء </w:t>
      </w:r>
      <w:r>
        <w:rPr>
          <w:rFonts w:eastAsia="Amiri" w:cs="Amiri" w:ascii="Amiri" w:hAnsi="Amiri"/>
          <w:color w:val="111111"/>
          <w:sz w:val="28"/>
          <w:szCs w:val="28"/>
          <w:rtl w:val="true"/>
          <w:lang w:bidi="ar-SA"/>
        </w:rPr>
        <w:t>.</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عامل خرابی بدن ترک کردن غذای شب است </w:t>
      </w:r>
      <w:r>
        <w:rPr>
          <w:rFonts w:eastAsia="IRNazanin" w:cs="IRNazanin"/>
          <w:color w:val="111111"/>
          <w:sz w:val="28"/>
          <w:szCs w:val="28"/>
          <w:rtl w:val="true"/>
          <w:lang w:bidi="fa-IR"/>
        </w:rPr>
        <w:t>.</w:t>
      </w:r>
    </w:p>
    <w:p>
      <w:pPr>
        <w:pStyle w:val="Heading2"/>
        <w:numPr>
          <w:ilvl w:val="1"/>
          <w:numId w:val="1"/>
        </w:numPr>
        <w:rPr/>
      </w:pPr>
      <w:bookmarkStart w:id="1133" w:name="__RefHeading___Toc2444986_372815092"/>
      <w:bookmarkStart w:id="1134" w:name="_Toc423"/>
      <w:bookmarkEnd w:id="1133"/>
      <w:r>
        <w:rPr>
          <w:rtl w:val="true"/>
        </w:rPr>
        <w:t>اطفال موجب دفع عذاب خداوند</w:t>
      </w:r>
      <w:bookmarkEnd w:id="1134"/>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وَجَدْنَا فِي بَعْضِ كُتُبِ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أَنَّ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إِلَى قَوْمِهِ وَ هُوَ ابْنُ ثَلَاثِينَ سَنَةً … يَدْعُوهُمْ إِلَى الْإِيمَانِ بِاللَّهِ وَ التَّصْدِيقِ بِهِ وَ اتِّبَاعِهِ ثَلَاثاً وَ ثَلَاثِينَ سَنَةًفَلَمْ يُؤْمِنْ بِهِ وَ لَمْ يَتَّبِعْهُ مِنْ قَوْمِهِ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قَوْمَهُ لَا يُجِيبُونَهُ وَ لَا يُؤْمِنُونَ بِهِ ضَجِرَ وَ عَرَفَ مِنْ نَفْسِهِ قِلَّةَ الصَّبْرِ فَشَكَا ذَلِكَ إِلَى رَبِّهِ وَ كَانَ فِيمَا شَكَا أَنْ قَالَ يَا رَبِّ إِنَّكَ بَعَثْتَنِي إِلَى قَوْمِي وَ لِي ثَلَاثُونَ </w:t>
      </w:r>
    </w:p>
    <w:p>
      <w:pPr>
        <w:pStyle w:val="BookText"/>
        <w:rPr/>
      </w:pPr>
      <w:r>
        <w:rPr>
          <w:rFonts w:ascii="Amiri" w:hAnsi="Amiri" w:eastAsia="Amiri" w:cs="Amiri"/>
          <w:color w:val="111111"/>
          <w:sz w:val="28"/>
          <w:sz w:val="28"/>
          <w:szCs w:val="28"/>
          <w:rtl w:val="true"/>
          <w:lang w:bidi="ar-SA"/>
        </w:rPr>
        <w:t xml:space="preserve">سَنَةً فَلَبِثْتُ فِيهِمْ أَدْعُوهُمْ إِلَى الْإِيمَانِ بِكَ وَ التَّصْدِيقِ بِرِسَالاتِي وَ أُخَوِّفُهُمْ عَذَابَكَ وَ نَقِمَتَكَ ثَلَاثاً وَ ثَلَاثِينَ سَنَةً فَكَذَّبُونِي وَ لَمْ يُؤْمِنُوا بِي وَ جَحَدُوا نُبُوَّتِي وَ اسْتَخَفُّوا بِرِسَالاتِي وَ قَدْ تَوَاعَدُونِي وَ خِفْتُ أَنْ يَقْتُلُونِي فَأَنْزِلْ عَلَيْهِمْ عَذَابَكَ فَإِنَّهُمْ قَوْمٌ لَا يُؤْمِنُونَ قَالَ فَأَوْحَى اللَّهُ إِلَى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فِيهِمُ‏ الْحَمْلَ‏ وَ الْجَنِينَ‏ وَ الطِّفْلَ‏ وَ الشَّيْخَ الْكَبِيرَ وَ الْمَرْأَةَ الضَّعِيفَةَ وَ الْمُسْتَضْعَفَ الْمَهِينَ وَ أَنَا الْحَكَمُ الْعَدْلُ سَبَقَتْ رَحْمَتِي غَضَبِي لَا أُعَذِّبُ الصِّغَارَ بِذُنُوبِ الْكِبَارِ مِنْ قَوْمِك </w:t>
      </w:r>
      <w:r>
        <w:rPr>
          <w:rFonts w:eastAsia="Amiri" w:cs="Amiri" w:ascii="Amiri" w:hAnsi="Amiri"/>
          <w:color w:val="111111"/>
          <w:sz w:val="28"/>
          <w:szCs w:val="28"/>
          <w:rtl w:val="true"/>
          <w:lang w:bidi="ar-SA"/>
        </w:rPr>
        <w:t>...‏</w:t>
      </w:r>
      <w:r>
        <w:rPr>
          <w:rStyle w:val="FootnoteAnchor"/>
          <w:rtl w:val="true"/>
        </w:rPr>
        <w:footnoteReference w:id="1569"/>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یونس بن متی زمانی که سی ساله بود خداوند او را به قومش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ایمان و تصدیق به خدا و تبعیت او دعوت می کرد و جز دو نفر مرد به او ایمان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یونس متوجه شد که قومش او را اجابت نکرده و ایمان به او نمی آورند غمناک شده و صبرش تمام شد و به خداوند شکایت کرد و در ضمن شکایت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در سن سی سالگی به سوی این قوم مبعوث داشتی پس در مدت سی و سه سال در بین آن ها بوده و آنان را به ایمان به تو و تصدیق به آموزه های خود دعوت می کردم و از عذاب و بلای تو آن ها را می ترساندم با این حال من را تکذیب کرده و ایمان نیاوردند و پیامبریم را انکار کردند و آموزه هایم را سبک شمردند و من را تهدید کردند وترس داشتم که من را بکشند پس بر اینان عذاب نازل کن که ایمان نمی آوردند،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 ها فرزند در شکم و طفل و پیرمرد و زن ضعیف و فرد ناتوان در فهم دین وجود دارد و من حاکم عادلی هستم که رحمتم به خشمم غلبه دارد، افراد کوچک را به گناه بزرگسالان از قوم عذاب نمی کنم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عَنْ مَعْصِيَةِ اللَّهِ فَإِنَّ اللَّهَ شَدِيدُ الْعِقَابِ لَوْ لَا عِبَادٌ رُكَّعٌ‏ وَ رِجَالٌ‏ خُشَّعٌ‏ وَ بَهَائِمُ‏ رُتَّعٌ‏ وَ أَطْفَالٌ رُضَّعٌ لَصُبَّ عَلَيْكُمُ الْعَذَابُ صَبّا</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گناه شتاب نکنید، چرا که خداوند سخت عذاب کننده است، اگر بندگان رکوع کننده و مردان خاشع و حیوانات چرنده و نوزادان شیرخوار نبود بر شما عذاب نازل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عَرَفَةَ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فِي كُلِّ يَوْمٍ وَ لَيْلَةٍ مُنَادِياً يُنَادِي مَهْلًا مَهْلًا عِبَادَ اللَّهِ عَنْ مَعَاصِي اللَّهِ فَلَوْ لَا بَهَائِمُ رُتَّعٌ وَ صِبْيَةٌ رُضَّعٌ وَ شُيُوخٌ رُكَّعٌ لَصُبَ‏ عَلَيْكُمُ‏ الْعَذَابُ‏ صَبّاً تُرَضُّونَ‏ بِهِ‏ رَضّا </w:t>
      </w:r>
      <w:r>
        <w:rPr>
          <w:rFonts w:eastAsia="Amiri" w:cs="Amiri" w:ascii="Amiri" w:hAnsi="Amiri"/>
          <w:color w:val="111111"/>
          <w:sz w:val="28"/>
          <w:szCs w:val="28"/>
          <w:rtl w:val="true"/>
          <w:lang w:bidi="ar-SA"/>
        </w:rPr>
        <w:t>.</w:t>
      </w:r>
      <w:r>
        <w:rPr>
          <w:rStyle w:val="FootnoteAnchor"/>
          <w:rtl w:val="true"/>
        </w:rPr>
        <w:footnoteReference w:id="1571"/>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و شب ندا کننده ای از جانب خداوند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نسبت به معصیت پروردگار شتاب نکنید که اگر حیوانات چرنده و کودک شیرخوار و پیرمردان رکوع کننده نبودند بر شما عذابی می آمد که شما را خرد و کوبیده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أَكْرِمُوا الْخُبْزَ فَإِنَّهُ قَدْ عَمِلَ فِيهِ مَا بَيْنَ الْعَرْشِ إِلَى الْأَرْضِ وَ مَا فِيهَا مِنْ كَثِيرٍ مِنْ خَلْقِهِ ثُمَّ قَالَ لِمَنْ حَوْلَهُ أَ لَا أُخْبِرُكُمْ قَالُوا بَلَى يَا رَسُولَ اللَّهِ فِدَاكَ الْآبَاءُ وَ الْأُمَّهَاتُ فَقَالَ إِنَّهُ كَانَ نَبِيٌّ فِيمَنْ كَانَ قَبْلَكُمْ يُقَالُ لَهُ دَانِيَالُ وَ إِنَّهُ أَعْطَى صَاحِبَ مِعْبَرٍ رَغِيفاً لِكَيْ يَعْبُرَ بِهِ فَرَمَى صَاحِبُ الْمِعْبَرِ بِالرَّغِيفِ وَ قَالَ مَا أَصْنَعُ بِالْخُبْزِ هَذَا الْخُبْزُ عِنْدَنَا قَدْ يُدَاسُ بِالْأَرْجُلِ‏ فَلَمَّا رَأَى ذَلِكَ مِنْهُ </w:t>
      </w:r>
    </w:p>
    <w:p>
      <w:pPr>
        <w:pStyle w:val="BookText"/>
        <w:rPr/>
      </w:pPr>
      <w:r>
        <w:rPr>
          <w:rFonts w:ascii="Amiri" w:hAnsi="Amiri" w:eastAsia="Amiri" w:cs="Amiri"/>
          <w:color w:val="111111"/>
          <w:sz w:val="28"/>
          <w:sz w:val="28"/>
          <w:szCs w:val="28"/>
          <w:rtl w:val="true"/>
          <w:lang w:bidi="ar-SA"/>
        </w:rPr>
        <w:t>دَانِيَالُ رَفَعَ يَدَهُ إِلَى السَّمَاءِ ثُمَّ قَالَ اللَّهُمَّ أَكْرِمِ الْخُبْزَ فَقَدْ رَأَيْتَ يَا رَبِّ مَا صَنَعَ هَذَا الْعَبْدُ وَ مَا قَالَ قَالَ فَأَوْحَى اللَّهُ عَزَّ وَ جَلَّ إِلَى السَّمَاءِ أَنْ تَحْبِسَ الْغَيْثَ وَ أَوْحَى إِلَى الْأَرْضِ أَنْ كُونِي طَبَقاً كَالْفَخَّارِ قَالَ فَلَمْ يُمْطَرُوا حَتَّى أَنَّهُ بَلَغَ مِنْ أَمْرِهِمْ أَنَّ بَعْضَهُمْ أَكَلَ بَعْضاً فَلَمَّا بَلَغَ مِنْهُمْ مَا أَرَادَ اللَّهُ عَزَّ وَ جَلَّ مِنْ ذَلِكَ قَالَتِ امْرَأَةٌ لِأُخْرَى وَ لَهُمَا وَلَدَانِ يَا فُلَانَةُ تَعَالَيْ حَتَّى نَأْكُلَ أَنَا وَ أَنْتِ الْيَوْمَ وَلَدِي وَ إِذَا كَانَ غَداً أَكَلْنَا وَلَدَكِ قَالَتْ لَهَا نَعَمْ فَأَكَلَتَاهُ فَلَمَّا أَنْ جَاعَتَا مِنْ بَعْدُ رَاوَدَتِ الْأُخْرَى عَلَى أَكْلِ وَلَدِهَا فَامْتَنَعَتْ عَلَيْهَا فَقَالَتْ لَهَا بَيْنِي وَ بَيْنَكِ نَبِيُّ اللَّهِ فَاخْتَصَمَا إِلَى‏ دَانِيَالَ‏ فَقَالَ لَهُمَا وَ قَدْ بَلَغَ الْأَمْرُ إِلَى مَا أَرَى قَالَتَا لَهُ نَعَمْ يَا نَبِيَّ اللَّهِ وَ أَشَدَّ قَالَ فَرَفَعَ يَدَهُ إِلَى السَّمَاءِ فَقَالَ اللَّهُمَّ عُدْ عَلَيْنَا بِفَضْلِكَ وَ فَضْلِ رَحْمَتِكَ وَ لَا تُعَاقِبِ الْأَطْفَالَ وَ مَنْ فِيهِ خَيْرٌ بِذَنْبِ صَاحِبِ الْمِعْبَرِ وَ أَضْرَابِهِ لِنِعْمَتِكَ قَالَ فَأَمَرَ اللَّهُ عَزَّ وَ جَلَّ السَّمَاءَ أَنْ أَمْطِرِي عَلَى الْأَرْضِ وَ أَمَرَ الْأَرْضَ أَنْ أَنْبِتِي لِخَلْقِي مَا قَدْ فَاتَهُمْ مِنْ خَيْرِكَ فَإِنِّي قَدْ رَحِمْتُهُمْ بِالطِّفْلِ الصَّغِيرِ</w:t>
      </w:r>
      <w:r>
        <w:rPr>
          <w:rFonts w:eastAsia="Amiri" w:cs="Amiri" w:ascii="Amiri" w:hAnsi="Amiri"/>
          <w:color w:val="111111"/>
          <w:sz w:val="28"/>
          <w:szCs w:val="28"/>
          <w:rtl w:val="true"/>
          <w:lang w:bidi="ar-SA"/>
        </w:rPr>
        <w:t>.</w:t>
      </w:r>
      <w:r>
        <w:rPr>
          <w:rStyle w:val="FootnoteAnchor"/>
          <w:rtl w:val="true"/>
        </w:rPr>
        <w:footnoteReference w:id="1572"/>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گرامى داريد، كه براى فراهم آمدن آن هر چه ميان عرش و زمين است و گروهكثيرى از آفريدگان خدا به كار برخواسته‏اند، سپس به اطرافیان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پدران و مادرانمان فدای شما،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در امتی قبل از شما به نام دانیال بود او برای عبور کردن از مسیری به نگهبان آن نان داد، نگهبان نان را دور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نان چکار کنم؟ نان نزد ما لگد مال می شود، دانیال هنگامی که این را دید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نان را اکرام کن همانا دیدی این شخص با نان چه کرد و چه </w:t>
      </w:r>
      <w:bookmarkStart w:id="1135" w:name="pg6989_61284"/>
    </w:p>
    <w:p>
      <w:pPr>
        <w:pStyle w:val="BookText"/>
        <w:rPr/>
      </w:pPr>
      <w:bookmarkEnd w:id="1135"/>
      <w:r>
        <w:rPr>
          <w:rFonts w:ascii="IRNazanin" w:hAnsi="IRNazanin" w:eastAsia="IRNazanin"/>
          <w:color w:val="111111"/>
          <w:sz w:val="28"/>
          <w:sz w:val="28"/>
          <w:szCs w:val="28"/>
          <w:rtl w:val="true"/>
          <w:lang w:bidi="fa-IR"/>
        </w:rPr>
        <w:t>گفت، خداوند به آسمان وحی کرد که باران نبارد و به زمین وحی کرد که مانند سفال سفت شود پس باران نبارید تا اینکه وضعیت آنان به جایی رسید که بعضی بعض دیگر را می خوردند و با واقع شدن اراده خداوند برای آن ها زنی به زن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امروز فرزند من را بخوریم و فردا از تو را، زن قبول کرد و آن را خوردند و هنگامی که گرسنه شدند زن دیگر از خوردن فرزندش جلوگیری کرد، زن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خود را پیش پیامبر خدا دانیال می بریم، دانیال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شما به جایی رسیده که می 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بدتر، پس دانیال دست خود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فضل و رحمتت به ما رو کن و کودکان ما و کسانی که در آن ها خیر است را به خاطر گناه نگهبان راه و مانند او را در برابر نعمتت عذاب نکن، خداوند به آسمان امر کرد که باران ببار و به زمین فرمود برای خلقم گیاهانی را که از دست داده اند را برویان که من به خاطر طفل کوچک به آنان رحم کردم</w:t>
      </w:r>
      <w:r>
        <w:rPr>
          <w:rFonts w:eastAsia="IRNazanin" w:cs="IRNazanin"/>
          <w:color w:val="111111"/>
          <w:sz w:val="28"/>
          <w:szCs w:val="28"/>
          <w:rtl w:val="true"/>
          <w:lang w:bidi="fa-IR"/>
        </w:rPr>
        <w:t>.</w:t>
      </w:r>
    </w:p>
    <w:p>
      <w:pPr>
        <w:pStyle w:val="Heading2"/>
        <w:numPr>
          <w:ilvl w:val="1"/>
          <w:numId w:val="1"/>
        </w:numPr>
        <w:rPr/>
      </w:pPr>
      <w:bookmarkStart w:id="1136" w:name="__RefHeading___Toc2444988_372815092"/>
      <w:bookmarkStart w:id="1137" w:name="_Toc424"/>
      <w:bookmarkEnd w:id="1136"/>
      <w:r>
        <w:rPr>
          <w:rtl w:val="true"/>
        </w:rPr>
        <w:t>دعا کردن و آمین گفتن کودکان</w:t>
      </w:r>
      <w:bookmarkEnd w:id="1137"/>
    </w:p>
    <w:p>
      <w:pPr>
        <w:pStyle w:val="BookText"/>
        <w:rPr/>
      </w:pPr>
      <w:r>
        <w:rPr>
          <w:rFonts w:ascii="Amiri" w:hAnsi="Amiri" w:eastAsia="Amiri" w:cs="Amiri"/>
          <w:color w:val="111111"/>
          <w:sz w:val="28"/>
          <w:sz w:val="28"/>
          <w:szCs w:val="28"/>
          <w:rtl w:val="true"/>
          <w:lang w:bidi="ar-SA"/>
        </w:rPr>
        <w:t xml:space="preserve">عَنْ عَلِيِّ بْنِ عُقْبَةَ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حَزَنَهُ أَمْرٌ جَمَعَ‏ النِّسَاءَ وَ الصِّبْيَانَ‏ ثُمَ‏ دَعَا وَ أَمَّنُوا</w:t>
      </w:r>
      <w:r>
        <w:rPr>
          <w:rFonts w:eastAsia="Amiri" w:cs="Amiri" w:ascii="Amiri" w:hAnsi="Amiri"/>
          <w:color w:val="111111"/>
          <w:sz w:val="28"/>
          <w:szCs w:val="28"/>
          <w:rtl w:val="true"/>
          <w:lang w:bidi="ar-SA"/>
        </w:rPr>
        <w:t>.</w:t>
      </w:r>
      <w:r>
        <w:rPr>
          <w:rStyle w:val="FootnoteAnchor"/>
          <w:rtl w:val="true"/>
        </w:rPr>
        <w:footnoteReference w:id="157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هنگامی که چیزی ایشان را ناراحت می کرد، زنان و کودکان را جمع کرده سپس دعا می کردند و آنها آمین می گفتند</w:t>
      </w:r>
      <w:r>
        <w:rPr>
          <w:rFonts w:eastAsia="IRNazanin" w:cs="IRNazanin"/>
          <w:color w:val="111111"/>
          <w:sz w:val="28"/>
          <w:szCs w:val="28"/>
          <w:rtl w:val="true"/>
          <w:lang w:bidi="fa-IR"/>
        </w:rPr>
        <w:t>.</w:t>
      </w:r>
    </w:p>
    <w:p>
      <w:pPr>
        <w:pStyle w:val="Heading2"/>
        <w:numPr>
          <w:ilvl w:val="1"/>
          <w:numId w:val="1"/>
        </w:numPr>
        <w:rPr/>
      </w:pPr>
      <w:bookmarkStart w:id="1138" w:name="__RefHeading___Toc2444990_372815092"/>
      <w:bookmarkStart w:id="1139" w:name="_Toc425"/>
      <w:bookmarkEnd w:id="1138"/>
      <w:r>
        <w:rPr>
          <w:rtl w:val="true"/>
        </w:rPr>
        <w:t>درمان یک بیماری خاص</w:t>
      </w:r>
      <w:bookmarkEnd w:id="1139"/>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رَجُلٌ فَقَالَ لَهُ جُعِلْتُ فِدَاكَ إِنِّي أُحِبُّ الصِّبْيَانَ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فَتَصْنَعُ مَا ذَا قَالَ أَحْمِلُهُمْ عَلَى ظَهْرِي فَوَضَعَ </w:t>
      </w:r>
      <w:bookmarkStart w:id="1140" w:name="pg6989_61285"/>
    </w:p>
    <w:p>
      <w:pPr>
        <w:pStyle w:val="BookText"/>
        <w:rPr/>
      </w:pPr>
      <w:bookmarkEnd w:id="1140"/>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جَبْهَتِهِ وَ وَلَّى وَجْهَهُ عَنْهُ فَبَكَى الرَّجُلُ فَنَظَرَ إِلَيْهِ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رَحِمَهُ فَقَالَ إِذَا أَتَيْتَ بَلَدَكَ فَاشْتَرِ جَزُوراً سَمِيناً وَ اعْقِلْهُ‏ عِقَالًا شَدِيداً وَ خُذِ السَّيْفَ فَاضْرِبِ السَّنَامَ ضَرْبَةً تَقْشِرُ عَنْهُ الْجِلْدَةَ وَ اجْلِسْ عَلَيْهِ بِحَرَارَتِهِ فَقَالَ عُمَرُ فَقَالَ الرَّجُلُ فَأَتَيْتُ بَلَدِي فَاشْتَرَيْتُ جَزُوراً فَعَقَلْتُهُ عِقَالًا شَدِيداً وَ أَخَذْتُ السَّيْفَ فَضَرَبْتُ بِهِ السَّنَامَ ضَرْبَةً وَ قَشَرْتُ عَنْهُ الْجِلْدَ وَ جَلَسْتُ عَلَيْهِ بِحَرَارَتِهِ فَسَقَطَ مِنِّي عَلَى ظَهْرِ الْبَعِيرِ شِبْهُ الْوَزَغِ أَصْغَرُ مِنَ الْوَزَغِ وَ سَكَنَ مَا بِي</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من کودکان را دوست 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را بر پشت خود حمل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کودکان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دست خود را بر پیشانی گذاشتند و روی خود را برگرداندند، پس مرد گریه کرد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رحمت به او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شهر خود رفتی یک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بخر ودست او را محکم بسته و با شمشیر ضربه ای به کوهان او بزن که پوستش جدا شود و بر روی آن در حال حرارت داشتن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 رفتم و این کارها را انجام دادم و بعد از نشستن، حیوانی شبیه وزغ و کوچکتر از آن از من خارج شد و آن حالتی که در من بود فرو نشست</w:t>
      </w:r>
      <w:r>
        <w:rPr>
          <w:rFonts w:eastAsia="IRNazanin" w:cs="IRNazanin"/>
          <w:color w:val="111111"/>
          <w:sz w:val="28"/>
          <w:szCs w:val="28"/>
          <w:rtl w:val="true"/>
          <w:lang w:bidi="fa-IR"/>
        </w:rPr>
        <w:t>.</w:t>
      </w:r>
    </w:p>
    <w:p>
      <w:pPr>
        <w:pStyle w:val="Heading2"/>
        <w:numPr>
          <w:ilvl w:val="1"/>
          <w:numId w:val="1"/>
        </w:numPr>
        <w:rPr/>
      </w:pPr>
      <w:bookmarkStart w:id="1141" w:name="__RefHeading___Toc2444992_372815092"/>
      <w:bookmarkStart w:id="1142" w:name="_Toc426"/>
      <w:bookmarkEnd w:id="1141"/>
      <w:r>
        <w:rPr>
          <w:rtl w:val="true"/>
        </w:rPr>
        <w:t>پنهان کردن کودکان در شب</w:t>
      </w:r>
      <w:bookmarkEnd w:id="1142"/>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الْخَبَرِ إِذَا اسْتَجْنَحَ‏ اللَّيْلُ‏ فَأَكِنُّوا صِبْيَانَكُمْ‏ </w:t>
      </w:r>
      <w:r>
        <w:rPr>
          <w:rFonts w:eastAsia="Amiri" w:cs="Amiri" w:ascii="Amiri" w:hAnsi="Amiri"/>
          <w:color w:val="111111"/>
          <w:sz w:val="28"/>
          <w:szCs w:val="28"/>
          <w:rtl w:val="true"/>
          <w:lang w:bidi="ar-SA"/>
        </w:rPr>
        <w:t>.</w:t>
      </w:r>
      <w:r>
        <w:rPr>
          <w:rStyle w:val="FootnoteAnchor"/>
          <w:rtl w:val="true"/>
        </w:rPr>
        <w:footnoteReference w:id="1575"/>
      </w:r>
      <w:bookmarkStart w:id="1143" w:name="pg6989_61286"/>
    </w:p>
    <w:p>
      <w:pPr>
        <w:pStyle w:val="BookText"/>
        <w:rPr/>
      </w:pPr>
      <w:bookmarkEnd w:id="1143"/>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رسیدن شب کودکان خود را پنهان کنید </w:t>
      </w:r>
      <w:r>
        <w:rPr>
          <w:rFonts w:eastAsia="IRNazanin" w:cs="IRNazanin"/>
          <w:color w:val="111111"/>
          <w:sz w:val="28"/>
          <w:szCs w:val="28"/>
          <w:rtl w:val="true"/>
          <w:lang w:bidi="fa-IR"/>
        </w:rPr>
        <w:t>.</w:t>
      </w:r>
    </w:p>
    <w:p>
      <w:pPr>
        <w:pStyle w:val="Heading2"/>
        <w:numPr>
          <w:ilvl w:val="1"/>
          <w:numId w:val="1"/>
        </w:numPr>
        <w:rPr/>
      </w:pPr>
      <w:bookmarkStart w:id="1144" w:name="__RefHeading___Toc2444994_372815092"/>
      <w:bookmarkStart w:id="1145" w:name="_Toc427"/>
      <w:bookmarkEnd w:id="1144"/>
      <w:r>
        <w:rPr>
          <w:rtl w:val="true"/>
        </w:rPr>
        <w:t>علت خنده و گریه بدون مقدمه نوزادان</w:t>
      </w:r>
      <w:bookmarkEnd w:id="1145"/>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الطِّفْلِ يَضْحَكُ مِنْ غَيْرِ عَجَبٍ وَ يَبْكِي مِنْ غَيْرِ أَلَمٍ فَقَالَ يَا مُفَضَّلُ مَا مِنْ طِفْلٍ إِلَّا وَ هُوَ يَرَى‏ الْإِمَامَ‏ وَ يُنَاجِيهِ‏ فَبُكَاؤُهُ‏ لِغَيْبَةِ الْإِمَامِ‏ عَنْهُ وَ ضَحِكُهُ إِذَا أَقْبَلَ عَلَيْهِ حَتَّى إِذَا أُطْلِقَ لِسَانُهُ أُغْلِقَ ذَلِكَ الْبَابُ عَنْهُ وَ ضُرِبَ عَلَى قَلْبِهِ بِالنِّسْيَانِ</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علت خنده نوزاد بدون به شگفت آمدن و گریه بدون درد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هیچ نوزادی نیست جز اینکه امام را دیده و با او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او به خاطر غائب شدن امام از او و خنده او به خاطر آمدن امام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زبان کودک باز شود این حالت از او گرفته می شود و فراموشی بر قلب او عارض می گردد</w:t>
      </w:r>
      <w:r>
        <w:rPr>
          <w:rFonts w:eastAsia="IRNazanin" w:cs="IRNazanin"/>
          <w:color w:val="111111"/>
          <w:sz w:val="28"/>
          <w:szCs w:val="28"/>
          <w:rtl w:val="true"/>
          <w:lang w:bidi="fa-IR"/>
        </w:rPr>
        <w:t>.</w:t>
      </w:r>
    </w:p>
    <w:p>
      <w:pPr>
        <w:pStyle w:val="Heading2"/>
        <w:numPr>
          <w:ilvl w:val="1"/>
          <w:numId w:val="1"/>
        </w:numPr>
        <w:rPr/>
      </w:pPr>
      <w:bookmarkStart w:id="1146" w:name="__RefHeading___Toc2444996_372815092"/>
      <w:bookmarkStart w:id="1147" w:name="_Toc428"/>
      <w:bookmarkEnd w:id="1146"/>
      <w:r>
        <w:rPr>
          <w:rtl w:val="true"/>
        </w:rPr>
        <w:t>علت گریه کودکان</w:t>
      </w:r>
      <w:bookmarkEnd w:id="1147"/>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اعْرِفْ يَا مُفَضَّلُ مَا لِلْأَطْفَالِ فِي الْبُكَاءِ مِنَ الْمَنْفَعَةِ وَ اعْلَمْ أَنَّ فِي أَدْمِغَةِ الْأَطْفَالِ رُطُوبَةً إِنْ بَقِيَتْ فِيهَا أَحْدَثَتْ عَلَيْهِمْ أَحْدَاثاً جَلِيلَةً وَ عِلَلًا عَظِيمَةً مِنْ ذَهَابِ الْبَصَرِ وَ غَيْرِهِ وَ الْبُكَاءُ يُسِيلُ تِلْكَ الرُّطُوبَةَ مِنْ رُءُوسِهِمْ فَيُعْقِبُهُمْ ذَلِكَ الصِّحَّةَ فِي أَبْدَانِهِمْ وَ السَّلَامَةَ فِي أَبْصَارِهِمْ أَ فَلَيْسَ قَدْ جَازَ أَنْ يَكُونَ الطِّفْلُ يَنْتَفِعُ بِالْبُكَاءِ وَ وَالِدَاهُ لَا يَعْرِفَانِ ذَلِكَ فَهُمَا دَائِبَانِ‏ لِيُسْكِتَانِهِ وَ يَتَوَخَّيَانِ‏ فِي الْأُمُورِ مَرْضَاتَهُ لِئَلَّا يَبْكِيَ وَ هُمَا لَا يَعْلَمَانِ أَنَّ الْبُكَاءَ أَصْلَحُ </w:t>
      </w:r>
    </w:p>
    <w:p>
      <w:pPr>
        <w:pStyle w:val="BookText"/>
        <w:rPr/>
      </w:pPr>
      <w:r>
        <w:rPr>
          <w:rFonts w:ascii="Amiri" w:hAnsi="Amiri" w:eastAsia="Amiri" w:cs="Amiri"/>
          <w:color w:val="111111"/>
          <w:sz w:val="28"/>
          <w:sz w:val="28"/>
          <w:szCs w:val="28"/>
          <w:rtl w:val="true"/>
          <w:lang w:bidi="ar-SA"/>
        </w:rPr>
        <w:t xml:space="preserve">لَهُ وَ أَجْمَلُ عَاقِبَةً فَهَكَذَا يَجُوزُ أَنْ يَكُونَ فِي كَثِيرٍ مِنَ الْأَشْيَاءِ مَنَافِعُ لَا يَعْرِفُهَا الْقَائِلُونَ بِالْإِهْمَالِ وَ لَوْ عَرَفُوا ذَلِكَ لَمْ يَقْضُوا عَلَى الشَّيْ‏ءِ أَنَّهُ لَا مَنْفَعَةَ فِيهِ مِنْ أَجْلِ أَنَّهُمْ لَا يَعْرِفُونَهُ وَ لَا يَعْلَمُونَ السَّبَبَ فِيهِ فَإِنَّ كُلَّ مَا لَا يَعْرِفُهُ الْمُنْكِرُونَ يَعْلَمُهُ الْعَارِفُونَ‏ وَ كَثِيراً مَا يَقْصُرُ عَنْهُ عِلْمُ الْمَخْلُوقِينَ مُحِيطٌ بِهِ عِلْمُ الْخَالِقِ جَلَّ قُدْسُهُ وَ عَلَتْ كَلِمَتُهُ فَأَمَّا مَا يَسِيلُ مِنْ أَفْوَاهِ الْأَطْفَالِ مِنَ الرِّيقِ فَفِي ذَلِكَ خُرُوجُ الرُّطُوبَةِ الَّتِي لَوْ بَقِيَتْ فِي أَبْدَانِهِمْ لَأَحْدَثَتْ عَلَيْهِمُ الْأُمُورَ الْعَظِيمَةَ كَمَنْ تَرَاهُ قَدْ غَلَبَتْ عَلَيْهِ الرُّطُوبَةُ فَأَخْرَجَتْهُ إِلَى حَدِّ الْبَلَهِ وَ الْجُنُونِ وَ التَّخْلِيطِ إِلَى غَيْرِ ذَلِكَ مِنَ الْأَمْرَاضِ الْمُتْلِفَةِ كَالْفَالِج وَ اللَّقْوَةِ وَ مَا أَشْبَهَهُمَا فَجَعَلَ اللَّهُ تِلْكَ الرُّطُوبَةَ تَسِيلُ مِنْ أَفْوَاهِهِمْ فِي صِغَرِهِمْ لِمَا لَهُمْ فِي ذَلِكَ مِنَ الصِّحَّةِ فِي كِبَرِهِمْ فَتَفَضَّلَ عَلَى خَلْقِهِ بِمَا جَهِلُوهُ وَ نَظَرَ لَهُمْ بِمَا لَمْ يَعْرِفُوهُ وَ لَوْ عَرَفُوا نِعَمَهُ عَلَيْهِمْ لَشَغَلَهُمْ ذَلِكَ مِنَ التَّمَادِي فِي مَعْصِيَتِهِ فَسُبْحَانَهُ مَا أَجَلَّ نِعْمَتَهُ وَ أَسْبَغَهَا عَلَى الْمُسْتَحِقِّينَ وَ غَيْرِهِمْ مِنْ خَلْقِهِ تَعَالَى عَمَّا يَقُولُ الْمُبْطِلُونَ‏ عُلُوّاً كَبِيرا </w:t>
      </w:r>
      <w:r>
        <w:rPr>
          <w:rFonts w:eastAsia="Amiri" w:cs="Amiri" w:ascii="Amiri" w:hAnsi="Amiri"/>
          <w:color w:val="111111"/>
          <w:sz w:val="28"/>
          <w:szCs w:val="28"/>
          <w:rtl w:val="true"/>
          <w:lang w:bidi="ar-SA"/>
        </w:rPr>
        <w:t>.</w:t>
      </w:r>
      <w:r>
        <w:rPr>
          <w:rStyle w:val="FootnoteAnchor"/>
          <w:rtl w:val="true"/>
        </w:rPr>
        <w:footnoteReference w:id="1577"/>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بدان که چه منفعتی در گریه کودکان است ، در مغزهای اطفال رطوبتی است که اگر در آن باقی بماندموجب حادثه های بزرگ و مریضی های عظیم می باشد از جمله کور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این رطوبت را از سرهایشان به بیرون خارج می کند و به دنبال آن صحت و سلامتی در بدن و چشمان حاصل می شود و طفل به واسطه آن نفع می برد در حالی که پدر و مادر از این مطلب ناآگاه بوده و خود را برای سکوت او به سختی انداخته و در صدد جلب رضایت او در کارها هستند تا گریه نکند در حالی که نمی دانند گریه برای او مصلحت داشته و زیباترین سرانجام است ، </w:t>
      </w:r>
      <w:bookmarkStart w:id="1148" w:name="pg6989_61288"/>
    </w:p>
    <w:p>
      <w:pPr>
        <w:pStyle w:val="BookText"/>
        <w:rPr/>
      </w:pPr>
      <w:bookmarkEnd w:id="1148"/>
      <w:r>
        <w:rPr>
          <w:rFonts w:ascii="IRNazanin" w:hAnsi="IRNazanin" w:eastAsia="IRNazanin"/>
          <w:color w:val="111111"/>
          <w:sz w:val="28"/>
          <w:sz w:val="28"/>
          <w:szCs w:val="28"/>
          <w:rtl w:val="true"/>
          <w:lang w:bidi="fa-IR"/>
        </w:rPr>
        <w:t xml:space="preserve">به همین صورت در بسیاری از اشیاء منافعی است که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اهمال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که اگر آن را بدانند حکم به بی منفعتی در چیزی نمی کنند و حکم آن ها به خاطر عدم شناخت آن منفعت و سبب در آن است پس هر چه را نادانان نمی دانند دانایان می دانند و در بسیاری موارد علم مخلوقات کوتاه است و علم خالق مسلط به آن است ، اما آن رطوبتی که از دهان کودکان خارج می شود که اگر در بدن بماند موجب مریضی های بزرگ شده و غلبه آن منجر به دیوانگی و فلج شدن و 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ای که صورت را به سمت گردن کج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آن ها می گردد ، خداوند آن رطوبت را این گونه قرار داده که در کودکی خارج شود تا موجب سلامتی در بزرگی گردد پس خداوند به مخلوقات لطفی کرده که آن را نمی دانند و به آنان عنایتی کرده که نمی شناسند که اگر نعمت های او را بشناسند به معصیت او ادامه نمی دهند ، چقدر نعمت های او بر لایقان و غیر لایقان بزرگ و زیاد است ، خداوند از آن چه باطل گویان می گویند برتری عظیمی دارد </w:t>
      </w:r>
      <w:r>
        <w:rPr>
          <w:rFonts w:eastAsia="IRNazanin" w:cs="IRNazanin"/>
          <w:color w:val="111111"/>
          <w:sz w:val="28"/>
          <w:szCs w:val="28"/>
          <w:rtl w:val="true"/>
          <w:lang w:bidi="fa-IR"/>
        </w:rPr>
        <w:t>.</w:t>
      </w:r>
    </w:p>
    <w:p>
      <w:pPr>
        <w:pStyle w:val="Heading2"/>
        <w:numPr>
          <w:ilvl w:val="1"/>
          <w:numId w:val="1"/>
        </w:numPr>
        <w:rPr/>
      </w:pPr>
      <w:bookmarkStart w:id="1149" w:name="__RefHeading___Toc2444998_372815092"/>
      <w:bookmarkStart w:id="1150" w:name="_Toc429"/>
      <w:bookmarkEnd w:id="1149"/>
      <w:r>
        <w:rPr>
          <w:rtl w:val="true"/>
        </w:rPr>
        <w:t>کودکان پیامبران</w:t>
      </w:r>
      <w:bookmarkEnd w:id="1150"/>
    </w:p>
    <w:p>
      <w:pPr>
        <w:pStyle w:val="BookText"/>
        <w:rPr/>
      </w:pPr>
      <w:r>
        <w:rPr>
          <w:rFonts w:ascii="Amiri" w:hAnsi="Amiri" w:eastAsia="Amiri" w:cs="Amiri"/>
          <w:color w:val="111111"/>
          <w:sz w:val="28"/>
          <w:sz w:val="28"/>
          <w:szCs w:val="28"/>
          <w:rtl w:val="true"/>
          <w:lang w:bidi="ar-SA"/>
        </w:rPr>
        <w:t xml:space="preserve">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أَطْفَالِ الْأَنْبِيَاءِ فَقَالَ لَيْسُوا كَأَطْفَالِ‏ سَائِرِ النَّاسِ‏ قَالَ وَ سَأَلْتُهُ عَنْ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كَانَ صِدِّيقاً قَالَ لَوْ بَقِيَ كَانَ عَلَى مِنْهَاجِ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Style w:val="FootnoteAnchor"/>
          <w:rtl w:val="true"/>
        </w:rPr>
        <w:footnoteReference w:id="1578"/>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کودکان پیامبران سوال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کودکان سایر مردم نیستند،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51" w:name="pg6989_61289"/>
    </w:p>
    <w:p>
      <w:pPr>
        <w:pStyle w:val="BookText"/>
        <w:rPr/>
      </w:pPr>
      <w:bookmarkEnd w:id="1151"/>
      <w:r>
        <w:rPr>
          <w:rFonts w:ascii="IRNazanin" w:hAnsi="IRNazanin" w:eastAsia="IRNazanin"/>
          <w:color w:val="111111"/>
          <w:sz w:val="28"/>
          <w:sz w:val="28"/>
          <w:szCs w:val="28"/>
          <w:rtl w:val="true"/>
          <w:lang w:bidi="fa-IR"/>
        </w:rPr>
        <w:t>درباره ابراهیم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که اگر زنده می ماند صدّیق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 ماند بر روش پدر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ذیل این روایت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مؤمنا موحّدا تابعا لأبيه لا نبيّا</w:t>
      </w:r>
      <w:r>
        <w:rPr>
          <w:rStyle w:val="FootnoteAnchor"/>
          <w:rtl w:val="true"/>
        </w:rPr>
        <w:footnoteReference w:id="1579"/>
      </w:r>
      <w:r>
        <w:rPr>
          <w:rFonts w:ascii="IRNazanin" w:hAnsi="IRNazanin" w:eastAsia="IRNazanin"/>
          <w:color w:val="111111"/>
          <w:sz w:val="28"/>
          <w:sz w:val="28"/>
          <w:szCs w:val="28"/>
          <w:rtl w:val="true"/>
          <w:lang w:bidi="fa-IR"/>
        </w:rPr>
        <w:t>یعنی ابراهیم اگر زنده بود فرد مومن و موحد و تابع پدرشان بود و پیامبر نبود</w:t>
      </w:r>
      <w:r>
        <w:rPr>
          <w:rFonts w:eastAsia="IRNazanin" w:cs="IRNazanin"/>
          <w:color w:val="111111"/>
          <w:sz w:val="28"/>
          <w:szCs w:val="28"/>
          <w:rtl w:val="true"/>
          <w:lang w:bidi="fa-IR"/>
        </w:rPr>
        <w:t>.</w:t>
      </w:r>
    </w:p>
    <w:p>
      <w:pPr>
        <w:pStyle w:val="Heading2"/>
        <w:numPr>
          <w:ilvl w:val="1"/>
          <w:numId w:val="1"/>
        </w:numPr>
        <w:rPr/>
      </w:pPr>
      <w:bookmarkStart w:id="1152" w:name="__RefHeading___Toc2445000_372815092"/>
      <w:bookmarkStart w:id="1153" w:name="_Toc430"/>
      <w:bookmarkEnd w:id="1152"/>
      <w:r>
        <w:rPr>
          <w:rtl w:val="true"/>
        </w:rPr>
        <w:t xml:space="preserve">کودکان ائمه </w:t>
      </w:r>
      <w:r>
        <w:rPr>
          <w:rtl w:val="true"/>
        </w:rPr>
        <w:t>(</w:t>
      </w:r>
      <w:r>
        <w:rPr>
          <w:rtl w:val="true"/>
        </w:rPr>
        <w:t>علیهم السلام</w:t>
      </w:r>
      <w:r>
        <w:rPr>
          <w:rtl w:val="true"/>
        </w:rPr>
        <w:t>)</w:t>
      </w:r>
      <w:bookmarkEnd w:id="1153"/>
    </w:p>
    <w:p>
      <w:pPr>
        <w:pStyle w:val="BookText"/>
        <w:rPr/>
      </w:pPr>
      <w:r>
        <w:rPr>
          <w:rFonts w:ascii="Amiri" w:hAnsi="Amiri" w:eastAsia="Amiri" w:cs="Amiri"/>
          <w:color w:val="111111"/>
          <w:sz w:val="28"/>
          <w:sz w:val="28"/>
          <w:szCs w:val="28"/>
          <w:rtl w:val="true"/>
          <w:lang w:bidi="ar-SA"/>
        </w:rPr>
        <w:t xml:space="preserve">مِنْ كِتَابِ رَبِيعِ الْأَبْرَارِ لِلزَّمَخْشَرِيِّ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أَطْفَالِ‏ ذُرِّيَّتِي‏ مُسْتَجَابٌ‏ مَا لَمْ يُقَارِفُوا الذُّنُوبَ</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کودکان فرزندان من تا زمانی که گرفتار گناه نشوند مستجاب است</w:t>
      </w:r>
      <w:r>
        <w:rPr>
          <w:rFonts w:eastAsia="IRNazanin" w:cs="IRNazanin"/>
          <w:color w:val="111111"/>
          <w:sz w:val="28"/>
          <w:szCs w:val="28"/>
          <w:rtl w:val="true"/>
          <w:lang w:bidi="fa-IR"/>
        </w:rPr>
        <w:t>.</w:t>
      </w:r>
    </w:p>
    <w:p>
      <w:pPr>
        <w:pStyle w:val="Heading2"/>
        <w:numPr>
          <w:ilvl w:val="1"/>
          <w:numId w:val="1"/>
        </w:numPr>
        <w:rPr/>
      </w:pPr>
      <w:bookmarkStart w:id="1154" w:name="__RefHeading___Toc2445002_372815092"/>
      <w:bookmarkStart w:id="1155" w:name="_Toc431"/>
      <w:bookmarkEnd w:id="1154"/>
      <w:r>
        <w:rPr>
          <w:rtl w:val="true"/>
        </w:rPr>
        <w:t xml:space="preserve">علم امام </w:t>
      </w:r>
      <w:r>
        <w:rPr>
          <w:rtl w:val="true"/>
        </w:rPr>
        <w:t>(</w:t>
      </w:r>
      <w:r>
        <w:rPr>
          <w:rtl w:val="true"/>
        </w:rPr>
        <w:t>علیه السلام</w:t>
      </w:r>
      <w:r>
        <w:rPr>
          <w:rtl w:val="true"/>
        </w:rPr>
        <w:t xml:space="preserve">) </w:t>
      </w:r>
      <w:r>
        <w:rPr>
          <w:rtl w:val="true"/>
        </w:rPr>
        <w:t>به فرزند قبل از تولد</w:t>
      </w:r>
      <w:bookmarkEnd w:id="1155"/>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خَالِد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تَسْقُطُ مِنْ وَرَقَةٍ إِلَّا يَعْلَمُها وَ لا حَبَّةٍ فِي ظُلُماتِ الْأَرْضِ وَ لا رَطْبٍ وَ لا يابِسٍ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السِّقطُ يَسقُطُ مِن بَطنِ أمِّهِ مِن قَبلِ أن يُهِلَّ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الوَلَدَ فِي بَطنِ أمِّهِ إذَا أهَلَّ وَ يَسقُطُ مِن قَبلِ الوَلادَةِ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w:t>
      </w:r>
      <w:bookmarkStart w:id="1156" w:name="pg6989_61290"/>
    </w:p>
    <w:p>
      <w:pPr>
        <w:pStyle w:val="BookText"/>
        <w:rPr/>
      </w:pPr>
      <w:bookmarkEnd w:id="1156"/>
      <w:r>
        <w:rPr>
          <w:rFonts w:ascii="Amiri" w:hAnsi="Amiri" w:eastAsia="Amiri" w:cs="Amiri"/>
          <w:color w:val="111111"/>
          <w:sz w:val="28"/>
          <w:sz w:val="28"/>
          <w:szCs w:val="28"/>
          <w:rtl w:val="true"/>
          <w:lang w:bidi="ar-SA"/>
        </w:rPr>
        <w:t xml:space="preserve">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المُضغَةَ إذَا أسكَنَت فِي الرَّحِمِ قَبلَ أن يُتِمَّ خَلقُهَا قَبلَ‏ أن يَنتَقِلَ قَالَ قُلتُ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 مُبِينٍ‏</w:t>
      </w:r>
      <w:r>
        <w:rPr>
          <w:rFonts w:eastAsia="Amiri" w:cs="Amiri" w:ascii="Amiri" w:hAnsi="Amiri"/>
          <w:color w:val="111111"/>
          <w:sz w:val="28"/>
          <w:szCs w:val="28"/>
          <w:rtl w:val="true"/>
          <w:lang w:bidi="ar-SA"/>
        </w:rPr>
        <w:t>.</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برگی و هیچ دانه ای در تاریکی های زمین نمی افتد جز اینکه خداوند آن را می داند و هیچ تر و خشکی نیست جز اینکه در کتاب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که ساقط می شود منظور فرزندی است که قبل از صدا به گریه بلند کردن از شکم مادرش سقط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است که به دنیا آید و گریه کند و هنگام ولادت بمیرد،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زمانی که به شکل تکه ای گوشت بوده و در رحم قرار گرفته و خلقتش کامل نگشته و به مرحله بعدی منتقل نشده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کامل شده می باشد،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روشنگر است</w:t>
      </w:r>
      <w:r>
        <w:rPr>
          <w:rFonts w:eastAsia="IRNazanin" w:cs="IRNazanin"/>
          <w:color w:val="111111"/>
          <w:sz w:val="28"/>
          <w:szCs w:val="28"/>
          <w:rtl w:val="true"/>
          <w:lang w:bidi="fa-IR"/>
        </w:rPr>
        <w:t>.</w:t>
      </w:r>
    </w:p>
    <w:p>
      <w:pPr>
        <w:pStyle w:val="Heading2"/>
        <w:numPr>
          <w:ilvl w:val="1"/>
          <w:numId w:val="1"/>
        </w:numPr>
        <w:rPr/>
      </w:pPr>
      <w:bookmarkStart w:id="1157" w:name="__RefHeading___Toc2445004_372815092"/>
      <w:bookmarkStart w:id="1158" w:name="_Toc432"/>
      <w:bookmarkEnd w:id="1157"/>
      <w:r>
        <w:rPr>
          <w:rtl w:val="true"/>
        </w:rPr>
        <w:t>عدم تأثیر شرّ مشرک در نطفه مومن</w:t>
      </w:r>
      <w:bookmarkEnd w:id="1158"/>
    </w:p>
    <w:p>
      <w:pPr>
        <w:pStyle w:val="BookText"/>
        <w:rPr/>
      </w:pPr>
      <w:r>
        <w:rPr>
          <w:rFonts w:ascii="Amiri" w:hAnsi="Amiri" w:eastAsia="Amiri" w:cs="Amiri"/>
          <w:color w:val="111111"/>
          <w:sz w:val="28"/>
          <w:sz w:val="28"/>
          <w:szCs w:val="28"/>
          <w:rtl w:val="true"/>
          <w:lang w:bidi="ar-SA"/>
        </w:rPr>
        <w:t xml:space="preserve">عَنْ عَلِيِّ بْنِ مَيْسَرَةَ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نُطْفَةَ الْمُؤْمِنِ لَتَكُونُ فِي صُلْبِ الْمُشْرِكِ فَلَا يُصِيبُهُ مِنَ الشَّرِّ شَيْ‏ءٌ </w:t>
      </w:r>
      <w:r>
        <w:rPr>
          <w:rStyle w:val="FootnoteAnchor"/>
          <w:rtl w:val="true"/>
        </w:rPr>
        <w:footnoteReference w:id="1582"/>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صَارَ فِي رَحِمِ الْمُشْرِكَةِ لَمْ يُصِبْهَا مِنَ الشَّرِّ شَيْ‏ءٌ حَتَّى تَضَعَهُ فَإِذَا وَضَعَتْهُ لَمْ‏ يُصِبْهُ‏ مِنَ‏ الشَّرِّ شَيْ‏ءٌ حَتَّى يَجْرِيَ عَلَيْهِ الْقَلَمُ</w:t>
      </w:r>
      <w:r>
        <w:rPr>
          <w:rFonts w:eastAsia="Amiri" w:cs="Amiri" w:ascii="Amiri" w:hAnsi="Amiri"/>
          <w:color w:val="111111"/>
          <w:sz w:val="28"/>
          <w:szCs w:val="28"/>
          <w:rtl w:val="true"/>
          <w:lang w:bidi="ar-SA"/>
        </w:rPr>
        <w:t>.</w:t>
      </w:r>
      <w:r>
        <w:rPr>
          <w:rStyle w:val="FootnoteAnchor"/>
          <w:rtl w:val="true"/>
        </w:rPr>
        <w:footnoteReference w:id="1583"/>
      </w:r>
      <w:bookmarkStart w:id="1159" w:name="pg6989_61291"/>
    </w:p>
    <w:p>
      <w:pPr>
        <w:pStyle w:val="BookText"/>
        <w:rPr/>
      </w:pPr>
      <w:bookmarkEnd w:id="1159"/>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مومنی که در صلب مشرک قرار می گیرد از شر او به مومن نمی رسد تا اینکه نطفه در رحم زن مشرک قرار می گیرد که از شر او هم به نطفه چیزی نمی رسد تا اینکه او را به دنیا آورده پس زمانی که متولد گردد تا زمانی که به تکلیف نرسد شری از شرک به او نرسد</w:t>
      </w:r>
      <w:r>
        <w:rPr>
          <w:rFonts w:eastAsia="IRNazanin" w:cs="IRNazanin"/>
          <w:color w:val="111111"/>
          <w:sz w:val="28"/>
          <w:szCs w:val="28"/>
          <w:rtl w:val="true"/>
          <w:lang w:bidi="fa-IR"/>
        </w:rPr>
        <w:t>.</w:t>
      </w:r>
    </w:p>
    <w:p>
      <w:pPr>
        <w:pStyle w:val="Heading2"/>
        <w:numPr>
          <w:ilvl w:val="1"/>
          <w:numId w:val="1"/>
        </w:numPr>
        <w:rPr/>
      </w:pPr>
      <w:bookmarkStart w:id="1160" w:name="__RefHeading___Toc2445006_372815092"/>
      <w:bookmarkStart w:id="1161" w:name="_Toc433"/>
      <w:bookmarkEnd w:id="1160"/>
      <w:r>
        <w:rPr>
          <w:rtl w:val="true"/>
        </w:rPr>
        <w:t>محفوظ ماندن مومن در صلب کافر</w:t>
      </w:r>
      <w:bookmarkEnd w:id="1161"/>
    </w:p>
    <w:p>
      <w:pPr>
        <w:pStyle w:val="BookText"/>
        <w:rPr/>
      </w:pPr>
      <w:r>
        <w:rPr>
          <w:rFonts w:ascii="Amiri" w:hAnsi="Amiri" w:eastAsia="Amiri" w:cs="Amiri"/>
          <w:color w:val="111111"/>
          <w:sz w:val="28"/>
          <w:sz w:val="28"/>
          <w:szCs w:val="28"/>
          <w:rtl w:val="true"/>
          <w:lang w:bidi="ar-SA"/>
        </w:rPr>
        <w:t xml:space="preserve">عَنْ عَلِيِّ 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إِنِّي قَدْ أَشْفَقْتُ مِنْ دَعْوَةِ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يَقْطِينٍ وَ مَا وَلَدَ فَقَالَ يَا أَبَا الْحَسَنِ لَيْسَ حَيْثُ تَذْهَبُ إِنَّمَا الْمُؤْمِنُ فِي صُلْبِ الْكَافِرِ بِمَنْزِلَةِ الْحَصَاةِ فِي‏ اللَّبِنَةِ يَجِي‏ءُ الْمَطَرُ فَيَغْسِلُ اللَّبِنَةَ وَ لَا يَضُرُّ الْحَصَاةَ شَيْئاً </w:t>
      </w:r>
      <w:r>
        <w:rPr>
          <w:rFonts w:eastAsia="Amiri" w:cs="Amiri" w:ascii="Amiri" w:hAnsi="Amiri"/>
          <w:color w:val="111111"/>
          <w:sz w:val="28"/>
          <w:szCs w:val="28"/>
          <w:rtl w:val="true"/>
          <w:lang w:bidi="ar-SA"/>
        </w:rPr>
        <w:t>.</w:t>
      </w:r>
      <w:r>
        <w:rPr>
          <w:rStyle w:val="FootnoteAnchor"/>
          <w:rtl w:val="true"/>
        </w:rPr>
        <w:footnoteReference w:id="1584"/>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 از نفرین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می ترسم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ابالحسن این گونه نیست که فکر می کنی، مومن در صلب کافر مانند ریگ در یک خشت گلی است، باران آمده و آن خشت را می شوید اما ضرری به ریگ نمی زند </w:t>
      </w:r>
      <w:r>
        <w:rPr>
          <w:rFonts w:eastAsia="IRNazanin" w:cs="IRNazanin"/>
          <w:color w:val="111111"/>
          <w:sz w:val="28"/>
          <w:szCs w:val="28"/>
          <w:rtl w:val="true"/>
          <w:lang w:bidi="fa-IR"/>
        </w:rPr>
        <w:t>.</w:t>
      </w:r>
    </w:p>
    <w:p>
      <w:pPr>
        <w:pStyle w:val="Heading2"/>
        <w:numPr>
          <w:ilvl w:val="1"/>
          <w:numId w:val="1"/>
        </w:numPr>
        <w:rPr/>
      </w:pPr>
      <w:bookmarkStart w:id="1162" w:name="__RefHeading___Toc2445008_372815092"/>
      <w:bookmarkStart w:id="1163" w:name="_Toc434"/>
      <w:bookmarkEnd w:id="1162"/>
      <w:r>
        <w:rPr>
          <w:rtl w:val="true"/>
        </w:rPr>
        <w:t>نطفه در رحم حرام</w:t>
      </w:r>
      <w:bookmarkEnd w:id="1163"/>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عُثْمَانَ بْنِ عِيسَى عَنْ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عَذَاباً يَوْمَ الْقِيَامَةِ رَجُلٌ‏ أَقَرَّ نُطْفَتَهُ‏ فِي‏ رَحِمٍ‏ تَحْرُمُ‏ عَلَيْهِ‏ </w:t>
      </w:r>
      <w:r>
        <w:rPr>
          <w:rFonts w:eastAsia="Amiri" w:cs="Amiri" w:ascii="Amiri" w:hAnsi="Amiri"/>
          <w:color w:val="111111"/>
          <w:sz w:val="28"/>
          <w:szCs w:val="28"/>
          <w:rtl w:val="true"/>
          <w:lang w:bidi="ar-SA"/>
        </w:rPr>
        <w:t>.</w:t>
      </w:r>
      <w:r>
        <w:rPr>
          <w:rStyle w:val="FootnoteAnchor"/>
          <w:rtl w:val="true"/>
        </w:rPr>
        <w:footnoteReference w:id="1585"/>
      </w:r>
      <w:bookmarkStart w:id="1164" w:name="pg6989_61292"/>
    </w:p>
    <w:p>
      <w:pPr>
        <w:pStyle w:val="BookText"/>
        <w:rPr/>
      </w:pPr>
      <w:bookmarkEnd w:id="1164"/>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 در روز قیامت برای شخصی است که نطفه خود را در رحمی که بر او حرام است بریزد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ذَنْبٍ أَعْظَمَ عِنْدَ اللَّهِ تَبَارَكَ وَ تَعَالَى بَعْدَ الشِّرْكِ مِنْ نُطْفَةِ حَرَامٍ وَضَعَهَا امْرُؤٌ فِي‏ رَحِمٍ‏ لَا تَحِلُّ‏ لَهُ‏</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شرک بزرگترین گناه نزد خداوند، ریختن نطفه حرام در رَحِم غیر حلال است</w:t>
      </w:r>
      <w:r>
        <w:rPr>
          <w:rFonts w:eastAsia="IRNazanin" w:cs="IRNazanin"/>
          <w:color w:val="111111"/>
          <w:sz w:val="28"/>
          <w:szCs w:val="28"/>
          <w:rtl w:val="true"/>
          <w:lang w:bidi="fa-IR"/>
        </w:rPr>
        <w:t>.</w:t>
      </w:r>
    </w:p>
    <w:p>
      <w:pPr>
        <w:pStyle w:val="Heading2"/>
        <w:numPr>
          <w:ilvl w:val="1"/>
          <w:numId w:val="1"/>
        </w:numPr>
        <w:rPr/>
      </w:pPr>
      <w:bookmarkStart w:id="1165" w:name="__RefHeading___Toc2445010_372815092"/>
      <w:bookmarkStart w:id="1166" w:name="_Toc435"/>
      <w:bookmarkEnd w:id="1165"/>
      <w:r>
        <w:rPr>
          <w:rtl w:val="true"/>
        </w:rPr>
        <w:t>علت زیبایی و خوش اخلاقی و بد اخلاقی در نسل حضرت آدم</w:t>
      </w:r>
      <w:bookmarkEnd w:id="1166"/>
    </w:p>
    <w:p>
      <w:pPr>
        <w:pStyle w:val="BookText"/>
        <w:rPr/>
      </w:pPr>
      <w:r>
        <w:rPr>
          <w:rFonts w:ascii="Amiri" w:hAnsi="Amiri" w:eastAsia="Amiri" w:cs="Amiri"/>
          <w:color w:val="111111"/>
          <w:sz w:val="28"/>
          <w:sz w:val="28"/>
          <w:szCs w:val="28"/>
          <w:rtl w:val="true"/>
          <w:lang w:bidi="ar-SA"/>
        </w:rPr>
        <w:t xml:space="preserve">عَنْ بُرَيْدِ بْنِ مُعَاوِيَةَ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أَنْزَلَ‏ حَوْرَاءَ مِنَ‏ الْجَنَّةِ إِلَى‏ آدَمَ‏ فَزَوَّجَهَا أَحَدَ ابْنَيْهِ وَ تَزَوَّجَ الْآخَرُ إِلَى الْجِنِّ فَوَلَدَتَا جَمِيعاً فَمَاكَانَ مِنَ النَّاسِ مِنْ جَمَالٍ وَ حُسْنِ خُلُقٍ فَهُوَ مِنَ الْحَوْرَاءِ وَ مَا كَانَ فِيهِمْ مِنْ سُوءِ الْخُلُقِ فَمِنْ بِنْتِ الْجَانِّ وَ أَنْكَرَ أَنْ يَكُونَ زَوَّجَ بَنِيهِ مِنْ بَنَاتِهِ</w:t>
      </w:r>
      <w:r>
        <w:rPr>
          <w:rFonts w:eastAsia="Amiri" w:cs="Amiri" w:ascii="Amiri" w:hAnsi="Amiri"/>
          <w:color w:val="111111"/>
          <w:sz w:val="28"/>
          <w:szCs w:val="28"/>
          <w:rtl w:val="true"/>
          <w:lang w:bidi="ar-SA"/>
        </w:rPr>
        <w:t>.</w:t>
      </w:r>
      <w:r>
        <w:rPr>
          <w:rStyle w:val="FootnoteAnchor"/>
          <w:rtl w:val="true"/>
        </w:rPr>
        <w:footnoteReference w:id="1587"/>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 زن بهشتی برای حضرت آدم نازل نمود و حضرت آدم او را به ازدواج یکی از دو پسرش در آورد و دیگری را به ازدواج یک زن جن در آورد و هر دو فرزنددار شدند پس هر آنچه در مردم از زیبایی و خوش اخلاقی است از آن زن بهشتی است و هر آنچه در آنها از بد اخلاقی است از دختر جنّی است و حضرت آدم قبول نداشت که پسرانش را به ازدواج دخترانش در آورد</w:t>
      </w:r>
      <w:r>
        <w:rPr>
          <w:rFonts w:eastAsia="IRNazanin" w:cs="IRNazanin"/>
          <w:color w:val="111111"/>
          <w:sz w:val="28"/>
          <w:szCs w:val="28"/>
          <w:rtl w:val="true"/>
          <w:lang w:bidi="fa-IR"/>
        </w:rPr>
        <w:t xml:space="preserve">. </w:t>
      </w:r>
      <w:bookmarkStart w:id="1167" w:name="pg6989_61293"/>
    </w:p>
    <w:p>
      <w:pPr>
        <w:pStyle w:val="BookText"/>
        <w:rPr/>
      </w:pPr>
      <w:bookmarkEnd w:id="1167"/>
      <w:r>
        <w:rPr>
          <w:rFonts w:ascii="Amiri" w:hAnsi="Amiri" w:eastAsia="Amiri" w:cs="Amiri"/>
          <w:color w:val="111111"/>
          <w:sz w:val="28"/>
          <w:sz w:val="28"/>
          <w:szCs w:val="28"/>
          <w:rtl w:val="true"/>
          <w:lang w:bidi="ar-SA"/>
        </w:rPr>
        <w:t xml:space="preserve">عَنْ أَبِي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وُلِدَ لَهُ أَرْبَعَةُ ذُكُورٍ فَأَهْبَطَ اللَّهُ إِلَيْهِمْ أَرْبَعَةً مِنَ‏ الْحُورِ الْعِيْنِ‏ فَزَوَّجَ كُلَّ وَاحِدٍ مِنْهُمْ وَاحِدَةً فَتَوَالَدُوا ثُمَّ إِنَّ اللَّهَ رَفَعَهُنَّ وَ زَوَّجَ هَؤُلَاءِ الْأَرْبَعَةَ أَرْبَعَةً مِنَ الْجِنِّ فَصَارَ النَّسْلُ فِيهِمْ فَمَا كَانَ مِنْ حِلْمٍ فَمِنْ آدَمَ وَ مَا كَانَ مِنْ جَمَالٍ فَمِنْ قِبَلِ الْحُورِ الْعِينِ وَ مَا كَانَ مِنْ قُبْحٍ أَوْ سُوءِ خُلُقٍ فَمِنَ الْجِنِ‏ </w:t>
      </w:r>
      <w:r>
        <w:rPr>
          <w:rFonts w:eastAsia="Amiri" w:cs="Amiri" w:ascii="Amiri" w:hAnsi="Amiri"/>
          <w:color w:val="111111"/>
          <w:sz w:val="28"/>
          <w:szCs w:val="28"/>
          <w:rtl w:val="true"/>
          <w:lang w:bidi="ar-SA"/>
        </w:rPr>
        <w:t>.</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چهار پسر داشت پس خداوند چهار زن بهشتی فرود آورده و به ازدواج آنان در آورد و از آن ها فرزند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زنان را بالا برده و چهار زن جنّی را به ازدواج پسران در آورد و نسل انسان از آن ها به وجود آمد پس آن چه از حلم و صبر در انسان است ازآدم و آن چه زیبایی است از زنان بهشتی و آن چه زشتی و اخلاق بد وجود دارد از جن است</w:t>
      </w:r>
      <w:r>
        <w:rPr>
          <w:rFonts w:eastAsia="IRNazanin" w:cs="IRNazanin"/>
          <w:color w:val="111111"/>
          <w:sz w:val="28"/>
          <w:szCs w:val="28"/>
          <w:rtl w:val="true"/>
          <w:lang w:bidi="fa-IR"/>
        </w:rPr>
        <w:t>.</w:t>
      </w:r>
    </w:p>
    <w:p>
      <w:pPr>
        <w:pStyle w:val="Heading2"/>
        <w:numPr>
          <w:ilvl w:val="1"/>
          <w:numId w:val="1"/>
        </w:numPr>
        <w:rPr/>
      </w:pPr>
      <w:bookmarkStart w:id="1168" w:name="__RefHeading___Toc2445012_372815092"/>
      <w:bookmarkStart w:id="1169" w:name="_Toc436"/>
      <w:bookmarkEnd w:id="1168"/>
      <w:r>
        <w:rPr>
          <w:rtl w:val="true"/>
        </w:rPr>
        <w:t>افراد خلق شده و خلق نشده در صلب حضرت آدم</w:t>
      </w:r>
      <w:bookmarkEnd w:id="1169"/>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وَ غَيْرِ مُخَلَّقَةٍ</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الْمُخَلَّقَةُ هُمُ الذَّرُّ الَّذِينَ خَلَقَهُمُ اللَّهُ فِي صُلْبِ آدَمَ أَخَذَ عَلَيْهِمُ الْمِيثَاقَ ثُمَّ أَجْرَاهُمْ فِي أَصْلَابِ الرِّجَالِ وَ أَرْحَامِ النِّسَاءِ وَ هُمُ الَّذِينَ يَخْرُجُونَ إِلَى الدُّنْيَا حَتَّى يُسْأَلُوا عَنِ الْمِيثَاقِ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كُلُّ نَسَمَةٍ لَمْ يَخْلُقْهُمُ اللَّهُ فِي صُلْبِ آدَمَ حِينَ خَلَقَ الذَّرَّ وَ أَخَذَ عَلَيْهِمُ الْمِيثَاقَ وَ هُمُ‏ النُّطَفُ‏ مِنَ‏ الْعَزْلِ‏ وَ السِّقْطُ قَبْلَ أَنْ يُنْفَخَ فِيهِ الرُّوحُ وَ الْحَيَاةُ وَ الْبَقَاءُ</w:t>
      </w:r>
      <w:r>
        <w:rPr>
          <w:rFonts w:eastAsia="Amiri" w:cs="Amiri" w:ascii="Amiri" w:hAnsi="Amiri"/>
          <w:color w:val="111111"/>
          <w:sz w:val="28"/>
          <w:szCs w:val="28"/>
          <w:rtl w:val="true"/>
          <w:lang w:bidi="ar-SA"/>
        </w:rPr>
        <w:t>.</w:t>
      </w:r>
      <w:r>
        <w:rPr>
          <w:rStyle w:val="FootnoteAnchor"/>
          <w:rtl w:val="true"/>
        </w:rPr>
        <w:footnoteReference w:id="1590"/>
      </w:r>
      <w:bookmarkStart w:id="1170" w:name="pg6989_61294"/>
    </w:p>
    <w:p>
      <w:pPr>
        <w:pStyle w:val="BookText"/>
        <w:rPr/>
      </w:pPr>
      <w:bookmarkEnd w:id="1170"/>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آفرینشی کامل و غیر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کامل منظور ذره هایی هستند که خداوند آنان را در صلب حضرت آدم خلق کرد و از آن ها میثاق گرفت، سپس آنان را در صلب مردان و رحم زنان جاری ساخت و آنان کسانی هستند که به عالم دنیا آمده تا اینکه از میثاق سوال شوند و اما منظور از آفرینش غیر کامل، هر شخصی است که خداوند هنگام خلق ذره ها در صلب حضرت آدم او را خلق نکرده و از آنان میثاق گرفته است و آن ها همان نطفه های ریخته شده خارج از رحم و فرزندان سقط شده قبل از دمیدن روح و حیات هستند</w:t>
      </w:r>
      <w:r>
        <w:rPr>
          <w:rFonts w:eastAsia="IRNazanin" w:cs="IRNazanin"/>
          <w:color w:val="111111"/>
          <w:sz w:val="28"/>
          <w:szCs w:val="28"/>
          <w:rtl w:val="true"/>
          <w:lang w:bidi="fa-IR"/>
        </w:rPr>
        <w:t>.</w:t>
      </w:r>
    </w:p>
    <w:p>
      <w:pPr>
        <w:pStyle w:val="Heading2"/>
        <w:numPr>
          <w:ilvl w:val="1"/>
          <w:numId w:val="1"/>
        </w:numPr>
        <w:rPr/>
      </w:pPr>
      <w:bookmarkStart w:id="1171" w:name="__RefHeading___Toc2445014_372815092"/>
      <w:bookmarkStart w:id="1172" w:name="_Toc437"/>
      <w:bookmarkEnd w:id="1171"/>
      <w:r>
        <w:rPr>
          <w:rtl w:val="true"/>
        </w:rPr>
        <w:t>اثر آرزو داشتن مرگ دختران</w:t>
      </w:r>
      <w:bookmarkEnd w:id="117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تَمَنَّى‏ مَوْتَ‏ الْبَنَاتِ‏ حُرِمَ أَجْرَهُنَّ وَ لَقِيَ اللَّهَ تَعَالَى عَاصِيا </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آرزوی مرگ دخترانش را بکند از پاداش آنها محروم شده و گنهکار خدا را ملاقات می کند</w:t>
      </w:r>
      <w:r>
        <w:rPr>
          <w:rFonts w:eastAsia="IRNazanin" w:cs="IRNazanin"/>
          <w:color w:val="111111"/>
          <w:sz w:val="28"/>
          <w:szCs w:val="28"/>
          <w:rtl w:val="true"/>
          <w:lang w:bidi="fa-IR"/>
        </w:rPr>
        <w:t>.</w:t>
      </w:r>
    </w:p>
    <w:p>
      <w:pPr>
        <w:pStyle w:val="Heading2"/>
        <w:numPr>
          <w:ilvl w:val="1"/>
          <w:numId w:val="1"/>
        </w:numPr>
        <w:rPr/>
      </w:pPr>
      <w:bookmarkStart w:id="1173" w:name="__RefHeading___Toc2445016_372815092"/>
      <w:bookmarkStart w:id="1174" w:name="_Toc438"/>
      <w:bookmarkEnd w:id="1173"/>
      <w:r>
        <w:rPr>
          <w:rtl w:val="true"/>
        </w:rPr>
        <w:t>فرزند، توشه دنیا</w:t>
      </w:r>
      <w:bookmarkEnd w:id="1174"/>
    </w:p>
    <w:p>
      <w:pPr>
        <w:pStyle w:val="BookText"/>
        <w:rPr/>
      </w:pPr>
      <w:r>
        <w:rPr>
          <w:rFonts w:ascii="Amiri" w:hAnsi="Amiri" w:eastAsia="Amiri" w:cs="Amiri"/>
          <w:color w:val="111111"/>
          <w:sz w:val="28"/>
          <w:sz w:val="28"/>
          <w:szCs w:val="28"/>
          <w:rtl w:val="true"/>
          <w:lang w:bidi="ar-SA"/>
        </w:rPr>
        <w:t xml:space="preserve">قَالَ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حَرْثُ‏ الدُّنْيَا وَ الْعَمَلُ الصَّالِحُ حَرْثُ الْآخِرَةِ وَ قَدْ جَمَعَهُمَا اللَّهُ لِأَقْوَام‏ </w:t>
      </w:r>
      <w:r>
        <w:rPr>
          <w:rFonts w:eastAsia="Amiri" w:cs="Amiri" w:ascii="Amiri" w:hAnsi="Amiri"/>
          <w:color w:val="111111"/>
          <w:sz w:val="28"/>
          <w:szCs w:val="28"/>
          <w:rtl w:val="true"/>
          <w:lang w:bidi="ar-SA"/>
        </w:rPr>
        <w:t>.</w:t>
      </w:r>
      <w:r>
        <w:rPr>
          <w:rStyle w:val="FootnoteAnchor"/>
          <w:rtl w:val="true"/>
        </w:rPr>
        <w:footnoteReference w:id="1592"/>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توشه دنیاست و عمل صالح توشه آخرت و خداوند هر دو را برای عده ای جمع کرده است</w:t>
      </w:r>
      <w:r>
        <w:rPr>
          <w:rFonts w:eastAsia="IRNazanin" w:cs="IRNazanin"/>
          <w:color w:val="111111"/>
          <w:sz w:val="28"/>
          <w:szCs w:val="28"/>
          <w:rtl w:val="true"/>
          <w:lang w:bidi="fa-IR"/>
        </w:rPr>
        <w:t xml:space="preserve">. </w:t>
      </w:r>
      <w:bookmarkStart w:id="1175" w:name="pg6989_61295"/>
    </w:p>
    <w:p>
      <w:pPr>
        <w:pStyle w:val="Heading2"/>
        <w:numPr>
          <w:ilvl w:val="1"/>
          <w:numId w:val="1"/>
        </w:numPr>
        <w:rPr/>
      </w:pPr>
      <w:bookmarkStart w:id="1176" w:name="__RefHeading___Toc2445018_372815092"/>
      <w:bookmarkStart w:id="1177" w:name="_Toc439"/>
      <w:bookmarkEnd w:id="1175"/>
      <w:bookmarkEnd w:id="1176"/>
      <w:r>
        <w:rPr>
          <w:rtl w:val="true"/>
        </w:rPr>
        <w:t>وجوب رسیدگی به فرزندان دیگران در صورت قساوت قلب مادر</w:t>
      </w:r>
      <w:bookmarkEnd w:id="1177"/>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الْعَاطِفُ عَلَى خَلْقِهِ بِالرِّزْق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أَنَّهُ لَمَّا سَلَبَ الطِّفْلَ قُوَّةَ النُّهُوضِ وَ التَّغَذِّي جَعَلَ تِلْكَ الْقُوَّةَ فِي أُمِّهِ وَ رَقَّقَهَا عَلَيْهِ لِتَقُومَ بِتَرْبِيَتِهِ وَ حَضَانَتِهِ فَإِنْ قَسَا قَلْبُ أُمٍّ مِنَ الْأُمَّهَاتِ أَوْجَبَ تَرْبِيَةَ هَذَا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حَضَانَتَهُ‏</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عَلَى سَائِرِ الْمُؤْمِنِينَ وَ لَمَّا سَلَبَ بَعْضَ الْحَيَوَانَاتِ قُوَّةَ التَّرْبِيَةِ لِأَوْلَادِهَا وَ الْقِيَامِ بِمَصَالِحِهَا جَعَلَ تِلْكَ الْقُوَّةَ فِي الْأَوْلَادِ لِتَنْهَضَ حِينَ تُولَدُ وَ تَسِيرَ إِلَى رِزْقِهَا الْمُسَبَّبِ‏ لَهَا</w:t>
      </w:r>
      <w:r>
        <w:rPr>
          <w:rFonts w:eastAsia="Amiri" w:cs="Amiri" w:ascii="Amiri" w:hAnsi="Amiri"/>
          <w:color w:val="111111"/>
          <w:sz w:val="28"/>
          <w:szCs w:val="28"/>
          <w:rtl w:val="true"/>
          <w:lang w:bidi="ar-SA"/>
        </w:rPr>
        <w:t>.</w:t>
      </w:r>
      <w:r>
        <w:rPr>
          <w:rStyle w:val="FootnoteAnchor"/>
          <w:rtl w:val="true"/>
        </w:rPr>
        <w:footnoteReference w:id="1594"/>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مهربانی بر خلق در رزق دادن آنها و از جمله رحمت او آن است که توانایی کسب و طلب غذا را از نوزاد گرفته و در مادرش قرار داده است و او را نسبت به فرزند مهربان قرار داده تا عهده دار تربیت و نگهداری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مادری از مادران قساوت قلب پیدا کرد پرورش و رسیدگی به این نوزاد بر سایر مومنین واجب است و هنگامی که خداوند توانایی نگهداری و رسیدگی فرزندان را از بعضی حیوانات سلب کند آن را در خود فرزندان قرار می دهد تا هنگام تولد خود به دنبال رزق خود بروند</w:t>
      </w:r>
      <w:r>
        <w:rPr>
          <w:rFonts w:eastAsia="IRNazanin" w:cs="IRNazanin"/>
          <w:color w:val="111111"/>
          <w:sz w:val="28"/>
          <w:szCs w:val="28"/>
          <w:rtl w:val="true"/>
          <w:lang w:bidi="fa-IR"/>
        </w:rPr>
        <w:t>.</w:t>
      </w:r>
    </w:p>
    <w:p>
      <w:pPr>
        <w:pStyle w:val="Heading2"/>
        <w:numPr>
          <w:ilvl w:val="1"/>
          <w:numId w:val="1"/>
        </w:numPr>
        <w:rPr/>
      </w:pPr>
      <w:bookmarkStart w:id="1178" w:name="__RefHeading___Toc2445020_372815092"/>
      <w:bookmarkStart w:id="1179" w:name="_Toc440"/>
      <w:bookmarkEnd w:id="1178"/>
      <w:r>
        <w:rPr>
          <w:rtl w:val="true"/>
        </w:rPr>
        <w:t>شدیدترین مصیبت</w:t>
      </w:r>
      <w:bookmarkEnd w:id="1179"/>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الْمَصَائِبِ سُوءُ الْخَلَف‏ </w:t>
      </w:r>
      <w:r>
        <w:rPr>
          <w:rFonts w:eastAsia="Amiri" w:cs="Amiri" w:ascii="Amiri" w:hAnsi="Amiri"/>
          <w:color w:val="111111"/>
          <w:sz w:val="28"/>
          <w:szCs w:val="28"/>
          <w:rtl w:val="true"/>
          <w:lang w:bidi="ar-SA"/>
        </w:rPr>
        <w:t>.</w:t>
      </w:r>
      <w:r>
        <w:rPr>
          <w:rStyle w:val="FootnoteAnchor"/>
          <w:rtl w:val="true"/>
        </w:rPr>
        <w:footnoteReference w:id="1595"/>
      </w:r>
      <w:bookmarkStart w:id="1180" w:name="pg6989_61296"/>
    </w:p>
    <w:p>
      <w:pPr>
        <w:pStyle w:val="BookText"/>
        <w:rPr/>
      </w:pPr>
      <w:bookmarkEnd w:id="1180"/>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مصیبت فرزند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أبُوالحَسَنِ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مِنَ الْمَرْءِ رَزِيَّةً سُوءُ الْخَلَف‏ </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بلا برای مرد فرزند بد است</w:t>
      </w:r>
      <w:r>
        <w:rPr>
          <w:rFonts w:eastAsia="IRNazanin" w:cs="IRNazanin"/>
          <w:color w:val="111111"/>
          <w:sz w:val="28"/>
          <w:szCs w:val="28"/>
          <w:rtl w:val="true"/>
          <w:lang w:bidi="fa-IR"/>
        </w:rPr>
        <w:t>.</w:t>
      </w:r>
    </w:p>
    <w:p>
      <w:pPr>
        <w:pStyle w:val="Heading2"/>
        <w:numPr>
          <w:ilvl w:val="1"/>
          <w:numId w:val="1"/>
        </w:numPr>
        <w:rPr/>
      </w:pPr>
      <w:bookmarkStart w:id="1181" w:name="__RefHeading___Toc2445022_372815092"/>
      <w:bookmarkStart w:id="1182" w:name="_Toc441"/>
      <w:bookmarkEnd w:id="1181"/>
      <w:r>
        <w:rPr>
          <w:rtl w:val="true"/>
        </w:rPr>
        <w:t>ولایت بهتر از ولادت</w:t>
      </w:r>
      <w:bookmarkEnd w:id="1182"/>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وَلَايَتِي‏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وِلَادَتِي مِنْه‏ </w:t>
      </w:r>
      <w:r>
        <w:rPr>
          <w:rFonts w:eastAsia="Amiri" w:cs="Amiri" w:ascii="Amiri" w:hAnsi="Amiri"/>
          <w:color w:val="111111"/>
          <w:sz w:val="28"/>
          <w:szCs w:val="28"/>
          <w:rtl w:val="true"/>
          <w:lang w:bidi="ar-SA"/>
        </w:rPr>
        <w:t>.</w:t>
      </w:r>
      <w:r>
        <w:rPr>
          <w:rStyle w:val="FootnoteAnchor"/>
          <w:rtl w:val="true"/>
        </w:rPr>
        <w:footnoteReference w:id="159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ولایتم نسبت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محبوب تر از تولدم نسبت به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وَلَايَتِي لِعَلِيِّ بْنِ أَبِي طَالِبٍ أَحَبُّ إِلَيَّ مِنْ‏ وِلَادَتِي‏ مِنْهُ لِأَنَّ وَلَايَتِي لَهُ فَرْضٌ وَ وِلَادَتِي مِنْهُ فَضْلٌ‏ </w:t>
      </w:r>
      <w:r>
        <w:rPr>
          <w:rFonts w:eastAsia="Amiri" w:cs="Amiri" w:ascii="Amiri" w:hAnsi="Amiri"/>
          <w:color w:val="111111"/>
          <w:sz w:val="28"/>
          <w:szCs w:val="28"/>
          <w:rtl w:val="true"/>
          <w:lang w:bidi="ar-SA"/>
        </w:rPr>
        <w:t>.</w:t>
      </w:r>
      <w:r>
        <w:rPr>
          <w:rStyle w:val="FootnoteAnchor"/>
          <w:rtl w:val="true"/>
        </w:rPr>
        <w:footnoteReference w:id="1598"/>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ولایتم نسبت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محبوب تر از تولدم نسبت به ایشان است چون ولایت واجب و ولادت یک فضیلت است</w:t>
      </w:r>
      <w:r>
        <w:rPr>
          <w:rFonts w:eastAsia="IRNazanin" w:cs="IRNazanin"/>
          <w:color w:val="111111"/>
          <w:sz w:val="28"/>
          <w:szCs w:val="28"/>
          <w:rtl w:val="true"/>
          <w:lang w:bidi="fa-IR"/>
        </w:rPr>
        <w:t xml:space="preserve">. </w:t>
      </w:r>
      <w:bookmarkStart w:id="1183" w:name="pg6989_61297"/>
    </w:p>
    <w:p>
      <w:pPr>
        <w:pStyle w:val="Heading2"/>
        <w:numPr>
          <w:ilvl w:val="1"/>
          <w:numId w:val="1"/>
        </w:numPr>
        <w:rPr/>
      </w:pPr>
      <w:bookmarkStart w:id="1184" w:name="__RefHeading___Toc2445024_372815092"/>
      <w:bookmarkStart w:id="1185" w:name="_Toc442"/>
      <w:bookmarkEnd w:id="1183"/>
      <w:bookmarkEnd w:id="1184"/>
      <w:r>
        <w:rPr>
          <w:rtl w:val="true"/>
        </w:rPr>
        <w:t>امر به نماز هنگام فقر و نیاز خانواده</w:t>
      </w:r>
      <w:bookmarkEnd w:id="1185"/>
    </w:p>
    <w:p>
      <w:pPr>
        <w:pStyle w:val="BookText"/>
        <w:rPr/>
      </w:pPr>
      <w:r>
        <w:rPr>
          <w:rFonts w:ascii="Amiri" w:hAnsi="Amiri" w:eastAsia="Amiri" w:cs="Amiri"/>
          <w:color w:val="111111"/>
          <w:sz w:val="28"/>
          <w:sz w:val="28"/>
          <w:szCs w:val="28"/>
          <w:rtl w:val="true"/>
          <w:lang w:bidi="ar-SA"/>
        </w:rPr>
        <w:t xml:space="preserve">يُرْوَى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أَصَابَ أَهْلَهُ خَصَاصَةٌ قَالَ قُومُوا إِلَى الصَّلَاةِ وَ يَقُولُ بِهَذَا أَمَرَنِي رَبِّي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نیاز و فقری دچار خانواده ایشان می شد به آنان امر می کردند نماز بخوانید و می فرمودند خداوند من را به این امر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ات را به نماز امر کن و خود بر آن صبر داشته باش، ما از تو رزق نمی خواهیم، ما خودمان به تو رزق می دهیم و سرانجام خوب برای تقواست</w:t>
      </w:r>
      <w:r>
        <w:rPr>
          <w:rFonts w:eastAsia="IRNazanin" w:cs="IRNazanin"/>
          <w:color w:val="111111"/>
          <w:sz w:val="28"/>
          <w:szCs w:val="28"/>
          <w:rtl w:val="true"/>
          <w:lang w:bidi="fa-IR"/>
        </w:rPr>
        <w:t>).</w:t>
      </w:r>
    </w:p>
    <w:p>
      <w:pPr>
        <w:pStyle w:val="Heading2"/>
        <w:numPr>
          <w:ilvl w:val="1"/>
          <w:numId w:val="1"/>
        </w:numPr>
        <w:rPr/>
      </w:pPr>
      <w:bookmarkStart w:id="1186" w:name="__RefHeading___Toc2445026_372815092"/>
      <w:bookmarkStart w:id="1187" w:name="_Toc443"/>
      <w:bookmarkEnd w:id="1186"/>
      <w:r>
        <w:rPr>
          <w:rtl w:val="true"/>
        </w:rPr>
        <w:t>نافله یعنی فرزندِ فرزند</w:t>
      </w:r>
      <w:bookmarkEnd w:id="1187"/>
    </w:p>
    <w:p>
      <w:pPr>
        <w:pStyle w:val="BookText"/>
        <w:rPr/>
      </w:pPr>
      <w:r>
        <w:rPr>
          <w:rFonts w:ascii="Amiri" w:hAnsi="Amiri" w:eastAsia="Amiri" w:cs="Amiri"/>
          <w:color w:val="111111"/>
          <w:sz w:val="28"/>
          <w:sz w:val="28"/>
          <w:szCs w:val="28"/>
          <w:rtl w:val="true"/>
          <w:lang w:bidi="ar-SA"/>
        </w:rPr>
        <w:t xml:space="preserve">عَنْ يَحْيَى بْنِ عِمْرَانَ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w:t>
      </w:r>
      <w:r>
        <w:rPr>
          <w:rFonts w:eastAsia="Amiri" w:cs="Amiri" w:ascii="Amiri" w:hAnsi="Amiri"/>
          <w:color w:val="111111"/>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 xml:space="preserve">قَالَ وَلَدُ الْوَلَدِ نَافِلَة </w:t>
      </w:r>
      <w:r>
        <w:rPr>
          <w:rFonts w:eastAsia="Amiri" w:cs="Amiri" w:ascii="Amiri" w:hAnsi="Amiri"/>
          <w:color w:val="111111"/>
          <w:sz w:val="28"/>
          <w:szCs w:val="28"/>
          <w:rtl w:val="true"/>
          <w:lang w:bidi="ar-SA"/>
        </w:rPr>
        <w:t>.</w:t>
      </w:r>
      <w:r>
        <w:rPr>
          <w:rStyle w:val="FootnoteAnchor"/>
          <w:rtl w:val="true"/>
        </w:rPr>
        <w:footnoteReference w:id="1602"/>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 یعقوب را به عنوان عطایی افزون به ابراهیم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نافله فرزندِ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88" w:name="pg6989_61298"/>
    </w:p>
    <w:p>
      <w:pPr>
        <w:pStyle w:val="Heading2"/>
        <w:numPr>
          <w:ilvl w:val="1"/>
          <w:numId w:val="1"/>
        </w:numPr>
        <w:rPr/>
      </w:pPr>
      <w:bookmarkStart w:id="1189" w:name="__RefHeading___Toc2445028_372815092"/>
      <w:bookmarkStart w:id="1190" w:name="_Toc444"/>
      <w:bookmarkEnd w:id="1188"/>
      <w:bookmarkEnd w:id="1189"/>
      <w:r>
        <w:rPr>
          <w:rtl w:val="true"/>
        </w:rPr>
        <w:t>همراهی فرزند تا قبر پدر</w:t>
      </w:r>
      <w:bookmarkEnd w:id="1190"/>
    </w:p>
    <w:p>
      <w:pPr>
        <w:pStyle w:val="BookText"/>
        <w:rPr/>
      </w:pPr>
      <w:r>
        <w:rPr>
          <w:rFonts w:ascii="Amiri" w:hAnsi="Amiri" w:eastAsia="Amiri" w:cs="Amiri"/>
          <w:color w:val="111111"/>
          <w:sz w:val="28"/>
          <w:sz w:val="28"/>
          <w:szCs w:val="28"/>
          <w:rtl w:val="true"/>
          <w:lang w:bidi="ar-SA"/>
        </w:rPr>
        <w:t xml:space="preserve">عَنْ مَسْعَدَةَ بْنِ زِيَادٍ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لِلْمَرْءِ الْمُسْلِمِ ثَلَاثَةَ أَخِلَّاءَ فَخَلِيلٌ يَقُولُ لَهُ أَنَا مَعَكَ حَيّاً وَ مَيِّتاً وَ هُوَ عَمَلُهُ وَ خَلِيلٌ يَقُولُ لَهُ أَنَا مَعَكَ حَتَّى تَمُوتَ وَ هُوَ مَالُهُ فَإِذَا مَاتَ صَارَ لِلْوَرَثَةِ وَ خَلِيلٌ يَقُولُ لَهُ أَنَا مَعَكَ‏ إِلَى‏ بَابِ‏ قَبْرِكَ‏ ثُمَّ أُخَلِّيكَ وَ هُوَ وَلَدُه </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 مسلمان سه دوست صمیمی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که می گوید من در حال زنده و مرده با تو هستم و آن عمل اوست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که می گوید من تا هنگام مردن با تو هستم و آن مال اوست پس هنگامی که بمیرد مال او به وارثان می رسد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که می گوید تا دم قبر با تو هستم و بعد از آن تو را تنها می گذارم و آن فرزند تو است </w:t>
      </w:r>
      <w:r>
        <w:rPr>
          <w:rFonts w:eastAsia="IRNazanin" w:cs="IRNazanin"/>
          <w:color w:val="111111"/>
          <w:sz w:val="28"/>
          <w:szCs w:val="28"/>
          <w:rtl w:val="true"/>
          <w:lang w:bidi="fa-IR"/>
        </w:rPr>
        <w:t>.</w:t>
      </w:r>
    </w:p>
    <w:p>
      <w:pPr>
        <w:pStyle w:val="Heading2"/>
        <w:numPr>
          <w:ilvl w:val="1"/>
          <w:numId w:val="1"/>
        </w:numPr>
        <w:rPr/>
      </w:pPr>
      <w:bookmarkStart w:id="1191" w:name="__RefHeading___Toc2445030_372815092"/>
      <w:bookmarkStart w:id="1192" w:name="_Toc445"/>
      <w:bookmarkEnd w:id="1191"/>
      <w:r>
        <w:rPr>
          <w:rtl w:val="true"/>
        </w:rPr>
        <w:t>منفعت وجود فرزند در صورت اطاعت خداوند</w:t>
      </w:r>
      <w:bookmarkEnd w:id="1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أَمْوالُكُمْ وَ لا أَوْلادُكُمْ بِالَّتي‏ تُقَرِّبُكُمْ عِنْدَنا زُلْفى‏ إِلاَّ مَنْ آمَنَ وَ عَمِلَ صالِحاً فَأُولئِكَ لَهُمْ جَزاءُ الضِّعْفِ بِما عَمِلُوا وَ هُمْ فِي الْغُرُفاتِ آمِنُون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فرزندانتان چیزهایی نیستند که شما را نزد ما مقرب کنند مگر آنان که ایمان آورده و کار شایسته انجام داده اند، پس اینانند که برای آنان در برابر آن چه انجام داده اند پاداش مضاعف است و آنان در غرفه های بهشتی آسوده خاطرند </w:t>
      </w:r>
      <w:r>
        <w:rPr>
          <w:rFonts w:eastAsia="IRNazanin" w:cs="IRNazanin"/>
          <w:color w:val="111111"/>
          <w:sz w:val="28"/>
          <w:szCs w:val="28"/>
          <w:rtl w:val="true"/>
          <w:lang w:bidi="fa-IR"/>
        </w:rPr>
        <w:t xml:space="preserve">. </w:t>
      </w:r>
      <w:bookmarkStart w:id="1193" w:name="pg6989_61299"/>
    </w:p>
    <w:p>
      <w:pPr>
        <w:pStyle w:val="BookText"/>
        <w:rPr/>
      </w:pPr>
      <w:bookmarkEnd w:id="11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روزی است که مال و پسران سودی ندهد مگر کسی که با قلبی تسلیم خداوند وارد بر پروردگار گردد</w:t>
      </w:r>
      <w:r>
        <w:rPr>
          <w:rFonts w:eastAsia="IRNazanin" w:cs="IRNazanin"/>
          <w:color w:val="111111"/>
          <w:sz w:val="28"/>
          <w:szCs w:val="28"/>
          <w:rtl w:val="true"/>
          <w:lang w:bidi="fa-IR"/>
        </w:rPr>
        <w:t>.</w:t>
      </w:r>
    </w:p>
    <w:p>
      <w:pPr>
        <w:pStyle w:val="Heading2"/>
        <w:numPr>
          <w:ilvl w:val="1"/>
          <w:numId w:val="1"/>
        </w:numPr>
        <w:rPr/>
      </w:pPr>
      <w:bookmarkStart w:id="1194" w:name="__RefHeading___Toc2445032_372815092"/>
      <w:bookmarkStart w:id="1195" w:name="_Toc446"/>
      <w:bookmarkEnd w:id="1194"/>
      <w:r>
        <w:rPr>
          <w:rtl w:val="true"/>
        </w:rPr>
        <w:t>آرامش دل در فرزند نیکوکار</w:t>
      </w:r>
      <w:bookmarkEnd w:id="119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 فِي‏ ثَلَاثٍ‏ فِي الزَّوْجَةِ الْمُوَافِقَةِ وَ الْوَلَدِ الْبَارِّ وَ الصَّدِيقِ الْمُصَافِي </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گرفتن دل در سه چیز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سازگار و موافق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نیکوکار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در محبتش خالص باشد</w:t>
      </w:r>
      <w:r>
        <w:rPr>
          <w:rFonts w:eastAsia="IRNazanin" w:cs="IRNazanin"/>
          <w:color w:val="111111"/>
          <w:sz w:val="28"/>
          <w:szCs w:val="28"/>
          <w:rtl w:val="true"/>
          <w:lang w:bidi="fa-IR"/>
        </w:rPr>
        <w:t>.</w:t>
      </w:r>
    </w:p>
    <w:p>
      <w:pPr>
        <w:pStyle w:val="Heading2"/>
        <w:numPr>
          <w:ilvl w:val="1"/>
          <w:numId w:val="1"/>
        </w:numPr>
        <w:rPr/>
      </w:pPr>
      <w:bookmarkStart w:id="1196" w:name="__RefHeading___Toc2445034_372815092"/>
      <w:bookmarkStart w:id="1197" w:name="_Toc447"/>
      <w:bookmarkEnd w:id="1196"/>
      <w:r>
        <w:rPr>
          <w:rtl w:val="true"/>
        </w:rPr>
        <w:t>جایز نبودن سقط فرزند</w:t>
      </w:r>
      <w:bookmarkEnd w:id="1197"/>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تَخَافُ‏ الْحَبَلَ‏ فَتَشْرَبُ الدَّوَاءَ فَتُلْقِي مَا فِي بَطْنِهَا فَقَالَ لَا فَقُلْتُ إِنَّمَا هُوَ نُطْفَةٌ قَالَ إِنَّ أَوَّلَ مَا يُخْلَقُ نُطْفَة </w:t>
      </w:r>
      <w:r>
        <w:rPr>
          <w:rFonts w:eastAsia="Amiri" w:cs="Amiri" w:ascii="Amiri" w:hAnsi="Amiri"/>
          <w:color w:val="111111"/>
          <w:sz w:val="28"/>
          <w:szCs w:val="28"/>
          <w:rtl w:val="true"/>
          <w:lang w:bidi="ar-SA"/>
        </w:rPr>
        <w:t>.</w:t>
      </w:r>
      <w:r>
        <w:rPr>
          <w:rStyle w:val="FootnoteAnchor"/>
          <w:rtl w:val="true"/>
        </w:rPr>
        <w:footnoteReference w:id="1607"/>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زنی که از ترس بارداری دارویی بخورد و آن چه در شکم اوست بیرون آید، عملش جایز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حالت نطفه بوده،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خلق می شود نطفه است </w:t>
      </w:r>
      <w:r>
        <w:rPr>
          <w:rFonts w:eastAsia="IRNazanin" w:cs="IRNazanin"/>
          <w:color w:val="111111"/>
          <w:sz w:val="28"/>
          <w:szCs w:val="28"/>
          <w:rtl w:val="true"/>
          <w:lang w:bidi="fa-IR"/>
        </w:rPr>
        <w:t xml:space="preserve">. </w:t>
      </w:r>
      <w:bookmarkStart w:id="1198" w:name="pg6989_61300"/>
    </w:p>
    <w:p>
      <w:pPr>
        <w:pStyle w:val="BookText"/>
        <w:rPr/>
      </w:pPr>
      <w:bookmarkEnd w:id="1198"/>
      <w:r>
        <w:rPr>
          <w:rFonts w:ascii="Amiri" w:hAnsi="Amiri" w:eastAsia="Amiri" w:cs="Amiri"/>
          <w:color w:val="111111"/>
          <w:sz w:val="28"/>
          <w:sz w:val="28"/>
          <w:szCs w:val="28"/>
          <w:rtl w:val="true"/>
          <w:lang w:bidi="ar-SA"/>
        </w:rPr>
        <w:t xml:space="preserve">رَوَى طَلْحَةُ بْنُ زَيْدٍ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حُبْلَى‏ شَرِبَتْ‏ دَوَاءً فَأَسْقَطَتْ قَالَ تُكَفِّرُ عَنْهُ ‏</w:t>
      </w:r>
      <w:r>
        <w:rPr>
          <w:rFonts w:eastAsia="Amiri" w:cs="Amiri" w:ascii="Amiri" w:hAnsi="Amiri"/>
          <w:color w:val="111111"/>
          <w:sz w:val="28"/>
          <w:szCs w:val="28"/>
          <w:rtl w:val="true"/>
          <w:lang w:bidi="ar-SA"/>
        </w:rPr>
        <w:t>.</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 بارداری که دارو خورده و سقط جنین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او را بدهد</w:t>
      </w:r>
      <w:r>
        <w:rPr>
          <w:rFonts w:eastAsia="IRNazanin" w:cs="IRNazanin"/>
          <w:color w:val="111111"/>
          <w:sz w:val="28"/>
          <w:szCs w:val="28"/>
          <w:rtl w:val="true"/>
          <w:lang w:bidi="fa-IR"/>
        </w:rPr>
        <w:t>.</w:t>
      </w:r>
    </w:p>
    <w:p>
      <w:pPr>
        <w:pStyle w:val="Heading2"/>
        <w:numPr>
          <w:ilvl w:val="1"/>
          <w:numId w:val="1"/>
        </w:numPr>
        <w:rPr/>
      </w:pPr>
      <w:bookmarkStart w:id="1199" w:name="__RefHeading___Toc2445036_372815092"/>
      <w:bookmarkStart w:id="1200" w:name="_Toc448"/>
      <w:bookmarkEnd w:id="1199"/>
      <w:r>
        <w:rPr>
          <w:rtl w:val="true"/>
        </w:rPr>
        <w:t>اثر صالح نبودن فرزند برای والدین</w:t>
      </w:r>
      <w:bookmarkEnd w:id="120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خِصَالٍ مَنْ فَقَدَ وَاحِدَةً مِنْهُنَّ لَمْ‏ يَزَلْ‏ نَاقِصَ‏ الْعَيْشِ‏ زَائِلَ الْعَقْلِ مَشْغُولَ الْقَلْبِ فَأَوَّلُهَا صِحَّةُ الْبَدَنِ وَ الثَّانِيَةُ الْأَمْنُ وَ الثَّالِثَةُ السَّعَةُ فِي الرِّزْقِ وَالرَّابِعَةُ الْأَنِيسُ الْمُوَافِقُ قُلْتُ وَ مَا الْأَنِيسُ الْمُوَافِقُ قَالَ الزَّوْجَةُ الصَّالِحَةُ وَ الْوَلَدُ الصَّالِحُ وَ الْخَلِيطُ الصَّالِحُ وَ الْخَامِسَةُ وَ هِيَ تَجْمَعُ هَذِهِ الْخِصَالَ الدَّعَة </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خصلت است اگر یکی از آن ها نباشد پیوسته زندگی شخص ناقص و عقل از او دور و قلب او مشغول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بودن بدن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زیاد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موافق،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موافق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و فرزند صالح و دوست صالح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که همه موارد را در بر دارد، آرامش است </w:t>
      </w:r>
      <w:r>
        <w:rPr>
          <w:rFonts w:eastAsia="IRNazanin" w:cs="IRNazanin"/>
          <w:color w:val="111111"/>
          <w:sz w:val="28"/>
          <w:szCs w:val="28"/>
          <w:rtl w:val="true"/>
          <w:lang w:bidi="fa-IR"/>
        </w:rPr>
        <w:t>.</w:t>
      </w:r>
    </w:p>
    <w:p>
      <w:pPr>
        <w:pStyle w:val="Heading2"/>
        <w:numPr>
          <w:ilvl w:val="1"/>
          <w:numId w:val="1"/>
        </w:numPr>
        <w:rPr/>
      </w:pPr>
      <w:bookmarkStart w:id="1201" w:name="__RefHeading___Toc2445038_372815092"/>
      <w:bookmarkStart w:id="1202" w:name="_Toc449"/>
      <w:bookmarkEnd w:id="1201"/>
      <w:r>
        <w:rPr>
          <w:rtl w:val="true"/>
        </w:rPr>
        <w:t>تفاوت وزن شیر مادر در فرزند پسر و دختر</w:t>
      </w:r>
      <w:bookmarkEnd w:id="1202"/>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تَمِيمِ بْنِ حِزَامٍ الْأَسَدِيِ‏ أَنَّهُ دَفَعَ إِلَى عُمَرَ مُنَازَعَةَ جَارِيَتَيْنِ تَنَازَعَتَا فِي ابْنٍ وَ بِنْتٍ فَقَالَ أَيْنَ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مُفَرِّجُ الْكُرَبِ فَدُعِيَ لَهُ بِهِ فَقَصَّ عَلَيْهِ الْقِصَّةَ فَدَعَا بِقَارُورَتَيْنِ </w:t>
      </w:r>
      <w:bookmarkStart w:id="1203" w:name="pg6989_61301"/>
    </w:p>
    <w:p>
      <w:pPr>
        <w:pStyle w:val="BookText"/>
        <w:rPr/>
      </w:pPr>
      <w:bookmarkEnd w:id="1203"/>
      <w:r>
        <w:rPr>
          <w:rFonts w:ascii="Amiri" w:hAnsi="Amiri" w:eastAsia="Amiri" w:cs="Amiri"/>
          <w:color w:val="111111"/>
          <w:sz w:val="28"/>
          <w:sz w:val="28"/>
          <w:szCs w:val="28"/>
          <w:rtl w:val="true"/>
          <w:lang w:bidi="ar-SA"/>
        </w:rPr>
        <w:t>فَوَزَنَهُمَا ثُمَّ أَمَرَ كُلَّ وَاحِدَةٍ فَحَلَبَتْ فِي قَارُورَةٍ وَ وَزَنَ الْقَارُورَتَيْنِ فَرَجَحَتْ إِحْدَاهُمَا عَلَى الْأُخْرَى فَقَالَ الِابْنُ لِلَّتِي لَبَنُهَا أَرْجَحُ وَ الْبِنْتُ لِلَّتِي لَبَنُهَا أَخَفُ‏ فَقَالَ عُمَرُ مِنْ أَيْنَ قُلْتَ ذَلِكَ يَا أَبَا الْحَسَنِ فَقَالَ لِأَنَّ اللَّهَ جَعَلَ‏ لِلذَّكَرِ مِثْلُ حَظِّ الْأُنْثَيَيْنِ‏ وَ قَدْ جَعَلَتِ الْأَطِبَّاءُ ذَلِكَ أَسَاساً فِي الِاسْتِدْلَالِ عَلَى الذَّكَرِ وَ الْأُنْثَى</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دعوای خود بر سر یک پسر و یک دختر را نزد عمر بن خطاب بردند،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 گرفتاری ها کجاست؟ حضرت آمده و قصه را برایشان گفتند پس درخواست دو ظرف شیشه ای کردند و آن دو را وزن کرده و از آن دو زن خواستند در ظرف از شیر خودبریزند و هر دو ظرف را وزن کرده و یکی بر دیگری سنگینی داشت بعد گفتند پسر برای شیر سنگین است و دختر برای شیر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این را از کجا گفتی؟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بهره مرد را دو برابر زن قرار داده است و طبیب ها این را اساس تشخیص پسر و دختر بودن قرار داده اند</w:t>
      </w:r>
      <w:r>
        <w:rPr>
          <w:rFonts w:eastAsia="IRNazanin" w:cs="IRNazanin"/>
          <w:color w:val="111111"/>
          <w:sz w:val="28"/>
          <w:szCs w:val="28"/>
          <w:rtl w:val="true"/>
          <w:lang w:bidi="fa-IR"/>
        </w:rPr>
        <w:t>.</w:t>
      </w:r>
    </w:p>
    <w:p>
      <w:pPr>
        <w:pStyle w:val="Heading2"/>
        <w:numPr>
          <w:ilvl w:val="1"/>
          <w:numId w:val="1"/>
        </w:numPr>
        <w:rPr/>
      </w:pPr>
      <w:bookmarkStart w:id="1204" w:name="__RefHeading___Toc2445040_372815092"/>
      <w:bookmarkStart w:id="1205" w:name="_Toc450"/>
      <w:bookmarkEnd w:id="1204"/>
      <w:r>
        <w:rPr>
          <w:rtl w:val="true"/>
        </w:rPr>
        <w:t>عدم عذر با وجود پسران نیکوکار</w:t>
      </w:r>
      <w:bookmarkEnd w:id="1205"/>
    </w:p>
    <w:p>
      <w:pPr>
        <w:pStyle w:val="BookText"/>
        <w:rPr/>
      </w:pPr>
      <w:r>
        <w:rPr>
          <w:rFonts w:ascii="Amiri" w:hAnsi="Amiri" w:eastAsia="Amiri" w:cs="Amiri"/>
          <w:color w:val="111111"/>
          <w:sz w:val="28"/>
          <w:sz w:val="28"/>
          <w:szCs w:val="28"/>
          <w:rtl w:val="true"/>
          <w:lang w:bidi="ar-SA"/>
        </w:rPr>
        <w:t xml:space="preserve">قَالَ رَبِیعَةُ بنُ کَعبِ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خَمْساً لَمْ يَكُنْ لَهُ عُذْرٌ فِي تَرْكِ عَمَلِ الْآخِرَةِ زَوْجَةٌ صَالِحَةٌ تُعِينُهُ عَلَى أَمْرِ دُنْيَاهُ وَ آخِرَتِهِ وَ بَنُونَ‏ أَبْرَارٌ وَ مَعِيشَةٌ فِي بَلَدِهِ وَ حُسْنُ خُلُقٍ يُدَارِي بِهِ النَّاسَ وَ حُبُّ أَهْلِ بَيْتِي‏ </w:t>
      </w:r>
      <w:r>
        <w:rPr>
          <w:rFonts w:eastAsia="Amiri" w:cs="Amiri" w:ascii="Amiri" w:hAnsi="Amiri"/>
          <w:color w:val="111111"/>
          <w:sz w:val="28"/>
          <w:szCs w:val="28"/>
          <w:rtl w:val="true"/>
          <w:lang w:bidi="ar-SA"/>
        </w:rPr>
        <w:t>.</w:t>
      </w:r>
      <w:r>
        <w:rPr>
          <w:rStyle w:val="FootnoteAnchor"/>
          <w:rtl w:val="true"/>
        </w:rPr>
        <w:footnoteReference w:id="1611"/>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پنج چیز به او عطا شده عذری در ترک عمل آخرت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صالحی که او را در امر دنیا و آخرت </w:t>
      </w:r>
      <w:bookmarkStart w:id="1206" w:name="pg6989_61302"/>
    </w:p>
    <w:p>
      <w:pPr>
        <w:pStyle w:val="BookText"/>
        <w:rPr/>
      </w:pPr>
      <w:bookmarkEnd w:id="1206"/>
      <w:r>
        <w:rPr>
          <w:rFonts w:ascii="IRNazanin" w:hAnsi="IRNazanin" w:eastAsia="IRNazanin"/>
          <w:color w:val="111111"/>
          <w:sz w:val="28"/>
          <w:sz w:val="28"/>
          <w:szCs w:val="28"/>
          <w:rtl w:val="true"/>
          <w:lang w:bidi="fa-IR"/>
        </w:rPr>
        <w:t xml:space="preserve">یاری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نیکوکار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هزینه های زندگی در وطن خود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اخلاقی که موجب مدارای او با مردم گشته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بیت من </w:t>
      </w:r>
      <w:r>
        <w:rPr>
          <w:rFonts w:eastAsia="IRNazanin" w:cs="IRNazanin"/>
          <w:color w:val="111111"/>
          <w:sz w:val="28"/>
          <w:szCs w:val="28"/>
          <w:rtl w:val="true"/>
          <w:lang w:bidi="fa-IR"/>
        </w:rPr>
        <w:t>.</w:t>
      </w:r>
    </w:p>
    <w:p>
      <w:pPr>
        <w:pStyle w:val="Heading2"/>
        <w:numPr>
          <w:ilvl w:val="1"/>
          <w:numId w:val="1"/>
        </w:numPr>
        <w:rPr/>
      </w:pPr>
      <w:bookmarkStart w:id="1207" w:name="__RefHeading___Toc2445042_372815092"/>
      <w:bookmarkStart w:id="1208" w:name="_Toc451"/>
      <w:bookmarkEnd w:id="1207"/>
      <w:r>
        <w:rPr>
          <w:rtl w:val="true"/>
        </w:rPr>
        <w:t>کشتن نوعی از مارها در دفع سقط فرزند</w:t>
      </w:r>
      <w:bookmarkEnd w:id="1208"/>
    </w:p>
    <w:p>
      <w:pPr>
        <w:pStyle w:val="BookText"/>
        <w:rPr/>
      </w:pPr>
      <w:r>
        <w:rPr>
          <w:rFonts w:ascii="Amiri" w:hAnsi="Amiri" w:eastAsia="Amiri" w:cs="Amiri"/>
          <w:color w:val="111111"/>
          <w:sz w:val="28"/>
          <w:sz w:val="28"/>
          <w:szCs w:val="28"/>
          <w:rtl w:val="true"/>
          <w:lang w:bidi="ar-SA"/>
        </w:rPr>
        <w:t xml:space="preserve">عَوَالِي اللآَّلِي،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ذَا الطُّفْيَتَيْنِ‏ وَ الْأَبْتَرَ فَإِنَّهُمَا يَطْمِسَانِ الْبَصَرَ وَ يَسْتَسْقِطَانِ الْحَبَلَ</w:t>
      </w:r>
      <w:r>
        <w:rPr>
          <w:rFonts w:eastAsia="Amiri" w:cs="Amiri" w:ascii="Amiri" w:hAnsi="Amiri"/>
          <w:color w:val="111111"/>
          <w:sz w:val="28"/>
          <w:szCs w:val="28"/>
          <w:rtl w:val="true"/>
          <w:lang w:bidi="ar-SA"/>
        </w:rPr>
        <w:t>.</w:t>
      </w:r>
      <w:r>
        <w:rPr>
          <w:rStyle w:val="FootnoteAnchor"/>
          <w:rtl w:val="true"/>
        </w:rPr>
        <w:footnoteReference w:id="161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 که دو خط مشکی بر پشتش دارد و ماری که دم کوچک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بکشید که موجب کم بینایی و سقط فرزند می شود </w:t>
      </w:r>
      <w:r>
        <w:rPr>
          <w:rFonts w:eastAsia="IRNazanin" w:cs="IRNazanin"/>
          <w:color w:val="111111"/>
          <w:sz w:val="28"/>
          <w:szCs w:val="28"/>
          <w:rtl w:val="true"/>
          <w:lang w:bidi="fa-IR"/>
        </w:rPr>
        <w:t>.</w:t>
      </w:r>
    </w:p>
    <w:p>
      <w:pPr>
        <w:pStyle w:val="Heading2"/>
        <w:numPr>
          <w:ilvl w:val="1"/>
          <w:numId w:val="1"/>
        </w:numPr>
        <w:rPr/>
      </w:pPr>
      <w:bookmarkStart w:id="1209" w:name="__RefHeading___Toc2445044_372815092"/>
      <w:bookmarkStart w:id="1210" w:name="_Toc452"/>
      <w:bookmarkEnd w:id="1209"/>
      <w:r>
        <w:rPr>
          <w:rtl w:val="true"/>
        </w:rPr>
        <w:t>پناه بردن به خدا از مسلط شدن فرزند</w:t>
      </w:r>
      <w:bookmarkEnd w:id="1210"/>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يَدْعُو بِهَذَا الدُّعَاءِ اللَّهُمَّ إِنِّي أَعُوذُ بِكَ مِنِ امْرَأَةٍ تُشَيِّبُنِي قَبْلَ الْمَشِيبِ وَ أَعُوذُ بِكَ مِنْ وَلَدٍ يَكُونُ‏ عَلَيَ‏ رَبّا </w:t>
      </w:r>
      <w:r>
        <w:rPr>
          <w:rFonts w:eastAsia="Amiri" w:cs="Amiri" w:ascii="Amiri" w:hAnsi="Amiri"/>
          <w:color w:val="111111"/>
          <w:sz w:val="28"/>
          <w:szCs w:val="28"/>
          <w:rtl w:val="true"/>
          <w:lang w:bidi="ar-SA"/>
        </w:rPr>
        <w:t>.</w:t>
      </w:r>
      <w:r>
        <w:rPr>
          <w:rStyle w:val="FootnoteAnchor"/>
          <w:rtl w:val="true"/>
        </w:rPr>
        <w:footnoteReference w:id="1613"/>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زنی که من را از قبل پیر شدن پیر کند و از فرزندی که بر من مسلط شده و زورگو باشد، به تو پناه می برم </w:t>
      </w:r>
      <w:r>
        <w:rPr>
          <w:rFonts w:eastAsia="IRNazanin" w:cs="IRNazanin"/>
          <w:color w:val="111111"/>
          <w:sz w:val="28"/>
          <w:szCs w:val="28"/>
          <w:rtl w:val="true"/>
          <w:lang w:bidi="fa-IR"/>
        </w:rPr>
        <w:t xml:space="preserve">. </w:t>
      </w:r>
      <w:bookmarkStart w:id="1211" w:name="pg6989_61303"/>
    </w:p>
    <w:p>
      <w:pPr>
        <w:pStyle w:val="Heading2"/>
        <w:numPr>
          <w:ilvl w:val="1"/>
          <w:numId w:val="1"/>
        </w:numPr>
        <w:rPr/>
      </w:pPr>
      <w:bookmarkStart w:id="1212" w:name="__RefHeading___Toc2445046_372815092"/>
      <w:bookmarkStart w:id="1213" w:name="_Toc453"/>
      <w:bookmarkEnd w:id="1211"/>
      <w:bookmarkEnd w:id="1212"/>
      <w:r>
        <w:rPr>
          <w:rtl w:val="true"/>
        </w:rPr>
        <w:t>استفاده پدر از مال فرزند بدون اذن</w:t>
      </w:r>
      <w:bookmarkEnd w:id="1213"/>
    </w:p>
    <w:p>
      <w:pPr>
        <w:pStyle w:val="BookText"/>
        <w:rPr/>
      </w:pPr>
      <w:r>
        <w:rPr>
          <w:rFonts w:ascii="Amiri" w:hAnsi="Amiri" w:eastAsia="Amiri" w:cs="Amiri"/>
          <w:color w:val="111111"/>
          <w:sz w:val="28"/>
          <w:sz w:val="28"/>
          <w:szCs w:val="28"/>
          <w:rtl w:val="true"/>
          <w:lang w:bidi="ar-SA"/>
        </w:rPr>
        <w:t xml:space="preserve">عَنْ عَلِيِّ بْنِ جَعْفَرٍ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يَأْكُلُ مِنْ مَالِ وَلَدِهِ قَالَ لَا إِلَّا أَنْ يُضْطَرَّ إِلَيْهِ فَيَأْكُلَ مِنْهُ بِالْمَعْرُوفِ وَ لَا يَصْلُحُ لِلْوَلَدِ أَنْ يَأْخُذَ مِنْ مَالِ وَالِدِهِ شَيْئاً إِلَّا أَنْ يَأْذَنَ وَالِدُه </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از مال فرزند خود می خورد 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اینکه اضطرار داشته باشد پس بدوناسراف بخورد و برای فرزند جایز نیست از مال پدر چیزی بردارد مگر به اذن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أَنْتَ وَ مَالُكَ لِأَبِيكَ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أُحِبُّ لَهُ أَنْ يَأْخُذَ مِنْ مَالِ ابْنِهِ إِلَّا مَا احْتَاجَ إِلَيْهِ مِمَّا لَا بُدَّ مِنْهُ إِنَّ اللَّهَ عَزَّ وَ جَلَ‏ لا يُحِبُّ الْفَساد </w:t>
      </w:r>
      <w:r>
        <w:rPr>
          <w:rFonts w:eastAsia="Amiri" w:cs="Amiri" w:ascii="Amiri" w:hAnsi="Amiri"/>
          <w:color w:val="111111"/>
          <w:sz w:val="28"/>
          <w:szCs w:val="28"/>
          <w:rtl w:val="true"/>
          <w:lang w:bidi="ar-SA"/>
        </w:rPr>
        <w:t>.</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مالت برای پدرت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از مال فرزندش چیزی بردارد مگر آن چه به آن محتاج است و ضرورت دارد، خداوند فساد را دوست ندارد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مِنْ مَالِ وَلَدِهِ قَالَ قُوتُهُ بِغَيْرِ سَرَفٍ إِذَا اضْطُرَّ إِلَيْهِ قَالَ فَقُلْتُ لَهُ 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الَّذِي أَتَاهُ فَقَدَّمَ أَبَاهُ فَقَالَ لَهُ أَنْتَ وَ مَالُكَ لِأَبِيكَ فَقَالَ إِنَّمَا جَاءَ بِأَبِيهِ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w:t>
      </w:r>
      <w:bookmarkStart w:id="1214" w:name="pg6989_61304"/>
    </w:p>
    <w:p>
      <w:pPr>
        <w:pStyle w:val="BookText"/>
        <w:rPr/>
      </w:pPr>
      <w:bookmarkEnd w:id="1214"/>
      <w:r>
        <w:rPr>
          <w:rFonts w:ascii="Amiri" w:hAnsi="Amiri" w:eastAsia="Amiri" w:cs="Amiri"/>
          <w:color w:val="111111"/>
          <w:sz w:val="28"/>
          <w:sz w:val="28"/>
          <w:szCs w:val="28"/>
          <w:rtl w:val="true"/>
          <w:lang w:bidi="ar-SA"/>
        </w:rPr>
        <w:t xml:space="preserve">هَذَا أَبِي وَ قَدْ ظَلَمَنِي مِيرَاثِي مِنْ أُمِّي فَأَخْبَرَهُ الْأَبُ أَنَّهُ قَدْ أَنْفَقَهُ عَلَيْهِ وَ عَلَى نَفْسِهِ فَقَالَ أَنْتَ وَ مَالُكَ لِأَبِيكَ وَ لَمْ يَكُنْ عِنْدَ الرَّجُلِ شَيْ‏ءٌ أَ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الْأَبَ لِلِابْنِ</w:t>
      </w:r>
      <w:r>
        <w:rPr>
          <w:rFonts w:eastAsia="Amiri" w:cs="Amiri" w:ascii="Amiri" w:hAnsi="Amiri"/>
          <w:color w:val="111111"/>
          <w:sz w:val="28"/>
          <w:szCs w:val="28"/>
          <w:rtl w:val="true"/>
          <w:lang w:bidi="ar-SA"/>
        </w:rPr>
        <w:t>.</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چقدر برای شخص از مال فرزندش حلال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روزانه بدون اسراف کردن اگر مجبور به آن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پدرش را نزدایشان آورده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مالت از آن پدرت هستید،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پدرش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ارث مادرم به من ظلم کرده و 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و خودش خرج کرده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مالت از آن پدرت هستید و آن شخص چیزی از مال نداشت،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خاطر فرزند حبس می کند؟</w:t>
      </w:r>
    </w:p>
    <w:p>
      <w:pPr>
        <w:pStyle w:val="Heading2"/>
        <w:numPr>
          <w:ilvl w:val="1"/>
          <w:numId w:val="1"/>
        </w:numPr>
        <w:rPr/>
      </w:pPr>
      <w:bookmarkStart w:id="1215" w:name="__RefHeading___Toc2445048_372815092"/>
      <w:bookmarkStart w:id="1216" w:name="_Toc454"/>
      <w:bookmarkEnd w:id="1215"/>
      <w:r>
        <w:rPr>
          <w:rtl w:val="true"/>
        </w:rPr>
        <w:t>کشته نشدن پدر در قتل فرزند</w:t>
      </w:r>
      <w:bookmarkEnd w:id="1216"/>
    </w:p>
    <w:p>
      <w:pPr>
        <w:pStyle w:val="BookText"/>
        <w:rPr/>
      </w:pPr>
      <w:r>
        <w:rPr>
          <w:rFonts w:ascii="Amiri" w:hAnsi="Amiri" w:eastAsia="Amiri" w:cs="Amiri"/>
          <w:color w:val="111111"/>
          <w:sz w:val="28"/>
          <w:sz w:val="28"/>
          <w:szCs w:val="28"/>
          <w:rtl w:val="true"/>
          <w:lang w:bidi="ar-SA"/>
        </w:rPr>
        <w:t xml:space="preserve">عَنِ الْعَلَاءِ بْنِ الْفُضَيْلِ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الْوَالِدُ بِوَلَدِهِ‏ وَ يُقْتَلُ الْوَلَدُ بِوَالِدِه‏</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به خاطر قتل فرزند کشته نمی شود و فرزند در قبال قتل پدر کشته می شود </w:t>
      </w:r>
      <w:r>
        <w:rPr>
          <w:rFonts w:eastAsia="IRNazanin" w:cs="IRNazanin"/>
          <w:color w:val="111111"/>
          <w:sz w:val="28"/>
          <w:szCs w:val="28"/>
          <w:rtl w:val="true"/>
          <w:lang w:bidi="fa-IR"/>
        </w:rPr>
        <w:t>.</w:t>
      </w:r>
    </w:p>
    <w:p>
      <w:pPr>
        <w:pStyle w:val="Heading2"/>
        <w:numPr>
          <w:ilvl w:val="1"/>
          <w:numId w:val="1"/>
        </w:numPr>
        <w:rPr/>
      </w:pPr>
      <w:bookmarkStart w:id="1217" w:name="__RefHeading___Toc2445050_372815092"/>
      <w:bookmarkStart w:id="1218" w:name="_Toc455"/>
      <w:bookmarkEnd w:id="1217"/>
      <w:r>
        <w:rPr>
          <w:rtl w:val="true"/>
        </w:rPr>
        <w:t xml:space="preserve">جواز ازدواج نکردن </w:t>
      </w:r>
      <w:r>
        <w:rPr>
          <w:rtl w:val="true"/>
        </w:rPr>
        <w:t>!</w:t>
      </w:r>
      <w:bookmarkEnd w:id="1218"/>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ابْنِ مَسْعُودٍ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لَيَأْتِيَنَّ عَلَى النَّاسِ زَمَانٌ لَا يَسْلَمُ لِذِي دِينٍ دِينُهُ إِلَّا مَنْ يَفِرُّ مِنْ شَاهِقٍ إِلَى شَاهِقٍ وَ مِنْ حَجَرٍ إِلَى حَجَرٍ كَالثَّعْلَبِ بِأَشْبَالِهِ قَالُوا وَ مَتَى ذَلِكَ الزَّمَانُ قَالَ إِذَا لَمْ يَنَلِ الْمَعِيشَةَ إِلَّا بِمَعَاصِي اللَّهِ فَعِنْدَ ذَلِكَ حَلَّتِ‏ الْعُزُوبَةُ قَالُوا يَا </w:t>
      </w:r>
      <w:bookmarkStart w:id="1219" w:name="pg6989_61305"/>
    </w:p>
    <w:p>
      <w:pPr>
        <w:pStyle w:val="BookText"/>
        <w:rPr/>
      </w:pPr>
      <w:bookmarkEnd w:id="1219"/>
      <w:r>
        <w:rPr>
          <w:rFonts w:ascii="Amiri" w:hAnsi="Amiri" w:eastAsia="Amiri" w:cs="Amiri"/>
          <w:color w:val="111111"/>
          <w:sz w:val="28"/>
          <w:sz w:val="28"/>
          <w:szCs w:val="28"/>
          <w:rtl w:val="true"/>
          <w:lang w:bidi="ar-SA"/>
        </w:rPr>
        <w:t xml:space="preserve">رَسُولَ اللَّهِ أَمَرْتَنَا بِالتَّزْوِيجِ قَالَ بَلَى وَ لَكِنْ إِذَا كَانَ ذَلِكَ الزَّمَانُ فَهَلَاكُ الرَّجُلِ عَلَى يَدَيْ أَبَوَيْهِ فَإِنْ لَمْ يَكُنْ لَهُ أَبَوَانِ فَعَلَى يَدَيْ زَوْجَتِهِ وَ وَلَدِهِ فَإِنْ لَمْ يَكُنْ لَهُزَوْجَةٌ وَ لَا وَلَدٌ فَعَلَى يَدَيْ قَرَابَتِهِ وَ جِيرَانِهِ قَالُوا وَ كَيْفَ ذَلِكَ يَا رَسُولَ اللَّهِ قَالَ يُعَيِّرُونَهُ لِضِيقِ الْمَعِيشَةِ وَ يُكَلِّفُونَهُ مَا لَا يُطِيقُ حَتَّى يُورِدُونَهُ مَوَارِدَ الْهَلَكَة </w:t>
      </w:r>
      <w:r>
        <w:rPr>
          <w:rFonts w:eastAsia="Amiri" w:cs="Amiri" w:ascii="Amiri" w:hAnsi="Amiri"/>
          <w:color w:val="111111"/>
          <w:sz w:val="28"/>
          <w:szCs w:val="28"/>
          <w:rtl w:val="true"/>
          <w:lang w:bidi="ar-SA"/>
        </w:rPr>
        <w:t>.</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روایت شده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می آید که هیچ دینداری دینش سالم نمی ماند مگر کسی که از کوهی بلند به کوه بلند دیگر و از سنگی به سنگ دیگر مانند روباه با بچه‌‌هایش فرار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چه زمانی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معیشت و خرج زندگی جز با معصیت به دست نیاید و آن هنگام مجرد بودن حلال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ما را به ازدواج امر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در آن زمان هلاکت شخص به دست پدر و مادر اوست و اگر نباشند زن و فرزندان و اگر نباشند نزدیکان و همسایگان،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چنین چیزی رخ می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از تنگی معیشت به او عیب گرفته و کارهایی را که طاقت او نیست بر عهده اش می گذارند و او را وارد بر محل های هلاکت می کنند </w:t>
      </w:r>
      <w:r>
        <w:rPr>
          <w:rFonts w:eastAsia="IRNazanin" w:cs="IRNazanin"/>
          <w:color w:val="111111"/>
          <w:sz w:val="28"/>
          <w:szCs w:val="28"/>
          <w:rtl w:val="true"/>
          <w:lang w:bidi="fa-IR"/>
        </w:rPr>
        <w:t>.</w:t>
      </w:r>
    </w:p>
    <w:p>
      <w:pPr>
        <w:pStyle w:val="Heading2"/>
        <w:numPr>
          <w:ilvl w:val="1"/>
          <w:numId w:val="1"/>
        </w:numPr>
        <w:rPr/>
      </w:pPr>
      <w:bookmarkStart w:id="1220" w:name="__RefHeading___Toc2445052_372815092"/>
      <w:bookmarkStart w:id="1221" w:name="_Toc456"/>
      <w:bookmarkEnd w:id="1220"/>
      <w:r>
        <w:rPr>
          <w:rtl w:val="true"/>
        </w:rPr>
        <w:t>انسان شقاوتمند ، شقاوتمند در شکم مادر</w:t>
      </w:r>
      <w:bookmarkEnd w:id="1221"/>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شَقِيَ فِي بَطْنِ أُمِّهِ وَ السَّعِيدُ مَنْ سَعِدَ فِي بَطْنِ أُمِّهِ فَقَالَ الشَّقِيُّ مَنْ عَلِمَ </w:t>
      </w:r>
      <w:bookmarkStart w:id="1222" w:name="pg6989_61306"/>
    </w:p>
    <w:p>
      <w:pPr>
        <w:pStyle w:val="BookText"/>
        <w:rPr/>
      </w:pPr>
      <w:bookmarkEnd w:id="1222"/>
      <w:r>
        <w:rPr>
          <w:rFonts w:ascii="Amiri" w:hAnsi="Amiri" w:eastAsia="Amiri" w:cs="Amiri"/>
          <w:color w:val="111111"/>
          <w:sz w:val="28"/>
          <w:sz w:val="28"/>
          <w:szCs w:val="28"/>
          <w:rtl w:val="true"/>
          <w:lang w:bidi="ar-SA"/>
        </w:rPr>
        <w:t xml:space="preserve">اللَّهُ وَ هُوَ فِي بَطْنِ أُمِّهِ أَنَّهُ سَيَعْمَلُ‏ أَعْمَالَ‏ الْأَشْقِيَاءِ وَ السَّعِيدُ مَنْ عَلِمَ اللَّهُ وَ هُوَ فِي بَطْنِ أُمِّهِ أَنَّهُ سَيَعْمَلُ أَعْمَالَ السُّعَدَاء </w:t>
      </w:r>
      <w:r>
        <w:rPr>
          <w:rFonts w:eastAsia="Amiri" w:cs="Amiri" w:ascii="Amiri" w:hAnsi="Amiri"/>
          <w:color w:val="111111"/>
          <w:sz w:val="28"/>
          <w:szCs w:val="28"/>
          <w:rtl w:val="true"/>
          <w:lang w:bidi="ar-SA"/>
        </w:rPr>
        <w:t>.</w:t>
      </w:r>
      <w:r>
        <w:rPr>
          <w:rStyle w:val="FootnoteAnchor"/>
          <w:rtl w:val="true"/>
        </w:rPr>
        <w:footnoteReference w:id="1619"/>
      </w:r>
      <w:r>
        <w:rPr>
          <w:rFonts w:ascii="IRNazanin" w:hAnsi="IRNazanin" w:eastAsia="IRNazanin"/>
          <w:color w:val="111111"/>
          <w:sz w:val="28"/>
          <w:sz w:val="28"/>
          <w:szCs w:val="28"/>
          <w:rtl w:val="true"/>
          <w:lang w:bidi="fa-IR"/>
        </w:rPr>
        <w:t>راوی گوید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شقاوتمند در شکم مادر شقاتمند است و سعادتمند در شکم مادر سعادتمند سوال کردم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شقاوتمند کسی است که خداوند در حالی که در شکم مادر است علم دارد او اعمال اشقیاء را انجام می دهد و سعادتمند کسی است که خداوند در حالی که در شکم مادر است علم دارد او اعمال سعادتمندان را انجام می دهد </w:t>
      </w:r>
      <w:r>
        <w:rPr>
          <w:rFonts w:eastAsia="IRNazanin" w:cs="IRNazanin"/>
          <w:color w:val="111111"/>
          <w:sz w:val="28"/>
          <w:szCs w:val="28"/>
          <w:rtl w:val="true"/>
          <w:lang w:bidi="fa-IR"/>
        </w:rPr>
        <w:t>.</w:t>
      </w:r>
    </w:p>
    <w:p>
      <w:pPr>
        <w:pStyle w:val="Heading2"/>
        <w:numPr>
          <w:ilvl w:val="1"/>
          <w:numId w:val="1"/>
        </w:numPr>
        <w:rPr/>
      </w:pPr>
      <w:bookmarkStart w:id="1223" w:name="__RefHeading___Toc2445054_372815092"/>
      <w:bookmarkStart w:id="1224" w:name="_Toc457"/>
      <w:bookmarkEnd w:id="1223"/>
      <w:r>
        <w:rPr>
          <w:rtl w:val="true"/>
        </w:rPr>
        <w:t>علت بیشتر بودن استخوان دنده زن نسبت به مرد</w:t>
      </w:r>
      <w:bookmarkEnd w:id="1224"/>
    </w:p>
    <w:p>
      <w:pPr>
        <w:pStyle w:val="BookText"/>
        <w:rPr/>
      </w:pPr>
      <w:r>
        <w:rPr>
          <w:rFonts w:ascii="Amiri" w:hAnsi="Amiri" w:eastAsia="Amiri" w:cs="Amiri"/>
          <w:color w:val="111111"/>
          <w:sz w:val="28"/>
          <w:sz w:val="28"/>
          <w:szCs w:val="28"/>
          <w:rtl w:val="true"/>
          <w:lang w:bidi="ar-SA"/>
        </w:rPr>
        <w:t>الْعِلَلُ، لِمُحَمَّدِ بْنِ عَلِيِّ بْنِ إِبْرَاهِيمَ‏ الْعِلَّةُ فِي زِيَادَةِ ضِلْعِ‏ الْمَرْأَةِ عَلَى ضِلْعِ الرَّجُلِ لِمَكَانِ الْجَنِينِ كَيْ يَتَّسِعَ جَوْفُهَا لِلْوَلَدِ</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در روایت است علت زیاد بودن استخوان دنده زن نسبت به مرد به خاطر وسعت پیدا کردن مکان جنین است</w:t>
      </w:r>
      <w:r>
        <w:rPr>
          <w:rFonts w:eastAsia="IRNazanin" w:cs="IRNazanin"/>
          <w:color w:val="111111"/>
          <w:sz w:val="28"/>
          <w:szCs w:val="28"/>
          <w:rtl w:val="true"/>
          <w:lang w:bidi="fa-IR"/>
        </w:rPr>
        <w:t>.</w:t>
      </w:r>
    </w:p>
    <w:p>
      <w:pPr>
        <w:pStyle w:val="Heading2"/>
        <w:numPr>
          <w:ilvl w:val="1"/>
          <w:numId w:val="1"/>
        </w:numPr>
        <w:rPr/>
      </w:pPr>
      <w:bookmarkStart w:id="1225" w:name="__RefHeading___Toc2445056_372815092"/>
      <w:bookmarkStart w:id="1226" w:name="_Toc458"/>
      <w:bookmarkEnd w:id="1225"/>
      <w:r>
        <w:rPr>
          <w:rtl w:val="true"/>
        </w:rPr>
        <w:t xml:space="preserve">امام حسن و امام حسین </w:t>
      </w:r>
      <w:r>
        <w:rPr>
          <w:rtl w:val="true"/>
        </w:rPr>
        <w:t>(</w:t>
      </w:r>
      <w:r>
        <w:rPr>
          <w:rtl w:val="true"/>
        </w:rPr>
        <w:t>علیهما السلام</w:t>
      </w:r>
      <w:r>
        <w:rPr>
          <w:rtl w:val="true"/>
        </w:rPr>
        <w:t xml:space="preserve">) </w:t>
      </w:r>
      <w:r>
        <w:rPr>
          <w:rtl w:val="true"/>
        </w:rPr>
        <w:t xml:space="preserve">پسران پیامبر </w:t>
      </w:r>
      <w:r>
        <w:rPr>
          <w:rtl w:val="true"/>
        </w:rPr>
        <w:t>(</w:t>
      </w:r>
      <w:r>
        <w:rPr>
          <w:rtl w:val="true"/>
        </w:rPr>
        <w:t>صلی الله علیه و اله</w:t>
      </w:r>
      <w:r>
        <w:rPr>
          <w:rtl w:val="true"/>
        </w:rPr>
        <w:t xml:space="preserve">) </w:t>
      </w:r>
      <w:r>
        <w:rPr>
          <w:rtl w:val="true"/>
        </w:rPr>
        <w:t>نه نوه ایشان</w:t>
      </w:r>
      <w:bookmarkEnd w:id="1226"/>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مَا يَقُولُونَ لَكُمْ فِي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يُنْكِرُونَ‏ عَلَيْنَا أَنَّهُمَا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فَأَيَّ شَيْ‏ءٍ احْتَجَجْتُمْ عَلَيْهِمْ قُلْتُ احْتَجَجْنَا عَلَيْهِمْ بِقَوْلِ اللَّهِ عَزَّ وَ جَلَّ فِي عِيسَى ابْنِ </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وَعِيسى‏</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عِيسَى ابْنَ مَرْيَمَ مِنْ ذُرِّيَّةِ نُوحٍ قَالَ فَأَيَّ شَيْ‏ءٍ قَالُوا لَكُمْ قُلْتُ قَالُوا قَدْ يَكُونُ وَلَدُ الِابْنَةِ مِنَ الْوَلَدِ وَ لَا يَكُونُ مِنَ الصُّلْبِ قَالَ فَأَيَّ شَيْ‏ءٍ احْتَجَجْتُمْ عَلَيْهِمْ قُلْتُ احْتَجَجْنَا عَلَيْهِمْ بِقَوْلِ اللَّهِ تَعَالَى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فَأَيَّ شَيْ‏ءٍ قَالُوا قُلْتُ قَالُوا قَدْ يَكُونُ فِي كَلَامِ الْعَرَبِ أَبْنَاءُ رَجُلٍ وَ آخَرُ يَقُولُ أَبْنَاؤُنَا قَالَ فَقَالَ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لَأُعْطِيَنَّكَهَا مِنْ كِتَابِ اللَّهِ جَلَّ وَ تَعَالَى أَنَّهُمَا مِنْ صُلْبِ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إِلَّا الْكَافِرُ قُلْتُ وَ أَيْنَ ذَلِكَ جُعِلْتُ فِدَاكَ قَالَ مِنْ حَيْثُ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وَ بَناتُكُمْ وَ 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أَنِ انْتَهَى إِلَى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أَبْنائِكُمُ الَّذِينَ مِنْ أَصْلابِكُمْ‏</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فَسَلْهُمْ يَا أَبَا الْجَارُودِ هَلْ كَانَ يَحِلُّ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حَلِيلَتَيْهِمَا فَإِنْ قَالُوا نَعَمْ كَذَبُوا وَ فَجَرُوا وَ إِنْ قَالُوا لَا فَهُمَا ابْنَاهُ لِصُلْبِهِ</w:t>
      </w:r>
      <w:r>
        <w:rPr>
          <w:rFonts w:eastAsia="Amiri" w:cs="Amiri" w:ascii="Amiri" w:hAnsi="Amiri"/>
          <w:color w:val="111111"/>
          <w:sz w:val="28"/>
          <w:szCs w:val="28"/>
          <w:rtl w:val="true"/>
          <w:lang w:bidi="ar-SA"/>
        </w:rPr>
        <w:t>.</w:t>
      </w:r>
      <w:r>
        <w:rPr>
          <w:rStyle w:val="FootnoteAnchor"/>
          <w:rtl w:val="true"/>
        </w:rPr>
        <w:footnoteReference w:id="1624"/>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اباجارود مردم درباره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انکار می کنند که دو پسران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آوردید؟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درباره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فرزندان نوح داود و سلیمان و ایوب و یوسف و موسی و هارون و این چنین به احسان کنندگان پاداش می دهیم و زکریا 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فرزند دختر </w:t>
      </w:r>
    </w:p>
    <w:p>
      <w:pPr>
        <w:pStyle w:val="BookText"/>
        <w:rPr/>
      </w:pPr>
      <w:r>
        <w:rPr>
          <w:rFonts w:ascii="IRNazanin" w:hAnsi="IRNazanin" w:eastAsia="IRNazanin"/>
          <w:color w:val="111111"/>
          <w:sz w:val="28"/>
          <w:sz w:val="28"/>
          <w:szCs w:val="28"/>
          <w:rtl w:val="true"/>
          <w:lang w:bidi="fa-IR"/>
        </w:rPr>
        <w:t>به عنوان فرزند گفته می شود در حالی که از صلب او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آوردید؟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 بیاید ما پسرانمان را می خوانیم و شما پسرانتان را و ما زنانمان را و شما زنانتان و خودمان را و شما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چه گفتند؟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در کلام عرب این گونه است که از فرزند دختر گاهی تعبیر به فرزند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فرزند خودمان، می شود 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اباجارود قطعا از کتاب خدا دلیلی برای تو می آورم که آن دو پسران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هیچ کسی جز کافر آن را رد نمی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آن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مادرانتان و دخترانتان و خواهرانتان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پسرانتان که از صلب شما هستند،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اباجارود از آن ها بپرس آیا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اگر گفتند بله دروغ گفته و معصیت کردند و اگر گفتند نه پس آن دو پسران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ایشان هستند </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ذَُريّةَ كُلِّ‌ نَبِيٍّ فِي صُلبِهِ وَ إنّ‌ اللهَ تَعَالَى جَعَلَ ذُريّتِي فِي صُلبِ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25"/>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 هر پیامبر را از صلب او قرار داد و فرزندان من را از صلب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w:t>
      </w:r>
      <w:bookmarkStart w:id="1227" w:name="pg6989_61309"/>
    </w:p>
    <w:p>
      <w:pPr>
        <w:pStyle w:val="Heading2"/>
        <w:numPr>
          <w:ilvl w:val="1"/>
          <w:numId w:val="1"/>
        </w:numPr>
        <w:rPr/>
      </w:pPr>
      <w:bookmarkStart w:id="1228" w:name="__RefHeading___Toc2445058_372815092"/>
      <w:bookmarkStart w:id="1229" w:name="_Toc459"/>
      <w:bookmarkEnd w:id="1227"/>
      <w:bookmarkEnd w:id="1228"/>
      <w:r>
        <w:rPr>
          <w:rtl w:val="true"/>
        </w:rPr>
        <w:t>امکان فرزند آوری بدون دخول مرد</w:t>
      </w:r>
      <w:bookmarkEnd w:id="1229"/>
    </w:p>
    <w:p>
      <w:pPr>
        <w:pStyle w:val="BookText"/>
        <w:rPr/>
      </w:pPr>
      <w:r>
        <w:rPr>
          <w:rFonts w:ascii="Amiri" w:hAnsi="Amiri" w:eastAsia="Amiri" w:cs="Amiri"/>
          <w:color w:val="111111"/>
          <w:sz w:val="28"/>
          <w:sz w:val="28"/>
          <w:szCs w:val="28"/>
          <w:rtl w:val="true"/>
          <w:lang w:bidi="ar-SA"/>
        </w:rPr>
        <w:t>أَبُو الْبَخْتَرِيِّ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هَذِهِ جَارِيَةٌ حَدَثَةٌ وَ هِيَ عَذْرَاءُ وَ هِيَ حَامِلٌ تِسْعَةَ أَشْهُرٍ وَ لَا أَعْلَمُ إِلَّا خَيْراً وَ أَنَا شَيْخٌ كَبِيرٌ مَا افْتَرَعْتُهَا وَ إِنَّهَا لَعَلَى‏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هَلْ كُنْتَ تُهَرِيقُ عَلَى فَرْجِهَا؟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فَرْجٍ ثَقْبَتَيْنِ ثَقْبٌ يَدْخُلُ فِيهِ مَاءُ الرَّجُلِ وَ ثَقْبٌ يَخْرُجُ مِنْهُ الْبَوْلُ وَ أَفْوَاهُ الرَّحِمِ تَحْتَ الثَّقْبِ الَّذِي يَدْخُلُ مِنْهُ مَاءُ الرَّجُلِ فَإِذَا دَخَلَ الْمَاءُ فِي فَمٍ وَاحِدٍ مِنْ أَفْوَاهِ الرَّحِمِ حَمَلَتِ الْمَرْأَةُ بِوَلَدٍ وَاحِدٍ وَ إِذَا دَخَلَ مِنِ اثْنَيْنِ حَمَلَتِ الْمَرْأَةُ مِنِ اثْنَيْنِ وَ إِذَا دَخَلَ مِنْ ثَلَاثَةٍ حَمَلَتْ بِثَلَاثَةٍ وَ إِذَا دَخَلَ مِنْ أَرْبَعَةٍ حَمَلَتْ بِأَرْبَعَةٍ وَ لَيْسَ هُنَاكَ غَيْرُ ذَلِكَ وَ قَدْ أَلْحَقْتُ بِكَ وَلَدَهَا فَشَقَّ عَنْهَا الْقَوَابِلُ فَجَاءَتْ بِغُلَامٍ فَعَاشَ‏</w:t>
      </w:r>
      <w:r>
        <w:rPr>
          <w:rFonts w:eastAsia="Amiri" w:cs="Amiri" w:ascii="Amiri" w:hAnsi="Amiri"/>
          <w:color w:val="111111"/>
          <w:sz w:val="28"/>
          <w:szCs w:val="28"/>
          <w:rtl w:val="true"/>
          <w:lang w:bidi="ar-SA"/>
        </w:rPr>
        <w:t>.</w:t>
      </w:r>
      <w:r>
        <w:rPr>
          <w:rStyle w:val="FootnoteAnchor"/>
          <w:rtl w:val="true"/>
        </w:rPr>
        <w:footnoteReference w:id="1626"/>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یک کنیز جوان است که باکره بوده و حال نه ماه است که باردار است و من جز خیر از او سراغ ندارم در حالی که من یک پیرمرد بوده و به او دخول نکرده ام و او چنین شده است 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با او دخول کرده آب را در او ریختی؟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زن دو سوراخ است، سوراخی که آب مرد در آن وارد می شود و سوراخی که از آنادرار خارج می کند و دهانه های رحم در زیر سوراخی است که آب مرد در آن داخل می شود، پس اگر آب مرد در یک دهانه وارد شود زن بادار به یک فرزند می شود و اگر به دو دهانه وارد شود زن به دو فرزند باردار می شود و اگر به سه دهانه داخل شود زن باردار به سه فرزند می شود و اگر به چهار دهانه وارد شود زن باردار به </w:t>
      </w:r>
    </w:p>
    <w:p>
      <w:pPr>
        <w:pStyle w:val="BookText"/>
        <w:rPr/>
      </w:pPr>
      <w:r>
        <w:rPr>
          <w:rFonts w:ascii="IRNazanin" w:hAnsi="IRNazanin" w:eastAsia="IRNazanin"/>
          <w:color w:val="111111"/>
          <w:sz w:val="28"/>
          <w:sz w:val="28"/>
          <w:szCs w:val="28"/>
          <w:rtl w:val="true"/>
          <w:lang w:bidi="fa-IR"/>
        </w:rPr>
        <w:t>چهار فرزند می شود و مطلب غیر از این نیست و من این فرزند را فرزند تو می دانم پس قابله ها بچه او را که پسر بود به دنیا آوردند و زنده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الْعَامَّةُ وَ الْخَاصَّةُ أَنَّ امْرَأَةً نَكَحَهَا شَيْخٌ كَبِيرٌ فَحَمَلَتْ فَزَعَمَ الشَّيْخُ أَنَّهُ لَمْ يَصِلْ إِلَيْهَا وَ أَنْكَرَ حَمْلَهَا فَسَأَلَ عُثْمَانُ الْمَرْأَةَ هَلْ افْتَضَّكَ الشَّيْخُ وَ كَانَتْ بِكْراً فَقَالَتْ لَا فَأَمَرَ بِالْحَدِّ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لِلْمَرْأَةِ سَمَّيْنِ سَمَّ الْحَيْضِ وَ سَمَّ الْبَوْلِ فَلَعَلَّ الشَّيْخَ كَانَ يَنَالُ مِنْهَا فَسَالَ مَاؤُهُ فِي سَمِّ الْمَحِيضِ فَحَمَلَتْ مِنْهُ فَقَالَ الرَّجُلُ قَدْ كُنْتُ أُنْزِلُ الْمَاءَ فِي قُبُلِهَا مِنْ غَيْرِ وُصُولٍ إِلَيْهَا بِالافْتِضَاضِ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لَهُ وَ الْوَلَدُ لَهُ وَ أَرَى عُقُوبَتَهُ عَلَى الْإِنْكَارِ لَهُ</w:t>
      </w:r>
      <w:r>
        <w:rPr>
          <w:rFonts w:eastAsia="Amiri" w:cs="Amiri" w:ascii="Amiri" w:hAnsi="Amiri"/>
          <w:color w:val="111111"/>
          <w:sz w:val="28"/>
          <w:szCs w:val="28"/>
          <w:rtl w:val="true"/>
          <w:lang w:bidi="ar-SA"/>
        </w:rPr>
        <w:t>.</w:t>
      </w:r>
      <w:r>
        <w:rPr>
          <w:rStyle w:val="FootnoteAnchor"/>
          <w:rtl w:val="true"/>
        </w:rPr>
        <w:footnoteReference w:id="1627"/>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و شیعه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با زنی ازدواج کرد و زن باردار شد و پیرمرد اذعان داشت که با او دخول نداشته و فرزند را قبول نداشت پس عثمان از زن سوال کرد آیا پیرمرد به تو دخول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باکره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عثمان دستور به حد زدن کرد، 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دارای دو سوراخ است، سوراخ حیض و سوراخ ادرار و شاید شیخ از او بهره برده و آبش در سوراخ حیض داخل گشته و باردار شدهاست،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 را در جلوی او بدون دخول می ریختم،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اوست</w:t>
      </w:r>
      <w:r>
        <w:rPr>
          <w:rFonts w:eastAsia="IRNazanin" w:cs="IRNazanin"/>
          <w:color w:val="111111"/>
          <w:sz w:val="28"/>
          <w:szCs w:val="28"/>
          <w:rtl w:val="true"/>
          <w:lang w:bidi="fa-IR"/>
        </w:rPr>
        <w:t xml:space="preserve">. </w:t>
      </w:r>
      <w:bookmarkStart w:id="1230" w:name="pg6989_61311"/>
    </w:p>
    <w:p>
      <w:pPr>
        <w:pStyle w:val="Heading2"/>
        <w:numPr>
          <w:ilvl w:val="1"/>
          <w:numId w:val="1"/>
        </w:numPr>
        <w:rPr/>
      </w:pPr>
      <w:bookmarkStart w:id="1231" w:name="__RefHeading___Toc2445060_372815092"/>
      <w:bookmarkStart w:id="1232" w:name="_Toc460"/>
      <w:bookmarkEnd w:id="1230"/>
      <w:bookmarkEnd w:id="1231"/>
      <w:r>
        <w:rPr>
          <w:rtl w:val="true"/>
        </w:rPr>
        <w:t>فرزند به منزله اسیر</w:t>
      </w:r>
      <w:bookmarkEnd w:id="1232"/>
    </w:p>
    <w:p>
      <w:pPr>
        <w:pStyle w:val="BookText"/>
        <w:rPr/>
      </w:pPr>
      <w:r>
        <w:rPr>
          <w:rFonts w:ascii="Amiri" w:hAnsi="Amiri" w:eastAsia="Amiri" w:cs="Amiri"/>
          <w:color w:val="111111"/>
          <w:sz w:val="28"/>
          <w:sz w:val="28"/>
          <w:szCs w:val="28"/>
          <w:rtl w:val="true"/>
          <w:lang w:bidi="ar-SA"/>
        </w:rPr>
        <w:t xml:space="preserve">عَنْ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يُوَسِّعَ عَلَى عِيَالِهِ كَيْلَا يَتَمَنَّوْا مَوْتَهُ وَ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الْأَسِيرُ عِيَالُ‏ الرَّجُلِ‏ يَنْبَغِي لِلرَّجُلِ إِذَا زِيدَ فِي النِّعْمَةِ أَنْ يَزِيدَ أُسَرَاءَهُ فِي السَّعَةِ عَلَيْهِمْ ثُمَّ قَالَ إِنَّ فُلَاناً أَنْعَمَ اللَّهُ عَلَيْهِ بِنِعْمَةٍ فَمَنَعَهَا أُسَرَاءَهُ وَ جَعَلَهَا عِنْدَ فُلَانٍ فَذَهَبَ اللَّهُ بِهَا قَالَ مُعَمَّرٌ وَ كَانَ فُلَانٌ حَاضِراً</w:t>
      </w:r>
      <w:r>
        <w:rPr>
          <w:rFonts w:eastAsia="Amiri" w:cs="Amiri" w:ascii="Amiri" w:hAnsi="Amiri"/>
          <w:color w:val="111111"/>
          <w:sz w:val="28"/>
          <w:szCs w:val="28"/>
          <w:rtl w:val="true"/>
          <w:lang w:bidi="ar-SA"/>
        </w:rPr>
        <w:t>.</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مرد رزق خانواده خود را وسیع قرار دهد تا آرزوی مرگ او را نکنند و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وجود دوست داشتن غذا، به مسکین و یتیم و اسیر غذا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خانواده شخص است که شایسته است اگر زیادی نعمت پیدا کند رزق اسیرانش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فلانی نعمت عطا کرد و از اسیرانش منع کرد و آن نعمت را نزد شخص دیگر قرار داد و خداوند آن نعمت را از او گرفت،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نزد حضرت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 الرَّجُلِ‏ أُسَرَاؤُهُ وَ أَحَبُّ الْعِبَادِ إِلَى اللَّهِ عَزَّ وَ جَلَّ أَحْسَنُهُمْ صُنْعاً إِلَى أُسَرَائِه‏ </w:t>
      </w:r>
      <w:r>
        <w:rPr>
          <w:rFonts w:eastAsia="IRNazanin" w:cs="IRNazanin"/>
          <w:color w:val="111111"/>
          <w:sz w:val="28"/>
          <w:szCs w:val="28"/>
          <w:rtl w:val="true"/>
          <w:lang w:bidi="fa-IR"/>
        </w:rPr>
        <w:t>.</w:t>
      </w:r>
      <w:r>
        <w:rPr>
          <w:rStyle w:val="FootnoteAnchor"/>
          <w:rtl w:val="true"/>
        </w:rPr>
        <w:footnoteReference w:id="1630"/>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مرد، اسیران او هستند و محبوب ترین بندگان نزد خداوند خوش رفتارترین آن ها به اسیرانشان هستند</w:t>
      </w:r>
      <w:r>
        <w:rPr>
          <w:rFonts w:eastAsia="IRNazanin" w:cs="IRNazanin"/>
          <w:color w:val="111111"/>
          <w:sz w:val="28"/>
          <w:szCs w:val="28"/>
          <w:rtl w:val="true"/>
          <w:lang w:bidi="fa-IR"/>
        </w:rPr>
        <w:t xml:space="preserve">. </w:t>
      </w:r>
      <w:bookmarkStart w:id="1233" w:name="pg6989_61312"/>
    </w:p>
    <w:p>
      <w:pPr>
        <w:pStyle w:val="BookText"/>
        <w:rPr/>
      </w:pPr>
      <w:bookmarkEnd w:id="1233"/>
      <w:r>
        <w:rPr>
          <w:rFonts w:ascii="Amiri" w:hAnsi="Amiri" w:eastAsia="Amiri" w:cs="Amiri"/>
          <w:color w:val="111111"/>
          <w:sz w:val="28"/>
          <w:sz w:val="28"/>
          <w:szCs w:val="28"/>
          <w:rtl w:val="true"/>
          <w:lang w:bidi="ar-SA"/>
        </w:rPr>
        <w:t xml:space="preserve">عَنْ مَسْعَدَةَ قَالَ 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عِيَالَ‏ الرَّجُلِ‏ أُسَرَاؤُهُ‏ فَمَنْ أَنْعَمَ اللَّهُ عَلَيْهِ نِعْمَةً فَلْيُوَسِّعْ عَلَى أُسَرَائِهِ فَإِنْ لَمْ يَفْعَلْ أَوْشَكَ أَنْ تَزُولَ تِلْكَ النِّعْمَةُ</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مرد، اسیران او هستند پس کسی که خداوند به او نعمتی داده باید برای اسیرانش وسعت رزق قرار دهد و اگر این کار را نکند نزدیک است که نعمت از بین برود</w:t>
      </w:r>
      <w:r>
        <w:rPr>
          <w:rFonts w:eastAsia="IRNazanin" w:cs="IRNazanin"/>
          <w:color w:val="111111"/>
          <w:sz w:val="28"/>
          <w:szCs w:val="28"/>
          <w:rtl w:val="true"/>
          <w:lang w:bidi="fa-IR"/>
        </w:rPr>
        <w:t>.</w:t>
      </w:r>
    </w:p>
    <w:p>
      <w:pPr>
        <w:pStyle w:val="Heading2"/>
        <w:numPr>
          <w:ilvl w:val="1"/>
          <w:numId w:val="1"/>
        </w:numPr>
        <w:rPr/>
      </w:pPr>
      <w:bookmarkStart w:id="1234" w:name="__RefHeading___Toc2445062_372815092"/>
      <w:bookmarkStart w:id="1235" w:name="_Toc461"/>
      <w:bookmarkEnd w:id="1234"/>
      <w:r>
        <w:rPr>
          <w:rtl w:val="true"/>
        </w:rPr>
        <w:t>بهترین اشخاص</w:t>
      </w:r>
      <w:bookmarkEnd w:id="123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لِأَهْلِهِ‏ وَ أَنَا خَيْرُكُمْ لِأَهْلِي</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بهترینتان برای خانواده خود است و من بهترین شما برای خانواده خود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خَيْرُكُمْ‏ خَيْرُكُمْ‏ لِنِسَائِكُمْ وَ بَنَاتِكُمْ</w:t>
      </w:r>
      <w:r>
        <w:rPr>
          <w:rFonts w:eastAsia="Amiri" w:cs="Amiri" w:ascii="Amiri" w:hAnsi="Amiri"/>
          <w:color w:val="111111"/>
          <w:sz w:val="28"/>
          <w:szCs w:val="28"/>
          <w:rtl w:val="true"/>
          <w:lang w:bidi="ar-SA"/>
        </w:rPr>
        <w:t>.</w:t>
      </w:r>
      <w:r>
        <w:rPr>
          <w:rStyle w:val="FootnoteAnchor"/>
          <w:rtl w:val="true"/>
        </w:rPr>
        <w:footnoteReference w:id="163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بهترینتان برای زنان خود و دختران خود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النَّاسِ فَقَالَ أَتْقَاهُمْ لِلَّهِ وَ أَوْصَلُهُمْ لَرَحِمِهِ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يُوصِيكُمْ بِآبَائِكُمْ وَ أُمَّهَاتِكُمْ إِنَّ اللَّهَ يُوصِيكُمْ بِأَبْنَائِكُمْ وَ ذَوِي أَرْحَامِكُمْ الْأَقْرَبِ فَالْأَقْرَبِ</w:t>
      </w:r>
      <w:r>
        <w:rPr>
          <w:rFonts w:eastAsia="Amiri" w:cs="Amiri" w:ascii="Amiri" w:hAnsi="Amiri"/>
          <w:color w:val="111111"/>
          <w:sz w:val="28"/>
          <w:szCs w:val="28"/>
          <w:rtl w:val="true"/>
          <w:lang w:bidi="ar-SA"/>
        </w:rPr>
        <w:t>.</w:t>
      </w:r>
      <w:r>
        <w:rPr>
          <w:rStyle w:val="FootnoteAnchor"/>
          <w:rtl w:val="true"/>
        </w:rPr>
        <w:footnoteReference w:id="1634"/>
      </w:r>
      <w:bookmarkStart w:id="1236" w:name="pg6989_61313"/>
    </w:p>
    <w:p>
      <w:pPr>
        <w:pStyle w:val="BookText"/>
        <w:rPr/>
      </w:pPr>
      <w:bookmarkEnd w:id="1236"/>
      <w:r>
        <w:rPr>
          <w:rFonts w:ascii="IRNazanin" w:hAnsi="IRNazanin" w:eastAsia="IRNazanin"/>
          <w:color w:val="111111"/>
          <w:sz w:val="28"/>
          <w:sz w:val="28"/>
          <w:szCs w:val="28"/>
          <w:rtl w:val="true"/>
          <w:lang w:bidi="fa-IR"/>
        </w:rPr>
        <w:t>روایت شده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تقواترین آن ها و نیکوکارترین آنان به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نسبت به پدران و مادران سفارش می کند، خداوند شما را به پسرانتان و نزدیکان سفارش می کند، به ترتیب هر کدام نزدیکتر هستند اولویت دارند</w:t>
      </w:r>
      <w:r>
        <w:rPr>
          <w:rFonts w:eastAsia="IRNazanin" w:cs="IRNazanin"/>
          <w:color w:val="111111"/>
          <w:sz w:val="28"/>
          <w:szCs w:val="28"/>
          <w:rtl w:val="true"/>
          <w:lang w:bidi="fa-IR"/>
        </w:rPr>
        <w:t>.</w:t>
      </w:r>
    </w:p>
    <w:p>
      <w:pPr>
        <w:pStyle w:val="Heading2"/>
        <w:numPr>
          <w:ilvl w:val="1"/>
          <w:numId w:val="1"/>
        </w:numPr>
        <w:rPr/>
      </w:pPr>
      <w:bookmarkStart w:id="1237" w:name="__RefHeading___Toc2445064_372815092"/>
      <w:bookmarkStart w:id="1238" w:name="_Toc462"/>
      <w:bookmarkEnd w:id="1237"/>
      <w:r>
        <w:rPr>
          <w:rtl w:val="true"/>
        </w:rPr>
        <w:t xml:space="preserve">ترک کردن دنیا و دوری از فرزندان </w:t>
      </w:r>
      <w:r>
        <w:rPr>
          <w:rtl w:val="true"/>
        </w:rPr>
        <w:t>!</w:t>
      </w:r>
      <w:bookmarkEnd w:id="1238"/>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مُحَمَّدٍ وَ غَيْرُهُمَا بِأَسَانِيدَ مُخْتَلِفَةٍ فِي احْتِجَاجِ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عَاصِمِ‏ بْنِ‏ زِيَادٍ حِينَ لَبِسَ الْعَبَاءَ وَ تَرَكَ الْمُلَاءَ وَ شَكَاهُ أَخُوهُ الرَّبِيعُ بْنُ زِيَادٍ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غَمَّ أَهْلَهُ وَ أَحْزَنَ وُلْدَهُ بِذَلِكَ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بِعَاصِمِ بْنِ زِيَادٍ فَجِي‏ءَ بِهِ فَلَمَّا رَآهُ عَبَسَ فِي وَجْهِهِ فَقَالَ لَهُ أَ مَا اسْتَحْيَيْتَ مِنْ أَهْلِكَ أَ مَا رَحِمْتَ وُلْدَكَ أَ تَرَى اللَّهَ أَحَلَّ لَكَ‏ الطَّيِّبَاتِ وَ هُوَ يَكْرَهُ أَخْذَكَ مِنْهَا أَنْتَ أَهْوَنُ عَلَى اللَّهِ مِنْ ذَلِكَ أَوَ 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فاكِهَةٌ وَ النَّخْلُ ذاتُ الْأَكْمامِ‏</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Style w:val="FootnoteAnchor"/>
          <w:rtl w:val="true"/>
        </w:rPr>
        <w:footnoteReference w:id="16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Style w:val="FootnoteAnchor"/>
          <w:rtl w:val="true"/>
        </w:rPr>
        <w:footnoteReference w:id="16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لَابْتِذَالُ نِعَمِ اللَّهِ بِالْفَعَالِ أَحَبُّ إِلَيْهِ مِنِ ابْتِذَالِهَا بِالْمَقَالِ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عَاصِمٌ يَا أَمِيرَ الْمُؤْمِنِينَ فَعَلَى مَا اقْتَصَرْتَ فِي مَطْعَمِكَ عَلَى الْجُشُوبَةِ وَ فِي مَلْبَسِكَ عَلَى الْخُشُونَةِ فَقَالَ وَيْحَكَ إِنَّ اللَّهَ </w:t>
      </w:r>
    </w:p>
    <w:p>
      <w:pPr>
        <w:pStyle w:val="BookText"/>
        <w:rPr/>
      </w:pPr>
      <w:r>
        <w:rPr>
          <w:rFonts w:ascii="Amiri" w:hAnsi="Amiri" w:eastAsia="Amiri" w:cs="Amiri"/>
          <w:color w:val="111111"/>
          <w:sz w:val="28"/>
          <w:sz w:val="28"/>
          <w:szCs w:val="28"/>
          <w:rtl w:val="true"/>
          <w:lang w:bidi="ar-SA"/>
        </w:rPr>
        <w:t>عَزَّ وَ جَلَّ فَرَضَ عَلَى أَئِمَّةِ الْعَدْلِ أَنْ يُقَدِّرُوا أَنْفُسَهُمْ بِضَعَفَةِ النَّاسِ كَيْلَا يَتَبَيَّغَ‏ بِالْفَقِيرِ فَقْرُهُ فَأَلْقَى عَاصِمُ بْنُ زِيَادٍ الْعَبَاءَ وَ لَبِسَ الْمُلَاءَ</w:t>
      </w:r>
      <w:r>
        <w:rPr>
          <w:rFonts w:eastAsia="Amiri" w:cs="Amiri" w:ascii="Amiri" w:hAnsi="Amiri"/>
          <w:color w:val="111111"/>
          <w:sz w:val="28"/>
          <w:szCs w:val="28"/>
          <w:rtl w:val="true"/>
          <w:lang w:bidi="ar-SA"/>
        </w:rPr>
        <w:t>.</w:t>
      </w:r>
      <w:r>
        <w:rPr>
          <w:rStyle w:val="FootnoteAnchor"/>
          <w:rtl w:val="true"/>
        </w:rPr>
        <w:footnoteReference w:id="1639"/>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در احتجاج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عاصم بن زیاد هنگامی که عباء به تن کرده و لباس نرم و لطیف را ترک کرد و برادرش ربیع بن زیاد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او را کرد که خانواده اش و فرزندانش را ناراحت کرده است، وارد شده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زیاد را بیاورید پس او را آوردند و حضرت با دیدن او چهره در هم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خانواده خود حیا نمی کنی؟ آیا به فرزندانت رحم نمی کنی؟ آیا این گونه فکر می کنی که خداوند طیبات را بر تو حلال کرده و استفاده کردن تو از آن را ناپسند می دارد؟ تو حقیرتر از آن هستی که خداوند این گونه کند، آیا خداوند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برای مردم قرار داد، در آن میوه و درختان خرمای دارای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را روان ساخت در حالی که باهم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دریا مروارید و مرجان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بخشیدن نعمت های خدا در عمل برای خداوند محبوب تر است از بخشش آن با زبان و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پروردگارت را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پس چرا شما در غذا خوردن به غذاهای سخت و در پوشش به لباس های زبر اکتفا کرده اید؟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خداوند بر امامان عادل واجب کرده است که خود را در ردیف ضعیفان از مردم قرار دهند تا فقر به آنان فشار نیاورد، پس عاصم عبا را در آورد و لباس نرم پوشید </w:t>
      </w:r>
      <w:r>
        <w:rPr>
          <w:rFonts w:eastAsia="IRNazanin" w:cs="IRNazanin"/>
          <w:color w:val="111111"/>
          <w:sz w:val="28"/>
          <w:szCs w:val="28"/>
          <w:rtl w:val="true"/>
          <w:lang w:bidi="fa-IR"/>
        </w:rPr>
        <w:t xml:space="preserve">. </w:t>
      </w:r>
      <w:bookmarkStart w:id="1239" w:name="pg6989_61315"/>
    </w:p>
    <w:p>
      <w:pPr>
        <w:pStyle w:val="Heading2"/>
        <w:numPr>
          <w:ilvl w:val="1"/>
          <w:numId w:val="1"/>
        </w:numPr>
        <w:rPr/>
      </w:pPr>
      <w:bookmarkStart w:id="1240" w:name="__RefHeading___Toc2445066_372815092"/>
      <w:bookmarkStart w:id="1241" w:name="_Toc463"/>
      <w:bookmarkEnd w:id="1239"/>
      <w:bookmarkEnd w:id="1240"/>
      <w:r>
        <w:rPr>
          <w:rtl w:val="true"/>
        </w:rPr>
        <w:t>رفع چشم درد از فرزند</w:t>
      </w:r>
      <w:bookmarkEnd w:id="1241"/>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أَظْفَارِهِ كُلَّ يَوْمِ خَمِيسٍ لَمْ‏ يَرْمَدْ وَلَدُه‏ </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ناخن هایش را در روز پنجشنبه بگیرد، فرزندش چشم درد نمی گیرد </w:t>
      </w:r>
      <w:r>
        <w:rPr>
          <w:rFonts w:eastAsia="IRNazanin" w:cs="IRNazanin"/>
          <w:color w:val="111111"/>
          <w:sz w:val="28"/>
          <w:szCs w:val="28"/>
          <w:rtl w:val="true"/>
          <w:lang w:bidi="fa-IR"/>
        </w:rPr>
        <w:t>.</w:t>
      </w:r>
    </w:p>
    <w:p>
      <w:pPr>
        <w:pStyle w:val="Heading2"/>
        <w:numPr>
          <w:ilvl w:val="1"/>
          <w:numId w:val="1"/>
        </w:numPr>
        <w:rPr/>
      </w:pPr>
      <w:bookmarkStart w:id="1242" w:name="__RefHeading___Toc2445068_372815092"/>
      <w:bookmarkStart w:id="1243" w:name="_Toc464"/>
      <w:bookmarkEnd w:id="1242"/>
      <w:r>
        <w:rPr>
          <w:rtl w:val="true"/>
        </w:rPr>
        <w:t>اثر احسان به فرزندان دیگران</w:t>
      </w:r>
      <w:bookmarkEnd w:id="1243"/>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فِي‏ عَقِبِ‏ غَيْرِكُمْ‏ تُحْفَظُوا</w:t>
      </w:r>
      <w:r>
        <w:rPr>
          <w:rStyle w:val="FootnoteAnchor"/>
          <w:rtl w:val="true"/>
        </w:rPr>
        <w:footnoteReference w:id="1641"/>
      </w:r>
      <w:r>
        <w:rPr>
          <w:rFonts w:ascii="Amiri" w:hAnsi="Amiri" w:eastAsia="Amiri" w:cs="Amiri"/>
          <w:color w:val="111111"/>
          <w:sz w:val="28"/>
          <w:sz w:val="28"/>
          <w:szCs w:val="28"/>
          <w:rtl w:val="true"/>
          <w:lang w:bidi="ar-SA"/>
        </w:rPr>
        <w:t xml:space="preserve">فِي عَقِبِكُم </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دیگران نیکی کنید تا فرزندانتان حفظ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فِي عَقِبِ غَيْرِكُمْ تُحْسَنُوا فِي‏ عَقِبِكُمْ </w:t>
      </w:r>
      <w:r>
        <w:rPr>
          <w:rFonts w:eastAsia="Amiri" w:cs="Amiri" w:ascii="Amiri" w:hAnsi="Amiri"/>
          <w:color w:val="111111"/>
          <w:sz w:val="28"/>
          <w:szCs w:val="28"/>
          <w:rtl w:val="true"/>
          <w:lang w:bidi="ar-SA"/>
        </w:rPr>
        <w:t>.‏</w:t>
      </w:r>
      <w:r>
        <w:rPr>
          <w:rStyle w:val="FootnoteAnchor"/>
          <w:rtl w:val="true"/>
        </w:rPr>
        <w:footnoteReference w:id="1643"/>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دیگران احسان کنید که به فرزندانتان احسان می شود </w:t>
      </w:r>
      <w:r>
        <w:rPr>
          <w:rFonts w:eastAsia="IRNazanin" w:cs="IRNazanin"/>
          <w:color w:val="111111"/>
          <w:sz w:val="28"/>
          <w:szCs w:val="28"/>
          <w:rtl w:val="true"/>
          <w:lang w:bidi="fa-IR"/>
        </w:rPr>
        <w:t>.</w:t>
      </w:r>
    </w:p>
    <w:p>
      <w:pPr>
        <w:pStyle w:val="Heading2"/>
        <w:numPr>
          <w:ilvl w:val="1"/>
          <w:numId w:val="1"/>
        </w:numPr>
        <w:rPr/>
      </w:pPr>
      <w:bookmarkStart w:id="1244" w:name="__RefHeading___Toc2445070_372815092"/>
      <w:bookmarkStart w:id="1245" w:name="_Toc465"/>
      <w:bookmarkEnd w:id="1244"/>
      <w:r>
        <w:rPr>
          <w:rtl w:val="true"/>
        </w:rPr>
        <w:t>تاثیر نیکی به دیگران</w:t>
      </w:r>
      <w:bookmarkEnd w:id="1245"/>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مُوسَى بْنِ أَبِي الْحَسَنِ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 بَنِي إِسْرَائِيلَ قَحْطٌ شَدِيدٌ سِنِينَ‏ مُتَوَاتِرَةً وَ كَانَ عِنْدَ امْرَأَةٍ لُقْمَةٌ مِنْ خُبْزٍ فَوَضَعَتْهَا فِي فِيهَا لِتَأْكُلَ فَنَادَى السَّائِلُ يَا أَمَةَ اللَّهِ الْجُوعُ فَقَالَتِ الْمَرْأَةُ أَتَصَدَّقُ فِي مِثْلِ هَذَا الزَّمَانِ فَأَخْرَجَتْهَا مِنْ فِيهَا فَدَفَعَتْهَا إِلَى السَّائِلِ وَ </w:t>
      </w:r>
      <w:bookmarkStart w:id="1246" w:name="pg6989_61316"/>
    </w:p>
    <w:p>
      <w:pPr>
        <w:pStyle w:val="BookText"/>
        <w:rPr/>
      </w:pPr>
      <w:bookmarkEnd w:id="1246"/>
      <w:r>
        <w:rPr>
          <w:rFonts w:ascii="Amiri" w:hAnsi="Amiri" w:eastAsia="Amiri" w:cs="Amiri"/>
          <w:color w:val="111111"/>
          <w:sz w:val="28"/>
          <w:sz w:val="28"/>
          <w:szCs w:val="28"/>
          <w:rtl w:val="true"/>
          <w:lang w:bidi="ar-SA"/>
        </w:rPr>
        <w:t xml:space="preserve">كَانَ لَهَا وَلَدٌ صَغِيرٌ يَحْطِبُ فِي الصَّحْرَاءِ فَجَاءَ الذِّئْبُ فَاحْتَمَلَهُ فَوَقَعَتِ الصَّيْحَةُ فَعَدَتِ الْأُمُّ فِي أَثَرِ الذِّئْبِ فَبَعَثَ اللَّهُ إِلَيْهِ تَبَارَكَ وَ تَعَالَى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الْغُلَامَ مِنْ فَمِ الذِّئْبِ فَدَفَعَهُ إِلَى أُمِّهِ فَقَالَ لَهَا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 رَضِيتِ لُقْمَةً بِلُقْمَةٍ</w:t>
      </w:r>
      <w:r>
        <w:rPr>
          <w:rFonts w:eastAsia="Amiri" w:cs="Amiri" w:ascii="Amiri" w:hAnsi="Amiri"/>
          <w:color w:val="111111"/>
          <w:sz w:val="28"/>
          <w:szCs w:val="28"/>
          <w:rtl w:val="true"/>
          <w:lang w:bidi="ar-SA"/>
        </w:rPr>
        <w:t>.</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متوالی در بنی اسرائیل قحطی به وجود آمد و همراه زنی یک لقمه نان بود و آن را در دهان خود گذاشت تا بخورد که فقیری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من گرسنه ام،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زمان به تو صدقه دهم؟ پس از دهان خود بیرون آورد و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یک بچه کوچک داشت که در صحرا مشغول هیزم جمع کردن بود که گرگی آمد و او را به دهان گرفت و فریاد فرزند بلند شد پس مادر به دنبال گرگ دوید، خداوند متعال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خارج کردن پسر از دهان گرگ فرستاد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کنیزخدا آیا این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به دهان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آن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w:t>
      </w:r>
    </w:p>
    <w:p>
      <w:pPr>
        <w:pStyle w:val="Heading2"/>
        <w:numPr>
          <w:ilvl w:val="1"/>
          <w:numId w:val="1"/>
        </w:numPr>
        <w:rPr/>
      </w:pPr>
      <w:bookmarkStart w:id="1247" w:name="__RefHeading___Toc2445072_372815092"/>
      <w:bookmarkStart w:id="1248" w:name="_Toc466"/>
      <w:bookmarkEnd w:id="1247"/>
      <w:r>
        <w:rPr>
          <w:rtl w:val="true"/>
        </w:rPr>
        <w:t xml:space="preserve">بازی نکردن ائمه و انبیاء </w:t>
      </w:r>
      <w:r>
        <w:rPr>
          <w:rtl w:val="true"/>
        </w:rPr>
        <w:t>(</w:t>
      </w:r>
      <w:r>
        <w:rPr>
          <w:rtl w:val="true"/>
        </w:rPr>
        <w:t>علیهم السلام</w:t>
      </w:r>
      <w:r>
        <w:rPr>
          <w:rtl w:val="true"/>
        </w:rPr>
        <w:t xml:space="preserve">) </w:t>
      </w:r>
      <w:r>
        <w:rPr>
          <w:rtl w:val="true"/>
        </w:rPr>
        <w:t>با کودکان در کودکی</w:t>
      </w:r>
      <w:bookmarkEnd w:id="1248"/>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الْإِمَامِ‏ الَّذِي بَعْدَ الْإِمَامِ فَقَالَ طَهَارَةُ الْوِلَادَةِ وَ حُسْنُ الْمَنْشَإِ وَ لَا يَلْهُو وَ لَا يَلْعَبُ‏</w:t>
      </w:r>
      <w:r>
        <w:rPr>
          <w:rFonts w:eastAsia="Amiri" w:cs="Amiri" w:ascii="Amiri" w:hAnsi="Amiri"/>
          <w:color w:val="111111"/>
          <w:sz w:val="28"/>
          <w:szCs w:val="28"/>
          <w:rtl w:val="true"/>
          <w:lang w:bidi="ar-SA"/>
        </w:rPr>
        <w:t>.</w:t>
      </w:r>
      <w:r>
        <w:rPr>
          <w:rStyle w:val="FootnoteAnchor"/>
          <w:rtl w:val="true"/>
        </w:rPr>
        <w:footnoteReference w:id="1645"/>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امام بعد از امام دیگر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زادگی و تربیت نیک و دوری از لهو و بازی کردن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هَذَا الْأَمْرِ فَقَالَ إِنَّ صَاحِبَ هَذَا الْأَمْرِ لَا يَلْهُو وَ لَا يَلْعَبُ‏ وَ أَقْبَلَ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صَغِيرٌ وَ مَعَهُ عَنَاقٌ مَكِّيَّةٌ وَ هُوَ يَقُولُ لَهَا اسْجُدِي لِرَبِّكِ فَأَخَذَهُ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 إِلَيْهِ وَ قَالَ بِأَبِي وَ أُمِّي مَنْ لَا يَلْهُو وَ لَا يَلْعَبُ‏</w:t>
      </w:r>
      <w:r>
        <w:rPr>
          <w:rFonts w:eastAsia="Amiri" w:cs="Amiri" w:ascii="Amiri" w:hAnsi="Amiri"/>
          <w:color w:val="111111"/>
          <w:sz w:val="28"/>
          <w:szCs w:val="28"/>
          <w:rtl w:val="true"/>
          <w:lang w:bidi="ar-SA"/>
        </w:rPr>
        <w:t>.</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مقام دچار کار بیهوده و بازی نیست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کودکی وارد شدند و همراهشان یک ماده بز مکّی بود و به بز می گفتند به پروردگارت سجده کن 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به خود چسباندند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کار بیهوده و بازی انجام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أبُومُحَمَّدٍ العَسگَرِیّ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نَلْعَبْ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وَ اللَّهِ مَا لِلَّعِبٍ‏ خُلِقْنَا وَ إِنَّمَا خُلِقْنَا لِلْجِدِّ لِأَمْرٍ عَظِيمٍ</w:t>
      </w:r>
      <w:r>
        <w:rPr>
          <w:rFonts w:eastAsia="IRNazanin" w:cs="IRNazanin"/>
          <w:color w:val="111111"/>
          <w:sz w:val="28"/>
          <w:szCs w:val="28"/>
          <w:rtl w:val="true"/>
          <w:lang w:bidi="fa-IR"/>
        </w:rPr>
        <w:t>.</w:t>
      </w:r>
      <w:r>
        <w:rPr>
          <w:rStyle w:val="FootnoteAnchor"/>
          <w:rtl w:val="true"/>
        </w:rPr>
        <w:footnoteReference w:id="1647"/>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بازی کنیم، پس یحیی آه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بازی خلق نشدیم و برای تلاش در امری بزرگ خلق شدیم</w:t>
      </w:r>
      <w:r>
        <w:rPr>
          <w:rFonts w:eastAsia="IRNazanin" w:cs="IRNazanin"/>
          <w:color w:val="111111"/>
          <w:sz w:val="28"/>
          <w:szCs w:val="28"/>
          <w:rtl w:val="true"/>
          <w:lang w:bidi="fa-IR"/>
        </w:rPr>
        <w:t xml:space="preserve">. </w:t>
      </w:r>
      <w:bookmarkStart w:id="1249" w:name="pg6989_61318"/>
    </w:p>
    <w:p>
      <w:pPr>
        <w:pStyle w:val="Heading2"/>
        <w:numPr>
          <w:ilvl w:val="1"/>
          <w:numId w:val="1"/>
        </w:numPr>
        <w:rPr/>
      </w:pPr>
      <w:bookmarkStart w:id="1250" w:name="__RefHeading___Toc2445074_372815092"/>
      <w:bookmarkStart w:id="1251" w:name="_Toc467"/>
      <w:bookmarkEnd w:id="1249"/>
      <w:bookmarkEnd w:id="1250"/>
      <w:r>
        <w:rPr>
          <w:rtl w:val="true"/>
        </w:rPr>
        <w:t>ورود پدر بر فرزند بدون اجازه</w:t>
      </w:r>
      <w:bookmarkEnd w:id="1251"/>
    </w:p>
    <w:p>
      <w:pPr>
        <w:pStyle w:val="BookText"/>
        <w:rPr/>
      </w:pPr>
      <w:r>
        <w:rPr>
          <w:rFonts w:ascii="Amiri" w:hAnsi="Amiri" w:eastAsia="Amiri" w:cs="Amiri"/>
          <w:color w:val="111111"/>
          <w:sz w:val="28"/>
          <w:sz w:val="28"/>
          <w:szCs w:val="28"/>
          <w:rtl w:val="true"/>
          <w:lang w:bidi="ar-SA"/>
        </w:rPr>
        <w:t xml:space="preserve">عَنْ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الرَّجُلُ إِذَا دَخَلَ عَلَى أَبِيهِ وَ لَا يَسْتَأْذِنُ‏ الْأَبُ‏ عَلَى‏ الِابْنِ‏ قَالَ وَ يَسْتَأْذِنُ الرَّجُلُ عَلَى ابْنَتِهِ وَ أُخْتِهِ إِذَا كَانَتَا مُتَزَوِّجَتَيْنِ</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هنگام ورود بر پدر اجازه بگیرد اما پدر اجازه نگیرد و اگر دختر و خواهر ازدواج کرده باشند شخص بر آنان اجازه بگیرد</w:t>
      </w:r>
      <w:r>
        <w:rPr>
          <w:rFonts w:eastAsia="IRNazanin" w:cs="IRNazanin"/>
          <w:color w:val="111111"/>
          <w:sz w:val="28"/>
          <w:szCs w:val="28"/>
          <w:rtl w:val="true"/>
          <w:lang w:bidi="fa-IR"/>
        </w:rPr>
        <w:t>.</w:t>
      </w:r>
    </w:p>
    <w:p>
      <w:pPr>
        <w:pStyle w:val="Heading2"/>
        <w:numPr>
          <w:ilvl w:val="1"/>
          <w:numId w:val="1"/>
        </w:numPr>
        <w:rPr/>
      </w:pPr>
      <w:bookmarkStart w:id="1252" w:name="__RefHeading___Toc2445076_372815092"/>
      <w:bookmarkStart w:id="1253" w:name="_Toc468"/>
      <w:bookmarkEnd w:id="1252"/>
      <w:r>
        <w:rPr>
          <w:rtl w:val="true"/>
        </w:rPr>
        <w:t>ورود فرزند بر پدر با اجازه</w:t>
      </w:r>
      <w:bookmarkEnd w:id="1253"/>
    </w:p>
    <w:p>
      <w:pPr>
        <w:pStyle w:val="BookText"/>
        <w:rPr/>
      </w:pPr>
      <w:r>
        <w:rPr>
          <w:rFonts w:ascii="Amiri" w:hAnsi="Amiri" w:eastAsia="Amiri" w:cs="Amiri"/>
          <w:color w:val="111111"/>
          <w:sz w:val="28"/>
          <w:sz w:val="28"/>
          <w:szCs w:val="28"/>
          <w:rtl w:val="true"/>
          <w:lang w:bidi="ar-SA"/>
        </w:rPr>
        <w:t xml:space="preserve">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مَلَكَتْ أَيْمانُكُمْ‏ وَ الَّذِينَ لَمْ يَبْلُغُوا الْحُلُمَ مِنْكُمْ‏ ثَلاثَ مَرَّاتٍ‏ </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 xml:space="preserve">كَمَا أَمَرَكُمُ اللَّهُ عَزَّ وَ جَلَ‏ وَ مَنْ‏بَلَغَ‏ الْحُلُمَ‏ فَلَا يَلِجُ‏ عَلَى أُمِّهِ وَ لَا عَلَى أُخْتِهِ وَ لَا عَلَى خَالَتِهِ وَ لَا عَلَى سِوَى ذَلِكَ إِلَّا بِإِذْنٍ فَلَا تَأْذَنُوا حَتَّى يُسَلِّمَ وَ السَّلَامُ طَاعَةٌ لِلَّهِ عَزَّ وَ جَل‏ </w:t>
      </w:r>
      <w:r>
        <w:rPr>
          <w:rFonts w:eastAsia="Amiri" w:cs="Amiri" w:ascii="Amiri" w:hAnsi="Amiri"/>
          <w:color w:val="111111"/>
          <w:sz w:val="28"/>
          <w:szCs w:val="28"/>
          <w:rtl w:val="true"/>
          <w:lang w:bidi="ar-SA"/>
        </w:rPr>
        <w:t>.</w:t>
      </w:r>
      <w:r>
        <w:rPr>
          <w:rStyle w:val="FootnoteAnchor"/>
          <w:rtl w:val="true"/>
        </w:rPr>
        <w:footnoteReference w:id="1650"/>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مملوک شما هستند و کسانی که بالغ نشده اند باید در سه هنگام اجازه بگیرند، همان گونه که خداوند به شما امر کرده است و کسی که بالغ شد بدون اجازه نه بر مادرش، نه بر خواهرش، نه بر خاله اش، و نه بر دیگران وارد نشود پس اجازه ورود ندهید تا سلام کند و سلام کردن اطاعت پرودگار 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254" w:name="pg6989_61319"/>
    </w:p>
    <w:p>
      <w:pPr>
        <w:pStyle w:val="BookText"/>
        <w:rPr/>
      </w:pPr>
      <w:bookmarkEnd w:id="1254"/>
      <w:r>
        <w:rPr>
          <w:rFonts w:ascii="Amiri" w:hAnsi="Amiri" w:eastAsia="Amiri" w:cs="Amiri"/>
          <w:color w:val="111111"/>
          <w:sz w:val="28"/>
          <w:sz w:val="28"/>
          <w:szCs w:val="28"/>
          <w:rtl w:val="true"/>
          <w:lang w:bidi="ar-SA"/>
        </w:rPr>
        <w:t>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يَسْتَأْذِنُ‏ عَلَى‏ أَبِيهِ‏ قَالَ نَعَمْ قَدْ كُنْتُ أَسْتَأْذِنُ عَلَى أَبِي وَ لَيْسَتْ أُمِّي عِنْدَهُ إِنَّمَا هِيَ امْرَأَةُ أَبِي تُوُفِّيَتْ أُمِّي وَ أَنَا غُلَامٌ وَ قَدْ يَكُونُ مِنْ خَلْوَتِهِمَا مَا لَا أُحِبُّ أَنْ أَفْجَأَهُمَا عَلَيْهِ وَ لَا يُحِبَّانِ ذَلِكَ مِنِّي السَّلَامُ أَصْوَبُ وَ أَحْسَن </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برای وارد شدن بر پدرش اجازه بگیرد؟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پدرم اجازه می گرفتم در حالی که مادرم نزد او نبود بلکه فقط همسر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نوجوان بودم که مادرم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خلوت آنان چیزی بود که دوست نداشتم در آن حالت یکباره بر آنان وارد شوم، آنان نیز این را از من نمی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درست ترین و زیباترین اجازه است</w:t>
      </w:r>
      <w:r>
        <w:rPr>
          <w:rFonts w:eastAsia="IRNazanin" w:cs="IRNazanin"/>
          <w:color w:val="111111"/>
          <w:sz w:val="28"/>
          <w:szCs w:val="28"/>
          <w:rtl w:val="true"/>
          <w:lang w:bidi="fa-IR"/>
        </w:rPr>
        <w:t>.</w:t>
      </w:r>
    </w:p>
    <w:p>
      <w:pPr>
        <w:pStyle w:val="Heading2"/>
        <w:numPr>
          <w:ilvl w:val="1"/>
          <w:numId w:val="1"/>
        </w:numPr>
        <w:rPr/>
      </w:pPr>
      <w:bookmarkStart w:id="1255" w:name="__RefHeading___Toc2445078_372815092"/>
      <w:bookmarkStart w:id="1256" w:name="_Toc469"/>
      <w:bookmarkEnd w:id="1255"/>
      <w:r>
        <w:rPr>
          <w:rtl w:val="true"/>
        </w:rPr>
        <w:t>وجود رزق در مراحل زندگی فرزند</w:t>
      </w:r>
      <w:bookmarkEnd w:id="1256"/>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وَعَظَ بِهِ لُقْمَانُ ابْنَهُ أَنْ قَالَ لَهُ يَا بُنَيَّ لِيَعْتَبِرْ مَنْ قَصُرَ يَقِينُهُ وَ ضَعُفَتْ نِيَّتُهُ فِي طَلَبِ الرِّزْقِ إِنَّ اللَّهَ تَبَارَكَ وَ تَعَالَى خَلَقَهُ فِي ثَلَاثَةِ أَحْوَالٍ مِنْ أَمْرِهِ وَ آتَاهُ رِزْقَهُ وَ لَمْ يَكُنْ لَهُ فِي وَاحِدَةٍ مِنْهَا كَسْبٌ وَ لَا حِيلَةٌ إِنَّ اللَّهَ تَبَارَكَ وَ تَعَالَى سَيَرْزُقُهُ فِي الْحَالِ الرَّابِعَةِ أَمَّا أَوَّلُ ذَلِكَ فَإِنَّهُ كَانَ فِي رَحِمِ أُمِّهِ يَرْزُقُهُ هُنَاكَ‏ فِي قَرارٍ مَكِينٍ‏ حَيْثُ لَا يُؤْذِيهِ حَرٌّ وَ لَا بَرْدٌ ثُمَّ أَخْرَجَهُ مِنْ ذَلِكَ وَ أَجْرَى لَهُ رِزْقاً مِنْ لَبَنِ أُمِّهِ يَكْفِيهِ بِهِ وَ يُرَبِّيهِ وَ يَنْعَشُهُ‏ مِنْ غَيْرِ حَوْلٍ بِهِ وَ لَا قُوَّةٍ ثُمَّ فُطِمَ مِنْ ذَلِكَ‏ فَأَجْرَى لَهُ رِزْقاً مِنْ كَسْبِ أَبَوَيْهِ بِرَأْفَةٍ وَ رَحْمَةٍ لَهُ مِنْ قُلُوبِهِمَا لَا </w:t>
      </w:r>
    </w:p>
    <w:p>
      <w:pPr>
        <w:pStyle w:val="BookText"/>
        <w:rPr/>
      </w:pPr>
      <w:r>
        <w:rPr>
          <w:rFonts w:ascii="Amiri" w:hAnsi="Amiri" w:eastAsia="Amiri" w:cs="Amiri"/>
          <w:color w:val="111111"/>
          <w:sz w:val="28"/>
          <w:sz w:val="28"/>
          <w:szCs w:val="28"/>
          <w:rtl w:val="true"/>
          <w:lang w:bidi="ar-SA"/>
        </w:rPr>
        <w:t>يَمْلِكَانِ غَيْرَ ذَلِكَ‏ حَتَّى إِنَّهُمَا يُؤْثِرَانِهِ عَلَى أَنْفُسِهِمَا فِي أَحْوَالٍ كَثِيرَةٍ حَتَّى إِذَا كَبِرَ وَ عَقَلَ وَ اكْتَسَبَ لِنَفْسِهِ ضَاقَ بِهِ أَمْرُهُ وَ ظَنَّ الظُّنُونَ بِرَبِّهِ‏ وَ جَحَدَ الْحُقُوقَ فِي مَالِهِ وَ قَتَّرَ عَلَى نَفْسِهِ وَ عِيَالِهِ مَخَافَةَ إِقْتَارِ رِزْقٍ‏ وَ سُوءِ يَقِينٍ‏ بِالْخَلَفِ مِنَ اللَّهِ تَبَارَكَ وَ تَعَالَى فِي الْعَاجِلِ وَ الْآجِلِ فَبِئْسَ الْعَبْدُ هَذَا يَا بُنَيَّ</w:t>
      </w:r>
      <w:r>
        <w:rPr>
          <w:rFonts w:eastAsia="Amiri" w:cs="Amiri" w:ascii="Amiri" w:hAnsi="Amiri"/>
          <w:color w:val="111111"/>
          <w:sz w:val="28"/>
          <w:szCs w:val="28"/>
          <w:rtl w:val="true"/>
          <w:lang w:bidi="ar-SA"/>
        </w:rPr>
        <w:t>.</w:t>
      </w:r>
      <w:r>
        <w:rPr>
          <w:rStyle w:val="FootnoteAnchor"/>
          <w:rtl w:val="true"/>
        </w:rPr>
        <w:footnoteReference w:id="1652"/>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موعظه های لقمان به پسرش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باید عبرت بگیرد کسی که یقینش کم و نیت او در طلب رزق ضعیف است، خداوند متعال او را در سه حالت خلق کرد و رزق او را داد و در هیچ کدام کسب و چاره اندیشی نداشت و خداوند در حالت چهارم هم روزی او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اول آن است که در رحم مادر خود بود و خداوند او را در جایگاهی بلند مرتبه روزی می داد به گونه ای که گرما و سرما او را اذیت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خارج کرده و رزق او را از شیر مادر جاری کردکه او را کفایت می نمود و او را تربیت و رسیدگی کرد بدون اینکه قوت و نیرویی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شیر گرفته شد و خداوند رزق او را از کسب پدر و مادر به واسطه مهربانی و رحمت قلب آنان نسبت به او بدون توانایی بر ترک آن، جاری کرد تا آن جا که پدر و مادر او را بر خود در بسیاری از احوال مقدم کردند تا این که بزرگ شده و عاقل گشت و کسب روزی نمود و وضعیت بر او تنگ شد و گمان های بد به خدا برده و حق شرعی موجود در مال خود را انکار کرد و بر خود و خانواده به خاطر ترس کم شدن رزق و یقین بد نسبت به کمک خدا در دنیا و آخرت، روزی را تنگ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بد بنده ای است این بنده ای پسرم </w:t>
      </w:r>
      <w:r>
        <w:rPr>
          <w:rFonts w:eastAsia="IRNazanin" w:cs="IRNazanin"/>
          <w:color w:val="111111"/>
          <w:sz w:val="28"/>
          <w:szCs w:val="28"/>
          <w:rtl w:val="true"/>
          <w:lang w:bidi="fa-IR"/>
        </w:rPr>
        <w:t xml:space="preserve">. </w:t>
      </w:r>
      <w:bookmarkStart w:id="1257" w:name="pg6989_61321"/>
    </w:p>
    <w:p>
      <w:pPr>
        <w:pStyle w:val="Heading2"/>
        <w:numPr>
          <w:ilvl w:val="1"/>
          <w:numId w:val="1"/>
        </w:numPr>
        <w:rPr/>
      </w:pPr>
      <w:bookmarkStart w:id="1258" w:name="__RefHeading___Toc2445080_372815092"/>
      <w:bookmarkStart w:id="1259" w:name="_Toc470"/>
      <w:bookmarkEnd w:id="1257"/>
      <w:bookmarkEnd w:id="1258"/>
      <w:r>
        <w:rPr>
          <w:rtl w:val="true"/>
        </w:rPr>
        <w:t>ترک ازدواج به علت نیازمند شدن</w:t>
      </w:r>
      <w:bookmarkEnd w:id="1259"/>
    </w:p>
    <w:p>
      <w:pPr>
        <w:pStyle w:val="BookText"/>
        <w:rPr/>
      </w:pPr>
      <w:r>
        <w:rPr>
          <w:rFonts w:ascii="Amiri" w:hAnsi="Amiri" w:eastAsia="Amiri" w:cs="Amiri"/>
          <w:color w:val="111111"/>
          <w:sz w:val="28"/>
          <w:sz w:val="28"/>
          <w:szCs w:val="28"/>
          <w:rtl w:val="true"/>
          <w:lang w:bidi="ar-SA"/>
        </w:rPr>
        <w:t xml:space="preserve">عَنْ 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التَّزْوِيجَ‏ مَخَافَةَ الْعَيْلَةِ فَقَدْ أَسَاءَ بِاللَّهِ الظَّنَّ</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ازدواج را به خاطر ترس از نیازمندی ترک کند نسبت به خداوند بدگمان شده است </w:t>
      </w:r>
      <w:r>
        <w:rPr>
          <w:rFonts w:eastAsia="IRNazanin" w:cs="IRNazanin"/>
          <w:color w:val="111111"/>
          <w:sz w:val="28"/>
          <w:szCs w:val="28"/>
          <w:rtl w:val="true"/>
          <w:lang w:bidi="fa-IR"/>
        </w:rPr>
        <w:t>.</w:t>
      </w:r>
    </w:p>
    <w:p>
      <w:pPr>
        <w:pStyle w:val="Heading2"/>
        <w:numPr>
          <w:ilvl w:val="1"/>
          <w:numId w:val="1"/>
        </w:numPr>
        <w:rPr/>
      </w:pPr>
      <w:bookmarkStart w:id="1260" w:name="__RefHeading___Toc2445082_372815092"/>
      <w:bookmarkStart w:id="1261" w:name="_Toc471"/>
      <w:bookmarkEnd w:id="1260"/>
      <w:r>
        <w:rPr>
          <w:rtl w:val="true"/>
        </w:rPr>
        <w:t>اثر خانواده داشتن همراه با صبر</w:t>
      </w:r>
      <w:bookmarkEnd w:id="1261"/>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دَرَجَةً لَا يَنَالُهَا إِلَّا إِمَامٌ عَادِلٌ أَوْ ذُو رَحِمٍ وَصُولٍ أَوْ ذُو عِيَالٍ‏ صَبُورٍ</w:t>
      </w:r>
      <w:r>
        <w:rPr>
          <w:rFonts w:eastAsia="Amiri" w:cs="Amiri" w:ascii="Amiri" w:hAnsi="Amiri"/>
          <w:color w:val="111111"/>
          <w:sz w:val="28"/>
          <w:szCs w:val="28"/>
          <w:rtl w:val="true"/>
          <w:lang w:bidi="ar-SA"/>
        </w:rPr>
        <w:t>.</w:t>
      </w:r>
      <w:r>
        <w:rPr>
          <w:rStyle w:val="FootnoteAnchor"/>
          <w:rtl w:val="true"/>
        </w:rPr>
        <w:footnoteReference w:id="165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درجه ای است که جز امام عادل یا فرد نیکوکار به نزدیکان به صورت زیاد یا خانواده دار با صبر، به آن نمی رسد </w:t>
      </w:r>
      <w:r>
        <w:rPr>
          <w:rFonts w:eastAsia="IRNazanin" w:cs="IRNazanin"/>
          <w:color w:val="111111"/>
          <w:sz w:val="28"/>
          <w:szCs w:val="28"/>
          <w:rtl w:val="true"/>
          <w:lang w:bidi="fa-IR"/>
        </w:rPr>
        <w:t>.</w:t>
      </w:r>
    </w:p>
    <w:p>
      <w:pPr>
        <w:pStyle w:val="Heading2"/>
        <w:numPr>
          <w:ilvl w:val="1"/>
          <w:numId w:val="1"/>
        </w:numPr>
        <w:rPr/>
      </w:pPr>
      <w:bookmarkStart w:id="1262" w:name="__RefHeading___Toc2445084_372815092"/>
      <w:bookmarkStart w:id="1263" w:name="_Toc472"/>
      <w:bookmarkEnd w:id="1262"/>
      <w:r>
        <w:rPr>
          <w:rtl w:val="true"/>
        </w:rPr>
        <w:t>اصلاح بین پدر و فرزند در اول ماه شعبان</w:t>
      </w:r>
      <w:bookmarkEnd w:id="1263"/>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كَانَ أَوَّلُ يَوْمٍ مِنْ شَعْبَانَ أَمَرَ بِأَبْوَابِ الْجَنَّةِ فَتُفَتَّحُ وَ يَأْمُرُ شَجَرَةَ طُوبَى فَتُطْلِعُ أَغْصَانَهَا عَلَى هَذِهِ الدُّنْيَا ثُمَّ يَأْمُرُ بِأَبْوَابِ النَّارِ فَتُفَتَّحُ، وَ يَأْمُرُ شَجَرَةَ الزَّقُّومِ فَتُطْلِعُ أَغْصَانَهَا عَلَى هَذِهِ الدُّنْيَا ثُمَّ يُنَادِي مُنَادِي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هَذِهِ أَغْصَانُ شَجَرَةِ طُوبَى فَتَمَسَّكُوا بِهَا تَرْفَعْكُمْ إِلَى الْجَنَّةِ وَ هَذِهِ أَغْصَانُ شَجَرَةِ الزَّقُّومِ فَإِيَّاكُمْ وَ إِيَّاهَا لَا تُؤَدِّيكُمْ‏ إِلَى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1264" w:name="pg6989_61322"/>
    </w:p>
    <w:p>
      <w:pPr>
        <w:pStyle w:val="BookText"/>
        <w:rPr/>
      </w:pPr>
      <w:bookmarkEnd w:id="1264"/>
      <w:r>
        <w:rPr>
          <w:rFonts w:ascii="Amiri" w:hAnsi="Amiri" w:eastAsia="Amiri" w:cs="Amiri"/>
          <w:color w:val="111111"/>
          <w:sz w:val="28"/>
          <w:sz w:val="28"/>
          <w:szCs w:val="28"/>
          <w:rtl w:val="true"/>
          <w:lang w:bidi="ar-SA"/>
        </w:rPr>
        <w:t xml:space="preserve">أَصْلَحَ بَيْنَ الْمَرْءِ وَ زَوْجِهِ أَوِ الْوَالِدِ وَ وَلَدِهِ … فَقَدْ تَعَلَّقَ مِنْهُ بِغُصْنٍ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ضَرَبَ‏ بَيْنَ الْمَرْءِ وَ زَوْجِهِ أَوِ الْوَالِدِ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تَعَلَّقَ بِغُصْنٍ مِنْهُ </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روز اول ماه شعبان امر می کند که درهای بهشت باز شوند و به درخت طوبی امر می کند که شاخه هایش را در دنیا فراگیر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درهای آتش امر می کند که باز شوند و به درخت زقوم امر می کند که شاخه هایش را در دنیا فراگیر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گوینده پروردگار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شاخه های درخت طوبی است پس به آن چنگ زنید تا شما را به سمت بهشت بالا ببرد و این شاخه های درخت زقوم است پس از آن دور باشید که شما را به جهنم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زن و شوهر و پدر و فرزند را اصلاح کند به شاخه ای از درخت طوبی چنگ زده است و کسی که بین زن و شوهر و پدر و فرزند فساد ایجاد کند به شاخه ای از درخت زقوم چنگ زده است</w:t>
      </w:r>
      <w:r>
        <w:rPr>
          <w:rFonts w:eastAsia="IRNazanin" w:cs="IRNazanin"/>
          <w:color w:val="111111"/>
          <w:sz w:val="28"/>
          <w:szCs w:val="28"/>
          <w:rtl w:val="true"/>
          <w:lang w:bidi="fa-IR"/>
        </w:rPr>
        <w:t>.</w:t>
      </w:r>
    </w:p>
    <w:p>
      <w:pPr>
        <w:pStyle w:val="Heading2"/>
        <w:numPr>
          <w:ilvl w:val="1"/>
          <w:numId w:val="1"/>
        </w:numPr>
        <w:rPr/>
      </w:pPr>
      <w:bookmarkStart w:id="1265" w:name="__RefHeading___Toc2445086_372815092"/>
      <w:bookmarkStart w:id="1266" w:name="_Toc473"/>
      <w:bookmarkEnd w:id="1265"/>
      <w:r>
        <w:rPr>
          <w:rtl w:val="true"/>
        </w:rPr>
        <w:t>رفتار با یتیم مانند رفتار با فرزند</w:t>
      </w:r>
      <w:bookmarkEnd w:id="1266"/>
    </w:p>
    <w:p>
      <w:pPr>
        <w:pStyle w:val="BookText"/>
        <w:rPr/>
      </w:pPr>
      <w:r>
        <w:rPr>
          <w:rFonts w:ascii="Amiri" w:hAnsi="Amiri" w:eastAsia="Amiri" w:cs="Amiri"/>
          <w:color w:val="111111"/>
          <w:sz w:val="28"/>
          <w:sz w:val="28"/>
          <w:szCs w:val="28"/>
          <w:rtl w:val="true"/>
          <w:lang w:bidi="ar-SA"/>
        </w:rPr>
        <w:t xml:space="preserve">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الْيَتِيمَ بِمَا تُؤَدِّبُ مِنْهُ‏ وَلَدَكَ وَ اضْرِبْهُ مِمَّا تَضْرِبُ‏ مِنْهُ‏ وَلَدَكَ‏</w:t>
      </w:r>
      <w:r>
        <w:rPr>
          <w:rFonts w:eastAsia="Amiri" w:cs="Amiri" w:ascii="Amiri" w:hAnsi="Amiri"/>
          <w:color w:val="111111"/>
          <w:sz w:val="28"/>
          <w:szCs w:val="28"/>
          <w:rtl w:val="true"/>
          <w:lang w:bidi="ar-SA"/>
        </w:rPr>
        <w:t>.</w:t>
      </w:r>
      <w:r>
        <w:rPr>
          <w:rStyle w:val="FootnoteAnchor"/>
          <w:rtl w:val="true"/>
        </w:rPr>
        <w:footnoteReference w:id="1656"/>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را به گونه ای تربیت کن که فرزندت را تربیت می کنی و در موردی او را بزن که فرزندت را می زنی </w:t>
      </w:r>
      <w:r>
        <w:rPr>
          <w:rFonts w:eastAsia="IRNazanin" w:cs="IRNazanin"/>
          <w:color w:val="111111"/>
          <w:sz w:val="28"/>
          <w:szCs w:val="28"/>
          <w:rtl w:val="true"/>
          <w:lang w:bidi="fa-IR"/>
        </w:rPr>
        <w:t xml:space="preserve">. </w:t>
      </w:r>
      <w:bookmarkStart w:id="1267" w:name="pg6989_61323"/>
    </w:p>
    <w:p>
      <w:pPr>
        <w:pStyle w:val="BookText"/>
        <w:rPr/>
      </w:pPr>
      <w:bookmarkEnd w:id="1267"/>
      <w:r>
        <w:rPr>
          <w:rFonts w:ascii="Amiri" w:hAnsi="Amiri" w:eastAsia="Amiri" w:cs="Amiri"/>
          <w:color w:val="111111"/>
          <w:sz w:val="28"/>
          <w:sz w:val="28"/>
          <w:szCs w:val="28"/>
          <w:rtl w:val="true"/>
          <w:lang w:bidi="ar-SA"/>
        </w:rPr>
        <w:t xml:space="preserve">فِي الْحَدِيثِ‏ أَنَّ رَجُلًا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حَجْرِي يَتِيماً … أَ فَأَضْرِبُهُ‏ قَالَ مِمَّا كُنْتَ ضَارِباً مِنْهُ وَلَدَك‏ </w:t>
      </w:r>
      <w:r>
        <w:rPr>
          <w:rFonts w:eastAsia="Amiri" w:cs="Amiri" w:ascii="Amiri" w:hAnsi="Amiri"/>
          <w:color w:val="111111"/>
          <w:sz w:val="28"/>
          <w:szCs w:val="28"/>
          <w:rtl w:val="true"/>
          <w:lang w:bidi="ar-SA"/>
        </w:rPr>
        <w:t>.</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در روایت است شخصی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در کفالت من است آیا می توانم او را بزنم؟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موردی که فرزندت را می زنی</w:t>
      </w:r>
      <w:r>
        <w:rPr>
          <w:rFonts w:eastAsia="IRNazanin" w:cs="IRNazanin"/>
          <w:color w:val="111111"/>
          <w:sz w:val="28"/>
          <w:szCs w:val="28"/>
          <w:rtl w:val="true"/>
          <w:lang w:bidi="fa-IR"/>
        </w:rPr>
        <w:t>.</w:t>
      </w:r>
    </w:p>
    <w:p>
      <w:pPr>
        <w:pStyle w:val="Heading2"/>
        <w:numPr>
          <w:ilvl w:val="1"/>
          <w:numId w:val="1"/>
        </w:numPr>
        <w:rPr/>
      </w:pPr>
      <w:bookmarkStart w:id="1268" w:name="__RefHeading___Toc2445088_372815092"/>
      <w:bookmarkStart w:id="1269" w:name="_Toc474"/>
      <w:bookmarkEnd w:id="1268"/>
      <w:r>
        <w:rPr>
          <w:rtl w:val="true"/>
        </w:rPr>
        <w:t>تاثیرکودک در تشریع وقت نماز عشاء</w:t>
      </w:r>
      <w:bookmarkEnd w:id="1269"/>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نَوْمُ‏ الصَّبِيِ‏ وَ عِلَّةُ الضَّعِيفِ لَأَخَّرْتُ الْعَتَمَةَ إِلَى ثُلُثِ اللَّيْلِ</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کودکان و مریضی افراد ضعیف نبود نماز عشاء را تا یک سوم شب به تاخیر می انداختم</w:t>
      </w:r>
      <w:r>
        <w:rPr>
          <w:rFonts w:eastAsia="IRNazanin" w:cs="IRNazanin"/>
          <w:color w:val="111111"/>
          <w:sz w:val="28"/>
          <w:szCs w:val="28"/>
          <w:rtl w:val="true"/>
          <w:lang w:bidi="fa-IR"/>
        </w:rPr>
        <w:t>.</w:t>
      </w:r>
    </w:p>
    <w:p>
      <w:pPr>
        <w:pStyle w:val="Heading2"/>
        <w:numPr>
          <w:ilvl w:val="1"/>
          <w:numId w:val="1"/>
        </w:numPr>
        <w:rPr/>
      </w:pPr>
      <w:bookmarkStart w:id="1270" w:name="__RefHeading___Toc2445090_372815092"/>
      <w:bookmarkStart w:id="1271" w:name="_Toc475"/>
      <w:bookmarkEnd w:id="1270"/>
      <w:r>
        <w:rPr>
          <w:rtl w:val="true"/>
        </w:rPr>
        <w:t>طول ندادن نماز جماعت به خاطر کودکان</w:t>
      </w:r>
      <w:bookmarkEnd w:id="1271"/>
    </w:p>
    <w:p>
      <w:pPr>
        <w:pStyle w:val="BookText"/>
        <w:rPr/>
      </w:pPr>
      <w:r>
        <w:rPr>
          <w:rFonts w:ascii="Amiri" w:hAnsi="Amiri" w:eastAsia="Amiri" w:cs="Amiri"/>
          <w:color w:val="111111"/>
          <w:sz w:val="28"/>
          <w:sz w:val="28"/>
          <w:szCs w:val="28"/>
          <w:rtl w:val="true"/>
          <w:lang w:bidi="ar-SA"/>
        </w:rPr>
        <w:t xml:space="preserve">عَنْ فَاطِمَةَ بِنْتِ قَيْسٍ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النَّاسَ‏ فَلْيُخَفِّفْ فَإِنَّ فِيهِمُ الْكَبِيرَ وَ الصَّغِيرَ وَ الْمَرِيضَ وَ ذَا الْحَاجَةِ</w:t>
      </w:r>
      <w:r>
        <w:rPr>
          <w:rFonts w:eastAsia="Amiri" w:cs="Amiri" w:ascii="Amiri" w:hAnsi="Amiri"/>
          <w:color w:val="111111"/>
          <w:sz w:val="28"/>
          <w:szCs w:val="28"/>
          <w:rtl w:val="true"/>
          <w:lang w:bidi="ar-SA"/>
        </w:rPr>
        <w:t>.</w:t>
      </w:r>
      <w:r>
        <w:rPr>
          <w:rStyle w:val="FootnoteAnchor"/>
          <w:rtl w:val="true"/>
        </w:rPr>
        <w:footnoteReference w:id="1659"/>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امام جماعت قرار می گیرد، نماز را طول ندهد چون در آن ها افراد پیر و کودک و مریض و حاجتمند است</w:t>
      </w:r>
      <w:r>
        <w:rPr>
          <w:rFonts w:eastAsia="IRNazanin" w:cs="IRNazanin"/>
          <w:color w:val="111111"/>
          <w:sz w:val="28"/>
          <w:szCs w:val="28"/>
          <w:rtl w:val="true"/>
          <w:lang w:bidi="fa-IR"/>
        </w:rPr>
        <w:t xml:space="preserve">. </w:t>
      </w:r>
      <w:bookmarkStart w:id="1272" w:name="pg6989_61324"/>
    </w:p>
    <w:p>
      <w:pPr>
        <w:pStyle w:val="Heading2"/>
        <w:numPr>
          <w:ilvl w:val="1"/>
          <w:numId w:val="1"/>
        </w:numPr>
        <w:rPr/>
      </w:pPr>
      <w:bookmarkStart w:id="1273" w:name="__RefHeading___Toc2445092_372815092"/>
      <w:bookmarkStart w:id="1274" w:name="_Toc476"/>
      <w:bookmarkEnd w:id="1272"/>
      <w:bookmarkEnd w:id="1273"/>
      <w:r>
        <w:rPr>
          <w:rtl w:val="true"/>
        </w:rPr>
        <w:t>حق مومن بر مومن</w:t>
      </w:r>
      <w:bookmarkEnd w:id="1274"/>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الْمُؤْمِنِ عَلَى أَخِيهِ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خَلَفَهُ‏ فِي‏ أَهْلِهِ‏ وَ وُلْدِهِ‏</w:t>
      </w:r>
      <w:r>
        <w:rPr>
          <w:rFonts w:eastAsia="Amiri" w:cs="Amiri" w:ascii="Amiri" w:hAnsi="Amiri"/>
          <w:color w:val="111111"/>
          <w:sz w:val="28"/>
          <w:szCs w:val="28"/>
          <w:rtl w:val="true"/>
          <w:lang w:bidi="ar-SA"/>
        </w:rPr>
        <w:t>.</w:t>
      </w:r>
      <w:r>
        <w:rPr>
          <w:rStyle w:val="FootnoteAnchor"/>
          <w:rtl w:val="true"/>
        </w:rPr>
        <w:footnoteReference w:id="166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مومن بر برادر مومن خود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از دنیا رفت به خانواده و فرزندان او رسیدگی کند</w:t>
      </w:r>
      <w:r>
        <w:rPr>
          <w:rFonts w:eastAsia="IRNazanin" w:cs="IRNazanin"/>
          <w:color w:val="111111"/>
          <w:sz w:val="28"/>
          <w:szCs w:val="28"/>
          <w:rtl w:val="true"/>
          <w:lang w:bidi="fa-IR"/>
        </w:rPr>
        <w:t>.</w:t>
      </w:r>
    </w:p>
    <w:p>
      <w:pPr>
        <w:pStyle w:val="Heading2"/>
        <w:numPr>
          <w:ilvl w:val="1"/>
          <w:numId w:val="1"/>
        </w:numPr>
        <w:rPr/>
      </w:pPr>
      <w:bookmarkStart w:id="1275" w:name="__RefHeading___Toc2445094_372815092"/>
      <w:bookmarkStart w:id="1276" w:name="_Toc477"/>
      <w:bookmarkEnd w:id="1275"/>
      <w:r>
        <w:rPr>
          <w:rtl w:val="true"/>
        </w:rPr>
        <w:t>حاضر نبودن کودکان در عذاب های الهی</w:t>
      </w:r>
      <w:bookmarkEnd w:id="1276"/>
    </w:p>
    <w:p>
      <w:pPr>
        <w:pStyle w:val="BookText"/>
        <w:rPr/>
      </w:pPr>
      <w:r>
        <w:rPr>
          <w:rFonts w:ascii="Amiri" w:hAnsi="Amiri" w:eastAsia="Amiri" w:cs="Amiri"/>
          <w:color w:val="111111"/>
          <w:sz w:val="28"/>
          <w:sz w:val="28"/>
          <w:szCs w:val="28"/>
          <w:rtl w:val="true"/>
          <w:lang w:bidi="ar-SA"/>
        </w:rPr>
        <w:t xml:space="preserve">عَنْ عَبْدِ السَّلَامِ بْنِ صَالِحٍ الْهَرَوِيِّ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لِأَيِّ عِلَّةٍ أَغْرَقَ اللَّهُ عَزَّ وَ جَلَّ الدُّنْيَا كُلَّهَا فِي زَمَنِ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الْأَطْفَالُ وَ مَنْ لَا ذَنْبَ لَهُ فَقَالَ مَا كَانَ فِيهِمُ الْأَطْفَالُ لِأَنَّ اللَّهَ عَزَّ وَ جَلَّ أَعْقَمَ‏ أَصْلَابَ‏ قَوْمِ‏ نُوحٍ‏ وَ أَرْحَامَ نِسَائِهِمْ أَرْبَعِينَ عَاماً فَانْقَطَعَ نَسْلُهُمْ فَغَرِقُوا وَ لَا طِفْلَ فِيهِمْ وَ مَا كَانَ اللَّهُ عَزَّ وَ جَلَّ لِيُهْلِكَ بِعَذَابِهِ مَنْ لَا ذَنْبَ لَهُ وَ أَمَّا الْبَاقُونَ مِنْ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فَأُغْرِقُوا لِتَكْذِيبِهِمْ لِنَبِيِّ اللَّهِ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سَائِرُهُمْ أُغْرِقُوا بِرِضَاهُمْ بِتَكْذِيبِ الْمُكَذِّبِينَ وَ مَنْ غَابَ عَنْ أَمْرٍ فَرَضِيَ بِهِ كَانَ كَمَنْ شَهِدَهُ وَ أَتَاهُ</w:t>
      </w:r>
      <w:r>
        <w:rPr>
          <w:rFonts w:eastAsia="Amiri" w:cs="Amiri" w:ascii="Amiri" w:hAnsi="Amiri"/>
          <w:color w:val="111111"/>
          <w:sz w:val="28"/>
          <w:szCs w:val="28"/>
          <w:rtl w:val="true"/>
          <w:lang w:bidi="ar-SA"/>
        </w:rPr>
        <w:t>.</w:t>
      </w:r>
      <w:r>
        <w:rPr>
          <w:rStyle w:val="FootnoteAnchor"/>
          <w:rtl w:val="true"/>
        </w:rPr>
        <w:footnoteReference w:id="1661"/>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به چه علت خداوند همه دنیا را در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کرد در حالی که کودکان و کسانی که گناه نداشتند در میان آنان بودند؟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در آن نبود به خاطر اینکه خداوند چهل سال صلب مردان و رحم  زنان را عقیم کرده بود و نسلشان قطع شد پس غرق شدند در حالی که طفلی میان آنان نبود و این گونه نیست که </w:t>
      </w:r>
      <w:bookmarkStart w:id="1277" w:name="pg6989_61325"/>
    </w:p>
    <w:p>
      <w:pPr>
        <w:pStyle w:val="BookText"/>
        <w:rPr/>
      </w:pPr>
      <w:bookmarkEnd w:id="1277"/>
      <w:r>
        <w:rPr>
          <w:rFonts w:ascii="IRNazanin" w:hAnsi="IRNazanin" w:eastAsia="IRNazanin"/>
          <w:color w:val="111111"/>
          <w:sz w:val="28"/>
          <w:sz w:val="28"/>
          <w:szCs w:val="28"/>
          <w:rtl w:val="true"/>
          <w:lang w:bidi="fa-IR"/>
        </w:rPr>
        <w:t>خداوند افراد بی گناه را عذاب کند و اما افراد باقی از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تکذیب پیامبر غرق شدند و دیگران هم به علت رضایتشون به تکذیب آنان غرق شدند و کسی که از کاری غائب باشد و به آن راضی گردد مانند کسی است که در آن کار حاضر بوده و انجام داده است</w:t>
      </w:r>
      <w:r>
        <w:rPr>
          <w:rFonts w:eastAsia="IRNazanin" w:cs="IRNazanin"/>
          <w:color w:val="111111"/>
          <w:sz w:val="28"/>
          <w:szCs w:val="28"/>
          <w:rtl w:val="true"/>
          <w:lang w:bidi="fa-IR"/>
        </w:rPr>
        <w:t>.</w:t>
      </w:r>
    </w:p>
    <w:p>
      <w:pPr>
        <w:pStyle w:val="Heading2"/>
        <w:numPr>
          <w:ilvl w:val="1"/>
          <w:numId w:val="1"/>
        </w:numPr>
        <w:rPr/>
      </w:pPr>
      <w:bookmarkStart w:id="1278" w:name="__RefHeading___Toc2445096_372815092"/>
      <w:bookmarkStart w:id="1279" w:name="_Toc478"/>
      <w:bookmarkEnd w:id="1278"/>
      <w:r>
        <w:rPr>
          <w:rtl w:val="true"/>
        </w:rPr>
        <w:t>وجود زبانی دیگر برای اطفال</w:t>
      </w:r>
      <w:bookmarkEnd w:id="1279"/>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امْرَأَةً تَرَكَتْ طِفْلًا ابْنَ سِتَّةِ أَشْهُرٍ عَلَى سَطْحٍ فَمَشَى الصَّبِيُّ يَحْبُو حَتَّى خَرَجَ مِنَ السَّطْحِ وَ جَلَسَ‏ عَلَى‏ رَأْسِ‏ الْمِيزَابِ‏ فَجَاءَتْ أُمُّهُ عَلَى السَّطْحِ فَمَا قَدَرَتْ عَلَيْهِ فَجَاءُوا بِسُلَّمٍ وَ وَضَعُوهُ عَلَى الْجِدَارِ فَمَا قَدَرُوا عَلَى الطِّفْلِ مِنْ أَجَلِ طُولِ الْمِيزَابِ وَ بُعْدِهِ عَنِ السَّطْحِ وَ الْأُمُّ تَصِيحُ وَ أَهْلُ الصَّبِيِّ كُلُّهُمْ يَبْكُونَ وَ كَانَ فِي أَيَّامِ عُمَرَ بْنِ الْخَطَّابِ فَجَاءُوا إِلَيْهِ فَحَضَرَ مَعَ الْقَوْمِ فَتَحَيَّرُوا فِيهِ وَ قَالُوا مَا لِهَذَا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أُمُّ الصَّبِيِّ فِي وَجْهِهِ فَنَظَرَ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الصَّبِيِّ فَتَكَلَّمَ الصَّبِيُ‏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بِكَلَامٍ لَا يَعْرِفُهُ أَحَدٌ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أَحْضِرُواهَاهُنَا طِفْلًا مِثْلَهُ فَأَحْضَرُوهُ فَنَظَرَ بَعْضُهُمَا إِلَى بَعْضٍ وَ تَكَلَّمَ الطِّفْلَانِ بِكَلَامِ الْأَطْفَالِ فَخَرَجَ الطِّفْلُ مِنَ الْمِيزَابِ إِلَى السَّطْحِ فَوَقَعَ فَرَحٌ فِي الْمَدِينَةِ لَمْ يُرَ مِثْلُهُ ثُمَّ سَأَلُوا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كَلَامِهِمَا فَقَالَ أَمَّا خِطَابُ الطِّفْلِ الْأَوَّلِ فَإِنَّهُ سَلَّمَ عَلَيَّ بِإِمْرَةِ الْمُؤْمِنِينَ فَرَدَدْتُ عَلَيْهِ وَ مَا أَرَدْتُ خِطَابَهُ لِأَنَّهُ لَمْ يَبْلُغْ حَدَّ الْخِطَابِ وَ التَّكْلِيفِ فَأَمَرْتُ بِإِحْضَارِ طِفْلٍ مِثْلِهِ حَتَّى يَقُولَ لَهُ بِلِسَانِ الْأَطْفَالِ يَا أَخِي ارْجِعْ إِلَى السَّطْحِ وَ لَا تُحْرِقْ قَلْبَ أُمِّكَ وَ أَبِيكَ وَ عَشِيرَتِكَ بِمَوْتِكَ فَقَالَ دَعْنِي يَا أَخِي قَبْلَ أَنْ أَبْلُغَ فَيَسْتَوْلِيَ عَلَيَّ الشَّيْطَانُ فَقَالَ ارْجِعْ إِلَى السَّطْحِ فَعَسَى أَنْ تَبْلُغَ وَ يَجِي‏ءَ </w:t>
      </w:r>
    </w:p>
    <w:p>
      <w:pPr>
        <w:pStyle w:val="BookText"/>
        <w:rPr/>
      </w:pPr>
      <w:r>
        <w:rPr>
          <w:rFonts w:ascii="Amiri" w:hAnsi="Amiri" w:eastAsia="Amiri" w:cs="Amiri"/>
          <w:color w:val="111111"/>
          <w:sz w:val="28"/>
          <w:sz w:val="28"/>
          <w:szCs w:val="28"/>
          <w:rtl w:val="true"/>
          <w:lang w:bidi="ar-SA"/>
        </w:rPr>
        <w:t xml:space="preserve">مِنْ صُلْبِكَ وَلَدٌ يُحِبُّ اللَّهَ وَ رَسُولَهُ وَ يُوَالِيَ هَذَا الرَّجُلَ فَرَجَعَ إِلَى السَّطْحِ بِكَرَامَةِ اللَّهِ تَعَالَى عَلَى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62"/>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طفل شش ماهه خود را بر پشت بام خانه قرار داد و کودک بر روی دست و شکم راه رفت تا اینکه از پشت بام خارج شده و بر سر ناودان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مادرش آمد و نتوانست او را برگرداند، دیگران نردبان آوردند و آن را بر روی دیوار گذاشتند اما به دلیل طول ناودان و دور بودن از پشت بام نتواستند به آن دست یابند و مادر فریاد می زد و خانواده کودک همگی گریه می کردند و این اتفاق در زمان عمر بن خطاب بود و او با جمعی به محل آمد و حیرت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به دست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و مادر مقابل ایشان فریاد می زد،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نگاه کرد و کودک کلامی گفت که دیگران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مثل او را حاضر کنید، حاضرکردند و آن دو طفل به یکدیگر نگاه می کردند و به کلام اطفال با یکدیگر صحبت کردند پس طفل از ناودان به پشت بام آمد و شادمانی در شهر به وجود آمد که مثلش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آن دو طفل سوال 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طفل اول این بود که به عنوان امیرالمومنین به من سلام کرد و من جواب او را گفتم و من نخواستم به او دستور دهم چون او به حد تکلیف و خطاب من نرسیده بود، پس من دستور دادم طفلی مانند او را بیاورند تا به زبان کودکان با او سخن کند و بگوید ای برادر به پشت بام برگرد و قلب مادر و پدر و قبیله ات را با مرگت آتش نزن،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را رها کن قبل از اینکه بالغ شده و شیطان بر من مسلط شود،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پشت بام </w:t>
      </w:r>
      <w:bookmarkStart w:id="1280" w:name="pg6989_61327"/>
    </w:p>
    <w:p>
      <w:pPr>
        <w:pStyle w:val="BookText"/>
        <w:rPr/>
      </w:pPr>
      <w:bookmarkEnd w:id="1280"/>
      <w:r>
        <w:rPr>
          <w:rFonts w:ascii="IRNazanin" w:hAnsi="IRNazanin" w:eastAsia="IRNazanin"/>
          <w:color w:val="111111"/>
          <w:sz w:val="28"/>
          <w:sz w:val="28"/>
          <w:szCs w:val="28"/>
          <w:rtl w:val="true"/>
          <w:lang w:bidi="fa-IR"/>
        </w:rPr>
        <w:t>امید است بالغ شوی و از نسل تو فردی بیاید که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پس کودک با کرامتی به دست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بام برگشت </w:t>
      </w:r>
      <w:r>
        <w:rPr>
          <w:rFonts w:eastAsia="IRNazanin" w:cs="IRNazanin"/>
          <w:color w:val="111111"/>
          <w:sz w:val="28"/>
          <w:szCs w:val="28"/>
          <w:rtl w:val="true"/>
          <w:lang w:bidi="fa-IR"/>
        </w:rPr>
        <w:t>.</w:t>
      </w:r>
    </w:p>
    <w:p>
      <w:pPr>
        <w:pStyle w:val="Heading2"/>
        <w:numPr>
          <w:ilvl w:val="1"/>
          <w:numId w:val="1"/>
        </w:numPr>
        <w:rPr/>
      </w:pPr>
      <w:bookmarkStart w:id="1281" w:name="__RefHeading___Toc2445098_372815092"/>
      <w:bookmarkStart w:id="1282" w:name="_Toc479"/>
      <w:bookmarkEnd w:id="1281"/>
      <w:r>
        <w:rPr>
          <w:rtl w:val="true"/>
        </w:rPr>
        <w:t xml:space="preserve">شفا به دست پیامبر </w:t>
      </w:r>
      <w:r>
        <w:rPr>
          <w:rtl w:val="true"/>
        </w:rPr>
        <w:t>(</w:t>
      </w:r>
      <w:r>
        <w:rPr>
          <w:rtl w:val="true"/>
        </w:rPr>
        <w:t>صلی الله علیه و اله</w:t>
      </w:r>
      <w:r>
        <w:rPr>
          <w:rtl w:val="true"/>
        </w:rPr>
        <w:t>)</w:t>
      </w:r>
      <w:bookmarkEnd w:id="1282"/>
    </w:p>
    <w:p>
      <w:pPr>
        <w:pStyle w:val="BookText"/>
        <w:rPr/>
      </w:pPr>
      <w:r>
        <w:rPr>
          <w:rFonts w:ascii="Amiri" w:hAnsi="Amiri" w:eastAsia="Amiri" w:cs="Amiri"/>
          <w:color w:val="111111"/>
          <w:sz w:val="28"/>
          <w:sz w:val="28"/>
          <w:szCs w:val="28"/>
          <w:rtl w:val="true"/>
          <w:lang w:bidi="ar-SA"/>
        </w:rPr>
        <w:t xml:space="preserve">مِنْ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أَتَتْ‏ بِصَبِيٍّ لَهَا تَرْجُو بَرَكَتَهُ بِأَنْ يَمَسَّهُ وَ يَدْعُوَ لَهُ وَ كَانَ‏ بِرَأْسِهِ‏ عَاهَةٌ فَرَحِمَهَا وَ الرَّحْمَةُ صِفَتُهُ فَمَسَحَ بِيَدِهِ عَلَى رَأْسِهِ فَاسْتَوَى شَعْرُهُ وَ بَرَأَ دَاؤُهُ فَبَلَغَ ذَلِكَ أَهْلَ الْيَمَامَةِ فَأَتَوْا مُسَيْلَمَةَ بِصَبِيٍّ فَسَأَلُوهُ فَمَسَحَ رَأْسَهُ فَصَلِعَ وَ بَقِيَ نَسْلُهُ إِلَى يَوْمِنَا هَذَا صُلْعاً </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از جمله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زنی به امید برکت، طفل خود را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ایشان دستی بر او کشیدهدعایش کنند و در سر طفل یک مریضی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لطف کرده و با دست خود بر سر او کشید پس موهای طفل راست و استوار گردید و درد از سرش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اهل یمامه رسید پس کودکی را به نزد مسیلمه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از او درخواست کردند، مسیلمه دست خود را به سر کودک کشید و او تاس شد و نسل او تا به حال تاس هستند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أُسَامَةَ بْنَ زَيْدٍ قَالَ 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حِجَّتِهِ الَّتِي حَجَّهَا حَتَّى إِذَا كُنَّا بِبَطْنِ الرَّوْحَاءِ نَظَرْنَا إِلَى امْرَأَةٍ تَحْمِلُ صَبِيّاً فَقَالَتْ يَا رَسُولَ اللَّهِ هَذَا ابْنِي مَا أَفَاقَ مِنْ خُنَاقٍ‏ مُنْذُ وَلَدْتُهُ إِلَى يَوْمِهِ هَذَا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تَفَلَ‏ فِي فِيهِ فَإِذَا الصَّبِيُّ قَدْ بَرَأ </w:t>
      </w:r>
      <w:r>
        <w:rPr>
          <w:rFonts w:eastAsia="Amiri" w:cs="Amiri" w:ascii="Amiri" w:hAnsi="Amiri"/>
          <w:color w:val="111111"/>
          <w:sz w:val="28"/>
          <w:szCs w:val="28"/>
          <w:rtl w:val="true"/>
          <w:lang w:bidi="ar-SA"/>
        </w:rPr>
        <w:t>.</w:t>
      </w:r>
      <w:r>
        <w:rPr>
          <w:rStyle w:val="FootnoteAnchor"/>
          <w:rtl w:val="true"/>
        </w:rPr>
        <w:footnoteReference w:id="1664"/>
      </w:r>
      <w:bookmarkStart w:id="1283" w:name="pg6989_61328"/>
    </w:p>
    <w:p>
      <w:pPr>
        <w:pStyle w:val="BookText"/>
        <w:rPr/>
      </w:pPr>
      <w:bookmarkEnd w:id="1283"/>
      <w:r>
        <w:rPr>
          <w:rFonts w:ascii="IRNazanin" w:hAnsi="IRNazanin" w:eastAsia="IRNazanin"/>
          <w:color w:val="111111"/>
          <w:sz w:val="28"/>
          <w:sz w:val="28"/>
          <w:szCs w:val="28"/>
          <w:rtl w:val="true"/>
          <w:lang w:bidi="fa-IR"/>
        </w:rPr>
        <w:t>اسامه گوید ما در راه حج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تا اینکه به روحاء رسیدیم و نگاهمان به زنی افتاد که کودکی را به دوش می کشید،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پسرم است از زمانی که او را زاییده ام به سختی نفس می کشد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گرفته و آب دهان خود را در دهان او گذاشتند و کودک خوب شد</w:t>
      </w:r>
      <w:r>
        <w:rPr>
          <w:rFonts w:eastAsia="IRNazanin" w:cs="IRNazanin"/>
          <w:color w:val="111111"/>
          <w:sz w:val="28"/>
          <w:szCs w:val="28"/>
          <w:rtl w:val="true"/>
          <w:lang w:bidi="fa-IR"/>
        </w:rPr>
        <w:t>.</w:t>
      </w:r>
    </w:p>
    <w:p>
      <w:pPr>
        <w:pStyle w:val="Heading2"/>
        <w:numPr>
          <w:ilvl w:val="1"/>
          <w:numId w:val="1"/>
        </w:numPr>
        <w:rPr/>
      </w:pPr>
      <w:bookmarkStart w:id="1284" w:name="__RefHeading___Toc2445100_372815092"/>
      <w:bookmarkStart w:id="1285" w:name="_Toc480"/>
      <w:bookmarkEnd w:id="1284"/>
      <w:r>
        <w:rPr>
          <w:rtl w:val="true"/>
        </w:rPr>
        <w:t xml:space="preserve">دستور پیامبر </w:t>
      </w:r>
      <w:r>
        <w:rPr>
          <w:rtl w:val="true"/>
        </w:rPr>
        <w:t>(</w:t>
      </w:r>
      <w:r>
        <w:rPr>
          <w:rtl w:val="true"/>
        </w:rPr>
        <w:t>صلی الله علیه و اله</w:t>
      </w:r>
      <w:r>
        <w:rPr>
          <w:rtl w:val="true"/>
        </w:rPr>
        <w:t xml:space="preserve">) </w:t>
      </w:r>
      <w:r>
        <w:rPr>
          <w:rtl w:val="true"/>
        </w:rPr>
        <w:t>در جنگ ها</w:t>
      </w:r>
      <w:bookmarkEnd w:id="1285"/>
    </w:p>
    <w:p>
      <w:pPr>
        <w:pStyle w:val="BookText"/>
        <w:rPr/>
      </w:pPr>
      <w:r>
        <w:rPr>
          <w:rFonts w:ascii="Amiri" w:hAnsi="Amiri" w:eastAsia="Amiri" w:cs="Amiri"/>
          <w:color w:val="111111"/>
          <w:sz w:val="28"/>
          <w:sz w:val="28"/>
          <w:szCs w:val="28"/>
          <w:rtl w:val="true"/>
          <w:lang w:bidi="ar-SA"/>
        </w:rPr>
        <w:t xml:space="preserve">عَنْ مُحَمَّدِ بْنِ حُمْرَانَ وَ جَمِيلِ بْنِ دَرَّاجٍ كِلَاهُمَا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سَرِيَّةً بَعَثَ أَمِيرَهَا فَأَجْلَسَهُ إِلَى جَنْبِهِ وَأَجْلَسَ أَصْحَابَهُ بَيْنَ يَدَيْهِ ثُمَّ قَالَ سِيرُوا بِسْمِ اللَّهِ وَ بِاللَّهِ وَ فِي سَبِيلِ اللَّهِ وَ 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تَقْتُلُوا شَيْخاً فَانِياً وَ لَا صَبِيّاً وَ لَا امْرَأَة </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اگر گروهی را برای جنگ می فرستادند امیر آن گروه را کنار خود و اصحابش را مقابلش می نشاندند و سپس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و در راه خدا و بر 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پیرمرد کهنسال و کودک و زنی را نکشید</w:t>
      </w:r>
      <w:r>
        <w:rPr>
          <w:rFonts w:eastAsia="IRNazanin" w:cs="IRNazanin"/>
          <w:color w:val="111111"/>
          <w:sz w:val="28"/>
          <w:szCs w:val="28"/>
          <w:rtl w:val="true"/>
          <w:lang w:bidi="fa-IR"/>
        </w:rPr>
        <w:t>.</w:t>
      </w:r>
    </w:p>
    <w:p>
      <w:pPr>
        <w:pStyle w:val="Heading2"/>
        <w:numPr>
          <w:ilvl w:val="1"/>
          <w:numId w:val="1"/>
        </w:numPr>
        <w:rPr/>
      </w:pPr>
      <w:bookmarkStart w:id="1286" w:name="__RefHeading___Toc2445102_372815092"/>
      <w:bookmarkStart w:id="1287" w:name="_Toc481"/>
      <w:bookmarkEnd w:id="1286"/>
      <w:r>
        <w:rPr>
          <w:rtl w:val="true"/>
        </w:rPr>
        <w:t xml:space="preserve">نجس شدن لباس پیامبر </w:t>
      </w:r>
      <w:r>
        <w:rPr>
          <w:rtl w:val="true"/>
        </w:rPr>
        <w:t>(</w:t>
      </w:r>
      <w:r>
        <w:rPr>
          <w:rtl w:val="true"/>
        </w:rPr>
        <w:t>صلی الله علیه و اله</w:t>
      </w:r>
      <w:r>
        <w:rPr>
          <w:rtl w:val="true"/>
        </w:rPr>
        <w:t xml:space="preserve">) </w:t>
      </w:r>
      <w:r>
        <w:rPr>
          <w:rtl w:val="true"/>
        </w:rPr>
        <w:t>توسط نوزادان و رفتار ایشان</w:t>
      </w:r>
      <w:bookmarkEnd w:id="1287"/>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رَافِعٍ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بِالصَّبِيِّ الصَّغِيرِ لِيَدْعُوَ لَهُ بِالْبَرَكَةِ أَوْ يُسَمِّيَهُ فَيَأْخُذُهُ فَيَضَعُهُ فِي حَجْرِهِ تَكْرِمَةً لِأَهْلِهِ فَرُبَّمَا بَالَ‏ الصَّبِيُ‏ عَلَيْهِ‏ فَيَصِيحُ بَعْضُ مَنْ رَآهُ حِينَ يَبُولُ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تُزْرِمُوا بِالصَّبِيِ‏ فَيَدَعُهُ حَتَّى يَقْضِيَ بَوْلَهُ ثُمَّ يَفْرُغُ لَهُ مِنْ دُعَائِهِ </w:t>
      </w:r>
    </w:p>
    <w:p>
      <w:pPr>
        <w:pStyle w:val="BookText"/>
        <w:rPr/>
      </w:pPr>
      <w:r>
        <w:rPr>
          <w:rFonts w:ascii="Amiri" w:hAnsi="Amiri" w:eastAsia="Amiri" w:cs="Amiri"/>
          <w:color w:val="111111"/>
          <w:sz w:val="28"/>
          <w:sz w:val="28"/>
          <w:szCs w:val="28"/>
          <w:rtl w:val="true"/>
          <w:lang w:bidi="ar-SA"/>
        </w:rPr>
        <w:t>أَوْ تَسْمِيَتِهِ وَ يَبْلُغُ سُرُورُ أَهْلِهِ فِيهِ وَ لَا يَرَوْنَ أَنَّهُ يَتَأَذَّى بِبَوْلِ صَبِيِّهِمْ فَإِذَا انْصَرَفُوا غَسَلَ ثَوْبَهُ بَعْدَهُ</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را برای دعای به برکت و نام گذاری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و ایشان او را گرفته و برای اکرام خانواده اش او را در دامان خود قرار می دادند و چه بسا نوزاد بر ایشان ادرار می کرد و بعضی از اطرافیان فریاد می زد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بگذاریدکارش را بکند و حضرت او را رها می کردند تا ادرارش تمام شود سپس از دعا کردن و نام گذاری فارغ گشته و خانواده نوزاد خوشحال می گشتند و کسی ندید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ادرار کودکان اذیت شود و هنگامی که بر می گشتند لباس خود را می شستند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يَنْزُو عَلَى‏ ظَهْرِ النَّبِيِ‏ وَ عَلَى بَطْنِهِ فَبَالَ فَقَالَ دَعُوهُ</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همین که بر پشت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ایشان بالا و پایین می رفت،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کنید </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عِیسَی بنِ عَبدِالرَّحمَنِ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 حَتّی صَعِدَ عَلَی صَدرِهِ فَابتَدَرنَاهُ لِنَأخُذَهُ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ابنِی ، قَالَ ثُمَّ دَعَا بِمَاءٍ فَصَبَّهُ عَلَیه </w:t>
      </w:r>
      <w:r>
        <w:rPr>
          <w:rFonts w:eastAsia="Amiri" w:cs="Amiri" w:ascii="Amiri" w:hAnsi="Amiri"/>
          <w:color w:val="111111"/>
          <w:sz w:val="28"/>
          <w:szCs w:val="28"/>
          <w:rtl w:val="true"/>
          <w:lang w:bidi="ar-SA"/>
        </w:rPr>
        <w:t>.</w:t>
      </w:r>
      <w:r>
        <w:rPr>
          <w:rStyle w:val="FootnoteAnchor"/>
          <w:rtl w:val="true"/>
        </w:rPr>
        <w:footnoteReference w:id="1668"/>
      </w:r>
      <w:bookmarkStart w:id="1288" w:name="pg6989_61330"/>
    </w:p>
    <w:p>
      <w:pPr>
        <w:pStyle w:val="BookText"/>
        <w:rPr/>
      </w:pPr>
      <w:bookmarkEnd w:id="1288"/>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چهار دست و پا آمد تا این که روی سینه ایشان رفت و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سرعت حرکت کردیم تا او را بگیریم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فرزندم، آن گاه آبی طلب کردند و بر آن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بِالصِّبیَانِ فَیَدعُو لَهُم وَ إنَّهُ أتِیَ بَصَبِیٍّ فَبَالَ عَلَیهِ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صُبُّوا عَلیهِ المَاءَ صَبّاً </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کودکان را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و ایشان برایشان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کودکی که نزد ایشان آورده بودند به ایشان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 آن بریزید</w:t>
      </w:r>
      <w:r>
        <w:rPr>
          <w:rFonts w:eastAsia="IRNazanin" w:cs="IRNazanin"/>
          <w:color w:val="111111"/>
          <w:sz w:val="28"/>
          <w:szCs w:val="28"/>
          <w:rtl w:val="true"/>
          <w:lang w:bidi="fa-IR"/>
        </w:rPr>
        <w:t>.</w:t>
      </w:r>
    </w:p>
    <w:p>
      <w:pPr>
        <w:pStyle w:val="Heading2"/>
        <w:numPr>
          <w:ilvl w:val="1"/>
          <w:numId w:val="1"/>
        </w:numPr>
        <w:rPr/>
      </w:pPr>
      <w:bookmarkStart w:id="1289" w:name="__RefHeading___Toc2445104_372815092"/>
      <w:bookmarkStart w:id="1290" w:name="_Toc482"/>
      <w:bookmarkEnd w:id="1289"/>
      <w:r>
        <w:rPr>
          <w:rtl w:val="true"/>
        </w:rPr>
        <w:t>اثر یادگیری حکمت</w:t>
      </w:r>
      <w:bookmarkEnd w:id="1290"/>
    </w:p>
    <w:p>
      <w:pPr>
        <w:pStyle w:val="BookText"/>
        <w:rPr/>
      </w:pPr>
      <w:r>
        <w:rPr>
          <w:rFonts w:ascii="Amiri" w:hAnsi="Amiri" w:eastAsia="Amiri" w:cs="Amiri"/>
          <w:color w:val="111111"/>
          <w:sz w:val="28"/>
          <w:sz w:val="28"/>
          <w:szCs w:val="28"/>
          <w:rtl w:val="true"/>
          <w:lang w:bidi="ar-SA"/>
        </w:rPr>
        <w:t xml:space="preserve">مِمَّا رُوِيَ عَنْ لُقْمَانَ مِنْ حِكْمَتِهِ وَ وَصِيَّتِهِ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تَعَلَّمِ الْحِكْمَةَ تُشَرَّفْ فَإِنَّ الْحِكْمَةَ تَدُلُّ عَلَى الدِّينِ وَ تُشَرِّفُ الْعَبْدَ عَلَى الْحُرِّ وَ تَرْفَعُ الْمِسْكِينَ عَلَى الْغَنِيِّ وَ تُقَدِّمُ‏ الصَّغِيرَ عَلَى‏ الْكَبِير </w:t>
      </w:r>
      <w:r>
        <w:rPr>
          <w:rFonts w:eastAsia="Amiri" w:cs="Amiri" w:ascii="Amiri" w:hAnsi="Amiri"/>
          <w:color w:val="111111"/>
          <w:sz w:val="28"/>
          <w:szCs w:val="28"/>
          <w:rtl w:val="true"/>
          <w:lang w:bidi="ar-SA"/>
        </w:rPr>
        <w:t>.</w:t>
      </w:r>
      <w:r>
        <w:rPr>
          <w:rStyle w:val="FootnoteAnchor"/>
          <w:rtl w:val="true"/>
        </w:rPr>
        <w:footnoteReference w:id="1670"/>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حکمت را بیاموز که شرافت دار می شوی، همانا حکمت به دین راهنمایی می کند و برده را بر آزاد شرافت داده و مسکین را بر ثروتمند برتری داده و کودک را بر بزرگ مقدم می کند </w:t>
      </w:r>
      <w:r>
        <w:rPr>
          <w:rFonts w:eastAsia="IRNazanin" w:cs="IRNazanin"/>
          <w:color w:val="111111"/>
          <w:sz w:val="28"/>
          <w:szCs w:val="28"/>
          <w:rtl w:val="true"/>
          <w:lang w:bidi="fa-IR"/>
        </w:rPr>
        <w:t xml:space="preserve">. </w:t>
      </w:r>
      <w:bookmarkStart w:id="1291" w:name="pg6989_61331"/>
    </w:p>
    <w:p>
      <w:pPr>
        <w:pStyle w:val="Heading2"/>
        <w:numPr>
          <w:ilvl w:val="1"/>
          <w:numId w:val="1"/>
        </w:numPr>
        <w:rPr/>
      </w:pPr>
      <w:bookmarkStart w:id="1292" w:name="__RefHeading___Toc2445106_372815092"/>
      <w:bookmarkStart w:id="1293" w:name="_Toc483"/>
      <w:bookmarkEnd w:id="1291"/>
      <w:bookmarkEnd w:id="1292"/>
      <w:r>
        <w:rPr>
          <w:rtl w:val="true"/>
        </w:rPr>
        <w:t>شفاعت کردن برای فرزندان</w:t>
      </w:r>
      <w:bookmarkEnd w:id="1293"/>
    </w:p>
    <w:p>
      <w:pPr>
        <w:pStyle w:val="BookText"/>
        <w:rPr/>
      </w:pPr>
      <w:r>
        <w:rPr>
          <w:rFonts w:ascii="Amiri" w:hAnsi="Amiri" w:eastAsia="Amiri" w:cs="Amiri"/>
          <w:color w:val="111111"/>
          <w:sz w:val="28"/>
          <w:sz w:val="28"/>
          <w:szCs w:val="28"/>
          <w:rtl w:val="true"/>
          <w:lang w:bidi="ar-SA"/>
        </w:rPr>
        <w:t xml:space="preserve">عَنْ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فِي آخِرِهِ جَعَلَهُ اللَّهُ عَزَّ وَ جَلَّ مِنْ مُلُوكِ الْجَنَّةِوَ شَفَّعَهُ‏ فِي‏ أَبِيهِ‏ وَ أُمِّهِ‏ وَ ابْنِهِ وَ ابْنَتِهِ وَ أَخِيهِ وَ أُخْتِهِ وَ عَمِّهِ وَ عَمَّتِهِ وَ خَالِهِ وَ خَالَتِهِ وَ مَعَارِفِهِ وَ جِيرَانِهِ وَ إِنْ كَانَ فِيهِمْ مُسْتَوْجِبٌ لِلنَّار </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آخر ماه رجب را روزه بگیرد، خداوند او را از پادشاهان بهشت قرار داده و او را شفاعت کننده برای پدر و مادر و پسر و دختر و برادر و خواهر و عمو و عمه و دایی و خاله و آشنایان و همسایه ها قرار می دهد اگرچه مستحق آتش باشند</w:t>
      </w:r>
      <w:r>
        <w:rPr>
          <w:rFonts w:eastAsia="IRNazanin" w:cs="IRNazanin"/>
          <w:color w:val="111111"/>
          <w:sz w:val="28"/>
          <w:szCs w:val="28"/>
          <w:rtl w:val="true"/>
          <w:lang w:bidi="fa-IR"/>
        </w:rPr>
        <w:t>.</w:t>
      </w:r>
    </w:p>
    <w:p>
      <w:pPr>
        <w:pStyle w:val="Heading2"/>
        <w:numPr>
          <w:ilvl w:val="1"/>
          <w:numId w:val="1"/>
        </w:numPr>
        <w:rPr/>
      </w:pPr>
      <w:bookmarkStart w:id="1294" w:name="__RefHeading___Toc2445108_372815092"/>
      <w:bookmarkStart w:id="1295" w:name="_Toc484"/>
      <w:bookmarkEnd w:id="1294"/>
      <w:r>
        <w:rPr>
          <w:rtl w:val="true"/>
        </w:rPr>
        <w:t>علامت نزول لعنت خداوند</w:t>
      </w:r>
      <w:bookmarkEnd w:id="1295"/>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فَلَمَّا 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افْتُرِضَ عَلَيْهِ مِنَ الْحَجِّ أَتَى مُوَدِّعَ الْكَعْبَةِ فَلَزِمَ حَلْقَةَ الْبَابِ وَ نَادَى بِرَفِيعِ صَوْتِهِ أَيُّهَا النَّاسُ فَاجْتَمَعَ أَهْلُ الْمَسْجِدِ وَ أَهْلُ السُّوقِ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أَنِّي قَائِلٌ مَا هُوَ بَعْدِي كَائِنٌ فَلْيُبَلِّغْ شَاهِدُكُمْ غَائِبَكُمْ 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بَكَى لِبُكَائِهِ النَّاسُ أَجْمَعُونَ فَلَمَّا سَكَتَ مِنْ بُكَائِهِ قَالَ اعْلَمُوا رَحِمَكُمُ اللَّهُ أَنَّ مَثَلَكُمْ فِي هَذَا الْيَوْمِ كَمَثَلِ وَرَقٍ لَا شَوْكَ فِيهِ إِلَى أَرْبَعِينَ وَ مِائَةِ سَنَةٍ ثُمَّ يَأْتِي مِنْ بَعْدِ ذَلِكَ شَوْكٌ وَ وَرَقٌ إِلَى مِائَتَيْ سَنَةٍ ثُمَّ يَأْتِي مِنْ بَعْدِ ذَلِكَ شَوْكٌ لَا وَرَقَ فِيهِ حَتَّى لَا يُرَى فِيهِ إِلَّا سُلْطَانٌ جَائِرٌ أَوْ غَنِيٌّ بَخِيلٌ </w:t>
      </w:r>
    </w:p>
    <w:p>
      <w:pPr>
        <w:pStyle w:val="BookText"/>
        <w:rPr/>
      </w:pPr>
      <w:r>
        <w:rPr>
          <w:rFonts w:ascii="Amiri" w:hAnsi="Amiri" w:eastAsia="Amiri" w:cs="Amiri"/>
          <w:color w:val="111111"/>
          <w:sz w:val="28"/>
          <w:sz w:val="28"/>
          <w:szCs w:val="28"/>
          <w:rtl w:val="true"/>
          <w:lang w:bidi="ar-SA"/>
        </w:rPr>
        <w:t xml:space="preserve">أَوْ عَالِمٌ رَاغِبٌ فِي الْمَالِ أَوْ فَقِيرٌ كَذَّابٌ أَوْ شَيْخٌ فَاجِرٌ أَوْ صَبِيٌّ وَقِحٌ أَوِ امْرَأَةٌ رَعْنَاءُ 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إِلَيْهِ سَلْمَانُ الْفَارِسِيُّ رَضِيَ اللَّهُ عَنْهُ وَ قَالَ يَا رَسُولَ اللَّهِ أَخْبِرْنَا مَتَى يَكُونُ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يَاسَلْمَانُ إِذَا قَلَّتْ عُلَمَاؤُكُمْ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يَرْحَمُ‏ كَبِيرُكُمْ‏ صَغِيرَكُمْ‏ وَ لَا يُوَقِّرُ صَغِيرُكُمْ كَبِيرَكُمْ فَعِنْدَ ذَلِكَ تَنْزِلُ اللَّعْنَةُ عَلَيْكُمْ وَ يُجْعَلُ بَأْسُكُمْ بَيْنَكُمْ وَ بَقِيَ الدِّينُ بَيْنَكُمْ لَفْظاً بِأَلْسِنَتِكُم </w:t>
      </w:r>
      <w:r>
        <w:rPr>
          <w:rFonts w:eastAsia="Amiri" w:cs="Amiri" w:ascii="Amiri" w:hAnsi="Amiri"/>
          <w:color w:val="111111"/>
          <w:sz w:val="28"/>
          <w:szCs w:val="28"/>
          <w:rtl w:val="true"/>
          <w:lang w:bidi="ar-SA"/>
        </w:rPr>
        <w:t>.‏</w:t>
      </w:r>
      <w:r>
        <w:rPr>
          <w:rStyle w:val="FootnoteAnchor"/>
          <w:rtl w:val="true"/>
        </w:rPr>
        <w:footnoteReference w:id="1672"/>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آوردم پس هنگامی که اعمال واجب حج را انجام دادند نزدیک کعبه آمده و حلقه در آن را گرفتند و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پس اهل مسجد و اهل بازار جمع شدند، بشنوید از من آن چه که بعد از من واقع می شود و شاهدین به غائبین برسانند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افتادند و با گریه ایشان مردم هم به گریه افتادند، با تمام شدن گریه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خداوند شما را رحمت کند که مَثَل شما در این روز مَثَل برگی است که خار ندارد و این تا صد و چهل سال است، سپس بعد از آن خار و برگ است و این تا دویست سال است، سپس بعد از آن خار است که برگ ندارد تا اینکه دیده نمی شود جز سلطان ستمگر یا ثروتمند بخیل یا عالم شیفته مال یا فقیر دروغگو یا پیرمرد بدکاره یا کودک کم حیاء یا زن نادان و بی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افتادند و سلمان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در چه زمانی محقق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علما کم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شما به کوچک رحم نمی کند و کوچک احترام بزرگتر را ندارد پس در این هنگام لعنت بر شما نازل شده و سختی در بین شما بیاید و و دین فقط در زبان شما جاری باشد</w:t>
      </w:r>
      <w:r>
        <w:rPr>
          <w:rFonts w:eastAsia="IRNazanin" w:cs="IRNazanin"/>
          <w:color w:val="111111"/>
          <w:sz w:val="28"/>
          <w:szCs w:val="28"/>
          <w:rtl w:val="true"/>
          <w:lang w:bidi="fa-IR"/>
        </w:rPr>
        <w:t xml:space="preserve">. </w:t>
      </w:r>
      <w:bookmarkStart w:id="1296" w:name="pg6989_61333"/>
    </w:p>
    <w:p>
      <w:pPr>
        <w:pStyle w:val="Heading2"/>
        <w:numPr>
          <w:ilvl w:val="1"/>
          <w:numId w:val="1"/>
        </w:numPr>
        <w:rPr/>
      </w:pPr>
      <w:bookmarkStart w:id="1297" w:name="__RefHeading___Toc2445110_372815092"/>
      <w:bookmarkStart w:id="1298" w:name="_Toc485"/>
      <w:bookmarkEnd w:id="1296"/>
      <w:bookmarkEnd w:id="1297"/>
      <w:r>
        <w:rPr>
          <w:rtl w:val="true"/>
        </w:rPr>
        <w:t>علامت نزدیک شدن قیامت</w:t>
      </w:r>
      <w:bookmarkEnd w:id="129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 الّذي بَعَثَنِي بِالنَبُوَّة وَ استَخَصَّني بِالرِّسَالَةِ لَيَأتِيَنَّ‌ عَلى أمَّتِي زَمانٌ تُقَطَّعُ فِيهِ الأرحَامُ وَ تَذهَبُ الأمَانَاتُ وَ تَنبَحُ صِغارُهُم فِي وُجُوهِ كِبَارِهِم وَ لا يُوَقِّرُ صَغِيرٌ كَبِيراً وَ لا يَرحَمُ كَبِيرٌ صَغِيراً </w:t>
      </w:r>
      <w:r>
        <w:rPr>
          <w:rFonts w:eastAsia="Amiri" w:cs="Amiri" w:ascii="Amiri" w:hAnsi="Amiri"/>
          <w:color w:val="111111"/>
          <w:sz w:val="28"/>
          <w:szCs w:val="28"/>
          <w:rtl w:val="true"/>
          <w:lang w:bidi="ar-SA"/>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قسم به کسی که من را به پیامبری برانگیخت  و من را به رسالت اختصاص داد، زمانی بر امت من می آید که در آن قطع رحم شده و در امانت ها خیانت می شود و کوچکترها همچون سگ ها در صورت بزرگترها پارس می کنند و کوچک به بزرگ احترام نمی گذارد و بزرگی به کوچک مهربانی نمی کند </w:t>
      </w:r>
      <w:r>
        <w:rPr>
          <w:rFonts w:eastAsia="IRNazanin" w:cs="IRNazanin"/>
          <w:color w:val="111111"/>
          <w:sz w:val="28"/>
          <w:szCs w:val="28"/>
          <w:rtl w:val="true"/>
          <w:lang w:bidi="fa-IR"/>
        </w:rPr>
        <w:t>.</w:t>
      </w:r>
    </w:p>
    <w:p>
      <w:pPr>
        <w:pStyle w:val="Heading2"/>
        <w:numPr>
          <w:ilvl w:val="1"/>
          <w:numId w:val="1"/>
        </w:numPr>
        <w:rPr/>
      </w:pPr>
      <w:bookmarkStart w:id="1299" w:name="__RefHeading___Toc2445112_372815092"/>
      <w:bookmarkStart w:id="1300" w:name="_Toc486"/>
      <w:bookmarkEnd w:id="1299"/>
      <w:r>
        <w:rPr>
          <w:rtl w:val="true"/>
        </w:rPr>
        <w:t>حق کودک و نوجوان</w:t>
      </w:r>
      <w:bookmarkEnd w:id="1300"/>
    </w:p>
    <w:p>
      <w:pPr>
        <w:pStyle w:val="BookText"/>
        <w:rPr/>
      </w:pPr>
      <w:r>
        <w:rPr>
          <w:rFonts w:ascii="Amiri" w:hAnsi="Amiri" w:eastAsia="Amiri" w:cs="Amiri"/>
          <w:color w:val="111111"/>
          <w:sz w:val="28"/>
          <w:sz w:val="28"/>
          <w:szCs w:val="28"/>
          <w:rtl w:val="true"/>
          <w:lang w:bidi="ar-SA"/>
        </w:rPr>
        <w:t>قَالَ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الصَّغِيرِ فَرَحْمَتُهُ وَ تَثْقِيفُهُ‏ وَ تَعْلِيمُهُ وَ الْعَفْوُ عَنْهُ وَ السَّتْرُ عَلَيْهِ وَ الرِّفْقُ بِهِ وَ الْمَعُونَةُ لَهُ وَ السَّتْرُ عَلَى جَرَائِرِ حَدَاثَتِهِ فَإِنَّهُ سَبَبٌ لِلتَّوْبَةِ وَ الْمُدَارَاةُ لَهُ وَ تَرْكُ مُمَاحَكَتِهِ فَإِنَّ ذَلِكَ أَدْنَى لِرُشْدِه‏ </w:t>
      </w:r>
      <w:r>
        <w:rPr>
          <w:rFonts w:eastAsia="Amiri" w:cs="Amiri" w:ascii="Amiri" w:hAnsi="Amiri"/>
          <w:color w:val="111111"/>
          <w:sz w:val="28"/>
          <w:szCs w:val="28"/>
          <w:rtl w:val="true"/>
          <w:lang w:bidi="ar-SA"/>
        </w:rPr>
        <w:t>.</w:t>
      </w:r>
      <w:r>
        <w:rPr>
          <w:rStyle w:val="FootnoteAnchor"/>
          <w:rtl w:val="true"/>
        </w:rPr>
        <w:footnoteReference w:id="1674"/>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صغیر و کودک عبارت است از مهربانی کردن به او و شتاب در علم آموزی و بخشیدن او هنگام خطا و پوشیدن عیوب او و نرمی کردن با او و پوشیدن جنایت های جوانی او که منجر به توبه او می شود و مدارای با او و دشمنی و لجبازی نکردن با وی که این ها کم ترین چیز برای رشد اوست </w:t>
      </w:r>
      <w:r>
        <w:rPr>
          <w:rFonts w:eastAsia="IRNazanin" w:cs="IRNazanin"/>
          <w:color w:val="111111"/>
          <w:sz w:val="28"/>
          <w:szCs w:val="28"/>
          <w:rtl w:val="true"/>
          <w:lang w:bidi="fa-IR"/>
        </w:rPr>
        <w:t xml:space="preserve">. </w:t>
      </w:r>
      <w:bookmarkStart w:id="1301" w:name="pg6989_61334"/>
    </w:p>
    <w:p>
      <w:pPr>
        <w:pStyle w:val="Heading2"/>
        <w:numPr>
          <w:ilvl w:val="1"/>
          <w:numId w:val="1"/>
        </w:numPr>
        <w:rPr/>
      </w:pPr>
      <w:bookmarkStart w:id="1302" w:name="__RefHeading___Toc2445114_372815092"/>
      <w:bookmarkStart w:id="1303" w:name="_Toc487"/>
      <w:bookmarkEnd w:id="1301"/>
      <w:bookmarkEnd w:id="1302"/>
      <w:r>
        <w:rPr>
          <w:rtl w:val="true"/>
        </w:rPr>
        <w:t>معنای عقوق به پدر و مادر</w:t>
      </w:r>
      <w:bookmarkEnd w:id="1303"/>
    </w:p>
    <w:p>
      <w:pPr>
        <w:pStyle w:val="BookText"/>
        <w:rPr/>
      </w:pPr>
      <w:r>
        <w:rPr>
          <w:rFonts w:ascii="Amiri" w:hAnsi="Amiri" w:eastAsia="Amiri" w:cs="Amiri"/>
          <w:color w:val="111111"/>
          <w:sz w:val="28"/>
          <w:sz w:val="28"/>
          <w:szCs w:val="28"/>
          <w:rtl w:val="true"/>
          <w:lang w:bidi="ar-SA"/>
        </w:rPr>
        <w:t xml:space="preserve">أَبُو الْقَاسِمِ الْكُوفِيُّ فِي كِتَابِ الْأَخْلَاقِ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يَحْجُبُونَ‏ عَنِ‏ النَّارِ الْعَاقُّ لِوَالِدَيْهِ وَ الْمُدْمِنُ لِلْخَمْرِ وَ الْمَانُّ بِعَطَائِهِ قِيلَ يَا رَسُولَ اللَّهِ وَ مَا عُقُوقُ الْوَالِدَيْنِ قَالَ‏ يَأْمُرَانِ فَلَا يُطِيعُهُمَا وَ يَسْأَلَانِهِ فَيَحْرِمُهُمَا وَ إِذَا رَآهُمَا لَمْ يُعَظِّمْهُمَا بِحَقِّ مَا يَلْزَمُهُ لَهُمَا الْخَبَرَ</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آتش محفوظ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به والدین و شراب خورنده دائمی و منت گذار در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عاق به والدین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پدر و مادر امر کنند و فرزند اطاعت نکند و از فرزند چیزی بخواهند و او محرومشان کند و وقتی آنان را ببیند آن چه حق آن هاست احترام نمی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مَنْ‏ أَحْزَنَ‏ وَالِدَيْهِ‏ فَقَدْ عَقَّهُمَا </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که پدر و مادرش را ناراحت کند، عاق آنان شده 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يَحْيَى بْنِ إِبْرَاهِيمَ بْنِ أَبِي الْبِلَادِ السُّلَمِيِّ عَنْ أَبِيهِ عَنْ جَدِّهِ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شَيْئاً أَدْنَى مِنْ أُفٍّ لَنَهَى عَنْهُ وَ هُوَ مِنْ أَدْنَى الْعُقُوقِ وَ مِنَ الْعُقُوقِ أَنْ يَنْظُرَ الرَّجُلُ إِلَى وَالِدَيْهِ فَيُحِدَّ النَّظَرَ إِلَيْهِمَا</w:t>
      </w:r>
      <w:r>
        <w:rPr>
          <w:rFonts w:eastAsia="Amiri" w:cs="Amiri" w:ascii="Amiri" w:hAnsi="Amiri"/>
          <w:color w:val="111111"/>
          <w:sz w:val="28"/>
          <w:szCs w:val="28"/>
          <w:rtl w:val="true"/>
          <w:lang w:bidi="ar-SA"/>
        </w:rPr>
        <w:t>.</w:t>
      </w:r>
      <w:r>
        <w:rPr>
          <w:rStyle w:val="FootnoteAnchor"/>
          <w:rtl w:val="true"/>
        </w:rPr>
        <w:footnoteReference w:id="1677"/>
      </w:r>
      <w:bookmarkStart w:id="1304" w:name="pg6989_61335"/>
    </w:p>
    <w:p>
      <w:pPr>
        <w:pStyle w:val="BookText"/>
        <w:rPr/>
      </w:pPr>
      <w:bookmarkEnd w:id="1304"/>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کمتر از اف گفتن به والدین را می دانست از آن نهی می کرد و آن کمترین عقوق است و از جمله عقوق تیز نگاه کردن به پدر و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سَمَاعَةَ بْنِ مِهْرَان‏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جُنُودِ العَقلِ 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وَ ضِدَّهُ‏ الْعُقُوق‏ </w:t>
      </w:r>
      <w:r>
        <w:rPr>
          <w:rFonts w:eastAsia="Amiri" w:cs="Amiri" w:ascii="Amiri" w:hAnsi="Amiri"/>
          <w:color w:val="111111"/>
          <w:sz w:val="28"/>
          <w:szCs w:val="28"/>
          <w:rtl w:val="true"/>
          <w:lang w:bidi="ar-SA"/>
        </w:rPr>
        <w:t>.</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از سربازان عقل است و ضد آن عقوق از سربازان جهل است</w:t>
      </w:r>
      <w:r>
        <w:rPr>
          <w:rFonts w:eastAsia="IRNazanin" w:cs="IRNazanin"/>
          <w:color w:val="111111"/>
          <w:sz w:val="28"/>
          <w:szCs w:val="28"/>
          <w:rtl w:val="true"/>
          <w:lang w:bidi="fa-IR"/>
        </w:rPr>
        <w:t>.</w:t>
      </w:r>
    </w:p>
    <w:p>
      <w:pPr>
        <w:pStyle w:val="Heading2"/>
        <w:numPr>
          <w:ilvl w:val="1"/>
          <w:numId w:val="1"/>
        </w:numPr>
        <w:rPr/>
      </w:pPr>
      <w:bookmarkStart w:id="1305" w:name="__RefHeading___Toc2445116_372815092"/>
      <w:bookmarkStart w:id="1306" w:name="_Toc488"/>
      <w:bookmarkEnd w:id="1305"/>
      <w:r>
        <w:rPr>
          <w:rtl w:val="true"/>
        </w:rPr>
        <w:t>شوم بودن فرزند عقوق</w:t>
      </w:r>
      <w:bookmarkEnd w:id="1306"/>
    </w:p>
    <w:p>
      <w:p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عَقُوقٌ‏ مِحْنَةٌ وَ شُؤْم‏ </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نسبت به پدر و مادر ناسپاس و جفا کننده است شوم و باعث آزمایش پدر و مادر است</w:t>
      </w:r>
      <w:r>
        <w:rPr>
          <w:rFonts w:eastAsia="IRNazanin" w:cs="IRNazanin"/>
          <w:color w:val="111111"/>
          <w:sz w:val="28"/>
          <w:szCs w:val="28"/>
          <w:rtl w:val="true"/>
          <w:lang w:bidi="fa-IR"/>
        </w:rPr>
        <w:t>.</w:t>
      </w:r>
    </w:p>
    <w:p>
      <w:pPr>
        <w:pStyle w:val="Heading2"/>
        <w:numPr>
          <w:ilvl w:val="1"/>
          <w:numId w:val="1"/>
        </w:numPr>
        <w:rPr/>
      </w:pPr>
      <w:bookmarkStart w:id="1307" w:name="__RefHeading___Toc2445118_372815092"/>
      <w:bookmarkStart w:id="1308" w:name="_Toc489"/>
      <w:bookmarkEnd w:id="1307"/>
      <w:r>
        <w:rPr>
          <w:rtl w:val="true"/>
        </w:rPr>
        <w:t>آرزوی فرزند کم توسط والدین به خاطر عقوق</w:t>
      </w:r>
      <w:bookmarkEnd w:id="130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تَقُومُ السَّاعَةُ حَتَّى يَتَمَنَّى أَبُو الْخَمْسَةِ أَنْ يَكُونُوا أَرْبَعَةً وَ أَبُو الْأَرْبَعَةِ أَنْ يَكُونُوا ثَلَاثَةً وَ أَبُو الثَّلَاثَةِ أَنْ يَكُونُوا اثْنَيْنِ وَ أَبُو الِاثْنَيْنِ أَنْ يَكُونَا وَاحِداً وَ أَبُو الْوَاحِدِ أَنْ لَمْ يَكُنْ لَهُ وَلَدٌ لِلَّذِي يَظْهَرُ مِنَ‏ الْعُقُوق‏ </w:t>
      </w:r>
      <w:r>
        <w:rPr>
          <w:rFonts w:eastAsia="Amiri" w:cs="Amiri" w:ascii="Amiri" w:hAnsi="Amiri"/>
          <w:color w:val="111111"/>
          <w:sz w:val="28"/>
          <w:szCs w:val="28"/>
          <w:rtl w:val="true"/>
          <w:lang w:bidi="ar-SA"/>
        </w:rPr>
        <w:t>.</w:t>
      </w:r>
      <w:r>
        <w:rPr>
          <w:rStyle w:val="FootnoteAnchor"/>
          <w:rtl w:val="true"/>
        </w:rPr>
        <w:footnoteReference w:id="1680"/>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بر پا نمی شود تا اینکه کسی که پنج فرزند دارد آرزو می کند چهار فرزند داشته باشد و کسی که چهار فرزند دارد آرزو </w:t>
      </w:r>
      <w:bookmarkStart w:id="1309" w:name="pg6989_61336"/>
    </w:p>
    <w:p>
      <w:pPr>
        <w:pStyle w:val="BookText"/>
        <w:rPr/>
      </w:pPr>
      <w:bookmarkEnd w:id="1309"/>
      <w:r>
        <w:rPr>
          <w:rFonts w:ascii="IRNazanin" w:hAnsi="IRNazanin" w:eastAsia="IRNazanin"/>
          <w:color w:val="111111"/>
          <w:sz w:val="28"/>
          <w:sz w:val="28"/>
          <w:szCs w:val="28"/>
          <w:rtl w:val="true"/>
          <w:lang w:bidi="fa-IR"/>
        </w:rPr>
        <w:t>می کند سه فرزند داشته باشد و کسی که سه فرزند دارد آرزومی کند دو فرزند داشته باشد و کسی که دو فرزند دارد آرزو می کند یک فرزند داشته باشد و آن کس که یک فرزند دارد آرزو می کند هیچ فرزندی نداشته باشد به خاطر آنچه که از عقوق از فرزندان ظاهر می شود</w:t>
      </w:r>
      <w:r>
        <w:rPr>
          <w:rFonts w:eastAsia="IRNazanin" w:cs="IRNazanin"/>
          <w:color w:val="111111"/>
          <w:sz w:val="28"/>
          <w:szCs w:val="28"/>
          <w:rtl w:val="true"/>
          <w:lang w:bidi="fa-IR"/>
        </w:rPr>
        <w:t>.</w:t>
      </w:r>
    </w:p>
    <w:p>
      <w:pPr>
        <w:pStyle w:val="Heading2"/>
        <w:numPr>
          <w:ilvl w:val="1"/>
          <w:numId w:val="1"/>
        </w:numPr>
        <w:rPr/>
      </w:pPr>
      <w:bookmarkStart w:id="1310" w:name="__RefHeading___Toc2445120_372815092"/>
      <w:bookmarkStart w:id="1311" w:name="_Toc490"/>
      <w:bookmarkEnd w:id="1310"/>
      <w:r>
        <w:rPr>
          <w:rtl w:val="true"/>
        </w:rPr>
        <w:t>علت حرام بودن عقوق به والدین</w:t>
      </w:r>
      <w:bookmarkEnd w:id="1311"/>
    </w:p>
    <w:p>
      <w:pPr>
        <w:pStyle w:val="BookText"/>
        <w:rPr/>
      </w:pPr>
      <w:r>
        <w:rPr>
          <w:rFonts w:ascii="Amiri" w:hAnsi="Amiri" w:eastAsia="Amiri" w:cs="Amiri"/>
          <w:color w:val="111111"/>
          <w:sz w:val="28"/>
          <w:sz w:val="28"/>
          <w:szCs w:val="28"/>
          <w:rtl w:val="true"/>
          <w:lang w:bidi="ar-SA"/>
        </w:rPr>
        <w:t xml:space="preserve">عَنْ مُحَمَّدِ بْنِ سِنَانٍ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حَرَّمَ‏ اللَّهُ‏ عُقُوقَ‏ الْوَالِدَيْنِ‏ لِمَا فِيهِ مِنَ الْخُرُوجِ مِنَ التَّوْفِيقِ لِطَاعَةِ اللَّهِ تَعَالَى وَ التَّوْقِيرِ لِلْوَالِدَيْنِ وَ تَجَنُّبِ كُفْرِ النِّعْمَةِ وَ إِبْطَالِ الشُّكْرِ وَ مَا يَدْعُو مِنْ ذَلِكَ إِلَى قِلَّةِ النَّسْلِ وَ انْقِطَاعِهِ لِمَا فِي الْعُقُوقِ مِنْ قِلَّةِ تَوْقِيرِ الْوَالِدَيْنِ وَ الْعِرْفَانِ بِحَقِّهِمَا وَ قَطْعِ الْأَرْحَامِ وَ الزُّهْدِ مِنَ الْوَالِدَيْنِ فِي الْوَلَدِ وَ تَرْكِ التَّرْبِيَةِ لِعِلَّةِ تَرْكِ الْوَلَدِ بِرَّهُمَا</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عقوق والدین را حرام کرد به خاطر خروج از توفیق طاعت پروردگار و احترام والدین و به خاطر کفر نعمت و باطل کردن شکر و هر آن چه که از این حرام منجر به کمی نسل و قطع شدن آن می شود چرا که در عقوق بی احترامی و نشناختن حق پدر و مادر و قطع رحم با ایشان و بی میلی والدین نسبت به فرزند و ترک تربیت آنها به خاطر عدم نیکی به آنها، وجود دارد</w:t>
      </w:r>
      <w:r>
        <w:rPr>
          <w:rFonts w:eastAsia="IRNazanin" w:cs="IRNazanin"/>
          <w:color w:val="111111"/>
          <w:sz w:val="28"/>
          <w:szCs w:val="28"/>
          <w:rtl w:val="true"/>
          <w:lang w:bidi="fa-IR"/>
        </w:rPr>
        <w:t>.</w:t>
      </w:r>
    </w:p>
    <w:p>
      <w:pPr>
        <w:pStyle w:val="Heading2"/>
        <w:numPr>
          <w:ilvl w:val="1"/>
          <w:numId w:val="1"/>
        </w:numPr>
        <w:rPr/>
      </w:pPr>
      <w:bookmarkStart w:id="1312" w:name="__RefHeading___Toc2445122_372815092"/>
      <w:bookmarkStart w:id="1313" w:name="_Toc491"/>
      <w:bookmarkEnd w:id="1312"/>
      <w:r>
        <w:rPr>
          <w:rtl w:val="true"/>
        </w:rPr>
        <w:t>حکومت باطل و عقوق فرزندان</w:t>
      </w:r>
      <w:bookmarkEnd w:id="1313"/>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شَيْخٌ فَقَالَ يَا أَبَا عَبْدِاللَّهِ أَشْكُو إِلَيْكَ وُلْدِي وَ عُقُوقَهُمْ وَ إِخْوَانِي وَ جَفَاهُمْ عِنْدَ كِبَرِ سِنِّي فَقَالَ أَبُوعَبْدِاللَّهِ </w:t>
      </w:r>
      <w:bookmarkStart w:id="1314" w:name="pg6989_61337"/>
    </w:p>
    <w:p>
      <w:pPr>
        <w:pStyle w:val="BookText"/>
        <w:rPr/>
      </w:pPr>
      <w:bookmarkEnd w:id="1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لِلْحَقِ‏ دَوْلَةً وَ لِلْبَاطِلِ‏ دَوْلَةً وَ كُلَّ وَاحِدٍ مِنْهُمَا فِيدَوْلَةِ صَاحِبِهِ ذَلِيلٌ وَ إِنَّ أَدْنَى مَا يُصِيبُ الْمُؤْمِنَ فِي دَوْلَةِ الْبَاطِلِ الْعُقُوقُ مِنْ وُلْدِهِ وَ الْجَفَاءُ مِنْ إِخْوَانِهِ وَ مَا مِنْ مُؤْمِنٍ يُصِيبُهُ شَيْ‏ءٌ مِنَ الرَّفَاهِيَةِ فِي دَوْلَةِ الْبَاطِلِ إِلَّا ابْتُلِيَ قَبْلَ مَوْتِهِ إِمَّا فِي بَدَنِهِ وَ إِمَّا فِي وُلْدِهِ وَ إِمَّا فِي مَالِهِ حَتَّى يُخَلِّصَهُ اللَّهُ مِمَّا اكْتَسَبَ فِي دَوْلَةِ الْبَاطِلِ وَ يُوَفِّرَ لَهُ حَظَّهُ فِي دَوْلَةِ الْحَقِّ فَاصْبِرْ وَ أَبْشِرْ</w:t>
      </w:r>
      <w:r>
        <w:rPr>
          <w:rFonts w:eastAsia="Amiri" w:cs="Amiri" w:ascii="Amiri" w:hAnsi="Amiri"/>
          <w:color w:val="111111"/>
          <w:sz w:val="28"/>
          <w:szCs w:val="28"/>
          <w:rtl w:val="true"/>
          <w:lang w:bidi="ar-SA"/>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شخص پیری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از 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توجه و بی احترامی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روی گرداندن برادران دینی هنگام پیری خود به شما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برای حق و باطل دولتی است و هر کدام از آنها در دولت دیگری ذلیل است و کمترین مصیبتی که به مومن در دولت باطل می رسد عقوق فرزندان و روی گرداندن برادران است و هیچ مومنی نیست که در دولت باطل در رفاه بوده جز اینکه خداوند او را قبل از مرگش در مورد بدن یا فرزند و یا مال دچار بلاء کند تا اینکه از آنچه در دولت باطل به دست آورده رهایی یابد و در دولت حق دارای فراوانی نعمت گردد پس صبر کن که بشارت بر تو باد</w:t>
      </w:r>
      <w:r>
        <w:rPr>
          <w:rFonts w:eastAsia="IRNazanin" w:cs="IRNazanin"/>
          <w:color w:val="111111"/>
          <w:sz w:val="28"/>
          <w:szCs w:val="28"/>
          <w:rtl w:val="true"/>
          <w:lang w:bidi="fa-IR"/>
        </w:rPr>
        <w:t>.</w:t>
      </w:r>
    </w:p>
    <w:p>
      <w:pPr>
        <w:pStyle w:val="Heading2"/>
        <w:numPr>
          <w:ilvl w:val="1"/>
          <w:numId w:val="1"/>
        </w:numPr>
        <w:rPr/>
      </w:pPr>
      <w:bookmarkStart w:id="1315" w:name="__RefHeading___Toc2445124_372815092"/>
      <w:bookmarkStart w:id="1316" w:name="_Toc492"/>
      <w:bookmarkEnd w:id="1315"/>
      <w:r>
        <w:rPr>
          <w:rtl w:val="true"/>
        </w:rPr>
        <w:t>گناه کبیره بودن عقوق نسبت به والدین</w:t>
      </w:r>
      <w:bookmarkEnd w:id="1316"/>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الْفَزَارِيُّ مُعَنْعَناً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عُقُوقُ الْوَالِدَيْن‏ </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هفت 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بد و عدم نیکی با پدر و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فَقَالَ هُنَّ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عُقُوقُ الْوَالِدَيْن‏ </w:t>
      </w:r>
      <w:r>
        <w:rPr>
          <w:rFonts w:eastAsia="Amiri" w:cs="Amiri" w:ascii="Amiri" w:hAnsi="Amiri"/>
          <w:color w:val="111111"/>
          <w:sz w:val="28"/>
          <w:szCs w:val="28"/>
          <w:rtl w:val="true"/>
          <w:lang w:bidi="ar-SA"/>
        </w:rPr>
        <w:t>.</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گناهان کبیره پرسیدم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بد و عدم نیکی نسبت به پدر و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مَسْعَدَةَ بْنِ صَدَقَةَ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الْكَبَائِرُ الْقُنُوطُ مِنْ‏ رَحْمَةِ اللَّهِ …وَ عُقُوقُ الْوَالِدَيْن‏ </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عبارتند از ناامیدی از رحمت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بد و عدم نیکی نسبت به پدر و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مَا لَنَا نَشْهَدُ عَلَى مَنْ خَالَفَنَا بِالْكُفْرِ وَ بِالنَّارِ وَ لَا نَشْهَدُ لِأَنْفُسِنَا وَ لِأَصْحَابِنَا أَنَّهُمْ فِي الْجَنَّةِ قَالَ مِنْ ضَعْفِكُمْ إِنْ لَمْ يَكُنْ فِيكُمْ شَيْ‏ءٌ مِنَ الْكَبَائِرِ فَاشْهَدُوا أَنَّكُمْ‏ فِي‏ الْجَنَّةِ قُلْتُ فَأَيُّ شَيْ‏ءٍ الْكَبَائِرُ جُعِلْتُ فِدَاكَ قَالَ أَكْبَرُ الْكَبَائِرِ الشِّرْكُ وَ عُقُوقُ الْوَالِدَيْن </w:t>
      </w:r>
      <w:r>
        <w:rPr>
          <w:rFonts w:eastAsia="Amiri" w:cs="Amiri" w:ascii="Amiri" w:hAnsi="Amiri"/>
          <w:color w:val="111111"/>
          <w:sz w:val="28"/>
          <w:szCs w:val="28"/>
          <w:rtl w:val="true"/>
          <w:lang w:bidi="ar-SA"/>
        </w:rPr>
        <w:t>...‏</w:t>
      </w:r>
      <w:r>
        <w:rPr>
          <w:rStyle w:val="FootnoteAnchor"/>
          <w:rtl w:val="true"/>
        </w:rPr>
        <w:footnoteReference w:id="1686"/>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شوم چگونه است که ما شهادت به کفر و آتش جهنم می دهیم اما شهادت به بهشت رفتن خودمان و </w:t>
      </w:r>
      <w:bookmarkStart w:id="1317" w:name="pg6989_61339"/>
    </w:p>
    <w:p>
      <w:pPr>
        <w:pStyle w:val="BookText"/>
        <w:rPr/>
      </w:pPr>
      <w:bookmarkEnd w:id="1317"/>
      <w:r>
        <w:rPr>
          <w:rFonts w:ascii="IRNazanin" w:hAnsi="IRNazanin" w:eastAsia="IRNazanin"/>
          <w:color w:val="111111"/>
          <w:sz w:val="28"/>
          <w:sz w:val="28"/>
          <w:szCs w:val="28"/>
          <w:rtl w:val="true"/>
          <w:lang w:bidi="fa-IR"/>
        </w:rPr>
        <w:t>هم کیشانمان نمی دهیم؟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شماست، اگر چیزی از گناهان کبیره در شما نباشد شهادت دهید که در بهشت هستید،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شوم گناهان کبیره چه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گناه کبیره شرک به خداست و رفتار بد و عدم نیکی به والدین </w:t>
      </w:r>
      <w:r>
        <w:rPr>
          <w:rFonts w:eastAsia="IRNazanin" w:cs="IRNazanin"/>
          <w:color w:val="111111"/>
          <w:sz w:val="28"/>
          <w:szCs w:val="28"/>
          <w:rtl w:val="true"/>
          <w:lang w:bidi="fa-IR"/>
        </w:rPr>
        <w:t>...</w:t>
      </w:r>
    </w:p>
    <w:p>
      <w:pPr>
        <w:pStyle w:val="Heading2"/>
        <w:numPr>
          <w:ilvl w:val="1"/>
          <w:numId w:val="1"/>
        </w:numPr>
        <w:rPr/>
      </w:pPr>
      <w:bookmarkStart w:id="1318" w:name="__RefHeading___Toc2445126_372815092"/>
      <w:bookmarkStart w:id="1319" w:name="_Toc493"/>
      <w:bookmarkEnd w:id="1318"/>
      <w:r>
        <w:rPr>
          <w:rtl w:val="true"/>
        </w:rPr>
        <w:t>عقوق والدین موجب تاریکی هوا</w:t>
      </w:r>
      <w:bookmarkEnd w:id="1319"/>
    </w:p>
    <w:p>
      <w:pPr>
        <w:pStyle w:val="BookText"/>
        <w:rPr/>
      </w:pPr>
      <w:r>
        <w:rPr>
          <w:rFonts w:ascii="Amiri" w:hAnsi="Amiri" w:eastAsia="Amiri" w:cs="Amiri"/>
          <w:color w:val="111111"/>
          <w:sz w:val="28"/>
          <w:sz w:val="28"/>
          <w:szCs w:val="28"/>
          <w:rtl w:val="true"/>
          <w:lang w:bidi="ar-SA"/>
        </w:rPr>
        <w:t xml:space="preserve">أَبَا خَالِدٍ الْكَابُلِيَّ يَقُولُ سَمِعْتُ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الَّتِي‏ تُظْلِمُ‏ الْهَوَاءَ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عُقُوقُ الْوَالِدَيْن </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موجب تاریکی هوا می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بد با پدر و مادر و عدم نیکی به آنان</w:t>
      </w:r>
      <w:r>
        <w:rPr>
          <w:rFonts w:eastAsia="IRNazanin" w:cs="IRNazanin"/>
          <w:color w:val="111111"/>
          <w:sz w:val="28"/>
          <w:szCs w:val="28"/>
          <w:rtl w:val="true"/>
          <w:lang w:bidi="fa-IR"/>
        </w:rPr>
        <w:t>.</w:t>
      </w:r>
    </w:p>
    <w:p>
      <w:pPr>
        <w:pStyle w:val="Heading2"/>
        <w:numPr>
          <w:ilvl w:val="1"/>
          <w:numId w:val="1"/>
        </w:numPr>
        <w:rPr/>
      </w:pPr>
      <w:bookmarkStart w:id="1320" w:name="__RefHeading___Toc2445128_372815092"/>
      <w:bookmarkStart w:id="1321" w:name="_Toc494"/>
      <w:bookmarkEnd w:id="1320"/>
      <w:r>
        <w:rPr>
          <w:rtl w:val="true"/>
        </w:rPr>
        <w:t>نگاه نکردن خداوند به عاق والدین</w:t>
      </w:r>
      <w:bookmarkEnd w:id="1321"/>
    </w:p>
    <w:p>
      <w:pPr>
        <w:pStyle w:val="BookText"/>
        <w:rPr/>
      </w:pPr>
      <w:r>
        <w:rPr>
          <w:rFonts w:ascii="Amiri" w:hAnsi="Amiri" w:eastAsia="Amiri" w:cs="Amiri"/>
          <w:color w:val="111111"/>
          <w:sz w:val="28"/>
          <w:sz w:val="28"/>
          <w:szCs w:val="28"/>
          <w:rtl w:val="true"/>
          <w:lang w:bidi="ar-SA"/>
        </w:rPr>
        <w:t xml:space="preserve">عَنْ أَبِي أُمَامَةَ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يَنْظُرُ اللَّهُ‏ إِلَيْهِمْ يَوْمَ الْقِيامَةِ عَاقٌ‏ وَ مَنَّانٌ‏ وَ مُكَذِّبٌ‏ بِالْقَدَرِ وَ مُدْمِنُ خَمْرٍ</w:t>
      </w:r>
      <w:r>
        <w:rPr>
          <w:rFonts w:eastAsia="Amiri" w:cs="Amiri" w:ascii="Amiri" w:hAnsi="Amiri"/>
          <w:color w:val="111111"/>
          <w:sz w:val="28"/>
          <w:szCs w:val="28"/>
          <w:rtl w:val="true"/>
          <w:lang w:bidi="ar-SA"/>
        </w:rPr>
        <w:t>.</w:t>
      </w:r>
      <w:r>
        <w:rPr>
          <w:rStyle w:val="FootnoteAnchor"/>
          <w:rtl w:val="true"/>
        </w:rPr>
        <w:footnoteReference w:id="1688"/>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هستند که خداوند در روز قیامت به آنان نگاه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به پدر و مادر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کننده قَدَر الهی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خورنده دائمی</w:t>
      </w:r>
      <w:r>
        <w:rPr>
          <w:rFonts w:eastAsia="IRNazanin" w:cs="IRNazanin"/>
          <w:color w:val="111111"/>
          <w:sz w:val="28"/>
          <w:szCs w:val="28"/>
          <w:rtl w:val="true"/>
          <w:lang w:bidi="fa-IR"/>
        </w:rPr>
        <w:t xml:space="preserve">. </w:t>
      </w:r>
      <w:bookmarkStart w:id="1322" w:name="pg6989_61340"/>
    </w:p>
    <w:p>
      <w:pPr>
        <w:pStyle w:val="Heading2"/>
        <w:numPr>
          <w:ilvl w:val="1"/>
          <w:numId w:val="1"/>
        </w:numPr>
        <w:rPr/>
      </w:pPr>
      <w:bookmarkStart w:id="1323" w:name="__RefHeading___Toc2445130_372815092"/>
      <w:bookmarkStart w:id="1324" w:name="_Toc495"/>
      <w:bookmarkEnd w:id="1322"/>
      <w:bookmarkEnd w:id="1323"/>
      <w:r>
        <w:rPr>
          <w:rtl w:val="true"/>
        </w:rPr>
        <w:t>نفهمیدن بوی بهشت توسط عاق والدین</w:t>
      </w:r>
      <w:bookmarkEnd w:id="132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إِنَّ الْعَاقَّ لِوَالِدَيْهِ مَا يَجِدُ رِيحَ الْجَنَّةِ</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من را به حق برگزید عاق پدر و مادر بوی بهشت را استشمام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فُرَاتٍ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إِيَّاكُمْ‏ وَ عُقُوقَ‏ الْوَالِدَيْنِ‏ فَإِنَّ رِيحَ الْجَنَّةِ تُوجَدُ مِنْ مَسِيرَةِ أَلْفِ عَامٍ وَ لَا يَجِدُهَا عَاق‏ </w:t>
      </w:r>
      <w:r>
        <w:rPr>
          <w:rFonts w:eastAsia="Amiri" w:cs="Amiri" w:ascii="Amiri" w:hAnsi="Amiri"/>
          <w:color w:val="111111"/>
          <w:sz w:val="28"/>
          <w:szCs w:val="28"/>
          <w:rtl w:val="true"/>
          <w:lang w:bidi="ar-SA"/>
        </w:rPr>
        <w:t>.</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عقوق پدر و مادر دور باشید که بوی بهشت از مسیر هزار سال فهمیده می شود و عاق آن را متوجه نمی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رِيحَ الْجَنَّةِ يُوجَدُ مِنْ مَسِيرَةِ أَلْفِ عَامٍ مَا يَجِدُهَا عَاق‏ </w:t>
      </w:r>
      <w:r>
        <w:rPr>
          <w:rFonts w:eastAsia="Amiri" w:cs="Amiri" w:ascii="Amiri" w:hAnsi="Amiri"/>
          <w:color w:val="111111"/>
          <w:sz w:val="28"/>
          <w:szCs w:val="28"/>
          <w:rtl w:val="true"/>
          <w:lang w:bidi="ar-SA"/>
        </w:rPr>
        <w:t>.</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خبر داد که بوی بهشت از مسیر هزار سال فهمیده می شود و عاق آن را متوجه نمی شود </w:t>
      </w:r>
      <w:r>
        <w:rPr>
          <w:rFonts w:eastAsia="IRNazanin" w:cs="IRNazanin"/>
          <w:color w:val="111111"/>
          <w:sz w:val="28"/>
          <w:szCs w:val="28"/>
          <w:rtl w:val="true"/>
          <w:lang w:bidi="fa-IR"/>
        </w:rPr>
        <w:t>.</w:t>
      </w:r>
    </w:p>
    <w:p>
      <w:pPr>
        <w:pStyle w:val="Heading2"/>
        <w:numPr>
          <w:ilvl w:val="1"/>
          <w:numId w:val="1"/>
        </w:numPr>
        <w:rPr/>
      </w:pPr>
      <w:bookmarkStart w:id="1325" w:name="__RefHeading___Toc2445132_372815092"/>
      <w:bookmarkStart w:id="1326" w:name="_Toc496"/>
      <w:bookmarkEnd w:id="1325"/>
      <w:r>
        <w:rPr>
          <w:rtl w:val="true"/>
        </w:rPr>
        <w:t>بخشیده نشدن عاق والدین در شب قدر</w:t>
      </w:r>
      <w:bookmarkEnd w:id="1326"/>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الْعَبَّاسِ بْنِ عَبْدِ الْمُطَّلِبِ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طَلَعَ الْفَجْرُ نَادَى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الْمَلَائِكَةِ الرَّحِيلَ الرَّحِيلَ فَيَقُولُونَ يَا جَبْرَئِيلُ فَمَا ذَا صَنَعَ اللَّهُ تَعَالَى فِي حَوَائِجِ الْمُؤْمِنِينَ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إِنَّ اللَّهَ تَعَالَى نَظَرَ إِلَيْهِمْ فِي هَذِهِ </w:t>
      </w:r>
      <w:bookmarkStart w:id="1327" w:name="pg6989_61341"/>
    </w:p>
    <w:p>
      <w:pPr>
        <w:pStyle w:val="BookText"/>
        <w:rPr/>
      </w:pPr>
      <w:bookmarkEnd w:id="1327"/>
      <w:r>
        <w:rPr>
          <w:rFonts w:ascii="Amiri" w:hAnsi="Amiri" w:eastAsia="Amiri" w:cs="Amiri"/>
          <w:color w:val="111111"/>
          <w:sz w:val="28"/>
          <w:sz w:val="28"/>
          <w:szCs w:val="28"/>
          <w:rtl w:val="true"/>
          <w:lang w:bidi="ar-SA"/>
        </w:rPr>
        <w:t xml:space="preserve">اللَّيْلَةِ فَعَفَا عَنْهُمْ وَ غَفَرَ لَهُمْ إِلَّا أَرْبَعَةً قَالَ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الْأَرْبَعَةُ مُدْمِنُ‏ الْخَمْرِ وَ الْعَاقُ‏ لِوَالِدَيْهِ‏ وَ الْقَاطِعُ الرَّحِمِ وَ الْمُشَاحِن‏ </w:t>
      </w:r>
      <w:r>
        <w:rPr>
          <w:rFonts w:eastAsia="Amiri" w:cs="Amiri" w:ascii="Amiri" w:hAnsi="Amiri"/>
          <w:color w:val="111111"/>
          <w:sz w:val="28"/>
          <w:szCs w:val="28"/>
          <w:rtl w:val="true"/>
          <w:lang w:bidi="ar-SA"/>
        </w:rPr>
        <w:t>.</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اذان صبح شود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دستور حرکت دهد،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خداوند با حاجت های مومنین از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نگاه کرده و از آن ها درگذشت مگر چهار دسته،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خورنده دائمی و عاق به والدین و قطع رحم کننده و اظهار کننده دشمنی با دیگران </w:t>
      </w:r>
      <w:r>
        <w:rPr>
          <w:rFonts w:eastAsia="IRNazanin" w:cs="IRNazanin"/>
          <w:color w:val="111111"/>
          <w:sz w:val="28"/>
          <w:szCs w:val="28"/>
          <w:rtl w:val="true"/>
          <w:lang w:bidi="fa-IR"/>
        </w:rPr>
        <w:t>.</w:t>
      </w:r>
    </w:p>
    <w:p>
      <w:pPr>
        <w:pStyle w:val="Heading2"/>
        <w:numPr>
          <w:ilvl w:val="1"/>
          <w:numId w:val="1"/>
        </w:numPr>
        <w:rPr/>
      </w:pPr>
      <w:bookmarkStart w:id="1328" w:name="__RefHeading___Toc2445134_372815092"/>
      <w:bookmarkStart w:id="1329" w:name="_Toc497"/>
      <w:bookmarkEnd w:id="1328"/>
      <w:r>
        <w:rPr>
          <w:rtl w:val="true"/>
        </w:rPr>
        <w:t>داخل آتش شدن عاق به والدین</w:t>
      </w:r>
      <w:bookmarkEnd w:id="1329"/>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 أَيْنَ‏ صَدِيقِي‏ فُلَانٌ‏ الشَّهِيدُ قَالَ فِي النَّارِ قَالَ أَ لَيْسَ وَعَدْتَ الشُّهَدَاءَ الْجَنَّةَ قَالَ بَلَى وَ لَكِنْ كَانَ مُصِرّاً عَلَى عُقُوقِ الْوَالِدَيْنِ وَ أَنَا لَا أَقْبَلُ مَعَ الْعُقُوقِ عَمَلًا</w:t>
      </w:r>
      <w:r>
        <w:rPr>
          <w:rFonts w:eastAsia="Amiri" w:cs="Amiri" w:ascii="Amiri" w:hAnsi="Amiri"/>
          <w:color w:val="111111"/>
          <w:sz w:val="28"/>
          <w:szCs w:val="28"/>
          <w:rtl w:val="true"/>
          <w:lang w:bidi="ar-SA"/>
        </w:rPr>
        <w:t>.</w:t>
      </w:r>
      <w:r>
        <w:rPr>
          <w:rStyle w:val="FootnoteAnchor"/>
          <w:rtl w:val="true"/>
        </w:rPr>
        <w:footnoteReference w:id="1693"/>
      </w:r>
      <w:r>
        <w:rPr>
          <w:rFonts w:ascii="IRNazanin" w:hAnsi="IRNazanin" w:eastAsia="IRNazanin"/>
          <w:color w:val="111111"/>
          <w:sz w:val="28"/>
          <w:sz w:val="28"/>
          <w:szCs w:val="28"/>
          <w:rtl w:val="true"/>
          <w:lang w:bidi="fa-IR"/>
        </w:rPr>
        <w:t>روایت شده حضرت موسی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فلان دوست شهید من کجاست؟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شهدا وعده بهشت را ندادی؟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او اصرار به عقوق والدین داشت و من عملی را همراه آن نمی پذیرم</w:t>
      </w:r>
      <w:r>
        <w:rPr>
          <w:rFonts w:eastAsia="IRNazanin" w:cs="IRNazanin"/>
          <w:color w:val="111111"/>
          <w:sz w:val="28"/>
          <w:szCs w:val="28"/>
          <w:rtl w:val="true"/>
          <w:lang w:bidi="fa-IR"/>
        </w:rPr>
        <w:t xml:space="preserve">. </w:t>
      </w:r>
      <w:bookmarkStart w:id="1330" w:name="pg6989_61342"/>
    </w:p>
    <w:p>
      <w:pPr>
        <w:pStyle w:val="BookText"/>
        <w:rPr/>
      </w:pPr>
      <w:bookmarkEnd w:id="1330"/>
      <w:r>
        <w:rPr>
          <w:rFonts w:ascii="Amiri" w:hAnsi="Amiri" w:eastAsia="Amiri" w:cs="Amiri"/>
          <w:color w:val="111111"/>
          <w:sz w:val="28"/>
          <w:sz w:val="28"/>
          <w:szCs w:val="28"/>
          <w:rtl w:val="true"/>
          <w:lang w:bidi="ar-SA"/>
        </w:rPr>
        <w:t xml:space="preserve">الْقُطْبُ الرَّاوَنْدِيُّ فِي لُبِّ اللُّبَابِ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لِيَعْمَلِ‏ الْعَاقُ‏ مَا شَاءَ أَنْ يَعْمَلَ فَلَنْ يَدْخُلَ الْجَنَّة </w:t>
      </w:r>
      <w:r>
        <w:rPr>
          <w:rFonts w:eastAsia="Amiri" w:cs="Amiri" w:ascii="Amiri" w:hAnsi="Amiri"/>
          <w:color w:val="111111"/>
          <w:sz w:val="28"/>
          <w:szCs w:val="28"/>
          <w:rtl w:val="true"/>
          <w:lang w:bidi="ar-SA"/>
        </w:rPr>
        <w:t>.</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عاق هر کاری می خواهد انجام دهد، او هرگز داخل بهشت نمی شود</w:t>
      </w:r>
      <w:r>
        <w:rPr>
          <w:rFonts w:eastAsia="IRNazanin" w:cs="IRNazanin"/>
          <w:color w:val="111111"/>
          <w:sz w:val="28"/>
          <w:szCs w:val="28"/>
          <w:rtl w:val="true"/>
          <w:lang w:bidi="fa-IR"/>
        </w:rPr>
        <w:t>.</w:t>
      </w:r>
    </w:p>
    <w:p>
      <w:pPr>
        <w:pStyle w:val="Heading2"/>
        <w:numPr>
          <w:ilvl w:val="1"/>
          <w:numId w:val="1"/>
        </w:numPr>
        <w:rPr/>
      </w:pPr>
      <w:bookmarkStart w:id="1331" w:name="__RefHeading___Toc2445136_372815092"/>
      <w:bookmarkStart w:id="1332" w:name="_Toc498"/>
      <w:bookmarkEnd w:id="1331"/>
      <w:r>
        <w:rPr>
          <w:rtl w:val="true"/>
        </w:rPr>
        <w:t>شتاب در عذاب عاق والدین</w:t>
      </w:r>
      <w:bookmarkEnd w:id="1332"/>
    </w:p>
    <w:p>
      <w:pPr>
        <w:pStyle w:val="BookText"/>
        <w:rPr/>
      </w:pP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تُؤَخَّرُ إِلَى الْآخِرَةِ عُقُوقُ الْوَالِدَيْنِ وَ الْبَغْيُ عَلَى النَّاسِ وَ كُفْرُ الْإِحْسَانِ</w:t>
      </w:r>
      <w:r>
        <w:rPr>
          <w:rFonts w:eastAsia="Amiri" w:cs="Amiri" w:ascii="Amiri" w:hAnsi="Amiri"/>
          <w:color w:val="111111"/>
          <w:sz w:val="28"/>
          <w:szCs w:val="28"/>
          <w:rtl w:val="true"/>
          <w:lang w:bidi="ar-SA"/>
        </w:rPr>
        <w:t>.</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است که عقوبتش سریع سر می رسد و به آخرت واگذاشته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به والدین و ظلم به مردم و ناسپاسی کردن احسان دیگران</w:t>
      </w:r>
      <w:r>
        <w:rPr>
          <w:rFonts w:eastAsia="IRNazanin" w:cs="IRNazanin"/>
          <w:color w:val="111111"/>
          <w:sz w:val="28"/>
          <w:szCs w:val="28"/>
          <w:rtl w:val="true"/>
          <w:lang w:bidi="fa-IR"/>
        </w:rPr>
        <w:t>.</w:t>
      </w:r>
    </w:p>
    <w:p>
      <w:pPr>
        <w:pStyle w:val="Heading2"/>
        <w:numPr>
          <w:ilvl w:val="1"/>
          <w:numId w:val="1"/>
        </w:numPr>
        <w:rPr/>
      </w:pPr>
      <w:bookmarkStart w:id="1333" w:name="__RefHeading___Toc2445138_372815092"/>
      <w:bookmarkStart w:id="1334" w:name="_Toc499"/>
      <w:bookmarkEnd w:id="1333"/>
      <w:r>
        <w:rPr>
          <w:rtl w:val="true"/>
        </w:rPr>
        <w:t>عقوق به والدین موجب کم شدن عمر</w:t>
      </w:r>
      <w:bookmarkEnd w:id="1334"/>
    </w:p>
    <w:p>
      <w:pPr>
        <w:pStyle w:val="BookText"/>
        <w:rPr/>
      </w:pPr>
      <w:r>
        <w:rPr>
          <w:rFonts w:ascii="Amiri" w:hAnsi="Amiri" w:eastAsia="Amiri" w:cs="Amiri"/>
          <w:color w:val="111111"/>
          <w:sz w:val="28"/>
          <w:sz w:val="28"/>
          <w:szCs w:val="28"/>
          <w:rtl w:val="true"/>
          <w:lang w:bidi="ar-SA"/>
        </w:rPr>
        <w:t xml:space="preserve">عَنْ إِسْحَاقَ بْنِ عَمَّارٍ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نَعُوذُ بِاللَّهِ مِنَ الذُّنُوبِ الَّتِي تُعَجِّلُ‏ الْفَنَاءَ وَ تُقَرِّبُ‏ الْآجَالَ‏ وَ تُخْلِي الدِّيَارَ وَ هِيَ قَطِيعَةُ الرَّحِمِ وَ الْعُقُوقُ وَ تَرْكُ الْبِرِّ</w:t>
      </w:r>
      <w:r>
        <w:rPr>
          <w:rFonts w:eastAsia="Amiri" w:cs="Amiri" w:ascii="Amiri" w:hAnsi="Amiri"/>
          <w:color w:val="111111"/>
          <w:sz w:val="28"/>
          <w:szCs w:val="28"/>
          <w:rtl w:val="true"/>
          <w:lang w:bidi="ar-SA"/>
        </w:rPr>
        <w:t>.</w:t>
      </w:r>
      <w:r>
        <w:rPr>
          <w:rStyle w:val="FootnoteAnchor"/>
          <w:rtl w:val="true"/>
        </w:rPr>
        <w:footnoteReference w:id="1696"/>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بریم به خدا از گناهانی که موجب مرگ زودتر و نزدیک شدن مرگ و خالی شدن </w:t>
      </w:r>
      <w:bookmarkStart w:id="1335" w:name="pg6989_61343"/>
    </w:p>
    <w:p>
      <w:pPr>
        <w:pStyle w:val="BookText"/>
        <w:rPr/>
      </w:pPr>
      <w:bookmarkEnd w:id="1335"/>
      <w:r>
        <w:rPr>
          <w:rFonts w:ascii="IRNazanin" w:hAnsi="IRNazanin" w:eastAsia="IRNazanin"/>
          <w:color w:val="111111"/>
          <w:sz w:val="28"/>
          <w:sz w:val="28"/>
          <w:szCs w:val="28"/>
          <w:rtl w:val="true"/>
          <w:lang w:bidi="fa-IR"/>
        </w:rPr>
        <w:t xml:space="preserve">سرزمین ها از ساکنین است و آن قطع رحم و عقوق به والدین و ترک کردن احسان و نیکی است </w:t>
      </w:r>
      <w:r>
        <w:rPr>
          <w:rFonts w:eastAsia="IRNazanin" w:cs="IRNazanin"/>
          <w:color w:val="111111"/>
          <w:sz w:val="28"/>
          <w:szCs w:val="28"/>
          <w:rtl w:val="true"/>
          <w:lang w:bidi="fa-IR"/>
        </w:rPr>
        <w:t>.</w:t>
      </w:r>
    </w:p>
    <w:p>
      <w:pPr>
        <w:pStyle w:val="Heading2"/>
        <w:numPr>
          <w:ilvl w:val="1"/>
          <w:numId w:val="1"/>
        </w:numPr>
        <w:rPr/>
      </w:pPr>
      <w:bookmarkStart w:id="1336" w:name="__RefHeading___Toc2445140_372815092"/>
      <w:bookmarkStart w:id="1337" w:name="_Toc500"/>
      <w:bookmarkEnd w:id="1336"/>
      <w:r>
        <w:rPr>
          <w:rtl w:val="true"/>
        </w:rPr>
        <w:t>عقوق به والدین باعث بند آمدن زبان هنگام مرگ</w:t>
      </w:r>
      <w:bookmarkEnd w:id="1337"/>
    </w:p>
    <w:p>
      <w:pPr>
        <w:pStyle w:val="BookText"/>
        <w:rPr/>
      </w:pPr>
      <w:r>
        <w:rPr>
          <w:rFonts w:ascii="Amiri" w:hAnsi="Amiri" w:eastAsia="Amiri" w:cs="Amiri"/>
          <w:color w:val="111111"/>
          <w:sz w:val="28"/>
          <w:sz w:val="28"/>
          <w:szCs w:val="28"/>
          <w:rtl w:val="true"/>
          <w:lang w:bidi="ar-SA"/>
        </w:rPr>
        <w:t xml:space="preserve">عَنْ سَعِيدِ بْنِ يَسَارٍ قَالَ 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شَابّاً عِنْدَ وَفَاتِهِ‏ فَقَالَ لَهُ قُلْ لَا إِلَهَ إِلَّا اللَّهُ قَالَ فَاعْتُقِلَ لِسَانُهُ مِرَاراً فَقَالَ لِامْرَأَةٍ عِنْدَ رَأْسِهِ هَلْ لِهَذَا أُمٌّ قَالَتْ نَعَمْ أَنَا أُمُّهُ قَالَ أَ فَسَاخِطَةٌ أَنْتِ عَلَيْهِ قَالَتْ نَعَمْ مَا كَلَّمْتُهُ مُنْذُ سِتِّ حِجَجٍ‏ قَالَ لَهَا ارْضَيْ عَنْهُ قَالَتْ رَضِيَ اللَّهُ عَنْهُ يَا رَسُولَ اللَّهِ بِرِضَاكَ عَنْهُ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فَقَالَهَا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قَالَ أَرَى رَجُلًا أَسْوَدَ الْوَجْهِ قَبِيحَ الْمَنْظَرِ وَسِخَ الثِّيَابِ نَتِنَ الرِّيحِ‏ قَدْ وَلِيَنِي السَّاعَةَ وَ أَخَذَ بِكَظَمِي‏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مَنْ يَقْبَلُ الْيَسِيرَ وَ يَعْفُو عَنِ الْكَثِيرِ اقْبَلْ مِنِّي الْيَسِيرَ وَ اعْفُ عَنِّي الْكَثِيرَ إِنَّكَ أَنْتَ الْغَفُورُ الرَّحِيمُ فَقَالَهَا الشَّابُّ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ذَا تَرَى قَالَأَرَى رَجُلًا أَبْيَضَ اللَّوْنِ حَسَنَ الْوَجْهِ طَيِّبَ الرِّيحِ حَسَنَ الثِّيَابِ قَدْ وَلِيَنِي وَ أَرَى الْأَسْوَدَ قَدْ تَوَلَّى عَنِّي فَقَالَ لَهُ أَعِدْ فَأَعَادَ فَقَالَ لَهُ مَا تَرَى قَالَ لَسْتُ أَرَى الْأَسْوَدَ وَ أَرَى الْأَبْيَضَ قَدْ وَلِيَنِي ثُمَّ طَفَا عَلَى تِلْكَ الْحَال‏ </w:t>
      </w:r>
      <w:r>
        <w:rPr>
          <w:rFonts w:eastAsia="Amiri" w:cs="Amiri" w:ascii="Amiri" w:hAnsi="Amiri"/>
          <w:color w:val="111111"/>
          <w:sz w:val="28"/>
          <w:szCs w:val="28"/>
          <w:rtl w:val="true"/>
          <w:lang w:bidi="ar-SA"/>
        </w:rPr>
        <w:t>.</w:t>
      </w:r>
      <w:r>
        <w:rPr>
          <w:rStyle w:val="FootnoteAnchor"/>
          <w:rtl w:val="true"/>
        </w:rPr>
        <w:footnoteReference w:id="1697"/>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یک جوان پیش او حاضر بودند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پس جوان زبانش بارها بند آمد، حضرت به زنی که در کنار او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مادر 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دست او غضبناک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به </w:t>
      </w:r>
      <w:bookmarkStart w:id="1338" w:name="pg6989_61344"/>
    </w:p>
    <w:p>
      <w:pPr>
        <w:pStyle w:val="BookText"/>
        <w:rPr/>
      </w:pPr>
      <w:bookmarkEnd w:id="1338"/>
      <w:r>
        <w:rPr>
          <w:rFonts w:ascii="IRNazanin" w:hAnsi="IRNazanin" w:eastAsia="IRNazanin"/>
          <w:color w:val="111111"/>
          <w:sz w:val="28"/>
          <w:sz w:val="28"/>
          <w:szCs w:val="28"/>
          <w:rtl w:val="true"/>
          <w:lang w:bidi="fa-IR"/>
        </w:rPr>
        <w:t>مدت شش سال است که با او حرف نزدم،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شو،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خاطر راضی شدن شما از او خدا از او راضی باشد،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جوان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پس جوان گفت،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سیاه رو، زشت رو با لباسی کثیف و بوی بد الان به من نزدیک شد و گلوی من را گرفت،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يَقْبَلُ الْيَسِيرَ وَ يَعْفُو عَنِ الْكَثِيرِ اقْبَلْ مِنِّي الْيَسِيرَ وَ اعْفُ عَنِّي الْكَثِيرَ إِنَّكَ أَنْتَ الْغَفُورُ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کم را قبول می کنی و از زیادی گناه در می گذری از من کم را قبول کن و زیادی گناه من را ببخش همانا تو بخشنده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جوان آن را گفت،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سفید رو، زیبا رو، خوش بو و خوش لباس به من نزدیک شد و آن سیاه رو دور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دعا را بگو و او گفت،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سیاه رو را نمی بینم و آن شخص سفید رو را می بینم که به من نزدیک شده است، پس جوان به همین حال بالا رفت</w:t>
      </w:r>
      <w:r>
        <w:rPr>
          <w:rFonts w:eastAsia="IRNazanin" w:cs="IRNazanin"/>
          <w:color w:val="111111"/>
          <w:sz w:val="28"/>
          <w:szCs w:val="28"/>
          <w:rtl w:val="true"/>
          <w:lang w:bidi="fa-IR"/>
        </w:rPr>
        <w:t>.</w:t>
      </w:r>
    </w:p>
    <w:p>
      <w:pPr>
        <w:pStyle w:val="Heading2"/>
        <w:numPr>
          <w:ilvl w:val="1"/>
          <w:numId w:val="1"/>
        </w:numPr>
        <w:rPr/>
      </w:pPr>
      <w:bookmarkStart w:id="1339" w:name="__RefHeading___Toc2445142_372815092"/>
      <w:bookmarkStart w:id="1340" w:name="_Toc501"/>
      <w:bookmarkEnd w:id="1339"/>
      <w:r>
        <w:rPr>
          <w:rtl w:val="true"/>
        </w:rPr>
        <w:t>ملعون بودن عاق به والدین</w:t>
      </w:r>
      <w:bookmarkEnd w:id="1340"/>
    </w:p>
    <w:p>
      <w:pPr>
        <w:pStyle w:val="BookText"/>
        <w:rPr/>
      </w:pPr>
      <w:r>
        <w:rPr>
          <w:rFonts w:ascii="Amiri" w:hAnsi="Amiri" w:eastAsia="Amiri" w:cs="Amiri"/>
          <w:color w:val="111111"/>
          <w:sz w:val="28"/>
          <w:sz w:val="28"/>
          <w:szCs w:val="28"/>
          <w:rtl w:val="true"/>
          <w:lang w:bidi="ar-SA"/>
        </w:rPr>
        <w:t xml:space="preserve">عَنْ يُونُسَ بْنِ يَعْقُوبَ رَضِيَ اللَّهُ عَنْهُ قَالَ 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ضَرَبَ‏ وَالِدَهُ‏ أَوْ وَالِدَتَهُ‏ مَلْعُونٌ مَلْعُونٌ مَنْ عَقَّ وَالِدَيْه </w:t>
      </w:r>
      <w:r>
        <w:rPr>
          <w:rFonts w:eastAsia="Amiri" w:cs="Amiri" w:ascii="Amiri" w:hAnsi="Amiri"/>
          <w:color w:val="111111"/>
          <w:sz w:val="28"/>
          <w:szCs w:val="28"/>
          <w:rtl w:val="true"/>
          <w:lang w:bidi="ar-SA"/>
        </w:rPr>
        <w:t>.‏</w:t>
      </w:r>
      <w:r>
        <w:rPr>
          <w:rStyle w:val="FootnoteAnchor"/>
          <w:rtl w:val="true"/>
        </w:rPr>
        <w:footnoteReference w:id="1698"/>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پدر یا مادرش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عاق به والدین خود باشد</w:t>
      </w:r>
      <w:r>
        <w:rPr>
          <w:rFonts w:eastAsia="IRNazanin" w:cs="IRNazanin"/>
          <w:color w:val="111111"/>
          <w:sz w:val="28"/>
          <w:szCs w:val="28"/>
          <w:rtl w:val="true"/>
          <w:lang w:bidi="fa-IR"/>
        </w:rPr>
        <w:t xml:space="preserve">. </w:t>
      </w:r>
      <w:bookmarkStart w:id="1341" w:name="pg6989_61345"/>
    </w:p>
    <w:p>
      <w:pPr>
        <w:pStyle w:val="Heading2"/>
        <w:numPr>
          <w:ilvl w:val="1"/>
          <w:numId w:val="1"/>
        </w:numPr>
        <w:rPr/>
      </w:pPr>
      <w:bookmarkStart w:id="1342" w:name="__RefHeading___Toc2445144_372815092"/>
      <w:bookmarkStart w:id="1343" w:name="_Toc502"/>
      <w:bookmarkEnd w:id="1341"/>
      <w:bookmarkEnd w:id="1342"/>
      <w:r>
        <w:rPr>
          <w:rtl w:val="true"/>
        </w:rPr>
        <w:t>زیر سایه عرش بودن در اثر عاق نبودن</w:t>
      </w:r>
      <w:bookmarkEnd w:id="1343"/>
    </w:p>
    <w:p>
      <w:pPr>
        <w:pStyle w:val="BookText"/>
        <w:rPr/>
      </w:pPr>
      <w:r>
        <w:rPr>
          <w:rFonts w:ascii="Amiri" w:hAnsi="Amiri" w:eastAsia="Amiri" w:cs="Amiri"/>
          <w:color w:val="111111"/>
          <w:sz w:val="28"/>
          <w:sz w:val="28"/>
          <w:szCs w:val="28"/>
          <w:rtl w:val="true"/>
          <w:lang w:bidi="ar-SA"/>
        </w:rPr>
        <w:t>إِبْرَاهِيمُ بْنُ أَبِي الْبِلَادِ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تَحْتَ ظِلِّ الْعَرْشِ فَقَالَ يَا رَبِّ مَنْ هَذَا الَّذِي أَدْنَيْتَهُ حَتَّى جَعَلْتَهُ تَحْتَ ظِلِّ الْعَرْشِ فَقَالَ اللَّهُ تَبَارَكَ وَ تَعَالَى يَا مُوسَى هَذَا لَمْ‏ يَكُنْ‏ يَعُقُ‏ وَالِدَيْهِ‏ وَ لَا يَحْسُدُ النَّاسَ عَلى‏ ما آتاهُمُ اللَّهُ مِنْ فَضْلِهِ‏ فَقَالَ يَا رَبِّ فَإِنَّ مِنْ خَلْقِكَ مَنْ يَعُقُّ وَالِدَيْهِ فَقَالَ إِنَّ الْعُقُوقَ لَيْسَتْ لَهُمَا </w:t>
      </w:r>
      <w:r>
        <w:rPr>
          <w:rFonts w:eastAsia="Amiri" w:cs="Amiri" w:ascii="Amiri" w:hAnsi="Amiri"/>
          <w:color w:val="111111"/>
          <w:sz w:val="28"/>
          <w:szCs w:val="28"/>
          <w:rtl w:val="true"/>
          <w:lang w:bidi="ar-SA"/>
        </w:rPr>
        <w:t>.</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زیر سایه عرش الهی دید 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 کسی است که او را به خود نزدیک کردی تا اینکه او را در زیر سایه عرش قرار دادی؟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 کسی است که عاق به والدین نبوده و به مردم نسبت به عطای خداوند به آنان حسادت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خلق تو افرادی هستند که عاق به پدر و مادر خود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برای والدین نیست </w:t>
      </w:r>
      <w:r>
        <w:rPr>
          <w:rFonts w:eastAsia="IRNazanin" w:cs="IRNazanin"/>
          <w:color w:val="111111"/>
          <w:sz w:val="28"/>
          <w:szCs w:val="28"/>
          <w:rtl w:val="true"/>
          <w:lang w:bidi="fa-IR"/>
        </w:rPr>
        <w:t>.</w:t>
      </w:r>
    </w:p>
    <w:p>
      <w:pPr>
        <w:pStyle w:val="Heading2"/>
        <w:numPr>
          <w:ilvl w:val="1"/>
          <w:numId w:val="1"/>
        </w:numPr>
        <w:rPr/>
      </w:pPr>
      <w:bookmarkStart w:id="1344" w:name="__RefHeading___Toc2445146_372815092"/>
      <w:bookmarkStart w:id="1345" w:name="_Toc503"/>
      <w:bookmarkEnd w:id="1344"/>
      <w:r>
        <w:rPr>
          <w:rtl w:val="true"/>
        </w:rPr>
        <w:t>عقوق در حیات و ممات والدین</w:t>
      </w:r>
      <w:bookmarkEnd w:id="1345"/>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الرَّجُلُ عَاقّاً لِوَالِدَيْهِ‏ فِي‏ حَيَاتِهِمَا فَيَصُومُ‏ عَنْهُمَا بَعْدَ مَوْتِهِمَا وَ يُصَلِّي وَ يَقْضِي عَنْهُمَا الدَّيْنَ فَلَا يَزَالُ كَذَلِكَ حَتَّى يُكْتَبَ بَارّاً وَ يَكُونُ بَارّاً فِي حَيَاتِهِمَا فَإِذَا مَاتَ لَا يَقْضِي دَيْنَهُمَا وَ لَا يَبَرُّهُمَا بِوَجْهٍ مِنْ وُجُوهِ الْبِرِّ فَلَا يَزَالُ كَذَلِكَ حَتَّى يُكْتَبَ عَاقّا </w:t>
      </w:r>
      <w:r>
        <w:rPr>
          <w:rFonts w:eastAsia="Amiri" w:cs="Amiri" w:ascii="Amiri" w:hAnsi="Amiri"/>
          <w:color w:val="111111"/>
          <w:sz w:val="28"/>
          <w:szCs w:val="28"/>
          <w:rtl w:val="true"/>
          <w:lang w:bidi="ar-SA"/>
        </w:rPr>
        <w:t>.</w:t>
      </w:r>
      <w:r>
        <w:rPr>
          <w:rStyle w:val="FootnoteAnchor"/>
          <w:rtl w:val="true"/>
        </w:rPr>
        <w:footnoteReference w:id="1700"/>
      </w:r>
      <w:bookmarkStart w:id="1346" w:name="pg6989_61346"/>
    </w:p>
    <w:p>
      <w:pPr>
        <w:pStyle w:val="BookText"/>
        <w:rPr/>
      </w:pPr>
      <w:bookmarkEnd w:id="134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زمان حیات پدر و مادر عاق به آنان بوده و بعد از مرگ آن ها از جانبشان روزه گرفته و نماز خوانده و دِین آنان را ادا می کند و پیوسته این گونه باشد تا اینکه از عاق بودن خارج شود و فردی در هنگام حیات والدین نیکوکار بوده و بعد از مرگ آنان دِینشان را ادا نکرده و به هیچ وجه عمل نیکی برایشان انجام نمی دهد و پیوسته این گونه باشد تا اینکه عاق به پدر و مادر گردد</w:t>
      </w:r>
      <w:r>
        <w:rPr>
          <w:rFonts w:eastAsia="IRNazanin" w:cs="IRNazanin"/>
          <w:color w:val="111111"/>
          <w:sz w:val="28"/>
          <w:szCs w:val="28"/>
          <w:rtl w:val="true"/>
          <w:lang w:bidi="fa-IR"/>
        </w:rPr>
        <w:t>.</w:t>
      </w:r>
    </w:p>
    <w:p>
      <w:pPr>
        <w:pStyle w:val="Heading2"/>
        <w:numPr>
          <w:ilvl w:val="1"/>
          <w:numId w:val="1"/>
        </w:numPr>
        <w:rPr/>
      </w:pPr>
      <w:bookmarkStart w:id="1347" w:name="__RefHeading___Toc2445148_372815092"/>
      <w:bookmarkStart w:id="1348" w:name="_Toc504"/>
      <w:bookmarkEnd w:id="1347"/>
      <w:r>
        <w:rPr>
          <w:rtl w:val="true"/>
        </w:rPr>
        <w:t>شقیّ شدن فرد عاق</w:t>
      </w:r>
      <w:bookmarkEnd w:id="1348"/>
    </w:p>
    <w:p>
      <w:pPr>
        <w:pStyle w:val="BookText"/>
        <w:rPr/>
      </w:pPr>
      <w:r>
        <w:rPr>
          <w:rFonts w:ascii="Amiri" w:hAnsi="Amiri" w:eastAsia="Amiri" w:cs="Amiri"/>
          <w:color w:val="111111"/>
          <w:sz w:val="28"/>
          <w:sz w:val="28"/>
          <w:szCs w:val="28"/>
          <w:rtl w:val="true"/>
          <w:lang w:bidi="ar-SA"/>
        </w:rPr>
        <w:t xml:space="preserve">عَنْ مُحَمَّدِ بْنِ عَلِيٍّ عَنْ أَبِيهِ عَنْ جَدِّهِ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عُقُوقُ الْوَالِدَيْنِ مِنَ الْكَبَائِرِ لِأَنَّ اللَّهَ تَعَالَى جَعَلَ‏ الْعَاقَ‏ عَصِيًّا شَقِيًّا</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نسبت به پدر و مادر از گناهان کبیره است چون خداوند فرد عاق را گناه کار و شقاتمند قرار داده است</w:t>
      </w:r>
      <w:r>
        <w:rPr>
          <w:rFonts w:eastAsia="IRNazanin" w:cs="IRNazanin"/>
          <w:color w:val="111111"/>
          <w:sz w:val="28"/>
          <w:szCs w:val="28"/>
          <w:rtl w:val="true"/>
          <w:lang w:bidi="fa-IR"/>
        </w:rPr>
        <w:t>.</w:t>
      </w:r>
    </w:p>
    <w:p>
      <w:pPr>
        <w:pStyle w:val="Heading2"/>
        <w:numPr>
          <w:ilvl w:val="1"/>
          <w:numId w:val="1"/>
        </w:numPr>
        <w:rPr/>
      </w:pPr>
      <w:bookmarkStart w:id="1349" w:name="__RefHeading___Toc2445150_372815092"/>
      <w:bookmarkStart w:id="1350" w:name="_Toc505"/>
      <w:bookmarkEnd w:id="1349"/>
      <w:r>
        <w:rPr>
          <w:rtl w:val="true"/>
        </w:rPr>
        <w:t>رضایت خدا در گرو رضایت والدین</w:t>
      </w:r>
      <w:bookmarkEnd w:id="1350"/>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مَعَ رِضَا الْوَالِدَيْنِ وَ سَخَطُ اللَّهِ مَعَ سَخَطِ الْوَالِدَيْنِ‏</w:t>
      </w:r>
      <w:r>
        <w:rPr>
          <w:rFonts w:eastAsia="Amiri" w:cs="Amiri" w:ascii="Amiri" w:hAnsi="Amiri"/>
          <w:color w:val="111111"/>
          <w:sz w:val="28"/>
          <w:szCs w:val="28"/>
          <w:rtl w:val="true"/>
          <w:lang w:bidi="ar-SA"/>
        </w:rPr>
        <w:t>.</w:t>
      </w:r>
      <w:r>
        <w:rPr>
          <w:rStyle w:val="FootnoteAnchor"/>
          <w:rtl w:val="true"/>
        </w:rPr>
        <w:footnoteReference w:id="1702"/>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همراه با رضایت پدر و مادر است و غضب خداوند همراه با غضب پدر و مادر است</w:t>
      </w:r>
      <w:r>
        <w:rPr>
          <w:rFonts w:eastAsia="IRNazanin" w:cs="IRNazanin"/>
          <w:color w:val="111111"/>
          <w:sz w:val="28"/>
          <w:szCs w:val="28"/>
          <w:rtl w:val="true"/>
          <w:lang w:bidi="fa-IR"/>
        </w:rPr>
        <w:t xml:space="preserve">. </w:t>
      </w:r>
      <w:bookmarkStart w:id="1351" w:name="pg6989_61347"/>
    </w:p>
    <w:p>
      <w:pPr>
        <w:pStyle w:val="Heading2"/>
        <w:numPr>
          <w:ilvl w:val="1"/>
          <w:numId w:val="1"/>
        </w:numPr>
        <w:rPr/>
      </w:pPr>
      <w:bookmarkStart w:id="1352" w:name="__RefHeading___Toc2445152_372815092"/>
      <w:bookmarkStart w:id="1353" w:name="_Toc506"/>
      <w:bookmarkEnd w:id="1351"/>
      <w:bookmarkEnd w:id="1352"/>
      <w:r>
        <w:rPr>
          <w:rtl w:val="true"/>
        </w:rPr>
        <w:t>بالاترین حد عقوق</w:t>
      </w:r>
      <w:bookmarkEnd w:id="1353"/>
    </w:p>
    <w:p>
      <w:pPr>
        <w:pStyle w:val="BookText"/>
        <w:rPr/>
      </w:pPr>
      <w:r>
        <w:rPr>
          <w:rFonts w:ascii="Amiri" w:hAnsi="Amiri" w:eastAsia="Amiri" w:cs="Amiri"/>
          <w:color w:val="111111"/>
          <w:sz w:val="28"/>
          <w:sz w:val="28"/>
          <w:szCs w:val="28"/>
          <w:rtl w:val="true"/>
          <w:lang w:bidi="ar-SA"/>
        </w:rPr>
        <w:t xml:space="preserve">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ذِي‏ بِرٍّ بَرٌّ حَتَّى يُقْتَلَ الرَّجُلُ فِي سَبِيلِ اللَّهِ فَإِذَا قُتِلَ فِي سَبِيلِ اللَّهِ فَلَيْسَ فَوْقَهُ بِرٌّ وَ إِنَّ فَوْقَ كُلِّ عُقُوقٍ عُقُوقاً حَتَّى يَقْتُلَ الرَّجُلُ أَحَدَ وَالِدَيْهِ فَإِذَا فَعَلَ ذَلِكَ فَلَيْسَ فَوْقَهُ عُقُوقٌ</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هر نیکی یک نیکی دیگر وجود دارد تا اینکه شخص در راه خدا کشته می شود پس هنگامی که در راه خدا کشته شود بالاتر از آن نیکی دیگر نیست و بالاتر از هر عقوقی یک عقوق دیگر است تا اینکه شخص یکی از پدر و مادر خود را می کشد و با انجام آن عقوقی بالاتر از آن نیست</w:t>
      </w:r>
      <w:r>
        <w:rPr>
          <w:rFonts w:eastAsia="IRNazanin" w:cs="IRNazanin"/>
          <w:color w:val="111111"/>
          <w:sz w:val="28"/>
          <w:szCs w:val="28"/>
          <w:rtl w:val="true"/>
          <w:lang w:bidi="fa-IR"/>
        </w:rPr>
        <w:t>.</w:t>
      </w:r>
    </w:p>
    <w:p>
      <w:pPr>
        <w:pStyle w:val="Heading2"/>
        <w:numPr>
          <w:ilvl w:val="1"/>
          <w:numId w:val="1"/>
        </w:numPr>
        <w:rPr/>
      </w:pPr>
      <w:bookmarkStart w:id="1354" w:name="__RefHeading___Toc2445154_372815092"/>
      <w:bookmarkStart w:id="1355" w:name="_Toc507"/>
      <w:bookmarkEnd w:id="1354"/>
      <w:r>
        <w:rPr>
          <w:rtl w:val="true"/>
        </w:rPr>
        <w:t>معاف شدن از عقوق والدین</w:t>
      </w:r>
      <w:bookmarkEnd w:id="1355"/>
    </w:p>
    <w:p>
      <w:pPr>
        <w:pStyle w:val="BookText"/>
        <w:rPr/>
      </w:pPr>
      <w:r>
        <w:rPr>
          <w:rFonts w:ascii="Amiri" w:hAnsi="Amiri" w:eastAsia="Amiri" w:cs="Amiri"/>
          <w:color w:val="111111"/>
          <w:sz w:val="28"/>
          <w:sz w:val="28"/>
          <w:szCs w:val="28"/>
          <w:rtl w:val="true"/>
          <w:lang w:bidi="ar-SA"/>
        </w:rPr>
        <w:t xml:space="preserve">عَنْ أَبِي سَعِيدٍ الْخُدْرِيِّ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مِنْ رَجَبٍ سِتَّةَ أَيَّامٍ خَرَجَ مِنْ قَبْرِهِ وَ لِوَجْهِهِ نُورٌ يَتَلَأْلَأُ أَشَدُّ بَيَاضاً مِنْ نُورِ الشَّمْسِ وَ أُعْطِيَ سِوَىذَلِكَ نُوراً يَسْتَضِي‏ءُ بِهِ أَهْلُ الْجَمْعِ يَوْمَ الْقِيَامَةِ وَ بُعِثَ مِنَ الْآمِنِينَ حَتَّى يَمُرَّ عَلَى الصِّرَاطِ بِغَيْرِ حِسَابٍ وَ يُعَافَى‏ مِنْ‏ عُقُوقِ‏ الْوَالِدَيْنِ‏ وَ قَطِيعَةِ الرَّحِم </w:t>
      </w:r>
      <w:r>
        <w:rPr>
          <w:rFonts w:eastAsia="Amiri" w:cs="Amiri" w:ascii="Amiri" w:hAnsi="Amiri"/>
          <w:color w:val="111111"/>
          <w:sz w:val="28"/>
          <w:szCs w:val="28"/>
          <w:rtl w:val="true"/>
          <w:lang w:bidi="ar-SA"/>
        </w:rPr>
        <w:t>.‏</w:t>
      </w:r>
      <w:r>
        <w:rPr>
          <w:rStyle w:val="FootnoteAnchor"/>
          <w:rtl w:val="true"/>
        </w:rPr>
        <w:footnoteReference w:id="1704"/>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شش روز از ماه رجب را روزه بگیرد از قبر خود خارج شده در حالی که چهره اش نوری دارد که سفیدی آن از نور خورشید بیشتر است و به غیر آن نوری به او عطا شود که مردم در قیامت از آن بهرمند شوند و از جمله ایمن شدگان برانگیخته شود تا اینکه بر پل صراط بدون حساب عبور کرده و از عقوق والدین و قطع رحم معاف گردد</w:t>
      </w:r>
      <w:r>
        <w:rPr>
          <w:rFonts w:eastAsia="IRNazanin" w:cs="IRNazanin"/>
          <w:color w:val="111111"/>
          <w:sz w:val="28"/>
          <w:szCs w:val="28"/>
          <w:rtl w:val="true"/>
          <w:lang w:bidi="fa-IR"/>
        </w:rPr>
        <w:t xml:space="preserve">. </w:t>
      </w:r>
      <w:bookmarkStart w:id="1356" w:name="pg6989_61348"/>
    </w:p>
    <w:p>
      <w:pPr>
        <w:pStyle w:val="Heading2"/>
        <w:numPr>
          <w:ilvl w:val="1"/>
          <w:numId w:val="1"/>
        </w:numPr>
        <w:rPr/>
      </w:pPr>
      <w:bookmarkStart w:id="1357" w:name="__RefHeading___Toc2445156_372815092"/>
      <w:bookmarkStart w:id="1358" w:name="_Toc508"/>
      <w:bookmarkEnd w:id="1356"/>
      <w:bookmarkEnd w:id="1357"/>
      <w:r>
        <w:rPr>
          <w:rtl w:val="true"/>
        </w:rPr>
        <w:t>اثر بزرگداشت پدر و مادر</w:t>
      </w:r>
      <w:bookmarkEnd w:id="1358"/>
    </w:p>
    <w:p>
      <w:pPr>
        <w:pStyle w:val="BookText"/>
        <w:rPr/>
      </w:pPr>
      <w:r>
        <w:rPr>
          <w:rFonts w:ascii="Amiri" w:hAnsi="Amiri" w:eastAsia="Amiri" w:cs="Amiri"/>
          <w:color w:val="111111"/>
          <w:sz w:val="28"/>
          <w:sz w:val="28"/>
          <w:szCs w:val="28"/>
          <w:rtl w:val="true"/>
          <w:lang w:bidi="ar-SA"/>
        </w:rPr>
        <w:t xml:space="preserve">رُوِيَ 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أَبَاكَ يَطُلْ عُمُرُكَ وَ وَقِّرْ أُمَّكَ تَرَى لِبَنِيكَ‏ بَنِينَ‏</w:t>
      </w:r>
      <w:r>
        <w:rPr>
          <w:rFonts w:eastAsia="Amiri" w:cs="Amiri" w:ascii="Amiri" w:hAnsi="Amiri"/>
          <w:color w:val="111111"/>
          <w:sz w:val="28"/>
          <w:szCs w:val="28"/>
          <w:rtl w:val="true"/>
          <w:lang w:bidi="ar-SA"/>
        </w:rPr>
        <w:t>.</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خود احترام کن که عمرت طولانی گردد و مادرت را احترام کن که برای پسرانت پسرها می بینی </w:t>
      </w:r>
      <w:r>
        <w:rPr>
          <w:rFonts w:eastAsia="IRNazanin" w:cs="IRNazanin"/>
          <w:color w:val="111111"/>
          <w:sz w:val="28"/>
          <w:szCs w:val="28"/>
          <w:rtl w:val="true"/>
          <w:lang w:bidi="fa-IR"/>
        </w:rPr>
        <w:t>.</w:t>
      </w:r>
    </w:p>
    <w:p>
      <w:pPr>
        <w:pStyle w:val="Heading2"/>
        <w:numPr>
          <w:ilvl w:val="1"/>
          <w:numId w:val="1"/>
        </w:numPr>
        <w:rPr/>
      </w:pPr>
      <w:bookmarkStart w:id="1359" w:name="__RefHeading___Toc2445158_372815092"/>
      <w:bookmarkStart w:id="1360" w:name="_Toc509"/>
      <w:bookmarkEnd w:id="1359"/>
      <w:r>
        <w:rPr>
          <w:rtl w:val="true"/>
        </w:rPr>
        <w:t>ادا شدن حق والدین</w:t>
      </w:r>
      <w:bookmarkEnd w:id="1360"/>
    </w:p>
    <w:p>
      <w:pPr>
        <w:pStyle w:val="BookText"/>
        <w:rPr/>
      </w:pPr>
      <w:r>
        <w:rPr>
          <w:rFonts w:ascii="Amiri" w:hAnsi="Amiri" w:eastAsia="Amiri" w:cs="Amiri"/>
          <w:color w:val="111111"/>
          <w:sz w:val="28"/>
          <w:sz w:val="28"/>
          <w:szCs w:val="28"/>
          <w:rtl w:val="true"/>
          <w:lang w:bidi="ar-SA"/>
        </w:rPr>
        <w:t xml:space="preserve">رَوَى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الْخَمِيسِ بَيْنَ الْمَغْرِبِ وَ الْعِشَاءِ الْآخِرَةِ رَكْعَتَيْنِ يَقْرَأُ فِي كُلِّ رَكْعَةٍ فَاتِحَةَ الْكِتَابِ مَرَّةً وَ آيَةَ الْكُرْسِيِّ خَمْسَ مَرَّاتٍ وَ قُلْ يا أَيُّهَا الْكافِرُونَ‏ وَ قُلْ هُوَ اللَّهُ أَحَدٌ وَ الْمُعَوِّذَتَيْنِ كُلَّ وَاحِدٍ مِنْهَا خَمْسَمَرَّاتٍ فَإِذَا فَرَغَ مِنْ صَلَاتِهِ اسْتَغْفَرَ اللَّهَ تَعَالَى خَمْسَ عَشْرَةَ مَرَّةً وَ جَعَلَ ثَوَابَهُ‏ لِوَالِدَيْهِ فَقَدْ أَدَّى‏ حَقَ‏ وَالِدَيْهِ‏</w:t>
      </w:r>
      <w:r>
        <w:rPr>
          <w:rFonts w:eastAsia="Amiri" w:cs="Amiri" w:ascii="Amiri" w:hAnsi="Amiri"/>
          <w:color w:val="111111"/>
          <w:sz w:val="28"/>
          <w:szCs w:val="28"/>
          <w:rtl w:val="true"/>
          <w:lang w:bidi="ar-SA"/>
        </w:rPr>
        <w:t>.</w:t>
      </w:r>
      <w:r>
        <w:rPr>
          <w:rStyle w:val="FootnoteAnchor"/>
          <w:rtl w:val="true"/>
        </w:rPr>
        <w:footnoteReference w:id="1706"/>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پنجشنبه بین نماز مغرب و عشا دو رکعت نماز بخواند که در هر رکعت یک بار سوره حمد و پنج بار هر کدام از آیة الکرسی و سوره کافرون و سوره توحید و سوره ناس و فلق را بخواند و بعد از فارغ شدن از نماز پانزده بار استغفار کند و ثوابش را برای پدر و مادرش قرار دهد ، حق آنان را ادا کرده است</w:t>
      </w:r>
      <w:r>
        <w:rPr>
          <w:rFonts w:eastAsia="IRNazanin" w:cs="IRNazanin"/>
          <w:color w:val="111111"/>
          <w:sz w:val="28"/>
          <w:szCs w:val="28"/>
          <w:rtl w:val="true"/>
          <w:lang w:bidi="fa-IR"/>
        </w:rPr>
        <w:t xml:space="preserve">. </w:t>
      </w:r>
      <w:bookmarkStart w:id="1361" w:name="pg6989_61349"/>
    </w:p>
    <w:p>
      <w:pPr>
        <w:pStyle w:val="Heading2"/>
        <w:numPr>
          <w:ilvl w:val="1"/>
          <w:numId w:val="1"/>
        </w:numPr>
        <w:rPr/>
      </w:pPr>
      <w:bookmarkStart w:id="1362" w:name="__RefHeading___Toc2445160_372815092"/>
      <w:bookmarkStart w:id="1363" w:name="_Toc510"/>
      <w:bookmarkEnd w:id="1361"/>
      <w:bookmarkEnd w:id="1362"/>
      <w:r>
        <w:rPr>
          <w:rtl w:val="true"/>
        </w:rPr>
        <w:t>علت پیدایش اقوام سیاه پوست و ترک و سقالبه و یاجوج و ماجوج و چین</w:t>
      </w:r>
      <w:bookmarkEnd w:id="1363"/>
    </w:p>
    <w:p>
      <w:pPr>
        <w:pStyle w:val="BookText"/>
        <w:rPr/>
      </w:pPr>
      <w:r>
        <w:rPr>
          <w:rFonts w:ascii="IRNazanin" w:hAnsi="IRNazanin" w:eastAsia="IRNazanin"/>
          <w:color w:val="111111"/>
          <w:sz w:val="28"/>
          <w:sz w:val="28"/>
          <w:szCs w:val="28"/>
          <w:rtl w:val="true"/>
          <w:lang w:bidi="fa-IR"/>
        </w:rPr>
        <w:t>علت پیدایش اقوام سیاه پوست و ترک</w:t>
      </w:r>
      <w:r>
        <w:rPr>
          <w:rStyle w:val="FootnoteAnchor"/>
          <w:rtl w:val="true"/>
        </w:rPr>
        <w:footnoteReference w:id="1707"/>
      </w:r>
      <w:r>
        <w:rPr>
          <w:rFonts w:ascii="IRNazanin" w:hAnsi="IRNazanin" w:eastAsia="IRNazanin"/>
          <w:color w:val="111111"/>
          <w:sz w:val="28"/>
          <w:sz w:val="28"/>
          <w:szCs w:val="28"/>
          <w:rtl w:val="true"/>
          <w:lang w:bidi="fa-IR"/>
        </w:rPr>
        <w:t>و سقالبه</w:t>
      </w:r>
      <w:r>
        <w:rPr>
          <w:rStyle w:val="FootnoteAnchor"/>
          <w:rtl w:val="true"/>
        </w:rPr>
        <w:footnoteReference w:id="1708"/>
      </w:r>
      <w:r>
        <w:rPr>
          <w:rFonts w:ascii="IRNazanin" w:hAnsi="IRNazanin" w:eastAsia="IRNazanin"/>
          <w:color w:val="111111"/>
          <w:sz w:val="28"/>
          <w:sz w:val="28"/>
          <w:szCs w:val="28"/>
          <w:rtl w:val="true"/>
          <w:lang w:bidi="fa-IR"/>
        </w:rPr>
        <w:t>و یاجوج و ماجوج</w:t>
      </w:r>
      <w:r>
        <w:rPr>
          <w:rStyle w:val="FootnoteAnchor"/>
          <w:rtl w:val="true"/>
        </w:rPr>
        <w:footnoteReference w:id="1709"/>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الْعَظِيمِ بْنُ عَبْدِ اللَّهِ الْحَسَنِيُّ قَالَ سَمِعْتُ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عَاشَ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أَلْفَيْنِ وَ خَمْسَمِائَةِ سَنَةٍ وَ كَانَ يَوْماً فِي السَّفِينَةِ نَائِماً فَهَبَّتْ رِيحٌ فَكَشَفَتْ عَنْ عَوْرَتِهِ فَضَحِكَ‏ حَامٌ‏ وَ يَافِثُ‏ فَزَجَرَهُمَا سَامٌ وَ نَهَاهُمَا عَنِالضَّحِكِ وَ كَانَ كُلَّمَا غَطَّى سَامٌ شَيْئاً تَكْشِفُهُ الرِّيحُ كَشَفَهُ حَامٌ وَ يَافِثُ فَانْتَبَهَ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فَرَآهُمْ وَ هُمْ يَضْحَكُونَ فَقَالَ مَا هَذَا فَأَخْبَرَهُ سَامٌ بِمَا كَانَ فَرَفَعَ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إِلَى السَّمَاءِ يَدْعُو وَ يَقُولُ اللَّهُمَّ غَيِّرْ مَاءَ صُلْبِ حَامٍ حَتَّى لَا يُولَدَ لَهُ إِلَّا سُودَانٌ اللَّهُمَّ غَيِّرْ مَاءَ صُلْبِ يَافِثَ فَغَيَّرَ اللَّهُ مَاءَ صُلْبِهِمَا فَجَمِيعُ السُّودَانِ حَيْثُ كَانُوا مِنْ حَامٍ وَ جَمِيعُ التُّرْكِ وَ السَّقَالِبَةِ وَ يَأْجُوجَ وَ مَأْجُوجَ وَ الصِّينِ مِنْ يَافِثَ حَيْثُ كَانُوا وَ جَمِيعُ الْبِيضِ سِوَاهُمْ مِنْ سَامٍ وَ قَالَ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لِحَامٍ وَ يَافِثَ </w:t>
      </w:r>
    </w:p>
    <w:p>
      <w:pPr>
        <w:pStyle w:val="BookText"/>
        <w:rPr/>
      </w:pPr>
      <w:r>
        <w:rPr>
          <w:rFonts w:ascii="Amiri" w:hAnsi="Amiri" w:eastAsia="Amiri" w:cs="Amiri"/>
          <w:color w:val="111111"/>
          <w:sz w:val="28"/>
          <w:sz w:val="28"/>
          <w:szCs w:val="28"/>
          <w:rtl w:val="true"/>
          <w:lang w:bidi="ar-SA"/>
        </w:rPr>
        <w:t>جَعَلَ اللَّهُ ذُرِّيَّتَكُمَا خَوَلًا لِذُرِّيَةِ سَامٍ إِلَى يَوْمِ الْقِيَامَةِ لِأَنَّهُ بَرَّ بِي وَ عَقَقْتُمَانِي فَلَا زَالَتْ سِمَةُ عُقُوقِكُمَا لِي فِي ذُرِّيَّتِكُمَا ظَاهِرَةً وَ سِمَةُ الْبِرِّ بِي فِي ذُرِّيَّةِ سَامٍ ظَاهِرَةً مَا بَقِيَتِ الدُّنْيَا</w:t>
      </w:r>
      <w:r>
        <w:rPr>
          <w:rFonts w:eastAsia="Amiri" w:cs="Amiri" w:ascii="Amiri" w:hAnsi="Amiri"/>
          <w:color w:val="111111"/>
          <w:sz w:val="28"/>
          <w:szCs w:val="28"/>
          <w:rtl w:val="true"/>
          <w:lang w:bidi="ar-SA"/>
        </w:rPr>
        <w:t>.</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پانصد سال زندگی کرد و روزی در کشتی خواب بود و باد وزیدن گرفت و عورت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پس حام و یافث خندیدند و سام آن دو را از این کار بازداشت و نهی کرد و هر وقت سام روپوش را که باد کنار می زد درست می کرد آن دو آن را کنار زده و می خندیدند پس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گشته و دید که آنان می خندند ، قضیه را جویا شد و سام تمام واقعه را گفت،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و دستش را به آسمان بلند کرد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نطفه حام را تغییر بده تا اینکه فرزندی از او زاییده نشود مگر اینکه سیاه پوست باشد، خدایا نطفه یافث را تغییر بده و خداوند هر دو را تغییر داد پس هر کجا سیاه پوست باشد از نسل حام و همه ترک ها و سقالبه و یاجوج و ماجوج و چینی ها هر کجا باشند از نسل یافث هستند و همه سفیدپوستان غیر از این ها از نسل سام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حام و یافث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تا روز قیامت فرزندان شما را برده و کنیز فرزندان سام قرار داد چون او به من نیکی کرد و شما بی ادبی کردید پس همیشه نشانه بی ادبی شما به من در فرزندانتان آشکار است و نشانه نیکی سام تا دنیا باقی است بر فرزندان سام نمایان می باشد </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سَمُرَةَ‌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أَبُو الْعَرَبِ‌ وَ حَامٌ‌ أَبُو الْحَبَشِ‌ وَ يَافِثُ‌ أَبُو الرُّوم</w:t>
      </w:r>
      <w:r>
        <w:rPr>
          <w:rFonts w:eastAsia="Amiri" w:cs="Amiri" w:ascii="Amiri" w:hAnsi="Amiri"/>
          <w:color w:val="111111"/>
          <w:sz w:val="28"/>
          <w:szCs w:val="28"/>
          <w:rtl w:val="true"/>
          <w:lang w:bidi="ar-SA"/>
        </w:rPr>
        <w:t xml:space="preserve">. </w:t>
      </w:r>
      <w:r>
        <w:rPr>
          <w:rStyle w:val="FootnoteAnchor"/>
          <w:rtl w:val="true"/>
        </w:rPr>
        <w:footnoteReference w:id="1711"/>
      </w:r>
      <w:bookmarkStart w:id="1364" w:name="pg6989_61351"/>
    </w:p>
    <w:p>
      <w:pPr>
        <w:pStyle w:val="BookText"/>
        <w:rPr/>
      </w:pPr>
      <w:bookmarkEnd w:id="1364"/>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پدر عرب ها و حام پدر حبشی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یافث پدر رومی ها است</w:t>
      </w:r>
      <w:r>
        <w:rPr>
          <w:rFonts w:eastAsia="IRNazanin" w:cs="IRNazanin"/>
          <w:color w:val="111111"/>
          <w:sz w:val="28"/>
          <w:szCs w:val="28"/>
          <w:rtl w:val="true"/>
          <w:lang w:bidi="fa-IR"/>
        </w:rPr>
        <w:t>.</w:t>
      </w:r>
    </w:p>
    <w:p>
      <w:pPr>
        <w:pStyle w:val="Heading2"/>
        <w:numPr>
          <w:ilvl w:val="1"/>
          <w:numId w:val="1"/>
        </w:numPr>
        <w:rPr/>
      </w:pPr>
      <w:bookmarkStart w:id="1365" w:name="__RefHeading___Toc2445162_372815092"/>
      <w:bookmarkStart w:id="1366" w:name="_Toc511"/>
      <w:bookmarkEnd w:id="1365"/>
      <w:r>
        <w:rPr>
          <w:rtl w:val="true"/>
        </w:rPr>
        <w:t>وجوب نفقه فرزند بر پدر</w:t>
      </w:r>
      <w:bookmarkEnd w:id="1366"/>
    </w:p>
    <w:p>
      <w:pPr>
        <w:pStyle w:val="BookText"/>
        <w:rPr/>
      </w:pPr>
      <w:r>
        <w:rPr>
          <w:rFonts w:ascii="Amiri" w:hAnsi="Amiri" w:eastAsia="Amiri" w:cs="Amiri"/>
          <w:color w:val="111111"/>
          <w:sz w:val="28"/>
          <w:sz w:val="28"/>
          <w:szCs w:val="28"/>
          <w:rtl w:val="true"/>
          <w:lang w:bidi="ar-SA"/>
        </w:rPr>
        <w:t xml:space="preserve">رَوَى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مَنِ الَّذِي أُجْبَرُ عَلَى نَفَقَتِهِ قَالَ الْوَالِدَانِ‏ وَ الْوَلَدُ وَ الزَّوْجَة </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راوی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نفقه چه کسی را مجبور به پرداخت آن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 و همسر</w:t>
      </w:r>
      <w:r>
        <w:rPr>
          <w:rFonts w:eastAsia="IRNazanin" w:cs="IRNazanin"/>
          <w:color w:val="111111"/>
          <w:sz w:val="28"/>
          <w:szCs w:val="28"/>
          <w:rtl w:val="true"/>
          <w:lang w:bidi="fa-IR"/>
        </w:rPr>
        <w:t>.</w:t>
      </w:r>
    </w:p>
    <w:p>
      <w:pPr>
        <w:pStyle w:val="Heading2"/>
        <w:numPr>
          <w:ilvl w:val="1"/>
          <w:numId w:val="1"/>
        </w:numPr>
        <w:rPr/>
      </w:pPr>
      <w:bookmarkStart w:id="1367" w:name="__RefHeading___Toc2445164_372815092"/>
      <w:bookmarkStart w:id="1368" w:name="_Toc512"/>
      <w:bookmarkEnd w:id="1367"/>
      <w:r>
        <w:rPr>
          <w:rtl w:val="true"/>
        </w:rPr>
        <w:t>معصیت بودن بخل بر خانواده و فرزند</w:t>
      </w:r>
      <w:bookmarkEnd w:id="1368"/>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تَكْشِفُ‏ الْغِطَاءَ الِاسْتِدَانَةُ بِغَيْرِ نِيَّةِ الْأَدَاءِ وَ الْإِسْرَافُ فِي النَّفَقَةِ عَلَى الْبَاطِلِ وَ الْبُخْلُ عَلَى الْأَهْلِ وَ الْوَلَد وَ ذَوِی الأرحَامِ </w:t>
      </w:r>
      <w:r>
        <w:rPr>
          <w:rFonts w:eastAsia="Amiri" w:cs="Amiri" w:ascii="Amiri" w:hAnsi="Amiri"/>
          <w:color w:val="111111"/>
          <w:sz w:val="28"/>
          <w:szCs w:val="28"/>
          <w:rtl w:val="true"/>
          <w:lang w:bidi="ar-SA"/>
        </w:rPr>
        <w:t>.</w:t>
      </w:r>
      <w:r>
        <w:rPr>
          <w:rStyle w:val="FootnoteAnchor"/>
          <w:rtl w:val="true"/>
        </w:rPr>
        <w:footnoteReference w:id="1713"/>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موجب کنار زدن پوشش و پرده و بی آبرویی می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گرفتن بدون نیت داشتن پرداخت آن و هزینه کردن زیاد در مسیر باطل و بخل نسبت به خانواده و فرزند و ذوی الارحام </w:t>
      </w:r>
      <w:r>
        <w:rPr>
          <w:rFonts w:eastAsia="IRNazanin" w:cs="IRNazanin"/>
          <w:color w:val="111111"/>
          <w:sz w:val="28"/>
          <w:szCs w:val="28"/>
          <w:rtl w:val="true"/>
          <w:lang w:bidi="fa-IR"/>
        </w:rPr>
        <w:t xml:space="preserve">. </w:t>
      </w:r>
      <w:bookmarkStart w:id="1369" w:name="pg6989_61352"/>
    </w:p>
    <w:p>
      <w:pPr>
        <w:pStyle w:val="Heading2"/>
        <w:numPr>
          <w:ilvl w:val="1"/>
          <w:numId w:val="1"/>
        </w:numPr>
        <w:rPr/>
      </w:pPr>
      <w:bookmarkStart w:id="1370" w:name="__RefHeading___Toc2445166_372815092"/>
      <w:bookmarkStart w:id="1371" w:name="_Toc513"/>
      <w:bookmarkEnd w:id="1369"/>
      <w:bookmarkEnd w:id="1370"/>
      <w:r>
        <w:rPr>
          <w:rtl w:val="true"/>
        </w:rPr>
        <w:t>برترین صدقه</w:t>
      </w:r>
      <w:bookmarkEnd w:id="1371"/>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لِسُرَاقَةَ بْنِ مَالِكِ بْنِ جُشْعُمٍ أَ لَا أَدُلُّكَ عَلَى أَفْضَلِ الصَّدَقَةِ قَالَ بَلَى بِأَبِي أَنْتَ وَ أُمِّي يَا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عَلَى‏ أُخْتِكَ‏ أَوِ ابْنَتِكَ وَ هِيَ مَرْدُودَةٌ عَلَيْكَ لَيْسَ لَهَا كَاسِبٌ غَيْرُكَ</w:t>
      </w:r>
      <w:r>
        <w:rPr>
          <w:rFonts w:eastAsia="Amiri" w:cs="Amiri" w:ascii="Amiri" w:hAnsi="Amiri"/>
          <w:color w:val="111111"/>
          <w:sz w:val="28"/>
          <w:szCs w:val="28"/>
          <w:rtl w:val="true"/>
          <w:lang w:bidi="ar-SA"/>
        </w:rPr>
        <w:t>.</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سراقة بن مالک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بهترین صدقه راهنمایی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فدای شما ای رسول خدا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صدقه، صدقه ای است که به خواهر یا دخترت که پیش تو برگشتند و سرپناه مالی غیر تو ندارند، بدهی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الصَّدَقَاتِ‌ أَيُّهَا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 الرَّحِمِ‌ الْكَاشِح </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برترین صدقه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که دشمنی پنهانی با تو دارد</w:t>
      </w:r>
      <w:r>
        <w:rPr>
          <w:rFonts w:eastAsia="IRNazanin" w:cs="IRNazanin"/>
          <w:color w:val="111111"/>
          <w:sz w:val="28"/>
          <w:szCs w:val="28"/>
          <w:rtl w:val="true"/>
          <w:lang w:bidi="fa-IR"/>
        </w:rPr>
        <w:t>.</w:t>
      </w:r>
    </w:p>
    <w:p>
      <w:pPr>
        <w:pStyle w:val="Heading2"/>
        <w:numPr>
          <w:ilvl w:val="1"/>
          <w:numId w:val="1"/>
        </w:numPr>
        <w:rPr/>
      </w:pPr>
      <w:bookmarkStart w:id="1372" w:name="__RefHeading___Toc2445168_372815092"/>
      <w:bookmarkStart w:id="1373" w:name="_Toc514"/>
      <w:bookmarkEnd w:id="1372"/>
      <w:r>
        <w:rPr>
          <w:rtl w:val="true"/>
        </w:rPr>
        <w:t>طاعت خداوند در طلب معاش خانواده</w:t>
      </w:r>
      <w:bookmarkEnd w:id="1373"/>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الْمُنْكَدِرِ كَانَ يَقُولُ مَا كُنْتُ أَرَى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خَلَفاً أَفْضَلَ مِنْهُ حَتَّى رَأَيْتُ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أَعِظَهُ فَوَعَظَنِي فَقَالَ لَهُ أَصْحَابُهُ بِأَيِّ شَيْ‏ءٍ وَعَظَكَ قَالَ خَرَجْتُ إِلَى بَعْضِ نَوَاحِي الْمَدِينَةِ فِي سَاعَةٍ حَارَّةٍ فَلَقِيَنِي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رَجُلًا بَادِناً </w:t>
      </w:r>
    </w:p>
    <w:p>
      <w:pPr>
        <w:pStyle w:val="BookText"/>
        <w:rPr/>
      </w:pPr>
      <w:r>
        <w:rPr>
          <w:rFonts w:ascii="Amiri" w:hAnsi="Amiri" w:eastAsia="Amiri" w:cs="Amiri"/>
          <w:color w:val="111111"/>
          <w:sz w:val="28"/>
          <w:sz w:val="28"/>
          <w:szCs w:val="28"/>
          <w:rtl w:val="true"/>
          <w:lang w:bidi="ar-SA"/>
        </w:rPr>
        <w:t>ثَقِيلًا وَ هُوَ مُتَّكِئٌ عَلَى غُلَامَيْنِ أَسْوَدَيْنِ أَوْ مَوْلَيَيْنِ فَقُلْتُ فِي نَفْسِي سُبْحَانَ اللَّهِ شَيْخٌ مِنْ أَشْيَاخِ قُرَيْشٍ فِي هَذِهِ السَّاعَةِ عَلَى هَذِهِ الْحَالِ فِي طَلَبِ الدُّنْيَا أَمَا لَأَعِظَنَّهُ فَدَنَوْتُ مِنْهُ فَسَلَّمْتُ عَلَيْهِ فَرَدَّ عَلَيَّ السَّلَامَ بِنَهْرٍ وَ هُوَ يَتَصَابُّ عَرَقاً فَقُلْتُ أَصْلَحَكَ اللَّهُ شَيْخٌ مِنْ أَشْيَاخِ قُرَيْشٍ فِي هَذِهِ السَّاعَةِ عَلَى هَذِهِ الْحَالِ فِي طَلَبِ الدُّنْيَا أَ رَأَيْتَ لَوْ جَاءَ أَجَلُكَ وَ أَنْتَ عَلَى هَذِهِ الْحَالِ مَا كُنْتَ تَصْنَعُ فَقَالَ لَوْ جَاءَنِي الْمَوْتُ وَ أَنَا عَلَى هَذِهِ الْحَالِ جَاءَنِي وَ أَنَا فِي طَاعَةِ اللَّهِ عَزَّ وَ جَلَّ أَكُفُّ بِهَا نَفْسِي وَ عِيَالِي عَنْكَ وَ عَنِ النَّاسِ وَ إِنَّمَا كُنْتُ أَخَافُ أَنْ لَوْ جَاءَنِي الْمَوْتُ وَ أَنَا عَلَى مَعْصِيَةٍ مِنْ مَعَاصِي اللَّهِ فَقُلْتُ صَدَقْتَ يَرْحَمُكَ اللَّهُ أَرَدْتُ‏ أَنْ‏ أَعِظَكَ‏ فَوَعَظْتَنِي‏</w:t>
      </w:r>
      <w:r>
        <w:rPr>
          <w:rFonts w:eastAsia="Amiri" w:cs="Amiri" w:ascii="Amiri" w:hAnsi="Amiri"/>
          <w:color w:val="111111"/>
          <w:sz w:val="28"/>
          <w:szCs w:val="28"/>
          <w:rtl w:val="true"/>
          <w:lang w:bidi="ar-SA"/>
        </w:rPr>
        <w:t>.</w:t>
      </w:r>
      <w:r>
        <w:rPr>
          <w:rStyle w:val="FootnoteAnchor"/>
          <w:rtl w:val="true"/>
        </w:rPr>
        <w:footnoteReference w:id="1716"/>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منکدر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بهتر از خود باقی بگذارد تا اینکه پسرش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خواستم او را موعظه کنم که او من را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 چه موعظه ای به تو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گرمای زیاد به بعضی از نواحی مدینه رفتم پس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دید و او شخصی چاق و سنگین بود و بر دو برده سیاه رو تکیه کرده بود، در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پیرمردی از پیرمردان قریش در این زمان و بر این حال در طلب دنیاست، می روم او را موعظه کنم، پس نزدیک شدم و سلام کردم و با روی ناراحت جواب داد در حالی که عرقش سرازیر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شما را اصلاح کند پیرمردی از پیرمردان قریش در این ساعت و بر این حال در طلب دنیاست، به من بگویید اگر مرگ شما بیاید و شما بر این حال باشید چه کار </w:t>
      </w:r>
      <w:bookmarkStart w:id="1374" w:name="pg6989_61354"/>
    </w:p>
    <w:p>
      <w:pPr>
        <w:pStyle w:val="BookText"/>
        <w:rPr/>
      </w:pPr>
      <w:bookmarkEnd w:id="1374"/>
      <w:r>
        <w:rPr>
          <w:rFonts w:ascii="IRNazanin" w:hAnsi="IRNazanin" w:eastAsia="IRNazanin"/>
          <w:color w:val="111111"/>
          <w:sz w:val="28"/>
          <w:sz w:val="28"/>
          <w:szCs w:val="28"/>
          <w:rtl w:val="true"/>
          <w:lang w:bidi="fa-IR"/>
        </w:rPr>
        <w:t>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سراغم آید و من در این حال باشم، در حالی آمده که من در طاعت خداوند هستم و نیاز خود و خانواده ام را از تو و مردم باز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مرگ بیاید و من در حال معصیت خداوند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گفتید خداوند شما را رحمت کند من آمدم شما را موعظه کنم و شما من را موعظه کردید</w:t>
      </w:r>
      <w:r>
        <w:rPr>
          <w:rFonts w:eastAsia="IRNazanin" w:cs="IRNazanin"/>
          <w:color w:val="111111"/>
          <w:sz w:val="28"/>
          <w:szCs w:val="28"/>
          <w:rtl w:val="true"/>
          <w:lang w:bidi="fa-IR"/>
        </w:rPr>
        <w:t>.</w:t>
      </w:r>
    </w:p>
    <w:p>
      <w:pPr>
        <w:pStyle w:val="Heading2"/>
        <w:numPr>
          <w:ilvl w:val="1"/>
          <w:numId w:val="1"/>
        </w:numPr>
        <w:rPr/>
      </w:pPr>
      <w:bookmarkStart w:id="1375" w:name="__RefHeading___Toc2445170_372815092"/>
      <w:bookmarkStart w:id="1376" w:name="_Toc515"/>
      <w:bookmarkEnd w:id="1375"/>
      <w:r>
        <w:rPr>
          <w:rtl w:val="true"/>
        </w:rPr>
        <w:t>راضی ترین شخص نزد خداوند</w:t>
      </w:r>
      <w:bookmarkEnd w:id="1376"/>
    </w:p>
    <w:p>
      <w:pPr>
        <w:pStyle w:val="BookText"/>
        <w:rPr/>
      </w:pPr>
      <w:r>
        <w:rPr>
          <w:rFonts w:ascii="Amiri" w:hAnsi="Amiri" w:eastAsia="Amiri" w:cs="Amiri"/>
          <w:color w:val="111111"/>
          <w:sz w:val="28"/>
          <w:sz w:val="28"/>
          <w:szCs w:val="28"/>
          <w:rtl w:val="true"/>
          <w:lang w:bidi="ar-SA"/>
        </w:rPr>
        <w:t xml:space="preserve">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أَرْضَاكُمْ عِنْدَ اللَّهِ أَسْبَغُكُمْ‏ عَلَى‏ عِيَالِه </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ترین شما نزد خداوند پر نعمت ترین شما نسبت به خانواده خود است</w:t>
      </w:r>
      <w:r>
        <w:rPr>
          <w:rFonts w:eastAsia="IRNazanin" w:cs="IRNazanin"/>
          <w:color w:val="111111"/>
          <w:sz w:val="28"/>
          <w:szCs w:val="28"/>
          <w:rtl w:val="true"/>
          <w:lang w:bidi="fa-IR"/>
        </w:rPr>
        <w:t>.</w:t>
      </w:r>
    </w:p>
    <w:p>
      <w:pPr>
        <w:pStyle w:val="Heading2"/>
        <w:numPr>
          <w:ilvl w:val="1"/>
          <w:numId w:val="1"/>
        </w:numPr>
        <w:rPr/>
      </w:pPr>
      <w:bookmarkStart w:id="1377" w:name="__RefHeading___Toc2445172_372815092"/>
      <w:bookmarkStart w:id="1378" w:name="_Toc516"/>
      <w:bookmarkEnd w:id="1377"/>
      <w:r>
        <w:rPr>
          <w:rtl w:val="true"/>
        </w:rPr>
        <w:t>وسعت رزق بر خانواده در عید غدیر</w:t>
      </w:r>
      <w:bookmarkEnd w:id="1378"/>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الْقَاسِمِ بْنِ يَحْيَى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مِنَ الْأَعْيَادِ غَيْرُ الْعِيدَيْنِ وَ الْجُمُعَةِ قَالَ نَعَمْ لَهُمْ مَا هُوَ أَعْظَمُ مِنْ هَذَا يَوْمٌ‏ أُقِيمَ‏أَمِيرُ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فِي أَعْنَاقِ الرِّجَالِ وَ النِّسَاءِ بِغَدِيرِ خُمٍّ فَقُلْتُ وَ أَيُّ يَوْمٍ ذَاكَ قَالَ الْأَيَّامُ تَخْتَلِفُ ثُمَّ قَالَ يَوْمُ ثَمَانِيَةَ عَشَرَ مِنْ ذِي الْحِجَّةِ قَالَ ثُمَّ قَالَ وَ الْعَمَلُ فِيهِ يَعْدِلُ الْعَمَلَ فِي ثَمَانِينَ شَهْراً وَ يَنْبَغِي أَنْ يُكْثَرَ فِيهِ ذِكْرُ اللَّهِ عَزَّ وَ جَلَّ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يُوَسِّعَ الرَّجُلُ فِيهِ عَلَى عِيَالِهِ</w:t>
      </w:r>
      <w:r>
        <w:rPr>
          <w:rFonts w:eastAsia="Amiri" w:cs="Amiri" w:ascii="Amiri" w:hAnsi="Amiri"/>
          <w:color w:val="111111"/>
          <w:sz w:val="28"/>
          <w:szCs w:val="28"/>
          <w:rtl w:val="true"/>
          <w:lang w:bidi="ar-SA"/>
        </w:rPr>
        <w:t>.</w:t>
      </w:r>
      <w:r>
        <w:rPr>
          <w:rStyle w:val="FootnoteAnchor"/>
          <w:rtl w:val="true"/>
        </w:rPr>
        <w:footnoteReference w:id="1718"/>
      </w:r>
      <w:bookmarkStart w:id="1379" w:name="pg6989_61355"/>
    </w:p>
    <w:p>
      <w:pPr>
        <w:pStyle w:val="BookText"/>
        <w:rPr/>
      </w:pPr>
      <w:bookmarkEnd w:id="1379"/>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آیا مومنین عیدی غیر از عید فطر و قربان و جمعه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مومنین عیدی بزرگتر از این ها دارند و آن روزی است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به گردن مردان و زنان در غدیرخم 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متفاوتی این اتفاق افتاد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ذی الحجه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آن معادل عمل در هجده ماه است و شایسته است که در آن یاد خداوند و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باشد و مرد بر خانواده خود وسعت رزق قرار دهد</w:t>
      </w:r>
      <w:r>
        <w:rPr>
          <w:rFonts w:eastAsia="IRNazanin" w:cs="IRNazanin"/>
          <w:color w:val="111111"/>
          <w:sz w:val="28"/>
          <w:szCs w:val="28"/>
          <w:rtl w:val="true"/>
          <w:lang w:bidi="fa-IR"/>
        </w:rPr>
        <w:t>.</w:t>
      </w:r>
    </w:p>
    <w:p>
      <w:pPr>
        <w:pStyle w:val="Heading2"/>
        <w:numPr>
          <w:ilvl w:val="1"/>
          <w:numId w:val="1"/>
        </w:numPr>
        <w:rPr/>
      </w:pPr>
      <w:bookmarkStart w:id="1380" w:name="__RefHeading___Toc2445174_372815092"/>
      <w:bookmarkStart w:id="1381" w:name="_Toc517"/>
      <w:bookmarkEnd w:id="1380"/>
      <w:r>
        <w:rPr>
          <w:rtl w:val="true"/>
        </w:rPr>
        <w:t>توسعه رزق بر خانواده با وجود نعمت</w:t>
      </w:r>
      <w:bookmarkEnd w:id="1381"/>
    </w:p>
    <w:p>
      <w:pPr>
        <w:pStyle w:val="BookText"/>
        <w:rPr/>
      </w:pPr>
      <w:r>
        <w:rPr>
          <w:rFonts w:ascii="Amiri" w:hAnsi="Amiri" w:eastAsia="Amiri" w:cs="Amiri"/>
          <w:color w:val="111111"/>
          <w:sz w:val="28"/>
          <w:sz w:val="28"/>
          <w:szCs w:val="28"/>
          <w:rtl w:val="true"/>
          <w:lang w:bidi="ar-SA"/>
        </w:rPr>
        <w:t xml:space="preserve">عَنِ ابْنِ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النِّعْمَةِ يَجِبُ‏ عَلَيْهِ التَّوْسِعَةُ عَنْ عِيَالِهِ</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صاحب نعمت واجب است که رزق خانواده خود را وسعت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يَأْخُذُ بِأَدَبِ اللَّهِ عَزَّ وَ جَلَّ إِذَا وَسَّعَ‏ عَلَيْهِ‏ اتَّسَعَ‏ وَ إِذَا أَمْسَكَ عَلَيْهِ أَمْسَكَ</w:t>
      </w:r>
      <w:r>
        <w:rPr>
          <w:rFonts w:eastAsia="Amiri" w:cs="Amiri" w:ascii="Amiri" w:hAnsi="Amiri"/>
          <w:color w:val="111111"/>
          <w:sz w:val="28"/>
          <w:szCs w:val="28"/>
          <w:rtl w:val="true"/>
          <w:lang w:bidi="ar-SA"/>
        </w:rPr>
        <w:t>.</w:t>
      </w:r>
      <w:r>
        <w:rPr>
          <w:rStyle w:val="FootnoteAnchor"/>
          <w:rtl w:val="true"/>
        </w:rPr>
        <w:footnoteReference w:id="1720"/>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از تربیت الهی بهره می برد، هنگامی که خداوند وسعت رزق به او دهد، او هم بر خانواده خویش وسعت می دهد و اگر خداوند از او دریغ دارد او هم دریغ می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يُوَسِّعَ عَلَى عِيَالِهِ كَيْلَا يَتَمَنَّوْا مَوْتَهُ وَ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الْأَسِيرُ عِيَالُ‏ الرَّجُلِ‏ يَنْبَغِي لِلرَّجُلِ إِذَا زِيدَ فِي النِّعْمَةِ أَنْ يَزِيدَ أُسَرَاءَهُ فِي السَّعَةِ عَلَيْهِمْ ثُمَّ قَالَ إِنَّ فُلَاناً أَنْعَمَ اللَّهُ عَلَيْهِ بِنِعْمَةٍ فَمَنَعَهَا أُسَرَاءَهُ وَ جَعَلَهَا عِنْدَ فُلَانٍ فَذَهَبَ اللَّهُ بِهَا قَالَ مُعَمَّرٌ وَ كَانَ فُلَانٌ حَاضِراً</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مرد رزق خانواده خود را وسیع قرار دهد تا آرزوی مرگ او را نکنند و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وجود دوست داشتن غذا، به مسکین و یتیم و اسیر غذا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خانواده شخص است که شایسته است اگر زیادی نعمت پیدا کند رزق اسیرانش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فلانی نعمت عطا کرد و از اسیرانش منع کرد و آن نعمت را نزد شخص دیگر قرار دادو خداوند آن نعمت را از او گرفت،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حضرت حاضر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الرَّجُلِ‏ أُسَرَاؤُهُ وَ أَحَبُّ الْعِبَادِ إِلَى اللَّهِ عَزَّ وَ جَلَّ أَحْسَنُهُمْ صُنْعاً إِلَى أُسَرَائِه‏ </w:t>
      </w:r>
      <w:r>
        <w:rPr>
          <w:rFonts w:eastAsia="Amiri" w:cs="Amiri" w:ascii="Amiri" w:hAnsi="Amiri"/>
          <w:color w:val="111111"/>
          <w:sz w:val="28"/>
          <w:szCs w:val="28"/>
          <w:rtl w:val="true"/>
          <w:lang w:bidi="ar-SA"/>
        </w:rPr>
        <w:t>.</w:t>
      </w:r>
      <w:r>
        <w:rPr>
          <w:rStyle w:val="FootnoteAnchor"/>
          <w:rtl w:val="true"/>
        </w:rPr>
        <w:footnoteReference w:id="1723"/>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مرد، اسیران او هستند و محبوب ترین بندگان نزد خداوند خوش رفتارترین آن ها به اسیرانشان هستند</w:t>
      </w:r>
      <w:r>
        <w:rPr>
          <w:rFonts w:eastAsia="IRNazanin" w:cs="IRNazanin"/>
          <w:color w:val="111111"/>
          <w:sz w:val="28"/>
          <w:szCs w:val="28"/>
          <w:rtl w:val="true"/>
          <w:lang w:bidi="fa-IR"/>
        </w:rPr>
        <w:t xml:space="preserve">. </w:t>
      </w:r>
      <w:bookmarkStart w:id="1382" w:name="pg6989_61357"/>
    </w:p>
    <w:p>
      <w:pPr>
        <w:pStyle w:val="BookText"/>
        <w:rPr/>
      </w:pPr>
      <w:bookmarkEnd w:id="1382"/>
      <w:r>
        <w:rPr>
          <w:rFonts w:ascii="Amiri" w:hAnsi="Amiri" w:eastAsia="Amiri" w:cs="Amiri"/>
          <w:color w:val="111111"/>
          <w:sz w:val="28"/>
          <w:sz w:val="28"/>
          <w:szCs w:val="28"/>
          <w:rtl w:val="true"/>
          <w:lang w:bidi="ar-SA"/>
        </w:rPr>
        <w:t xml:space="preserve">عَنْ مَسْعَدَةَ قَالَ 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عِيَالَ‏ الرَّجُلِ‏ أُسَرَاؤُهُ‏ فَمَنْ أَنْعَمَ اللَّهُ عَلَيْهِ نِعْمَةً فَلْيُوَسِّعْ عَلَى أُسَرَائِهِ فَإِنْ لَمْ يَفْعَلْ أَوْشَكَ أَنْ تَزُولَ تِلْكَ النِّعْمَةُ</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مرد، اسیران او هستند پس کسی که خداوند به او نعمتی داده باید برای اسیرانش وسعت رزق قرار دهد و اگر این کار را نکند نزدیک است که نعمت از بین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فِي‏ ثَلَاثٍ‏ اجْتِنَابُ الْمَحَارِمِ وَ طَلَبُ الْحَلَالِ وَ التَّوَسُّعُ عَلَى الْعِيَال‏ </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حرام ها و طلب رزق حلال و وسعت دادن رزق بر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وَسَّعَ اللَّهُ عَلَيْهِ ثُمَ‏ قَتَّرَ عَلَى‏ عِيَالِه‏ </w:t>
      </w:r>
      <w:r>
        <w:rPr>
          <w:rFonts w:eastAsia="IRNazanin" w:cs="IRNazanin"/>
          <w:color w:val="111111"/>
          <w:sz w:val="28"/>
          <w:szCs w:val="28"/>
          <w:rtl w:val="true"/>
          <w:lang w:bidi="fa-IR"/>
        </w:rPr>
        <w:t>.</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خداوند به او وسعت رزق داده سپس او از خانواده اش کم گذارد</w:t>
      </w:r>
      <w:r>
        <w:rPr>
          <w:rFonts w:eastAsia="IRNazanin" w:cs="IRNazanin"/>
          <w:color w:val="111111"/>
          <w:sz w:val="28"/>
          <w:szCs w:val="28"/>
          <w:rtl w:val="true"/>
          <w:lang w:bidi="fa-IR"/>
        </w:rPr>
        <w:t>.</w:t>
      </w:r>
    </w:p>
    <w:p>
      <w:pPr>
        <w:pStyle w:val="Heading2"/>
        <w:numPr>
          <w:ilvl w:val="1"/>
          <w:numId w:val="1"/>
        </w:numPr>
        <w:rPr/>
      </w:pPr>
      <w:bookmarkStart w:id="1383" w:name="__RefHeading___Toc2445176_372815092"/>
      <w:bookmarkStart w:id="1384" w:name="_Toc518"/>
      <w:bookmarkEnd w:id="1383"/>
      <w:r>
        <w:rPr>
          <w:rtl w:val="true"/>
        </w:rPr>
        <w:t>اعتدال در نفقه خانواده</w:t>
      </w:r>
      <w:bookmarkEnd w:id="1384"/>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نَفَقَتُكَ عَلَى نَفْسِكَ وَ عَلَى عِيَالِكَ قَصْداً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يُنْفِقُونَ قُلِ‏ الْعَفْوَ</w:t>
      </w:r>
      <w:r>
        <w:rPr>
          <w:rFonts w:eastAsia="Amiri" w:cs="Amiri" w:ascii="Amiri" w:hAnsi="Amiri"/>
          <w:color w:val="111111"/>
          <w:sz w:val="28"/>
          <w:szCs w:val="28"/>
          <w:rtl w:val="true"/>
          <w:lang w:bidi="ar-SA"/>
        </w:rPr>
        <w:t>»</w:t>
      </w:r>
      <w:r>
        <w:rPr>
          <w:rStyle w:val="FootnoteAnchor"/>
          <w:rtl w:val="true"/>
        </w:rPr>
        <w:footnoteReference w:id="1727"/>
      </w:r>
      <w:r>
        <w:rPr>
          <w:rFonts w:ascii="Amiri" w:hAnsi="Amiri" w:eastAsia="Amiri" w:cs="Amiri"/>
          <w:color w:val="111111"/>
          <w:sz w:val="28"/>
          <w:sz w:val="28"/>
          <w:szCs w:val="28"/>
          <w:rtl w:val="true"/>
          <w:lang w:bidi="ar-SA"/>
        </w:rPr>
        <w:t xml:space="preserve">وَ الْعَفْوُ الْوَسَطُ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إِذا أَنْفَقُوا </w:t>
      </w:r>
    </w:p>
    <w:p>
      <w:pPr>
        <w:pStyle w:val="BookText"/>
        <w:rPr/>
      </w:pPr>
      <w:r>
        <w:rPr>
          <w:rFonts w:ascii="Amiri" w:hAnsi="Amiri" w:eastAsia="Amiri" w:cs="Amiri"/>
          <w:color w:val="111111"/>
          <w:sz w:val="28"/>
          <w:sz w:val="28"/>
          <w:szCs w:val="28"/>
          <w:rtl w:val="true"/>
          <w:lang w:bidi="ar-SA"/>
        </w:rPr>
        <w:t>لَمْ يُسْرِفُوا وَ لَمْ يَقْتُرُوا وَ كانَ بَيْنَ ذلِكَ قَواماً</w:t>
      </w:r>
      <w:r>
        <w:rPr>
          <w:rFonts w:eastAsia="Amiri" w:cs="Amiri" w:ascii="Amiri" w:hAnsi="Amiri"/>
          <w:color w:val="111111"/>
          <w:sz w:val="28"/>
          <w:szCs w:val="28"/>
          <w:rtl w:val="true"/>
          <w:lang w:bidi="ar-SA"/>
        </w:rPr>
        <w:t>»</w:t>
      </w:r>
      <w:r>
        <w:rPr>
          <w:rStyle w:val="FootnoteAnchor"/>
          <w:rtl w:val="true"/>
        </w:rPr>
        <w:footnoteReference w:id="1728"/>
      </w:r>
      <w:r>
        <w:rPr>
          <w:rFonts w:ascii="Amiri" w:hAnsi="Amiri" w:eastAsia="Amiri" w:cs="Amiri"/>
          <w:color w:val="111111"/>
          <w:sz w:val="28"/>
          <w:sz w:val="28"/>
          <w:szCs w:val="28"/>
          <w:rtl w:val="true"/>
          <w:lang w:bidi="ar-SA"/>
        </w:rPr>
        <w:t xml:space="preserve">وَ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اقْتَصَدَ أَنْ لَا يَفْتَقِر </w:t>
      </w:r>
      <w:r>
        <w:rPr>
          <w:rFonts w:eastAsia="Amiri" w:cs="Amiri" w:ascii="Amiri" w:hAnsi="Amiri"/>
          <w:color w:val="111111"/>
          <w:sz w:val="28"/>
          <w:szCs w:val="28"/>
          <w:rtl w:val="true"/>
          <w:lang w:bidi="ar-SA"/>
        </w:rPr>
        <w:t>.</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کردن برای خود و خانواده ات باید میانه باشد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 پرسند چه چیزی انفاق کنند بگو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بخشش وسط و میانه است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هنگام انفاق نه زیاده روی می کنند و نه کم کاری و همواره میان این دو در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کسی که میانه رو باشد فقیر نمی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سِنَانٍ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 ذلِكَ قَواماً</w:t>
      </w:r>
      <w:r>
        <w:rPr>
          <w:rFonts w:eastAsia="Amiri" w:cs="Amiri" w:ascii="Amiri" w:hAnsi="Amiri"/>
          <w:color w:val="111111"/>
          <w:sz w:val="28"/>
          <w:szCs w:val="28"/>
          <w:rtl w:val="true"/>
          <w:lang w:bidi="ar-SA"/>
        </w:rPr>
        <w:t>)</w:t>
      </w:r>
      <w:r>
        <w:rPr>
          <w:rStyle w:val="FootnoteAnchor"/>
          <w:rtl w:val="true"/>
        </w:rPr>
        <w:footnoteReference w:id="1730"/>
      </w:r>
      <w:r>
        <w:rPr>
          <w:rFonts w:ascii="Amiri" w:hAnsi="Amiri" w:eastAsia="Amiri" w:cs="Amiri"/>
          <w:color w:val="111111"/>
          <w:sz w:val="28"/>
          <w:sz w:val="28"/>
          <w:szCs w:val="28"/>
          <w:rtl w:val="true"/>
          <w:lang w:bidi="ar-SA"/>
        </w:rPr>
        <w:t xml:space="preserve">قَالَ الْقَوَامُ هُوَ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 وَ عَلَى الْمُقْتِرِ قَدَرُهُ مَتاعاًبِالْمَعْرُوفِ حَقًّا عَلَى الْمُحْسِنِينَ</w:t>
      </w:r>
      <w:r>
        <w:rPr>
          <w:rFonts w:eastAsia="Amiri" w:cs="Amiri" w:ascii="Amiri" w:hAnsi="Amiri"/>
          <w:color w:val="111111"/>
          <w:sz w:val="28"/>
          <w:szCs w:val="28"/>
          <w:rtl w:val="true"/>
          <w:lang w:bidi="ar-SA"/>
        </w:rPr>
        <w:t>»‏</w:t>
      </w:r>
      <w:r>
        <w:rPr>
          <w:rStyle w:val="FootnoteAnchor"/>
          <w:rtl w:val="true"/>
        </w:rPr>
        <w:footnoteReference w:id="1731"/>
      </w:r>
      <w:r>
        <w:rPr>
          <w:rFonts w:ascii="Amiri" w:hAnsi="Amiri" w:eastAsia="Amiri" w:cs="Amiri"/>
          <w:color w:val="111111"/>
          <w:sz w:val="28"/>
          <w:sz w:val="28"/>
          <w:szCs w:val="28"/>
          <w:rtl w:val="true"/>
          <w:lang w:bidi="ar-SA"/>
        </w:rPr>
        <w:t xml:space="preserve">عَلَى قَدْرِ عِيَالِهِ‏ وَ مَئُونَتِهِمُ الَّتِي هِيَ صَلَاحٌ لَهُ وَ 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3"/>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میان این دو در 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یعنی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به اندازه خویش و فقیر به اندازه خویش زن را از معروف بهره مند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یعنی هزینه کردن به اندازه خانواده و نیازهایی که صلاح خانواده و تو در آن است و </w:t>
      </w:r>
      <w:bookmarkStart w:id="1385" w:name="pg6989_61359"/>
    </w:p>
    <w:p>
      <w:pPr>
        <w:pStyle w:val="BookText"/>
        <w:rPr/>
      </w:pPr>
      <w:bookmarkEnd w:id="13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اندازه رزقی که به او عطا کرده است، تکلیف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النَّفَقَةِ عَلَى الْعِيَالِ فَقَالَ مَا بَيْنَ‏ الْمَكْرُوهَيْنِ‏ الْإِسْرَافِ وَ الْإِقْتَارِ</w:t>
      </w:r>
      <w:r>
        <w:rPr>
          <w:rFonts w:eastAsia="Amiri" w:cs="Amiri" w:ascii="Amiri" w:hAnsi="Amiri"/>
          <w:color w:val="111111"/>
          <w:sz w:val="28"/>
          <w:szCs w:val="28"/>
          <w:rtl w:val="true"/>
          <w:lang w:bidi="ar-SA"/>
        </w:rPr>
        <w:t>.</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نفقه خانواده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بین دو امر ناپسند باشد یعنی اسراف و کم گذاشتن</w:t>
      </w:r>
      <w:r>
        <w:rPr>
          <w:rFonts w:eastAsia="IRNazanin" w:cs="IRNazanin"/>
          <w:color w:val="111111"/>
          <w:sz w:val="28"/>
          <w:szCs w:val="28"/>
          <w:rtl w:val="true"/>
          <w:lang w:bidi="fa-IR"/>
        </w:rPr>
        <w:t>.</w:t>
      </w:r>
    </w:p>
    <w:p>
      <w:pPr>
        <w:pStyle w:val="Heading2"/>
        <w:numPr>
          <w:ilvl w:val="1"/>
          <w:numId w:val="1"/>
        </w:numPr>
        <w:rPr/>
      </w:pPr>
      <w:bookmarkStart w:id="1386" w:name="__RefHeading___Toc2445178_372815092"/>
      <w:bookmarkStart w:id="1387" w:name="_Toc519"/>
      <w:bookmarkEnd w:id="1386"/>
      <w:r>
        <w:rPr>
          <w:rtl w:val="true"/>
        </w:rPr>
        <w:t>پاداش اطعام طعام به خانواده</w:t>
      </w:r>
      <w:bookmarkEnd w:id="1387"/>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غُرَفاً يُرَى ظَاهِرُهَا مِنْ بَاطِنِهَا وَ بَاطِنُهَا مِنْ ظَاهِرِهَا يَسْكُنُهَا مِنْ أُمَّتِي مَنْ أَطَابَ الْكَلَامَ وَ أَطْعَمَالطَّعَامَ وَ أَفْشَى السَّلَامَ وَ صَلَّى بِاللَّيْلِ وَ النَّاسُ نِيَامٌ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مَنْ يُطِيقُ هَذَا مِنْ أُمَّتِكَ فَقَالَ يَا عَلِيُّ … وَ إِطْعَامُ‏ الطَّعَامِ‏ نَفَقَةُ الرَّجُلِ‏ عَلَى عِيَالِه </w:t>
      </w:r>
      <w:r>
        <w:rPr>
          <w:rFonts w:eastAsia="Amiri" w:cs="Amiri" w:ascii="Amiri" w:hAnsi="Amiri"/>
          <w:color w:val="111111"/>
          <w:sz w:val="28"/>
          <w:szCs w:val="28"/>
          <w:rtl w:val="true"/>
          <w:lang w:bidi="ar-SA"/>
        </w:rPr>
        <w:t>...‏</w:t>
      </w:r>
      <w:r>
        <w:rPr>
          <w:rStyle w:val="FootnoteAnchor"/>
          <w:rtl w:val="true"/>
        </w:rPr>
        <w:footnoteReference w:id="1735"/>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اتاق هایی است که بیرونش از داخل و داخلش از بیرون پیداست و کسی ساکن آن می شود که کلامش را نیکو کرده و غذا بدهد و سلام را علنی کند و در نماز شب بخواند در حالی که مردم خواب هستند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از امت شما طاقت چنین عملی را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منظور نفقه ای است که مرد برای خانواده می دهد</w:t>
      </w:r>
      <w:r>
        <w:rPr>
          <w:rFonts w:eastAsia="IRNazanin" w:cs="IRNazanin"/>
          <w:color w:val="111111"/>
          <w:sz w:val="28"/>
          <w:szCs w:val="28"/>
          <w:rtl w:val="true"/>
          <w:lang w:bidi="fa-IR"/>
        </w:rPr>
        <w:t xml:space="preserve">. </w:t>
      </w:r>
      <w:bookmarkStart w:id="1388" w:name="pg6989_61360"/>
    </w:p>
    <w:p>
      <w:pPr>
        <w:pStyle w:val="Heading2"/>
        <w:numPr>
          <w:ilvl w:val="1"/>
          <w:numId w:val="1"/>
        </w:numPr>
        <w:rPr/>
      </w:pPr>
      <w:bookmarkStart w:id="1389" w:name="__RefHeading___Toc2445180_372815092"/>
      <w:bookmarkStart w:id="1390" w:name="_Toc520"/>
      <w:bookmarkEnd w:id="1388"/>
      <w:bookmarkEnd w:id="1389"/>
      <w:r>
        <w:rPr>
          <w:rtl w:val="true"/>
        </w:rPr>
        <w:t>ارزش تلاش برای طلب رزق خانواده</w:t>
      </w:r>
      <w:bookmarkEnd w:id="1390"/>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 الْعَرْشِ يَوْمَ لَا ظِلَّ إِلَّا ظِلُّهُ‏ رَجُلٌ‏ خَرَجَ‏ ضَارِباً فِي الْأَرْضِ يَطْلُبُ مِنْ فَضْلِ اللَّهِ مَا يَكُفُّ بِهِ نَفْسَهُ وَ يَعُودُ بِهِ عَلَى عِيَالِهِ</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سایه عرش خداوند در روزی که هیچ سایه ای جز سایه آن نیست، شخصی است که در روی زمین حرکت کرده و از فضل خداوند آن چه که نیاز خود را از دیگران بازداشته و روزی خانواده را بدهد، طلب می کند </w:t>
      </w:r>
      <w:r>
        <w:rPr>
          <w:rFonts w:eastAsia="IRNazanin" w:cs="IRNazanin"/>
          <w:color w:val="111111"/>
          <w:sz w:val="28"/>
          <w:szCs w:val="28"/>
          <w:rtl w:val="true"/>
          <w:lang w:bidi="fa-IR"/>
        </w:rPr>
        <w:t>.</w:t>
      </w:r>
    </w:p>
    <w:p>
      <w:pPr>
        <w:pStyle w:val="Heading2"/>
        <w:numPr>
          <w:ilvl w:val="1"/>
          <w:numId w:val="1"/>
        </w:numPr>
        <w:rPr/>
      </w:pPr>
      <w:bookmarkStart w:id="1391" w:name="__RefHeading___Toc2445182_372815092"/>
      <w:bookmarkStart w:id="1392" w:name="_Toc521"/>
      <w:bookmarkEnd w:id="1391"/>
      <w:r>
        <w:rPr>
          <w:rtl w:val="true"/>
        </w:rPr>
        <w:t>پیشروترین اعمال</w:t>
      </w:r>
      <w:bookmarkEnd w:id="1392"/>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 سَوَابِقِ‏ الْأَعْمَالِ‏ فَعَلَيْكُمْ بِهِنَّ فَذَكَرَهُنَّ وَ قَالَ فِيهِنَّ وَ النَّفَقَةُ عَلَى الْعِيَالِ</w:t>
      </w:r>
      <w:r>
        <w:rPr>
          <w:rFonts w:eastAsia="Amiri" w:cs="Amiri" w:ascii="Amiri" w:hAnsi="Amiri"/>
          <w:color w:val="111111"/>
          <w:sz w:val="28"/>
          <w:szCs w:val="28"/>
          <w:rtl w:val="true"/>
          <w:lang w:bidi="ar-SA"/>
        </w:rPr>
        <w:t>.</w:t>
      </w:r>
      <w:r>
        <w:rPr>
          <w:rStyle w:val="FootnoteAnchor"/>
          <w:rtl w:val="true"/>
        </w:rPr>
        <w:footnoteReference w:id="1737"/>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عمل از پیشروترین اعمال است پس به آن ها عمل کنید، و آن ها را یاد آور شدند و 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بر خانواده </w:t>
      </w:r>
      <w:r>
        <w:rPr>
          <w:rFonts w:eastAsia="IRNazanin" w:cs="IRNazanin"/>
          <w:color w:val="111111"/>
          <w:sz w:val="28"/>
          <w:szCs w:val="28"/>
          <w:rtl w:val="true"/>
          <w:lang w:bidi="fa-IR"/>
        </w:rPr>
        <w:t>.</w:t>
      </w:r>
    </w:p>
    <w:p>
      <w:pPr>
        <w:pStyle w:val="Heading2"/>
        <w:numPr>
          <w:ilvl w:val="1"/>
          <w:numId w:val="1"/>
        </w:numPr>
        <w:rPr/>
      </w:pPr>
      <w:bookmarkStart w:id="1393" w:name="__RefHeading___Toc2445184_372815092"/>
      <w:bookmarkStart w:id="1394" w:name="_Toc522"/>
      <w:bookmarkEnd w:id="1393"/>
      <w:r>
        <w:rPr>
          <w:rtl w:val="true"/>
        </w:rPr>
        <w:t>هفتصد برابر شدن نفقه بر خانواده</w:t>
      </w:r>
      <w:bookmarkEnd w:id="1394"/>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يَكْسِبُ ثُمَّ يُنْفِقُ عَلَى عِيَالِهِ إِلَّا أَعْطَاهُ اللَّهُ بِكُلِّ دِرْهَمٍ يُنْفِقُهُ عَلَى‏ عِيَالِهِ‏ سَبْعُمِائَةِ ضِعْفٍ‏</w:t>
      </w:r>
      <w:r>
        <w:rPr>
          <w:rFonts w:eastAsia="Amiri" w:cs="Amiri" w:ascii="Amiri" w:hAnsi="Amiri"/>
          <w:color w:val="111111"/>
          <w:sz w:val="28"/>
          <w:szCs w:val="28"/>
          <w:rtl w:val="true"/>
          <w:lang w:bidi="ar-SA"/>
        </w:rPr>
        <w:t>.</w:t>
      </w:r>
      <w:r>
        <w:rPr>
          <w:rStyle w:val="FootnoteAnchor"/>
          <w:rtl w:val="true"/>
        </w:rPr>
        <w:footnoteReference w:id="1738"/>
      </w:r>
      <w:bookmarkStart w:id="1395" w:name="pg6989_61361"/>
    </w:p>
    <w:p>
      <w:pPr>
        <w:pStyle w:val="BookText"/>
        <w:rPr/>
      </w:pPr>
      <w:bookmarkEnd w:id="1395"/>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نیست که مالی را به دست آورد سپس خرج خانواده کند مگر اینکه خداوند هر درهمی که برای خانواده خرج می کند را هفتصد برابر کند</w:t>
      </w:r>
      <w:r>
        <w:rPr>
          <w:rFonts w:eastAsia="IRNazanin" w:cs="IRNazanin"/>
          <w:color w:val="111111"/>
          <w:sz w:val="28"/>
          <w:szCs w:val="28"/>
          <w:rtl w:val="true"/>
          <w:lang w:bidi="fa-IR"/>
        </w:rPr>
        <w:t>.</w:t>
      </w:r>
    </w:p>
    <w:p>
      <w:pPr>
        <w:pStyle w:val="Heading2"/>
        <w:numPr>
          <w:ilvl w:val="1"/>
          <w:numId w:val="1"/>
        </w:numPr>
        <w:rPr/>
      </w:pPr>
      <w:bookmarkStart w:id="1396" w:name="__RefHeading___Toc2445186_372815092"/>
      <w:bookmarkStart w:id="1397" w:name="_Toc523"/>
      <w:bookmarkEnd w:id="1396"/>
      <w:r>
        <w:rPr>
          <w:rtl w:val="true"/>
        </w:rPr>
        <w:t>پاداش عظیم در نفقه بر خانواده</w:t>
      </w:r>
      <w:bookmarkEnd w:id="1397"/>
    </w:p>
    <w:p>
      <w:pPr>
        <w:pStyle w:val="BookText"/>
        <w:rPr/>
      </w:pPr>
      <w:r>
        <w:rPr>
          <w:rFonts w:ascii="Amiri" w:hAnsi="Amiri" w:eastAsia="Amiri" w:cs="Amiri"/>
          <w:color w:val="111111"/>
          <w:sz w:val="28"/>
          <w:sz w:val="28"/>
          <w:szCs w:val="28"/>
          <w:rtl w:val="true"/>
          <w:lang w:bidi="ar-SA"/>
        </w:rPr>
        <w:t xml:space="preserve">عَنْ ثَوْبَانَ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دِينَارٍ دِينَارٌ أَنْفَقَهُ الرَّجُلُ عَلَى عِيَالِهِ‏ وَ دِينَارٌ أَنْفَقَهُ عَلَى دَابَّتِهِ فِي سَبِيلِ اللَّهِ وَ دِينَارٌ أَنْفَقَهُ عَلَى أَصْحَابِهِ فِي سَبِيلِ اللَّهِ ثُمَّ قَالَ وَ أَيُّ رَجُلٍ أَعْظَمُ أَجْراً مِنْ رَجُلٍ سَعَى عَلَى عِيَالِهِ‏ صِغَاراً يُعِفُّهُمْ وَ يُغْنِيهِمُ اللَّهُ بِهِ</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دینار، دیناری است که شخص برای خانواده خرج می کند و دیناری که بر مرکب خود در راه خدا خرج کند ودیناری که بر دوستان خود در راه خدا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مردی بیشترین پاداش را دارد از شخصی که تلاش برای خانواده با فرزندان کوچک خود دارد تا آنان را از نیاز به دیگران بازداشته و خداوند به واسطه او آن ها را بی نیاز کند</w:t>
      </w:r>
      <w:r>
        <w:rPr>
          <w:rFonts w:eastAsia="IRNazanin" w:cs="IRNazanin"/>
          <w:color w:val="111111"/>
          <w:sz w:val="28"/>
          <w:szCs w:val="28"/>
          <w:rtl w:val="true"/>
          <w:lang w:bidi="fa-IR"/>
        </w:rPr>
        <w:t>.</w:t>
      </w:r>
    </w:p>
    <w:p>
      <w:pPr>
        <w:pStyle w:val="Heading2"/>
        <w:numPr>
          <w:ilvl w:val="1"/>
          <w:numId w:val="1"/>
        </w:numPr>
        <w:rPr/>
      </w:pPr>
      <w:bookmarkStart w:id="1398" w:name="__RefHeading___Toc2445188_372815092"/>
      <w:bookmarkStart w:id="1399" w:name="_Toc524"/>
      <w:bookmarkEnd w:id="1398"/>
      <w:r>
        <w:rPr>
          <w:rtl w:val="true"/>
        </w:rPr>
        <w:t>پاداش غصه خوردن بر مخارج خانواده</w:t>
      </w:r>
      <w:bookmarkEnd w:id="1399"/>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الْبَيْتِ فَاسْتَقْبَلَهُ سَلْمَانُ فَقَالَ لَهُ كَيْفَ أَصْبَحْتَ يَا أَبَا عَبْدِ اللَّهِ قَالَ أَصْبَحْتُ‏ فِي‏ غُمُومٍ‏ أَرْبَعَةٍ قَالَ وَ مَا هُنَّ قَالَ هُمُّ الْعِيَالُ يَطْلُبُونَ الْخُبْزَ وَ الشَّهَوَاتِ وَ … فَقَالَ لَهُ أَبْشِرْ يَا أَبَا عَبْدِ اللَّهِ فَإِنَّ لَكَ بِكُلِّ خَصْلَةٍ دَرَجَاتٍ وَ إِنِّي كُنْتُ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عَلِيُّ فَقُلْتُ أَصْبَحْتُ </w:t>
      </w:r>
      <w:bookmarkStart w:id="1400" w:name="pg6989_61362"/>
    </w:p>
    <w:p>
      <w:pPr>
        <w:pStyle w:val="BookText"/>
        <w:rPr/>
      </w:pPr>
      <w:bookmarkEnd w:id="1400"/>
      <w:r>
        <w:rPr>
          <w:rFonts w:ascii="Amiri" w:hAnsi="Amiri" w:eastAsia="Amiri" w:cs="Amiri"/>
          <w:color w:val="111111"/>
          <w:sz w:val="28"/>
          <w:sz w:val="28"/>
          <w:szCs w:val="28"/>
          <w:rtl w:val="true"/>
          <w:lang w:bidi="ar-SA"/>
        </w:rPr>
        <w:t xml:space="preserve">وَ لَيْسَ فِي يَدِي شَيْ‏ءٌ غَيْرُ الْمَاءِ وَ أَنَا مُغْتَمٌّ لِحَالِ فَرْخَيَّ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يَا عَلِيُّ غَمُّ الْعِيَالِ سِتْرٌ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عَلِيُّ أَنَّ أَرْزَاقَ الْعِبَادِ عَلَى اللَّهِ سُبْحَانَهُ وَ غَمَّكَ لَهُمْ لَا يَضُرُّ وَ لَا يَنْفَعُ غَيْرَ أَنَّكَ تُؤْجَرُ عَلَيْهِ وَ أَنَّ أَغَمَّ الْغَمِّ غَمُّ الْعِيَالِ</w:t>
      </w:r>
      <w:r>
        <w:rPr>
          <w:rFonts w:eastAsia="Amiri" w:cs="Amiri" w:ascii="Amiri" w:hAnsi="Amiri"/>
          <w:color w:val="111111"/>
          <w:sz w:val="28"/>
          <w:szCs w:val="28"/>
          <w:rtl w:val="true"/>
          <w:lang w:bidi="ar-SA"/>
        </w:rPr>
        <w:t>.</w:t>
      </w:r>
      <w:r>
        <w:rPr>
          <w:rStyle w:val="FootnoteAnchor"/>
          <w:rtl w:val="true"/>
        </w:rPr>
        <w:footnoteReference w:id="1740"/>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شدند و سلمان به استقبال ایشان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چگونه صبح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چهار غم 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خانواده که از من طلب نان و خواسته هایشان را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بر تو بشارت باد که از هر مورد درجاتی برای تو است، من روزی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ایعلی چگونه صبح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چیزی جز آب ندارم و من ناراحت حال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غم خانواده سپری برای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ای علی رزق بندگان بر عهده خداست و غم خوردن تو نه ضرری می رساند و نه نفعی غیر اینکه بر آن اجر می بری و بدترین غم ها غم خانواده است </w:t>
      </w:r>
      <w:r>
        <w:rPr>
          <w:rFonts w:eastAsia="IRNazanin" w:cs="IRNazanin"/>
          <w:color w:val="111111"/>
          <w:sz w:val="28"/>
          <w:szCs w:val="28"/>
          <w:rtl w:val="true"/>
          <w:lang w:bidi="fa-IR"/>
        </w:rPr>
        <w:t>.</w:t>
      </w:r>
    </w:p>
    <w:p>
      <w:pPr>
        <w:pStyle w:val="Heading2"/>
        <w:numPr>
          <w:ilvl w:val="1"/>
          <w:numId w:val="1"/>
        </w:numPr>
        <w:rPr/>
      </w:pPr>
      <w:bookmarkStart w:id="1401" w:name="__RefHeading___Toc2445190_372815092"/>
      <w:bookmarkStart w:id="1402" w:name="_Toc525"/>
      <w:bookmarkEnd w:id="1401"/>
      <w:r>
        <w:rPr>
          <w:rtl w:val="true"/>
        </w:rPr>
        <w:t>گناه در توجه نکردن به حق خانواده</w:t>
      </w:r>
      <w:bookmarkEnd w:id="1402"/>
    </w:p>
    <w:p>
      <w:pPr>
        <w:pStyle w:val="BookText"/>
        <w:rPr/>
      </w:pP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إِثْماً أَنْ‏ يُضَيِّعَ‏ مَنْ يَعُولُهُ</w:t>
      </w:r>
      <w:r>
        <w:rPr>
          <w:rFonts w:eastAsia="Amiri" w:cs="Amiri" w:ascii="Amiri" w:hAnsi="Amiri"/>
          <w:color w:val="111111"/>
          <w:sz w:val="28"/>
          <w:szCs w:val="28"/>
          <w:rtl w:val="true"/>
          <w:lang w:bidi="ar-SA"/>
        </w:rPr>
        <w:t>.</w:t>
      </w:r>
      <w:r>
        <w:rPr>
          <w:rStyle w:val="FootnoteAnchor"/>
          <w:rtl w:val="true"/>
        </w:rPr>
        <w:footnoteReference w:id="1741"/>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گناه برای مرد کافی است که نسبت به خانواده توجهی نکند و نیازهای آنان را تامین نکند</w:t>
      </w:r>
      <w:r>
        <w:rPr>
          <w:rFonts w:eastAsia="IRNazanin" w:cs="IRNazanin"/>
          <w:color w:val="111111"/>
          <w:sz w:val="28"/>
          <w:szCs w:val="28"/>
          <w:rtl w:val="true"/>
          <w:lang w:bidi="fa-IR"/>
        </w:rPr>
        <w:t xml:space="preserve">. </w:t>
      </w:r>
      <w:bookmarkStart w:id="1403" w:name="pg6989_61363"/>
    </w:p>
    <w:p>
      <w:pPr>
        <w:pStyle w:val="Heading2"/>
        <w:numPr>
          <w:ilvl w:val="1"/>
          <w:numId w:val="1"/>
        </w:numPr>
        <w:rPr/>
      </w:pPr>
      <w:bookmarkStart w:id="1404" w:name="__RefHeading___Toc2445192_372815092"/>
      <w:bookmarkStart w:id="1405" w:name="_Toc526"/>
      <w:bookmarkEnd w:id="1403"/>
      <w:bookmarkEnd w:id="1404"/>
      <w:r>
        <w:rPr>
          <w:rtl w:val="true"/>
        </w:rPr>
        <w:t>ملعون شدن در توجه نکردن به خانواده</w:t>
      </w:r>
      <w:bookmarkEnd w:id="1405"/>
    </w:p>
    <w:p>
      <w:pPr>
        <w:pStyle w:val="BookText"/>
        <w:rPr/>
      </w:pPr>
      <w:r>
        <w:rPr>
          <w:rFonts w:ascii="Amiri" w:hAnsi="Amiri" w:eastAsia="Amiri" w:cs="Amiri"/>
          <w:color w:val="111111"/>
          <w:sz w:val="28"/>
          <w:sz w:val="28"/>
          <w:szCs w:val="28"/>
          <w:rtl w:val="true"/>
          <w:lang w:bidi="ar-SA"/>
        </w:rPr>
        <w:t xml:space="preserve">عَنْ عَلِيِّ بْنِ غُرَابٍ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توجه به خانواده نکند و از نیازهای آنان کم گذارد</w:t>
      </w:r>
      <w:r>
        <w:rPr>
          <w:rFonts w:eastAsia="IRNazanin" w:cs="IRNazanin"/>
          <w:color w:val="111111"/>
          <w:sz w:val="28"/>
          <w:szCs w:val="28"/>
          <w:rtl w:val="true"/>
          <w:lang w:bidi="fa-IR"/>
        </w:rPr>
        <w:t>.</w:t>
      </w:r>
    </w:p>
    <w:p>
      <w:pPr>
        <w:pStyle w:val="Heading2"/>
        <w:numPr>
          <w:ilvl w:val="1"/>
          <w:numId w:val="1"/>
        </w:numPr>
        <w:rPr/>
      </w:pPr>
      <w:bookmarkStart w:id="1406" w:name="__RefHeading___Toc2445194_372815092"/>
      <w:bookmarkStart w:id="1407" w:name="_Toc527"/>
      <w:bookmarkEnd w:id="1406"/>
      <w:r>
        <w:rPr>
          <w:rtl w:val="true"/>
        </w:rPr>
        <w:t>بازخواست شدن پدر برای خانواده</w:t>
      </w:r>
      <w:bookmarkEnd w:id="140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رَاعٍ‏ عَلَى‏ أَهْلِ‏ بَيْتِهِ‏ وَ هُوَ مَسْئُولٌ عَنْهُم‏ </w:t>
      </w:r>
      <w:r>
        <w:rPr>
          <w:rFonts w:eastAsia="Amiri" w:cs="Amiri" w:ascii="Amiri" w:hAnsi="Amiri"/>
          <w:color w:val="111111"/>
          <w:sz w:val="28"/>
          <w:szCs w:val="28"/>
          <w:rtl w:val="true"/>
          <w:lang w:bidi="ar-SA"/>
        </w:rPr>
        <w:t>.</w:t>
      </w:r>
      <w:r>
        <w:rPr>
          <w:rStyle w:val="FootnoteAnchor"/>
          <w:rtl w:val="true"/>
        </w:rPr>
        <w:footnoteReference w:id="174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سرپرست خانواده است و در برابر آنان بازخواست می شود </w:t>
      </w:r>
      <w:r>
        <w:rPr>
          <w:rFonts w:eastAsia="IRNazanin" w:cs="IRNazanin"/>
          <w:color w:val="111111"/>
          <w:sz w:val="28"/>
          <w:szCs w:val="28"/>
          <w:rtl w:val="true"/>
          <w:lang w:bidi="fa-IR"/>
        </w:rPr>
        <w:t>.</w:t>
      </w:r>
    </w:p>
    <w:p>
      <w:pPr>
        <w:pStyle w:val="Heading2"/>
        <w:numPr>
          <w:ilvl w:val="1"/>
          <w:numId w:val="1"/>
        </w:numPr>
        <w:rPr/>
      </w:pPr>
      <w:bookmarkStart w:id="1408" w:name="__RefHeading___Toc2445196_372815092"/>
      <w:bookmarkStart w:id="1409" w:name="_Toc528"/>
      <w:bookmarkEnd w:id="1408"/>
      <w:r>
        <w:rPr>
          <w:rtl w:val="true"/>
        </w:rPr>
        <w:t>راه زیاد شدن رزق شخص خانواده دار</w:t>
      </w:r>
      <w:bookmarkEnd w:id="1409"/>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إِنِّي ذُو عِيَالٍ‏ وَ عَلَيَّ دَيْنٌ وَ قَدِ اشْتَدَّتْ حَالِي فَعَلِّمْنِي دُعَاءً أَدْعُو اللَّهَ عَزَّ وَ جَلَّ بِهِ لِيَرْزُقَنِي مَا أَقْضِي بِهِ دَيْنِي وَ أَسْتَعِينُ بِهِ عَلَى عِيَالِي‏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تَوَضَّأْ وَ أَسْبِغْ وُضُوءَكَ ثُمَّ صَلِّ رَكْعَتَيْنِ تُتِمُّ الرُّكُوعَ وَ السُّجُودَ ثُمَّ قُلْ يَا مَاجِدُ يَا وَاحِدُ يَا كَرِيمُ يَا دَائِمُ أَتَوَجَّهُ إِلَيْكَ بِمُحَمَّدٍ نَبِيِّكَ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رَسُولَ اللَّهِ إِنِّي أَتَوَجَّهُ بِكَ إِلَى اللَّهِ رَبِّكَ وَ رَبِّي وَ رَبِّ كُلِّ شَيْ‏ءٍ أَنْ تُصَلِّيَ عَلَى مُحَمَّدٍ وَ أَهْلِ بَيْتِهِ وَ أَسْأَلُكَ نَفْحَةً </w:t>
      </w:r>
    </w:p>
    <w:p>
      <w:pPr>
        <w:pStyle w:val="BookText"/>
        <w:rPr/>
      </w:pPr>
      <w:r>
        <w:rPr>
          <w:rFonts w:ascii="Amiri" w:hAnsi="Amiri" w:eastAsia="Amiri" w:cs="Amiri"/>
          <w:color w:val="111111"/>
          <w:sz w:val="28"/>
          <w:sz w:val="28"/>
          <w:szCs w:val="28"/>
          <w:rtl w:val="true"/>
          <w:lang w:bidi="ar-SA"/>
        </w:rPr>
        <w:t>كَرِيمَةً مِنْ نَفَحَاتِكَ وَ فَتْحاً يَسِيراً وَ رِزْقاً وَاسِعاً أَلُمُّ بِهِ شَعْثِي وَ أَقْضِي بِهِ دَيْنِي وَ أَسْتَعِينُ بِهِ عَلَى عِيَالِي‏</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عیال وارم و قرض به گردن داشته و وضعیتم سخت شده است، به من دعایی بیاموزید که به واسطه آن خداوند رزقی نصیب من کند تا قرض را ادا کرده و خرج خانواده 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وضوی نیکویی بگیر و دو رکعت نماز با رکوع و سجود کامل به جا بیاور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مَاجِدُ يَا وَاحِدُ يَا كَرِيمُ يَا دَائِمُ أَتَوَجَّهُ إِلَيْكَبِمُحَمَّدٍ نَبِيِّكَ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يَا رَسُولَ اللَّهِ إِنِّي أَتَوَجَّهُ بِكَ إِلَى اللَّهِ رَبِّكَ وَ رَبِّي وَ رَبِّ كُلِّ شَيْ‏ءٍ أَنْ تُصَلِّيَ عَلَى مُحَمَّدٍ وَ أَهْلِ بَيْتِهِ وَ أَسْأَلُكَ نَفْحَةً كَرِيمَةً مِنْ نَفَحَاتِكَ وَ فَتْحاً يَسِيراً وَ رِزْقاً وَاسِعاً أَلُمُّ بِهِ شَعْثِي وَ أَقْضِي بِهِ دَيْنِي وَ أَسْتَعِينُ بِهِ عَلَى عِيَالِي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خَالِدٍ الْقَلَانِسِيِّ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وَ اعْتَمِرُوا تَصِحَّ أَبْدَانُكُمْ وَ تَتَّسِعْ أَرْزَاقُكُمْ وَ تُكْفَوْنَ مَئُونَاتِ عِيَالِكُم </w:t>
      </w:r>
      <w:r>
        <w:rPr>
          <w:rFonts w:eastAsia="Amiri" w:cs="Amiri" w:ascii="Amiri" w:hAnsi="Amiri"/>
          <w:color w:val="111111"/>
          <w:sz w:val="28"/>
          <w:szCs w:val="28"/>
          <w:rtl w:val="true"/>
          <w:lang w:bidi="ar-SA"/>
        </w:rPr>
        <w:t>.‏</w:t>
      </w:r>
      <w:r>
        <w:rPr>
          <w:rStyle w:val="FootnoteAnchor"/>
          <w:rtl w:val="true"/>
        </w:rPr>
        <w:footnoteReference w:id="1745"/>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به جا آورید که باعث سلامتی بدن های شما و وسعت رزق و کفایت شدن در مخارج خانواده می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يَسْتَحْيِ‏ مِنْ‏ طَلَبِ‏ الْحَلَالِ‏ مِنَ الْمَعِيشَةِ خَفَّتْ مَئُونَتُهُ وَ رَخِيَ بَالُهُ‏ وَ نُعِّمَ عِيَالُه‏ </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طلب کردن رزق حلال زندگی حیا نکند، مخارج او کم و ذهنش آرام و خانواده اش بهره مند از نعمت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فَقَدَ رَجُلًا فَقَالَ مَا أَبْطَأَ بِكَ عَنَّا فَقَالَ‏ السُّقْمُ‏ وَ الْعِيَالُ‏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فَقَالَ أَ لَا أُعَلِّمُكَبِكَلِمَاتٍ تَدْعُو بِهِنَّ يُذْهِبِ اللَّهُ عَنْكَ السُّقْمَ وَ يَنْفِي عَنْكَ الْفَقْرَ تَقُولُ لَا حَوْلَ وَ لَا قُوَّةَ إِلَّا بِاللَّهِ الْعَلِيِّ الْعَظِيمِ تَوَكَّلْتُ عَلَى الْحَيِّ الَّذِي لَا يَمُوتُ‏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w:t>
      </w:r>
      <w:r>
        <w:rPr>
          <w:rStyle w:val="FootnoteAnchor"/>
          <w:rtl w:val="true"/>
        </w:rPr>
        <w:footnoteReference w:id="1747"/>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چند روزی غائب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از ما دور افتادی؟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مخارج خانواده،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به تو کلماتی یاد دهم که آن را خوانده و خداوند از تو بیماری و فقر را زائل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الْعَلِيِّ الْعَظِيمِ تَوَكَّلْتُ عَلَى الْحَيِّ الَّذِي لَا يَمُوتُ‏ الْحَمْدُ لِلَّهِ الَّذِي لَمْ يَتَّخِذْ وَلَداً وَ لَمْ يَكُنْ لَهُ شَرِيكٌ فِي الْمُلْكِ وَ لَمْ يَكُنْ لَهُ وَلِيٌّ مِنَ الذُّلِّ وَ كَبِّرْهُ تَكْبِيرا </w:t>
      </w:r>
      <w:r>
        <w:rPr>
          <w:rFonts w:eastAsia="IRNazanin" w:cs="IRNazanin"/>
          <w:color w:val="111111"/>
          <w:sz w:val="28"/>
          <w:szCs w:val="28"/>
          <w:rtl w:val="true"/>
          <w:lang w:bidi="fa-IR"/>
        </w:rPr>
        <w:t xml:space="preserve">. </w:t>
      </w:r>
      <w:bookmarkStart w:id="1410" w:name="pg6989_61366"/>
    </w:p>
    <w:p>
      <w:pPr>
        <w:pStyle w:val="BookText"/>
        <w:rPr/>
      </w:pPr>
      <w:bookmarkEnd w:id="1410"/>
      <w:r>
        <w:rPr>
          <w:rFonts w:ascii="Amiri" w:hAnsi="Amiri" w:eastAsia="Amiri" w:cs="Amiri"/>
          <w:color w:val="111111"/>
          <w:sz w:val="28"/>
          <w:sz w:val="28"/>
          <w:szCs w:val="28"/>
          <w:rtl w:val="true"/>
          <w:lang w:bidi="ar-SA"/>
        </w:rPr>
        <w:t xml:space="preserve">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سُورَةِ مَرْيَمَ‏ لَمْ يَمُتْ حَتَّى يُصِيبَ مَا يُغْنِيهِ فِي نَفْسِهِ وَ مَالِهِ وَ وُلْدِهِ وَ كَانَ فِي الْآخِرَةِ مِنْ أَصْحَابِ عِيسَى ابْنِ مَرْيَمَ وَ أُعْطِيَ فِي الْآخِرَةِ مِثْلَ مُلْكِ سُلَيْمَانَ بْنِ دَاوُدَ فِي الدُّنْيَا</w:t>
      </w:r>
      <w:r>
        <w:rPr>
          <w:rFonts w:eastAsia="Amiri" w:cs="Amiri" w:ascii="Amiri" w:hAnsi="Amiri"/>
          <w:color w:val="111111"/>
          <w:sz w:val="28"/>
          <w:szCs w:val="28"/>
          <w:rtl w:val="true"/>
          <w:lang w:bidi="ar-SA"/>
        </w:rPr>
        <w:t>.</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مداومت بر خواندن سوره مریم داشته باشد نمیرد تا اینکه در مورد خودش و مالش و فرزندانش توانگر شود و در آخرت از یاران عیسی بن مریم گشته و در آخرت مثل مملکت سلیمان در دنیا به او داده شود</w:t>
      </w:r>
      <w:r>
        <w:rPr>
          <w:rFonts w:eastAsia="IRNazanin" w:cs="IRNazanin"/>
          <w:color w:val="111111"/>
          <w:sz w:val="28"/>
          <w:szCs w:val="28"/>
          <w:rtl w:val="true"/>
          <w:lang w:bidi="fa-IR"/>
        </w:rPr>
        <w:t>.</w:t>
      </w:r>
    </w:p>
    <w:p>
      <w:pPr>
        <w:pStyle w:val="Heading2"/>
        <w:numPr>
          <w:ilvl w:val="1"/>
          <w:numId w:val="1"/>
        </w:numPr>
        <w:rPr/>
      </w:pPr>
      <w:bookmarkStart w:id="1411" w:name="__RefHeading___Toc2445198_372815092"/>
      <w:bookmarkStart w:id="1412" w:name="_Toc529"/>
      <w:bookmarkEnd w:id="1411"/>
      <w:r>
        <w:rPr>
          <w:rtl w:val="true"/>
        </w:rPr>
        <w:t>هم خوراکی با خانواده نشانه عدم تکبر</w:t>
      </w:r>
      <w:bookmarkEnd w:id="1412"/>
    </w:p>
    <w:p>
      <w:pPr>
        <w:pStyle w:val="BookText"/>
        <w:rPr/>
      </w:pPr>
      <w:r>
        <w:rPr>
          <w:rFonts w:ascii="Amiri" w:hAnsi="Amiri" w:eastAsia="Amiri" w:cs="Amiri"/>
          <w:color w:val="111111"/>
          <w:sz w:val="28"/>
          <w:sz w:val="28"/>
          <w:szCs w:val="28"/>
          <w:rtl w:val="true"/>
          <w:lang w:bidi="ar-SA"/>
        </w:rPr>
        <w:t xml:space="preserve">جَعْفَرُ بْنُ أَحْمَدَ الْقُمِّيُّ فِي كِتَابِ الْمَانِعَاتِ عَنْ جَابِرٍ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أُنَبِّئُكُمْ بِخَمْسٍ مَنْ كُنَّ فِيهِ فَلَيْسَ بِمُتَكَبِّرٍ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يَأْكُلَ الرَّجُلُ مَعَ عِيَالِهِ‏</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ندهم به شما به پنج چیزی که در هر کس باشد متکبر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مرد با خانواده اش غذا بخورد</w:t>
      </w:r>
      <w:r>
        <w:rPr>
          <w:rFonts w:eastAsia="IRNazanin" w:cs="IRNazanin"/>
          <w:color w:val="111111"/>
          <w:sz w:val="28"/>
          <w:szCs w:val="28"/>
          <w:rtl w:val="true"/>
          <w:lang w:bidi="fa-IR"/>
        </w:rPr>
        <w:t>.</w:t>
      </w:r>
    </w:p>
    <w:p>
      <w:pPr>
        <w:pStyle w:val="Heading2"/>
        <w:numPr>
          <w:ilvl w:val="1"/>
          <w:numId w:val="1"/>
        </w:numPr>
        <w:rPr/>
      </w:pPr>
      <w:bookmarkStart w:id="1413" w:name="__RefHeading___Toc2445200_372815092"/>
      <w:bookmarkStart w:id="1414" w:name="_Toc530"/>
      <w:bookmarkEnd w:id="1413"/>
      <w:r>
        <w:rPr>
          <w:rtl w:val="true"/>
        </w:rPr>
        <w:t>بدترین مردان</w:t>
      </w:r>
      <w:bookmarkEnd w:id="1414"/>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عَبْدِ اللَّهِ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بِشِرَارِ رِجَالِكُمْ قُلْنَا بَلَى يَا رَسُولَ اللَّهِ فَقَالَ إِنَّ مِنْ شِرَارِ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الْمُلْجِئَ‏ عِيَالَهُ‏ إِلَى‏ غَيْرِهِ‏</w:t>
      </w:r>
      <w:r>
        <w:rPr>
          <w:rFonts w:eastAsia="Amiri" w:cs="Amiri" w:ascii="Amiri" w:hAnsi="Amiri"/>
          <w:color w:val="111111"/>
          <w:sz w:val="28"/>
          <w:szCs w:val="28"/>
          <w:rtl w:val="true"/>
          <w:lang w:bidi="ar-SA"/>
        </w:rPr>
        <w:t>.</w:t>
      </w:r>
      <w:r>
        <w:rPr>
          <w:rStyle w:val="FootnoteAnchor"/>
          <w:rtl w:val="true"/>
        </w:rPr>
        <w:footnoteReference w:id="1750"/>
      </w:r>
      <w:bookmarkStart w:id="1415" w:name="pg6989_61367"/>
    </w:p>
    <w:p>
      <w:pPr>
        <w:pStyle w:val="BookText"/>
        <w:rPr/>
      </w:pPr>
      <w:bookmarkEnd w:id="1415"/>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دهم به شما از بدترین مردانتان؟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جمله بدترین مردانتان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خرج خانواده خود را به دیگری می 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نفقه نمی دهد</w:t>
      </w:r>
      <w:r>
        <w:rPr>
          <w:rFonts w:eastAsia="IRNazanin" w:cs="IRNazanin"/>
          <w:color w:val="111111"/>
          <w:sz w:val="28"/>
          <w:szCs w:val="28"/>
          <w:rtl w:val="true"/>
          <w:lang w:bidi="fa-IR"/>
        </w:rPr>
        <w:t>].</w:t>
      </w:r>
    </w:p>
    <w:p>
      <w:pPr>
        <w:pStyle w:val="Heading2"/>
        <w:numPr>
          <w:ilvl w:val="1"/>
          <w:numId w:val="1"/>
        </w:numPr>
        <w:rPr/>
      </w:pPr>
      <w:bookmarkStart w:id="1416" w:name="__RefHeading___Toc2445202_372815092"/>
      <w:bookmarkStart w:id="1417" w:name="_Toc531"/>
      <w:bookmarkEnd w:id="1416"/>
      <w:r>
        <w:rPr>
          <w:rtl w:val="true"/>
        </w:rPr>
        <w:t>لعن شدن در واگذاری نیازهای خانواده به دیگران</w:t>
      </w:r>
      <w:bookmarkEnd w:id="1417"/>
    </w:p>
    <w:p>
      <w:pPr>
        <w:pStyle w:val="BookText"/>
        <w:rPr/>
      </w:pPr>
      <w:r>
        <w:rPr>
          <w:rFonts w:ascii="Amiri" w:hAnsi="Amiri" w:eastAsia="Amiri" w:cs="Amiri"/>
          <w:color w:val="111111"/>
          <w:sz w:val="28"/>
          <w:sz w:val="28"/>
          <w:szCs w:val="28"/>
          <w:rtl w:val="true"/>
          <w:lang w:bidi="ar-SA"/>
        </w:rPr>
        <w:t xml:space="preserve">عَنْ عَلِيِّ بْنِ غُرَابٍ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أَلْقَى كَلَّهُ عَلَى النَّاسِ</w:t>
      </w:r>
      <w:r>
        <w:rPr>
          <w:rFonts w:eastAsia="Amiri" w:cs="Amiri" w:ascii="Amiri" w:hAnsi="Amiri"/>
          <w:color w:val="111111"/>
          <w:sz w:val="28"/>
          <w:szCs w:val="28"/>
          <w:rtl w:val="true"/>
          <w:lang w:bidi="ar-SA"/>
        </w:rPr>
        <w:t>.</w:t>
      </w:r>
      <w:r>
        <w:rPr>
          <w:rStyle w:val="FootnoteAnchor"/>
          <w:rtl w:val="true"/>
        </w:rPr>
        <w:footnoteReference w:id="175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از زیر بار خانواده شانه خالی کرده و بر دوش دیگران اندازد</w:t>
      </w:r>
      <w:r>
        <w:rPr>
          <w:rFonts w:eastAsia="IRNazanin" w:cs="IRNazanin"/>
          <w:color w:val="111111"/>
          <w:sz w:val="28"/>
          <w:szCs w:val="28"/>
          <w:rtl w:val="true"/>
          <w:lang w:bidi="fa-IR"/>
        </w:rPr>
        <w:t>.</w:t>
      </w:r>
    </w:p>
    <w:p>
      <w:pPr>
        <w:pStyle w:val="Heading2"/>
        <w:numPr>
          <w:ilvl w:val="1"/>
          <w:numId w:val="1"/>
        </w:numPr>
        <w:rPr/>
      </w:pPr>
      <w:bookmarkStart w:id="1418" w:name="__RefHeading___Toc2445204_372815092"/>
      <w:bookmarkStart w:id="1419" w:name="_Toc532"/>
      <w:bookmarkEnd w:id="1418"/>
      <w:r>
        <w:rPr>
          <w:rtl w:val="true"/>
        </w:rPr>
        <w:t>نهی از خوردن اختصاصی بدون خانواده</w:t>
      </w:r>
      <w:bookmarkEnd w:id="1419"/>
    </w:p>
    <w:p>
      <w:pPr>
        <w:pStyle w:val="BookText"/>
        <w:rPr/>
      </w:pPr>
      <w:r>
        <w:rPr>
          <w:rFonts w:ascii="Amiri" w:hAnsi="Amiri" w:eastAsia="Amiri" w:cs="Amiri"/>
          <w:color w:val="111111"/>
          <w:sz w:val="28"/>
          <w:sz w:val="28"/>
          <w:szCs w:val="28"/>
          <w:rtl w:val="true"/>
          <w:lang w:bidi="ar-SA"/>
        </w:rPr>
        <w:t xml:space="preserve">قَالَ عَلِیُّ بنُ إبراهِیمَ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الَّذِينَ‏ فُضِّلُوا بِرَادِّي‏ 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يَجُوزُ لِلرَّجُلِ أَنْ يَخُصَّ نَفْسَهُ بِشَيْ‏ءٍ مِنَ الْمَأْكُولِ دُونَ عِيَالِهِ</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 xml:space="preserve">علی بن ابراهیم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در رزق فزونی یافته اند حاضر نیستند از رزق خود به دیگران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مردی خوراکی را به خود بدون خانواده اختصاص دهد</w:t>
      </w:r>
      <w:r>
        <w:rPr>
          <w:rFonts w:eastAsia="IRNazanin" w:cs="IRNazanin"/>
          <w:color w:val="111111"/>
          <w:sz w:val="28"/>
          <w:szCs w:val="28"/>
          <w:rtl w:val="true"/>
          <w:lang w:bidi="fa-IR"/>
        </w:rPr>
        <w:t>.</w:t>
      </w:r>
    </w:p>
    <w:p>
      <w:pPr>
        <w:pStyle w:val="Heading2"/>
        <w:numPr>
          <w:ilvl w:val="1"/>
          <w:numId w:val="1"/>
        </w:numPr>
        <w:rPr/>
      </w:pPr>
      <w:bookmarkStart w:id="1420" w:name="__RefHeading___Toc2445206_372815092"/>
      <w:bookmarkStart w:id="1421" w:name="_Toc533"/>
      <w:bookmarkEnd w:id="1420"/>
      <w:r>
        <w:rPr>
          <w:rtl w:val="true"/>
        </w:rPr>
        <w:t>نوعی از اسراف</w:t>
      </w:r>
      <w:bookmarkEnd w:id="1421"/>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يَوْمَ حَصادِهِ وَ 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1753"/>
      </w:r>
      <w:r>
        <w:rPr>
          <w:rFonts w:ascii="Amiri" w:hAnsi="Amiri" w:eastAsia="Amiri" w:cs="Amiri"/>
          <w:color w:val="111111"/>
          <w:sz w:val="28"/>
          <w:sz w:val="28"/>
          <w:szCs w:val="28"/>
          <w:rtl w:val="true"/>
          <w:lang w:bidi="ar-SA"/>
        </w:rPr>
        <w:t xml:space="preserve">فَقَالَ كَانَ فُلَانُ‏ بْنُ‏ فُلَانٍ‏ الْأَنْصَارِيُ‏ </w:t>
      </w:r>
      <w:bookmarkStart w:id="1422" w:name="pg6989_61368"/>
    </w:p>
    <w:p>
      <w:pPr>
        <w:pStyle w:val="BookText"/>
        <w:rPr/>
      </w:pPr>
      <w:bookmarkEnd w:id="1422"/>
      <w:r>
        <w:rPr>
          <w:rFonts w:ascii="Amiri" w:hAnsi="Amiri" w:eastAsia="Amiri" w:cs="Amiri"/>
          <w:color w:val="111111"/>
          <w:sz w:val="28"/>
          <w:sz w:val="28"/>
          <w:szCs w:val="28"/>
          <w:rtl w:val="true"/>
          <w:lang w:bidi="ar-SA"/>
        </w:rPr>
        <w:t>سَمَّاهُ وَ كَانَ لَهُ حَرْثٌ وَ كَانَ إِذَا أَخَذَ يَتَصَدَّقُ بِهِ وَ يَبْقَى هُوَ وَ عِيَالُهُ بِغَيْرِ شَيْ‏ءٍ فَجَعَلَ اللَّهُ عَزَّ وَ جَلَّ ذَلِكَ سَرَفاً</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آن را در روز درو کردنش بپردازید و از اسراف بپرهیزید که قطعا خدا اسراف کنندگان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فلان بن فلان انصاریاست که دارای زمین زراعتی بود و محصول آن را صدقه می داد و خودش و خانواده اش بدون چیزی باقی می ماندند پس خداوند عمل او را اسراف قرار داد</w:t>
      </w:r>
      <w:r>
        <w:rPr>
          <w:rFonts w:eastAsia="IRNazanin" w:cs="IRNazanin"/>
          <w:color w:val="111111"/>
          <w:sz w:val="28"/>
          <w:szCs w:val="28"/>
          <w:rtl w:val="true"/>
          <w:lang w:bidi="fa-IR"/>
        </w:rPr>
        <w:t>.</w:t>
      </w:r>
    </w:p>
    <w:p>
      <w:pPr>
        <w:pStyle w:val="Heading2"/>
        <w:numPr>
          <w:ilvl w:val="1"/>
          <w:numId w:val="1"/>
        </w:numPr>
        <w:rPr/>
      </w:pPr>
      <w:bookmarkStart w:id="1423" w:name="__RefHeading___Toc2445208_372815092"/>
      <w:bookmarkStart w:id="1424" w:name="_Toc534"/>
      <w:bookmarkEnd w:id="1423"/>
      <w:r>
        <w:rPr>
          <w:rtl w:val="true"/>
        </w:rPr>
        <w:t>مصداقی از طلب آخرت</w:t>
      </w:r>
      <w:bookmarkEnd w:id="1424"/>
    </w:p>
    <w:p>
      <w:pPr>
        <w:pStyle w:val="BookText"/>
        <w:rPr/>
      </w:pP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إِنَّا لَنَطْلُبُ الدُّنْيَا وَ نُحِبُّ أَنْ نُؤْتَاهَا فَقَالَ تُحِبُّ أَنْ تَصْنَعَ بِهَا مَا ذَا قَالَ أَعُودُ بِهَا عَلَى نَفْسِي وَ عِيَالِي وَ أَصِلُ بِهَا وَ أَتَصَدَّقُ بِهَا وَ أَحُجُّ وَ أَعْتَمِرُ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1755"/>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به خدا سوگند ما به دنبال دنیا هستیم و بهره بردن از آن را دوست داریم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 دنیا چه کار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خانواده رسیدگی کنم و با آن صله رحم کنم و صدقه دهم و حج و عمره 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دنیا نیست و طلب آخرت است</w:t>
      </w:r>
      <w:r>
        <w:rPr>
          <w:rFonts w:eastAsia="IRNazanin" w:cs="IRNazanin"/>
          <w:color w:val="111111"/>
          <w:sz w:val="28"/>
          <w:szCs w:val="28"/>
          <w:rtl w:val="true"/>
          <w:lang w:bidi="fa-IR"/>
        </w:rPr>
        <w:t xml:space="preserve">. </w:t>
      </w:r>
      <w:bookmarkStart w:id="1425" w:name="pg6989_61369"/>
    </w:p>
    <w:p>
      <w:pPr>
        <w:pStyle w:val="Heading2"/>
        <w:numPr>
          <w:ilvl w:val="1"/>
          <w:numId w:val="1"/>
        </w:numPr>
        <w:rPr/>
      </w:pPr>
      <w:bookmarkStart w:id="1426" w:name="__RefHeading___Toc2445210_372815092"/>
      <w:bookmarkStart w:id="1427" w:name="_Toc535"/>
      <w:bookmarkEnd w:id="1425"/>
      <w:bookmarkEnd w:id="1426"/>
      <w:r>
        <w:rPr>
          <w:rtl w:val="true"/>
        </w:rPr>
        <w:t>نهایت بلاء</w:t>
      </w:r>
      <w:bookmarkEnd w:id="1427"/>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الْبَلَاءِ كَثْرَةُ الْعِيَالِ‏ وَ قِلَّةُ الْمَالِ</w:t>
      </w:r>
      <w:r>
        <w:rPr>
          <w:rFonts w:eastAsia="Amiri" w:cs="Amiri" w:ascii="Amiri" w:hAnsi="Amiri"/>
          <w:color w:val="111111"/>
          <w:sz w:val="28"/>
          <w:szCs w:val="28"/>
          <w:rtl w:val="true"/>
          <w:lang w:bidi="ar-SA"/>
        </w:rPr>
        <w:t>.</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مشقت و بلا کثرت خانواده و کم بودن مال است</w:t>
      </w:r>
      <w:r>
        <w:rPr>
          <w:rFonts w:eastAsia="IRNazanin" w:cs="IRNazanin"/>
          <w:color w:val="111111"/>
          <w:sz w:val="28"/>
          <w:szCs w:val="28"/>
          <w:rtl w:val="true"/>
          <w:lang w:bidi="fa-IR"/>
        </w:rPr>
        <w:t>.</w:t>
      </w:r>
    </w:p>
    <w:p>
      <w:pPr>
        <w:pStyle w:val="Heading2"/>
        <w:numPr>
          <w:ilvl w:val="1"/>
          <w:numId w:val="1"/>
        </w:numPr>
        <w:rPr/>
      </w:pPr>
      <w:bookmarkStart w:id="1428" w:name="__RefHeading___Toc2445212_372815092"/>
      <w:bookmarkStart w:id="1429" w:name="_Toc536"/>
      <w:bookmarkEnd w:id="1428"/>
      <w:r>
        <w:rPr>
          <w:rtl w:val="true"/>
        </w:rPr>
        <w:t>محبت خداوند به خانواده دار فقیر</w:t>
      </w:r>
      <w:bookmarkEnd w:id="1429"/>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عَبْدَهُ الْفَقِيرَ الْمُتَعَفِّفَ ذَا الْعِيَالِ‏</w:t>
      </w:r>
      <w:r>
        <w:rPr>
          <w:rFonts w:eastAsia="Amiri" w:cs="Amiri" w:ascii="Amiri" w:hAnsi="Amiri"/>
          <w:color w:val="111111"/>
          <w:sz w:val="28"/>
          <w:szCs w:val="28"/>
          <w:rtl w:val="true"/>
          <w:lang w:bidi="ar-SA"/>
        </w:rPr>
        <w:t>.</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ای که فقیر و پاکدامن و صاحب خانواده باشد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برای خانواده دار عفیف</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 أَوَّلُ‌ ثَلَاثَةٍ‌ يَدْخُلُونَ‌ الْجَنَّةَ‌ وَأَوَّلُ‌ ثَلَاثَةٍ‌ يَدْخُلُونَ‌ النَّارَ فَأَمَّا أَوَّلُ‌ ثَلَاثَةٍ‌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وَعَفِيفٌ‌ مُتَعَفِّفٌ‌ ذُو عِيَال </w:t>
      </w:r>
      <w:r>
        <w:rPr>
          <w:rFonts w:eastAsia="Amiri" w:cs="Amiri" w:ascii="Amiri" w:hAnsi="Amiri"/>
          <w:color w:val="111111"/>
          <w:sz w:val="28"/>
          <w:szCs w:val="28"/>
          <w:rtl w:val="true"/>
          <w:lang w:bidi="ar-SA"/>
        </w:rPr>
        <w:t>.</w:t>
      </w:r>
      <w:r>
        <w:rPr>
          <w:rStyle w:val="FootnoteAnchor"/>
          <w:rtl w:val="true"/>
        </w:rPr>
        <w:footnoteReference w:id="1758"/>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سه گروهی که وارد بهشت می شوند و اولین سه گروهی که داخل جهنم می شوند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گروهی که وارد بهشت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عفیف خانواده دار است </w:t>
      </w:r>
      <w:r>
        <w:rPr>
          <w:rFonts w:eastAsia="IRNazanin" w:cs="IRNazanin"/>
          <w:color w:val="111111"/>
          <w:sz w:val="28"/>
          <w:szCs w:val="28"/>
          <w:rtl w:val="true"/>
          <w:lang w:bidi="fa-IR"/>
        </w:rPr>
        <w:t xml:space="preserve">. </w:t>
      </w:r>
      <w:bookmarkStart w:id="1430" w:name="pg6989_61370"/>
    </w:p>
    <w:p>
      <w:pPr>
        <w:pStyle w:val="Heading2"/>
        <w:numPr>
          <w:ilvl w:val="1"/>
          <w:numId w:val="1"/>
        </w:numPr>
        <w:rPr/>
      </w:pPr>
      <w:bookmarkStart w:id="1431" w:name="__RefHeading___Toc2445214_372815092"/>
      <w:bookmarkStart w:id="1432" w:name="_Toc537"/>
      <w:bookmarkEnd w:id="1430"/>
      <w:bookmarkEnd w:id="1431"/>
      <w:r>
        <w:rPr>
          <w:rtl w:val="true"/>
        </w:rPr>
        <w:t>شرک ورزیدن به خدا</w:t>
      </w:r>
      <w:bookmarkEnd w:id="1432"/>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قَالَ هُوَ قَوْلُ الرَّجُلِ لَوْ لَا فُلَانٌ لَهَلَكْتُ وَ لَوْ لَا فُلَانٌ لَمَا أَصَبْتُ كَذَا وَ كَذَا وَلَوْ لَا فُلَانٌ‏ لَضَاعَ‏ عِيَالِي‏ أَ لَا تَرَى أَنَّهُ قَدْ جَعَلَ لِلَّهِ شَرِيكاً فِي مُلْكِهِ يَرْزُقُهُ وَ يَدْفَعُ عَنْهُ قُلْتُ فَيَقُولُ لَوْ لَا أَنَّ اللَّهَ مَنَّ عَلَيَّ بِفُلَانٍ لَهَلَكْتُ قَالَ نَعَمْ لَا بَأْسَ بِهَذَا وَ نَحْوِهِ</w:t>
      </w:r>
      <w:r>
        <w:rPr>
          <w:rFonts w:eastAsia="Amiri" w:cs="Amiri" w:ascii="Amiri" w:hAnsi="Amiri"/>
          <w:color w:val="111111"/>
          <w:sz w:val="28"/>
          <w:szCs w:val="28"/>
          <w:rtl w:val="true"/>
          <w:lang w:bidi="ar-SA"/>
        </w:rPr>
        <w:t>.</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به خدا ایمان نمی آوردند مگر اینکه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شرک به خدا گفته شخصی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نبود من هلاک می شدم و اگر فلانی نبود این مصیبت به من نمی رسید و اگر فلانی نبود خانواده من تباه می شدند، آیا نمی بینی که برای خداوند شریکی در فرمانروایی اش قرار داده که به او روزی می دهد و بلا را از او دفع می کند،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خداوند به واسطه فلان شخص بر من منت نهد همانا من هلاک می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و مشابه آن اشکالی ندارد</w:t>
      </w:r>
      <w:r>
        <w:rPr>
          <w:rFonts w:eastAsia="IRNazanin" w:cs="IRNazanin"/>
          <w:color w:val="111111"/>
          <w:sz w:val="28"/>
          <w:szCs w:val="28"/>
          <w:rtl w:val="true"/>
          <w:lang w:bidi="fa-IR"/>
        </w:rPr>
        <w:t>.</w:t>
      </w:r>
    </w:p>
    <w:p>
      <w:pPr>
        <w:pStyle w:val="Heading2"/>
        <w:numPr>
          <w:ilvl w:val="1"/>
          <w:numId w:val="1"/>
        </w:numPr>
        <w:rPr/>
      </w:pPr>
      <w:bookmarkStart w:id="1433" w:name="__RefHeading___Toc2445216_372815092"/>
      <w:bookmarkStart w:id="1434" w:name="_Toc538"/>
      <w:bookmarkEnd w:id="1433"/>
      <w:r>
        <w:rPr>
          <w:rtl w:val="true"/>
        </w:rPr>
        <w:t xml:space="preserve">شیعیان امیرالمومنین </w:t>
      </w:r>
      <w:r>
        <w:rPr>
          <w:rtl w:val="true"/>
        </w:rPr>
        <w:t>(</w:t>
      </w:r>
      <w:r>
        <w:rPr>
          <w:rtl w:val="true"/>
        </w:rPr>
        <w:t>علیه السلام</w:t>
      </w:r>
      <w:r>
        <w:rPr>
          <w:rtl w:val="true"/>
        </w:rPr>
        <w:t xml:space="preserve">) </w:t>
      </w:r>
      <w:r>
        <w:rPr>
          <w:rtl w:val="true"/>
        </w:rPr>
        <w:t>گرامی تر از خانواده</w:t>
      </w:r>
      <w:bookmarkEnd w:id="1434"/>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لِلیُونَانِیّ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مِنْهُمْ فَاضِلًا عَلَيْكَ فِي دِينِكَ آثَرْتَهُ بِمَالِكَ عَلَى نَفْسِكَ حَتَّى يَعْلَمَ اللَّهُ مِنْكَ أَنَّ دِينَهُ آثَرُ عِنْدَكَ مِنْ مَالِكَ وَ أَنَّ أَوْلِيَاءَهُ أَكْرَمُ إِلَيْكَ مِنْ أَهْلِكَ وَ عِيَالِك‏ </w:t>
      </w:r>
      <w:r>
        <w:rPr>
          <w:rFonts w:eastAsia="Amiri" w:cs="Amiri" w:ascii="Amiri" w:hAnsi="Amiri"/>
          <w:color w:val="111111"/>
          <w:sz w:val="28"/>
          <w:szCs w:val="28"/>
          <w:rtl w:val="true"/>
          <w:lang w:bidi="ar-SA"/>
        </w:rPr>
        <w:t>.</w:t>
      </w:r>
      <w:r>
        <w:rPr>
          <w:rStyle w:val="FootnoteAnchor"/>
          <w:rtl w:val="true"/>
        </w:rPr>
        <w:footnoteReference w:id="1761"/>
      </w:r>
      <w:bookmarkStart w:id="1435" w:name="pg6989_61371"/>
    </w:p>
    <w:p>
      <w:pPr>
        <w:pStyle w:val="BookText"/>
        <w:rPr/>
      </w:pPr>
      <w:bookmarkEnd w:id="1435"/>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یونانی در آستانه شیعه شدن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مومنین که در دین بهتر از تو هستند در مال او را بر خود مقدم کن تا خداوند بداند که دینش نزد تو مقدم است نسبت به مالت و اینکه دوستانش از اهل و خانواده تو گرامی ترند </w:t>
      </w:r>
      <w:r>
        <w:rPr>
          <w:rFonts w:eastAsia="IRNazanin" w:cs="IRNazanin"/>
          <w:color w:val="111111"/>
          <w:sz w:val="28"/>
          <w:szCs w:val="28"/>
          <w:rtl w:val="true"/>
          <w:lang w:bidi="fa-IR"/>
        </w:rPr>
        <w:t>.</w:t>
      </w:r>
    </w:p>
    <w:p>
      <w:pPr>
        <w:pStyle w:val="Heading2"/>
        <w:numPr>
          <w:ilvl w:val="1"/>
          <w:numId w:val="1"/>
        </w:numPr>
        <w:rPr/>
      </w:pPr>
      <w:bookmarkStart w:id="1436" w:name="__RefHeading___Toc2445218_372815092"/>
      <w:bookmarkStart w:id="1437" w:name="_Toc539"/>
      <w:bookmarkEnd w:id="1436"/>
      <w:r>
        <w:rPr>
          <w:rtl w:val="true"/>
        </w:rPr>
        <w:t>قسم دروغ و فقر فرزندان</w:t>
      </w:r>
      <w:bookmarkEnd w:id="1437"/>
    </w:p>
    <w:p>
      <w:pPr>
        <w:pStyle w:val="BookText"/>
        <w:rPr/>
      </w:pPr>
      <w:r>
        <w:rPr>
          <w:rFonts w:ascii="Amiri" w:hAnsi="Amiri" w:eastAsia="Amiri" w:cs="Amiri"/>
          <w:color w:val="111111"/>
          <w:sz w:val="28"/>
          <w:sz w:val="28"/>
          <w:szCs w:val="28"/>
          <w:rtl w:val="true"/>
          <w:lang w:bidi="ar-SA"/>
        </w:rPr>
        <w:t xml:space="preserve">عَنْ مَلِيحِ بْنِ أَبِي بَكْرٍ الشَّيْبَانِيِّ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الْكَاذِبَةُ تُورِثُ‏ الْعَقِبَ‏ الْفَقْرَ</w:t>
      </w:r>
      <w:r>
        <w:rPr>
          <w:rFonts w:eastAsia="Amiri" w:cs="Amiri" w:ascii="Amiri" w:hAnsi="Amiri"/>
          <w:color w:val="111111"/>
          <w:sz w:val="28"/>
          <w:szCs w:val="28"/>
          <w:rtl w:val="true"/>
          <w:lang w:bidi="ar-SA"/>
        </w:rPr>
        <w:t>.</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باعث فقر در فرزندان می شود </w:t>
      </w:r>
      <w:r>
        <w:rPr>
          <w:rFonts w:eastAsia="IRNazanin" w:cs="IRNazanin"/>
          <w:color w:val="111111"/>
          <w:sz w:val="28"/>
          <w:szCs w:val="28"/>
          <w:rtl w:val="true"/>
          <w:lang w:bidi="fa-IR"/>
        </w:rPr>
        <w:t>.</w:t>
      </w:r>
    </w:p>
    <w:p>
      <w:pPr>
        <w:pStyle w:val="Heading2"/>
        <w:numPr>
          <w:ilvl w:val="1"/>
          <w:numId w:val="1"/>
        </w:numPr>
        <w:rPr/>
      </w:pPr>
      <w:bookmarkStart w:id="1438" w:name="__RefHeading___Toc2445220_372815092"/>
      <w:bookmarkStart w:id="1439" w:name="_Toc540"/>
      <w:bookmarkEnd w:id="1438"/>
      <w:r>
        <w:rPr>
          <w:rtl w:val="true"/>
        </w:rPr>
        <w:t>سنّ کودکان در بهشت</w:t>
      </w:r>
      <w:bookmarkEnd w:id="1439"/>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 أَهْلِ‌ الْجَنَّةِ‌ مِنْ‌ صَغِيرٍ أَوْ كَبِيرٍ يُرَدُّونَ‌ أَبْنَاءَ ثَلَاثِينَ‌ فِي الْجَنَّةِ‌ لَا يَزِيدُونَ‌ عَلَيْهَا أَبَدًا وَ كَذَلِكَ‌ أَهْلُ‌ النَّار </w:t>
      </w:r>
      <w:r>
        <w:rPr>
          <w:rFonts w:eastAsia="Amiri" w:cs="Amiri" w:ascii="Amiri" w:hAnsi="Amiri"/>
          <w:color w:val="111111"/>
          <w:sz w:val="28"/>
          <w:szCs w:val="28"/>
          <w:rtl w:val="true"/>
          <w:lang w:bidi="ar-SA"/>
        </w:rPr>
        <w:t>.</w:t>
      </w:r>
      <w:r>
        <w:rPr>
          <w:rStyle w:val="FootnoteAnchor"/>
          <w:rtl w:val="true"/>
        </w:rPr>
        <w:footnoteReference w:id="1763"/>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بزرگی که از اهل بهشت بمیرند در بهشت در سن سی سالگی خواهند بود و هیچ گاه از آن فراتر نمی روند و اهل جهنم هم این گونه هستند</w:t>
      </w:r>
      <w:r>
        <w:rPr>
          <w:rFonts w:eastAsia="IRNazanin" w:cs="IRNazanin"/>
          <w:color w:val="111111"/>
          <w:sz w:val="28"/>
          <w:szCs w:val="28"/>
          <w:rtl w:val="true"/>
          <w:lang w:bidi="fa-IR"/>
        </w:rPr>
        <w:t xml:space="preserve">. </w:t>
      </w:r>
      <w:bookmarkStart w:id="1440" w:name="pg6989_61372"/>
    </w:p>
    <w:p>
      <w:pPr>
        <w:pStyle w:val="Heading2"/>
        <w:numPr>
          <w:ilvl w:val="1"/>
          <w:numId w:val="1"/>
        </w:numPr>
        <w:rPr/>
      </w:pPr>
      <w:bookmarkStart w:id="1441" w:name="__RefHeading___Toc2445222_372815092"/>
      <w:bookmarkStart w:id="1442" w:name="_Toc541"/>
      <w:bookmarkEnd w:id="1440"/>
      <w:bookmarkEnd w:id="1441"/>
      <w:r>
        <w:rPr>
          <w:rtl w:val="true"/>
        </w:rPr>
        <w:t>حیض نشدن دختران پیامبران</w:t>
      </w:r>
      <w:bookmarkEnd w:id="1442"/>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خُلِقَت حُوريةً فِي صُورَةٍ إنسيّةٍ وَ إنَّ‌ بَنَاتِ الأنبياءِ لا يَحِضنَ </w:t>
      </w:r>
      <w:r>
        <w:rPr>
          <w:rFonts w:eastAsia="Amiri" w:cs="Amiri" w:ascii="Amiri" w:hAnsi="Amiri"/>
          <w:color w:val="111111"/>
          <w:sz w:val="28"/>
          <w:szCs w:val="28"/>
          <w:rtl w:val="true"/>
          <w:lang w:bidi="ar-SA"/>
        </w:rPr>
        <w:t>.</w:t>
      </w:r>
      <w:r>
        <w:rPr>
          <w:rStyle w:val="FootnoteAnchor"/>
          <w:rtl w:val="true"/>
        </w:rPr>
        <w:footnoteReference w:id="1764"/>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بهشتی است که در صورت انسان است و دختران پیامبران حیض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عُمَرُ بنُ عَلیّ بنِ أبی طالبٍ عَن أبیهِ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البَتُولِ فَإنّا سَمِعنَاکَ یَا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مَریمَ بَتُولٌ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الَّتی لَم تَرَ حُمرَةً قَطُّ أی لَم تَحِض فَإنَّ الحِیضَ مَکروهٌ فِی بَناتِ الأنبیاء</w:t>
      </w:r>
      <w:r>
        <w:rPr>
          <w:rFonts w:eastAsia="Amiri" w:cs="Amiri" w:ascii="Amiri" w:hAnsi="Amiri"/>
          <w:color w:val="111111"/>
          <w:sz w:val="28"/>
          <w:szCs w:val="28"/>
          <w:rtl w:val="true"/>
          <w:lang w:bidi="ar-SA"/>
        </w:rPr>
        <w:t>.</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بتول سوال شد که ما از شما شنیدیم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بتول است و فاطمه بتول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یعنی کسی که قرمزی نمی بیند یعنی حیض نمی شود چرا که حیض در دختران پیامبران ناپسند است</w:t>
      </w:r>
      <w:r>
        <w:rPr>
          <w:rFonts w:eastAsia="IRNazanin" w:cs="IRNazanin"/>
          <w:color w:val="111111"/>
          <w:sz w:val="28"/>
          <w:szCs w:val="28"/>
          <w:rtl w:val="true"/>
          <w:lang w:bidi="fa-IR"/>
        </w:rPr>
        <w:t>.</w:t>
      </w:r>
    </w:p>
    <w:p>
      <w:pPr>
        <w:pStyle w:val="Heading2"/>
        <w:numPr>
          <w:ilvl w:val="1"/>
          <w:numId w:val="1"/>
        </w:numPr>
        <w:rPr/>
      </w:pPr>
      <w:bookmarkStart w:id="1443" w:name="__RefHeading___Toc2445224_372815092"/>
      <w:bookmarkStart w:id="1444" w:name="_Toc542"/>
      <w:bookmarkEnd w:id="1443"/>
      <w:r>
        <w:rPr>
          <w:rtl w:val="true"/>
        </w:rPr>
        <w:t>هفت آیه از سوره تغابن</w:t>
      </w:r>
      <w:bookmarkEnd w:id="1444"/>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عَطَاءِ بنِ عَبدِاللهِ بنِ عَمرِو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یُولَدُ إلّا وَ فِی تَشَابِیکِ رَأسِهِ مَکتُوبٌ خَمسُ آیاتٍ مِن فَاتِحَةِ سُورَةِ التَّغَابُن</w:t>
      </w:r>
      <w:r>
        <w:rPr>
          <w:rFonts w:eastAsia="Amiri" w:cs="Amiri" w:ascii="Amiri" w:hAnsi="Amiri"/>
          <w:color w:val="111111"/>
          <w:sz w:val="28"/>
          <w:szCs w:val="28"/>
          <w:rtl w:val="true"/>
          <w:lang w:bidi="ar-SA"/>
        </w:rPr>
        <w:t>.</w:t>
      </w:r>
      <w:r>
        <w:rPr>
          <w:rStyle w:val="FootnoteAnchor"/>
          <w:rtl w:val="true"/>
        </w:rPr>
        <w:footnoteReference w:id="1766"/>
      </w:r>
      <w:bookmarkStart w:id="1445" w:name="pg6989_61373"/>
    </w:p>
    <w:p>
      <w:pPr>
        <w:pStyle w:val="BookText"/>
        <w:rPr/>
      </w:pPr>
      <w:bookmarkEnd w:id="1445"/>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 متولد نمی شود مگر این که در سر او هفت آیه اول سوره تغابن نوشته شده است</w:t>
      </w:r>
      <w:r>
        <w:rPr>
          <w:rFonts w:eastAsia="IRNazanin" w:cs="IRNazanin"/>
          <w:color w:val="111111"/>
          <w:sz w:val="28"/>
          <w:szCs w:val="28"/>
          <w:rtl w:val="true"/>
          <w:lang w:bidi="fa-IR"/>
        </w:rPr>
        <w:t>.</w:t>
      </w:r>
    </w:p>
    <w:p>
      <w:pPr>
        <w:pStyle w:val="Heading2"/>
        <w:numPr>
          <w:ilvl w:val="1"/>
          <w:numId w:val="1"/>
        </w:numPr>
        <w:rPr/>
      </w:pPr>
      <w:bookmarkStart w:id="1446" w:name="__RefHeading___Toc2445226_372815092"/>
      <w:bookmarkStart w:id="1447" w:name="_Toc543"/>
      <w:bookmarkEnd w:id="1446"/>
      <w:r>
        <w:rPr>
          <w:rtl w:val="true"/>
        </w:rPr>
        <w:t xml:space="preserve">استفاده از تربت امام حسین </w:t>
      </w:r>
      <w:r>
        <w:rPr>
          <w:rtl w:val="true"/>
        </w:rPr>
        <w:t>(</w:t>
      </w:r>
      <w:r>
        <w:rPr>
          <w:rtl w:val="true"/>
        </w:rPr>
        <w:t>علیه السلام</w:t>
      </w:r>
      <w:r>
        <w:rPr>
          <w:rtl w:val="true"/>
        </w:rPr>
        <w:t xml:space="preserve">) </w:t>
      </w:r>
      <w:r>
        <w:rPr>
          <w:rtl w:val="true"/>
        </w:rPr>
        <w:t>برای کودکان</w:t>
      </w:r>
      <w:bookmarkEnd w:id="1447"/>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 الشَّرَابَ الَّذِي شَرِبْتَهُ فِيهِ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مَا اسْتُشْفِيَ بِهِ فَلَا تَعْدِلْ بِهِ فَإِنَّا نَسْقِيهِ‏ صِبْيَانَنَا وَ نِسَاءَنَا فَنَرَى‏ فِيهِ‏ كُلَ‏ خَيْر</w:t>
      </w:r>
      <w:r>
        <w:rPr>
          <w:rFonts w:eastAsia="Amiri" w:cs="Amiri" w:ascii="Amiri" w:hAnsi="Amiri"/>
          <w:color w:val="111111"/>
          <w:sz w:val="28"/>
          <w:szCs w:val="28"/>
          <w:rtl w:val="true"/>
          <w:lang w:bidi="ar-SA"/>
        </w:rPr>
        <w:t>.</w:t>
      </w:r>
      <w:r>
        <w:rPr>
          <w:rStyle w:val="FootnoteAnchor"/>
          <w:rtl w:val="true"/>
        </w:rPr>
        <w:footnoteReference w:id="1767"/>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که شربتی از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درد به محمد بن مسلم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نوشیدنی که خوردی از خاک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برترین چیزی است که به واسطه آن شفا حاصل می شود، پس چیزی را جایگزین آن نکن که ما آن را به کودکان و زنانمان می دهیم و هر خیری را از آن مشاهده می کنیم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الأمالی للصدوق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یستغفر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151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103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237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24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الامة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الدعوات للراوندی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الشاکین فی السلاح مع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عند فقد الاحبة و الاولاد ص </w:t>
      </w:r>
      <w:r>
        <w:rPr>
          <w:rFonts w:eastAsia="IRNazanin" w:cs="IRNazanin"/>
          <w:b w:val="false"/>
          <w:bCs w:val="false"/>
          <w:i w:val="false"/>
          <w:iCs w:val="false"/>
          <w:color w:val="333333"/>
          <w:sz w:val="20"/>
          <w:szCs w:val="20"/>
        </w:rPr>
        <w:t>33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فی صفات المؤمنین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عند فقد الأحبّة و الأولاد ص </w:t>
      </w:r>
      <w:r>
        <w:rPr>
          <w:rFonts w:eastAsia="IRNazanin" w:cs="IRNazanin"/>
          <w:b w:val="false"/>
          <w:bCs w:val="false"/>
          <w:i w:val="false"/>
          <w:iCs w:val="false"/>
          <w:color w:val="333333"/>
          <w:sz w:val="20"/>
          <w:szCs w:val="20"/>
        </w:rPr>
        <w:t>36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21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عند فقد الأحبّة و الأولاد ص </w:t>
      </w:r>
      <w:r>
        <w:rPr>
          <w:rFonts w:eastAsia="IRNazanin" w:cs="IRNazanin"/>
          <w:b w:val="false"/>
          <w:bCs w:val="false"/>
          <w:i w:val="false"/>
          <w:iCs w:val="false"/>
          <w:color w:val="333333"/>
          <w:sz w:val="20"/>
          <w:szCs w:val="20"/>
        </w:rPr>
        <w:t>23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عند فقد الأحبّة و الأولاد ص </w:t>
      </w:r>
      <w:r>
        <w:rPr>
          <w:rFonts w:eastAsia="IRNazanin" w:cs="IRNazanin"/>
          <w:b w:val="false"/>
          <w:bCs w:val="false"/>
          <w:i w:val="false"/>
          <w:iCs w:val="false"/>
          <w:color w:val="333333"/>
          <w:sz w:val="20"/>
          <w:szCs w:val="20"/>
        </w:rPr>
        <w:t>27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عند فقد الأحبّة و الأولاد ص </w:t>
      </w:r>
      <w:r>
        <w:rPr>
          <w:rFonts w:eastAsia="IRNazanin" w:cs="IRNazanin"/>
          <w:b w:val="false"/>
          <w:bCs w:val="false"/>
          <w:i w:val="false"/>
          <w:iCs w:val="false"/>
          <w:color w:val="333333"/>
          <w:sz w:val="20"/>
          <w:szCs w:val="20"/>
        </w:rPr>
        <w:t>29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24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28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عند فقد الأحبّة و الأولاد ص </w:t>
      </w:r>
      <w:r>
        <w:rPr>
          <w:rFonts w:eastAsia="IRNazanin" w:cs="IRNazanin"/>
          <w:b w:val="false"/>
          <w:bCs w:val="false"/>
          <w:i w:val="false"/>
          <w:iCs w:val="false"/>
          <w:color w:val="333333"/>
          <w:sz w:val="20"/>
          <w:szCs w:val="20"/>
        </w:rPr>
        <w:t>30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می میرد و فرزندی از خود ندارد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31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ص </w:t>
      </w:r>
      <w:r>
        <w:rPr>
          <w:rFonts w:eastAsia="IRNazanin" w:cs="IRNazanin"/>
          <w:b w:val="false"/>
          <w:bCs w:val="false"/>
          <w:i w:val="false"/>
          <w:iCs w:val="false"/>
          <w:color w:val="333333"/>
          <w:sz w:val="20"/>
          <w:szCs w:val="20"/>
        </w:rPr>
        <w:t>32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eastAsia="IRNazanin" w:cs="IRNazanin"/>
          <w:b w:val="false"/>
          <w:bCs w:val="false"/>
          <w:i w:val="false"/>
          <w:iCs w:val="false"/>
          <w:color w:val="333333"/>
          <w:sz w:val="20"/>
          <w:szCs w:val="20"/>
        </w:rPr>
        <w:t>34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للشعیری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جواهرالسنیة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172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106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البَنَاتُ هُنَّ المُشفِقَاتُ المُجَهِّزاتُ المُبَارَکات</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 سنن الحافظ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201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ثواب الأعمال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دارد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همّى بهنّ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201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eastAsia="IRNazanin" w:cs="IRNazanin"/>
          <w:b w:val="false"/>
          <w:bCs w:val="false"/>
          <w:i w:val="false"/>
          <w:iCs w:val="false"/>
          <w:color w:val="333333"/>
          <w:sz w:val="20"/>
          <w:szCs w:val="20"/>
        </w:rPr>
        <w:t>24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202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24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معدن الجواهر ص </w:t>
      </w:r>
      <w:r>
        <w:rPr>
          <w:rFonts w:eastAsia="IRNazanin" w:cs="IRNazanin"/>
          <w:b w:val="false"/>
          <w:bCs w:val="false"/>
          <w:i w:val="false"/>
          <w:iCs w:val="false"/>
          <w:color w:val="333333"/>
          <w:sz w:val="20"/>
          <w:szCs w:val="20"/>
        </w:rPr>
        <w:t>32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کنزالدقائق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آية </w:t>
      </w:r>
      <w:r>
        <w:rPr>
          <w:rFonts w:eastAsia="IRNazanin" w:cs="IRNazanin"/>
          <w:b w:val="false"/>
          <w:bCs w:val="false"/>
          <w:i w:val="false"/>
          <w:iCs w:val="false"/>
          <w:color w:val="333333"/>
          <w:sz w:val="20"/>
          <w:szCs w:val="20"/>
        </w:rPr>
        <w:t>89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55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11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از ذکر دعا به دلیل طولانی بودن صرف نظر کردیم رجوع شود به منبع روایت</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نیسان یعنی آب باران 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356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163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153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ثواب الأعمال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آیات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588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آیات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172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208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180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218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الذهبية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کراهت در اینجا با توجه به دیگر اخبار حمل بر حرمت می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کراهة النبیغة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الإمام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147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تَعَرَّضَ لِلنّاس یَشتِمُهُم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220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کانَت مِنَ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234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285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103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آیه </w:t>
      </w:r>
      <w:r>
        <w:rPr>
          <w:rFonts w:eastAsia="IRNazanin" w:cs="IRNazanin"/>
          <w:b w:val="false"/>
          <w:bCs w:val="false"/>
          <w:i w:val="false"/>
          <w:iCs w:val="false"/>
          <w:color w:val="333333"/>
          <w:sz w:val="20"/>
          <w:szCs w:val="20"/>
        </w:rPr>
        <w:t>46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یک دعای مستقل است و ربطی به دو آیه قبل ندارد به قرینه ابتدای روایت که می فرماید دو آیه و اسمی از دعا نمی آورد و اینکه در ابتدای حدیث موضع بستن را خاصره می گوید و بعدی ران چپ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اضافه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تحدّثنا شيئا حتّى آتيكما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الثقلین من کتاب توضیح الدلائل علی ترجیح الفضائل ص </w:t>
      </w:r>
      <w:r>
        <w:rPr>
          <w:rFonts w:ascii="IRNazanin" w:hAnsi="IRNazanin" w:eastAsia="IRNazanin"/>
          <w:b w:val="false"/>
          <w:b w:val="false"/>
          <w:bCs w:val="false"/>
          <w:i w:val="false"/>
          <w:i w:val="false"/>
          <w:iCs w:val="false"/>
          <w:color w:val="333333"/>
          <w:sz w:val="20"/>
          <w:sz w:val="20"/>
          <w:szCs w:val="20"/>
        </w:rPr>
        <w:t>۲۵۴</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230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28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122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النور المبین فی قصص الأنبیاء ص</w:t>
      </w:r>
      <w:r>
        <w:rPr>
          <w:rFonts w:eastAsia="IRNazanin" w:cs="IRNazanin"/>
          <w:b w:val="false"/>
          <w:bCs w:val="false"/>
          <w:i w:val="false"/>
          <w:iCs w:val="false"/>
          <w:color w:val="333333"/>
          <w:sz w:val="20"/>
          <w:szCs w:val="20"/>
        </w:rPr>
        <w:t>127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156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المزار للمفید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ص </w:t>
      </w:r>
      <w:r>
        <w:rPr>
          <w:rFonts w:eastAsia="IRNazanin" w:cs="IRNazanin"/>
          <w:b w:val="false"/>
          <w:bCs w:val="false"/>
          <w:i w:val="false"/>
          <w:iCs w:val="false"/>
          <w:color w:val="333333"/>
          <w:sz w:val="20"/>
          <w:szCs w:val="20"/>
        </w:rPr>
        <w:t>34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المزارالکبیر لابن مشهدی ص </w:t>
      </w:r>
      <w:r>
        <w:rPr>
          <w:rFonts w:eastAsia="IRNazanin" w:cs="IRNazanin"/>
          <w:b w:val="false"/>
          <w:bCs w:val="false"/>
          <w:i w:val="false"/>
          <w:iCs w:val="false"/>
          <w:color w:val="333333"/>
          <w:sz w:val="20"/>
          <w:szCs w:val="20"/>
        </w:rPr>
        <w:t>117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و مستدركاتها ص </w:t>
      </w:r>
      <w:r>
        <w:rPr>
          <w:rFonts w:eastAsia="IRNazanin" w:cs="IRNazanin"/>
          <w:b w:val="false"/>
          <w:bCs w:val="false"/>
          <w:i w:val="false"/>
          <w:iCs w:val="false"/>
          <w:color w:val="333333"/>
          <w:sz w:val="20"/>
          <w:szCs w:val="20"/>
        </w:rPr>
        <w:t>111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 مسند الإمام أحمد بن حنبل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كسر العظم و لا ينافى قول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الكاهليّ المروية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يعطى القابلة الرجل مع الورك و لا يكسر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 محمول على الكراهة أو أن ما يعطى القابلة لا يكسر عظمه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الستة عشر ص </w:t>
      </w:r>
      <w:r>
        <w:rPr>
          <w:rFonts w:eastAsia="IRNazanin" w:cs="IRNazanin"/>
          <w:b w:val="false"/>
          <w:bCs w:val="false"/>
          <w:i w:val="false"/>
          <w:iCs w:val="false"/>
          <w:color w:val="333333"/>
          <w:sz w:val="20"/>
          <w:szCs w:val="20"/>
        </w:rPr>
        <w:t>89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صلى على محمّد و آل محمّد و تقبل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لإبن أبی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160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اندکی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146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ستن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الأمام احمد بن حنبل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eastAsia="IRNazanin" w:cs="IRNazanin"/>
          <w:b w:val="false"/>
          <w:bCs w:val="false"/>
          <w:i w:val="false"/>
          <w:iCs w:val="false"/>
          <w:color w:val="333333"/>
          <w:sz w:val="20"/>
          <w:szCs w:val="20"/>
        </w:rPr>
        <w:t>176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182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159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في تاريخ علماء النجوم ص </w:t>
      </w:r>
      <w:r>
        <w:rPr>
          <w:rFonts w:eastAsia="IRNazanin" w:cs="IRNazanin"/>
          <w:b w:val="false"/>
          <w:bCs w:val="false"/>
          <w:i w:val="false"/>
          <w:iCs w:val="false"/>
          <w:color w:val="333333"/>
          <w:sz w:val="20"/>
          <w:szCs w:val="20"/>
        </w:rPr>
        <w:t>237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مستحقي التقديم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المسلم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الطالب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189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233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275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367</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eastAsia="IRNazanin" w:cs="IRNazanin"/>
          <w:b w:val="false"/>
          <w:bCs w:val="false"/>
          <w:i w:val="false"/>
          <w:iCs w:val="false"/>
          <w:color w:val="333333"/>
          <w:sz w:val="20"/>
          <w:szCs w:val="20"/>
        </w:rPr>
        <w:t>43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362</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للکفعمی ص </w:t>
      </w:r>
      <w:r>
        <w:rPr>
          <w:rFonts w:eastAsia="IRNazanin" w:cs="IRNazanin"/>
          <w:b w:val="false"/>
          <w:bCs w:val="false"/>
          <w:i w:val="false"/>
          <w:iCs w:val="false"/>
          <w:color w:val="333333"/>
          <w:sz w:val="20"/>
          <w:szCs w:val="20"/>
        </w:rPr>
        <w:t>457</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دردى است كه بر اثر سرماخوردگى سخت پديد مى آيد و باعث سرفه و تب و نفس تنگى مى شود</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عدةالداعی ص </w:t>
      </w:r>
      <w:r>
        <w:rPr>
          <w:rFonts w:eastAsia="IRNazanin" w:cs="IRNazanin"/>
          <w:b w:val="false"/>
          <w:bCs w:val="false"/>
          <w:i w:val="false"/>
          <w:iCs w:val="false"/>
          <w:color w:val="333333"/>
          <w:sz w:val="20"/>
          <w:szCs w:val="20"/>
        </w:rPr>
        <w:t>282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85</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457</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461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45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131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ص </w:t>
      </w:r>
      <w:r>
        <w:rPr>
          <w:rFonts w:eastAsia="IRNazanin" w:cs="IRNazanin"/>
          <w:b w:val="false"/>
          <w:bCs w:val="false"/>
          <w:i w:val="false"/>
          <w:iCs w:val="false"/>
          <w:color w:val="333333"/>
          <w:sz w:val="20"/>
          <w:szCs w:val="20"/>
        </w:rPr>
        <w:t>201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يعرج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280</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157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305</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المجتنى من الدعاء المجتبى ص </w:t>
      </w:r>
      <w:r>
        <w:rPr>
          <w:rFonts w:eastAsia="IRNazanin" w:cs="IRNazanin"/>
          <w:b w:val="false"/>
          <w:bCs w:val="false"/>
          <w:i w:val="false"/>
          <w:iCs w:val="false"/>
          <w:color w:val="333333"/>
          <w:sz w:val="20"/>
          <w:szCs w:val="20"/>
        </w:rPr>
        <w:t>28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نیست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یُربَّی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187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للشعیری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لليثي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446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ارشادالقلوب للدیلمی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المنسوب إلی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کنزالعمال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فيغبطونهما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عدةالداعی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مکارم الأخلاق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قَبِّلُوا أَوْلَادَكُمْ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عدةالداعی ص </w:t>
      </w:r>
      <w:r>
        <w:rPr>
          <w:rFonts w:eastAsia="IRNazanin" w:cs="IRNazanin"/>
          <w:b w:val="false"/>
          <w:bCs w:val="false"/>
          <w:i w:val="false"/>
          <w:iCs w:val="false"/>
          <w:color w:val="333333"/>
          <w:sz w:val="20"/>
          <w:szCs w:val="20"/>
        </w:rPr>
        <w:t>88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مائه منقبة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أسدالغابة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201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الإمام احمد بن حنبل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يَقْدِرْ إِلَّا نِصْفَ النَّهَارِ يُفْطِرُ إِذَا غَلَبَهُ 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آمده است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صَامَ ثَلَاثَةَ أَيَّامٍ فَلَا يَأْخُذُهُ بِصِيَامِ الشَّهْرِ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آمده است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433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الیوم و اللیلة للدینوری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عن ابن عباس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51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لَأدَّبتُهُ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لَأوجَعتُهُ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ص </w:t>
      </w:r>
      <w:r>
        <w:rPr>
          <w:rFonts w:eastAsia="IRNazanin" w:cs="IRNazanin"/>
          <w:b w:val="false"/>
          <w:bCs w:val="false"/>
          <w:i w:val="false"/>
          <w:iCs w:val="false"/>
          <w:color w:val="333333"/>
          <w:sz w:val="20"/>
          <w:szCs w:val="20"/>
        </w:rPr>
        <w:t>6</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306</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الأسلام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ص </w:t>
      </w:r>
      <w:r>
        <w:rPr>
          <w:rFonts w:eastAsia="IRNazanin" w:cs="IRNazanin"/>
          <w:b w:val="false"/>
          <w:bCs w:val="false"/>
          <w:i w:val="false"/>
          <w:iCs w:val="false"/>
          <w:color w:val="333333"/>
          <w:sz w:val="20"/>
          <w:szCs w:val="20"/>
        </w:rPr>
        <w:t>12</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201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 لا یحضره الفقیه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الفردوس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مُکانَفَتَهُ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الصحیح و هو سنن الترمذي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433</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عیون صحاح الأخبار ص </w:t>
      </w:r>
      <w:r>
        <w:rPr>
          <w:rFonts w:eastAsia="IRNazanin" w:cs="IRNazanin"/>
          <w:b w:val="false"/>
          <w:bCs w:val="false"/>
          <w:i w:val="false"/>
          <w:iCs w:val="false"/>
          <w:color w:val="333333"/>
          <w:sz w:val="20"/>
          <w:szCs w:val="20"/>
        </w:rPr>
        <w:t>358</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البخاري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تهذیب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86</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حکمة </w:t>
      </w:r>
      <w:r>
        <w:rPr>
          <w:rFonts w:eastAsia="IRNazanin" w:cs="IRNazanin"/>
          <w:b w:val="false"/>
          <w:bCs w:val="false"/>
          <w:i w:val="false"/>
          <w:iCs w:val="false"/>
          <w:color w:val="333333"/>
          <w:sz w:val="20"/>
          <w:szCs w:val="20"/>
        </w:rPr>
        <w:t>399</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ابو حمزه ثمالی است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الامالی للصدوق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263</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عرامة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الأسناد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علی بن جعفر ص </w:t>
      </w:r>
      <w:r>
        <w:rPr>
          <w:rFonts w:eastAsia="IRNazanin" w:cs="IRNazanin"/>
          <w:b w:val="false"/>
          <w:bCs w:val="false"/>
          <w:i w:val="false"/>
          <w:iCs w:val="false"/>
          <w:color w:val="333333"/>
          <w:sz w:val="20"/>
          <w:szCs w:val="20"/>
        </w:rPr>
        <w:t>128</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عدةالداعی ص </w:t>
      </w:r>
      <w:r>
        <w:rPr>
          <w:rFonts w:eastAsia="IRNazanin" w:cs="IRNazanin"/>
          <w:b w:val="false"/>
          <w:bCs w:val="false"/>
          <w:i w:val="false"/>
          <w:iCs w:val="false"/>
          <w:color w:val="333333"/>
          <w:sz w:val="20"/>
          <w:szCs w:val="20"/>
        </w:rPr>
        <w:t>88</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ص</w:t>
      </w:r>
      <w:r>
        <w:rPr>
          <w:rFonts w:eastAsia="IRNazanin" w:cs="IRNazanin"/>
          <w:b w:val="false"/>
          <w:bCs w:val="false"/>
          <w:i w:val="false"/>
          <w:iCs w:val="false"/>
          <w:color w:val="333333"/>
          <w:sz w:val="20"/>
          <w:szCs w:val="20"/>
        </w:rPr>
        <w:t>120</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eastAsia="IRNazanin" w:cs="IRNazanin"/>
          <w:b w:val="false"/>
          <w:bCs w:val="false"/>
          <w:i w:val="false"/>
          <w:iCs w:val="false"/>
          <w:color w:val="333333"/>
          <w:sz w:val="20"/>
          <w:szCs w:val="20"/>
        </w:rPr>
        <w:t>259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104</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بادروا أحداثكم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الكلام رواه العامّة بطرق متكثرة مذكورة في مسند أحمد بن حنبل و فردوس الاخبار و مسند فخر خوارزم و غيرها، و نقل من طرقهم عن عائشة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بسبع طرق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معشر الأنصار أدبوا أولادكم على حبّ عليّ عليه السلام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التمسك بمن لا يواتيك‏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261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380</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eastAsia="IRNazanin" w:cs="IRNazanin"/>
          <w:b w:val="false"/>
          <w:bCs w:val="false"/>
          <w:i w:val="false"/>
          <w:iCs w:val="false"/>
          <w:color w:val="333333"/>
          <w:sz w:val="20"/>
          <w:szCs w:val="20"/>
        </w:rPr>
        <w:t>240</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649</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165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لیفلح بفلاح الرجل المومن آمده 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21</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الحسن بن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تاریخ مدینة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228</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184</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1432</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14</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البرهان و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فَنَضِیعَ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14</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89</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662</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49</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28</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409</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ص </w:t>
      </w:r>
      <w:r>
        <w:rPr>
          <w:rFonts w:eastAsia="IRNazanin" w:cs="IRNazanin"/>
          <w:b w:val="false"/>
          <w:bCs w:val="false"/>
          <w:i w:val="false"/>
          <w:iCs w:val="false"/>
          <w:color w:val="333333"/>
          <w:sz w:val="20"/>
          <w:szCs w:val="20"/>
        </w:rPr>
        <w:t>52</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للشعیری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مشکاة الانوار ص</w:t>
      </w:r>
      <w:r>
        <w:rPr>
          <w:rFonts w:eastAsia="IRNazanin" w:cs="IRNazanin"/>
          <w:b w:val="false"/>
          <w:bCs w:val="false"/>
          <w:i w:val="false"/>
          <w:iCs w:val="false"/>
          <w:color w:val="333333"/>
          <w:sz w:val="20"/>
          <w:szCs w:val="20"/>
        </w:rPr>
        <w:t>162</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راوندی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82</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657</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المحجة ص </w:t>
      </w:r>
      <w:r>
        <w:rPr>
          <w:rFonts w:eastAsia="IRNazanin" w:cs="IRNazanin"/>
          <w:b w:val="false"/>
          <w:bCs w:val="false"/>
          <w:i w:val="false"/>
          <w:iCs w:val="false"/>
          <w:color w:val="333333"/>
          <w:sz w:val="20"/>
          <w:szCs w:val="20"/>
        </w:rPr>
        <w:t>223</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581</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يَأْكُلُونَ أَمْوالَ الْيَتامى‏ ظُلْماً إِنَّما يَأْكُلُونَ فِي بُطُونِهِمْ ناراً وَ سَيَصْلَوْنَ سَعِيراً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234</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80</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الکبیر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المجتنى من الدعاء المجتبى ص </w:t>
      </w:r>
      <w:r>
        <w:rPr>
          <w:rFonts w:eastAsia="IRNazanin" w:cs="IRNazanin"/>
          <w:b w:val="false"/>
          <w:bCs w:val="false"/>
          <w:i w:val="false"/>
          <w:iCs w:val="false"/>
          <w:color w:val="333333"/>
          <w:sz w:val="20"/>
          <w:szCs w:val="20"/>
        </w:rPr>
        <w:t>28</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101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18403</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343</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124</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الأنبیاء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106</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45</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232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الأنبیاء للراوندی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السنیة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664</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ص </w:t>
      </w:r>
      <w:r>
        <w:rPr>
          <w:rFonts w:eastAsia="IRNazanin" w:cs="IRNazanin"/>
          <w:b w:val="false"/>
          <w:bCs w:val="false"/>
          <w:i w:val="false"/>
          <w:iCs w:val="false"/>
          <w:color w:val="333333"/>
          <w:sz w:val="20"/>
          <w:szCs w:val="20"/>
        </w:rPr>
        <w:t>151</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31</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9</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المحجة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725</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ص </w:t>
      </w:r>
      <w:r>
        <w:rPr>
          <w:rFonts w:eastAsia="IRNazanin" w:cs="IRNazanin"/>
          <w:b w:val="false"/>
          <w:bCs w:val="false"/>
          <w:i w:val="false"/>
          <w:iCs w:val="false"/>
          <w:color w:val="333333"/>
          <w:sz w:val="20"/>
          <w:szCs w:val="20"/>
        </w:rPr>
        <w:t>52</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235</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606</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128</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آن در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ص </w:t>
      </w:r>
      <w:r>
        <w:rPr>
          <w:rFonts w:eastAsia="IRNazanin" w:cs="IRNazanin"/>
          <w:b w:val="false"/>
          <w:bCs w:val="false"/>
          <w:i w:val="false"/>
          <w:iCs w:val="false"/>
          <w:color w:val="333333"/>
          <w:sz w:val="20"/>
          <w:szCs w:val="20"/>
        </w:rPr>
        <w:t>107</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8</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8</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558</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المنسوب إلی الإمام العسگری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السنن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المنسوب إلی الإمام العسگری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حبّ عليّ بن أبي طالب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المنسوب إلی الإمام الحسن العسگری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الثعلبي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55</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32</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46</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14</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187</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یُربَّی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في مناقب سیدنا علي بن أبي طالب کرم الله وجهه ص </w:t>
      </w:r>
      <w:r>
        <w:rPr>
          <w:rFonts w:ascii="IRNazanin" w:hAnsi="IRNazanin" w:eastAsia="IRNazanin"/>
          <w:b w:val="false"/>
          <w:b w:val="false"/>
          <w:bCs w:val="false"/>
          <w:i w:val="false"/>
          <w:i w:val="false"/>
          <w:iCs w:val="false"/>
          <w:color w:val="333333"/>
          <w:sz w:val="20"/>
          <w:sz w:val="20"/>
          <w:szCs w:val="20"/>
        </w:rPr>
        <w:t>۵۸</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الدین فی صفات المؤمنین ص </w:t>
      </w:r>
      <w:r>
        <w:rPr>
          <w:rFonts w:eastAsia="IRNazanin" w:cs="IRNazanin"/>
          <w:b w:val="false"/>
          <w:bCs w:val="false"/>
          <w:i w:val="false"/>
          <w:iCs w:val="false"/>
          <w:color w:val="333333"/>
          <w:sz w:val="20"/>
          <w:szCs w:val="20"/>
        </w:rPr>
        <w:t>187</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26</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کنزالدقائق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220</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مسند الإمام أحمد بن حنبل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مُفَتَّنٌ تَوَّابٌ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للشعیری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174</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111</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21</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للصدوق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206</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امیرالمؤمنین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24</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202</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339</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للأشعری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346</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203</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92</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الحافظ أبي عبد الله محمد بن یزید القزویني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101</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لابن أبی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21</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صحیح البخاری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۲۰۱۴</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393</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17</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720</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عن حقائق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720</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الثعلبي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394</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39</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الثعلبي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جواهر العقدین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21</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206</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21</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eastAsia="IRNazanin" w:cs="IRNazanin"/>
          <w:b w:val="false"/>
          <w:bCs w:val="false"/>
          <w:i w:val="false"/>
          <w:iCs w:val="false"/>
          <w:color w:val="333333"/>
          <w:sz w:val="20"/>
          <w:szCs w:val="20"/>
        </w:rPr>
        <w:t>407</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غررالحکم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اقا جمال خوانساری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الأنبیاء للراوندی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139</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إنا لله و إنا إلیه راجعون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تاویل الآیات ص </w:t>
      </w:r>
      <w:r>
        <w:rPr>
          <w:rFonts w:eastAsia="IRNazanin" w:cs="IRNazanin"/>
          <w:b w:val="false"/>
          <w:bCs w:val="false"/>
          <w:i w:val="false"/>
          <w:iCs w:val="false"/>
          <w:color w:val="333333"/>
          <w:sz w:val="20"/>
          <w:szCs w:val="20"/>
        </w:rPr>
        <w:t>802</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الأخیار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للشعیری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293</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280</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الظاهره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117</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الدین فی صفات المؤمنین ص </w:t>
      </w:r>
      <w:r>
        <w:rPr>
          <w:rFonts w:eastAsia="IRNazanin" w:cs="IRNazanin"/>
          <w:b w:val="false"/>
          <w:bCs w:val="false"/>
          <w:i w:val="false"/>
          <w:iCs w:val="false"/>
          <w:color w:val="333333"/>
          <w:sz w:val="20"/>
          <w:szCs w:val="20"/>
        </w:rPr>
        <w:t>307</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eastAsia="IRNazanin" w:cs="IRNazanin"/>
          <w:b w:val="false"/>
          <w:bCs w:val="false"/>
          <w:i w:val="false"/>
          <w:iCs w:val="false"/>
          <w:color w:val="333333"/>
          <w:sz w:val="20"/>
          <w:szCs w:val="20"/>
        </w:rPr>
        <w:t>58</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مقدمه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eastAsia="IRNazanin" w:cs="IRNazanin"/>
          <w:b w:val="false"/>
          <w:bCs w:val="false"/>
          <w:i w:val="false"/>
          <w:iCs w:val="false"/>
          <w:color w:val="333333"/>
          <w:sz w:val="20"/>
          <w:szCs w:val="20"/>
        </w:rPr>
        <w:t>195</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482</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 نجاح المسائل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216</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الدروع الواقیة ص </w:t>
      </w:r>
      <w:r>
        <w:rPr>
          <w:rFonts w:eastAsia="IRNazanin" w:cs="IRNazanin"/>
          <w:b w:val="false"/>
          <w:bCs w:val="false"/>
          <w:i w:val="false"/>
          <w:iCs w:val="false"/>
          <w:color w:val="333333"/>
          <w:sz w:val="20"/>
          <w:szCs w:val="20"/>
        </w:rPr>
        <w:t>89</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ص </w:t>
      </w:r>
      <w:r>
        <w:rPr>
          <w:rFonts w:eastAsia="IRNazanin" w:cs="IRNazanin"/>
          <w:b w:val="false"/>
          <w:bCs w:val="false"/>
          <w:i w:val="false"/>
          <w:iCs w:val="false"/>
          <w:color w:val="333333"/>
          <w:sz w:val="20"/>
          <w:szCs w:val="20"/>
        </w:rPr>
        <w:t>99</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102</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261</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ص </w:t>
      </w:r>
      <w:r>
        <w:rPr>
          <w:rFonts w:eastAsia="IRNazanin" w:cs="IRNazanin"/>
          <w:b w:val="false"/>
          <w:bCs w:val="false"/>
          <w:i w:val="false"/>
          <w:iCs w:val="false"/>
          <w:color w:val="333333"/>
          <w:sz w:val="20"/>
          <w:szCs w:val="20"/>
        </w:rPr>
        <w:t>106</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112</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114</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117</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119</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20</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20</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19</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20</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20</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92</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92</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102</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103</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124</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126</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128</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204</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204</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204</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129</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211</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211</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211</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211</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133</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228</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228</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261</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261</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270</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270</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141</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301</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301</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301</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144</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309</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309</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309</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309</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309</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148</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321</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321</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321</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321</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151</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156</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332</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332</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332</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159</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345</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345</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345</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345</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163</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360</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360</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360</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165</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370</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370</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370</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370</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475</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272</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182</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آية </w:t>
      </w:r>
      <w:r>
        <w:rPr>
          <w:rFonts w:eastAsia="IRNazanin" w:cs="IRNazanin"/>
          <w:b w:val="false"/>
          <w:bCs w:val="false"/>
          <w:i w:val="false"/>
          <w:iCs w:val="false"/>
          <w:color w:val="333333"/>
          <w:sz w:val="20"/>
          <w:szCs w:val="20"/>
        </w:rPr>
        <w:t>122</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آیه </w:t>
      </w:r>
      <w:r>
        <w:rPr>
          <w:rFonts w:eastAsia="IRNazanin" w:cs="IRNazanin"/>
          <w:b w:val="false"/>
          <w:bCs w:val="false"/>
          <w:i w:val="false"/>
          <w:iCs w:val="false"/>
          <w:color w:val="333333"/>
          <w:sz w:val="20"/>
          <w:szCs w:val="20"/>
        </w:rPr>
        <w:t>74</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احقاف آیه </w:t>
      </w:r>
      <w:r>
        <w:rPr>
          <w:rFonts w:eastAsia="IRNazanin" w:cs="IRNazanin"/>
          <w:b w:val="false"/>
          <w:bCs w:val="false"/>
          <w:i w:val="false"/>
          <w:iCs w:val="false"/>
          <w:color w:val="333333"/>
          <w:sz w:val="20"/>
          <w:szCs w:val="20"/>
        </w:rPr>
        <w:t>14</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آیه </w:t>
      </w:r>
      <w:r>
        <w:rPr>
          <w:rFonts w:eastAsia="IRNazanin" w:cs="IRNazanin"/>
          <w:b w:val="false"/>
          <w:bCs w:val="false"/>
          <w:i w:val="false"/>
          <w:iCs w:val="false"/>
          <w:color w:val="333333"/>
          <w:sz w:val="20"/>
          <w:szCs w:val="20"/>
        </w:rPr>
        <w:t>74</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للکفعمی </w:t>
      </w:r>
      <w:r>
        <w:rPr>
          <w:rFonts w:eastAsia="IRNazanin" w:cs="IRNazanin"/>
          <w:b w:val="false"/>
          <w:bCs w:val="false"/>
          <w:i w:val="false"/>
          <w:iCs w:val="false"/>
          <w:color w:val="333333"/>
          <w:sz w:val="20"/>
          <w:szCs w:val="20"/>
        </w:rPr>
        <w:t>153</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2048</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۲۰۴۸</w:t>
      </w:r>
      <w:r>
        <w:rPr>
          <w:rFonts w:ascii="IRNazanin" w:hAnsi="IRNazanin" w:eastAsia="IRNazanin"/>
          <w:b w:val="false"/>
          <w:b w:val="false"/>
          <w:bCs w:val="false"/>
          <w:i w:val="false"/>
          <w:i w:val="false"/>
          <w:iCs w:val="false"/>
          <w:color w:val="333333"/>
          <w:sz w:val="20"/>
          <w:sz w:val="20"/>
          <w:szCs w:val="20"/>
          <w:rtl w:val="true"/>
        </w:rPr>
        <w:t xml:space="preserve"> ، صحیح بخاری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2014</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172</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25</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398</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70</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الجعفریات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کثرة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14</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55</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للیثی ص </w:t>
      </w:r>
      <w:r>
        <w:rPr>
          <w:rFonts w:eastAsia="IRNazanin" w:cs="IRNazanin"/>
          <w:b w:val="false"/>
          <w:bCs w:val="false"/>
          <w:i w:val="false"/>
          <w:iCs w:val="false"/>
          <w:color w:val="333333"/>
          <w:sz w:val="20"/>
          <w:szCs w:val="20"/>
        </w:rPr>
        <w:t>127</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100</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100</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100</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563</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المبین ص </w:t>
      </w:r>
      <w:r>
        <w:rPr>
          <w:rFonts w:eastAsia="IRNazanin" w:cs="IRNazanin"/>
          <w:b w:val="false"/>
          <w:bCs w:val="false"/>
          <w:i w:val="false"/>
          <w:iCs w:val="false"/>
          <w:color w:val="333333"/>
          <w:sz w:val="20"/>
          <w:szCs w:val="20"/>
        </w:rPr>
        <w:t>404</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525</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1838</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15</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33</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1001</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للدیلمی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المبین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58</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53</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المجتنی من الدعاء المجتبی ص </w:t>
      </w:r>
      <w:r>
        <w:rPr>
          <w:rFonts w:eastAsia="IRNazanin" w:cs="IRNazanin"/>
          <w:b w:val="false"/>
          <w:bCs w:val="false"/>
          <w:i w:val="false"/>
          <w:iCs w:val="false"/>
          <w:color w:val="333333"/>
          <w:sz w:val="20"/>
          <w:szCs w:val="20"/>
        </w:rPr>
        <w:t>20</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الشرك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eastAsia="IRNazanin" w:cs="IRNazanin"/>
          <w:b w:val="false"/>
          <w:bCs w:val="false"/>
          <w:i w:val="false"/>
          <w:iCs w:val="false"/>
          <w:color w:val="333333"/>
          <w:sz w:val="20"/>
          <w:szCs w:val="20"/>
        </w:rPr>
        <w:t>436</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36</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المبین ص </w:t>
      </w:r>
      <w:r>
        <w:rPr>
          <w:rFonts w:eastAsia="IRNazanin" w:cs="IRNazanin"/>
          <w:b w:val="false"/>
          <w:bCs w:val="false"/>
          <w:i w:val="false"/>
          <w:iCs w:val="false"/>
          <w:color w:val="333333"/>
          <w:sz w:val="20"/>
          <w:szCs w:val="20"/>
        </w:rPr>
        <w:t>57</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عدةالداعی ص </w:t>
      </w:r>
      <w:r>
        <w:rPr>
          <w:rFonts w:eastAsia="IRNazanin" w:cs="IRNazanin"/>
          <w:b w:val="false"/>
          <w:bCs w:val="false"/>
          <w:i w:val="false"/>
          <w:iCs w:val="false"/>
          <w:color w:val="333333"/>
          <w:sz w:val="20"/>
          <w:szCs w:val="20"/>
        </w:rPr>
        <w:t>89</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39</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191</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ص </w:t>
      </w:r>
      <w:r>
        <w:rPr>
          <w:rFonts w:eastAsia="IRNazanin" w:cs="IRNazanin"/>
          <w:b w:val="false"/>
          <w:bCs w:val="false"/>
          <w:i w:val="false"/>
          <w:iCs w:val="false"/>
          <w:color w:val="333333"/>
          <w:sz w:val="20"/>
          <w:szCs w:val="20"/>
        </w:rPr>
        <w:t>138</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إعتقادات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مسکن الفؤاد ص </w:t>
      </w:r>
      <w:r>
        <w:rPr>
          <w:rFonts w:eastAsia="IRNazanin" w:cs="IRNazanin"/>
          <w:b w:val="false"/>
          <w:bCs w:val="false"/>
          <w:i w:val="false"/>
          <w:iCs w:val="false"/>
          <w:color w:val="333333"/>
          <w:sz w:val="20"/>
          <w:szCs w:val="20"/>
        </w:rPr>
        <w:t>50</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72</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232</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37</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في صفات العارفين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آیات</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المناقب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379</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الدعوات للرواندی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تحسنوا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293</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الدرالنظیم ص </w:t>
      </w:r>
      <w:r>
        <w:rPr>
          <w:rFonts w:eastAsia="IRNazanin" w:cs="IRNazanin"/>
          <w:b w:val="false"/>
          <w:bCs w:val="false"/>
          <w:i w:val="false"/>
          <w:iCs w:val="false"/>
          <w:color w:val="333333"/>
          <w:sz w:val="20"/>
          <w:szCs w:val="20"/>
        </w:rPr>
        <w:t>653</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58</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195</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الانبیاء ص </w:t>
      </w:r>
      <w:r>
        <w:rPr>
          <w:rFonts w:eastAsia="IRNazanin" w:cs="IRNazanin"/>
          <w:b w:val="false"/>
          <w:bCs w:val="false"/>
          <w:i w:val="false"/>
          <w:iCs w:val="false"/>
          <w:color w:val="333333"/>
          <w:sz w:val="20"/>
          <w:szCs w:val="20"/>
        </w:rPr>
        <w:t>327</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196</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هدایة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17</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اسحاق بن راهویه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17</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111</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725</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المومن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eastAsia="IRNazanin" w:cs="IRNazanin"/>
          <w:b w:val="false"/>
          <w:bCs w:val="false"/>
          <w:i w:val="false"/>
          <w:iCs w:val="false"/>
          <w:color w:val="333333"/>
          <w:sz w:val="20"/>
          <w:szCs w:val="20"/>
        </w:rPr>
        <w:t>319</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213</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الآعمال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 اصلی مردم ترک زبان آسیای میانه بوده و از نژاد زرد هستند و بعد به تدریج در غرب آسیا و خاورمیانه و و آسیای کوچک و اروپای شرقی پراکنده شدند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آنان سقلب بن یافث 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الطراز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اعراب به اسلاوها صقلاب می گفتند این نام به مجموعه اقوامی که در اروپا از سرحدهای ونسی تا اورال و بخش بزرگی از آسیای مرکزی و جنوبی پخش شده اند ، اطلاق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نژاد قوم اسلاو هند و اروپایی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دهخدا</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قومی هستند شبیه به حیوانات که در جهاتی شبیه به انسان هم هستند و مردان آن ها قدشان از پنج وجب تجاوز نمی کند و عریان هستند و بر بدنشان کرکی همچون کرک شتر است که از سرما و گرما حفظ می شوند و دارای ناخن هایی همچون چنگال و دندان هایی مثل درندگان هستند و دارای دو گوش بلند که هنگام خواب یکی را زیر خود و دیگری را روی خود می اندازند و جریان آنان و ذوالقرنین در قرآن آمده و سدی که او در جلوی آنان برای دفع خوی حیوانی و ظلمشان بنا کرد که بعد از ظهور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از بین رفته و همگی به دست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دریا ریخته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الأنبیاء للراوندی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الصحیح و هو سنن الترمذي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مسند الإمام أحمد بن حنبل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عدةالداعی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279</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273</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52</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67</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67</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236</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7</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216</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أحمد بن حنبل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للدیلمی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336</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120</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141</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ص </w:t>
      </w:r>
      <w:r>
        <w:rPr>
          <w:rFonts w:eastAsia="IRNazanin" w:cs="IRNazanin"/>
          <w:b w:val="false"/>
          <w:bCs w:val="false"/>
          <w:i w:val="false"/>
          <w:iCs w:val="false"/>
          <w:color w:val="333333"/>
          <w:sz w:val="20"/>
          <w:szCs w:val="20"/>
        </w:rPr>
        <w:t>107</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662</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التفسیرالمنسوب إلی الإمام الحسن العسگری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اللهاميم ص </w:t>
      </w:r>
      <w:r>
        <w:rPr>
          <w:rFonts w:ascii="IRNazanin" w:hAnsi="IRNazanin" w:eastAsia="IRNazanin"/>
          <w:b w:val="false"/>
          <w:b w:val="false"/>
          <w:bCs w:val="false"/>
          <w:i w:val="false"/>
          <w:i w:val="false"/>
          <w:iCs w:val="false"/>
          <w:color w:val="333333"/>
          <w:sz w:val="20"/>
          <w:sz w:val="20"/>
          <w:szCs w:val="20"/>
        </w:rPr>
        <w:t>۴۵۷</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اللهاميم ص </w:t>
      </w:r>
      <w:r>
        <w:rPr>
          <w:rFonts w:eastAsia="IRNazanin" w:cs="IRNazanin"/>
          <w:b w:val="false"/>
          <w:bCs w:val="false"/>
          <w:i w:val="false"/>
          <w:iCs w:val="false"/>
          <w:color w:val="333333"/>
          <w:sz w:val="20"/>
          <w:szCs w:val="20"/>
        </w:rPr>
        <w:t>465</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المعروف تفسیر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image" Target="media/image2.jpeg"/><Relationship Id="rId779" Type="http://schemas.openxmlformats.org/officeDocument/2006/relationships/image" Target="media/image2.jpeg"/><Relationship Id="rId780" Type="http://schemas.openxmlformats.org/officeDocument/2006/relationships/footer" Target="footer773.xml"/><Relationship Id="rId781" Type="http://schemas.openxmlformats.org/officeDocument/2006/relationships/footnotes" Target="footnotes.xml"/><Relationship Id="rId782" Type="http://schemas.openxmlformats.org/officeDocument/2006/relationships/numbering" Target="numbering.xml"/><Relationship Id="rId783" Type="http://schemas.openxmlformats.org/officeDocument/2006/relationships/fontTable" Target="fontTable.xml"/><Relationship Id="rId784" Type="http://schemas.openxmlformats.org/officeDocument/2006/relationships/settings" Target="settings.xml"/><Relationship Id="rId7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787</Pages>
  <Words>40205</Words>
  <Characters>145540</Characters>
  <CharactersWithSpaces>183865</CharactersWithSpaces>
  <Paragraphs>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2026-08-27T07:02:05Z</dcterms:created>
  <dc:creator>ghaemiyeh.com</dc:creator>
  <dc:description/>
  <dc:language>en-US</dc:language>
  <cp:lastModifiedBy/>
  <dcterms:modified xsi:type="dcterms:W3CDTF">2026-08-27T10:32:28Z</dcterms:modified>
  <cp:revision>1</cp:revision>
  <dc:subject/>
  <dc:title>ریحانة الجنة گل بهشتی فرهنگ جامع علمی تربیتی فرزند</dc:title>
</cp:coreProperties>
</file>

<file path=docProps/custom.xml><?xml version="1.0" encoding="utf-8"?>
<Properties xmlns="http://schemas.openxmlformats.org/officeDocument/2006/custom-properties" xmlns:vt="http://schemas.openxmlformats.org/officeDocument/2006/docPropsVTypes"/>
</file>